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11BB">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10"/>
        <w:jc w:val="center"/>
        <w:rPr>
          <w:rFonts w:hint="eastAsia" w:ascii="宋体" w:hAnsi="宋体" w:cs="宋体"/>
          <w:b/>
          <w:color w:val="000000"/>
          <w:kern w:val="0"/>
          <w:sz w:val="84"/>
          <w:szCs w:val="84"/>
          <w:highlight w:val="none"/>
        </w:rPr>
      </w:pPr>
      <w:bookmarkStart w:id="117" w:name="_GoBack"/>
    </w:p>
    <w:bookmarkEnd w:id="117"/>
    <w:p w14:paraId="5FD470CC">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10"/>
        <w:jc w:val="center"/>
        <w:rPr>
          <w:rFonts w:hint="eastAsia" w:ascii="宋体" w:hAnsi="宋体" w:cs="宋体"/>
          <w:b/>
          <w:color w:val="000000"/>
          <w:kern w:val="0"/>
          <w:sz w:val="84"/>
          <w:szCs w:val="84"/>
          <w:highlight w:val="none"/>
        </w:rPr>
      </w:pPr>
    </w:p>
    <w:p w14:paraId="485F87B2">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10"/>
        <w:jc w:val="center"/>
        <w:rPr>
          <w:rFonts w:hint="eastAsia" w:ascii="宋体" w:hAnsi="宋体" w:cs="宋体"/>
          <w:b/>
          <w:color w:val="000000"/>
          <w:kern w:val="0"/>
          <w:sz w:val="72"/>
          <w:szCs w:val="72"/>
          <w:highlight w:val="none"/>
        </w:rPr>
      </w:pPr>
      <w:r>
        <w:rPr>
          <w:rFonts w:hint="eastAsia" w:ascii="宋体" w:hAnsi="宋体" w:cs="宋体"/>
          <w:b/>
          <w:color w:val="000000"/>
          <w:kern w:val="0"/>
          <w:sz w:val="84"/>
          <w:szCs w:val="84"/>
          <w:highlight w:val="none"/>
        </w:rPr>
        <w:t>公开招标文件</w:t>
      </w:r>
    </w:p>
    <w:p w14:paraId="14B3C314">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10"/>
        <w:jc w:val="center"/>
        <w:rPr>
          <w:rFonts w:hint="eastAsia" w:ascii="宋体" w:hAnsi="宋体" w:cs="宋体"/>
          <w:b/>
          <w:color w:val="auto"/>
          <w:kern w:val="0"/>
          <w:sz w:val="52"/>
          <w:szCs w:val="52"/>
          <w:highlight w:val="none"/>
        </w:rPr>
      </w:pPr>
    </w:p>
    <w:p w14:paraId="548914D2">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0"/>
        <w:rPr>
          <w:rFonts w:hint="eastAsia" w:ascii="宋体" w:hAnsi="宋体" w:cs="宋体"/>
          <w:color w:val="auto"/>
          <w:kern w:val="0"/>
          <w:sz w:val="24"/>
          <w:highlight w:val="none"/>
        </w:rPr>
      </w:pPr>
    </w:p>
    <w:p w14:paraId="219361A4">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0"/>
        <w:rPr>
          <w:rFonts w:hint="eastAsia" w:ascii="宋体" w:hAnsi="宋体" w:cs="宋体"/>
          <w:color w:val="auto"/>
          <w:kern w:val="0"/>
          <w:sz w:val="24"/>
          <w:highlight w:val="none"/>
        </w:rPr>
      </w:pPr>
    </w:p>
    <w:p w14:paraId="5AE31650">
      <w:pPr>
        <w:autoSpaceDE w:val="0"/>
        <w:autoSpaceDN w:val="0"/>
        <w:adjustRightInd w:val="0"/>
        <w:spacing w:line="360" w:lineRule="auto"/>
        <w:ind w:firstLine="2530" w:firstLineChars="900"/>
        <w:rPr>
          <w:rFonts w:hint="eastAsia" w:eastAsia="宋体"/>
          <w:b/>
          <w:bCs/>
          <w:color w:val="auto"/>
          <w:sz w:val="28"/>
          <w:szCs w:val="28"/>
          <w:lang w:eastAsia="zh-CN"/>
        </w:rPr>
      </w:pPr>
      <w:r>
        <w:rPr>
          <w:rFonts w:hint="eastAsia" w:ascii="宋体" w:hAnsi="宋体" w:cs="宋体"/>
          <w:b/>
          <w:bCs/>
          <w:color w:val="auto"/>
          <w:kern w:val="0"/>
          <w:sz w:val="28"/>
          <w:szCs w:val="28"/>
          <w:highlight w:val="none"/>
        </w:rPr>
        <w:t>项目编号：</w:t>
      </w:r>
      <w:r>
        <w:rPr>
          <w:rFonts w:hint="eastAsia" w:ascii="宋体" w:hAnsi="宋体" w:cs="宋体"/>
          <w:b/>
          <w:bCs/>
          <w:color w:val="auto"/>
          <w:kern w:val="0"/>
          <w:sz w:val="28"/>
          <w:szCs w:val="28"/>
          <w:highlight w:val="none"/>
          <w:lang w:eastAsia="zh-CN"/>
        </w:rPr>
        <w:t>331024261030010000001</w:t>
      </w:r>
    </w:p>
    <w:p w14:paraId="6AF0CB30">
      <w:pPr>
        <w:autoSpaceDE w:val="0"/>
        <w:autoSpaceDN w:val="0"/>
        <w:adjustRightInd w:val="0"/>
        <w:spacing w:line="360" w:lineRule="auto"/>
        <w:jc w:val="center"/>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 xml:space="preserve">  </w:t>
      </w:r>
    </w:p>
    <w:p w14:paraId="011E149B">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val="en-US" w:eastAsia="zh-CN"/>
        </w:rPr>
        <w:t xml:space="preserve"> 项目名称</w:t>
      </w: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eastAsia="zh-CN"/>
        </w:rPr>
        <w:t xml:space="preserve">仙居县2026年政务应用集约化运维服务 </w:t>
      </w:r>
    </w:p>
    <w:p w14:paraId="27506315">
      <w:pPr>
        <w:autoSpaceDE w:val="0"/>
        <w:autoSpaceDN w:val="0"/>
        <w:adjustRightInd w:val="0"/>
        <w:spacing w:line="360" w:lineRule="auto"/>
        <w:rPr>
          <w:rFonts w:hint="eastAsia" w:ascii="宋体" w:hAnsi="宋体" w:cs="宋体"/>
          <w:color w:val="000000"/>
          <w:kern w:val="0"/>
          <w:sz w:val="28"/>
          <w:szCs w:val="28"/>
          <w:highlight w:val="none"/>
        </w:rPr>
      </w:pPr>
    </w:p>
    <w:p w14:paraId="1887CE0C">
      <w:pPr>
        <w:autoSpaceDE w:val="0"/>
        <w:autoSpaceDN w:val="0"/>
        <w:adjustRightInd w:val="0"/>
        <w:spacing w:line="360" w:lineRule="auto"/>
        <w:ind w:firstLine="1680" w:firstLineChars="600"/>
        <w:rPr>
          <w:rFonts w:hint="eastAsia" w:ascii="宋体" w:hAnsi="宋体" w:cs="宋体"/>
          <w:color w:val="000000"/>
          <w:kern w:val="0"/>
          <w:sz w:val="28"/>
          <w:szCs w:val="28"/>
          <w:highlight w:val="none"/>
        </w:rPr>
      </w:pPr>
    </w:p>
    <w:p w14:paraId="46E36E9F">
      <w:pPr>
        <w:autoSpaceDE w:val="0"/>
        <w:autoSpaceDN w:val="0"/>
        <w:adjustRightInd w:val="0"/>
        <w:spacing w:line="360" w:lineRule="auto"/>
        <w:rPr>
          <w:rFonts w:hint="eastAsia" w:ascii="宋体" w:hAnsi="宋体" w:cs="宋体"/>
          <w:color w:val="000000"/>
          <w:kern w:val="0"/>
          <w:sz w:val="28"/>
          <w:szCs w:val="28"/>
          <w:highlight w:val="none"/>
        </w:rPr>
      </w:pPr>
    </w:p>
    <w:p w14:paraId="2A4CEBF8">
      <w:pPr>
        <w:autoSpaceDE w:val="0"/>
        <w:autoSpaceDN w:val="0"/>
        <w:adjustRightInd w:val="0"/>
        <w:spacing w:line="360" w:lineRule="auto"/>
        <w:ind w:firstLine="1405" w:firstLineChars="500"/>
        <w:rPr>
          <w:rFonts w:hint="eastAsia" w:ascii="宋体" w:hAnsi="宋体" w:cs="宋体"/>
          <w:b/>
          <w:bCs/>
          <w:color w:val="000000"/>
          <w:kern w:val="0"/>
          <w:sz w:val="28"/>
          <w:highlight w:val="none"/>
          <w:u w:val="single"/>
        </w:rPr>
      </w:pPr>
      <w:r>
        <w:rPr>
          <w:rFonts w:hint="eastAsia" w:ascii="宋体" w:hAnsi="宋体" w:cs="宋体"/>
          <w:b/>
          <w:bCs/>
          <w:color w:val="000000"/>
          <w:kern w:val="0"/>
          <w:sz w:val="28"/>
          <w:szCs w:val="28"/>
          <w:highlight w:val="none"/>
        </w:rPr>
        <w:t xml:space="preserve">采 购 </w:t>
      </w:r>
      <w:r>
        <w:rPr>
          <w:rFonts w:hint="eastAsia" w:ascii="宋体" w:hAnsi="宋体" w:cs="宋体"/>
          <w:b/>
          <w:bCs/>
          <w:color w:val="000000"/>
          <w:kern w:val="0"/>
          <w:sz w:val="28"/>
          <w:szCs w:val="28"/>
          <w:highlight w:val="none"/>
          <w:lang w:val="en-US" w:eastAsia="zh-CN"/>
        </w:rPr>
        <w:t xml:space="preserve">单 位 </w:t>
      </w:r>
      <w:r>
        <w:rPr>
          <w:rFonts w:hint="eastAsia" w:ascii="宋体" w:hAnsi="宋体" w:cs="宋体"/>
          <w:b/>
          <w:bCs/>
          <w:color w:val="000000"/>
          <w:kern w:val="0"/>
          <w:sz w:val="28"/>
          <w:szCs w:val="28"/>
          <w:highlight w:val="none"/>
        </w:rPr>
        <w:t>：</w:t>
      </w:r>
      <w:r>
        <w:rPr>
          <w:rFonts w:hint="eastAsia" w:ascii="宋体" w:hAnsi="宋体" w:cs="宋体"/>
          <w:b/>
          <w:bCs/>
          <w:color w:val="000000"/>
          <w:kern w:val="0"/>
          <w:sz w:val="28"/>
          <w:szCs w:val="28"/>
          <w:highlight w:val="none"/>
          <w:u w:val="single"/>
          <w:lang w:eastAsia="zh-CN"/>
        </w:rPr>
        <w:t>仙居县人民政府办公室 （</w:t>
      </w:r>
      <w:r>
        <w:rPr>
          <w:rFonts w:hint="eastAsia" w:ascii="宋体" w:hAnsi="宋体" w:cs="宋体"/>
          <w:b/>
          <w:bCs/>
          <w:color w:val="000000"/>
          <w:kern w:val="0"/>
          <w:sz w:val="28"/>
          <w:szCs w:val="28"/>
          <w:highlight w:val="none"/>
          <w:u w:val="single"/>
          <w:lang w:val="en-US" w:eastAsia="zh-CN"/>
        </w:rPr>
        <w:t>盖章</w:t>
      </w:r>
      <w:r>
        <w:rPr>
          <w:rFonts w:hint="eastAsia" w:ascii="宋体" w:hAnsi="宋体" w:cs="宋体"/>
          <w:b/>
          <w:bCs/>
          <w:color w:val="000000"/>
          <w:kern w:val="0"/>
          <w:sz w:val="28"/>
          <w:szCs w:val="28"/>
          <w:highlight w:val="none"/>
          <w:u w:val="single"/>
          <w:lang w:eastAsia="zh-CN"/>
        </w:rPr>
        <w:t>）</w:t>
      </w:r>
    </w:p>
    <w:p w14:paraId="3948097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0"/>
        <w:rPr>
          <w:rFonts w:hint="eastAsia" w:ascii="宋体" w:hAnsi="宋体" w:cs="宋体"/>
          <w:b/>
          <w:bCs/>
          <w:color w:val="000000"/>
          <w:kern w:val="0"/>
          <w:sz w:val="32"/>
          <w:highlight w:val="none"/>
          <w:lang w:val="en-US" w:eastAsia="zh-CN"/>
        </w:rPr>
      </w:pPr>
      <w:r>
        <w:rPr>
          <w:rFonts w:hint="eastAsia" w:ascii="宋体" w:hAnsi="宋体" w:cs="宋体"/>
          <w:b/>
          <w:bCs/>
          <w:color w:val="000000"/>
          <w:kern w:val="0"/>
          <w:sz w:val="32"/>
          <w:highlight w:val="none"/>
          <w:lang w:val="en-US" w:eastAsia="zh-CN"/>
        </w:rPr>
        <w:t xml:space="preserve">              </w:t>
      </w:r>
    </w:p>
    <w:p w14:paraId="2C30E593">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0" w:firstLine="1405" w:firstLineChars="500"/>
        <w:rPr>
          <w:rFonts w:hint="default" w:ascii="宋体" w:hAnsi="宋体" w:eastAsia="宋体" w:cs="宋体"/>
          <w:b/>
          <w:bCs/>
          <w:color w:val="000000"/>
          <w:kern w:val="0"/>
          <w:sz w:val="32"/>
          <w:highlight w:val="none"/>
          <w:u w:val="single"/>
          <w:lang w:val="en-US" w:eastAsia="zh-CN"/>
        </w:rPr>
      </w:pPr>
      <w:r>
        <w:rPr>
          <w:rFonts w:hint="eastAsia"/>
          <w:b/>
          <w:bCs/>
          <w:color w:val="000000"/>
          <w:kern w:val="0"/>
          <w:sz w:val="28"/>
          <w:szCs w:val="28"/>
          <w:highlight w:val="none"/>
        </w:rPr>
        <w:t>采购代理机构：</w:t>
      </w:r>
      <w:r>
        <w:rPr>
          <w:rFonts w:hint="eastAsia" w:ascii="宋体" w:hAnsi="宋体" w:cs="宋体"/>
          <w:b/>
          <w:bCs/>
          <w:color w:val="000000"/>
          <w:kern w:val="0"/>
          <w:sz w:val="28"/>
          <w:szCs w:val="28"/>
          <w:highlight w:val="none"/>
          <w:u w:val="single"/>
          <w:lang w:eastAsia="zh-CN"/>
        </w:rPr>
        <w:t>欧邦工程管理集团有限公司</w:t>
      </w:r>
      <w:r>
        <w:rPr>
          <w:rFonts w:hint="eastAsia" w:ascii="宋体" w:hAnsi="宋体" w:cs="宋体"/>
          <w:b/>
          <w:bCs/>
          <w:color w:val="000000"/>
          <w:kern w:val="0"/>
          <w:sz w:val="32"/>
          <w:highlight w:val="none"/>
          <w:u w:val="single"/>
          <w:lang w:val="en-US" w:eastAsia="zh-CN"/>
        </w:rPr>
        <w:t>（盖章）</w:t>
      </w:r>
    </w:p>
    <w:p w14:paraId="60B3E96C">
      <w:pPr>
        <w:pStyle w:val="35"/>
        <w:rPr>
          <w:rFonts w:hint="eastAsia"/>
        </w:rPr>
      </w:pPr>
    </w:p>
    <w:p w14:paraId="638ECB79">
      <w:pPr>
        <w:pStyle w:val="35"/>
        <w:rPr>
          <w:rFonts w:hint="eastAsia"/>
        </w:rPr>
      </w:pPr>
    </w:p>
    <w:p w14:paraId="0BD1D9C9">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0"/>
        <w:jc w:val="center"/>
        <w:rPr>
          <w:rFonts w:hint="eastAsia" w:ascii="宋体" w:hAnsi="宋体" w:cs="宋体"/>
          <w:color w:val="000000"/>
          <w:highlight w:val="none"/>
        </w:rPr>
      </w:pPr>
      <w:r>
        <w:rPr>
          <w:rFonts w:hint="eastAsia" w:eastAsia="宋体" w:cs="宋体"/>
          <w:b/>
          <w:bCs w:val="0"/>
          <w:color w:val="000000"/>
          <w:spacing w:val="0"/>
          <w:kern w:val="21"/>
          <w:sz w:val="28"/>
          <w:szCs w:val="28"/>
          <w:highlight w:val="none"/>
          <w:lang w:eastAsia="zh-CN"/>
        </w:rPr>
        <w:t>二〇二</w:t>
      </w:r>
      <w:r>
        <w:rPr>
          <w:rFonts w:hint="eastAsia" w:eastAsia="宋体" w:cs="宋体"/>
          <w:b/>
          <w:bCs w:val="0"/>
          <w:color w:val="000000"/>
          <w:spacing w:val="0"/>
          <w:kern w:val="21"/>
          <w:sz w:val="28"/>
          <w:szCs w:val="28"/>
          <w:highlight w:val="none"/>
          <w:lang w:val="en-US" w:eastAsia="zh-CN"/>
        </w:rPr>
        <w:t>六</w:t>
      </w:r>
      <w:r>
        <w:rPr>
          <w:rFonts w:hint="eastAsia" w:eastAsia="宋体" w:cs="宋体"/>
          <w:b/>
          <w:bCs w:val="0"/>
          <w:color w:val="000000"/>
          <w:spacing w:val="0"/>
          <w:kern w:val="21"/>
          <w:sz w:val="28"/>
          <w:szCs w:val="28"/>
          <w:highlight w:val="none"/>
          <w:lang w:eastAsia="zh-CN"/>
        </w:rPr>
        <w:t>年</w:t>
      </w:r>
      <w:r>
        <w:rPr>
          <w:rFonts w:hint="eastAsia" w:eastAsia="宋体" w:cs="宋体"/>
          <w:b/>
          <w:bCs w:val="0"/>
          <w:color w:val="000000"/>
          <w:spacing w:val="0"/>
          <w:kern w:val="21"/>
          <w:sz w:val="28"/>
          <w:szCs w:val="28"/>
          <w:highlight w:val="none"/>
          <w:lang w:val="en-US" w:eastAsia="zh-CN"/>
        </w:rPr>
        <w:t>五</w:t>
      </w:r>
      <w:r>
        <w:rPr>
          <w:rFonts w:hint="eastAsia" w:ascii="宋体" w:hAnsi="宋体" w:eastAsia="宋体" w:cs="宋体"/>
          <w:b/>
          <w:bCs w:val="0"/>
          <w:color w:val="000000"/>
          <w:spacing w:val="0"/>
          <w:kern w:val="21"/>
          <w:sz w:val="28"/>
          <w:szCs w:val="28"/>
          <w:highlight w:val="none"/>
          <w:lang w:val="en-US" w:eastAsia="zh-CN"/>
        </w:rPr>
        <w:t>月</w:t>
      </w:r>
    </w:p>
    <w:p w14:paraId="5732DF10">
      <w:pPr>
        <w:pStyle w:val="19"/>
        <w:rPr>
          <w:rFonts w:hint="eastAsia"/>
          <w:color w:val="000000"/>
          <w:sz w:val="36"/>
          <w:szCs w:val="36"/>
        </w:rPr>
      </w:pPr>
    </w:p>
    <w:p w14:paraId="6C5D7E63">
      <w:pPr>
        <w:rPr>
          <w:rFonts w:hint="eastAsia"/>
          <w:color w:val="000000"/>
          <w:sz w:val="36"/>
          <w:szCs w:val="36"/>
        </w:rPr>
      </w:pPr>
    </w:p>
    <w:p w14:paraId="250E7741">
      <w:pPr>
        <w:pStyle w:val="3"/>
        <w:rPr>
          <w:rFonts w:hint="eastAsia"/>
        </w:rPr>
      </w:pPr>
    </w:p>
    <w:p w14:paraId="568561DA">
      <w:pPr>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目    录</w:t>
      </w:r>
    </w:p>
    <w:p w14:paraId="22759BFB">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jc w:val="left"/>
        <w:rPr>
          <w:rFonts w:hint="eastAsia" w:ascii="宋体" w:hAnsi="宋体" w:cs="宋体"/>
          <w:b/>
          <w:color w:val="000000"/>
          <w:sz w:val="36"/>
          <w:highlight w:val="none"/>
        </w:rPr>
      </w:pPr>
    </w:p>
    <w:p w14:paraId="3AB7A2CB">
      <w:pPr>
        <w:spacing w:line="360" w:lineRule="auto"/>
        <w:ind w:left="360" w:firstLine="562" w:firstLineChars="200"/>
        <w:rPr>
          <w:rFonts w:hint="eastAsia" w:ascii="宋体" w:hAnsi="宋体" w:cs="宋体"/>
          <w:b/>
          <w:color w:val="000000"/>
          <w:sz w:val="28"/>
          <w:szCs w:val="28"/>
          <w:highlight w:val="none"/>
        </w:rPr>
      </w:pPr>
      <w:r>
        <w:rPr>
          <w:rFonts w:hint="eastAsia" w:ascii="宋体" w:hAnsi="宋体" w:cs="宋体"/>
          <w:b/>
          <w:color w:val="000000"/>
          <w:sz w:val="28"/>
          <w:szCs w:val="28"/>
          <w:highlight w:val="none"/>
        </w:rPr>
        <w:t>第一章 公开招标采购公告</w:t>
      </w:r>
    </w:p>
    <w:p w14:paraId="59FEE49A">
      <w:pPr>
        <w:spacing w:line="360" w:lineRule="auto"/>
        <w:ind w:left="360" w:firstLine="562" w:firstLineChars="200"/>
        <w:rPr>
          <w:rFonts w:hint="eastAsia" w:ascii="宋体" w:hAnsi="宋体" w:cs="宋体"/>
          <w:b/>
          <w:color w:val="000000"/>
          <w:sz w:val="28"/>
          <w:szCs w:val="28"/>
          <w:highlight w:val="none"/>
        </w:rPr>
      </w:pPr>
      <w:r>
        <w:rPr>
          <w:rFonts w:hint="eastAsia" w:ascii="宋体" w:hAnsi="宋体" w:cs="宋体"/>
          <w:b/>
          <w:color w:val="000000"/>
          <w:sz w:val="28"/>
          <w:szCs w:val="28"/>
          <w:highlight w:val="none"/>
        </w:rPr>
        <w:t>第二章 采购需求</w:t>
      </w:r>
    </w:p>
    <w:p w14:paraId="3021C0D3">
      <w:pPr>
        <w:spacing w:line="360" w:lineRule="auto"/>
        <w:ind w:left="360" w:firstLine="562" w:firstLineChars="200"/>
        <w:rPr>
          <w:rFonts w:hint="eastAsia" w:ascii="宋体" w:hAnsi="宋体" w:cs="宋体"/>
          <w:b/>
          <w:color w:val="000000"/>
          <w:sz w:val="28"/>
          <w:szCs w:val="28"/>
          <w:highlight w:val="none"/>
        </w:rPr>
      </w:pPr>
      <w:r>
        <w:rPr>
          <w:rFonts w:hint="eastAsia" w:ascii="宋体" w:hAnsi="宋体" w:cs="宋体"/>
          <w:b/>
          <w:color w:val="000000"/>
          <w:sz w:val="28"/>
          <w:szCs w:val="28"/>
          <w:highlight w:val="none"/>
        </w:rPr>
        <w:t>第三章 投标人须知</w:t>
      </w:r>
    </w:p>
    <w:p w14:paraId="66B7E967">
      <w:pPr>
        <w:spacing w:line="360" w:lineRule="auto"/>
        <w:ind w:left="360" w:firstLine="562" w:firstLineChars="200"/>
        <w:rPr>
          <w:rFonts w:hint="eastAsia" w:ascii="宋体" w:hAnsi="宋体" w:cs="宋体"/>
          <w:b/>
          <w:color w:val="000000"/>
          <w:sz w:val="28"/>
          <w:szCs w:val="28"/>
          <w:highlight w:val="none"/>
        </w:rPr>
      </w:pPr>
      <w:r>
        <w:rPr>
          <w:rFonts w:hint="eastAsia" w:ascii="宋体" w:hAnsi="宋体" w:cs="宋体"/>
          <w:b/>
          <w:color w:val="000000"/>
          <w:sz w:val="28"/>
          <w:szCs w:val="28"/>
          <w:highlight w:val="none"/>
        </w:rPr>
        <w:t>第四章 评标办法及评分标准</w:t>
      </w:r>
    </w:p>
    <w:p w14:paraId="224A7B04">
      <w:pPr>
        <w:spacing w:line="360" w:lineRule="auto"/>
        <w:ind w:left="360" w:firstLine="562" w:firstLineChars="200"/>
        <w:rPr>
          <w:rFonts w:hint="eastAsia" w:ascii="宋体" w:hAnsi="宋体" w:cs="宋体"/>
          <w:b/>
          <w:color w:val="000000"/>
          <w:sz w:val="28"/>
          <w:szCs w:val="28"/>
          <w:highlight w:val="none"/>
        </w:rPr>
      </w:pPr>
      <w:r>
        <w:rPr>
          <w:rFonts w:hint="eastAsia" w:ascii="宋体" w:hAnsi="宋体" w:cs="宋体"/>
          <w:b/>
          <w:color w:val="000000"/>
          <w:sz w:val="28"/>
          <w:szCs w:val="28"/>
          <w:highlight w:val="none"/>
        </w:rPr>
        <w:t>第五章 拟签订的合同文本</w:t>
      </w:r>
    </w:p>
    <w:p w14:paraId="65A721FC">
      <w:pPr>
        <w:spacing w:line="360" w:lineRule="auto"/>
        <w:ind w:left="360" w:firstLine="562" w:firstLineChars="200"/>
        <w:rPr>
          <w:rFonts w:hint="eastAsia" w:ascii="宋体" w:hAnsi="宋体" w:cs="宋体"/>
          <w:b/>
          <w:color w:val="000000"/>
          <w:sz w:val="28"/>
          <w:szCs w:val="28"/>
          <w:highlight w:val="none"/>
        </w:rPr>
      </w:pPr>
      <w:r>
        <w:rPr>
          <w:rFonts w:hint="eastAsia" w:ascii="宋体" w:hAnsi="宋体" w:cs="宋体"/>
          <w:b/>
          <w:color w:val="000000"/>
          <w:sz w:val="28"/>
          <w:szCs w:val="28"/>
          <w:highlight w:val="none"/>
        </w:rPr>
        <w:t>第六章 投标文件格式附件</w:t>
      </w:r>
    </w:p>
    <w:p w14:paraId="1A01AF40">
      <w:pPr>
        <w:tabs>
          <w:tab w:val="left" w:pos="180"/>
          <w:tab w:val="left" w:pos="360"/>
          <w:tab w:val="left" w:pos="540"/>
          <w:tab w:val="left" w:pos="8280"/>
        </w:tabs>
        <w:autoSpaceDE w:val="0"/>
        <w:autoSpaceDN w:val="0"/>
        <w:adjustRightInd w:val="0"/>
        <w:spacing w:line="360" w:lineRule="auto"/>
        <w:ind w:right="23"/>
        <w:jc w:val="center"/>
        <w:rPr>
          <w:rFonts w:hint="eastAsia" w:ascii="Times New Roman" w:hAnsi="Times New Roman" w:eastAsia="宋体" w:cs="Times New Roman"/>
          <w:b/>
          <w:color w:val="auto"/>
          <w:sz w:val="32"/>
          <w:szCs w:val="32"/>
          <w:highlight w:val="none"/>
        </w:rPr>
      </w:pPr>
      <w:r>
        <w:rPr>
          <w:b/>
          <w:color w:val="000000"/>
          <w:sz w:val="44"/>
          <w:szCs w:val="44"/>
        </w:rPr>
        <w:br w:type="page"/>
      </w:r>
      <w:bookmarkStart w:id="0" w:name="_Toc301444166"/>
      <w:bookmarkStart w:id="1" w:name="_Toc248896026"/>
      <w:bookmarkStart w:id="2" w:name="_Toc240724181"/>
      <w:bookmarkStart w:id="3" w:name="_Toc290043087"/>
      <w:bookmarkStart w:id="4" w:name="_Toc255459623"/>
      <w:bookmarkStart w:id="5" w:name="_Toc239128658"/>
      <w:bookmarkStart w:id="6" w:name="_Toc240724366"/>
      <w:bookmarkStart w:id="7" w:name="_Toc306901423"/>
      <w:bookmarkStart w:id="8" w:name="_Toc237079651"/>
      <w:bookmarkStart w:id="9" w:name="_Toc283973051"/>
      <w:bookmarkStart w:id="10" w:name="_Toc248896174"/>
      <w:bookmarkStart w:id="11" w:name="_Toc218007960"/>
      <w:bookmarkStart w:id="12" w:name="_Toc302983071"/>
      <w:bookmarkStart w:id="13" w:name="_Toc217998400"/>
      <w:bookmarkStart w:id="14" w:name="_Toc218007229"/>
      <w:bookmarkStart w:id="15" w:name="_Toc238443287"/>
      <w:bookmarkStart w:id="16" w:name="_Toc237138375"/>
      <w:bookmarkStart w:id="17" w:name="_Toc277078923"/>
      <w:bookmarkStart w:id="18" w:name="_Toc255821801"/>
      <w:bookmarkStart w:id="19" w:name="_Toc240724031"/>
      <w:bookmarkStart w:id="20" w:name="_Toc261001046"/>
      <w:bookmarkStart w:id="21" w:name="_Toc261001138"/>
      <w:bookmarkStart w:id="22" w:name="_Toc255819807"/>
      <w:bookmarkStart w:id="23" w:name="_Toc237656252"/>
      <w:bookmarkStart w:id="24" w:name="_Toc292375875"/>
      <w:bookmarkStart w:id="25" w:name="_Toc248896333"/>
      <w:bookmarkStart w:id="26" w:name="_Toc306901436"/>
      <w:bookmarkStart w:id="27" w:name="_Toc173810692"/>
      <w:r>
        <w:rPr>
          <w:rFonts w:hint="eastAsia" w:ascii="宋体" w:hAnsi="宋体" w:cs="宋体"/>
          <w:b/>
          <w:color w:val="000000"/>
          <w:kern w:val="0"/>
          <w:sz w:val="36"/>
          <w:szCs w:val="36"/>
          <w:highlight w:val="none"/>
        </w:rPr>
        <w:t>第一章  公开</w:t>
      </w:r>
      <w:r>
        <w:rPr>
          <w:rFonts w:hint="eastAsia" w:ascii="宋体" w:hAnsi="宋体" w:cs="宋体"/>
          <w:b/>
          <w:color w:val="000000"/>
          <w:sz w:val="36"/>
          <w:szCs w:val="36"/>
          <w:highlight w:val="none"/>
        </w:rPr>
        <w:t>招标采购公告</w:t>
      </w:r>
    </w:p>
    <w:p w14:paraId="1AEFC005">
      <w:pPr>
        <w:pStyle w:val="24"/>
        <w:spacing w:before="0" w:beforeAutospacing="0" w:after="0" w:afterAutospacing="0" w:line="360" w:lineRule="auto"/>
        <w:rPr>
          <w:rFonts w:eastAsia="宋体" w:cs="宋体"/>
          <w:color w:val="auto"/>
          <w:sz w:val="22"/>
          <w:szCs w:val="22"/>
        </w:rPr>
      </w:pPr>
      <w:r>
        <w:rPr>
          <w:rFonts w:ascii="Times New Roman" w:hAnsi="Times New Roman" w:eastAsia="宋体" w:cs="Times New Roman"/>
          <w:b/>
          <w:color w:val="auto"/>
          <w:kern w:val="0"/>
          <w:sz w:val="21"/>
          <w:szCs w:val="21"/>
        </w:rPr>
        <w:t>项目概况</w:t>
      </w:r>
      <w:bookmarkStart w:id="28" w:name="_Toc28359079"/>
      <w:bookmarkStart w:id="29" w:name="_Toc28359002"/>
      <w:bookmarkStart w:id="30" w:name="_Toc35393790"/>
      <w:bookmarkStart w:id="31" w:name="_Toc35393621"/>
      <w:bookmarkStart w:id="32" w:name="_Hlk24379207"/>
    </w:p>
    <w:p w14:paraId="17EE2BBF">
      <w:pPr>
        <w:keepNext w:val="0"/>
        <w:keepLines w:val="0"/>
        <w:pageBreakBefore w:val="0"/>
        <w:pBdr>
          <w:top w:val="single" w:color="auto" w:sz="4" w:space="1"/>
          <w:left w:val="single" w:color="auto" w:sz="4" w:space="0"/>
          <w:bottom w:val="single" w:color="auto" w:sz="4" w:space="3"/>
          <w:right w:val="single" w:color="auto" w:sz="4" w:space="4"/>
        </w:pBdr>
        <w:kinsoku/>
        <w:wordWrap/>
        <w:overflowPunct/>
        <w:topLinePunct w:val="0"/>
        <w:bidi w:val="0"/>
        <w:adjustRightInd w:val="0"/>
        <w:snapToGrid w:val="0"/>
        <w:spacing w:line="360" w:lineRule="exact"/>
        <w:ind w:firstLine="440" w:firstLineChars="200"/>
        <w:textAlignment w:val="auto"/>
        <w:rPr>
          <w:rFonts w:hint="eastAsia" w:ascii="宋体" w:hAnsi="宋体" w:eastAsia="宋体" w:cs="宋体"/>
          <w:color w:val="auto"/>
          <w:sz w:val="21"/>
          <w:szCs w:val="21"/>
        </w:rPr>
      </w:pPr>
      <w:r>
        <w:rPr>
          <w:rFonts w:hint="eastAsia" w:cs="宋体"/>
          <w:color w:val="auto"/>
          <w:sz w:val="22"/>
          <w:szCs w:val="22"/>
          <w:u w:val="single"/>
          <w:lang w:eastAsia="zh-CN"/>
        </w:rPr>
        <w:t xml:space="preserve">仙居县2026年政务应用集约化运维服务 </w:t>
      </w:r>
      <w:r>
        <w:rPr>
          <w:rFonts w:eastAsia="宋体" w:cs="宋体"/>
          <w:color w:val="auto"/>
          <w:sz w:val="22"/>
          <w:szCs w:val="22"/>
        </w:rPr>
        <w:t>的潜在供应商应在</w:t>
      </w:r>
      <w:r>
        <w:rPr>
          <w:rFonts w:eastAsia="宋体" w:cs="宋体"/>
          <w:color w:val="auto"/>
          <w:sz w:val="22"/>
          <w:szCs w:val="22"/>
          <w:u w:val="single"/>
        </w:rPr>
        <w:t xml:space="preserve"> 浙江政府采购网（http://zfcg.czt.zj.gov.cn）本项目公告附件 </w:t>
      </w:r>
      <w:r>
        <w:rPr>
          <w:rFonts w:eastAsia="宋体" w:cs="宋体"/>
          <w:color w:val="auto"/>
          <w:sz w:val="22"/>
          <w:szCs w:val="22"/>
        </w:rPr>
        <w:t>获取（下载）采购文件，并于</w:t>
      </w:r>
      <w:r>
        <w:rPr>
          <w:rFonts w:eastAsia="宋体" w:cs="宋体"/>
          <w:color w:val="auto"/>
          <w:sz w:val="22"/>
          <w:szCs w:val="22"/>
          <w:highlight w:val="none"/>
          <w:u w:val="single"/>
        </w:rPr>
        <w:t xml:space="preserve"> </w:t>
      </w:r>
      <w:r>
        <w:rPr>
          <w:rFonts w:hint="eastAsia" w:cs="宋体"/>
          <w:color w:val="auto"/>
          <w:sz w:val="22"/>
          <w:szCs w:val="22"/>
          <w:highlight w:val="none"/>
          <w:u w:val="single"/>
          <w:lang w:eastAsia="zh-CN"/>
        </w:rPr>
        <w:t>2026年6 月4日</w:t>
      </w:r>
      <w:r>
        <w:rPr>
          <w:rFonts w:hint="eastAsia" w:eastAsia="宋体" w:cs="宋体"/>
          <w:color w:val="auto"/>
          <w:sz w:val="22"/>
          <w:szCs w:val="22"/>
          <w:highlight w:val="none"/>
          <w:u w:val="single"/>
          <w:lang w:eastAsia="zh-CN"/>
        </w:rPr>
        <w:t xml:space="preserve"> </w:t>
      </w:r>
      <w:r>
        <w:rPr>
          <w:rFonts w:hint="eastAsia" w:eastAsia="宋体" w:cs="宋体"/>
          <w:color w:val="auto"/>
          <w:sz w:val="22"/>
          <w:szCs w:val="22"/>
          <w:highlight w:val="none"/>
          <w:u w:val="single"/>
          <w:lang w:eastAsia="zh-CN"/>
        </w:rPr>
        <w:t>09:00</w:t>
      </w:r>
      <w:r>
        <w:rPr>
          <w:rFonts w:eastAsia="宋体" w:cs="宋体"/>
          <w:color w:val="auto"/>
          <w:sz w:val="22"/>
          <w:szCs w:val="22"/>
          <w:highlight w:val="none"/>
          <w:u w:val="single"/>
        </w:rPr>
        <w:t xml:space="preserve"> （北京时间）前提交（上传）响应文件</w:t>
      </w:r>
      <w:r>
        <w:rPr>
          <w:rFonts w:eastAsia="宋体" w:cs="宋体"/>
          <w:color w:val="auto"/>
          <w:sz w:val="22"/>
          <w:szCs w:val="22"/>
          <w:highlight w:val="none"/>
        </w:rPr>
        <w:t>。</w:t>
      </w:r>
    </w:p>
    <w:bookmarkEnd w:id="28"/>
    <w:bookmarkEnd w:id="29"/>
    <w:bookmarkEnd w:id="30"/>
    <w:bookmarkEnd w:id="31"/>
    <w:p w14:paraId="7F9D137E">
      <w:pPr>
        <w:keepNext w:val="0"/>
        <w:keepLines w:val="0"/>
        <w:pageBreakBefore w:val="0"/>
        <w:widowControl w:val="0"/>
        <w:kinsoku/>
        <w:wordWrap/>
        <w:overflowPunct/>
        <w:topLinePunct w:val="0"/>
        <w:bidi w:val="0"/>
        <w:adjustRightInd w:val="0"/>
        <w:snapToGrid w:val="0"/>
        <w:spacing w:after="0" w:line="356" w:lineRule="exact"/>
        <w:jc w:val="both"/>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一、项目基本情况</w:t>
      </w:r>
    </w:p>
    <w:p w14:paraId="3BDF8F43">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ascii="宋体" w:hAnsi="宋体" w:eastAsia="宋体" w:cs="宋体"/>
          <w:color w:val="auto"/>
          <w:sz w:val="21"/>
          <w:szCs w:val="21"/>
          <w:highlight w:val="none"/>
          <w:lang w:eastAsia="zh-CN"/>
        </w:rPr>
      </w:pPr>
      <w:r>
        <w:rPr>
          <w:rFonts w:ascii="Times New Roman" w:hAnsi="Times New Roman" w:eastAsia="宋体" w:cs="Times New Roman"/>
          <w:color w:val="auto"/>
          <w:kern w:val="0"/>
          <w:sz w:val="21"/>
          <w:szCs w:val="21"/>
          <w:highlight w:val="none"/>
        </w:rPr>
        <w:t>项</w:t>
      </w:r>
      <w:r>
        <w:rPr>
          <w:rFonts w:hint="eastAsia" w:ascii="宋体" w:hAnsi="宋体" w:eastAsia="宋体" w:cs="宋体"/>
          <w:color w:val="auto"/>
          <w:kern w:val="0"/>
          <w:sz w:val="21"/>
          <w:szCs w:val="21"/>
          <w:highlight w:val="none"/>
        </w:rPr>
        <w:t>目编号</w:t>
      </w:r>
      <w:r>
        <w:rPr>
          <w:rFonts w:hint="eastAsia" w:ascii="宋体" w:hAnsi="宋体" w:eastAsia="宋体" w:cs="宋体"/>
          <w:color w:val="auto"/>
          <w:sz w:val="21"/>
          <w:szCs w:val="21"/>
          <w:highlight w:val="none"/>
        </w:rPr>
        <w:t>：</w:t>
      </w:r>
      <w:r>
        <w:rPr>
          <w:rFonts w:hint="eastAsia" w:ascii="宋体" w:hAnsi="宋体" w:cs="宋体"/>
          <w:color w:val="auto"/>
          <w:kern w:val="0"/>
          <w:sz w:val="21"/>
          <w:szCs w:val="21"/>
          <w:highlight w:val="none"/>
          <w:lang w:eastAsia="zh-CN"/>
        </w:rPr>
        <w:t>331024261030010000001</w:t>
      </w:r>
    </w:p>
    <w:p w14:paraId="1F3DA886">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项目名称：</w:t>
      </w:r>
      <w:r>
        <w:rPr>
          <w:rFonts w:hint="eastAsia" w:cs="Times New Roman"/>
          <w:color w:val="auto"/>
          <w:kern w:val="0"/>
          <w:sz w:val="21"/>
          <w:szCs w:val="21"/>
          <w:highlight w:val="none"/>
          <w:lang w:eastAsia="zh-CN"/>
        </w:rPr>
        <w:t>仙居县</w:t>
      </w:r>
      <w:r>
        <w:rPr>
          <w:rFonts w:hint="eastAsia" w:cs="Times New Roman"/>
          <w:color w:val="auto"/>
          <w:kern w:val="0"/>
          <w:sz w:val="21"/>
          <w:szCs w:val="21"/>
          <w:highlight w:val="none"/>
          <w:lang w:val="en-US" w:eastAsia="zh-CN"/>
        </w:rPr>
        <w:t>2026</w:t>
      </w:r>
      <w:r>
        <w:rPr>
          <w:rFonts w:hint="eastAsia" w:cs="Times New Roman"/>
          <w:color w:val="auto"/>
          <w:kern w:val="0"/>
          <w:sz w:val="21"/>
          <w:szCs w:val="21"/>
          <w:highlight w:val="none"/>
          <w:lang w:eastAsia="zh-CN"/>
        </w:rPr>
        <w:t xml:space="preserve">年政务应用集约化运维服务 </w:t>
      </w:r>
      <w:r>
        <w:rPr>
          <w:rFonts w:hint="eastAsia" w:ascii="Times New Roman" w:hAnsi="Times New Roman" w:eastAsia="宋体" w:cs="Times New Roman"/>
          <w:color w:val="auto"/>
          <w:kern w:val="0"/>
          <w:sz w:val="21"/>
          <w:szCs w:val="21"/>
          <w:highlight w:val="none"/>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2"/>
    <w:p w14:paraId="14922343">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color w:val="auto"/>
          <w:kern w:val="0"/>
          <w:sz w:val="21"/>
          <w:szCs w:val="21"/>
        </w:rPr>
      </w:pPr>
      <w:bookmarkStart w:id="33" w:name="_Toc255459624"/>
      <w:bookmarkStart w:id="34" w:name="_Toc261001139"/>
      <w:bookmarkStart w:id="35" w:name="_Toc237079652"/>
      <w:bookmarkStart w:id="36" w:name="_Toc240724032"/>
      <w:bookmarkStart w:id="37" w:name="_Toc218007961"/>
      <w:bookmarkStart w:id="38" w:name="_Toc240724182"/>
      <w:bookmarkStart w:id="39" w:name="_Toc248896027"/>
      <w:bookmarkStart w:id="40" w:name="_Toc306901425"/>
      <w:bookmarkStart w:id="41" w:name="_Toc218007230"/>
      <w:bookmarkStart w:id="42" w:name="_Toc239128659"/>
      <w:bookmarkStart w:id="43" w:name="_Toc240724367"/>
      <w:bookmarkStart w:id="44" w:name="_Toc290043091"/>
      <w:bookmarkStart w:id="45" w:name="_Toc277078924"/>
      <w:bookmarkStart w:id="46" w:name="_Toc237656253"/>
      <w:bookmarkStart w:id="47" w:name="_Toc238443288"/>
      <w:bookmarkStart w:id="48" w:name="_Toc248896175"/>
      <w:bookmarkStart w:id="49" w:name="_Toc237138376"/>
      <w:bookmarkStart w:id="50" w:name="_Toc283973056"/>
      <w:bookmarkStart w:id="51" w:name="_Toc292375877"/>
      <w:bookmarkStart w:id="52" w:name="_Toc248896334"/>
      <w:bookmarkStart w:id="53" w:name="_Toc301444168"/>
      <w:bookmarkStart w:id="54" w:name="_Toc261001047"/>
      <w:bookmarkStart w:id="55" w:name="_Toc217998401"/>
      <w:bookmarkStart w:id="56" w:name="_Toc255821802"/>
      <w:bookmarkStart w:id="57" w:name="_Toc302983073"/>
      <w:bookmarkStart w:id="58" w:name="_Toc255819808"/>
      <w:r>
        <w:rPr>
          <w:rFonts w:hint="eastAsia"/>
          <w:color w:val="auto"/>
          <w:kern w:val="0"/>
          <w:sz w:val="21"/>
          <w:szCs w:val="21"/>
        </w:rPr>
        <w:t xml:space="preserve">采购方式：公开招标 </w:t>
      </w:r>
    </w:p>
    <w:p w14:paraId="307A421F">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color w:val="auto"/>
          <w:kern w:val="0"/>
          <w:sz w:val="21"/>
          <w:szCs w:val="21"/>
          <w:highlight w:val="none"/>
        </w:rPr>
        <w:t>预算金额</w:t>
      </w:r>
      <w:r>
        <w:rPr>
          <w:rFonts w:hint="eastAsia" w:ascii="宋体" w:hAnsi="宋体" w:eastAsia="宋体" w:cs="宋体"/>
          <w:color w:val="auto"/>
          <w:kern w:val="0"/>
          <w:sz w:val="21"/>
          <w:szCs w:val="21"/>
          <w:highlight w:val="none"/>
        </w:rPr>
        <w:t>（元）：</w:t>
      </w:r>
      <w:r>
        <w:rPr>
          <w:rFonts w:hint="eastAsia" w:ascii="宋体" w:hAnsi="宋体" w:cs="宋体"/>
          <w:color w:val="auto"/>
          <w:kern w:val="0"/>
          <w:sz w:val="21"/>
          <w:szCs w:val="21"/>
          <w:highlight w:val="none"/>
          <w:lang w:val="en-US" w:eastAsia="zh-CN"/>
        </w:rPr>
        <w:t>655900</w:t>
      </w:r>
      <w:r>
        <w:rPr>
          <w:rFonts w:hint="eastAsia" w:ascii="宋体" w:hAnsi="宋体" w:eastAsia="宋体" w:cs="宋体"/>
          <w:color w:val="auto"/>
          <w:kern w:val="0"/>
          <w:sz w:val="21"/>
          <w:szCs w:val="21"/>
          <w:highlight w:val="none"/>
          <w:lang w:val="en-US" w:eastAsia="zh-CN"/>
        </w:rPr>
        <w:t xml:space="preserve"> </w:t>
      </w:r>
    </w:p>
    <w:p w14:paraId="0D1C675D">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最高限价（元）：</w:t>
      </w:r>
      <w:r>
        <w:rPr>
          <w:rFonts w:hint="eastAsia" w:ascii="宋体" w:hAnsi="宋体" w:cs="宋体"/>
          <w:color w:val="auto"/>
          <w:kern w:val="0"/>
          <w:sz w:val="21"/>
          <w:szCs w:val="21"/>
          <w:highlight w:val="none"/>
          <w:lang w:val="en-US" w:eastAsia="zh-CN"/>
        </w:rPr>
        <w:t>655900</w:t>
      </w:r>
    </w:p>
    <w:p w14:paraId="01CF2A80">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数量：1 </w:t>
      </w:r>
    </w:p>
    <w:p w14:paraId="2F713D1F">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预算金额（元）：</w:t>
      </w:r>
      <w:r>
        <w:rPr>
          <w:rFonts w:hint="eastAsia" w:ascii="宋体" w:hAnsi="宋体" w:cs="宋体"/>
          <w:color w:val="auto"/>
          <w:kern w:val="0"/>
          <w:sz w:val="21"/>
          <w:szCs w:val="21"/>
          <w:highlight w:val="none"/>
          <w:lang w:val="en-US" w:eastAsia="zh-CN"/>
        </w:rPr>
        <w:t>655900</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w:t>
      </w:r>
    </w:p>
    <w:p w14:paraId="5C779FC7">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color w:val="auto"/>
          <w:kern w:val="0"/>
          <w:sz w:val="21"/>
          <w:szCs w:val="21"/>
        </w:rPr>
      </w:pPr>
      <w:r>
        <w:rPr>
          <w:rFonts w:hint="eastAsia"/>
          <w:color w:val="auto"/>
          <w:kern w:val="0"/>
          <w:sz w:val="21"/>
          <w:szCs w:val="21"/>
        </w:rPr>
        <w:t>单位：项 </w:t>
      </w:r>
    </w:p>
    <w:p w14:paraId="54B04A5F">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color w:val="auto"/>
          <w:kern w:val="0"/>
          <w:sz w:val="21"/>
          <w:szCs w:val="21"/>
        </w:rPr>
      </w:pPr>
      <w:r>
        <w:rPr>
          <w:rFonts w:hint="eastAsia"/>
          <w:color w:val="auto"/>
          <w:kern w:val="0"/>
          <w:sz w:val="21"/>
          <w:szCs w:val="21"/>
        </w:rPr>
        <w:t>简要规格描述：详见招标文件 </w:t>
      </w:r>
    </w:p>
    <w:p w14:paraId="0DEE9ADE">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color w:val="auto"/>
          <w:kern w:val="0"/>
          <w:sz w:val="21"/>
          <w:szCs w:val="21"/>
        </w:rPr>
      </w:pPr>
      <w:r>
        <w:rPr>
          <w:rFonts w:hint="eastAsia"/>
          <w:color w:val="auto"/>
          <w:kern w:val="0"/>
          <w:sz w:val="21"/>
          <w:szCs w:val="21"/>
        </w:rPr>
        <w:t>备注： </w:t>
      </w:r>
    </w:p>
    <w:p w14:paraId="109716C3">
      <w:pPr>
        <w:keepNext w:val="0"/>
        <w:keepLines w:val="0"/>
        <w:pageBreakBefore w:val="0"/>
        <w:widowControl/>
        <w:kinsoku/>
        <w:wordWrap/>
        <w:overflowPunct/>
        <w:topLinePunct w:val="0"/>
        <w:bidi w:val="0"/>
        <w:adjustRightInd w:val="0"/>
        <w:snapToGrid w:val="0"/>
        <w:spacing w:line="356" w:lineRule="exact"/>
        <w:ind w:firstLine="420" w:firstLineChars="200"/>
        <w:textAlignment w:val="auto"/>
        <w:rPr>
          <w:rFonts w:hint="eastAsia" w:ascii="宋体" w:hAnsi="宋体" w:eastAsia="宋体" w:cs="宋体"/>
          <w:color w:val="auto"/>
          <w:kern w:val="0"/>
          <w:sz w:val="21"/>
          <w:szCs w:val="21"/>
        </w:rPr>
      </w:pPr>
      <w:r>
        <w:rPr>
          <w:rFonts w:hint="eastAsia"/>
          <w:color w:val="auto"/>
          <w:kern w:val="0"/>
          <w:sz w:val="21"/>
          <w:szCs w:val="21"/>
        </w:rPr>
        <w:t>合同履</w:t>
      </w:r>
      <w:r>
        <w:rPr>
          <w:rFonts w:hint="eastAsia" w:ascii="宋体" w:hAnsi="宋体" w:eastAsia="宋体" w:cs="宋体"/>
          <w:color w:val="auto"/>
          <w:kern w:val="0"/>
          <w:sz w:val="21"/>
          <w:szCs w:val="21"/>
        </w:rPr>
        <w:t>约期限：标项 1，详见招标文件  </w:t>
      </w:r>
    </w:p>
    <w:p w14:paraId="59C75405">
      <w:pPr>
        <w:pStyle w:val="10"/>
        <w:keepNext w:val="0"/>
        <w:keepLines w:val="0"/>
        <w:pageBreakBefore w:val="0"/>
        <w:kinsoku/>
        <w:wordWrap/>
        <w:overflowPunct/>
        <w:topLinePunct w:val="0"/>
        <w:bidi w:val="0"/>
        <w:spacing w:line="356" w:lineRule="exact"/>
        <w:ind w:firstLine="420" w:firstLineChars="200"/>
        <w:textAlignment w:val="auto"/>
        <w:rPr>
          <w:color w:val="auto"/>
        </w:rPr>
      </w:pPr>
      <w:r>
        <w:rPr>
          <w:rFonts w:hint="eastAsia"/>
          <w:color w:val="auto"/>
          <w:kern w:val="0"/>
          <w:sz w:val="21"/>
          <w:szCs w:val="21"/>
        </w:rPr>
        <w:t>本项目（否）接受联合体投标。</w:t>
      </w:r>
    </w:p>
    <w:p w14:paraId="2F61E79E">
      <w:pPr>
        <w:keepNext w:val="0"/>
        <w:keepLines w:val="0"/>
        <w:pageBreakBefore w:val="0"/>
        <w:widowControl/>
        <w:kinsoku/>
        <w:wordWrap/>
        <w:overflowPunct/>
        <w:topLinePunct w:val="0"/>
        <w:bidi w:val="0"/>
        <w:snapToGrid w:val="0"/>
        <w:spacing w:line="356" w:lineRule="exact"/>
        <w:ind w:firstLine="413" w:firstLineChars="196"/>
        <w:jc w:val="left"/>
        <w:textAlignment w:val="auto"/>
        <w:outlineLvl w:val="0"/>
        <w:rPr>
          <w:rFonts w:ascii="宋体" w:hAnsi="宋体"/>
          <w:b/>
          <w:color w:val="auto"/>
          <w:kern w:val="0"/>
          <w:sz w:val="21"/>
        </w:rPr>
      </w:pPr>
      <w:r>
        <w:rPr>
          <w:rFonts w:hint="eastAsia" w:ascii="宋体" w:hAnsi="宋体"/>
          <w:b/>
          <w:color w:val="auto"/>
          <w:kern w:val="0"/>
          <w:sz w:val="21"/>
          <w:lang w:eastAsia="zh-CN"/>
        </w:rPr>
        <w:t>二</w:t>
      </w:r>
      <w:r>
        <w:rPr>
          <w:rFonts w:hint="eastAsia" w:ascii="宋体" w:hAnsi="宋体"/>
          <w:b/>
          <w:color w:val="auto"/>
          <w:kern w:val="0"/>
          <w:sz w:val="21"/>
        </w:rPr>
        <w:t>、投标供应商资格要求:</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Start w:id="59" w:name="_Toc240724033"/>
      <w:bookmarkStart w:id="60" w:name="_Toc255821803"/>
      <w:bookmarkStart w:id="61" w:name="_Toc218007962"/>
      <w:bookmarkStart w:id="62" w:name="_Toc239128660"/>
      <w:bookmarkStart w:id="63" w:name="_Toc248896335"/>
      <w:bookmarkStart w:id="64" w:name="_Toc255459625"/>
      <w:bookmarkStart w:id="65" w:name="_Toc237138377"/>
      <w:bookmarkStart w:id="66" w:name="_Toc277078925"/>
      <w:bookmarkStart w:id="67" w:name="_Toc261001140"/>
      <w:bookmarkStart w:id="68" w:name="_Toc237656254"/>
      <w:bookmarkStart w:id="69" w:name="_Toc255819809"/>
      <w:bookmarkStart w:id="70" w:name="_Toc217998402"/>
      <w:bookmarkStart w:id="71" w:name="_Toc248896028"/>
      <w:bookmarkStart w:id="72" w:name="_Toc240724368"/>
      <w:bookmarkStart w:id="73" w:name="_Toc248896176"/>
      <w:bookmarkStart w:id="74" w:name="_Toc237079653"/>
      <w:bookmarkStart w:id="75" w:name="_Toc261001048"/>
      <w:bookmarkStart w:id="76" w:name="_Toc218007231"/>
      <w:bookmarkStart w:id="77" w:name="_Toc240724183"/>
      <w:bookmarkStart w:id="78" w:name="_Toc238443289"/>
    </w:p>
    <w:p w14:paraId="09D5835D">
      <w:pPr>
        <w:keepNext w:val="0"/>
        <w:keepLines w:val="0"/>
        <w:pageBreakBefore w:val="0"/>
        <w:tabs>
          <w:tab w:val="left" w:pos="180"/>
          <w:tab w:val="left" w:pos="360"/>
          <w:tab w:val="left" w:pos="540"/>
          <w:tab w:val="left" w:pos="8280"/>
        </w:tabs>
        <w:kinsoku/>
        <w:wordWrap/>
        <w:overflowPunct/>
        <w:topLinePunct w:val="0"/>
        <w:autoSpaceDE w:val="0"/>
        <w:autoSpaceDN w:val="0"/>
        <w:bidi w:val="0"/>
        <w:adjustRightInd w:val="0"/>
        <w:snapToGrid w:val="0"/>
        <w:spacing w:line="356" w:lineRule="exact"/>
        <w:ind w:firstLine="420" w:firstLineChars="200"/>
        <w:jc w:val="left"/>
        <w:textAlignment w:val="auto"/>
        <w:rPr>
          <w:rFonts w:hint="eastAsia" w:ascii="宋体" w:hAnsi="宋体"/>
          <w:color w:val="auto"/>
          <w:kern w:val="0"/>
          <w:sz w:val="21"/>
        </w:rPr>
      </w:pPr>
      <w:r>
        <w:rPr>
          <w:rFonts w:hint="eastAsia" w:ascii="宋体" w:hAnsi="宋体"/>
          <w:color w:val="auto"/>
          <w:sz w:val="21"/>
          <w:lang w:val="en-US" w:eastAsia="zh-CN"/>
        </w:rPr>
        <w:t>1.</w:t>
      </w:r>
      <w:r>
        <w:rPr>
          <w:rFonts w:hint="eastAsia" w:ascii="宋体" w:hAnsi="宋体"/>
          <w:color w:val="auto"/>
          <w:kern w:val="0"/>
          <w:sz w:val="21"/>
        </w:rPr>
        <w:t>符合《中华人民共和国政府采购法》第二十二条规定的投标人资格条件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2D094E50">
      <w:pPr>
        <w:autoSpaceDE w:val="0"/>
        <w:autoSpaceDN w:val="0"/>
        <w:adjustRightInd w:val="0"/>
        <w:snapToGrid w:val="0"/>
        <w:spacing w:line="360" w:lineRule="auto"/>
        <w:ind w:firstLine="480"/>
        <w:rPr>
          <w:rFonts w:ascii="宋体" w:hAnsi="宋体"/>
          <w:bCs/>
          <w:color w:val="auto"/>
          <w:sz w:val="21"/>
          <w:szCs w:val="21"/>
        </w:rPr>
      </w:pPr>
      <w:r>
        <w:rPr>
          <w:rFonts w:hint="eastAsia" w:ascii="宋体" w:hAnsi="宋体"/>
          <w:color w:val="auto"/>
          <w:sz w:val="21"/>
        </w:rPr>
        <w:t>2.落实政府采购政策需满足的资格要求：</w:t>
      </w:r>
      <w:bookmarkStart w:id="79" w:name="OLE_LINK4"/>
      <w:r>
        <w:rPr>
          <w:rFonts w:hint="eastAsia" w:ascii="宋体" w:hAnsi="宋体"/>
          <w:bCs/>
          <w:color w:val="auto"/>
          <w:sz w:val="21"/>
          <w:szCs w:val="21"/>
          <w:lang w:val="en-US" w:eastAsia="zh-CN"/>
        </w:rPr>
        <w:t>/</w:t>
      </w:r>
      <w:r>
        <w:rPr>
          <w:rFonts w:hint="eastAsia" w:ascii="宋体" w:hAnsi="宋体"/>
          <w:bCs/>
          <w:color w:val="auto"/>
          <w:sz w:val="21"/>
          <w:szCs w:val="21"/>
        </w:rPr>
        <w:t>。</w:t>
      </w:r>
    </w:p>
    <w:bookmarkEnd w:id="79"/>
    <w:p w14:paraId="16E21BDC">
      <w:pPr>
        <w:keepNext w:val="0"/>
        <w:keepLines w:val="0"/>
        <w:pageBreakBefore w:val="0"/>
        <w:tabs>
          <w:tab w:val="left" w:pos="180"/>
          <w:tab w:val="left" w:pos="360"/>
          <w:tab w:val="left" w:pos="540"/>
          <w:tab w:val="left" w:pos="8280"/>
        </w:tabs>
        <w:kinsoku/>
        <w:wordWrap/>
        <w:overflowPunct/>
        <w:topLinePunct w:val="0"/>
        <w:autoSpaceDE w:val="0"/>
        <w:autoSpaceDN w:val="0"/>
        <w:bidi w:val="0"/>
        <w:adjustRightInd w:val="0"/>
        <w:snapToGrid w:val="0"/>
        <w:spacing w:line="356" w:lineRule="exact"/>
        <w:ind w:firstLine="420" w:firstLineChars="200"/>
        <w:jc w:val="left"/>
        <w:textAlignment w:val="auto"/>
        <w:rPr>
          <w:rFonts w:hint="default" w:ascii="宋体" w:hAnsi="宋体" w:eastAsia="宋体"/>
          <w:color w:val="auto"/>
          <w:sz w:val="21"/>
          <w:lang w:val="en-US" w:eastAsia="zh-CN"/>
        </w:rPr>
      </w:pPr>
      <w:r>
        <w:rPr>
          <w:rFonts w:hint="eastAsia" w:ascii="宋体" w:hAnsi="宋体"/>
          <w:color w:val="auto"/>
          <w:sz w:val="21"/>
          <w:lang w:val="en-US" w:eastAsia="zh-CN"/>
        </w:rPr>
        <w:t>3</w:t>
      </w:r>
      <w:r>
        <w:rPr>
          <w:rFonts w:hint="eastAsia" w:ascii="宋体" w:hAnsi="宋体"/>
          <w:color w:val="auto"/>
          <w:sz w:val="21"/>
        </w:rPr>
        <w:t>.本项目的特定资格要求：</w:t>
      </w:r>
      <w:r>
        <w:rPr>
          <w:rFonts w:hint="eastAsia" w:ascii="宋体" w:hAnsi="宋体"/>
          <w:bCs/>
          <w:color w:val="auto"/>
          <w:sz w:val="21"/>
          <w:szCs w:val="21"/>
          <w:lang w:val="en-US" w:eastAsia="zh-CN"/>
        </w:rPr>
        <w:t xml:space="preserve"> 无</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69F1830F">
      <w:pPr>
        <w:keepNext w:val="0"/>
        <w:keepLines w:val="0"/>
        <w:pageBreakBefore w:val="0"/>
        <w:widowControl/>
        <w:kinsoku/>
        <w:wordWrap/>
        <w:overflowPunct/>
        <w:topLinePunct w:val="0"/>
        <w:bidi w:val="0"/>
        <w:adjustRightInd w:val="0"/>
        <w:snapToGrid w:val="0"/>
        <w:spacing w:line="356" w:lineRule="exact"/>
        <w:ind w:firstLine="422" w:firstLineChars="200"/>
        <w:jc w:val="left"/>
        <w:textAlignment w:val="auto"/>
        <w:rPr>
          <w:rFonts w:ascii="Arial" w:hAnsi="Arial" w:eastAsia="宋体" w:cs="Arial"/>
          <w:b/>
          <w:bCs/>
          <w:color w:val="auto"/>
          <w:kern w:val="0"/>
          <w:sz w:val="21"/>
          <w:szCs w:val="21"/>
        </w:rPr>
      </w:pPr>
      <w:r>
        <w:rPr>
          <w:rFonts w:hint="eastAsia" w:ascii="Arial" w:hAnsi="Arial" w:eastAsia="宋体" w:cs="Arial"/>
          <w:b/>
          <w:bCs/>
          <w:color w:val="auto"/>
          <w:kern w:val="0"/>
          <w:sz w:val="21"/>
          <w:szCs w:val="21"/>
        </w:rPr>
        <w:t>三、获取招标文件</w:t>
      </w:r>
    </w:p>
    <w:p w14:paraId="2D08328C">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ascii="Arial" w:hAnsi="Arial" w:eastAsia="宋体" w:cs="Arial"/>
          <w:color w:val="auto"/>
          <w:kern w:val="0"/>
          <w:sz w:val="21"/>
          <w:szCs w:val="21"/>
        </w:rPr>
      </w:pPr>
      <w:r>
        <w:rPr>
          <w:rFonts w:hint="eastAsia" w:ascii="Arial" w:hAnsi="Arial" w:eastAsia="宋体" w:cs="Arial"/>
          <w:color w:val="auto"/>
          <w:kern w:val="0"/>
          <w:sz w:val="21"/>
          <w:szCs w:val="21"/>
        </w:rPr>
        <w:t>时间：</w:t>
      </w:r>
      <w:r>
        <w:rPr>
          <w:rFonts w:hint="eastAsia" w:ascii="宋体" w:hAnsi="宋体" w:cs="宋体"/>
          <w:color w:val="auto"/>
          <w:kern w:val="0"/>
          <w:sz w:val="21"/>
          <w:szCs w:val="21"/>
        </w:rPr>
        <w:t xml:space="preserve">/至 </w:t>
      </w:r>
      <w:r>
        <w:rPr>
          <w:rFonts w:hint="eastAsia" w:ascii="宋体" w:hAnsi="宋体" w:cs="宋体"/>
          <w:color w:val="auto"/>
          <w:kern w:val="0"/>
          <w:sz w:val="21"/>
          <w:szCs w:val="21"/>
          <w:lang w:eastAsia="zh-CN"/>
        </w:rPr>
        <w:t>2026年6 月4日</w:t>
      </w:r>
      <w:r>
        <w:rPr>
          <w:rFonts w:hint="eastAsia" w:ascii="宋体" w:hAnsi="宋体" w:cs="宋体"/>
          <w:color w:val="auto"/>
          <w:kern w:val="0"/>
          <w:sz w:val="21"/>
          <w:szCs w:val="21"/>
        </w:rPr>
        <w:t>，每天上午00:00至12:00，下午12:00至23:59（北京时间，线上获取法定节假日均可，线下获取文件法定节假日除外）</w:t>
      </w:r>
      <w:r>
        <w:rPr>
          <w:rFonts w:ascii="Arial" w:hAnsi="Arial" w:eastAsia="宋体" w:cs="Arial"/>
          <w:color w:val="auto"/>
          <w:sz w:val="21"/>
          <w:szCs w:val="21"/>
        </w:rPr>
        <w:t>；</w:t>
      </w:r>
    </w:p>
    <w:p w14:paraId="43993D1D">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地点</w:t>
      </w:r>
      <w:r>
        <w:rPr>
          <w:rFonts w:hint="eastAsia" w:ascii="宋体" w:hAnsi="宋体" w:eastAsia="宋体" w:cs="宋体"/>
          <w:color w:val="auto"/>
          <w:kern w:val="0"/>
          <w:sz w:val="21"/>
          <w:szCs w:val="21"/>
          <w:highlight w:val="none"/>
          <w:lang w:val="en-US" w:eastAsia="zh-CN"/>
        </w:rPr>
        <w:t>（网址）</w:t>
      </w:r>
      <w:r>
        <w:rPr>
          <w:rFonts w:hint="eastAsia" w:ascii="宋体" w:hAnsi="宋体" w:eastAsia="宋体" w:cs="宋体"/>
          <w:color w:val="auto"/>
          <w:kern w:val="0"/>
          <w:sz w:val="21"/>
          <w:szCs w:val="21"/>
        </w:rPr>
        <w:t>：浙江政府采购网（http://zfcg.czt.zj.gov.cn）</w:t>
      </w:r>
      <w:r>
        <w:rPr>
          <w:rFonts w:hint="eastAsia" w:ascii="宋体" w:hAnsi="宋体" w:eastAsia="宋体" w:cs="宋体"/>
          <w:color w:val="auto"/>
          <w:sz w:val="21"/>
          <w:szCs w:val="21"/>
        </w:rPr>
        <w:t>；</w:t>
      </w:r>
    </w:p>
    <w:p w14:paraId="753FD296">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ascii="Arial" w:hAnsi="Arial" w:eastAsia="宋体" w:cs="Arial"/>
          <w:color w:val="auto"/>
          <w:kern w:val="0"/>
          <w:sz w:val="21"/>
          <w:szCs w:val="21"/>
        </w:rPr>
      </w:pPr>
      <w:r>
        <w:rPr>
          <w:rFonts w:hint="eastAsia" w:ascii="Arial" w:hAnsi="Arial" w:eastAsia="宋体" w:cs="Arial"/>
          <w:color w:val="auto"/>
          <w:kern w:val="0"/>
          <w:sz w:val="21"/>
          <w:szCs w:val="21"/>
        </w:rPr>
        <w:t>方式：</w:t>
      </w:r>
      <w:r>
        <w:rPr>
          <w:rFonts w:ascii="Arial" w:hAnsi="Arial" w:cs="Arial"/>
          <w:color w:val="auto"/>
          <w:sz w:val="21"/>
          <w:szCs w:val="21"/>
        </w:rPr>
        <w:t>供应商通过“浙江政府采购网”在线获取（招标公告下方选取“潜在供应商”处“获取采购文件”），不提供纸制版招标文件；供应商只有在“浙江政府采购网”完成获取招标文件申请并下载了招标文件后才视作依法获取招标文件</w:t>
      </w:r>
      <w:r>
        <w:rPr>
          <w:rFonts w:hint="eastAsia" w:ascii="Arial" w:hAnsi="Arial" w:eastAsia="宋体" w:cs="Arial"/>
          <w:color w:val="auto"/>
          <w:kern w:val="0"/>
          <w:sz w:val="21"/>
          <w:szCs w:val="21"/>
        </w:rPr>
        <w:t>。</w:t>
      </w:r>
    </w:p>
    <w:p w14:paraId="08A50274">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售价：</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p w14:paraId="6E4F6634">
      <w:pPr>
        <w:keepNext w:val="0"/>
        <w:keepLines w:val="0"/>
        <w:pageBreakBefore w:val="0"/>
        <w:widowControl/>
        <w:kinsoku/>
        <w:wordWrap/>
        <w:overflowPunct/>
        <w:topLinePunct w:val="0"/>
        <w:bidi w:val="0"/>
        <w:adjustRightInd w:val="0"/>
        <w:snapToGrid w:val="0"/>
        <w:spacing w:line="356" w:lineRule="exact"/>
        <w:ind w:firstLine="422" w:firstLineChars="200"/>
        <w:jc w:val="left"/>
        <w:textAlignment w:val="auto"/>
        <w:rPr>
          <w:rFonts w:ascii="Arial" w:hAnsi="Arial" w:eastAsia="宋体" w:cs="Arial"/>
          <w:b/>
          <w:bCs/>
          <w:color w:val="auto"/>
          <w:kern w:val="0"/>
          <w:sz w:val="21"/>
          <w:szCs w:val="21"/>
        </w:rPr>
      </w:pPr>
      <w:r>
        <w:rPr>
          <w:rFonts w:hint="eastAsia" w:ascii="Arial" w:hAnsi="Arial" w:eastAsia="宋体" w:cs="Arial"/>
          <w:b/>
          <w:bCs/>
          <w:color w:val="auto"/>
          <w:kern w:val="0"/>
          <w:sz w:val="21"/>
          <w:szCs w:val="21"/>
        </w:rPr>
        <w:t>四、提交投标文件截止时间、开标时间和地点</w:t>
      </w:r>
    </w:p>
    <w:p w14:paraId="5F57EC61">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Arial" w:hAnsi="Arial" w:eastAsia="宋体" w:cs="Arial"/>
          <w:color w:val="auto"/>
          <w:kern w:val="0"/>
          <w:sz w:val="21"/>
          <w:szCs w:val="21"/>
          <w:lang w:eastAsia="zh-CN"/>
        </w:rPr>
      </w:pPr>
      <w:r>
        <w:rPr>
          <w:rFonts w:ascii="Arial" w:hAnsi="Arial" w:eastAsia="宋体" w:cs="Arial"/>
          <w:color w:val="auto"/>
          <w:sz w:val="21"/>
          <w:szCs w:val="21"/>
        </w:rPr>
        <w:t> 提交投标文件截止时</w:t>
      </w:r>
      <w:r>
        <w:rPr>
          <w:rFonts w:hint="eastAsia" w:ascii="宋体" w:hAnsi="宋体" w:eastAsia="宋体" w:cs="宋体"/>
          <w:color w:val="auto"/>
          <w:sz w:val="21"/>
          <w:szCs w:val="21"/>
        </w:rPr>
        <w:t xml:space="preserve">间： </w:t>
      </w:r>
      <w:r>
        <w:rPr>
          <w:rFonts w:hint="eastAsia" w:ascii="宋体" w:hAnsi="宋体" w:cs="宋体"/>
          <w:color w:val="auto"/>
          <w:sz w:val="21"/>
          <w:szCs w:val="21"/>
          <w:u w:val="single"/>
          <w:lang w:eastAsia="zh-CN"/>
        </w:rPr>
        <w:t>2026年6 月4日</w:t>
      </w:r>
      <w:r>
        <w:rPr>
          <w:rFonts w:hint="eastAsia" w:ascii="宋体" w:hAnsi="宋体" w:eastAsia="宋体" w:cs="宋体"/>
          <w:color w:val="auto"/>
          <w:sz w:val="21"/>
          <w:szCs w:val="21"/>
          <w:u w:val="single"/>
        </w:rPr>
        <w:t xml:space="preserve"> 09:00</w:t>
      </w:r>
      <w:r>
        <w:rPr>
          <w:rFonts w:hint="eastAsia" w:ascii="宋体" w:hAnsi="宋体" w:eastAsia="宋体" w:cs="宋体"/>
          <w:color w:val="auto"/>
          <w:sz w:val="21"/>
          <w:szCs w:val="21"/>
        </w:rPr>
        <w:t>（北京</w:t>
      </w:r>
      <w:r>
        <w:rPr>
          <w:rFonts w:hint="eastAsia" w:ascii="Arial" w:hAnsi="Arial" w:eastAsia="宋体" w:cs="Arial"/>
          <w:color w:val="auto"/>
          <w:sz w:val="21"/>
          <w:szCs w:val="21"/>
        </w:rPr>
        <w:t>时间）</w:t>
      </w:r>
      <w:r>
        <w:rPr>
          <w:rFonts w:hint="eastAsia" w:ascii="Arial" w:hAnsi="Arial" w:eastAsia="宋体" w:cs="Arial"/>
          <w:color w:val="auto"/>
          <w:sz w:val="21"/>
          <w:szCs w:val="21"/>
          <w:lang w:eastAsia="zh-CN"/>
        </w:rPr>
        <w:t>；</w:t>
      </w:r>
    </w:p>
    <w:p w14:paraId="7F1380A5">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地点（网址）：（1）电子加密投标文件：政府采购云平台（https://www.zcygov.cn）在线递交。（2）备份投标文件：政采云平台上最后生成的具备电子签章的备份投标文件，文件名后缀为备份标书四字的首字母。供应商自行确定是否提交；若提交请在提交投标文件截止时间前将备份投标文件打包压缩加密（未加密造成泄密的由投标人自行承担）后以电子邮件的形式发送至</w:t>
      </w:r>
      <w:r>
        <w:rPr>
          <w:rFonts w:hint="eastAsia" w:ascii="宋体" w:hAnsi="宋体" w:eastAsia="宋体" w:cs="宋体"/>
          <w:color w:val="auto"/>
          <w:kern w:val="0"/>
          <w:sz w:val="21"/>
          <w:szCs w:val="21"/>
          <w:lang w:val="en-US" w:eastAsia="zh-CN"/>
        </w:rPr>
        <w:t>1316385493@qq.com</w:t>
      </w:r>
      <w:r>
        <w:rPr>
          <w:rFonts w:hint="eastAsia" w:ascii="宋体" w:hAnsi="宋体" w:eastAsia="宋体" w:cs="宋体"/>
          <w:color w:val="auto"/>
          <w:kern w:val="0"/>
          <w:sz w:val="21"/>
          <w:szCs w:val="21"/>
        </w:rPr>
        <w:t>，逾期发送的将被视为未提交。</w:t>
      </w:r>
    </w:p>
    <w:p w14:paraId="7CF12901">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开标时间： </w:t>
      </w:r>
      <w:r>
        <w:rPr>
          <w:rFonts w:hint="eastAsia" w:ascii="宋体" w:hAnsi="宋体" w:cs="宋体"/>
          <w:color w:val="auto"/>
          <w:kern w:val="0"/>
          <w:sz w:val="21"/>
          <w:szCs w:val="21"/>
          <w:u w:val="single"/>
          <w:lang w:eastAsia="zh-CN"/>
        </w:rPr>
        <w:t>2026年6 月4日</w:t>
      </w:r>
      <w:r>
        <w:rPr>
          <w:rFonts w:hint="eastAsia" w:ascii="宋体" w:hAnsi="宋体" w:eastAsia="宋体" w:cs="宋体"/>
          <w:color w:val="auto"/>
          <w:sz w:val="21"/>
          <w:szCs w:val="21"/>
          <w:u w:val="single"/>
        </w:rPr>
        <w:t xml:space="preserve"> 09:00</w:t>
      </w:r>
      <w:r>
        <w:rPr>
          <w:rFonts w:hint="eastAsia" w:ascii="宋体" w:hAnsi="宋体" w:eastAsia="宋体" w:cs="宋体"/>
          <w:color w:val="auto"/>
          <w:kern w:val="0"/>
          <w:sz w:val="21"/>
          <w:szCs w:val="21"/>
          <w:u w:val="single"/>
        </w:rPr>
        <w:t>；</w:t>
      </w:r>
    </w:p>
    <w:p w14:paraId="5EDFDF25">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地点</w:t>
      </w:r>
      <w:r>
        <w:rPr>
          <w:rFonts w:hint="eastAsia" w:ascii="宋体" w:hAnsi="宋体" w:eastAsia="宋体" w:cs="宋体"/>
          <w:color w:val="auto"/>
          <w:sz w:val="21"/>
          <w:szCs w:val="21"/>
          <w:highlight w:val="none"/>
        </w:rPr>
        <w:t>（网址）</w:t>
      </w:r>
      <w:r>
        <w:rPr>
          <w:rFonts w:hint="eastAsia" w:ascii="宋体" w:hAnsi="宋体" w:eastAsia="宋体" w:cs="宋体"/>
          <w:color w:val="auto"/>
          <w:kern w:val="0"/>
          <w:sz w:val="21"/>
          <w:szCs w:val="21"/>
        </w:rPr>
        <w:t>：投标人无需在开标当天到达开标现场，但须准时在线（政府采购云平台https://www.zcygov.cn）参加，直至项目开评标结束；</w:t>
      </w:r>
    </w:p>
    <w:p w14:paraId="20746C1F">
      <w:pPr>
        <w:keepNext w:val="0"/>
        <w:keepLines w:val="0"/>
        <w:pageBreakBefore w:val="0"/>
        <w:widowControl/>
        <w:kinsoku/>
        <w:wordWrap/>
        <w:overflowPunct/>
        <w:topLinePunct w:val="0"/>
        <w:bidi w:val="0"/>
        <w:adjustRightInd w:val="0"/>
        <w:snapToGrid w:val="0"/>
        <w:spacing w:line="356" w:lineRule="exact"/>
        <w:ind w:firstLine="422" w:firstLineChars="200"/>
        <w:jc w:val="left"/>
        <w:textAlignment w:val="auto"/>
        <w:rPr>
          <w:rFonts w:ascii="Arial" w:hAnsi="Arial" w:eastAsia="宋体" w:cs="Arial"/>
          <w:b/>
          <w:bCs/>
          <w:color w:val="auto"/>
          <w:kern w:val="0"/>
          <w:sz w:val="21"/>
          <w:szCs w:val="21"/>
        </w:rPr>
      </w:pPr>
      <w:r>
        <w:rPr>
          <w:rFonts w:hint="eastAsia" w:ascii="Arial" w:hAnsi="Arial" w:eastAsia="宋体" w:cs="Arial"/>
          <w:b/>
          <w:bCs/>
          <w:color w:val="auto"/>
          <w:kern w:val="0"/>
          <w:sz w:val="21"/>
          <w:szCs w:val="21"/>
        </w:rPr>
        <w:t>五、公告期限</w:t>
      </w:r>
    </w:p>
    <w:p w14:paraId="202F2D0F">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自本公告发布之日起5个工作日。</w:t>
      </w:r>
    </w:p>
    <w:p w14:paraId="44F321B8">
      <w:pPr>
        <w:keepNext w:val="0"/>
        <w:keepLines w:val="0"/>
        <w:pageBreakBefore w:val="0"/>
        <w:widowControl/>
        <w:kinsoku/>
        <w:wordWrap/>
        <w:overflowPunct/>
        <w:topLinePunct w:val="0"/>
        <w:bidi w:val="0"/>
        <w:adjustRightInd w:val="0"/>
        <w:snapToGrid w:val="0"/>
        <w:spacing w:line="356" w:lineRule="exact"/>
        <w:ind w:firstLine="422" w:firstLineChars="200"/>
        <w:jc w:val="left"/>
        <w:textAlignment w:val="auto"/>
        <w:rPr>
          <w:rFonts w:ascii="Arial" w:hAnsi="Arial" w:eastAsia="宋体" w:cs="Arial"/>
          <w:b/>
          <w:bCs/>
          <w:color w:val="auto"/>
          <w:kern w:val="0"/>
          <w:sz w:val="21"/>
          <w:szCs w:val="21"/>
        </w:rPr>
      </w:pPr>
      <w:r>
        <w:rPr>
          <w:rFonts w:hint="eastAsia" w:ascii="Arial" w:hAnsi="Arial" w:eastAsia="宋体" w:cs="Arial"/>
          <w:b/>
          <w:bCs/>
          <w:color w:val="auto"/>
          <w:kern w:val="0"/>
          <w:sz w:val="21"/>
          <w:szCs w:val="21"/>
        </w:rPr>
        <w:t>六、其他补充事宜</w:t>
      </w:r>
    </w:p>
    <w:p w14:paraId="325E922A">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b w:val="0"/>
          <w:bCs w:val="0"/>
          <w:color w:val="auto"/>
          <w:spacing w:val="0"/>
          <w:kern w:val="21"/>
          <w:sz w:val="21"/>
          <w:szCs w:val="21"/>
          <w:highlight w:val="none"/>
          <w:lang w:val="en-US" w:eastAsia="zh-CN"/>
        </w:rPr>
      </w:pPr>
      <w:bookmarkStart w:id="80" w:name="OLE_LINK5"/>
      <w:r>
        <w:rPr>
          <w:rFonts w:hint="eastAsia" w:ascii="宋体" w:hAnsi="宋体" w:eastAsia="宋体" w:cs="宋体"/>
          <w:b w:val="0"/>
          <w:bCs w:val="0"/>
          <w:color w:val="auto"/>
          <w:spacing w:val="0"/>
          <w:kern w:val="21"/>
          <w:sz w:val="21"/>
          <w:szCs w:val="21"/>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B0DB035">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b w:val="0"/>
          <w:bCs w:val="0"/>
          <w:color w:val="auto"/>
          <w:spacing w:val="0"/>
          <w:kern w:val="21"/>
          <w:sz w:val="21"/>
          <w:szCs w:val="21"/>
          <w:highlight w:val="none"/>
          <w:lang w:val="en-US" w:eastAsia="zh-CN"/>
        </w:rPr>
      </w:pPr>
      <w:r>
        <w:rPr>
          <w:rFonts w:hint="eastAsia" w:ascii="宋体" w:hAnsi="宋体" w:eastAsia="宋体" w:cs="宋体"/>
          <w:b w:val="0"/>
          <w:bCs w:val="0"/>
          <w:color w:val="auto"/>
          <w:spacing w:val="0"/>
          <w:kern w:val="21"/>
          <w:sz w:val="21"/>
          <w:szCs w:val="21"/>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260315">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b w:val="0"/>
          <w:bCs w:val="0"/>
          <w:color w:val="auto"/>
          <w:spacing w:val="0"/>
          <w:kern w:val="21"/>
          <w:sz w:val="21"/>
          <w:szCs w:val="21"/>
          <w:highlight w:val="none"/>
          <w:lang w:val="en-US" w:eastAsia="zh-CN"/>
        </w:rPr>
      </w:pPr>
      <w:r>
        <w:rPr>
          <w:rFonts w:hint="eastAsia" w:ascii="宋体" w:hAnsi="宋体" w:eastAsia="宋体" w:cs="宋体"/>
          <w:b w:val="0"/>
          <w:bCs w:val="0"/>
          <w:color w:val="auto"/>
          <w:spacing w:val="0"/>
          <w:kern w:val="21"/>
          <w:sz w:val="21"/>
          <w:szCs w:val="21"/>
          <w:highlight w:val="none"/>
          <w:lang w:val="en-US" w:eastAsia="zh-CN"/>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供应商应在法定质疑期内一次性提出针对同一采购程序环节的质疑。</w:t>
      </w:r>
    </w:p>
    <w:p w14:paraId="66AF3CA5">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2" w:firstLineChars="200"/>
        <w:textAlignment w:val="auto"/>
        <w:rPr>
          <w:rFonts w:hint="eastAsia" w:ascii="宋体" w:hAnsi="宋体" w:eastAsia="宋体" w:cs="宋体"/>
          <w:color w:val="000000"/>
          <w:spacing w:val="0"/>
          <w:kern w:val="21"/>
          <w:sz w:val="21"/>
          <w:szCs w:val="21"/>
          <w:highlight w:val="none"/>
          <w:lang w:val="en-US" w:eastAsia="zh-CN"/>
        </w:rPr>
      </w:pPr>
      <w:r>
        <w:rPr>
          <w:rFonts w:hint="eastAsia" w:ascii="宋体" w:hAnsi="宋体" w:eastAsia="宋体" w:cs="宋体"/>
          <w:b/>
          <w:bCs/>
          <w:color w:val="auto"/>
          <w:spacing w:val="0"/>
          <w:kern w:val="21"/>
          <w:sz w:val="21"/>
          <w:szCs w:val="21"/>
          <w:highlight w:val="none"/>
          <w:lang w:val="en-US" w:eastAsia="zh-CN"/>
        </w:rPr>
        <w:t>4.采购项目需要落实的政府采购政策：</w:t>
      </w:r>
      <w:r>
        <w:rPr>
          <w:rFonts w:hint="eastAsia" w:ascii="宋体" w:hAnsi="宋体" w:eastAsia="宋体" w:cs="宋体"/>
          <w:color w:val="auto"/>
          <w:spacing w:val="0"/>
          <w:kern w:val="21"/>
          <w:sz w:val="21"/>
          <w:szCs w:val="21"/>
          <w:highlight w:val="none"/>
          <w:lang w:val="en-US" w:eastAsia="zh-CN"/>
        </w:rPr>
        <w:t>①</w:t>
      </w:r>
      <w:r>
        <w:rPr>
          <w:rFonts w:hint="eastAsia" w:ascii="宋体" w:hAnsi="宋体" w:eastAsia="宋体" w:cs="宋体"/>
          <w:color w:val="000000"/>
          <w:spacing w:val="0"/>
          <w:kern w:val="21"/>
          <w:sz w:val="21"/>
          <w:szCs w:val="21"/>
          <w:highlight w:val="none"/>
          <w:lang w:val="en-US" w:eastAsia="zh-CN"/>
        </w:rPr>
        <w:t>《政府采购促进中小企业发展管理办法》《关于促进残疾人就业政府采购政策的通知》（财库〔2017〕141号）、《关于政府采购支持监狱企业发展有关问题的通知》。②政府采购金融服务：鼓励供应商开展政采贷、履约保函等政府采购金融服务，供应商以银行、保险公司出具保函形式提交履约保证金的，采购单位不得拒收。</w:t>
      </w:r>
    </w:p>
    <w:p w14:paraId="5C8157A2">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2" w:firstLineChars="200"/>
        <w:textAlignment w:val="auto"/>
        <w:rPr>
          <w:rFonts w:hint="eastAsia" w:ascii="宋体" w:hAnsi="宋体" w:eastAsia="宋体" w:cs="宋体"/>
          <w:b/>
          <w:bCs/>
          <w:color w:val="000000"/>
          <w:spacing w:val="0"/>
          <w:kern w:val="21"/>
          <w:sz w:val="21"/>
          <w:szCs w:val="21"/>
          <w:highlight w:val="none"/>
          <w:lang w:val="en-US" w:eastAsia="zh-CN"/>
        </w:rPr>
      </w:pPr>
      <w:r>
        <w:rPr>
          <w:rFonts w:hint="eastAsia" w:ascii="宋体" w:hAnsi="宋体" w:eastAsia="宋体" w:cs="宋体"/>
          <w:b/>
          <w:bCs/>
          <w:color w:val="000000"/>
          <w:spacing w:val="0"/>
          <w:kern w:val="21"/>
          <w:sz w:val="21"/>
          <w:szCs w:val="21"/>
          <w:highlight w:val="none"/>
          <w:lang w:val="en-US" w:eastAsia="zh-CN"/>
        </w:rPr>
        <w:t>5</w:t>
      </w:r>
      <w:r>
        <w:rPr>
          <w:rFonts w:hint="eastAsia" w:ascii="宋体" w:hAnsi="宋体" w:eastAsia="宋体" w:cs="宋体"/>
          <w:color w:val="000000"/>
          <w:spacing w:val="0"/>
          <w:kern w:val="21"/>
          <w:sz w:val="21"/>
          <w:szCs w:val="21"/>
          <w:highlight w:val="none"/>
          <w:lang w:val="en-US" w:eastAsia="zh-CN"/>
        </w:rPr>
        <w:t>.</w:t>
      </w:r>
      <w:r>
        <w:rPr>
          <w:rFonts w:hint="eastAsia" w:ascii="宋体" w:hAnsi="宋体" w:eastAsia="宋体" w:cs="宋体"/>
          <w:b/>
          <w:bCs/>
          <w:color w:val="000000"/>
          <w:spacing w:val="0"/>
          <w:kern w:val="21"/>
          <w:sz w:val="21"/>
          <w:szCs w:val="21"/>
          <w:highlight w:val="none"/>
          <w:lang w:val="en-US" w:eastAsia="zh-CN"/>
        </w:rPr>
        <w:t>在线投标（电子交易）说明</w:t>
      </w:r>
    </w:p>
    <w:p w14:paraId="2707CE42">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color w:val="000000"/>
          <w:spacing w:val="0"/>
          <w:kern w:val="21"/>
          <w:sz w:val="21"/>
          <w:szCs w:val="21"/>
          <w:highlight w:val="none"/>
          <w:lang w:val="en-US" w:eastAsia="zh-CN"/>
        </w:rPr>
      </w:pPr>
      <w:r>
        <w:rPr>
          <w:rFonts w:hint="eastAsia" w:ascii="宋体" w:hAnsi="宋体" w:eastAsia="宋体" w:cs="宋体"/>
          <w:b w:val="0"/>
          <w:bCs w:val="0"/>
          <w:color w:val="000000"/>
          <w:spacing w:val="0"/>
          <w:kern w:val="21"/>
          <w:sz w:val="21"/>
          <w:szCs w:val="21"/>
          <w:highlight w:val="none"/>
          <w:lang w:val="en-US" w:eastAsia="zh-CN"/>
        </w:rPr>
        <w:t>（1）</w:t>
      </w:r>
      <w:r>
        <w:rPr>
          <w:rFonts w:hint="eastAsia" w:ascii="宋体" w:hAnsi="宋体" w:eastAsia="宋体" w:cs="宋体"/>
          <w:color w:val="000000"/>
          <w:spacing w:val="0"/>
          <w:kern w:val="21"/>
          <w:sz w:val="21"/>
          <w:szCs w:val="21"/>
          <w:highlight w:val="none"/>
          <w:lang w:val="en-US" w:eastAsia="zh-CN"/>
        </w:rPr>
        <w:t xml:space="preserve">本项目实行政府采购电子化交易，电子交易具体流程详见操作指南：登录政府采购云平台（www.zcygov.cn），从首页-服务中心-帮助文档-项目采购-电子招投标，查看文档和视频。供应商在使用系统进行投标的过程中遇到涉及平台使用的任何问题，可致电政采云平台技术支持热线咨询，联系方式：400-881-7190。 </w:t>
      </w:r>
    </w:p>
    <w:p w14:paraId="2F14C343">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color w:val="000000"/>
          <w:spacing w:val="0"/>
          <w:kern w:val="21"/>
          <w:sz w:val="21"/>
          <w:szCs w:val="21"/>
          <w:highlight w:val="none"/>
          <w:lang w:val="en-US" w:eastAsia="zh-CN"/>
        </w:rPr>
      </w:pPr>
      <w:r>
        <w:rPr>
          <w:rFonts w:hint="eastAsia" w:ascii="宋体" w:hAnsi="宋体" w:eastAsia="宋体" w:cs="宋体"/>
          <w:color w:val="000000"/>
          <w:spacing w:val="0"/>
          <w:kern w:val="21"/>
          <w:sz w:val="21"/>
          <w:szCs w:val="21"/>
          <w:highlight w:val="none"/>
          <w:lang w:val="en-US" w:eastAsia="zh-CN"/>
        </w:rPr>
        <w:t xml:space="preserve">（2）供应商应在开标前完成CA数字证书办理（已经办理CA锁的须注意有效期限，办理流程详见http://zfcg.czt.zj.gov.cn/bidClientTemplate/2019-05-27/12945.html）。完成CA数字证书办理预计一周左右，建议各供应商抓紧时间办理，如有CA锁办理问题可联系客服400-881-7190。 </w:t>
      </w:r>
    </w:p>
    <w:p w14:paraId="51ED57D9">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color w:val="000000"/>
          <w:spacing w:val="0"/>
          <w:kern w:val="21"/>
          <w:sz w:val="21"/>
          <w:szCs w:val="21"/>
          <w:highlight w:val="none"/>
          <w:lang w:val="en-US" w:eastAsia="zh-CN"/>
        </w:rPr>
      </w:pPr>
      <w:r>
        <w:rPr>
          <w:rFonts w:hint="eastAsia" w:ascii="宋体" w:hAnsi="宋体" w:eastAsia="宋体" w:cs="宋体"/>
          <w:color w:val="000000"/>
          <w:spacing w:val="0"/>
          <w:kern w:val="21"/>
          <w:sz w:val="21"/>
          <w:szCs w:val="21"/>
          <w:highlight w:val="none"/>
          <w:lang w:val="en-US" w:eastAsia="zh-CN"/>
        </w:rPr>
        <w:t>（3）供应商通过政采云平台电子投标工具（政采云电子交易客户端）编制投标文件，电子投标工具请投标供应商自行前往浙江政府采购网下载并安装（</w:t>
      </w:r>
      <w:r>
        <w:rPr>
          <w:rFonts w:hint="eastAsia" w:ascii="宋体" w:hAnsi="宋体" w:eastAsia="宋体" w:cs="宋体"/>
          <w:color w:val="000000"/>
          <w:spacing w:val="0"/>
          <w:kern w:val="21"/>
          <w:sz w:val="21"/>
          <w:szCs w:val="21"/>
          <w:highlight w:val="none"/>
          <w:u w:val="single"/>
          <w:lang w:val="en-US" w:eastAsia="zh-CN"/>
        </w:rPr>
        <w:t>下载网址：http://zfcg.czt.zj.gov.cn/bidClientTemplate/2019-09-24/12975.html</w:t>
      </w:r>
      <w:r>
        <w:rPr>
          <w:rFonts w:hint="eastAsia" w:ascii="宋体" w:hAnsi="宋体" w:eastAsia="宋体" w:cs="宋体"/>
          <w:color w:val="000000"/>
          <w:spacing w:val="0"/>
          <w:kern w:val="21"/>
          <w:sz w:val="21"/>
          <w:szCs w:val="21"/>
          <w:highlight w:val="none"/>
          <w:lang w:val="en-US" w:eastAsia="zh-CN"/>
        </w:rPr>
        <w:t xml:space="preserve">）。 </w:t>
      </w:r>
    </w:p>
    <w:p w14:paraId="6758A2F2">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eastAsia" w:ascii="宋体" w:hAnsi="宋体" w:eastAsia="宋体" w:cs="宋体"/>
          <w:color w:val="000000"/>
          <w:spacing w:val="0"/>
          <w:kern w:val="21"/>
          <w:sz w:val="21"/>
          <w:szCs w:val="21"/>
          <w:highlight w:val="none"/>
          <w:lang w:val="en-US" w:eastAsia="zh-CN"/>
        </w:rPr>
      </w:pPr>
      <w:r>
        <w:rPr>
          <w:rFonts w:hint="eastAsia" w:ascii="宋体" w:hAnsi="宋体" w:eastAsia="宋体" w:cs="宋体"/>
          <w:color w:val="000000"/>
          <w:spacing w:val="0"/>
          <w:kern w:val="21"/>
          <w:sz w:val="21"/>
          <w:szCs w:val="21"/>
          <w:highlight w:val="none"/>
          <w:lang w:val="en-US" w:eastAsia="zh-CN"/>
        </w:rPr>
        <w:t>（4）供应商应当在投标截止时间前完成电子投标文件的在线提交，投标截止时间前可以补充、修改或者撤回电子投标文件。补充或者修改电子投标文件的，应当先行撤回原文件，补充、修改后重新上传提交。投标截止时间前未完成提交的，视为撤回投标文件。逾期递交的电子投标文件，将被政采云平台拒收。</w:t>
      </w:r>
    </w:p>
    <w:bookmarkEnd w:id="80"/>
    <w:p w14:paraId="150AB102">
      <w:pPr>
        <w:pStyle w:val="24"/>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firstLine="422" w:firstLineChars="200"/>
        <w:textAlignment w:val="auto"/>
        <w:rPr>
          <w:rFonts w:hint="eastAsia" w:ascii="宋体" w:hAnsi="宋体" w:eastAsia="宋体" w:cs="宋体"/>
          <w:b/>
          <w:bCs/>
          <w:color w:val="000000"/>
          <w:spacing w:val="0"/>
          <w:kern w:val="21"/>
          <w:sz w:val="21"/>
          <w:szCs w:val="21"/>
          <w:highlight w:val="none"/>
          <w:lang w:val="en-US" w:eastAsia="zh-CN"/>
        </w:rPr>
      </w:pPr>
      <w:r>
        <w:rPr>
          <w:rFonts w:hint="eastAsia" w:ascii="宋体" w:hAnsi="宋体" w:eastAsia="宋体" w:cs="宋体"/>
          <w:b/>
          <w:bCs/>
          <w:color w:val="000000"/>
          <w:spacing w:val="0"/>
          <w:kern w:val="21"/>
          <w:sz w:val="21"/>
          <w:szCs w:val="21"/>
          <w:highlight w:val="none"/>
          <w:lang w:val="en-US" w:eastAsia="zh-CN"/>
        </w:rPr>
        <w:t>6</w:t>
      </w:r>
      <w:r>
        <w:rPr>
          <w:rFonts w:hint="eastAsia" w:ascii="宋体" w:hAnsi="宋体" w:eastAsia="宋体" w:cs="宋体"/>
          <w:color w:val="000000"/>
          <w:spacing w:val="0"/>
          <w:kern w:val="21"/>
          <w:sz w:val="21"/>
          <w:szCs w:val="21"/>
          <w:highlight w:val="none"/>
          <w:lang w:val="en-US" w:eastAsia="zh-CN"/>
        </w:rPr>
        <w:t>.</w:t>
      </w:r>
      <w:r>
        <w:rPr>
          <w:rFonts w:hint="eastAsia" w:ascii="宋体" w:hAnsi="宋体" w:eastAsia="宋体" w:cs="宋体"/>
          <w:b/>
          <w:bCs/>
          <w:color w:val="000000"/>
          <w:spacing w:val="0"/>
          <w:kern w:val="21"/>
          <w:sz w:val="21"/>
          <w:szCs w:val="21"/>
          <w:highlight w:val="none"/>
          <w:lang w:val="en-US" w:eastAsia="zh-CN"/>
        </w:rPr>
        <w:t>其他事项</w:t>
      </w:r>
    </w:p>
    <w:p w14:paraId="0FCCAE16">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pacing w:val="0"/>
          <w:kern w:val="21"/>
          <w:sz w:val="21"/>
          <w:szCs w:val="21"/>
          <w:highlight w:val="none"/>
        </w:rPr>
      </w:pPr>
      <w:r>
        <w:rPr>
          <w:rFonts w:hint="eastAsia" w:ascii="宋体" w:hAnsi="宋体" w:eastAsia="宋体" w:cs="宋体"/>
          <w:color w:val="000000"/>
          <w:spacing w:val="0"/>
          <w:kern w:val="21"/>
          <w:sz w:val="21"/>
          <w:szCs w:val="21"/>
          <w:highlight w:val="none"/>
        </w:rPr>
        <w:t>（1）成交供应商应在合同签订前完成政府采购云平台（https://www.zcygov.cn/）全部注册步骤并成为正式注册入库供应商，否则将导致合同款无法正常支付，责任由成交供应商承担。“浙江省政府采购供应商”注册事宜详见浙江政府采购网官网介绍，客服、技术支持：400-881-7190。</w:t>
      </w:r>
    </w:p>
    <w:p w14:paraId="24BBED86">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pacing w:val="0"/>
          <w:kern w:val="21"/>
          <w:sz w:val="21"/>
          <w:szCs w:val="21"/>
          <w:highlight w:val="none"/>
          <w:lang w:eastAsia="zh-CN"/>
        </w:rPr>
      </w:pPr>
      <w:r>
        <w:rPr>
          <w:rFonts w:hint="eastAsia" w:ascii="宋体" w:hAnsi="宋体" w:eastAsia="宋体" w:cs="宋体"/>
          <w:color w:val="000000"/>
          <w:spacing w:val="0"/>
          <w:kern w:val="21"/>
          <w:sz w:val="21"/>
          <w:szCs w:val="21"/>
          <w:highlight w:val="none"/>
        </w:rPr>
        <w:t>（2）本项目相关公告发布网站：“浙江政府采购网”（http://zfcg.czt.zj.gov.cn）</w:t>
      </w:r>
      <w:r>
        <w:rPr>
          <w:rFonts w:hint="eastAsia" w:ascii="宋体" w:hAnsi="宋体" w:eastAsia="宋体" w:cs="宋体"/>
          <w:color w:val="000000"/>
          <w:spacing w:val="0"/>
          <w:kern w:val="21"/>
          <w:sz w:val="21"/>
          <w:szCs w:val="21"/>
          <w:highlight w:val="none"/>
          <w:lang w:eastAsia="zh-CN"/>
        </w:rPr>
        <w:t>。</w:t>
      </w:r>
    </w:p>
    <w:p w14:paraId="2171010D">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pacing w:val="0"/>
          <w:kern w:val="21"/>
          <w:sz w:val="21"/>
          <w:szCs w:val="21"/>
          <w:highlight w:val="none"/>
        </w:rPr>
      </w:pPr>
      <w:r>
        <w:rPr>
          <w:rFonts w:hint="eastAsia" w:ascii="宋体" w:hAnsi="宋体" w:eastAsia="宋体" w:cs="宋体"/>
          <w:color w:val="000000"/>
          <w:spacing w:val="0"/>
          <w:kern w:val="21"/>
          <w:sz w:val="21"/>
          <w:szCs w:val="21"/>
          <w:highlight w:val="none"/>
        </w:rPr>
        <w:t>（3）供应商如在采购代理机构发布本项目更正、补充或澄清公告前获取采购文件的，请自行</w:t>
      </w:r>
      <w:r>
        <w:rPr>
          <w:rFonts w:hint="eastAsia" w:ascii="宋体" w:hAnsi="宋体" w:eastAsia="宋体" w:cs="宋体"/>
          <w:color w:val="000000"/>
          <w:spacing w:val="0"/>
          <w:kern w:val="21"/>
          <w:sz w:val="21"/>
          <w:szCs w:val="21"/>
          <w:highlight w:val="none"/>
          <w:lang w:eastAsia="zh-CN"/>
        </w:rPr>
        <w:t>登录相关网站</w:t>
      </w:r>
      <w:r>
        <w:rPr>
          <w:rFonts w:hint="eastAsia" w:ascii="宋体" w:hAnsi="宋体" w:eastAsia="宋体" w:cs="宋体"/>
          <w:color w:val="000000"/>
          <w:spacing w:val="0"/>
          <w:kern w:val="21"/>
          <w:sz w:val="21"/>
          <w:szCs w:val="21"/>
          <w:highlight w:val="none"/>
        </w:rPr>
        <w:t>查看更正、补充或澄清公告内容，采购代理机构不再就上述内容作出书面通知。</w:t>
      </w:r>
    </w:p>
    <w:p w14:paraId="25D1E77D">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pacing w:val="0"/>
          <w:kern w:val="21"/>
          <w:sz w:val="21"/>
          <w:szCs w:val="21"/>
          <w:highlight w:val="none"/>
          <w:lang w:eastAsia="zh-CN"/>
        </w:rPr>
      </w:pPr>
      <w:r>
        <w:rPr>
          <w:rFonts w:hint="eastAsia" w:ascii="宋体" w:hAnsi="宋体" w:eastAsia="宋体" w:cs="宋体"/>
          <w:color w:val="000000"/>
          <w:spacing w:val="0"/>
          <w:kern w:val="21"/>
          <w:sz w:val="21"/>
          <w:szCs w:val="21"/>
          <w:highlight w:val="none"/>
          <w:lang w:eastAsia="zh-CN"/>
        </w:rPr>
        <w:t>（</w:t>
      </w:r>
      <w:r>
        <w:rPr>
          <w:rFonts w:hint="eastAsia" w:ascii="宋体" w:hAnsi="宋体" w:eastAsia="宋体" w:cs="宋体"/>
          <w:color w:val="000000"/>
          <w:spacing w:val="0"/>
          <w:kern w:val="21"/>
          <w:sz w:val="21"/>
          <w:szCs w:val="21"/>
          <w:highlight w:val="none"/>
          <w:lang w:val="en-US" w:eastAsia="zh-CN"/>
        </w:rPr>
        <w:t>4</w:t>
      </w:r>
      <w:r>
        <w:rPr>
          <w:rFonts w:hint="eastAsia" w:ascii="宋体" w:hAnsi="宋体" w:eastAsia="宋体" w:cs="宋体"/>
          <w:color w:val="000000"/>
          <w:spacing w:val="0"/>
          <w:kern w:val="21"/>
          <w:sz w:val="21"/>
          <w:szCs w:val="21"/>
          <w:highlight w:val="none"/>
          <w:lang w:eastAsia="zh-CN"/>
        </w:rPr>
        <w:t>）中标结果公告发出后，采购监管部门如发现供应商出现投标硬件异常的，若查证后存在违法事实</w:t>
      </w:r>
      <w:r>
        <w:rPr>
          <w:rFonts w:hint="eastAsia" w:ascii="宋体" w:hAnsi="宋体" w:eastAsia="宋体" w:cs="宋体"/>
          <w:color w:val="auto"/>
          <w:spacing w:val="0"/>
          <w:kern w:val="21"/>
          <w:sz w:val="21"/>
          <w:szCs w:val="21"/>
          <w:highlight w:val="none"/>
          <w:lang w:eastAsia="zh-CN"/>
        </w:rPr>
        <w:t>的，将取消该供应商的中标资格，剩余供应商达3家及以上的，由采购人决定是否按中标顺位替补；不足3家的，该项目作废标处理。</w:t>
      </w:r>
    </w:p>
    <w:p w14:paraId="0E1936CD">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rPr>
      </w:pPr>
      <w:r>
        <w:rPr>
          <w:rFonts w:hint="eastAsia" w:eastAsia="宋体" w:cs="宋体"/>
          <w:b w:val="0"/>
          <w:bCs w:val="0"/>
          <w:color w:val="auto"/>
          <w:spacing w:val="0"/>
          <w:kern w:val="21"/>
          <w:sz w:val="21"/>
          <w:szCs w:val="21"/>
          <w:highlight w:val="none"/>
          <w:lang w:eastAsia="zh-CN"/>
        </w:rPr>
        <w:t>（</w:t>
      </w:r>
      <w:r>
        <w:rPr>
          <w:rFonts w:hint="eastAsia" w:eastAsia="宋体" w:cs="宋体"/>
          <w:b w:val="0"/>
          <w:bCs w:val="0"/>
          <w:color w:val="auto"/>
          <w:spacing w:val="0"/>
          <w:kern w:val="21"/>
          <w:sz w:val="21"/>
          <w:szCs w:val="21"/>
          <w:highlight w:val="none"/>
          <w:lang w:val="en-US" w:eastAsia="zh-CN"/>
        </w:rPr>
        <w:t>5）</w:t>
      </w:r>
      <w:r>
        <w:rPr>
          <w:rFonts w:hint="eastAsia" w:ascii="宋体" w:hAnsi="宋体" w:eastAsia="宋体" w:cs="宋体"/>
          <w:b w:val="0"/>
          <w:bCs w:val="0"/>
          <w:color w:val="auto"/>
          <w:spacing w:val="0"/>
          <w:kern w:val="21"/>
          <w:sz w:val="21"/>
          <w:szCs w:val="21"/>
          <w:highlight w:val="none"/>
          <w:lang w:eastAsia="zh-CN"/>
        </w:rPr>
        <w:t>投标保证金：</w:t>
      </w:r>
      <w:r>
        <w:rPr>
          <w:rFonts w:hint="eastAsia" w:ascii="宋体" w:hAnsi="宋体" w:eastAsia="宋体" w:cs="宋体"/>
          <w:color w:val="auto"/>
          <w:spacing w:val="0"/>
          <w:kern w:val="21"/>
          <w:sz w:val="21"/>
          <w:szCs w:val="21"/>
          <w:highlight w:val="none"/>
          <w:lang w:eastAsia="zh-CN"/>
        </w:rPr>
        <w:t>无需缴纳投标保证金。</w:t>
      </w:r>
    </w:p>
    <w:p w14:paraId="1081689F">
      <w:pPr>
        <w:keepNext w:val="0"/>
        <w:keepLines w:val="0"/>
        <w:pageBreakBefore w:val="0"/>
        <w:widowControl/>
        <w:kinsoku/>
        <w:wordWrap/>
        <w:overflowPunct/>
        <w:topLinePunct w:val="0"/>
        <w:bidi w:val="0"/>
        <w:adjustRightInd w:val="0"/>
        <w:snapToGrid w:val="0"/>
        <w:spacing w:line="356"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七、对本次招标提出询问、质疑、投诉，请按以下方式联系</w:t>
      </w:r>
    </w:p>
    <w:p w14:paraId="522CC32B">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1.采购人信息</w:t>
      </w:r>
    </w:p>
    <w:p w14:paraId="33100A16">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名    称：</w:t>
      </w:r>
      <w:r>
        <w:rPr>
          <w:rFonts w:hint="eastAsia" w:ascii="宋体" w:hAnsi="宋体" w:cs="宋体"/>
          <w:color w:val="auto"/>
          <w:sz w:val="21"/>
          <w:szCs w:val="21"/>
          <w:u w:val="single"/>
          <w:lang w:eastAsia="zh-CN"/>
        </w:rPr>
        <w:t>仙居县人民政府办公室</w:t>
      </w:r>
      <w:r>
        <w:rPr>
          <w:rFonts w:hint="eastAsia" w:ascii="宋体" w:hAnsi="宋体" w:cs="宋体"/>
          <w:color w:val="auto"/>
          <w:sz w:val="21"/>
          <w:szCs w:val="21"/>
        </w:rPr>
        <w:t> </w:t>
      </w:r>
    </w:p>
    <w:p w14:paraId="3BB10E8A">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地    址：</w:t>
      </w:r>
      <w:r>
        <w:rPr>
          <w:rFonts w:hint="eastAsia" w:ascii="宋体" w:hAnsi="宋体" w:cs="宋体"/>
          <w:color w:val="auto"/>
          <w:sz w:val="21"/>
          <w:szCs w:val="21"/>
          <w:u w:val="single"/>
        </w:rPr>
        <w:t>仙居县</w:t>
      </w:r>
      <w:r>
        <w:rPr>
          <w:rFonts w:hint="eastAsia" w:ascii="宋体" w:hAnsi="宋体" w:cs="宋体"/>
          <w:color w:val="auto"/>
          <w:sz w:val="21"/>
          <w:szCs w:val="21"/>
        </w:rPr>
        <w:t xml:space="preserve">  </w:t>
      </w:r>
    </w:p>
    <w:p w14:paraId="107BEEBD">
      <w:pPr>
        <w:keepNext w:val="0"/>
        <w:keepLines w:val="0"/>
        <w:pageBreakBefore w:val="0"/>
        <w:widowControl/>
        <w:kinsoku/>
        <w:wordWrap/>
        <w:overflowPunct/>
        <w:topLinePunct w:val="0"/>
        <w:bidi w:val="0"/>
        <w:spacing w:line="356" w:lineRule="exact"/>
        <w:ind w:right="60" w:firstLine="420" w:firstLineChars="200"/>
        <w:jc w:val="left"/>
        <w:textAlignment w:val="auto"/>
        <w:rPr>
          <w:rFonts w:hint="default" w:ascii="宋体" w:hAnsi="宋体" w:eastAsia="宋体" w:cs="宋体"/>
          <w:color w:val="auto"/>
          <w:sz w:val="21"/>
          <w:szCs w:val="21"/>
          <w:u w:val="single"/>
          <w:lang w:val="en-US" w:eastAsia="zh-CN"/>
        </w:rPr>
      </w:pPr>
      <w:r>
        <w:rPr>
          <w:rFonts w:hint="eastAsia" w:ascii="宋体" w:hAnsi="宋体" w:cs="宋体"/>
          <w:color w:val="auto"/>
          <w:sz w:val="21"/>
          <w:szCs w:val="21"/>
        </w:rPr>
        <w:t>  项目联系人（询问）：</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沈露露   </w:t>
      </w:r>
    </w:p>
    <w:p w14:paraId="0931DA15">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项目联系方式（询问）：</w:t>
      </w:r>
      <w:r>
        <w:rPr>
          <w:rFonts w:hint="eastAsia" w:ascii="宋体" w:hAnsi="宋体" w:cs="宋体"/>
          <w:color w:val="auto"/>
          <w:sz w:val="21"/>
          <w:szCs w:val="21"/>
          <w:u w:val="single"/>
        </w:rPr>
        <w:t xml:space="preserve"> 15267673359</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lang w:eastAsia="zh-CN"/>
        </w:rPr>
        <w:t xml:space="preserve"> </w:t>
      </w:r>
      <w:r>
        <w:rPr>
          <w:rFonts w:hint="eastAsia" w:ascii="宋体" w:hAnsi="宋体" w:cs="宋体"/>
          <w:bCs/>
          <w:color w:val="auto"/>
          <w:sz w:val="21"/>
          <w:szCs w:val="21"/>
          <w:u w:val="single"/>
        </w:rPr>
        <w:t xml:space="preserve"> </w:t>
      </w:r>
    </w:p>
    <w:p w14:paraId="6DE9EA1D">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质疑联系人：</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吴忆娜    </w:t>
      </w:r>
      <w:r>
        <w:rPr>
          <w:rFonts w:hint="eastAsia" w:ascii="宋体" w:hAnsi="宋体" w:cs="宋体"/>
          <w:color w:val="auto"/>
          <w:sz w:val="21"/>
          <w:szCs w:val="21"/>
        </w:rPr>
        <w:t xml:space="preserve">  </w:t>
      </w:r>
    </w:p>
    <w:p w14:paraId="306ECBD1">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质疑联系方式：</w:t>
      </w:r>
      <w:r>
        <w:rPr>
          <w:rFonts w:hint="eastAsia" w:ascii="宋体" w:hAnsi="宋体" w:cs="宋体"/>
          <w:color w:val="auto"/>
          <w:sz w:val="21"/>
          <w:szCs w:val="21"/>
          <w:u w:val="single"/>
        </w:rPr>
        <w:t>0576-87785788</w:t>
      </w:r>
      <w:r>
        <w:rPr>
          <w:rFonts w:hint="eastAsia" w:ascii="宋体" w:hAnsi="宋体" w:eastAsia="宋体" w:cs="宋体"/>
          <w:color w:val="auto"/>
          <w:kern w:val="0"/>
          <w:sz w:val="22"/>
          <w:szCs w:val="22"/>
          <w:u w:val="single"/>
          <w:lang w:val="en-US" w:eastAsia="zh-CN" w:bidi="ar-SA"/>
        </w:rPr>
        <w:t xml:space="preserve">   </w:t>
      </w:r>
      <w:r>
        <w:rPr>
          <w:rFonts w:hint="eastAsia" w:ascii="宋体" w:hAnsi="宋体" w:cs="宋体"/>
          <w:color w:val="auto"/>
          <w:sz w:val="21"/>
          <w:szCs w:val="21"/>
        </w:rPr>
        <w:t> </w:t>
      </w:r>
    </w:p>
    <w:p w14:paraId="2AFD1671">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2.采购代理机构信息</w:t>
      </w:r>
    </w:p>
    <w:p w14:paraId="7749899A">
      <w:pPr>
        <w:keepNext w:val="0"/>
        <w:keepLines w:val="0"/>
        <w:pageBreakBefore w:val="0"/>
        <w:widowControl/>
        <w:kinsoku/>
        <w:wordWrap/>
        <w:overflowPunct/>
        <w:topLinePunct w:val="0"/>
        <w:bidi w:val="0"/>
        <w:spacing w:line="356" w:lineRule="exact"/>
        <w:ind w:right="60" w:firstLine="420" w:firstLineChars="200"/>
        <w:jc w:val="left"/>
        <w:textAlignment w:val="auto"/>
        <w:rPr>
          <w:rFonts w:ascii="宋体" w:hAnsi="宋体" w:cs="宋体"/>
          <w:color w:val="auto"/>
          <w:sz w:val="21"/>
          <w:szCs w:val="21"/>
          <w:u w:val="single"/>
        </w:rPr>
      </w:pPr>
      <w:r>
        <w:rPr>
          <w:rFonts w:hint="eastAsia" w:ascii="宋体" w:hAnsi="宋体" w:cs="宋体"/>
          <w:color w:val="auto"/>
          <w:sz w:val="21"/>
          <w:szCs w:val="21"/>
        </w:rPr>
        <w:t>  名    称：</w:t>
      </w:r>
      <w:r>
        <w:rPr>
          <w:rFonts w:hint="eastAsia" w:ascii="宋体" w:hAnsi="宋体" w:cs="宋体"/>
          <w:color w:val="auto"/>
          <w:sz w:val="21"/>
          <w:szCs w:val="21"/>
          <w:u w:val="single"/>
          <w:lang w:eastAsia="zh-CN"/>
        </w:rPr>
        <w:t>欧邦工程管理集团有限公司</w:t>
      </w:r>
      <w:r>
        <w:rPr>
          <w:rFonts w:hint="eastAsia" w:ascii="宋体" w:hAnsi="宋体" w:cs="宋体"/>
          <w:color w:val="auto"/>
          <w:sz w:val="21"/>
          <w:szCs w:val="21"/>
          <w:u w:val="single"/>
        </w:rPr>
        <w:t xml:space="preserve"> </w:t>
      </w:r>
    </w:p>
    <w:p w14:paraId="6A9A8036">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地    址：</w:t>
      </w:r>
      <w:r>
        <w:rPr>
          <w:rFonts w:hint="eastAsia" w:ascii="宋体" w:hAnsi="宋体" w:cs="宋体"/>
          <w:color w:val="auto"/>
          <w:sz w:val="21"/>
          <w:szCs w:val="21"/>
          <w:u w:val="single"/>
        </w:rPr>
        <w:t>仙居县安洲街道弘润中心1幢办公楼10楼</w:t>
      </w:r>
      <w:r>
        <w:rPr>
          <w:rFonts w:hint="eastAsia" w:ascii="宋体" w:hAnsi="宋体" w:cs="宋体"/>
          <w:color w:val="auto"/>
          <w:sz w:val="21"/>
          <w:szCs w:val="21"/>
          <w:u w:val="single"/>
          <w:lang w:eastAsia="zh-CN"/>
        </w:rPr>
        <w:t> </w:t>
      </w:r>
      <w:r>
        <w:rPr>
          <w:rFonts w:hint="eastAsia" w:ascii="宋体" w:hAnsi="宋体" w:cs="宋体"/>
          <w:color w:val="auto"/>
          <w:sz w:val="21"/>
          <w:szCs w:val="21"/>
        </w:rPr>
        <w:t> </w:t>
      </w:r>
    </w:p>
    <w:p w14:paraId="1C17FC08">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项目联系人（询问）：</w:t>
      </w:r>
      <w:r>
        <w:rPr>
          <w:rFonts w:hint="eastAsia" w:ascii="宋体" w:hAnsi="宋体" w:cs="宋体"/>
          <w:color w:val="auto"/>
          <w:sz w:val="21"/>
          <w:szCs w:val="21"/>
          <w:u w:val="single"/>
          <w:lang w:eastAsia="zh-CN"/>
        </w:rPr>
        <w:t>沈旭娅</w:t>
      </w:r>
      <w:r>
        <w:rPr>
          <w:rFonts w:hint="eastAsia" w:ascii="宋体" w:hAnsi="宋体" w:cs="宋体"/>
          <w:color w:val="auto"/>
          <w:sz w:val="21"/>
          <w:szCs w:val="21"/>
        </w:rPr>
        <w:t> </w:t>
      </w:r>
    </w:p>
    <w:p w14:paraId="449186F0">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  项目联系方式（询问）：</w:t>
      </w:r>
      <w:r>
        <w:rPr>
          <w:rFonts w:hint="eastAsia" w:ascii="宋体" w:hAnsi="宋体" w:cs="宋体"/>
          <w:color w:val="auto"/>
          <w:sz w:val="21"/>
          <w:szCs w:val="21"/>
          <w:u w:val="single"/>
          <w:lang w:eastAsia="zh-CN"/>
        </w:rPr>
        <w:t>18869960349</w:t>
      </w:r>
    </w:p>
    <w:p w14:paraId="0378784B">
      <w:pPr>
        <w:keepNext w:val="0"/>
        <w:keepLines w:val="0"/>
        <w:pageBreakBefore w:val="0"/>
        <w:widowControl/>
        <w:kinsoku/>
        <w:wordWrap/>
        <w:overflowPunct/>
        <w:topLinePunct w:val="0"/>
        <w:bidi w:val="0"/>
        <w:spacing w:line="356" w:lineRule="exact"/>
        <w:ind w:right="60" w:firstLine="420" w:firstLineChars="200"/>
        <w:jc w:val="left"/>
        <w:textAlignment w:val="auto"/>
        <w:rPr>
          <w:rFonts w:ascii="宋体" w:hAnsi="宋体" w:cs="宋体"/>
          <w:color w:val="auto"/>
          <w:sz w:val="21"/>
          <w:szCs w:val="21"/>
          <w:u w:val="single"/>
        </w:rPr>
      </w:pPr>
      <w:r>
        <w:rPr>
          <w:rFonts w:hint="eastAsia" w:ascii="宋体" w:hAnsi="宋体" w:cs="宋体"/>
          <w:color w:val="auto"/>
          <w:sz w:val="21"/>
          <w:szCs w:val="21"/>
        </w:rPr>
        <w:t>  质疑联系人：</w:t>
      </w:r>
      <w:r>
        <w:rPr>
          <w:rFonts w:hint="eastAsia" w:ascii="宋体" w:hAnsi="宋体" w:cs="宋体"/>
          <w:color w:val="auto"/>
          <w:sz w:val="21"/>
          <w:szCs w:val="21"/>
          <w:u w:val="single"/>
          <w:lang w:val="en-US" w:eastAsia="zh-CN"/>
        </w:rPr>
        <w:t>吴卫央</w:t>
      </w:r>
      <w:r>
        <w:rPr>
          <w:rFonts w:hint="eastAsia" w:ascii="宋体" w:hAnsi="宋体" w:cs="宋体"/>
          <w:color w:val="auto"/>
          <w:sz w:val="21"/>
          <w:szCs w:val="21"/>
          <w:u w:val="single"/>
        </w:rPr>
        <w:t xml:space="preserve"> </w:t>
      </w:r>
    </w:p>
    <w:p w14:paraId="61DC181A">
      <w:pPr>
        <w:keepNext w:val="0"/>
        <w:keepLines w:val="0"/>
        <w:pageBreakBefore w:val="0"/>
        <w:widowControl/>
        <w:kinsoku/>
        <w:wordWrap/>
        <w:overflowPunct/>
        <w:topLinePunct w:val="0"/>
        <w:bidi w:val="0"/>
        <w:spacing w:line="356" w:lineRule="exact"/>
        <w:ind w:right="60" w:firstLine="420" w:firstLineChars="200"/>
        <w:jc w:val="left"/>
        <w:textAlignment w:val="auto"/>
        <w:rPr>
          <w:rFonts w:hint="default" w:ascii="宋体" w:hAnsi="宋体" w:eastAsia="宋体" w:cs="宋体"/>
          <w:color w:val="auto"/>
          <w:sz w:val="21"/>
          <w:szCs w:val="21"/>
          <w:u w:val="single"/>
          <w:lang w:val="en-US" w:eastAsia="zh-CN"/>
        </w:rPr>
      </w:pPr>
      <w:r>
        <w:rPr>
          <w:rFonts w:hint="eastAsia" w:ascii="宋体" w:hAnsi="宋体" w:cs="宋体"/>
          <w:color w:val="auto"/>
          <w:sz w:val="21"/>
          <w:szCs w:val="21"/>
        </w:rPr>
        <w:t>  质疑联系方式：</w:t>
      </w:r>
      <w:r>
        <w:rPr>
          <w:rFonts w:hint="eastAsia" w:ascii="宋体" w:hAnsi="宋体" w:cs="宋体"/>
          <w:color w:val="auto"/>
          <w:sz w:val="21"/>
          <w:szCs w:val="21"/>
          <w:u w:val="single"/>
          <w:lang w:eastAsia="zh-CN"/>
        </w:rPr>
        <w:t>0576-87051</w:t>
      </w:r>
      <w:r>
        <w:rPr>
          <w:rFonts w:hint="eastAsia" w:ascii="宋体" w:hAnsi="宋体" w:cs="宋体"/>
          <w:color w:val="auto"/>
          <w:sz w:val="21"/>
          <w:szCs w:val="21"/>
          <w:u w:val="single"/>
          <w:lang w:val="en-US" w:eastAsia="zh-CN"/>
        </w:rPr>
        <w:t>555</w:t>
      </w:r>
    </w:p>
    <w:p w14:paraId="39B58EE6">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3.同级政府采购监督管理部门</w:t>
      </w:r>
    </w:p>
    <w:p w14:paraId="1CA25DA3">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名 称：</w:t>
      </w:r>
      <w:r>
        <w:rPr>
          <w:rFonts w:hint="eastAsia" w:ascii="宋体" w:hAnsi="宋体" w:cs="宋体"/>
          <w:color w:val="auto"/>
          <w:sz w:val="21"/>
          <w:szCs w:val="21"/>
          <w:u w:val="single"/>
        </w:rPr>
        <w:t>仙居县财政局政府采购监管科</w:t>
      </w:r>
      <w:r>
        <w:rPr>
          <w:rFonts w:hint="eastAsia" w:ascii="宋体" w:hAnsi="宋体" w:cs="宋体"/>
          <w:color w:val="auto"/>
          <w:sz w:val="21"/>
          <w:szCs w:val="21"/>
        </w:rPr>
        <w:t> </w:t>
      </w:r>
    </w:p>
    <w:p w14:paraId="0121F95E">
      <w:pPr>
        <w:keepNext w:val="0"/>
        <w:keepLines w:val="0"/>
        <w:pageBreakBefore w:val="0"/>
        <w:widowControl/>
        <w:kinsoku/>
        <w:wordWrap/>
        <w:overflowPunct/>
        <w:topLinePunct w:val="0"/>
        <w:bidi w:val="0"/>
        <w:spacing w:line="356" w:lineRule="exact"/>
        <w:ind w:right="6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  地 址：</w:t>
      </w:r>
      <w:r>
        <w:rPr>
          <w:rFonts w:hint="eastAsia" w:ascii="宋体" w:hAnsi="宋体" w:cs="宋体"/>
          <w:color w:val="auto"/>
          <w:sz w:val="21"/>
          <w:szCs w:val="21"/>
          <w:u w:val="single"/>
        </w:rPr>
        <w:t>仙居县南峰街道环城南路500号7楼</w:t>
      </w:r>
      <w:r>
        <w:rPr>
          <w:rFonts w:hint="eastAsia" w:ascii="宋体" w:hAnsi="宋体" w:cs="宋体"/>
          <w:color w:val="auto"/>
          <w:sz w:val="21"/>
          <w:szCs w:val="21"/>
        </w:rPr>
        <w:t> </w:t>
      </w:r>
    </w:p>
    <w:p w14:paraId="441FCF36">
      <w:pPr>
        <w:keepNext w:val="0"/>
        <w:keepLines w:val="0"/>
        <w:pageBreakBefore w:val="0"/>
        <w:widowControl/>
        <w:kinsoku/>
        <w:wordWrap/>
        <w:overflowPunct/>
        <w:topLinePunct w:val="0"/>
        <w:bidi w:val="0"/>
        <w:adjustRightInd w:val="0"/>
        <w:snapToGrid w:val="0"/>
        <w:spacing w:line="356"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rPr>
        <w:t>  监督投诉电话：</w:t>
      </w:r>
      <w:r>
        <w:rPr>
          <w:rFonts w:hint="eastAsia" w:ascii="宋体" w:hAnsi="宋体" w:cs="宋体"/>
          <w:color w:val="auto"/>
          <w:sz w:val="21"/>
          <w:szCs w:val="21"/>
          <w:u w:val="single"/>
        </w:rPr>
        <w:t>0576-87720209</w:t>
      </w:r>
      <w:r>
        <w:rPr>
          <w:rFonts w:hint="eastAsia" w:ascii="宋体" w:hAnsi="宋体" w:eastAsia="宋体" w:cs="宋体"/>
          <w:color w:val="auto"/>
          <w:sz w:val="21"/>
          <w:szCs w:val="21"/>
        </w:rPr>
        <w:t> </w:t>
      </w:r>
    </w:p>
    <w:p w14:paraId="43FA5BE2">
      <w:pPr>
        <w:keepNext w:val="0"/>
        <w:keepLines w:val="0"/>
        <w:pageBreakBefore w:val="0"/>
        <w:kinsoku/>
        <w:wordWrap/>
        <w:overflowPunct/>
        <w:topLinePunct w:val="0"/>
        <w:bidi w:val="0"/>
        <w:spacing w:line="360" w:lineRule="exact"/>
        <w:ind w:right="480" w:firstLine="4410" w:firstLineChars="2100"/>
        <w:jc w:val="right"/>
        <w:textAlignment w:val="auto"/>
        <w:rPr>
          <w:rFonts w:hint="eastAsia" w:ascii="宋体" w:hAnsi="宋体" w:eastAsia="宋体" w:cs="宋体"/>
          <w:color w:val="auto"/>
          <w:kern w:val="0"/>
          <w:sz w:val="21"/>
          <w:szCs w:val="21"/>
        </w:rPr>
      </w:pPr>
    </w:p>
    <w:bookmarkEnd w:id="26"/>
    <w:p w14:paraId="4999B4A5">
      <w:pPr>
        <w:spacing w:line="370" w:lineRule="exact"/>
        <w:ind w:right="480" w:firstLine="4410" w:firstLineChars="2100"/>
        <w:jc w:val="right"/>
        <w:rPr>
          <w:rFonts w:hint="eastAsia" w:ascii="宋体" w:hAnsi="宋体" w:eastAsia="宋体" w:cs="宋体"/>
          <w:color w:val="auto"/>
          <w:kern w:val="0"/>
          <w:sz w:val="21"/>
          <w:szCs w:val="21"/>
          <w:lang w:eastAsia="zh-CN"/>
        </w:rPr>
      </w:pPr>
      <w:bookmarkStart w:id="81" w:name="_Toc306901444"/>
      <w:r>
        <w:rPr>
          <w:rFonts w:hint="eastAsia" w:ascii="宋体" w:hAnsi="宋体" w:cs="宋体"/>
          <w:color w:val="auto"/>
          <w:kern w:val="0"/>
          <w:sz w:val="21"/>
          <w:szCs w:val="21"/>
          <w:lang w:eastAsia="zh-CN"/>
        </w:rPr>
        <w:t>欧邦工程管理集团有限公司</w:t>
      </w:r>
    </w:p>
    <w:p w14:paraId="7CF1AD5B">
      <w:pPr>
        <w:keepNext w:val="0"/>
        <w:keepLines w:val="0"/>
        <w:pageBreakBefore w:val="0"/>
        <w:numPr>
          <w:ilvl w:val="0"/>
          <w:numId w:val="0"/>
        </w:numPr>
        <w:tabs>
          <w:tab w:val="left" w:pos="180"/>
          <w:tab w:val="left" w:pos="360"/>
          <w:tab w:val="left" w:pos="540"/>
          <w:tab w:val="left" w:pos="8280"/>
        </w:tabs>
        <w:kinsoku/>
        <w:wordWrap/>
        <w:overflowPunct/>
        <w:topLinePunct w:val="0"/>
        <w:autoSpaceDE w:val="0"/>
        <w:autoSpaceDN w:val="0"/>
        <w:bidi w:val="0"/>
        <w:adjustRightInd w:val="0"/>
        <w:spacing w:line="360" w:lineRule="exact"/>
        <w:ind w:left="402" w:leftChars="0" w:right="23" w:right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rPr>
        <w:t xml:space="preserve">                                                      </w:t>
      </w:r>
      <w:r>
        <w:rPr>
          <w:rFonts w:hint="eastAsia" w:ascii="宋体" w:hAnsi="宋体" w:cs="宋体"/>
          <w:color w:val="auto"/>
          <w:kern w:val="0"/>
          <w:sz w:val="21"/>
          <w:szCs w:val="21"/>
          <w:lang w:eastAsia="zh-CN"/>
        </w:rPr>
        <w:t>2026年</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月</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lang w:eastAsia="zh-CN"/>
        </w:rPr>
        <w:t>4日</w:t>
      </w:r>
    </w:p>
    <w:p w14:paraId="49F31D36">
      <w:pPr>
        <w:rPr>
          <w:rFonts w:hint="eastAsia"/>
          <w:color w:val="auto"/>
        </w:rPr>
      </w:pPr>
    </w:p>
    <w:p w14:paraId="37A12DD9">
      <w:pPr>
        <w:pStyle w:val="35"/>
        <w:rPr>
          <w:rFonts w:hint="eastAsia"/>
          <w:color w:val="auto"/>
        </w:rPr>
      </w:pPr>
    </w:p>
    <w:p w14:paraId="51644E42">
      <w:pPr>
        <w:pStyle w:val="35"/>
        <w:rPr>
          <w:rFonts w:hint="eastAsia"/>
          <w:color w:val="auto"/>
        </w:rPr>
      </w:pPr>
    </w:p>
    <w:p w14:paraId="73661ABB">
      <w:pPr>
        <w:pStyle w:val="35"/>
        <w:rPr>
          <w:rFonts w:hint="eastAsia"/>
          <w:color w:val="auto"/>
        </w:rPr>
      </w:pPr>
    </w:p>
    <w:p w14:paraId="2CC52D37">
      <w:pPr>
        <w:pStyle w:val="35"/>
        <w:rPr>
          <w:rFonts w:hint="eastAsia"/>
          <w:color w:val="auto"/>
        </w:rPr>
      </w:pPr>
    </w:p>
    <w:p w14:paraId="73F5C210">
      <w:pPr>
        <w:pStyle w:val="35"/>
        <w:rPr>
          <w:rFonts w:hint="eastAsia"/>
          <w:color w:val="auto"/>
        </w:rPr>
      </w:pPr>
    </w:p>
    <w:p w14:paraId="692BBD4E">
      <w:pPr>
        <w:pStyle w:val="35"/>
        <w:rPr>
          <w:rFonts w:hint="eastAsia"/>
          <w:color w:val="auto"/>
        </w:rPr>
      </w:pPr>
    </w:p>
    <w:p w14:paraId="1E4ACDB9">
      <w:pPr>
        <w:pStyle w:val="35"/>
        <w:rPr>
          <w:rFonts w:hint="eastAsia"/>
        </w:rPr>
      </w:pPr>
    </w:p>
    <w:p w14:paraId="02B03C4A">
      <w:pPr>
        <w:pStyle w:val="35"/>
        <w:rPr>
          <w:rFonts w:hint="eastAsia"/>
        </w:rPr>
      </w:pPr>
    </w:p>
    <w:p w14:paraId="6C31DAA0">
      <w:pPr>
        <w:pStyle w:val="35"/>
        <w:rPr>
          <w:rFonts w:hint="eastAsia"/>
        </w:rPr>
      </w:pPr>
    </w:p>
    <w:p w14:paraId="3C8203E1">
      <w:pPr>
        <w:pStyle w:val="35"/>
        <w:rPr>
          <w:rFonts w:hint="eastAsia"/>
        </w:rPr>
      </w:pPr>
    </w:p>
    <w:p w14:paraId="65DCF59A">
      <w:pPr>
        <w:pStyle w:val="35"/>
        <w:rPr>
          <w:rFonts w:hint="eastAsia"/>
        </w:rPr>
      </w:pPr>
    </w:p>
    <w:p w14:paraId="3BB2FB08">
      <w:pPr>
        <w:pStyle w:val="35"/>
        <w:rPr>
          <w:rFonts w:hint="eastAsia"/>
        </w:rPr>
      </w:pPr>
    </w:p>
    <w:p w14:paraId="0A139B1B">
      <w:pPr>
        <w:pStyle w:val="35"/>
        <w:rPr>
          <w:rFonts w:hint="eastAsia"/>
        </w:rPr>
      </w:pPr>
    </w:p>
    <w:p w14:paraId="520248A5">
      <w:pPr>
        <w:pStyle w:val="35"/>
        <w:rPr>
          <w:rFonts w:hint="eastAsia"/>
        </w:rPr>
      </w:pPr>
    </w:p>
    <w:p w14:paraId="30A7F0CF">
      <w:pPr>
        <w:pStyle w:val="35"/>
        <w:rPr>
          <w:rFonts w:hint="eastAsia"/>
        </w:rPr>
      </w:pPr>
    </w:p>
    <w:p w14:paraId="6F5E19A0">
      <w:pPr>
        <w:pStyle w:val="35"/>
        <w:rPr>
          <w:rFonts w:hint="eastAsia"/>
        </w:rPr>
      </w:pPr>
    </w:p>
    <w:p w14:paraId="13299623">
      <w:pPr>
        <w:pStyle w:val="35"/>
        <w:rPr>
          <w:rFonts w:hint="eastAsia"/>
        </w:rPr>
      </w:pPr>
    </w:p>
    <w:p w14:paraId="6B78CA26">
      <w:pPr>
        <w:pStyle w:val="35"/>
        <w:rPr>
          <w:rFonts w:hint="eastAsia"/>
        </w:rPr>
      </w:pPr>
    </w:p>
    <w:p w14:paraId="4E4352FB">
      <w:pPr>
        <w:pStyle w:val="35"/>
        <w:rPr>
          <w:rFonts w:hint="eastAsia"/>
        </w:rPr>
      </w:pPr>
    </w:p>
    <w:p w14:paraId="3D2B6B37">
      <w:pPr>
        <w:pStyle w:val="35"/>
        <w:rPr>
          <w:rFonts w:hint="eastAsia"/>
        </w:rPr>
      </w:pPr>
    </w:p>
    <w:p w14:paraId="3689DE25">
      <w:pPr>
        <w:pStyle w:val="35"/>
        <w:rPr>
          <w:rFonts w:hint="eastAsia"/>
        </w:rPr>
      </w:pPr>
    </w:p>
    <w:p w14:paraId="5DFB7815">
      <w:pPr>
        <w:pStyle w:val="35"/>
        <w:rPr>
          <w:rFonts w:hint="eastAsia"/>
        </w:rPr>
      </w:pPr>
    </w:p>
    <w:p w14:paraId="6BC265A0">
      <w:pPr>
        <w:pStyle w:val="35"/>
        <w:rPr>
          <w:rFonts w:hint="eastAsia"/>
        </w:rPr>
      </w:pPr>
    </w:p>
    <w:p w14:paraId="126D96C3">
      <w:pPr>
        <w:pStyle w:val="35"/>
        <w:rPr>
          <w:rFonts w:hint="eastAsia"/>
        </w:rPr>
      </w:pPr>
    </w:p>
    <w:p w14:paraId="26F0BF63">
      <w:pPr>
        <w:pStyle w:val="35"/>
        <w:rPr>
          <w:rFonts w:hint="eastAsia"/>
        </w:rPr>
      </w:pPr>
    </w:p>
    <w:p w14:paraId="62DB6BFF">
      <w:pPr>
        <w:pStyle w:val="35"/>
        <w:rPr>
          <w:rFonts w:hint="eastAsia"/>
        </w:rPr>
      </w:pPr>
    </w:p>
    <w:p w14:paraId="2D235241">
      <w:pPr>
        <w:pStyle w:val="35"/>
        <w:rPr>
          <w:rFonts w:hint="eastAsia"/>
        </w:rPr>
      </w:pPr>
    </w:p>
    <w:p w14:paraId="74DF7844">
      <w:pPr>
        <w:pStyle w:val="35"/>
        <w:rPr>
          <w:rFonts w:hint="eastAsia"/>
        </w:rPr>
      </w:pPr>
    </w:p>
    <w:p w14:paraId="22066173">
      <w:pPr>
        <w:pStyle w:val="35"/>
        <w:rPr>
          <w:rFonts w:hint="eastAsia"/>
        </w:rPr>
      </w:pPr>
    </w:p>
    <w:p w14:paraId="32486EE1">
      <w:pPr>
        <w:pStyle w:val="35"/>
        <w:rPr>
          <w:rFonts w:hint="eastAsia"/>
        </w:rPr>
      </w:pPr>
    </w:p>
    <w:p w14:paraId="1934CAC4">
      <w:pPr>
        <w:pStyle w:val="35"/>
        <w:rPr>
          <w:rFonts w:hint="eastAsia"/>
        </w:rPr>
      </w:pPr>
    </w:p>
    <w:p w14:paraId="6C5834F2">
      <w:pPr>
        <w:pStyle w:val="35"/>
        <w:rPr>
          <w:rFonts w:hint="eastAsia"/>
        </w:rPr>
      </w:pPr>
    </w:p>
    <w:p w14:paraId="56D39DCF">
      <w:pPr>
        <w:pStyle w:val="35"/>
        <w:rPr>
          <w:rFonts w:hint="eastAsia"/>
        </w:rPr>
      </w:pPr>
    </w:p>
    <w:p w14:paraId="336F1F4F">
      <w:pPr>
        <w:pStyle w:val="35"/>
        <w:rPr>
          <w:rFonts w:hint="eastAsia"/>
        </w:rPr>
      </w:pPr>
    </w:p>
    <w:p w14:paraId="5A7F6A86">
      <w:pPr>
        <w:pStyle w:val="35"/>
        <w:rPr>
          <w:rFonts w:hint="eastAsia"/>
        </w:rPr>
      </w:pPr>
    </w:p>
    <w:p w14:paraId="517E1D23">
      <w:pPr>
        <w:spacing w:line="360" w:lineRule="auto"/>
        <w:jc w:val="center"/>
        <w:rPr>
          <w:rFonts w:hint="eastAsia" w:ascii="宋体" w:hAnsi="宋体" w:cs="宋体"/>
          <w:b/>
          <w:color w:val="000000"/>
          <w:sz w:val="36"/>
          <w:szCs w:val="36"/>
          <w:highlight w:val="none"/>
        </w:rPr>
      </w:pPr>
      <w:r>
        <w:rPr>
          <w:rFonts w:hint="eastAsia" w:ascii="宋体" w:hAnsi="宋体" w:cs="宋体"/>
          <w:b/>
          <w:color w:val="000000"/>
          <w:kern w:val="0"/>
          <w:sz w:val="36"/>
          <w:szCs w:val="36"/>
          <w:highlight w:val="none"/>
        </w:rPr>
        <w:t xml:space="preserve">第二章  </w:t>
      </w:r>
      <w:r>
        <w:rPr>
          <w:rFonts w:hint="eastAsia" w:ascii="宋体" w:hAnsi="宋体" w:cs="宋体"/>
          <w:b/>
          <w:color w:val="000000"/>
          <w:sz w:val="36"/>
          <w:szCs w:val="36"/>
          <w:highlight w:val="none"/>
        </w:rPr>
        <w:t>采购需求</w:t>
      </w:r>
    </w:p>
    <w:p w14:paraId="02EA644F">
      <w:pPr>
        <w:tabs>
          <w:tab w:val="left" w:pos="8280"/>
        </w:tabs>
        <w:autoSpaceDE w:val="0"/>
        <w:autoSpaceDN w:val="0"/>
        <w:adjustRightInd w:val="0"/>
        <w:spacing w:line="360" w:lineRule="auto"/>
        <w:ind w:right="25"/>
        <w:rPr>
          <w:rFonts w:hint="eastAsia" w:ascii="宋体" w:hAnsi="宋体" w:eastAsia="宋体" w:cs="Times New Roman"/>
          <w:b/>
          <w:color w:val="auto"/>
          <w:sz w:val="28"/>
        </w:rPr>
      </w:pPr>
      <w:r>
        <w:rPr>
          <w:rFonts w:hint="eastAsia" w:ascii="宋体" w:hAnsi="宋体" w:eastAsia="宋体" w:cs="Times New Roman"/>
          <w:b/>
          <w:color w:val="auto"/>
          <w:sz w:val="28"/>
        </w:rPr>
        <w:t>特别提醒：</w:t>
      </w:r>
    </w:p>
    <w:p w14:paraId="3CC9528E">
      <w:pPr>
        <w:spacing w:line="4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▲1、中标单位在签订合同时，若坚持提出附加条件和不合理要求，成交资格将被取消，该中标人对由此产生的一切后果负责。</w:t>
      </w:r>
    </w:p>
    <w:p w14:paraId="38506C75">
      <w:pPr>
        <w:spacing w:line="400" w:lineRule="exact"/>
        <w:ind w:firstLine="440" w:firstLineChars="200"/>
        <w:rPr>
          <w:rFonts w:hint="eastAsia"/>
          <w:color w:val="auto"/>
        </w:rPr>
      </w:pPr>
      <w:r>
        <w:rPr>
          <w:rFonts w:hint="eastAsia" w:ascii="宋体" w:hAnsi="宋体" w:eastAsia="宋体" w:cs="宋体"/>
          <w:color w:val="auto"/>
          <w:kern w:val="0"/>
          <w:sz w:val="22"/>
          <w:szCs w:val="22"/>
        </w:rPr>
        <w:t>▲2、加“▲”的技术要求或商务要求为实质性要求，</w:t>
      </w:r>
      <w:r>
        <w:rPr>
          <w:rFonts w:hint="eastAsia" w:ascii="宋体" w:hAnsi="宋体" w:eastAsia="宋体" w:cs="宋体"/>
          <w:color w:val="auto"/>
          <w:kern w:val="0"/>
          <w:sz w:val="22"/>
          <w:szCs w:val="22"/>
          <w:lang w:eastAsia="zh-CN"/>
        </w:rPr>
        <w:t>供应商</w:t>
      </w:r>
      <w:r>
        <w:rPr>
          <w:rFonts w:hint="eastAsia" w:ascii="宋体" w:hAnsi="宋体" w:eastAsia="宋体" w:cs="宋体"/>
          <w:color w:val="auto"/>
          <w:kern w:val="0"/>
          <w:sz w:val="22"/>
          <w:szCs w:val="22"/>
        </w:rPr>
        <w:t>应特别注意，所提供的技术响应必须完全满足或优于这些要求，否则视为不满足。不满足实质性要求的投标文件将按无效标处理。</w:t>
      </w:r>
    </w:p>
    <w:p w14:paraId="3F38CFC9">
      <w:pPr>
        <w:keepNext w:val="0"/>
        <w:keepLines w:val="0"/>
        <w:pageBreakBefore w:val="0"/>
        <w:kinsoku/>
        <w:wordWrap/>
        <w:overflowPunct/>
        <w:topLinePunct w:val="0"/>
        <w:autoSpaceDE/>
        <w:autoSpaceDN/>
        <w:bidi w:val="0"/>
        <w:snapToGrid w:val="0"/>
        <w:spacing w:beforeLines="0" w:afterLines="0" w:line="320" w:lineRule="exact"/>
        <w:ind w:firstLine="211" w:firstLineChars="100"/>
        <w:textAlignment w:val="auto"/>
        <w:rPr>
          <w:rFonts w:hint="default" w:ascii="宋体" w:hAnsi="宋体" w:eastAsia="宋体" w:cs="Times New Roman"/>
          <w:b/>
          <w:color w:val="auto"/>
          <w:sz w:val="21"/>
          <w:szCs w:val="21"/>
        </w:rPr>
      </w:pPr>
      <w:r>
        <w:rPr>
          <w:rFonts w:hint="eastAsia" w:ascii="宋体" w:hAnsi="宋体" w:eastAsia="宋体" w:cs="Times New Roman"/>
          <w:b/>
          <w:color w:val="auto"/>
          <w:sz w:val="21"/>
          <w:szCs w:val="21"/>
        </w:rPr>
        <w:t>一、招标项目一览表</w:t>
      </w:r>
    </w:p>
    <w:p w14:paraId="7CC5827E">
      <w:pPr>
        <w:tabs>
          <w:tab w:val="left" w:pos="8280"/>
        </w:tabs>
        <w:autoSpaceDE w:val="0"/>
        <w:autoSpaceDN w:val="0"/>
        <w:adjustRightInd w:val="0"/>
        <w:spacing w:line="360" w:lineRule="auto"/>
        <w:ind w:right="25"/>
        <w:rPr>
          <w:rFonts w:hint="default" w:ascii="宋体" w:hAnsi="宋体"/>
          <w:b/>
          <w:color w:val="auto"/>
          <w:sz w:val="24"/>
          <w:szCs w:val="24"/>
        </w:rPr>
      </w:pPr>
      <w:r>
        <w:rPr>
          <w:rFonts w:hint="eastAsia" w:ascii="宋体" w:hAnsi="宋体" w:eastAsia="宋体"/>
          <w:color w:val="auto"/>
          <w:sz w:val="24"/>
          <w:szCs w:val="24"/>
        </w:rPr>
        <w:t>本次招标共</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1</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个标</w:t>
      </w:r>
      <w:r>
        <w:rPr>
          <w:rFonts w:hint="eastAsia" w:ascii="宋体" w:hAnsi="宋体" w:eastAsia="宋体"/>
          <w:color w:val="auto"/>
          <w:sz w:val="24"/>
          <w:szCs w:val="24"/>
          <w:lang w:eastAsia="zh-CN"/>
        </w:rPr>
        <w:t>项</w:t>
      </w:r>
      <w:r>
        <w:rPr>
          <w:rFonts w:hint="eastAsia" w:ascii="宋体" w:hAnsi="宋体" w:eastAsia="宋体"/>
          <w:color w:val="auto"/>
          <w:sz w:val="24"/>
          <w:szCs w:val="24"/>
        </w:rPr>
        <w:t>，具体内容如下表：</w:t>
      </w:r>
    </w:p>
    <w:tbl>
      <w:tblPr>
        <w:tblStyle w:val="26"/>
        <w:tblpPr w:leftFromText="180" w:rightFromText="180" w:vertAnchor="text" w:horzAnchor="margin" w:tblpXSpec="center" w:tblpY="68"/>
        <w:tblW w:w="10464"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453"/>
        <w:gridCol w:w="1479"/>
        <w:gridCol w:w="2050"/>
        <w:gridCol w:w="2001"/>
        <w:gridCol w:w="949"/>
        <w:gridCol w:w="1033"/>
        <w:gridCol w:w="616"/>
      </w:tblGrid>
      <w:tr w14:paraId="2B76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C926B">
            <w:pPr>
              <w:tabs>
                <w:tab w:val="left" w:pos="8280"/>
              </w:tabs>
              <w:autoSpaceDE w:val="0"/>
              <w:autoSpaceDN w:val="0"/>
              <w:adjustRightInd w:val="0"/>
              <w:snapToGrid w:val="0"/>
              <w:spacing w:beforeLines="0" w:afterLines="0"/>
              <w:jc w:val="center"/>
              <w:rPr>
                <w:rFonts w:hint="default"/>
                <w:b/>
                <w:color w:val="auto"/>
                <w:sz w:val="21"/>
                <w:szCs w:val="21"/>
              </w:rPr>
            </w:pPr>
            <w:r>
              <w:rPr>
                <w:rFonts w:hint="default" w:ascii="宋体"/>
                <w:b/>
                <w:color w:val="auto"/>
                <w:sz w:val="21"/>
                <w:szCs w:val="21"/>
              </w:rPr>
              <w:t>标项</w:t>
            </w:r>
          </w:p>
        </w:tc>
        <w:tc>
          <w:tcPr>
            <w:tcW w:w="14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08593">
            <w:pPr>
              <w:tabs>
                <w:tab w:val="left" w:pos="8280"/>
              </w:tabs>
              <w:autoSpaceDE w:val="0"/>
              <w:autoSpaceDN w:val="0"/>
              <w:adjustRightInd w:val="0"/>
              <w:snapToGrid w:val="0"/>
              <w:spacing w:beforeLines="0" w:afterLines="0"/>
              <w:jc w:val="center"/>
              <w:rPr>
                <w:rFonts w:hint="default" w:ascii="宋体" w:hAnsi="Times New Roman" w:eastAsia="宋体" w:cs="Times New Roman"/>
                <w:b/>
                <w:color w:val="auto"/>
                <w:sz w:val="21"/>
                <w:szCs w:val="21"/>
              </w:rPr>
            </w:pPr>
            <w:r>
              <w:rPr>
                <w:rFonts w:hint="default" w:ascii="宋体" w:hAnsi="Times New Roman" w:eastAsia="宋体" w:cs="Times New Roman"/>
                <w:b/>
                <w:color w:val="auto"/>
                <w:sz w:val="21"/>
                <w:szCs w:val="21"/>
              </w:rPr>
              <w:t>项目名称</w:t>
            </w:r>
          </w:p>
        </w:tc>
        <w:tc>
          <w:tcPr>
            <w:tcW w:w="14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30236">
            <w:pPr>
              <w:tabs>
                <w:tab w:val="left" w:pos="8280"/>
              </w:tabs>
              <w:autoSpaceDE w:val="0"/>
              <w:autoSpaceDN w:val="0"/>
              <w:adjustRightInd w:val="0"/>
              <w:snapToGrid w:val="0"/>
              <w:spacing w:beforeLines="0" w:afterLines="0"/>
              <w:jc w:val="center"/>
              <w:rPr>
                <w:rFonts w:hint="default" w:ascii="宋体" w:hAnsi="Times New Roman" w:eastAsia="宋体" w:cs="Times New Roman"/>
                <w:b/>
                <w:color w:val="auto"/>
                <w:sz w:val="21"/>
                <w:szCs w:val="21"/>
              </w:rPr>
            </w:pPr>
            <w:r>
              <w:rPr>
                <w:rFonts w:hint="eastAsia" w:asciiTheme="minorEastAsia" w:hAnsiTheme="minorEastAsia" w:eastAsiaTheme="minorEastAsia" w:cstheme="minorEastAsia"/>
                <w:b/>
                <w:bCs/>
                <w:color w:val="000000"/>
                <w:kern w:val="0"/>
                <w:sz w:val="21"/>
                <w:szCs w:val="21"/>
                <w:lang w:bidi="ar"/>
              </w:rPr>
              <w:t>使用单位名称</w:t>
            </w:r>
          </w:p>
        </w:tc>
        <w:tc>
          <w:tcPr>
            <w:tcW w:w="2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E9F54">
            <w:pPr>
              <w:tabs>
                <w:tab w:val="left" w:pos="8280"/>
              </w:tabs>
              <w:autoSpaceDE w:val="0"/>
              <w:autoSpaceDN w:val="0"/>
              <w:adjustRightInd w:val="0"/>
              <w:snapToGrid w:val="0"/>
              <w:spacing w:beforeLines="0" w:afterLines="0"/>
              <w:jc w:val="center"/>
              <w:rPr>
                <w:rFonts w:hint="default" w:ascii="宋体" w:hAnsi="Times New Roman" w:eastAsia="宋体" w:cs="Times New Roman"/>
                <w:b/>
                <w:color w:val="auto"/>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bidi="ar"/>
              </w:rPr>
              <w:t>系统</w:t>
            </w:r>
            <w:r>
              <w:rPr>
                <w:rFonts w:hint="eastAsia" w:asciiTheme="minorEastAsia" w:hAnsiTheme="minorEastAsia" w:eastAsiaTheme="minorEastAsia" w:cstheme="minorEastAsia"/>
                <w:b/>
                <w:bCs/>
                <w:color w:val="000000"/>
                <w:kern w:val="0"/>
                <w:sz w:val="21"/>
                <w:szCs w:val="21"/>
                <w:lang w:bidi="ar"/>
              </w:rPr>
              <w:t>名称</w:t>
            </w:r>
          </w:p>
        </w:tc>
        <w:tc>
          <w:tcPr>
            <w:tcW w:w="20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9AA4049">
            <w:pPr>
              <w:tabs>
                <w:tab w:val="left" w:pos="8280"/>
              </w:tabs>
              <w:autoSpaceDE w:val="0"/>
              <w:autoSpaceDN w:val="0"/>
              <w:adjustRightInd w:val="0"/>
              <w:snapToGrid w:val="0"/>
              <w:spacing w:beforeLines="0" w:afterLines="0"/>
              <w:jc w:val="center"/>
              <w:rPr>
                <w:rFonts w:hint="eastAsia" w:ascii="宋体" w:hAnsi="Times New Roman" w:eastAsia="宋体" w:cs="Times New Roman"/>
                <w:b/>
                <w:color w:val="auto"/>
                <w:kern w:val="2"/>
                <w:sz w:val="21"/>
                <w:szCs w:val="21"/>
                <w:lang w:val="en-US" w:eastAsia="zh-CN" w:bidi="ar-SA"/>
              </w:rPr>
            </w:pPr>
            <w:r>
              <w:rPr>
                <w:rFonts w:hint="eastAsia" w:ascii="宋体" w:hAnsi="Times New Roman" w:eastAsia="宋体" w:cs="Times New Roman"/>
                <w:b/>
                <w:color w:val="auto"/>
                <w:sz w:val="21"/>
                <w:szCs w:val="21"/>
                <w:lang w:eastAsia="zh-CN"/>
              </w:rPr>
              <w:t>服务期限</w:t>
            </w: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A1BAD0">
            <w:pPr>
              <w:tabs>
                <w:tab w:val="left" w:pos="8280"/>
              </w:tabs>
              <w:autoSpaceDE w:val="0"/>
              <w:autoSpaceDN w:val="0"/>
              <w:adjustRightInd w:val="0"/>
              <w:snapToGrid w:val="0"/>
              <w:spacing w:beforeLines="0" w:afterLines="0"/>
              <w:jc w:val="center"/>
              <w:rPr>
                <w:rFonts w:hint="default" w:ascii="宋体" w:hAnsi="Times New Roman" w:eastAsia="宋体" w:cs="Times New Roman"/>
                <w:b/>
                <w:color w:val="auto"/>
                <w:kern w:val="2"/>
                <w:sz w:val="21"/>
                <w:szCs w:val="21"/>
                <w:lang w:val="en-US" w:eastAsia="zh-CN" w:bidi="ar-SA"/>
              </w:rPr>
            </w:pPr>
            <w:r>
              <w:rPr>
                <w:rFonts w:hint="eastAsia" w:ascii="宋体" w:hAnsi="Times New Roman" w:eastAsia="宋体" w:cs="Times New Roman"/>
                <w:b/>
                <w:color w:val="auto"/>
                <w:sz w:val="21"/>
                <w:szCs w:val="21"/>
                <w:lang w:val="en-US" w:eastAsia="zh-CN"/>
              </w:rPr>
              <w:t>预算金额（元）</w:t>
            </w:r>
          </w:p>
        </w:tc>
        <w:tc>
          <w:tcPr>
            <w:tcW w:w="103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8CE9E36">
            <w:pPr>
              <w:tabs>
                <w:tab w:val="left" w:pos="8280"/>
              </w:tabs>
              <w:autoSpaceDE w:val="0"/>
              <w:autoSpaceDN w:val="0"/>
              <w:adjustRightInd w:val="0"/>
              <w:snapToGrid w:val="0"/>
              <w:spacing w:beforeLines="0" w:afterLines="0"/>
              <w:jc w:val="center"/>
              <w:rPr>
                <w:rFonts w:hint="default" w:ascii="宋体" w:hAnsi="Times New Roman" w:eastAsia="宋体" w:cs="Times New Roman"/>
                <w:b/>
                <w:color w:val="auto"/>
                <w:kern w:val="2"/>
                <w:sz w:val="21"/>
                <w:szCs w:val="21"/>
                <w:lang w:val="en-US" w:eastAsia="zh-CN" w:bidi="ar-SA"/>
              </w:rPr>
            </w:pPr>
            <w:r>
              <w:rPr>
                <w:rFonts w:hint="eastAsia" w:ascii="宋体" w:hAnsi="Times New Roman" w:eastAsia="宋体" w:cs="Times New Roman"/>
                <w:b/>
                <w:color w:val="auto"/>
                <w:sz w:val="21"/>
                <w:szCs w:val="21"/>
              </w:rPr>
              <w:t>最高限价</w:t>
            </w:r>
            <w:r>
              <w:rPr>
                <w:rFonts w:hint="eastAsia" w:ascii="宋体" w:hAnsi="Times New Roman" w:eastAsia="宋体" w:cs="Times New Roman"/>
                <w:b/>
                <w:color w:val="auto"/>
                <w:sz w:val="21"/>
                <w:szCs w:val="21"/>
                <w:lang w:eastAsia="zh-CN"/>
              </w:rPr>
              <w:t>（</w:t>
            </w:r>
            <w:r>
              <w:rPr>
                <w:rFonts w:hint="eastAsia" w:ascii="宋体" w:hAnsi="Times New Roman" w:eastAsia="宋体" w:cs="Times New Roman"/>
                <w:b/>
                <w:color w:val="auto"/>
                <w:sz w:val="21"/>
                <w:szCs w:val="21"/>
                <w:lang w:val="en-US" w:eastAsia="zh-CN"/>
              </w:rPr>
              <w:t>元</w:t>
            </w:r>
            <w:r>
              <w:rPr>
                <w:rFonts w:hint="eastAsia" w:ascii="宋体" w:hAnsi="Times New Roman" w:eastAsia="宋体" w:cs="Times New Roman"/>
                <w:b/>
                <w:color w:val="auto"/>
                <w:sz w:val="21"/>
                <w:szCs w:val="21"/>
                <w:lang w:eastAsia="zh-CN"/>
              </w:rPr>
              <w:t>）</w:t>
            </w:r>
          </w:p>
        </w:tc>
        <w:tc>
          <w:tcPr>
            <w:tcW w:w="6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4CA5D48">
            <w:pPr>
              <w:tabs>
                <w:tab w:val="left" w:pos="8280"/>
              </w:tabs>
              <w:autoSpaceDE w:val="0"/>
              <w:autoSpaceDN w:val="0"/>
              <w:adjustRightInd w:val="0"/>
              <w:snapToGrid w:val="0"/>
              <w:spacing w:beforeLines="0" w:afterLines="0"/>
              <w:jc w:val="center"/>
              <w:rPr>
                <w:rFonts w:hint="default" w:ascii="Times New Roman" w:hAnsi="Times New Roman" w:eastAsia="宋体" w:cs="Times New Roman"/>
                <w:b/>
                <w:color w:val="auto"/>
                <w:kern w:val="2"/>
                <w:sz w:val="21"/>
                <w:szCs w:val="21"/>
                <w:lang w:val="en-US" w:eastAsia="zh-CN" w:bidi="ar-SA"/>
              </w:rPr>
            </w:pPr>
            <w:r>
              <w:rPr>
                <w:rFonts w:hint="default" w:ascii="宋体"/>
                <w:b/>
                <w:color w:val="auto"/>
                <w:kern w:val="0"/>
                <w:sz w:val="21"/>
                <w:szCs w:val="21"/>
              </w:rPr>
              <w:t>备注</w:t>
            </w:r>
          </w:p>
        </w:tc>
      </w:tr>
      <w:tr w14:paraId="5B9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83" w:type="dxa"/>
            <w:vMerge w:val="restart"/>
            <w:tcBorders>
              <w:top w:val="single" w:color="auto" w:sz="4" w:space="0"/>
              <w:left w:val="single" w:color="auto" w:sz="4" w:space="0"/>
              <w:right w:val="single" w:color="auto" w:sz="4" w:space="0"/>
              <w:tl2br w:val="nil"/>
              <w:tr2bl w:val="nil"/>
            </w:tcBorders>
            <w:noWrap w:val="0"/>
            <w:vAlign w:val="center"/>
          </w:tcPr>
          <w:p w14:paraId="42DD09C3">
            <w:pPr>
              <w:tabs>
                <w:tab w:val="left" w:pos="8280"/>
              </w:tabs>
              <w:autoSpaceDE w:val="0"/>
              <w:autoSpaceDN w:val="0"/>
              <w:adjustRightInd w:val="0"/>
              <w:snapToGrid w:val="0"/>
              <w:spacing w:beforeLines="0" w:afterLines="0"/>
              <w:jc w:val="center"/>
              <w:rPr>
                <w:rFonts w:hint="default"/>
                <w:color w:val="auto"/>
                <w:sz w:val="21"/>
                <w:szCs w:val="21"/>
              </w:rPr>
            </w:pPr>
            <w:r>
              <w:rPr>
                <w:rFonts w:hint="default"/>
                <w:color w:val="auto"/>
                <w:sz w:val="21"/>
                <w:szCs w:val="21"/>
              </w:rPr>
              <w:t>1</w:t>
            </w:r>
          </w:p>
        </w:tc>
        <w:tc>
          <w:tcPr>
            <w:tcW w:w="1453" w:type="dxa"/>
            <w:vMerge w:val="restart"/>
            <w:tcBorders>
              <w:top w:val="single" w:color="auto" w:sz="4" w:space="0"/>
              <w:left w:val="single" w:color="auto" w:sz="4" w:space="0"/>
              <w:right w:val="single" w:color="auto" w:sz="4" w:space="0"/>
              <w:tl2br w:val="nil"/>
              <w:tr2bl w:val="nil"/>
            </w:tcBorders>
            <w:noWrap w:val="0"/>
            <w:vAlign w:val="center"/>
          </w:tcPr>
          <w:p w14:paraId="35D553DC">
            <w:pPr>
              <w:tabs>
                <w:tab w:val="left" w:pos="8280"/>
              </w:tabs>
              <w:autoSpaceDE w:val="0"/>
              <w:autoSpaceDN w:val="0"/>
              <w:adjustRightInd w:val="0"/>
              <w:snapToGrid w:val="0"/>
              <w:spacing w:beforeLines="0" w:afterLines="0"/>
              <w:jc w:val="center"/>
              <w:rPr>
                <w:rFonts w:hint="eastAsia" w:eastAsia="宋体"/>
                <w:color w:val="auto"/>
                <w:sz w:val="21"/>
                <w:szCs w:val="21"/>
                <w:lang w:eastAsia="zh-CN"/>
              </w:rPr>
            </w:pPr>
            <w:r>
              <w:rPr>
                <w:rFonts w:hint="eastAsia"/>
                <w:color w:val="auto"/>
                <w:sz w:val="21"/>
                <w:szCs w:val="21"/>
                <w:lang w:eastAsia="zh-CN"/>
              </w:rPr>
              <w:t xml:space="preserve">仙居县2026年政务应用集约化运维服务 </w:t>
            </w:r>
            <w:r>
              <w:rPr>
                <w:rFonts w:hint="eastAsia" w:eastAsia="宋体"/>
                <w:color w:val="auto"/>
                <w:sz w:val="21"/>
                <w:szCs w:val="21"/>
                <w:lang w:eastAsia="zh-CN"/>
              </w:rPr>
              <w:t xml:space="preserve"> </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25F8C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eastAsia="zh-CN" w:bidi="ar"/>
              </w:rPr>
              <w:t>台州市生态环境局仙居分局</w:t>
            </w:r>
          </w:p>
        </w:tc>
        <w:tc>
          <w:tcPr>
            <w:tcW w:w="20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D779B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宋体" w:hAnsi="宋体" w:eastAsia="宋体" w:cs="宋体"/>
                <w:color w:val="auto"/>
                <w:sz w:val="21"/>
                <w:szCs w:val="21"/>
              </w:rPr>
              <w:t>仙居县数字赋能生态环境监管体系创新项目系统</w:t>
            </w:r>
          </w:p>
        </w:tc>
        <w:tc>
          <w:tcPr>
            <w:tcW w:w="20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B8B0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default" w:asciiTheme="minorEastAsia" w:hAnsiTheme="minorEastAsia" w:eastAsiaTheme="minorEastAsia" w:cstheme="minorEastAsia"/>
                <w:color w:val="000000"/>
                <w:kern w:val="0"/>
                <w:sz w:val="21"/>
                <w:szCs w:val="21"/>
                <w:lang w:val="en-US" w:eastAsia="zh-CN" w:bidi="ar"/>
              </w:rPr>
              <w:t>2026年12月1日至2028年6月30日</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483AB">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eastAsia="宋体"/>
                <w:color w:val="auto"/>
                <w:sz w:val="21"/>
                <w:szCs w:val="24"/>
                <w:lang w:val="en-US" w:eastAsia="zh-CN"/>
              </w:rPr>
            </w:pPr>
            <w:r>
              <w:rPr>
                <w:rFonts w:hint="eastAsia" w:ascii="宋体" w:hAnsi="宋体" w:eastAsia="宋体" w:cs="宋体"/>
                <w:i w:val="0"/>
                <w:iCs w:val="0"/>
                <w:color w:val="000000"/>
                <w:kern w:val="0"/>
                <w:sz w:val="22"/>
                <w:szCs w:val="22"/>
                <w:u w:val="none"/>
                <w:lang w:val="en-US" w:eastAsia="zh-CN" w:bidi="ar"/>
              </w:rPr>
              <w:t>354400</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8523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color w:val="auto"/>
                <w:sz w:val="21"/>
                <w:szCs w:val="24"/>
                <w:lang w:val="en-US" w:eastAsia="zh-CN"/>
              </w:rPr>
            </w:pPr>
            <w:r>
              <w:rPr>
                <w:rFonts w:hint="eastAsia" w:ascii="宋体" w:hAnsi="宋体" w:eastAsia="宋体" w:cs="宋体"/>
                <w:i w:val="0"/>
                <w:iCs w:val="0"/>
                <w:color w:val="000000"/>
                <w:kern w:val="0"/>
                <w:sz w:val="22"/>
                <w:szCs w:val="22"/>
                <w:u w:val="none"/>
                <w:lang w:val="en-US" w:eastAsia="zh-CN" w:bidi="ar"/>
              </w:rPr>
              <w:t>354400</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56013">
            <w:pPr>
              <w:tabs>
                <w:tab w:val="left" w:pos="8280"/>
              </w:tabs>
              <w:autoSpaceDE w:val="0"/>
              <w:autoSpaceDN w:val="0"/>
              <w:adjustRightInd w:val="0"/>
              <w:snapToGrid w:val="0"/>
              <w:spacing w:beforeLines="0" w:afterLines="0"/>
              <w:jc w:val="left"/>
              <w:rPr>
                <w:rFonts w:hint="eastAsia" w:ascii="宋体"/>
                <w:color w:val="auto"/>
                <w:sz w:val="21"/>
                <w:szCs w:val="24"/>
                <w:lang w:val="en-US" w:eastAsia="zh-CN"/>
              </w:rPr>
            </w:pPr>
          </w:p>
        </w:tc>
      </w:tr>
      <w:tr w14:paraId="1D57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83" w:type="dxa"/>
            <w:vMerge w:val="continue"/>
            <w:tcBorders>
              <w:left w:val="single" w:color="auto" w:sz="4" w:space="0"/>
              <w:right w:val="single" w:color="auto" w:sz="4" w:space="0"/>
              <w:tl2br w:val="nil"/>
              <w:tr2bl w:val="nil"/>
            </w:tcBorders>
            <w:noWrap w:val="0"/>
            <w:vAlign w:val="center"/>
          </w:tcPr>
          <w:p w14:paraId="336889BC">
            <w:pPr>
              <w:tabs>
                <w:tab w:val="left" w:pos="8280"/>
              </w:tabs>
              <w:autoSpaceDE w:val="0"/>
              <w:autoSpaceDN w:val="0"/>
              <w:adjustRightInd w:val="0"/>
              <w:snapToGrid w:val="0"/>
              <w:spacing w:beforeLines="0" w:afterLines="0"/>
              <w:jc w:val="center"/>
              <w:rPr>
                <w:rFonts w:hint="default"/>
                <w:color w:val="auto"/>
                <w:sz w:val="21"/>
                <w:szCs w:val="21"/>
              </w:rPr>
            </w:pPr>
          </w:p>
        </w:tc>
        <w:tc>
          <w:tcPr>
            <w:tcW w:w="1453" w:type="dxa"/>
            <w:vMerge w:val="continue"/>
            <w:tcBorders>
              <w:left w:val="single" w:color="auto" w:sz="4" w:space="0"/>
              <w:right w:val="single" w:color="auto" w:sz="4" w:space="0"/>
              <w:tl2br w:val="nil"/>
              <w:tr2bl w:val="nil"/>
            </w:tcBorders>
            <w:noWrap w:val="0"/>
            <w:vAlign w:val="center"/>
          </w:tcPr>
          <w:p w14:paraId="3405FC16">
            <w:pPr>
              <w:tabs>
                <w:tab w:val="left" w:pos="8280"/>
              </w:tabs>
              <w:autoSpaceDE w:val="0"/>
              <w:autoSpaceDN w:val="0"/>
              <w:adjustRightInd w:val="0"/>
              <w:snapToGrid w:val="0"/>
              <w:spacing w:beforeLines="0" w:afterLines="0"/>
              <w:jc w:val="center"/>
              <w:rPr>
                <w:rFonts w:hint="eastAsia"/>
                <w:color w:val="auto"/>
                <w:sz w:val="21"/>
                <w:szCs w:val="21"/>
                <w:lang w:eastAsia="zh-CN"/>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B8E94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eastAsia="zh-CN" w:bidi="ar"/>
              </w:rPr>
              <w:t>仙居县卫生健康局</w:t>
            </w:r>
          </w:p>
        </w:tc>
        <w:tc>
          <w:tcPr>
            <w:tcW w:w="20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0E1FE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仙居县云上中医系统（仙居县全民健康信息平台）</w:t>
            </w:r>
          </w:p>
        </w:tc>
        <w:tc>
          <w:tcPr>
            <w:tcW w:w="20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FA60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2026年7月1日至2028年6月30日</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A6A3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color w:val="auto"/>
                <w:sz w:val="21"/>
                <w:szCs w:val="24"/>
                <w:lang w:val="en-US" w:eastAsia="zh-CN"/>
              </w:rPr>
            </w:pPr>
            <w:r>
              <w:rPr>
                <w:rFonts w:hint="eastAsia" w:ascii="宋体" w:hAnsi="宋体" w:eastAsia="宋体" w:cs="宋体"/>
                <w:i w:val="0"/>
                <w:iCs w:val="0"/>
                <w:color w:val="000000"/>
                <w:kern w:val="0"/>
                <w:sz w:val="22"/>
                <w:szCs w:val="22"/>
                <w:u w:val="none"/>
                <w:lang w:val="en-US" w:eastAsia="zh-CN" w:bidi="ar"/>
              </w:rPr>
              <w:t>265500</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666BD">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color w:val="auto"/>
                <w:sz w:val="21"/>
                <w:szCs w:val="24"/>
                <w:lang w:val="en-US" w:eastAsia="zh-CN"/>
              </w:rPr>
            </w:pPr>
            <w:r>
              <w:rPr>
                <w:rFonts w:hint="eastAsia" w:ascii="宋体" w:hAnsi="宋体" w:eastAsia="宋体" w:cs="宋体"/>
                <w:i w:val="0"/>
                <w:iCs w:val="0"/>
                <w:color w:val="000000"/>
                <w:kern w:val="0"/>
                <w:sz w:val="22"/>
                <w:szCs w:val="22"/>
                <w:u w:val="none"/>
                <w:lang w:val="en-US" w:eastAsia="zh-CN" w:bidi="ar"/>
              </w:rPr>
              <w:t>265500</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32987">
            <w:pPr>
              <w:tabs>
                <w:tab w:val="left" w:pos="8280"/>
              </w:tabs>
              <w:autoSpaceDE w:val="0"/>
              <w:autoSpaceDN w:val="0"/>
              <w:adjustRightInd w:val="0"/>
              <w:snapToGrid w:val="0"/>
              <w:spacing w:beforeLines="0" w:afterLines="0"/>
              <w:jc w:val="left"/>
              <w:rPr>
                <w:rFonts w:hint="eastAsia" w:ascii="宋体"/>
                <w:color w:val="auto"/>
                <w:sz w:val="21"/>
                <w:szCs w:val="24"/>
                <w:lang w:val="en-US" w:eastAsia="zh-CN"/>
              </w:rPr>
            </w:pPr>
          </w:p>
        </w:tc>
      </w:tr>
      <w:tr w14:paraId="6EC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83" w:type="dxa"/>
            <w:vMerge w:val="continue"/>
            <w:tcBorders>
              <w:left w:val="single" w:color="auto" w:sz="4" w:space="0"/>
              <w:right w:val="single" w:color="auto" w:sz="4" w:space="0"/>
              <w:tl2br w:val="nil"/>
              <w:tr2bl w:val="nil"/>
            </w:tcBorders>
            <w:noWrap w:val="0"/>
            <w:vAlign w:val="center"/>
          </w:tcPr>
          <w:p w14:paraId="119DAA90">
            <w:pPr>
              <w:tabs>
                <w:tab w:val="left" w:pos="8280"/>
              </w:tabs>
              <w:autoSpaceDE w:val="0"/>
              <w:autoSpaceDN w:val="0"/>
              <w:adjustRightInd w:val="0"/>
              <w:snapToGrid w:val="0"/>
              <w:spacing w:beforeLines="0" w:afterLines="0"/>
              <w:jc w:val="center"/>
              <w:rPr>
                <w:rFonts w:hint="default"/>
                <w:color w:val="auto"/>
                <w:sz w:val="21"/>
                <w:szCs w:val="21"/>
              </w:rPr>
            </w:pPr>
          </w:p>
        </w:tc>
        <w:tc>
          <w:tcPr>
            <w:tcW w:w="1453" w:type="dxa"/>
            <w:vMerge w:val="continue"/>
            <w:tcBorders>
              <w:left w:val="single" w:color="auto" w:sz="4" w:space="0"/>
              <w:right w:val="single" w:color="auto" w:sz="4" w:space="0"/>
              <w:tl2br w:val="nil"/>
              <w:tr2bl w:val="nil"/>
            </w:tcBorders>
            <w:noWrap w:val="0"/>
            <w:vAlign w:val="center"/>
          </w:tcPr>
          <w:p w14:paraId="196BF9AA">
            <w:pPr>
              <w:tabs>
                <w:tab w:val="left" w:pos="8280"/>
              </w:tabs>
              <w:autoSpaceDE w:val="0"/>
              <w:autoSpaceDN w:val="0"/>
              <w:adjustRightInd w:val="0"/>
              <w:snapToGrid w:val="0"/>
              <w:spacing w:beforeLines="0" w:afterLines="0"/>
              <w:jc w:val="center"/>
              <w:rPr>
                <w:rFonts w:hint="eastAsia"/>
                <w:color w:val="auto"/>
                <w:sz w:val="21"/>
                <w:szCs w:val="21"/>
                <w:lang w:eastAsia="zh-CN"/>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76C51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eastAsia="zh-CN" w:bidi="ar"/>
              </w:rPr>
              <w:t>仙居县民政局</w:t>
            </w:r>
          </w:p>
        </w:tc>
        <w:tc>
          <w:tcPr>
            <w:tcW w:w="20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4A2E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eastAsia="zh-CN" w:bidi="ar"/>
              </w:rPr>
              <w:t>仙居县“仙逝永安”殡葬服务管理应用系统（仙居县养老服务县域监管平台）</w:t>
            </w:r>
          </w:p>
        </w:tc>
        <w:tc>
          <w:tcPr>
            <w:tcW w:w="20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4CF7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2026年7月1日至2028年6月30日</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DD43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color w:val="auto"/>
                <w:sz w:val="21"/>
                <w:szCs w:val="24"/>
                <w:lang w:val="en-US" w:eastAsia="zh-CN"/>
              </w:rPr>
            </w:pPr>
            <w:r>
              <w:rPr>
                <w:rFonts w:hint="eastAsia" w:ascii="宋体" w:hAnsi="宋体" w:eastAsia="宋体" w:cs="宋体"/>
                <w:i w:val="0"/>
                <w:iCs w:val="0"/>
                <w:color w:val="000000"/>
                <w:kern w:val="0"/>
                <w:sz w:val="22"/>
                <w:szCs w:val="22"/>
                <w:u w:val="none"/>
                <w:lang w:val="en-US" w:eastAsia="zh-CN" w:bidi="ar"/>
              </w:rPr>
              <w:t>36000</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B65B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color w:val="auto"/>
                <w:sz w:val="21"/>
                <w:szCs w:val="24"/>
                <w:lang w:val="en-US" w:eastAsia="zh-CN"/>
              </w:rPr>
            </w:pPr>
            <w:r>
              <w:rPr>
                <w:rFonts w:hint="eastAsia" w:ascii="宋体" w:hAnsi="宋体" w:eastAsia="宋体" w:cs="宋体"/>
                <w:i w:val="0"/>
                <w:iCs w:val="0"/>
                <w:color w:val="000000"/>
                <w:kern w:val="0"/>
                <w:sz w:val="22"/>
                <w:szCs w:val="22"/>
                <w:u w:val="none"/>
                <w:lang w:val="en-US" w:eastAsia="zh-CN" w:bidi="ar"/>
              </w:rPr>
              <w:t>36000</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BF02A">
            <w:pPr>
              <w:tabs>
                <w:tab w:val="left" w:pos="8280"/>
              </w:tabs>
              <w:autoSpaceDE w:val="0"/>
              <w:autoSpaceDN w:val="0"/>
              <w:adjustRightInd w:val="0"/>
              <w:snapToGrid w:val="0"/>
              <w:spacing w:beforeLines="0" w:afterLines="0"/>
              <w:jc w:val="left"/>
              <w:rPr>
                <w:rFonts w:hint="eastAsia" w:ascii="宋体"/>
                <w:color w:val="auto"/>
                <w:sz w:val="21"/>
                <w:szCs w:val="24"/>
                <w:lang w:val="en-US" w:eastAsia="zh-CN"/>
              </w:rPr>
            </w:pPr>
          </w:p>
        </w:tc>
      </w:tr>
      <w:tr w14:paraId="485D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866" w:type="dxa"/>
            <w:gridSpan w:val="5"/>
            <w:tcBorders>
              <w:left w:val="single" w:color="auto" w:sz="4" w:space="0"/>
              <w:bottom w:val="single" w:color="auto" w:sz="4" w:space="0"/>
              <w:right w:val="single" w:color="auto" w:sz="4" w:space="0"/>
              <w:tl2br w:val="nil"/>
              <w:tr2bl w:val="nil"/>
            </w:tcBorders>
            <w:noWrap w:val="0"/>
            <w:vAlign w:val="center"/>
          </w:tcPr>
          <w:p w14:paraId="45DE60A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合计</w:t>
            </w:r>
          </w:p>
        </w:tc>
        <w:tc>
          <w:tcPr>
            <w:tcW w:w="949" w:type="dxa"/>
            <w:tcBorders>
              <w:top w:val="single" w:color="auto" w:sz="4" w:space="0"/>
              <w:left w:val="single" w:color="auto" w:sz="4" w:space="0"/>
              <w:right w:val="single" w:color="auto" w:sz="4" w:space="0"/>
              <w:tl2br w:val="nil"/>
              <w:tr2bl w:val="nil"/>
            </w:tcBorders>
            <w:noWrap w:val="0"/>
            <w:vAlign w:val="center"/>
          </w:tcPr>
          <w:p w14:paraId="70DC846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1"/>
                <w:szCs w:val="21"/>
                <w:highlight w:val="none"/>
                <w:lang w:val="en-US" w:eastAsia="zh-CN"/>
              </w:rPr>
              <w:t>655900</w:t>
            </w:r>
          </w:p>
        </w:tc>
        <w:tc>
          <w:tcPr>
            <w:tcW w:w="1033" w:type="dxa"/>
            <w:tcBorders>
              <w:top w:val="single" w:color="auto" w:sz="4" w:space="0"/>
              <w:left w:val="single" w:color="auto" w:sz="4" w:space="0"/>
              <w:right w:val="single" w:color="auto" w:sz="4" w:space="0"/>
              <w:tl2br w:val="nil"/>
              <w:tr2bl w:val="nil"/>
            </w:tcBorders>
            <w:noWrap w:val="0"/>
            <w:vAlign w:val="center"/>
          </w:tcPr>
          <w:p w14:paraId="168634F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1"/>
                <w:szCs w:val="21"/>
                <w:highlight w:val="none"/>
                <w:lang w:val="en-US" w:eastAsia="zh-CN"/>
              </w:rPr>
              <w:t>655900</w:t>
            </w:r>
          </w:p>
        </w:tc>
        <w:tc>
          <w:tcPr>
            <w:tcW w:w="616" w:type="dxa"/>
            <w:tcBorders>
              <w:top w:val="single" w:color="auto" w:sz="4" w:space="0"/>
              <w:left w:val="single" w:color="auto" w:sz="4" w:space="0"/>
              <w:right w:val="single" w:color="auto" w:sz="4" w:space="0"/>
              <w:tl2br w:val="nil"/>
              <w:tr2bl w:val="nil"/>
            </w:tcBorders>
            <w:noWrap w:val="0"/>
            <w:vAlign w:val="center"/>
          </w:tcPr>
          <w:p w14:paraId="5C429C6F">
            <w:pPr>
              <w:tabs>
                <w:tab w:val="left" w:pos="8280"/>
              </w:tabs>
              <w:autoSpaceDE w:val="0"/>
              <w:autoSpaceDN w:val="0"/>
              <w:adjustRightInd w:val="0"/>
              <w:snapToGrid w:val="0"/>
              <w:spacing w:beforeLines="0" w:afterLines="0"/>
              <w:jc w:val="left"/>
              <w:rPr>
                <w:rFonts w:hint="eastAsia" w:ascii="宋体"/>
                <w:color w:val="auto"/>
                <w:sz w:val="21"/>
                <w:szCs w:val="24"/>
                <w:lang w:val="en-US" w:eastAsia="zh-CN"/>
              </w:rPr>
            </w:pPr>
          </w:p>
        </w:tc>
      </w:tr>
    </w:tbl>
    <w:p w14:paraId="23F3D557">
      <w:pPr>
        <w:keepNext w:val="0"/>
        <w:keepLines w:val="0"/>
        <w:pageBreakBefore w:val="0"/>
        <w:numPr>
          <w:ilvl w:val="0"/>
          <w:numId w:val="3"/>
        </w:numPr>
        <w:kinsoku/>
        <w:wordWrap/>
        <w:overflowPunct/>
        <w:topLinePunct w:val="0"/>
        <w:autoSpaceDE/>
        <w:autoSpaceDN/>
        <w:bidi w:val="0"/>
        <w:snapToGrid w:val="0"/>
        <w:spacing w:beforeLines="0" w:afterLines="0" w:line="320" w:lineRule="exact"/>
        <w:ind w:firstLine="211" w:firstLineChars="100"/>
        <w:textAlignment w:val="auto"/>
        <w:rPr>
          <w:rFonts w:hint="eastAsia" w:ascii="宋体" w:hAnsi="宋体" w:eastAsia="宋体"/>
          <w:b/>
          <w:color w:val="auto"/>
          <w:sz w:val="21"/>
          <w:szCs w:val="21"/>
          <w:lang w:val="en-US" w:eastAsia="zh-CN"/>
        </w:rPr>
      </w:pPr>
      <w:r>
        <w:rPr>
          <w:rFonts w:hint="eastAsia" w:ascii="宋体" w:hAnsi="宋体" w:eastAsia="宋体"/>
          <w:b/>
          <w:color w:val="auto"/>
          <w:sz w:val="21"/>
          <w:szCs w:val="21"/>
          <w:lang w:val="en-US" w:eastAsia="zh-CN"/>
        </w:rPr>
        <w:t>项目概况</w:t>
      </w:r>
    </w:p>
    <w:p w14:paraId="4A7D3F30">
      <w:pPr>
        <w:keepNext w:val="0"/>
        <w:keepLines w:val="0"/>
        <w:pageBreakBefore w:val="0"/>
        <w:kinsoku/>
        <w:wordWrap/>
        <w:overflowPunct/>
        <w:topLinePunct w:val="0"/>
        <w:autoSpaceDE/>
        <w:autoSpaceDN/>
        <w:bidi w:val="0"/>
        <w:spacing w:beforeLines="0" w:afterLines="0" w:line="320" w:lineRule="exact"/>
        <w:ind w:firstLine="42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Times New Roman"/>
          <w:b/>
          <w:bCs/>
          <w:color w:val="auto"/>
          <w:sz w:val="21"/>
          <w:szCs w:val="21"/>
          <w:lang w:val="en-US" w:eastAsia="zh-CN"/>
        </w:rPr>
        <w:t>1、采购内容</w:t>
      </w:r>
    </w:p>
    <w:p w14:paraId="3D46D3A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提供仙居县数字赋能生态环境监管体系创新项目2026运维服务，包括系统监控、业务监控、数据维护、安全加固、日志管理、故障排查、应急响应、用户支持等多个方面的服务，确保仙居县数字赋能生态环境监管项目稳定运行并满足业务需求，保障信息系统稳定性和安全性的使用，提升我县生态环境系统各类业务的效能。</w:t>
      </w:r>
    </w:p>
    <w:p w14:paraId="00CE052A">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云上中医系统集约化运维服务（软件、巡检、数据、接口、高并发、基础设施、技术响应），绩效考核系统年度售后维护服务（检查维护，售后服务、巡检服务、投诉服务），卫生健康局专属安全服务（渗透测试、漏洞扫描、资产测绘、应急响应、数据库运维、安全培训等）。</w:t>
      </w:r>
    </w:p>
    <w:p w14:paraId="049E5FD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提供仙居县养老服务监管平台的集约化运维服务，涵盖平台功能使用维护、标准化运维服务、数据服务、接口服务、云服务、安全服务等多个方面，确保仙居县养老服务监管平台综合门户、智慧养老社区、以及家庭养老床位系统、爱心卡系统和居家上门服务系统接口的持续稳定运行。通过集约化运维，提升仙居县养老服务监管平台的数字化管理水平，保障养老服务信息的准确性和安全性，支持县民政局、乡镇照料服务中心等机构高效开展养老服务工作。</w:t>
      </w:r>
    </w:p>
    <w:p w14:paraId="36FBC364">
      <w:p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运维方需建立专业的运维服务团队，制定完善的运维管理制度和操作规程，采用集约化、标准化、自动化的运维手段，全面提升运维效率和服务质量。运维方应主动发现并解决系统运行中的潜在问题，持续优化系统性能和用户体验，确保平台在任何时段均能提供稳定可靠的服务。</w:t>
      </w:r>
    </w:p>
    <w:p w14:paraId="68997926">
      <w:pPr>
        <w:keepNext w:val="0"/>
        <w:keepLines w:val="0"/>
        <w:pageBreakBefore w:val="0"/>
        <w:numPr>
          <w:ilvl w:val="0"/>
          <w:numId w:val="0"/>
        </w:numPr>
        <w:kinsoku/>
        <w:wordWrap/>
        <w:overflowPunct/>
        <w:topLinePunct w:val="0"/>
        <w:autoSpaceDE/>
        <w:autoSpaceDN/>
        <w:bidi w:val="0"/>
        <w:spacing w:beforeLines="0" w:afterLines="0" w:line="320" w:lineRule="exact"/>
        <w:ind w:firstLine="422" w:firstLineChars="200"/>
        <w:jc w:val="left"/>
        <w:textAlignment w:val="auto"/>
        <w:rPr>
          <w:rFonts w:hint="eastAsia" w:ascii="宋体" w:hAnsi="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2、</w:t>
      </w:r>
      <w:r>
        <w:rPr>
          <w:rFonts w:hint="eastAsia" w:ascii="宋体" w:hAnsi="宋体" w:cs="宋体"/>
          <w:b/>
          <w:bCs/>
          <w:color w:val="auto"/>
          <w:sz w:val="21"/>
          <w:szCs w:val="21"/>
          <w:lang w:val="en-US" w:eastAsia="zh-CN"/>
        </w:rPr>
        <w:t>技术要求</w:t>
      </w:r>
    </w:p>
    <w:p w14:paraId="104E99E5">
      <w:pPr>
        <w:keepNext w:val="0"/>
        <w:keepLines w:val="0"/>
        <w:pageBreakBefore w:val="0"/>
        <w:widowControl/>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2.1仙居县数字赋能生态环境监管体系创新项目系统：</w:t>
      </w:r>
    </w:p>
    <w:p w14:paraId="5B614656">
      <w:pPr>
        <w:spacing w:line="400" w:lineRule="exact"/>
        <w:ind w:firstLine="442" w:firstLineChars="200"/>
        <w:rPr>
          <w:rFonts w:hint="eastAsia" w:ascii="宋体" w:hAnsi="宋体" w:eastAsia="宋体" w:cs="宋体"/>
          <w:b/>
          <w:bCs/>
          <w:color w:val="auto"/>
          <w:kern w:val="0"/>
          <w:sz w:val="22"/>
          <w:szCs w:val="22"/>
          <w:lang w:val="en-US" w:eastAsia="zh-CN"/>
        </w:rPr>
      </w:pPr>
      <w:r>
        <w:rPr>
          <w:rFonts w:hint="eastAsia" w:ascii="宋体" w:hAnsi="宋体" w:cs="宋体"/>
          <w:b/>
          <w:bCs/>
          <w:color w:val="auto"/>
          <w:kern w:val="0"/>
          <w:sz w:val="22"/>
          <w:szCs w:val="22"/>
          <w:lang w:val="en-US" w:eastAsia="zh-CN"/>
        </w:rPr>
        <w:t>2.1.1</w:t>
      </w:r>
      <w:r>
        <w:rPr>
          <w:rFonts w:hint="eastAsia" w:ascii="宋体" w:hAnsi="宋体" w:eastAsia="宋体" w:cs="宋体"/>
          <w:b/>
          <w:bCs/>
          <w:color w:val="auto"/>
          <w:kern w:val="0"/>
          <w:sz w:val="22"/>
          <w:szCs w:val="22"/>
          <w:lang w:val="en-US" w:eastAsia="zh-CN"/>
        </w:rPr>
        <w:t>软件功能使用维护</w:t>
      </w:r>
    </w:p>
    <w:p w14:paraId="60F3AFF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业务模块功能使用维护</w:t>
      </w:r>
      <w:r>
        <w:rPr>
          <w:rFonts w:hint="eastAsia" w:ascii="宋体" w:hAnsi="宋体" w:cs="宋体"/>
          <w:color w:val="auto"/>
          <w:kern w:val="0"/>
          <w:sz w:val="22"/>
          <w:szCs w:val="22"/>
          <w:lang w:val="en-US" w:eastAsia="zh-CN"/>
        </w:rPr>
        <w:t>：</w:t>
      </w:r>
      <w:r>
        <w:rPr>
          <w:rFonts w:hint="eastAsia" w:ascii="宋体" w:hAnsi="宋体" w:eastAsia="宋体" w:cs="宋体"/>
          <w:color w:val="auto"/>
          <w:kern w:val="0"/>
          <w:sz w:val="22"/>
          <w:szCs w:val="22"/>
          <w:lang w:val="en-US" w:eastAsia="zh-CN"/>
        </w:rPr>
        <w:t>提供生态环境全要素感知“一张网”、生态环境数据仓、生态环境数据资源中心、仙居生态环境一张图、生物多样性监管场景、工业园区综合监管场景、永安溪流域管理应用场景、生态环境掌上舱以及无人机、走航车、走航船等监测监管辅助服务等9大类场景51项功能维护服务，对平台首页及各模块做到日常检查，确保首页链接能正常、健康访问且在5s内打开。确保各模块页面、数据展示正常，业务功能使用正常。</w:t>
      </w:r>
    </w:p>
    <w:p w14:paraId="4DFFD866">
      <w:pPr>
        <w:spacing w:line="400" w:lineRule="exact"/>
        <w:ind w:firstLine="442" w:firstLineChars="200"/>
        <w:rPr>
          <w:rFonts w:hint="eastAsia" w:ascii="宋体" w:hAnsi="宋体" w:eastAsia="宋体" w:cs="宋体"/>
          <w:b/>
          <w:bCs/>
          <w:color w:val="auto"/>
          <w:kern w:val="0"/>
          <w:sz w:val="22"/>
          <w:szCs w:val="22"/>
          <w:lang w:val="en-US" w:eastAsia="zh-CN"/>
        </w:rPr>
      </w:pPr>
      <w:r>
        <w:rPr>
          <w:rFonts w:hint="eastAsia" w:ascii="宋体" w:hAnsi="宋体" w:cs="宋体"/>
          <w:b/>
          <w:bCs/>
          <w:color w:val="auto"/>
          <w:kern w:val="0"/>
          <w:sz w:val="22"/>
          <w:szCs w:val="22"/>
          <w:lang w:val="en-US" w:eastAsia="zh-CN"/>
        </w:rPr>
        <w:t>2.1.2</w:t>
      </w:r>
      <w:r>
        <w:rPr>
          <w:rFonts w:hint="eastAsia" w:ascii="宋体" w:hAnsi="宋体" w:eastAsia="宋体" w:cs="宋体"/>
          <w:b/>
          <w:bCs/>
          <w:color w:val="auto"/>
          <w:kern w:val="0"/>
          <w:sz w:val="22"/>
          <w:szCs w:val="22"/>
          <w:lang w:val="en-US" w:eastAsia="zh-CN"/>
        </w:rPr>
        <w:t>数据运维服务</w:t>
      </w:r>
    </w:p>
    <w:p w14:paraId="3FE5CE4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数据采集入库</w:t>
      </w:r>
    </w:p>
    <w:p w14:paraId="50B4EB3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提供给自动监测数据和手工监测数据采集存储、数据备份与恢复、数据安全与权限控制、数据监控与性能调优等服务，预计一年需要采集137个环境监测站位数据和1856家排污企业监管数据。</w:t>
      </w:r>
    </w:p>
    <w:p w14:paraId="277C118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数据治理共享</w:t>
      </w:r>
    </w:p>
    <w:p w14:paraId="2B50B0DF">
      <w:pPr>
        <w:numPr>
          <w:ilvl w:val="0"/>
          <w:numId w:val="4"/>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对采集的数据进行清洗、处理，完善各类数据基础库、主题库、专题库，编制统一的数据目录，在运维期内统一对外提供共享服务。</w:t>
      </w:r>
    </w:p>
    <w:p w14:paraId="1DC23E8D">
      <w:pPr>
        <w:numPr>
          <w:ilvl w:val="0"/>
          <w:numId w:val="4"/>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持续保障IRS上已归集的数据目录的数据高质量更新，对11条产生数据和20条使用业务数据归集数据更新使用调用，并对外单位提交过来的各类数据问题进行处理。</w:t>
      </w:r>
    </w:p>
    <w:p w14:paraId="78CF1EB6">
      <w:pPr>
        <w:spacing w:line="400" w:lineRule="exact"/>
        <w:ind w:firstLine="442" w:firstLineChars="200"/>
        <w:rPr>
          <w:rFonts w:hint="eastAsia" w:ascii="宋体" w:hAnsi="宋体" w:eastAsia="宋体" w:cs="宋体"/>
          <w:b/>
          <w:bCs/>
          <w:color w:val="auto"/>
          <w:kern w:val="0"/>
          <w:sz w:val="22"/>
          <w:szCs w:val="22"/>
          <w:lang w:val="en-US" w:eastAsia="zh-CN"/>
        </w:rPr>
      </w:pPr>
      <w:r>
        <w:rPr>
          <w:rFonts w:hint="eastAsia" w:ascii="宋体" w:hAnsi="宋体" w:cs="宋体"/>
          <w:b/>
          <w:bCs/>
          <w:color w:val="auto"/>
          <w:kern w:val="0"/>
          <w:sz w:val="22"/>
          <w:szCs w:val="22"/>
          <w:lang w:val="en-US" w:eastAsia="zh-CN"/>
        </w:rPr>
        <w:t>2.1.3</w:t>
      </w:r>
      <w:r>
        <w:rPr>
          <w:rFonts w:hint="eastAsia" w:ascii="宋体" w:hAnsi="宋体" w:eastAsia="宋体" w:cs="宋体"/>
          <w:b/>
          <w:bCs/>
          <w:color w:val="auto"/>
          <w:kern w:val="0"/>
          <w:sz w:val="22"/>
          <w:szCs w:val="22"/>
          <w:lang w:val="en-US" w:eastAsia="zh-CN"/>
        </w:rPr>
        <w:t>基础设施维护</w:t>
      </w:r>
    </w:p>
    <w:p w14:paraId="0785729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服务器检查</w:t>
      </w:r>
    </w:p>
    <w:p w14:paraId="13F0BE81">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每日对1台ECS和1台RDS和1个公有云进行巡检与维护，主要内容包括CPU使用率、内存使用率、磁盘使用率。根据大数据局对云资源使用率的考核要求，当云资源使用率不达标，导致系统运行故障时，及时进行云资源升降配申请，保障系统正常、稳定运行。</w:t>
      </w:r>
    </w:p>
    <w:p w14:paraId="4C86BF2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网络安全维护</w:t>
      </w:r>
    </w:p>
    <w:p w14:paraId="53F40986">
      <w:pPr>
        <w:numPr>
          <w:ilvl w:val="0"/>
          <w:numId w:val="5"/>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负责网络、系统和业务等方面的安全加固工作。</w:t>
      </w:r>
    </w:p>
    <w:p w14:paraId="4B804136">
      <w:pPr>
        <w:numPr>
          <w:ilvl w:val="0"/>
          <w:numId w:val="5"/>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针对安全评估、渗透测试中发现的漏洞和隐患进行整改。</w:t>
      </w:r>
    </w:p>
    <w:p w14:paraId="118B6477">
      <w:pPr>
        <w:numPr>
          <w:ilvl w:val="0"/>
          <w:numId w:val="5"/>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当收到安全隐患通知时，对弱口令、安全基线等隐患进行整改。</w:t>
      </w:r>
    </w:p>
    <w:p w14:paraId="45216BE6">
      <w:pPr>
        <w:numPr>
          <w:ilvl w:val="0"/>
          <w:numId w:val="5"/>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当出现安全事件时，配合应急人员进行分析，对安全事件中发现的相关漏洞功能点进行及时修复。</w:t>
      </w:r>
    </w:p>
    <w:p w14:paraId="5F56E3AB">
      <w:pPr>
        <w:numPr>
          <w:ilvl w:val="0"/>
          <w:numId w:val="5"/>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根据大数据局在安全方面提出的新要求，对平台进行安全升级整改。</w:t>
      </w:r>
    </w:p>
    <w:p w14:paraId="6119A3D3">
      <w:pPr>
        <w:numPr>
          <w:ilvl w:val="0"/>
          <w:numId w:val="5"/>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在护网行动行动期间，对发现的漏洞和安全隐患进行修复。</w:t>
      </w:r>
    </w:p>
    <w:p w14:paraId="084F58C8">
      <w:pPr>
        <w:spacing w:line="400" w:lineRule="exact"/>
        <w:ind w:firstLine="442" w:firstLineChars="200"/>
        <w:rPr>
          <w:rFonts w:hint="eastAsia" w:ascii="宋体" w:hAnsi="宋体" w:eastAsia="宋体" w:cs="宋体"/>
          <w:b/>
          <w:bCs/>
          <w:color w:val="auto"/>
          <w:kern w:val="0"/>
          <w:sz w:val="22"/>
          <w:szCs w:val="22"/>
          <w:lang w:val="en-US" w:eastAsia="zh-CN"/>
        </w:rPr>
      </w:pPr>
      <w:r>
        <w:rPr>
          <w:rFonts w:hint="eastAsia" w:ascii="宋体" w:hAnsi="宋体" w:cs="宋体"/>
          <w:b/>
          <w:bCs/>
          <w:color w:val="auto"/>
          <w:kern w:val="0"/>
          <w:sz w:val="22"/>
          <w:szCs w:val="22"/>
          <w:lang w:val="en-US" w:eastAsia="zh-CN"/>
        </w:rPr>
        <w:t>2.1.4</w:t>
      </w:r>
      <w:r>
        <w:rPr>
          <w:rFonts w:hint="eastAsia" w:ascii="宋体" w:hAnsi="宋体" w:eastAsia="宋体" w:cs="宋体"/>
          <w:b/>
          <w:bCs/>
          <w:color w:val="auto"/>
          <w:kern w:val="0"/>
          <w:sz w:val="22"/>
          <w:szCs w:val="22"/>
          <w:lang w:val="en-US" w:eastAsia="zh-CN"/>
        </w:rPr>
        <w:t>其他内容与服务</w:t>
      </w:r>
    </w:p>
    <w:p w14:paraId="7197E01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人工咨询解答</w:t>
      </w:r>
    </w:p>
    <w:p w14:paraId="7E5F3CB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提供对业务、平台不熟而产生等问题解答，如系统功能的使用，业务操作咨询，标准规范咨询，数据的咨询，开发技术咨询等。</w:t>
      </w:r>
    </w:p>
    <w:p w14:paraId="712467B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工作配合</w:t>
      </w:r>
    </w:p>
    <w:p w14:paraId="7CDEAD0C">
      <w:pPr>
        <w:numPr>
          <w:ilvl w:val="0"/>
          <w:numId w:val="6"/>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协助进行业务数据处理统计、用户权限分配等工作，以及配合用户解决相关技术问题。</w:t>
      </w:r>
    </w:p>
    <w:p w14:paraId="1864BAD7">
      <w:pPr>
        <w:numPr>
          <w:ilvl w:val="0"/>
          <w:numId w:val="6"/>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外部系统连接运维。如果需要和其他单位的系统连接，由运维单位负责完成系统的对接与连接工作，并保障连接后数据交互及系统运行的稳定性。</w:t>
      </w:r>
    </w:p>
    <w:p w14:paraId="44CCCF9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w:t>
      </w:r>
      <w:r>
        <w:rPr>
          <w:rFonts w:hint="eastAsia" w:ascii="宋体" w:hAnsi="宋体" w:eastAsia="宋体" w:cs="宋体"/>
          <w:color w:val="auto"/>
          <w:kern w:val="0"/>
          <w:sz w:val="22"/>
          <w:szCs w:val="22"/>
          <w:lang w:val="en-US" w:eastAsia="zh-CN"/>
        </w:rPr>
        <w:t>运维报告输出</w:t>
      </w:r>
    </w:p>
    <w:p w14:paraId="635908D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建立运维月报机制，检查并统计每月服务器、系统运行工作情况，发现的问题及解决情况，数据运维的数据对接、治理、共享情况、工作配合等工作，记录、分析、总结当月运维事件。</w:t>
      </w:r>
    </w:p>
    <w:p w14:paraId="60FC535A">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2.2仙居县云上中医系统（仙居县全民健康信息平台）</w:t>
      </w:r>
    </w:p>
    <w:p w14:paraId="647D95BC">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2.2.1软件功能使用维护服务：</w:t>
      </w:r>
    </w:p>
    <w:p w14:paraId="5BAEE844">
      <w:p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对平台全部功能模块开展日常巡检、功能可用性检查、异常告警处理。重点保障中医处方流转、药品配送、疗效反馈核心业务功能稳定运行。对中药代煎跟踪、患者疗效评价特色功能进行专项维护。</w:t>
      </w:r>
    </w:p>
    <w:p w14:paraId="454A8485">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2.2.2常态化巡检服务</w:t>
      </w:r>
    </w:p>
    <w:p w14:paraId="0DA62688">
      <w:pPr>
        <w:pStyle w:val="7"/>
        <w:numPr>
          <w:ilvl w:val="0"/>
          <w:numId w:val="0"/>
        </w:numPr>
        <w:ind w:firstLine="420" w:firstLineChars="0"/>
        <w:rPr>
          <w:rFonts w:hint="eastAsia" w:ascii="宋体" w:hAnsi="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bidi="ar-SA"/>
        </w:rPr>
        <w:t>（1）</w:t>
      </w:r>
      <w:r>
        <w:rPr>
          <w:rFonts w:hint="eastAsia" w:ascii="宋体" w:hAnsi="宋体" w:cs="宋体"/>
          <w:b/>
          <w:bCs/>
          <w:color w:val="auto"/>
          <w:kern w:val="0"/>
          <w:sz w:val="22"/>
          <w:szCs w:val="22"/>
          <w:lang w:val="en-US" w:eastAsia="zh-CN"/>
        </w:rPr>
        <w:t>日常巡检：</w:t>
      </w:r>
    </w:p>
    <w:p w14:paraId="5259054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巡检频率：每日至少 1 次自动巡检，每周至少 1 次人工复核巡检。</w:t>
      </w:r>
    </w:p>
    <w:p w14:paraId="176EC8B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巡检范围：所有功能模块、页面链接、数据库连接、中间件服务、接口服务、文件存储服务。</w:t>
      </w:r>
    </w:p>
    <w:p w14:paraId="31C7EA8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巡检内容：系统首页及各模块页面可正常访问。页面加载时间≤5 秒。开方、流转、配送、疗效录入等核心业务流程可完整执行。数据库连接池正常，无慢查询。HIS、LIS、区域健康平台等接口可用且响应正常。日志服务正常记录，磁盘空间充足。</w:t>
      </w:r>
    </w:p>
    <w:p w14:paraId="789A91A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巡检记录：生成结构化日志，支持按时间、模块、结果类型检索，保存期限≥12 个月。</w:t>
      </w:r>
    </w:p>
    <w:p w14:paraId="31DB3067">
      <w:pPr>
        <w:numPr>
          <w:ilvl w:val="0"/>
          <w:numId w:val="0"/>
        </w:numPr>
        <w:spacing w:line="400" w:lineRule="exact"/>
        <w:ind w:firstLine="442" w:firstLineChars="200"/>
        <w:rPr>
          <w:rFonts w:hint="eastAsia" w:ascii="宋体" w:hAnsi="宋体" w:cs="宋体"/>
          <w:b/>
          <w:bCs/>
          <w:color w:val="auto"/>
          <w:kern w:val="2"/>
          <w:sz w:val="21"/>
          <w:szCs w:val="21"/>
          <w:lang w:val="en-US" w:eastAsia="zh-CN" w:bidi="ar-SA"/>
        </w:rPr>
      </w:pPr>
      <w:r>
        <w:rPr>
          <w:rFonts w:hint="eastAsia" w:ascii="宋体" w:hAnsi="宋体" w:eastAsia="宋体" w:cs="宋体"/>
          <w:b/>
          <w:bCs/>
          <w:color w:val="auto"/>
          <w:kern w:val="0"/>
          <w:sz w:val="22"/>
          <w:szCs w:val="22"/>
          <w:lang w:val="en-US" w:eastAsia="zh-CN" w:bidi="ar-SA"/>
        </w:rPr>
        <w:t>（</w:t>
      </w:r>
      <w:r>
        <w:rPr>
          <w:rFonts w:hint="eastAsia" w:ascii="宋体" w:hAnsi="宋体" w:cs="宋体"/>
          <w:b/>
          <w:bCs/>
          <w:color w:val="auto"/>
          <w:kern w:val="0"/>
          <w:sz w:val="22"/>
          <w:szCs w:val="22"/>
          <w:lang w:val="en-US" w:eastAsia="zh-CN" w:bidi="ar-SA"/>
        </w:rPr>
        <w:t>2</w:t>
      </w:r>
      <w:r>
        <w:rPr>
          <w:rFonts w:hint="eastAsia" w:ascii="宋体" w:hAnsi="宋体" w:eastAsia="宋体" w:cs="宋体"/>
          <w:b/>
          <w:bCs/>
          <w:color w:val="auto"/>
          <w:kern w:val="0"/>
          <w:sz w:val="22"/>
          <w:szCs w:val="22"/>
          <w:lang w:val="en-US" w:eastAsia="zh-CN" w:bidi="ar-SA"/>
        </w:rPr>
        <w:t>）</w:t>
      </w:r>
      <w:r>
        <w:rPr>
          <w:rFonts w:hint="default" w:ascii="宋体" w:hAnsi="宋体" w:eastAsia="宋体" w:cs="宋体"/>
          <w:b/>
          <w:bCs/>
          <w:color w:val="auto"/>
          <w:kern w:val="2"/>
          <w:sz w:val="21"/>
          <w:szCs w:val="21"/>
          <w:lang w:val="en-US" w:eastAsia="zh-CN" w:bidi="ar-SA"/>
        </w:rPr>
        <w:t>功能可用性检查</w:t>
      </w:r>
      <w:r>
        <w:rPr>
          <w:rFonts w:hint="eastAsia" w:ascii="宋体" w:hAnsi="宋体" w:cs="宋体"/>
          <w:b/>
          <w:bCs/>
          <w:color w:val="auto"/>
          <w:kern w:val="2"/>
          <w:sz w:val="21"/>
          <w:szCs w:val="21"/>
          <w:lang w:val="en-US" w:eastAsia="zh-CN" w:bidi="ar-SA"/>
        </w:rPr>
        <w:t>：</w:t>
      </w:r>
    </w:p>
    <w:p w14:paraId="5BF9819D">
      <w:pPr>
        <w:numPr>
          <w:ilvl w:val="0"/>
          <w:numId w:val="0"/>
        </w:num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检查方式：自动化监控工具 + 人工抽样测试。</w:t>
      </w:r>
    </w:p>
    <w:p w14:paraId="5B730B1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检查频率：自动化每 15 分钟 1 次；人工每周全覆盖 1 次。</w:t>
      </w:r>
    </w:p>
    <w:p w14:paraId="5DAD8C61">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检查内容：页面元素完整、按钮可点击、表单可提交；数据展示与数据库一致；业务流程闭环；异常输入不崩溃、不数据错乱。</w:t>
      </w:r>
    </w:p>
    <w:p w14:paraId="3F50A346">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可用性标准：核心功能≥99.95%；非核心功能≥99.9%。</w:t>
      </w:r>
    </w:p>
    <w:p w14:paraId="65FCC334">
      <w:pPr>
        <w:pStyle w:val="7"/>
        <w:numPr>
          <w:ilvl w:val="0"/>
          <w:numId w:val="7"/>
        </w:numPr>
        <w:ind w:leftChars="0" w:firstLine="442" w:firstLineChars="200"/>
        <w:rPr>
          <w:rFonts w:hint="eastAsia" w:ascii="宋体" w:hAnsi="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bidi="ar-SA"/>
        </w:rPr>
        <w:t>异常告警处理</w:t>
      </w:r>
      <w:r>
        <w:rPr>
          <w:rFonts w:hint="eastAsia" w:ascii="宋体" w:hAnsi="宋体" w:cs="宋体"/>
          <w:b/>
          <w:bCs/>
          <w:color w:val="auto"/>
          <w:kern w:val="0"/>
          <w:sz w:val="22"/>
          <w:szCs w:val="22"/>
          <w:lang w:val="en-US" w:eastAsia="zh-CN" w:bidi="ar-SA"/>
        </w:rPr>
        <w:t>：</w:t>
      </w:r>
    </w:p>
    <w:p w14:paraId="77B4E7E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告警机制：7×24 小时自动化告警，支持短信、邮件、企业微信多渠道通知；分级阈值（警告、严重、紧急）。</w:t>
      </w:r>
    </w:p>
    <w:p w14:paraId="64F2F07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响应要求：警告级：工作时间 2 小时内响应，非工作时间 8 小时内响应。严重级：30 分钟内响应，2 小时内处置。紧急级：15 分钟内响应，1 小时内处置。</w:t>
      </w:r>
    </w:p>
    <w:p w14:paraId="78B37701">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处理流程：自动记录告警信息；接警排查并更新状态；处置完成 24 小时内提交分析报告（原因、过程、预防措施）。</w:t>
      </w:r>
    </w:p>
    <w:p w14:paraId="17E67BE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告警覆盖：服务不可用、页面加载超时、接口调用失败、数据库连接异常、资源使用率超阈值、业务流程中断、安全事件。</w:t>
      </w:r>
    </w:p>
    <w:p w14:paraId="2DFD8A4A">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2.2.3数据运维服务</w:t>
      </w:r>
    </w:p>
    <w:p w14:paraId="5471EFE1">
      <w:pPr>
        <w:spacing w:line="400" w:lineRule="exact"/>
        <w:ind w:firstLine="442" w:firstLineChars="200"/>
        <w:rPr>
          <w:rFonts w:hint="eastAsia" w:ascii="宋体" w:hAnsi="宋体" w:eastAsia="宋体" w:cs="宋体"/>
          <w:color w:val="auto"/>
          <w:kern w:val="0"/>
          <w:sz w:val="22"/>
          <w:szCs w:val="22"/>
          <w:lang w:val="en-US" w:eastAsia="zh-CN"/>
        </w:rPr>
      </w:pPr>
      <w:r>
        <w:rPr>
          <w:rFonts w:hint="eastAsia" w:ascii="宋体" w:hAnsi="宋体" w:eastAsia="宋体" w:cs="宋体"/>
          <w:b/>
          <w:bCs/>
          <w:color w:val="auto"/>
          <w:kern w:val="0"/>
          <w:sz w:val="22"/>
          <w:szCs w:val="22"/>
          <w:lang w:val="en-US" w:eastAsia="zh-CN" w:bidi="ar-SA"/>
        </w:rPr>
        <w:t>（1）</w:t>
      </w:r>
      <w:r>
        <w:rPr>
          <w:rFonts w:hint="eastAsia" w:ascii="宋体" w:hAnsi="宋体" w:eastAsia="宋体" w:cs="宋体"/>
          <w:color w:val="auto"/>
          <w:kern w:val="0"/>
          <w:sz w:val="22"/>
          <w:szCs w:val="22"/>
          <w:lang w:val="en-US" w:eastAsia="zh-CN"/>
        </w:rPr>
        <w:t>全面负责数据采集与入库，保障数据完整性、准确性、及时性、安全性，建立全生命周期管理机制。</w:t>
      </w:r>
    </w:p>
    <w:p w14:paraId="0D58479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采集内容：中医处方、疗效数据、药品库存与配送、中医诊疗记录。</w:t>
      </w:r>
    </w:p>
    <w:p w14:paraId="79737BD6">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管理要求：自动采集、结构化存储、每日增量备份、每周全量备份。</w:t>
      </w:r>
    </w:p>
    <w:p w14:paraId="118B893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权限控制：处方信息、患者信息仅授权人员可访问。</w:t>
      </w:r>
    </w:p>
    <w:p w14:paraId="34926116">
      <w:pPr>
        <w:spacing w:line="400" w:lineRule="exact"/>
        <w:ind w:firstLine="442" w:firstLineChars="200"/>
        <w:rPr>
          <w:rFonts w:hint="eastAsia" w:ascii="宋体" w:hAnsi="宋体" w:eastAsia="宋体" w:cs="宋体"/>
          <w:color w:val="auto"/>
          <w:kern w:val="0"/>
          <w:sz w:val="22"/>
          <w:szCs w:val="22"/>
          <w:lang w:val="en-US" w:eastAsia="zh-CN"/>
        </w:rPr>
      </w:pPr>
      <w:r>
        <w:rPr>
          <w:rFonts w:hint="eastAsia" w:ascii="宋体" w:hAnsi="宋体" w:eastAsia="宋体" w:cs="宋体"/>
          <w:b/>
          <w:bCs/>
          <w:color w:val="auto"/>
          <w:kern w:val="0"/>
          <w:sz w:val="22"/>
          <w:szCs w:val="22"/>
          <w:lang w:val="en-US" w:eastAsia="zh-CN" w:bidi="ar-SA"/>
        </w:rPr>
        <w:t>（</w:t>
      </w:r>
      <w:r>
        <w:rPr>
          <w:rFonts w:hint="eastAsia" w:ascii="宋体" w:hAnsi="宋体" w:cs="宋体"/>
          <w:b/>
          <w:bCs/>
          <w:color w:val="auto"/>
          <w:kern w:val="0"/>
          <w:sz w:val="22"/>
          <w:szCs w:val="22"/>
          <w:lang w:val="en-US" w:eastAsia="zh-CN" w:bidi="ar-SA"/>
        </w:rPr>
        <w:t>2</w:t>
      </w:r>
      <w:r>
        <w:rPr>
          <w:rFonts w:hint="eastAsia" w:ascii="宋体" w:hAnsi="宋体" w:eastAsia="宋体" w:cs="宋体"/>
          <w:b/>
          <w:bCs/>
          <w:color w:val="auto"/>
          <w:kern w:val="0"/>
          <w:sz w:val="22"/>
          <w:szCs w:val="22"/>
          <w:lang w:val="en-US" w:eastAsia="zh-CN" w:bidi="ar-SA"/>
        </w:rPr>
        <w:t>）</w:t>
      </w:r>
      <w:r>
        <w:rPr>
          <w:rFonts w:hint="eastAsia" w:ascii="宋体" w:hAnsi="宋体" w:eastAsia="宋体" w:cs="宋体"/>
          <w:color w:val="auto"/>
          <w:kern w:val="0"/>
          <w:sz w:val="22"/>
          <w:szCs w:val="22"/>
          <w:lang w:val="en-US" w:eastAsia="zh-CN"/>
        </w:rPr>
        <w:t>自动采集与结构化存储</w:t>
      </w:r>
    </w:p>
    <w:p w14:paraId="27B0B0C9">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自动采集：平台内部数据业务触发自动采集；外部系统（HIS、LIS、PACS）通过标准化接口定时同步（实时 / 每小时 / 每日）。</w:t>
      </w:r>
    </w:p>
    <w:p w14:paraId="1598FC8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结构化存储：按规范模型存储（处方主表 / 明细表 / 流转表、疗效关联处方、药品基础表 / 库存表 / 配送表），符合数据库第三范式，常用查询字段建立索引。</w:t>
      </w:r>
    </w:p>
    <w:p w14:paraId="1FDEB5C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质量校验：入库自动完整性、格式、逻辑校验；异常数据标记并告警，运维人员及时核查处理。</w:t>
      </w:r>
    </w:p>
    <w:p w14:paraId="2328A9FC">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2.2.4数据治理与共享服务</w:t>
      </w:r>
    </w:p>
    <w:p w14:paraId="6438262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数据清洗、标准化，建立中医处方库、疗效库、药品流通库。</w:t>
      </w:r>
    </w:p>
    <w:p w14:paraId="147FD753">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编制统一数据目录，向县卫健局、各医疗机构、中药配送企业提供标准化接口。</w:t>
      </w:r>
    </w:p>
    <w:p w14:paraId="64B9AF9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数据质量问题72 小时内核查与修复。</w:t>
      </w:r>
    </w:p>
    <w:p w14:paraId="32F08EA9">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2.2.5对外接口保障服务</w:t>
      </w:r>
    </w:p>
    <w:p w14:paraId="40D829EC">
      <w:pPr>
        <w:pStyle w:val="7"/>
        <w:numPr>
          <w:ilvl w:val="0"/>
          <w:numId w:val="8"/>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健康台州数据对接接口运维保障</w:t>
      </w:r>
    </w:p>
    <w:p w14:paraId="28B3A9C3">
      <w:pPr>
        <w:numPr>
          <w:ilvl w:val="0"/>
          <w:numId w:val="9"/>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接口稳定性保障</w:t>
      </w:r>
    </w:p>
    <w:p w14:paraId="516C7E4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7×24 小时不间断监控，接口可用性≥99.9%。</w:t>
      </w:r>
    </w:p>
    <w:p w14:paraId="0C62F1C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主动健康检查：每 30 秒执行一次心跳 / 模拟业务调用，覆盖连通性、可用性、数据格式正确性；连续 3 次失败判定不可用，触发紧急告警。</w:t>
      </w:r>
    </w:p>
    <w:p w14:paraId="14701BF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容错与降级：接口调用超时≤5 秒；自动重试 3 次（指数退避）；持续不可用启用本地缓存 / 有限业务模式，记录降级事件并持续恢复。</w:t>
      </w:r>
    </w:p>
    <w:p w14:paraId="2C4EDC1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容量规划：每季度评估接口调用量，预测增长趋势；批量同步采用分页拉取、分批处理，避免峰值超限。</w:t>
      </w:r>
    </w:p>
    <w:p w14:paraId="7604E434">
      <w:pPr>
        <w:numPr>
          <w:ilvl w:val="0"/>
          <w:numId w:val="9"/>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接口故障快速修复</w:t>
      </w:r>
    </w:p>
    <w:p w14:paraId="1BD0B1C1">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故障分级：</w:t>
      </w:r>
    </w:p>
    <w:p w14:paraId="733BD2F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一级（紧急）：接口完全不可用 / 核心功能严重受阻；5 分钟内响应，30 分钟定位，2 小时恢复，4 小时彻底修复。</w:t>
      </w:r>
    </w:p>
    <w:p w14:paraId="538FD715">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二级（严重）：部分功能异常 / 数据同步延迟 &gt; 30 分钟；15 分钟响应，1 小时定位，4 小时修复。</w:t>
      </w:r>
    </w:p>
    <w:p w14:paraId="7F90D50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三级（一般）：偶发错误 / 非关键数据失败；4 小时内修复。</w:t>
      </w:r>
    </w:p>
    <w:p w14:paraId="7D7CC9A6">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排查流程：确认现象与范围→排查本方问题→联动健康台州方→定位根因→执行修复，全程记录。</w:t>
      </w:r>
    </w:p>
    <w:p w14:paraId="6F00E19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恢复验证：接口可用、数据无丢失、业务正常；24 小时内完成数据补录与一致性校验。</w:t>
      </w:r>
    </w:p>
    <w:p w14:paraId="443AC18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复盘报告：故障关闭 2 个工作日内提交报告，报县卫健局备案；超 4 小时未修复须在月度报告说明。</w:t>
      </w:r>
    </w:p>
    <w:p w14:paraId="36779B25">
      <w:pPr>
        <w:numPr>
          <w:ilvl w:val="0"/>
          <w:numId w:val="9"/>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健康台州数据质量联动保障</w:t>
      </w:r>
    </w:p>
    <w:p w14:paraId="67E910A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建立数据校验机制，识别关键字段缺失、格式错误、逻辑矛盾。</w:t>
      </w:r>
    </w:p>
    <w:p w14:paraId="49FCC74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轻度异常自动标准化并记录；严重异常暂停入库，联动对方修复后重同步。</w:t>
      </w:r>
    </w:p>
    <w:p w14:paraId="31323AFF">
      <w:pPr>
        <w:numPr>
          <w:ilvl w:val="0"/>
          <w:numId w:val="9"/>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接口变更协同管理</w:t>
      </w:r>
    </w:p>
    <w:p w14:paraId="11CE547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变更通知：要求健康台州方提前 15 个工作日通知变更；我方 3 个工作日内完成影响评估与适配计划。</w:t>
      </w:r>
    </w:p>
    <w:p w14:paraId="0A5C394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适配改造：测试环境联调（功能、性能、异常场景），生效前完成生产部署。</w:t>
      </w:r>
    </w:p>
    <w:p w14:paraId="375C8C2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紧急变更：30 分钟内完成初步分析；4 小时内快速适配；无法完成则启用缓存 / 备份，上报卫健局；事后推动规范流程。</w:t>
      </w:r>
    </w:p>
    <w:p w14:paraId="7EE0974E">
      <w:pPr>
        <w:numPr>
          <w:ilvl w:val="0"/>
          <w:numId w:val="9"/>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对接示例要求</w:t>
      </w:r>
    </w:p>
    <w:p w14:paraId="0F706C2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提供完整请求示例、响应示例、错误处理示例及说明文档。</w:t>
      </w:r>
    </w:p>
    <w:p w14:paraId="6F51D245">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2.2.6高并发时段保障服务</w:t>
      </w:r>
    </w:p>
    <w:p w14:paraId="07A6EC4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最高优先级保障：处方流转模块。</w:t>
      </w:r>
    </w:p>
    <w:p w14:paraId="145E9B1B">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高峰识别：分析不少于 6 个月历史数据，识别每日 9:00-11:00、14:00-16:00、周一上午、节假日后首个工作日、义诊 / 宣传活动等高峰。</w:t>
      </w:r>
    </w:p>
    <w:p w14:paraId="6730603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预测机制：每季度初更新预测模型，考虑季节、政策、突发事件，报备卫健局，提前沟通特殊活动。</w:t>
      </w:r>
    </w:p>
    <w:p w14:paraId="27C8B849">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2.2.7基础设施维护服务</w:t>
      </w:r>
    </w:p>
    <w:p w14:paraId="226A130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每日巡检服务器及云资源（CPU、内存、磁盘、网络 IO）。重点保障高并发时段处方流转模块稳定。按县大数据局资源考核要求动态调整云资源配置。</w:t>
      </w:r>
    </w:p>
    <w:p w14:paraId="3E0A6C65">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2.2.8技术服务与响应</w:t>
      </w:r>
    </w:p>
    <w:p w14:paraId="7A261F69">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提供系统使用、业务操作、数据标准、技术接口咨询，响应时间≤24 小时。配合开展医疗机构操作培训，每年不少于 2 次。协助开展中医服务监督、处方合理性抽查、季度疗效分析等专项工作。</w:t>
      </w:r>
    </w:p>
    <w:p w14:paraId="06B16996">
      <w:pPr>
        <w:numPr>
          <w:ilvl w:val="0"/>
          <w:numId w:val="0"/>
        </w:numPr>
        <w:spacing w:line="400" w:lineRule="exact"/>
        <w:ind w:leftChars="0" w:firstLine="442" w:firstLineChars="200"/>
        <w:rPr>
          <w:rFonts w:hint="eastAsia" w:ascii="宋体" w:hAnsi="宋体" w:eastAsia="宋体" w:cs="宋体"/>
          <w:color w:val="auto"/>
          <w:kern w:val="0"/>
          <w:sz w:val="22"/>
          <w:szCs w:val="22"/>
          <w:lang w:val="en-US" w:eastAsia="zh-CN"/>
        </w:rPr>
      </w:pPr>
      <w:r>
        <w:rPr>
          <w:rFonts w:hint="eastAsia" w:ascii="宋体" w:hAnsi="宋体" w:cs="宋体"/>
          <w:b/>
          <w:bCs/>
          <w:color w:val="auto"/>
          <w:kern w:val="0"/>
          <w:sz w:val="22"/>
          <w:szCs w:val="22"/>
          <w:lang w:val="en-US" w:eastAsia="zh-CN"/>
        </w:rPr>
        <w:t>（2）人工咨询与技术支持服务：</w:t>
      </w:r>
      <w:r>
        <w:rPr>
          <w:rFonts w:hint="eastAsia" w:ascii="宋体" w:hAnsi="宋体" w:eastAsia="宋体" w:cs="宋体"/>
          <w:color w:val="auto"/>
          <w:kern w:val="0"/>
          <w:sz w:val="22"/>
          <w:szCs w:val="22"/>
          <w:lang w:val="en-US" w:eastAsia="zh-CN"/>
        </w:rPr>
        <w:t>咨询范围：系统使用、业务操作、数据标准、技术接口。</w:t>
      </w:r>
    </w:p>
    <w:p w14:paraId="4955BCD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响应时效：一般咨询：≤24 小时。重要咨询：≤12 小时。紧急咨询：≤4 小时。</w:t>
      </w:r>
    </w:p>
    <w:p w14:paraId="6F855AA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非工作 / 节假日：紧急≤8 小时，一般 / 重要顺延，4 小时内告知已收到。</w:t>
      </w:r>
    </w:p>
    <w:p w14:paraId="7A1E1EDA">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2.2.9绩效考核系统年度售后维护服务要求</w:t>
      </w:r>
    </w:p>
    <w:p w14:paraId="0B898A75">
      <w:pPr>
        <w:pStyle w:val="7"/>
        <w:numPr>
          <w:ilvl w:val="0"/>
          <w:numId w:val="10"/>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定期软件检查维护</w:t>
      </w:r>
    </w:p>
    <w:p w14:paraId="3A23BFBC">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数据库维护，确保正常运行。</w:t>
      </w:r>
    </w:p>
    <w:p w14:paraId="1AA1C1FC">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外部数据收集功能维护，确保正常运行。</w:t>
      </w:r>
    </w:p>
    <w:p w14:paraId="16759F84">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系统中间件维护，确保正常运行。</w:t>
      </w:r>
    </w:p>
    <w:p w14:paraId="094DC3BC">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应用功能维护，确保正常运行。</w:t>
      </w:r>
    </w:p>
    <w:p w14:paraId="4C00D54C">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业务科室报表功能运维，确保正常运行。</w:t>
      </w:r>
    </w:p>
    <w:p w14:paraId="633942B4">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每季度进行一次例行巡检，并提供纸质盖章文件</w:t>
      </w:r>
    </w:p>
    <w:p w14:paraId="370BA09F">
      <w:pPr>
        <w:numPr>
          <w:ilvl w:val="0"/>
          <w:numId w:val="11"/>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配合信息中心做好其他工作。</w:t>
      </w:r>
    </w:p>
    <w:p w14:paraId="09077B82">
      <w:pPr>
        <w:pStyle w:val="7"/>
        <w:numPr>
          <w:ilvl w:val="0"/>
          <w:numId w:val="10"/>
        </w:numPr>
        <w:rPr>
          <w:rFonts w:hint="default"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日常售后维护服务</w:t>
      </w:r>
    </w:p>
    <w:p w14:paraId="3A87CF7B">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提供365天5*8小时常规电话支持服务。服务内容包括问题解答，远程技术支持，接受并处理服务请求，记录服务内容，指导版本升级等；</w:t>
      </w:r>
    </w:p>
    <w:p w14:paraId="0465A493">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提供365天7*24小时紧急电话支持服务。主要针对系统严重损坏（严重损坏指系统工作效率不足正常工作30%时）、或系统数据出现严重错误等紧急服务请求的处理。</w:t>
      </w:r>
    </w:p>
    <w:p w14:paraId="216BDD22">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提供通过远程网络等方式进行远程服务支持，包括系统运行的监测、数据库和服务器的清理、系统程序更新、以及系统修复等工作。</w:t>
      </w:r>
    </w:p>
    <w:p w14:paraId="5692A3A4">
      <w:pPr>
        <w:pStyle w:val="7"/>
        <w:numPr>
          <w:ilvl w:val="0"/>
          <w:numId w:val="10"/>
        </w:numPr>
        <w:rPr>
          <w:rFonts w:hint="default"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日常巡检服务</w:t>
      </w:r>
    </w:p>
    <w:p w14:paraId="61FFD795">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每个季度安排人员进行一次定期巡检，巡检内容包括系统运行状态是否正常、外部数据收集等软件功能功能、系统中间件等是否出现异常等，每次巡检结束后提供一份巡检报告。</w:t>
      </w:r>
    </w:p>
    <w:p w14:paraId="5949BCD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如系统或软件功能出现故障，未能通过电话或远程支持解决的，在1小时内给出服务响应并安排工程师赶赴现场进行支持服务。</w:t>
      </w:r>
    </w:p>
    <w:p w14:paraId="5F79232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如系统出现故障需要现场服务的，派出工程师在24小时内到达现场。</w:t>
      </w:r>
    </w:p>
    <w:p w14:paraId="3B6A1F15">
      <w:pPr>
        <w:pStyle w:val="7"/>
        <w:numPr>
          <w:ilvl w:val="0"/>
          <w:numId w:val="10"/>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电话投诉与回访服务</w:t>
      </w:r>
    </w:p>
    <w:p w14:paraId="1F1DFF5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在系统运维服务期间，如对服务质量和服务人员不满意，可以进行投诉，并在第二个工作日内向客户答复投诉处理情况；在项目运维期间，不定期对某次服务进行电话回访，了解服务完成的情况和质量。</w:t>
      </w:r>
    </w:p>
    <w:p w14:paraId="163E23AE">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2.2.10卫生健康局安全服务要求</w:t>
      </w:r>
    </w:p>
    <w:p w14:paraId="4E7BD162">
      <w:pPr>
        <w:pStyle w:val="7"/>
        <w:numPr>
          <w:ilvl w:val="0"/>
          <w:numId w:val="12"/>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渗透测试服务</w:t>
      </w:r>
    </w:p>
    <w:p w14:paraId="70BC7C3E">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频次：4 次 / 年，覆盖县卫健局及下属单位。</w:t>
      </w:r>
    </w:p>
    <w:p w14:paraId="337FA8B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方式：通过模拟黑客可能使用的攻击技术和漏洞发现技术，采用黑盒测试的方法对目标系统的安全做深入的探测，发现系统最脆弱的环节，了解自身网络所面临的问题并针对安全问题进行处置。</w:t>
      </w:r>
    </w:p>
    <w:p w14:paraId="085A42AB">
      <w:pPr>
        <w:pStyle w:val="7"/>
        <w:numPr>
          <w:ilvl w:val="0"/>
          <w:numId w:val="12"/>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漏洞扫描、研判及协助修复</w:t>
      </w:r>
    </w:p>
    <w:p w14:paraId="11E063D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频次：4 次 / 年，覆盖卫健局及下属单位。</w:t>
      </w:r>
    </w:p>
    <w:p w14:paraId="3D99BAD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内容：使用系统漏洞扫描工具对数据库、操作系统、中间件等进行漏洞、端口、弱口令扫描。在漏洞发现的基础上，从大量漏洞中研判出有价值的漏洞，并协助应用和系统厂商进行漏洞修复、修复结果验证等工作。</w:t>
      </w:r>
    </w:p>
    <w:p w14:paraId="19C699D7">
      <w:pPr>
        <w:pStyle w:val="7"/>
        <w:numPr>
          <w:ilvl w:val="0"/>
          <w:numId w:val="12"/>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资产测绘服务</w:t>
      </w:r>
    </w:p>
    <w:p w14:paraId="4A61369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频次：2 次 / 年，面向卫健局。</w:t>
      </w:r>
    </w:p>
    <w:p w14:paraId="48B95D3A">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能力：实时监测网络资源，明确系统边界、设备、数据、应用；支持 IP / 域名 /icon/ 备案号 / 关键字检索；多维可视化展示；联动识别关联资产；支持主流协议解析；按单位统计资产，支持域名管理（导入 / 导出 / 增删改查）。</w:t>
      </w:r>
    </w:p>
    <w:p w14:paraId="3B4A923D">
      <w:pPr>
        <w:pStyle w:val="7"/>
        <w:numPr>
          <w:ilvl w:val="0"/>
          <w:numId w:val="12"/>
        </w:numPr>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故障应急响应服务</w:t>
      </w:r>
    </w:p>
    <w:p w14:paraId="7D5E1E65">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方式：按需提供，7×24 小时 400 电话支撑。</w:t>
      </w:r>
    </w:p>
    <w:p w14:paraId="259C339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内容：设备、线路、网络故障远程 / 现场响应，快速恢复可用性、完整性、保密性，降低影响。</w:t>
      </w:r>
    </w:p>
    <w:p w14:paraId="330C3A11">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数据库日常巡检服务</w:t>
      </w:r>
    </w:p>
    <w:p w14:paraId="52DA8431">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频次：每季度 1 次，每年 1 份年度总结报告。</w:t>
      </w:r>
    </w:p>
    <w:p w14:paraId="41451BFD">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内容：软硬件与数据库 SGA/PGA 配置；数据库、备份、表空间变化；表空间 / 文件系统 / 数据文件使用；alert.log 与 trace 日志；系统 / 数据库用户安全；负载与性能指标；备份有效性；系统错误告警；实时性能监控。</w:t>
      </w:r>
    </w:p>
    <w:p w14:paraId="6B8B485A">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数据库补丁升级服务</w:t>
      </w:r>
    </w:p>
    <w:p w14:paraId="7EB8222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频次：每季度 1 次，每次出具升级报告。</w:t>
      </w:r>
    </w:p>
    <w:p w14:paraId="6D70C1D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内容：分析可用性与风险；提供多套升级方案（条件、时间、停机时长、技术、风险、回退）；协助备份、执行升级，保障安全稳定。</w:t>
      </w:r>
    </w:p>
    <w:p w14:paraId="394C59F8">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网络设备维护服务</w:t>
      </w:r>
    </w:p>
    <w:p w14:paraId="2935DE10">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频次：每季度 1 次，每次出具升级报告。</w:t>
      </w:r>
    </w:p>
    <w:p w14:paraId="3A4F2E8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定期检查：交换机、路由器清洁、状态、性能、配件、配置优化。</w:t>
      </w:r>
    </w:p>
    <w:p w14:paraId="0D0AA6D7">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故障响应：及时解决网络连接、设备故障，恢复运行。</w:t>
      </w:r>
    </w:p>
    <w:p w14:paraId="711B3D7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记录报告：全程记录，编写巡检报告。</w:t>
      </w:r>
    </w:p>
    <w:p w14:paraId="28040C2D">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热点漏洞专项排查服务</w:t>
      </w:r>
    </w:p>
    <w:p w14:paraId="5FCF20C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频次：按需。</w:t>
      </w:r>
    </w:p>
    <w:p w14:paraId="65CDC80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对社会面突发热点漏洞、病毒木马开展专项排查预警，提供整改建议。</w:t>
      </w:r>
    </w:p>
    <w:p w14:paraId="1AB9EF17">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安全培训服务</w:t>
      </w:r>
    </w:p>
    <w:p w14:paraId="3EB0783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频次：每年 2 次。</w:t>
      </w:r>
    </w:p>
    <w:p w14:paraId="3381CE69">
      <w:pPr>
        <w:spacing w:line="400" w:lineRule="exact"/>
        <w:ind w:firstLine="440" w:firstLineChars="200"/>
        <w:rPr>
          <w:rFonts w:hint="eastAsia" w:asciiTheme="majorEastAsia" w:hAnsiTheme="majorEastAsia" w:eastAsiaTheme="majorEastAsia" w:cstheme="majorEastAsia"/>
          <w:color w:val="auto"/>
          <w:sz w:val="24"/>
          <w:szCs w:val="24"/>
        </w:rPr>
      </w:pPr>
      <w:r>
        <w:rPr>
          <w:rFonts w:hint="eastAsia" w:ascii="宋体" w:hAnsi="宋体" w:eastAsia="宋体" w:cs="宋体"/>
          <w:color w:val="auto"/>
          <w:kern w:val="0"/>
          <w:sz w:val="22"/>
          <w:szCs w:val="22"/>
          <w:lang w:val="en-US" w:eastAsia="zh-CN"/>
        </w:rPr>
        <w:t>开展集中安全培训，提升运维人员安全意识、理论、技术与实践能力。</w:t>
      </w:r>
    </w:p>
    <w:p w14:paraId="3D8D0282">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数据安全审查技术支撑</w:t>
      </w:r>
    </w:p>
    <w:p w14:paraId="49B7FDE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频次：按需。</w:t>
      </w:r>
    </w:p>
    <w:p w14:paraId="0E9E8A32">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内容：在单位迎接上级对其数据安全的通过性审查时，提供全面测评的技术支撑，将测评对应项进行罗列整理并提供相应的解决方案，协助通过数据安全审查，并确保测评分数处于高位水平。</w:t>
      </w:r>
    </w:p>
    <w:p w14:paraId="4C8082C0">
      <w:pPr>
        <w:pStyle w:val="7"/>
        <w:numPr>
          <w:ilvl w:val="0"/>
          <w:numId w:val="12"/>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虚拟化层健康检查</w:t>
      </w:r>
    </w:p>
    <w:p w14:paraId="14926014">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频次：按需。</w:t>
      </w:r>
    </w:p>
    <w:p w14:paraId="705F2895">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宿主机资源：验证 CPU / 内存 / 存储预留与使用偏差，检查 vCPU 与物理核绑定。</w:t>
      </w:r>
    </w:p>
    <w:p w14:paraId="0A4566D8">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分布式资源调度（DRS）：模拟负载，测试自动迁移，时延 &lt; 120 秒。高可用性（HA）：人工触发宿主机隔离，验证故障切换。</w:t>
      </w:r>
    </w:p>
    <w:p w14:paraId="670A5AD4">
      <w:pPr>
        <w:pStyle w:val="7"/>
        <w:rPr>
          <w:rFonts w:hint="eastAsia" w:ascii="宋体" w:hAnsi="宋体" w:cs="宋体"/>
          <w:b/>
          <w:bCs/>
          <w:color w:val="auto"/>
          <w:kern w:val="0"/>
          <w:sz w:val="22"/>
          <w:szCs w:val="22"/>
          <w:lang w:val="en-US" w:eastAsia="zh-CN"/>
        </w:rPr>
      </w:pPr>
    </w:p>
    <w:p w14:paraId="17317A84">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2.3仙居县“仙逝永安”殡葬服务管理应用系统（仙居县养老服务县域监管平台）（仙居县养老服务县域监管平台）</w:t>
      </w:r>
    </w:p>
    <w:p w14:paraId="513841FF">
      <w:pPr>
        <w:pStyle w:val="7"/>
        <w:numPr>
          <w:ilvl w:val="0"/>
          <w:numId w:val="0"/>
        </w:numPr>
        <w:rPr>
          <w:rFonts w:hint="eastAsia" w:ascii="宋体" w:hAnsi="宋体" w:cs="宋体"/>
          <w:b/>
          <w:bCs/>
          <w:color w:val="auto"/>
          <w:kern w:val="0"/>
          <w:sz w:val="22"/>
          <w:szCs w:val="22"/>
          <w:lang w:val="en-US" w:eastAsia="zh-CN"/>
        </w:rPr>
      </w:pPr>
    </w:p>
    <w:p w14:paraId="5D45B517">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2.3.1平台功能使用维护</w:t>
      </w:r>
    </w:p>
    <w:p w14:paraId="545A99E0">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运维方需对仙逝永安平台的全部功能模块开展系统化、标准化、可追溯的日常运维工作，确保各项业务功能持续可用、稳定运行。</w:t>
      </w:r>
    </w:p>
    <w:p w14:paraId="044427D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（1）日常巡检、功能可用性检查与异常告警处理</w:t>
      </w:r>
    </w:p>
    <w:p w14:paraId="360A302D">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运维方需对平台所包含的全部功能模块开展日常巡检，巡检频率为每日至少一次自动化巡检，每周至少一次人工复核巡检。</w:t>
      </w:r>
    </w:p>
    <w:p w14:paraId="0DE9B9A9">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巡检内容包括：各模块页面是否可正常访问，页面加载时间是否控制在五秒以内；每日对平台软件基座（服务机构管理、工作人员管理等全部基础功能）、智慧助餐、健康支持、无感监测等所有应用场景，以及数据归集、清洗、共享等核心模块开展全面巡检，覆盖平台所有功能节点、关联智能设备（智能就餐设备、健康监测设备、人脸识别设备等）及运行环境，形成每日巡检报告，明确巡检结果、发现问题及处理进度。</w:t>
      </w:r>
    </w:p>
    <w:p w14:paraId="5829F63D">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功能可用性检查采用自动化监控与人工抽样测试相结合的方式。自动化检查每十五分钟执行一次，人工抽样测试每周至少一次覆盖全部模块。重点核查软件基座功能响应速度、场景应用操作流畅度、数据展示准确性，确保智慧助餐的堂食、送餐、结算功能，健康支持的指标管理等功能，无感监测的各类监测数据采集与上传功能，以及活动监管、家庭养老床位、爱心卡、居家上门服务等全部功能正常运行，无卡顿、无报错、无功能缺失，可用性达到99.9%以上。</w:t>
      </w:r>
    </w:p>
    <w:p w14:paraId="2007A8FD">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异常告警处理方面，运维方需部署7X24小时自动化告警系统，支持短信、邮件、企业微信等多渠道通知。告警按严重程度分为警告、严重、紧急三个等级。警告级告警在工作时间两小时内响应，非工作时间八小时内响应；严重级告警三十分钟内响应，两小时内处置；紧急级告警十五分钟内响应，一小时内处置。告警覆盖范围包括服务不可用、页面加载超时、接口调用失败、数据库连接异常、CPU及内存及磁盘使用率超阈值、业务流程中断（如逝者信息同步失败超过三十分钟）、安全事件等。所有告警需自动记录并生成处理台账。</w:t>
      </w:r>
    </w:p>
    <w:p w14:paraId="7D7F41D8">
      <w:pPr>
        <w:pStyle w:val="7"/>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（2）核心业务功能重点保障</w:t>
      </w:r>
    </w:p>
    <w:p w14:paraId="49D868BD">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运维方需将以下核心业务功能作为最高优先级保障对象，确保其稳定、连续、正确运行。</w:t>
      </w:r>
    </w:p>
    <w:p w14:paraId="52362AF1">
      <w:pPr>
        <w:numPr>
          <w:ilvl w:val="0"/>
          <w:numId w:val="13"/>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软件基座核心功能：重点保障服务机构管理、老人信息管理、托养床位管理、设备管理及驾驶舱大屏的数据展示与更新，确保老人信息、机构信息、床位信息、设备运行信息等实时准确，驾驶舱大屏能够全面、直观呈现平台各类核心数据，支持监管决策。</w:t>
      </w:r>
    </w:p>
    <w:p w14:paraId="3FCB2C63">
      <w:pPr>
        <w:numPr>
          <w:ilvl w:val="0"/>
          <w:numId w:val="13"/>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重点应用场景功能：智慧助餐场景重点保障“长者码”联动、智能就餐设备运行、送餐网络畅通及数字结算机制正常，确保老年人堂食、送餐、结算便捷高效，饮食禁忌提示精准；健康支持场景重点保障智能健康监测数据采集、推送，远程问诊视频连通，能力自评功能正常，社会参与活动信息及时更新；无感监测场景重点保障护理员人脸识别、人流量统计、无感测温数据准确上传，联动“浙里养”护理员培育组件正常调用；家庭养老床位、爱心卡、居家上门服务场景重点保障对象认定、合同管理、补贴核算、服务记录等功能精准，资金账户管理规范。</w:t>
      </w:r>
    </w:p>
    <w:p w14:paraId="63E12227">
      <w:pPr>
        <w:numPr>
          <w:ilvl w:val="0"/>
          <w:numId w:val="13"/>
        </w:numPr>
        <w:spacing w:line="400" w:lineRule="exact"/>
        <w:ind w:left="0" w:leftChars="0" w:firstLine="40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浙里养对接功能：重点保障平台与“浙里养”平台的稳定对接，确保“长者码”、“能力评估”、“护理员培育”等必配业务组件正常调用，数据双向同步顺畅，无数据丢失、同步延迟等问题，符合省民政相关对接规范。</w:t>
      </w:r>
    </w:p>
    <w:p w14:paraId="6144429B">
      <w:pPr>
        <w:numPr>
          <w:ilvl w:val="0"/>
          <w:numId w:val="13"/>
        </w:numPr>
        <w:spacing w:line="400" w:lineRule="exact"/>
        <w:ind w:left="0" w:leftChars="0" w:firstLine="400" w:firstLineChars="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活动监管与数据相关功能：重点保障活动监管模块的活动信息归集、列表展示功能正常，确保活动名称、负责人、时间、地点等字段完整准确；保障数据归集、清洗、共享等功能稳定，确保数据采集全面、清洗规范、共享顺畅。</w:t>
      </w:r>
    </w:p>
    <w:p w14:paraId="69F2C97E">
      <w:pPr>
        <w:numPr>
          <w:ilvl w:val="0"/>
          <w:numId w:val="0"/>
        </w:numPr>
        <w:spacing w:line="400" w:lineRule="exact"/>
        <w:ind w:left="400" w:leftChars="0"/>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w:t>
      </w:r>
      <w:r>
        <w:rPr>
          <w:rFonts w:hint="default" w:ascii="宋体" w:hAnsi="宋体" w:eastAsia="宋体" w:cs="宋体"/>
          <w:color w:val="auto"/>
          <w:kern w:val="0"/>
          <w:sz w:val="22"/>
          <w:szCs w:val="22"/>
          <w:lang w:val="en-US" w:eastAsia="zh-CN"/>
        </w:rPr>
        <w:t>跨模块协同运维</w:t>
      </w:r>
    </w:p>
    <w:p w14:paraId="000093FA">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建立跨模块协同运维机制，明确各模块运维责任，针对涉及多模块协同的业务（如老人信息更新后同步至健康支持、助餐等场景，“长者码”联动智慧助餐、健康支持、爱心卡等多模块，数据归集后同步至数据清洗、共享、统计分析模块），加强模块间的协同排查与处置，确保模块间数据同步及时、逻辑连贯，无协同异常。定期开展跨模块协同巡检，重点检查模块间接口连通性、数据同步准确性，排查协同隐患，优化协同流程，提升平台整体运行效率，确保各模块协同支撑养老服务监管工作</w:t>
      </w:r>
      <w:r>
        <w:rPr>
          <w:rFonts w:hint="eastAsia" w:ascii="宋体" w:hAnsi="宋体" w:eastAsia="宋体" w:cs="宋体"/>
          <w:color w:val="auto"/>
          <w:kern w:val="0"/>
          <w:sz w:val="22"/>
          <w:szCs w:val="22"/>
          <w:lang w:val="en-US" w:eastAsia="zh-CN"/>
        </w:rPr>
        <w:t>。</w:t>
      </w:r>
    </w:p>
    <w:p w14:paraId="0C3CE4A5">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2.3.2标准化运维服务</w:t>
      </w:r>
    </w:p>
    <w:p w14:paraId="58E1D2B0">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运维方需建立标准化的运维作业规范，确保运维工作的规范性、一致性和可预期性，减少因人而异造成的质量差异。</w:t>
      </w:r>
    </w:p>
    <w:p w14:paraId="3B09327F">
      <w:pPr>
        <w:pStyle w:val="7"/>
        <w:numPr>
          <w:ilvl w:val="0"/>
          <w:numId w:val="14"/>
        </w:numPr>
        <w:rPr>
          <w:rFonts w:hint="default" w:ascii="宋体" w:hAnsi="宋体" w:cs="宋体"/>
          <w:b/>
          <w:bCs/>
          <w:color w:val="auto"/>
          <w:kern w:val="0"/>
          <w:sz w:val="22"/>
          <w:szCs w:val="22"/>
          <w:lang w:val="en-US" w:eastAsia="zh-CN"/>
        </w:rPr>
      </w:pPr>
      <w:r>
        <w:rPr>
          <w:rFonts w:hint="default" w:ascii="宋体" w:hAnsi="宋体" w:cs="宋体"/>
          <w:b/>
          <w:bCs/>
          <w:color w:val="auto"/>
          <w:kern w:val="0"/>
          <w:sz w:val="22"/>
          <w:szCs w:val="22"/>
          <w:lang w:val="en-US" w:eastAsia="zh-CN"/>
        </w:rPr>
        <w:t>运维操作标准化</w:t>
      </w:r>
    </w:p>
    <w:p w14:paraId="358DDAC9">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运维方需针对日常巡检、故障处理、变更管理、备份恢复等各类运维活动，制定标准操作流程（SOP），并以此为基础开展运维工作。</w:t>
      </w:r>
    </w:p>
    <w:p w14:paraId="232681FC">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日常巡检标准操作流程应明确以下内容：每日巡检的时间安排（自动化巡检的具体时间点、人工复核的具体时间）、巡检覆盖的具体指标及正常阈值范围、巡检工具的使用方法、巡检结果记录格式、发现异常后的升级路径和处理时限。运维人员需严格按照标准操作流程执行巡检，不得随意减少巡检项目或降低检查标准。</w:t>
      </w:r>
    </w:p>
    <w:p w14:paraId="3F2C97CC">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故障处理标准操作流程应按故障等级分别制定。对于紧急故障，标准流程应包括：故障确认时限（五分钟内完成首次确认）、信息收集要求（收集故障现象、时间、影响范围、相关日志）、升级上报路径（逐级通知运维组长、项目负责人、县民政局联系人）、处置步骤（按预定的故障处置手册执行）、验证方法、用户告知要求等。运维方需将常见故障的处置步骤固化为故障处置手册，并定期更新。</w:t>
      </w:r>
    </w:p>
    <w:p w14:paraId="5C17223B">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变更管理标准操作流程应明确变更的分类（紧急变更、常规变更、重大变更）、变更申请的提交内容和审批流程、变更影响评估要求、变更执行的时间窗口、变更执行的具体步骤、变更验证方法、变更失败时的回滚方案、变更记录要求等。任何生产环境的变更均需经过审批后方可执行，严禁未经授权的变更操作。</w:t>
      </w:r>
    </w:p>
    <w:p w14:paraId="08031366">
      <w:pPr>
        <w:pStyle w:val="7"/>
        <w:numPr>
          <w:ilvl w:val="0"/>
          <w:numId w:val="14"/>
        </w:numPr>
        <w:rPr>
          <w:rFonts w:hint="eastAsia" w:ascii="宋体" w:hAnsi="宋体" w:cs="宋体"/>
          <w:b/>
          <w:bCs/>
          <w:color w:val="auto"/>
          <w:kern w:val="0"/>
          <w:sz w:val="22"/>
          <w:szCs w:val="22"/>
          <w:lang w:val="en-US" w:eastAsia="zh-CN"/>
        </w:rPr>
      </w:pPr>
      <w:r>
        <w:rPr>
          <w:rFonts w:hint="default" w:ascii="宋体" w:hAnsi="宋体" w:cs="宋体"/>
          <w:b/>
          <w:bCs/>
          <w:color w:val="auto"/>
          <w:kern w:val="0"/>
          <w:sz w:val="22"/>
          <w:szCs w:val="22"/>
          <w:lang w:val="en-US" w:eastAsia="zh-CN"/>
        </w:rPr>
        <w:t>运维工具与配置标准化</w:t>
      </w:r>
    </w:p>
    <w:p w14:paraId="4803CA57">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统一运维工具和监控配置标准。监控系统需对所有服务器和核心功能模块采用统一的监控指标和告警阈值配置，避免因配置差异导致漏报或误报。日志采集和存储需采用统一的格式和命名规范，便于跨模块的问题追溯和分析。运维管理系统中记录的问题单、变更单需采用统一的状态流转定义和字段规范，确保数据的规范性和可统计性。</w:t>
      </w:r>
    </w:p>
    <w:p w14:paraId="314922DA">
      <w:pPr>
        <w:pStyle w:val="7"/>
        <w:numPr>
          <w:ilvl w:val="0"/>
          <w:numId w:val="14"/>
        </w:numPr>
        <w:ind w:left="0" w:leftChars="0" w:firstLine="420" w:firstLineChars="0"/>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操作日志可追溯</w:t>
      </w:r>
    </w:p>
    <w:p w14:paraId="612CD0F7">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部署统一的运维操作日志管理系统，对所有运维人员的登录行为、操作命令、配置变更、数据查询等操作进行自动记录。日志内容包括操作时间、操作人账号、来源IP地址、操作类型（登录、执行命令、修改配置、查询数据、重启服务等）、操作对象（服务器IP、服务名称、数据表名等）、操作内容（具体的命令或SQL语句）、操作结果（成功或失败）。</w:t>
      </w:r>
    </w:p>
    <w:p w14:paraId="07D1E65F">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运维操作日志与业务操作日志分开存储，但均需保存不少于六个月。任何人（包括系统管理员）不得修改或删除原始操作日志。</w:t>
      </w:r>
    </w:p>
    <w:p w14:paraId="556F5C0C">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建立日志查询、审计机制，采购方可随时查询平台运维操作日志，运维方需配合采购方开展日志审计工作，对日志中发现的异常操作及时进行核查、说明，确保运维工作透明、规范，同时为故障复盘、责任认定提供依据。</w:t>
      </w:r>
    </w:p>
    <w:p w14:paraId="6F3B3FDA">
      <w:pPr>
        <w:pStyle w:val="7"/>
        <w:rPr>
          <w:rFonts w:hint="default"/>
          <w:color w:val="auto"/>
          <w:lang w:val="en-US" w:eastAsia="zh-CN"/>
        </w:rPr>
      </w:pPr>
    </w:p>
    <w:p w14:paraId="7660E9C6">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2.3.3数据运维服务</w:t>
      </w:r>
    </w:p>
    <w:p w14:paraId="43577EED">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数据采集与入库，采集老人信息、机构信息、服务记录、健康数据、助餐数据、监测数据等。每日增量备份、每周全量备份，设置严格的数据访问权限。定期对平台各类数据进行核查，重点核查老人信息、服务记录、健康数据、助餐数据等核心数据的准确性，发现数据错误、异常及时处置，确保数据符合标准。</w:t>
      </w:r>
    </w:p>
    <w:p w14:paraId="38DB96A0">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2.3.4数据治理与共享服务</w:t>
      </w:r>
    </w:p>
    <w:p w14:paraId="27F4515C">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严格按照省“浙里康养”数据标准，开展平台数据治理工作，完善数据清洗规则，对平台业务数据中不符合标准规范、无效、重复的数据进行及时清洗、标记、处置。对问题数据进行分类标记后存入问题数据库，经采购方确认后，采取清洗转换入库、放弃或其他合理方式处理；定期对清洗前后的数据进行一致性检查，确保清洗结果集的质量，提升数据规范性、可用性。</w:t>
      </w:r>
    </w:p>
    <w:p w14:paraId="742B31E9">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按照省民政要求及相关业务规范，保障平台数据共享功能正常运行，实现与相关智能硬件、“浙里养”平台及其他相关部门的数据共享交换。严格按照省“浙里康养”数据规范推送对接数据，确保数据共享交换顺畅、准确，无数据丢失、同步延迟等问题。定期核查数据共享情况，及时处置数据共享过程中出现的异常问题，确保数据依法有序流动。</w:t>
      </w:r>
    </w:p>
    <w:p w14:paraId="74486D79">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对数据不一致、重复登记等问题在48小时内完成核查与修复。</w:t>
      </w:r>
    </w:p>
    <w:p w14:paraId="01AF586D">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2.3.5数据统计分析服务</w:t>
      </w:r>
    </w:p>
    <w:p w14:paraId="49C7D2B8">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运维方需积极配合县民政局开展老人信息统计（数量、年龄、健康状况等）、服务机构统计、服务记录统计（助餐、健康服务、上门服务等）、设备运行统计</w:t>
      </w:r>
      <w:r>
        <w:rPr>
          <w:rFonts w:hint="eastAsia" w:ascii="宋体" w:hAnsi="宋体" w:eastAsia="宋体" w:cs="宋体"/>
          <w:color w:val="auto"/>
          <w:kern w:val="0"/>
          <w:sz w:val="22"/>
          <w:szCs w:val="22"/>
          <w:lang w:val="en-US" w:eastAsia="zh-CN"/>
        </w:rPr>
        <w:t>分</w:t>
      </w:r>
      <w:r>
        <w:rPr>
          <w:rFonts w:hint="default" w:ascii="宋体" w:hAnsi="宋体" w:eastAsia="宋体" w:cs="宋体"/>
          <w:color w:val="auto"/>
          <w:kern w:val="0"/>
          <w:sz w:val="22"/>
          <w:szCs w:val="22"/>
          <w:lang w:val="en-US" w:eastAsia="zh-CN"/>
        </w:rPr>
        <w:t>析工作，提供准确、及时的数据支持和专业的技术配合，协助县民政局完成季度</w:t>
      </w:r>
      <w:r>
        <w:rPr>
          <w:rFonts w:hint="eastAsia" w:ascii="宋体" w:hAnsi="宋体" w:eastAsia="宋体" w:cs="宋体"/>
          <w:color w:val="auto"/>
          <w:kern w:val="0"/>
          <w:sz w:val="22"/>
          <w:szCs w:val="22"/>
          <w:lang w:val="en-US" w:eastAsia="zh-CN"/>
        </w:rPr>
        <w:t>养老服务</w:t>
      </w:r>
      <w:r>
        <w:rPr>
          <w:rFonts w:hint="default" w:ascii="宋体" w:hAnsi="宋体" w:eastAsia="宋体" w:cs="宋体"/>
          <w:color w:val="auto"/>
          <w:kern w:val="0"/>
          <w:sz w:val="22"/>
          <w:szCs w:val="22"/>
          <w:lang w:val="en-US" w:eastAsia="zh-CN"/>
        </w:rPr>
        <w:t>数据统计，为民政部门决策提供数据支撑。</w:t>
      </w:r>
    </w:p>
    <w:p w14:paraId="185FB531">
      <w:pPr>
        <w:pStyle w:val="7"/>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2.3.6对外接口保障服务</w:t>
      </w:r>
    </w:p>
    <w:p w14:paraId="7F29B602">
      <w:pPr>
        <w:pStyle w:val="7"/>
        <w:numPr>
          <w:ilvl w:val="0"/>
          <w:numId w:val="15"/>
        </w:numPr>
        <w:rPr>
          <w:rFonts w:hint="default" w:ascii="宋体" w:hAnsi="宋体" w:cs="宋体"/>
          <w:b/>
          <w:bCs/>
          <w:color w:val="auto"/>
          <w:kern w:val="0"/>
          <w:sz w:val="22"/>
          <w:szCs w:val="22"/>
          <w:lang w:val="en-US" w:eastAsia="zh-CN"/>
        </w:rPr>
      </w:pPr>
      <w:r>
        <w:rPr>
          <w:rFonts w:hint="default" w:ascii="宋体" w:hAnsi="宋体" w:cs="宋体"/>
          <w:b/>
          <w:bCs/>
          <w:color w:val="auto"/>
          <w:kern w:val="0"/>
          <w:sz w:val="22"/>
          <w:szCs w:val="22"/>
          <w:lang w:val="en-US" w:eastAsia="zh-CN"/>
        </w:rPr>
        <w:t>接口稳定性保障</w:t>
      </w:r>
    </w:p>
    <w:p w14:paraId="3ED6ADC1">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运维方需对所有外部对接接口进行</w:t>
      </w:r>
      <w:r>
        <w:rPr>
          <w:rFonts w:hint="eastAsia" w:ascii="宋体" w:hAnsi="宋体" w:eastAsia="宋体" w:cs="宋体"/>
          <w:color w:val="auto"/>
          <w:kern w:val="0"/>
          <w:sz w:val="22"/>
          <w:szCs w:val="22"/>
          <w:lang w:val="en-US" w:eastAsia="zh-CN"/>
        </w:rPr>
        <w:t>7X24</w:t>
      </w:r>
      <w:r>
        <w:rPr>
          <w:rFonts w:hint="default" w:ascii="宋体" w:hAnsi="宋体" w:eastAsia="宋体" w:cs="宋体"/>
          <w:color w:val="auto"/>
          <w:kern w:val="0"/>
          <w:sz w:val="22"/>
          <w:szCs w:val="22"/>
          <w:lang w:val="en-US" w:eastAsia="zh-CN"/>
        </w:rPr>
        <w:t>小时不间断监控，监控指标包括接口可用性、响应时间、调用成功率、数据同步延迟、错误率等。监控系统需具备实时告警功能，当任何监控指标超过预设阈值时，应在三十秒内通过多渠道向运维人员发送告警通知。</w:t>
      </w:r>
    </w:p>
    <w:p w14:paraId="0E06B9E9">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运维方需部署主动式接口健康检查机制，定期对外部接口进行可用性探测，每三十秒执行一次。连续三次健康检查失败的，系统应判定接口为不可用状态，立即触发紧急告警。</w:t>
      </w:r>
    </w:p>
    <w:p w14:paraId="3A8F35A1">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运维方需确保平台在</w:t>
      </w:r>
      <w:r>
        <w:rPr>
          <w:rFonts w:hint="eastAsia" w:ascii="宋体" w:hAnsi="宋体" w:eastAsia="宋体" w:cs="宋体"/>
          <w:color w:val="auto"/>
          <w:kern w:val="0"/>
          <w:sz w:val="22"/>
          <w:szCs w:val="22"/>
          <w:lang w:val="en-US" w:eastAsia="zh-CN"/>
        </w:rPr>
        <w:t>对外</w:t>
      </w:r>
      <w:r>
        <w:rPr>
          <w:rFonts w:hint="default" w:ascii="宋体" w:hAnsi="宋体" w:eastAsia="宋体" w:cs="宋体"/>
          <w:color w:val="auto"/>
          <w:kern w:val="0"/>
          <w:sz w:val="22"/>
          <w:szCs w:val="22"/>
          <w:lang w:val="en-US" w:eastAsia="zh-CN"/>
        </w:rPr>
        <w:t>接口出现暂时性故障时具备容错能力。设置合理的接口调用超时时间（不超过五秒），配置自动重试机制（重试三次，采用指数退避策略），当接口持续不可用时自动启用降级模式。</w:t>
      </w:r>
    </w:p>
    <w:p w14:paraId="2C5125AB">
      <w:pPr>
        <w:pStyle w:val="7"/>
        <w:numPr>
          <w:ilvl w:val="0"/>
          <w:numId w:val="15"/>
        </w:numPr>
        <w:rPr>
          <w:rFonts w:hint="default" w:ascii="宋体" w:hAnsi="宋体" w:cs="宋体"/>
          <w:b/>
          <w:bCs/>
          <w:color w:val="auto"/>
          <w:kern w:val="0"/>
          <w:sz w:val="22"/>
          <w:szCs w:val="22"/>
          <w:lang w:val="en-US" w:eastAsia="zh-CN"/>
        </w:rPr>
      </w:pPr>
      <w:r>
        <w:rPr>
          <w:rFonts w:hint="default" w:ascii="宋体" w:hAnsi="宋体" w:cs="宋体"/>
          <w:b/>
          <w:bCs/>
          <w:color w:val="auto"/>
          <w:kern w:val="0"/>
          <w:sz w:val="22"/>
          <w:szCs w:val="22"/>
          <w:lang w:val="en-US" w:eastAsia="zh-CN"/>
        </w:rPr>
        <w:t>接口故障快速修复</w:t>
      </w:r>
    </w:p>
    <w:p w14:paraId="2940E8C6">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当</w:t>
      </w:r>
      <w:r>
        <w:rPr>
          <w:rFonts w:hint="eastAsia" w:ascii="宋体" w:hAnsi="宋体" w:eastAsia="宋体" w:cs="宋体"/>
          <w:color w:val="auto"/>
          <w:kern w:val="0"/>
          <w:sz w:val="22"/>
          <w:szCs w:val="22"/>
          <w:lang w:val="en-US" w:eastAsia="zh-CN"/>
        </w:rPr>
        <w:t>对外</w:t>
      </w:r>
      <w:r>
        <w:rPr>
          <w:rFonts w:hint="default" w:ascii="宋体" w:hAnsi="宋体" w:eastAsia="宋体" w:cs="宋体"/>
          <w:color w:val="auto"/>
          <w:kern w:val="0"/>
          <w:sz w:val="22"/>
          <w:szCs w:val="22"/>
          <w:lang w:val="en-US" w:eastAsia="zh-CN"/>
        </w:rPr>
        <w:t>接口出现故障时，运维方需按照分级响应机制进行处理。一级故障（接口完全不可用）需在五分钟内响应，三十分钟内完成初步故障定位，两小时内恢复接口可用或采取临时替代方案，四小时内彻底修复。二级故障（接口部分功能异常）需在十五分钟内响应，一小时内完成定位，四小时内完成修复。三级故障（偶发性错误）需在四小时内完成修复。</w:t>
      </w:r>
    </w:p>
    <w:p w14:paraId="65C036FF">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故障排查需按照标准化流程进行，包括确认故障现象和影响范围、检查平台侧可能问题、联系外部系统技术支持方、定位根本原因、制定修复方案并执行。整个排查过程需详细记录，形成故障排查日志。</w:t>
      </w:r>
    </w:p>
    <w:p w14:paraId="1EFA5D45">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故障修复完成后，运维方需进行全面的恢复验证，并在故障关闭后两个工作日内提交故障处理报告。对于四小时内未能完成修复的故障，运维方需在月度运维报告中逐条说明原因、超时时长和改进措施。</w:t>
      </w:r>
    </w:p>
    <w:p w14:paraId="3D0C2C5A">
      <w:pPr>
        <w:pStyle w:val="7"/>
        <w:numPr>
          <w:ilvl w:val="0"/>
          <w:numId w:val="0"/>
        </w:numPr>
        <w:rPr>
          <w:rFonts w:hint="default"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（3）响应时效</w:t>
      </w:r>
    </w:p>
    <w:p w14:paraId="208CB42E">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运维方需建立分级响应的咨询处理机制，针对不同紧急程度和复杂程度的咨询问题，设定差异化的响应时限，确保用户问题得到及时有效的处理。</w:t>
      </w:r>
    </w:p>
    <w:p w14:paraId="78CF0A27">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第一，响应时间的定义。响应时间是指从用户通过电话、微信、邮件或运维工单系统等方式发起咨询，到运维方技术人员首次进行有效回复之间的时长。有效回复是指运维人员确认收到问题、对问题进行了初步分析、给出了初步处理方向或告知预计解决时间。单纯的“已收到，稍后回复”不视为有效回复，有效回复必须包含对问题的实质性回应。</w:t>
      </w:r>
    </w:p>
    <w:p w14:paraId="0D3D24B2">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第二，分级响应标准。运维方需按照以下分级标准执行响应时限。</w:t>
      </w:r>
    </w:p>
    <w:p w14:paraId="0E8D99DA">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对于一般性咨询，即不影响业务正常开展的操作类或理解类问题，响应时间不得超过二十四小时。例如用户询问某个功能按钮的位置、某个报表的导出方法、某个数据字段的含义等。对于此类问题，运维方应在二十四小时内给出明确的操作指引或解答。如果问题较为复杂无法在二十四小时内完全解决，运维方应在二十四小时内给出初步答复，说明问题的分析进展和预计的完整答复时间，并在承诺的时间内完成最终答复。</w:t>
      </w:r>
    </w:p>
    <w:p w14:paraId="0C89BE79">
      <w:pPr>
        <w:spacing w:line="400" w:lineRule="exact"/>
        <w:ind w:firstLine="440" w:firstLineChars="200"/>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对于重要咨询，即影响个别工作人员操作效率但不影响整体业务流程的问题，响应时间不得超过十二小时。例如某位工作人员无法登录系统、某个功能模块加载缓慢影响工作效率、某条数据录入后无法保存等。对于此类问题，运维方应在十二小时内完成问题排查并给出解决方案或明确的处理时间表。如果问题需要代码修改或配置变更才能解决，运维方应在十二小时内告知用户问题的原因、预计修复时间和临时替代方案。</w:t>
      </w:r>
    </w:p>
    <w:p w14:paraId="6FD91419">
      <w:p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第三，</w:t>
      </w:r>
      <w:r>
        <w:rPr>
          <w:rFonts w:hint="default" w:ascii="宋体" w:hAnsi="宋体" w:eastAsia="宋体" w:cs="宋体"/>
          <w:color w:val="auto"/>
          <w:kern w:val="0"/>
          <w:sz w:val="22"/>
          <w:szCs w:val="22"/>
          <w:lang w:val="en-US" w:eastAsia="zh-CN"/>
        </w:rPr>
        <w:t>对于紧急咨询，即影响多个工作人员或多个机构正常使用系统，或直接影响殡仪服务办理的问题，响应时间不得超过四小时。例如多家殡仪馆反馈系统无法正常访问、逝者信息登记功能无法使用导致殡仪服务无法办理、祭祀预约模块大面积故障导致预约无法进行等。对于此类问题，运维方应在四小时内完成问题定位并采取有效措施恢复系统功能。紧急咨询需建立升级上报机制，运维人员在收到咨询后应立即通知运维负责人，并同步向县民政局联系人通报问题情况。</w:t>
      </w:r>
    </w:p>
    <w:p w14:paraId="3F9BCEC6">
      <w:p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第四，</w:t>
      </w:r>
      <w:r>
        <w:rPr>
          <w:rFonts w:hint="default" w:ascii="宋体" w:hAnsi="宋体" w:eastAsia="宋体" w:cs="宋体"/>
          <w:color w:val="auto"/>
          <w:kern w:val="0"/>
          <w:sz w:val="22"/>
          <w:szCs w:val="22"/>
          <w:lang w:val="en-US" w:eastAsia="zh-CN"/>
        </w:rPr>
        <w:t>服务时段要求。工作时间（工作日上午八时三十分至下午五时三十分）内，运维方需按上述分级时限严格执行。非工作时间及节假日期间，紧急咨询响应时间不得超过八小时，一般咨询和重要咨询可顺延至下一个工作日处理，但运维方需在收到咨询后四小时内回复用户已收到问题并告知预计处理时间，避免用户因长时间未收到任何反馈而产生焦虑或重复报告。</w:t>
      </w:r>
    </w:p>
    <w:p w14:paraId="0F49CDAC">
      <w:pPr>
        <w:pStyle w:val="7"/>
        <w:numPr>
          <w:ilvl w:val="0"/>
          <w:numId w:val="0"/>
        </w:numPr>
        <w:ind w:firstLine="420" w:firstLineChars="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default" w:ascii="宋体" w:hAnsi="宋体" w:eastAsia="宋体" w:cs="宋体"/>
          <w:b/>
          <w:bCs/>
          <w:color w:val="auto"/>
          <w:sz w:val="21"/>
          <w:szCs w:val="21"/>
          <w:lang w:val="en-US" w:eastAsia="zh-CN"/>
        </w:rPr>
        <w:t>服务期限</w:t>
      </w:r>
    </w:p>
    <w:p w14:paraId="5BB5609F">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r>
        <w:rPr>
          <w:rFonts w:hint="default" w:ascii="宋体" w:hAnsi="宋体" w:eastAsia="宋体" w:cs="宋体"/>
          <w:color w:val="auto"/>
          <w:kern w:val="0"/>
          <w:sz w:val="22"/>
          <w:szCs w:val="22"/>
          <w:lang w:val="en-US" w:eastAsia="zh-CN"/>
        </w:rPr>
        <w:t>仙居县数字赋能生态环境监管体系创新项目系统</w:t>
      </w:r>
      <w:r>
        <w:rPr>
          <w:rFonts w:hint="eastAsia" w:ascii="宋体" w:hAnsi="宋体" w:eastAsia="宋体" w:cs="宋体"/>
          <w:color w:val="auto"/>
          <w:kern w:val="0"/>
          <w:sz w:val="22"/>
          <w:szCs w:val="22"/>
          <w:lang w:val="en-US" w:eastAsia="zh-CN"/>
        </w:rPr>
        <w:t>：</w:t>
      </w:r>
    </w:p>
    <w:p w14:paraId="27F9C739">
      <w:p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2026年12月1日至2028年6月30日</w:t>
      </w:r>
    </w:p>
    <w:p w14:paraId="79E1FA2F">
      <w:pPr>
        <w:numPr>
          <w:ilvl w:val="0"/>
          <w:numId w:val="0"/>
        </w:num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2、仙居县云上中医系统（仙居县全民健康信息平台）：</w:t>
      </w:r>
    </w:p>
    <w:p w14:paraId="4959F89A">
      <w:pPr>
        <w:spacing w:line="400" w:lineRule="exact"/>
        <w:ind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2026年7月</w:t>
      </w: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日至2028年6月30日</w:t>
      </w:r>
      <w:r>
        <w:rPr>
          <w:rFonts w:hint="eastAsia" w:ascii="宋体" w:hAnsi="宋体" w:eastAsia="宋体" w:cs="宋体"/>
          <w:color w:val="auto"/>
          <w:kern w:val="0"/>
          <w:sz w:val="22"/>
          <w:szCs w:val="22"/>
          <w:lang w:val="en-US" w:eastAsia="zh-CN"/>
        </w:rPr>
        <w:commentReference w:id="0"/>
      </w:r>
    </w:p>
    <w:p w14:paraId="3A0A9F9C">
      <w:pPr>
        <w:pStyle w:val="7"/>
        <w:numPr>
          <w:ilvl w:val="0"/>
          <w:numId w:val="0"/>
        </w:numPr>
        <w:ind w:left="0" w:leftChars="0" w:firstLine="440" w:firstLineChars="20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bidi="ar-SA"/>
        </w:rPr>
        <w:t>3、</w:t>
      </w:r>
      <w:r>
        <w:rPr>
          <w:rFonts w:hint="eastAsia" w:ascii="宋体" w:hAnsi="宋体" w:eastAsia="宋体" w:cs="宋体"/>
          <w:color w:val="auto"/>
          <w:kern w:val="0"/>
          <w:sz w:val="22"/>
          <w:szCs w:val="22"/>
          <w:lang w:val="en-US" w:eastAsia="zh-CN"/>
        </w:rPr>
        <w:t>仙居县“仙逝永安”殡葬服务管理应用系统（仙居县养老服务县域监管平台）：</w:t>
      </w:r>
    </w:p>
    <w:p w14:paraId="44ED9201">
      <w:p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2026年7月1日至2028年6月30日</w:t>
      </w:r>
      <w:r>
        <w:rPr>
          <w:rFonts w:hint="eastAsia" w:ascii="宋体" w:hAnsi="宋体" w:eastAsia="宋体" w:cs="宋体"/>
          <w:color w:val="auto"/>
          <w:kern w:val="0"/>
          <w:sz w:val="22"/>
          <w:szCs w:val="22"/>
          <w:lang w:val="en-US" w:eastAsia="zh-CN"/>
        </w:rPr>
        <w:commentReference w:id="1"/>
      </w:r>
    </w:p>
    <w:p w14:paraId="003533AF">
      <w:pPr>
        <w:pStyle w:val="7"/>
        <w:numPr>
          <w:ilvl w:val="0"/>
          <w:numId w:val="0"/>
        </w:numPr>
        <w:ind w:firstLine="42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四、付款方式</w:t>
      </w:r>
    </w:p>
    <w:p w14:paraId="4E45005E">
      <w:pPr>
        <w:numPr>
          <w:ilvl w:val="0"/>
          <w:numId w:val="0"/>
        </w:num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2026年12月底支付合同总价的20%；2027年底支付合同总价的40%；2028年运维结束（至2028年6月30日）后支付剩余40%的尾款。发票应随付款进度及时提供给采购单位。</w:t>
      </w:r>
    </w:p>
    <w:p w14:paraId="7786A6AB">
      <w:pPr>
        <w:pStyle w:val="7"/>
        <w:numPr>
          <w:ilvl w:val="0"/>
          <w:numId w:val="16"/>
        </w:numPr>
        <w:ind w:firstLine="420" w:firstLineChars="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其他</w:t>
      </w:r>
      <w:r>
        <w:rPr>
          <w:rFonts w:hint="eastAsia" w:ascii="宋体" w:hAnsi="宋体" w:eastAsia="宋体" w:cs="宋体"/>
          <w:b/>
          <w:bCs/>
          <w:color w:val="auto"/>
          <w:sz w:val="21"/>
          <w:szCs w:val="21"/>
          <w:lang w:val="en-US" w:eastAsia="zh-CN"/>
        </w:rPr>
        <w:t>要求</w:t>
      </w:r>
    </w:p>
    <w:p w14:paraId="02834C15">
      <w:pPr>
        <w:numPr>
          <w:ilvl w:val="0"/>
          <w:numId w:val="0"/>
        </w:numPr>
        <w:spacing w:line="400" w:lineRule="exact"/>
        <w:ind w:firstLine="440" w:firstLineChars="200"/>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 xml:space="preserve"> 本</w:t>
      </w:r>
      <w:r>
        <w:rPr>
          <w:rFonts w:hint="eastAsia" w:ascii="宋体" w:hAnsi="宋体" w:cs="宋体"/>
          <w:color w:val="auto"/>
          <w:kern w:val="0"/>
          <w:sz w:val="22"/>
          <w:szCs w:val="22"/>
          <w:lang w:val="en-US" w:eastAsia="zh-CN"/>
        </w:rPr>
        <w:t>项目</w:t>
      </w:r>
      <w:r>
        <w:rPr>
          <w:rFonts w:hint="eastAsia" w:ascii="宋体" w:hAnsi="宋体" w:eastAsia="宋体" w:cs="宋体"/>
          <w:color w:val="auto"/>
          <w:kern w:val="0"/>
          <w:sz w:val="22"/>
          <w:szCs w:val="22"/>
          <w:lang w:val="en-US" w:eastAsia="zh-CN"/>
        </w:rPr>
        <w:t>合同</w:t>
      </w:r>
      <w:r>
        <w:rPr>
          <w:rFonts w:hint="eastAsia" w:ascii="宋体" w:hAnsi="宋体" w:cs="宋体"/>
          <w:color w:val="auto"/>
          <w:kern w:val="0"/>
          <w:sz w:val="22"/>
          <w:szCs w:val="22"/>
          <w:lang w:val="en-US" w:eastAsia="zh-CN"/>
        </w:rPr>
        <w:t>签订由中标供应商和各使用单位单独签订。</w:t>
      </w:r>
    </w:p>
    <w:p w14:paraId="5B000E0D">
      <w:pPr>
        <w:pStyle w:val="3"/>
        <w:rPr>
          <w:rFonts w:hint="eastAsia" w:ascii="宋体" w:hAnsi="宋体" w:cs="宋体"/>
          <w:b/>
          <w:color w:val="000000"/>
          <w:szCs w:val="36"/>
        </w:rPr>
      </w:pPr>
    </w:p>
    <w:p w14:paraId="3F2D20CF">
      <w:pPr>
        <w:rPr>
          <w:rFonts w:hint="eastAsia" w:ascii="宋体" w:hAnsi="宋体" w:cs="宋体"/>
          <w:b/>
          <w:color w:val="000000"/>
          <w:szCs w:val="36"/>
        </w:rPr>
      </w:pPr>
    </w:p>
    <w:p w14:paraId="4AF1998C">
      <w:pPr>
        <w:adjustRightInd w:val="0"/>
        <w:snapToGrid w:val="0"/>
        <w:jc w:val="center"/>
        <w:rPr>
          <w:rFonts w:hint="eastAsia" w:ascii="宋体" w:hAnsi="宋体" w:eastAsia="宋体" w:cs="宋体"/>
          <w:b/>
          <w:color w:val="000000"/>
          <w:sz w:val="32"/>
          <w:szCs w:val="32"/>
        </w:rPr>
      </w:pPr>
    </w:p>
    <w:p w14:paraId="30E0E488">
      <w:pPr>
        <w:adjustRightInd w:val="0"/>
        <w:snapToGrid w:val="0"/>
        <w:jc w:val="center"/>
        <w:rPr>
          <w:rFonts w:hint="eastAsia" w:ascii="宋体" w:hAnsi="宋体" w:eastAsia="宋体" w:cs="宋体"/>
          <w:b/>
          <w:color w:val="000000"/>
          <w:sz w:val="32"/>
          <w:szCs w:val="32"/>
        </w:rPr>
      </w:pPr>
    </w:p>
    <w:p w14:paraId="11DE7F09">
      <w:pPr>
        <w:adjustRightInd w:val="0"/>
        <w:snapToGrid w:val="0"/>
        <w:jc w:val="center"/>
        <w:rPr>
          <w:rFonts w:hint="eastAsia" w:ascii="宋体" w:hAnsi="宋体" w:eastAsia="宋体" w:cs="宋体"/>
          <w:b/>
          <w:color w:val="000000"/>
          <w:sz w:val="32"/>
          <w:szCs w:val="32"/>
        </w:rPr>
      </w:pPr>
    </w:p>
    <w:p w14:paraId="2DCC224B">
      <w:pPr>
        <w:adjustRightInd w:val="0"/>
        <w:snapToGrid w:val="0"/>
        <w:jc w:val="center"/>
        <w:rPr>
          <w:rFonts w:hint="eastAsia" w:ascii="宋体" w:hAnsi="宋体" w:eastAsia="宋体" w:cs="宋体"/>
          <w:b/>
          <w:color w:val="000000"/>
          <w:sz w:val="32"/>
          <w:szCs w:val="32"/>
        </w:rPr>
      </w:pPr>
    </w:p>
    <w:p w14:paraId="23F86CE2">
      <w:pPr>
        <w:adjustRightInd w:val="0"/>
        <w:snapToGrid w:val="0"/>
        <w:jc w:val="center"/>
        <w:rPr>
          <w:rFonts w:hint="eastAsia" w:ascii="宋体" w:hAnsi="宋体" w:eastAsia="宋体" w:cs="宋体"/>
          <w:b/>
          <w:color w:val="000000"/>
          <w:sz w:val="32"/>
          <w:szCs w:val="32"/>
        </w:rPr>
      </w:pPr>
    </w:p>
    <w:p w14:paraId="0093482A">
      <w:pPr>
        <w:adjustRightInd w:val="0"/>
        <w:snapToGrid w:val="0"/>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第三</w:t>
      </w:r>
      <w:r>
        <w:rPr>
          <w:rFonts w:hint="eastAsia" w:ascii="宋体" w:hAnsi="宋体" w:cs="宋体"/>
          <w:b/>
          <w:color w:val="000000"/>
          <w:sz w:val="32"/>
          <w:szCs w:val="32"/>
          <w:lang w:val="en-US" w:eastAsia="zh-CN"/>
        </w:rPr>
        <w:t xml:space="preserve">章 </w:t>
      </w:r>
      <w:r>
        <w:rPr>
          <w:rFonts w:hint="eastAsia" w:ascii="宋体" w:hAnsi="宋体" w:eastAsia="宋体" w:cs="宋体"/>
          <w:b/>
          <w:color w:val="000000"/>
          <w:sz w:val="32"/>
          <w:szCs w:val="32"/>
        </w:rPr>
        <w:t>投标人须知</w:t>
      </w:r>
      <w:bookmarkEnd w:id="81"/>
      <w:bookmarkStart w:id="82" w:name="_Toc257923936"/>
    </w:p>
    <w:p w14:paraId="1B4247DB">
      <w:pPr>
        <w:adjustRightInd w:val="0"/>
        <w:snapToGrid w:val="0"/>
        <w:jc w:val="center"/>
        <w:outlineLvl w:val="0"/>
        <w:rPr>
          <w:rFonts w:hint="eastAsia"/>
          <w:b/>
          <w:color w:val="000000"/>
          <w:sz w:val="32"/>
          <w:szCs w:val="32"/>
        </w:rPr>
      </w:pPr>
      <w:bookmarkStart w:id="83" w:name="_Toc283973075"/>
      <w:bookmarkStart w:id="84" w:name="_Toc306901445"/>
      <w:bookmarkStart w:id="85" w:name="_Toc302983094"/>
      <w:r>
        <w:rPr>
          <w:rFonts w:hint="eastAsia"/>
          <w:b/>
          <w:color w:val="000000"/>
          <w:sz w:val="32"/>
          <w:szCs w:val="32"/>
        </w:rPr>
        <w:t xml:space="preserve"> 前附表</w:t>
      </w:r>
      <w:bookmarkEnd w:id="82"/>
      <w:bookmarkEnd w:id="83"/>
      <w:bookmarkEnd w:id="84"/>
      <w:bookmarkEnd w:id="85"/>
    </w:p>
    <w:tbl>
      <w:tblPr>
        <w:tblStyle w:val="26"/>
        <w:tblW w:w="9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979"/>
        <w:gridCol w:w="7089"/>
      </w:tblGrid>
      <w:tr w14:paraId="2ED7D1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670" w:type="dxa"/>
            <w:noWrap w:val="0"/>
            <w:vAlign w:val="center"/>
          </w:tcPr>
          <w:p w14:paraId="4D20ED1C">
            <w:pPr>
              <w:spacing w:line="300" w:lineRule="exact"/>
              <w:jc w:val="center"/>
              <w:rPr>
                <w:rFonts w:hint="eastAsia" w:ascii="宋体" w:hAnsi="宋体"/>
                <w:b/>
                <w:color w:val="000000"/>
                <w:sz w:val="21"/>
                <w:szCs w:val="21"/>
              </w:rPr>
            </w:pPr>
            <w:r>
              <w:rPr>
                <w:rFonts w:hint="eastAsia" w:ascii="宋体" w:hAnsi="宋体"/>
                <w:b/>
                <w:color w:val="000000"/>
                <w:sz w:val="21"/>
                <w:szCs w:val="21"/>
              </w:rPr>
              <w:t>序号</w:t>
            </w:r>
          </w:p>
        </w:tc>
        <w:tc>
          <w:tcPr>
            <w:tcW w:w="1979" w:type="dxa"/>
            <w:noWrap w:val="0"/>
            <w:vAlign w:val="center"/>
          </w:tcPr>
          <w:p w14:paraId="492DF4F3">
            <w:pPr>
              <w:spacing w:line="300" w:lineRule="exact"/>
              <w:ind w:firstLine="211" w:firstLineChars="100"/>
              <w:jc w:val="center"/>
              <w:rPr>
                <w:rFonts w:hint="eastAsia" w:ascii="宋体" w:hAnsi="宋体"/>
                <w:b/>
                <w:color w:val="000000"/>
                <w:sz w:val="21"/>
                <w:szCs w:val="21"/>
              </w:rPr>
            </w:pPr>
            <w:r>
              <w:rPr>
                <w:rFonts w:hint="eastAsia" w:ascii="宋体" w:hAnsi="宋体"/>
                <w:b/>
                <w:color w:val="000000"/>
                <w:sz w:val="21"/>
                <w:szCs w:val="21"/>
              </w:rPr>
              <w:t>项   目</w:t>
            </w:r>
          </w:p>
        </w:tc>
        <w:tc>
          <w:tcPr>
            <w:tcW w:w="7089" w:type="dxa"/>
            <w:noWrap w:val="0"/>
            <w:vAlign w:val="center"/>
          </w:tcPr>
          <w:p w14:paraId="27708056">
            <w:pPr>
              <w:spacing w:line="300" w:lineRule="exact"/>
              <w:jc w:val="center"/>
              <w:rPr>
                <w:rFonts w:hint="eastAsia" w:ascii="宋体" w:hAnsi="宋体"/>
                <w:b/>
                <w:color w:val="000000"/>
                <w:sz w:val="21"/>
                <w:szCs w:val="21"/>
              </w:rPr>
            </w:pPr>
            <w:r>
              <w:rPr>
                <w:rFonts w:hint="eastAsia" w:ascii="宋体" w:hAnsi="宋体"/>
                <w:b/>
                <w:color w:val="000000"/>
                <w:sz w:val="21"/>
                <w:szCs w:val="21"/>
              </w:rPr>
              <w:t>内                容</w:t>
            </w:r>
          </w:p>
        </w:tc>
      </w:tr>
      <w:tr w14:paraId="237C9E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670" w:type="dxa"/>
            <w:noWrap w:val="0"/>
            <w:vAlign w:val="center"/>
          </w:tcPr>
          <w:p w14:paraId="3E6C5621">
            <w:pPr>
              <w:spacing w:line="320" w:lineRule="exact"/>
              <w:jc w:val="center"/>
              <w:rPr>
                <w:rFonts w:hint="eastAsia" w:ascii="宋体" w:hAnsi="宋体"/>
                <w:color w:val="000000"/>
                <w:sz w:val="24"/>
              </w:rPr>
            </w:pPr>
            <w:r>
              <w:rPr>
                <w:rFonts w:hint="eastAsia" w:ascii="宋体" w:hAnsi="宋体"/>
                <w:color w:val="000000"/>
                <w:sz w:val="24"/>
              </w:rPr>
              <w:t>1</w:t>
            </w:r>
          </w:p>
        </w:tc>
        <w:tc>
          <w:tcPr>
            <w:tcW w:w="1979" w:type="dxa"/>
            <w:noWrap w:val="0"/>
            <w:vAlign w:val="center"/>
          </w:tcPr>
          <w:p w14:paraId="5C9CCB87">
            <w:pPr>
              <w:spacing w:line="360" w:lineRule="exact"/>
              <w:jc w:val="left"/>
              <w:rPr>
                <w:rFonts w:hint="eastAsia" w:ascii="宋体" w:hAnsi="宋体"/>
                <w:bCs/>
                <w:color w:val="000000"/>
                <w:sz w:val="21"/>
                <w:szCs w:val="21"/>
              </w:rPr>
            </w:pPr>
            <w:r>
              <w:rPr>
                <w:rFonts w:hint="eastAsia" w:ascii="宋体" w:hAnsi="宋体"/>
                <w:bCs/>
                <w:color w:val="000000"/>
                <w:sz w:val="21"/>
                <w:szCs w:val="21"/>
              </w:rPr>
              <w:t>项目名称</w:t>
            </w:r>
          </w:p>
        </w:tc>
        <w:tc>
          <w:tcPr>
            <w:tcW w:w="7089" w:type="dxa"/>
            <w:noWrap w:val="0"/>
            <w:vAlign w:val="center"/>
          </w:tcPr>
          <w:p w14:paraId="56B3D90B">
            <w:pPr>
              <w:spacing w:line="360" w:lineRule="exact"/>
              <w:ind w:left="-4" w:leftChars="-1" w:firstLine="2" w:firstLineChars="1"/>
              <w:rPr>
                <w:rFonts w:hint="eastAsia" w:ascii="宋体" w:hAnsi="宋体" w:eastAsia="宋体"/>
                <w:bCs/>
                <w:color w:val="000000"/>
                <w:sz w:val="21"/>
                <w:szCs w:val="21"/>
                <w:lang w:eastAsia="zh-CN"/>
              </w:rPr>
            </w:pPr>
            <w:r>
              <w:rPr>
                <w:rFonts w:hint="eastAsia" w:ascii="宋体" w:hAnsi="宋体"/>
                <w:bCs/>
                <w:color w:val="000000"/>
                <w:sz w:val="21"/>
                <w:szCs w:val="21"/>
                <w:lang w:eastAsia="zh-CN"/>
              </w:rPr>
              <w:t xml:space="preserve">仙居县2026年政务应用集约化运维服务 </w:t>
            </w:r>
            <w:r>
              <w:rPr>
                <w:rFonts w:hint="eastAsia" w:ascii="宋体" w:hAnsi="宋体" w:eastAsia="宋体"/>
                <w:bCs/>
                <w:color w:val="000000"/>
                <w:sz w:val="21"/>
                <w:szCs w:val="21"/>
                <w:lang w:eastAsia="zh-CN"/>
              </w:rPr>
              <w:t xml:space="preserve">  </w:t>
            </w:r>
          </w:p>
        </w:tc>
      </w:tr>
      <w:tr w14:paraId="42B94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670" w:type="dxa"/>
            <w:noWrap w:val="0"/>
            <w:vAlign w:val="center"/>
          </w:tcPr>
          <w:p w14:paraId="3C2057ED">
            <w:pPr>
              <w:spacing w:line="320" w:lineRule="exact"/>
              <w:jc w:val="center"/>
              <w:rPr>
                <w:rFonts w:hint="eastAsia" w:ascii="宋体" w:hAnsi="宋体"/>
                <w:color w:val="000000"/>
                <w:sz w:val="24"/>
              </w:rPr>
            </w:pPr>
            <w:r>
              <w:rPr>
                <w:rFonts w:hint="eastAsia" w:ascii="宋体" w:hAnsi="宋体"/>
                <w:color w:val="000000"/>
                <w:sz w:val="24"/>
              </w:rPr>
              <w:t>2</w:t>
            </w:r>
          </w:p>
        </w:tc>
        <w:tc>
          <w:tcPr>
            <w:tcW w:w="1979" w:type="dxa"/>
            <w:noWrap w:val="0"/>
            <w:vAlign w:val="center"/>
          </w:tcPr>
          <w:p w14:paraId="5CF726B9">
            <w:pPr>
              <w:spacing w:line="360" w:lineRule="exact"/>
              <w:jc w:val="left"/>
              <w:rPr>
                <w:rFonts w:hint="eastAsia" w:ascii="宋体" w:hAnsi="宋体"/>
                <w:bCs/>
                <w:color w:val="000000"/>
                <w:sz w:val="21"/>
                <w:szCs w:val="21"/>
              </w:rPr>
            </w:pPr>
            <w:r>
              <w:rPr>
                <w:rFonts w:hint="eastAsia" w:ascii="宋体" w:hAnsi="宋体"/>
                <w:bCs/>
                <w:color w:val="000000"/>
                <w:sz w:val="21"/>
                <w:szCs w:val="21"/>
              </w:rPr>
              <w:t>招标内容</w:t>
            </w:r>
          </w:p>
        </w:tc>
        <w:tc>
          <w:tcPr>
            <w:tcW w:w="7089" w:type="dxa"/>
            <w:noWrap w:val="0"/>
            <w:vAlign w:val="center"/>
          </w:tcPr>
          <w:p w14:paraId="695A4A30">
            <w:pPr>
              <w:spacing w:line="360" w:lineRule="exact"/>
              <w:ind w:left="-4" w:leftChars="-1" w:firstLine="2" w:firstLineChars="1"/>
              <w:rPr>
                <w:rFonts w:hint="eastAsia" w:ascii="宋体" w:hAnsi="宋体"/>
                <w:bCs/>
                <w:color w:val="000000"/>
                <w:sz w:val="21"/>
                <w:szCs w:val="21"/>
              </w:rPr>
            </w:pPr>
            <w:r>
              <w:rPr>
                <w:rFonts w:hint="eastAsia" w:ascii="宋体" w:hAnsi="宋体"/>
                <w:bCs/>
                <w:color w:val="000000"/>
                <w:sz w:val="21"/>
                <w:szCs w:val="21"/>
              </w:rPr>
              <w:t>详见本招标文件“第二部分采购需求”内容</w:t>
            </w:r>
          </w:p>
        </w:tc>
      </w:tr>
      <w:tr w14:paraId="647A3B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670" w:type="dxa"/>
            <w:noWrap w:val="0"/>
            <w:vAlign w:val="center"/>
          </w:tcPr>
          <w:p w14:paraId="31EED29F">
            <w:pPr>
              <w:spacing w:line="320" w:lineRule="exact"/>
              <w:jc w:val="center"/>
              <w:rPr>
                <w:rFonts w:hint="eastAsia" w:ascii="宋体" w:hAnsi="宋体"/>
                <w:color w:val="000000"/>
                <w:sz w:val="24"/>
              </w:rPr>
            </w:pPr>
            <w:r>
              <w:rPr>
                <w:rFonts w:hint="eastAsia" w:ascii="宋体" w:hAnsi="宋体"/>
                <w:color w:val="000000"/>
                <w:sz w:val="24"/>
              </w:rPr>
              <w:t>3</w:t>
            </w:r>
          </w:p>
        </w:tc>
        <w:tc>
          <w:tcPr>
            <w:tcW w:w="1979" w:type="dxa"/>
            <w:noWrap w:val="0"/>
            <w:vAlign w:val="center"/>
          </w:tcPr>
          <w:p w14:paraId="6F8582FA">
            <w:pPr>
              <w:spacing w:line="360" w:lineRule="exact"/>
              <w:jc w:val="left"/>
              <w:rPr>
                <w:rFonts w:hint="eastAsia" w:ascii="宋体" w:hAnsi="宋体"/>
                <w:bCs/>
                <w:color w:val="000000"/>
                <w:sz w:val="21"/>
                <w:szCs w:val="21"/>
              </w:rPr>
            </w:pPr>
            <w:r>
              <w:rPr>
                <w:rFonts w:hint="eastAsia" w:ascii="宋体" w:hAnsi="宋体"/>
                <w:bCs/>
                <w:color w:val="000000"/>
                <w:sz w:val="21"/>
                <w:szCs w:val="21"/>
              </w:rPr>
              <w:t>招标方式</w:t>
            </w:r>
          </w:p>
        </w:tc>
        <w:tc>
          <w:tcPr>
            <w:tcW w:w="7089" w:type="dxa"/>
            <w:noWrap w:val="0"/>
            <w:vAlign w:val="center"/>
          </w:tcPr>
          <w:p w14:paraId="0D4E318E">
            <w:pPr>
              <w:rPr>
                <w:rFonts w:hint="eastAsia" w:ascii="宋体" w:hAnsi="宋体"/>
                <w:bCs/>
                <w:color w:val="000000"/>
                <w:sz w:val="21"/>
                <w:szCs w:val="21"/>
              </w:rPr>
            </w:pPr>
            <w:r>
              <w:rPr>
                <w:rFonts w:hint="eastAsia" w:ascii="宋体" w:hAnsi="宋体"/>
                <w:bCs/>
                <w:color w:val="000000"/>
                <w:sz w:val="21"/>
                <w:szCs w:val="21"/>
              </w:rPr>
              <w:t>公开招标</w:t>
            </w:r>
          </w:p>
        </w:tc>
      </w:tr>
      <w:tr w14:paraId="423599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670" w:type="dxa"/>
            <w:noWrap w:val="0"/>
            <w:vAlign w:val="center"/>
          </w:tcPr>
          <w:p w14:paraId="358EC911">
            <w:pPr>
              <w:spacing w:line="32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4</w:t>
            </w:r>
          </w:p>
        </w:tc>
        <w:tc>
          <w:tcPr>
            <w:tcW w:w="1979" w:type="dxa"/>
            <w:noWrap w:val="0"/>
            <w:vAlign w:val="center"/>
          </w:tcPr>
          <w:p w14:paraId="272B125F">
            <w:pPr>
              <w:spacing w:line="360" w:lineRule="exact"/>
              <w:jc w:val="left"/>
              <w:rPr>
                <w:rFonts w:hint="eastAsia" w:ascii="宋体" w:hAnsi="宋体"/>
                <w:bCs/>
                <w:color w:val="000000"/>
                <w:sz w:val="21"/>
                <w:szCs w:val="21"/>
              </w:rPr>
            </w:pPr>
            <w:r>
              <w:rPr>
                <w:rFonts w:hint="eastAsia" w:ascii="宋体" w:hAnsi="宋体"/>
                <w:bCs/>
                <w:color w:val="000000"/>
                <w:sz w:val="21"/>
                <w:szCs w:val="21"/>
              </w:rPr>
              <w:t>评标办法</w:t>
            </w:r>
          </w:p>
        </w:tc>
        <w:tc>
          <w:tcPr>
            <w:tcW w:w="7089" w:type="dxa"/>
            <w:noWrap w:val="0"/>
            <w:vAlign w:val="center"/>
          </w:tcPr>
          <w:p w14:paraId="6DFB8924">
            <w:pPr>
              <w:spacing w:line="360" w:lineRule="exact"/>
              <w:jc w:val="left"/>
              <w:rPr>
                <w:rFonts w:hint="eastAsia" w:ascii="宋体" w:hAnsi="宋体"/>
                <w:color w:val="000000"/>
                <w:sz w:val="21"/>
                <w:szCs w:val="21"/>
              </w:rPr>
            </w:pPr>
            <w:r>
              <w:rPr>
                <w:rFonts w:hint="eastAsia" w:ascii="宋体" w:hAnsi="宋体" w:cs="Arial"/>
                <w:bCs/>
                <w:color w:val="000000"/>
                <w:kern w:val="0"/>
                <w:sz w:val="21"/>
                <w:szCs w:val="21"/>
              </w:rPr>
              <w:t>综合评分法</w:t>
            </w:r>
          </w:p>
        </w:tc>
      </w:tr>
      <w:tr w14:paraId="1ABFA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670" w:type="dxa"/>
            <w:noWrap w:val="0"/>
            <w:vAlign w:val="center"/>
          </w:tcPr>
          <w:p w14:paraId="0AC30BCF">
            <w:pPr>
              <w:spacing w:line="32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5</w:t>
            </w:r>
          </w:p>
        </w:tc>
        <w:tc>
          <w:tcPr>
            <w:tcW w:w="1979" w:type="dxa"/>
            <w:noWrap w:val="0"/>
            <w:vAlign w:val="center"/>
          </w:tcPr>
          <w:p w14:paraId="68BE7027">
            <w:pPr>
              <w:spacing w:line="360" w:lineRule="exact"/>
              <w:jc w:val="left"/>
              <w:rPr>
                <w:rFonts w:hint="eastAsia" w:ascii="宋体" w:hAnsi="宋体"/>
                <w:bCs/>
                <w:color w:val="000000"/>
                <w:sz w:val="21"/>
                <w:szCs w:val="21"/>
              </w:rPr>
            </w:pPr>
            <w:r>
              <w:rPr>
                <w:rFonts w:hint="eastAsia" w:ascii="宋体" w:hAnsi="宋体"/>
                <w:bCs/>
                <w:color w:val="000000"/>
                <w:sz w:val="21"/>
                <w:szCs w:val="21"/>
              </w:rPr>
              <w:t>投标文件有效期</w:t>
            </w:r>
          </w:p>
        </w:tc>
        <w:tc>
          <w:tcPr>
            <w:tcW w:w="7089" w:type="dxa"/>
            <w:noWrap w:val="0"/>
            <w:vAlign w:val="center"/>
          </w:tcPr>
          <w:p w14:paraId="4F40906F">
            <w:pPr>
              <w:pStyle w:val="24"/>
              <w:snapToGrid w:val="0"/>
              <w:rPr>
                <w:bCs/>
                <w:color w:val="000000"/>
                <w:sz w:val="21"/>
                <w:szCs w:val="21"/>
              </w:rPr>
            </w:pPr>
            <w:r>
              <w:rPr>
                <w:color w:val="000000"/>
                <w:sz w:val="21"/>
                <w:szCs w:val="21"/>
              </w:rPr>
              <w:t>自投标文件提交截止之日起90天内有效。</w:t>
            </w:r>
          </w:p>
        </w:tc>
      </w:tr>
      <w:tr w14:paraId="15C90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670" w:type="dxa"/>
            <w:noWrap w:val="0"/>
            <w:vAlign w:val="center"/>
          </w:tcPr>
          <w:p w14:paraId="69D2C6C9">
            <w:pPr>
              <w:spacing w:line="32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6</w:t>
            </w:r>
          </w:p>
        </w:tc>
        <w:tc>
          <w:tcPr>
            <w:tcW w:w="1979" w:type="dxa"/>
            <w:noWrap w:val="0"/>
            <w:vAlign w:val="center"/>
          </w:tcPr>
          <w:p w14:paraId="0914ECA4">
            <w:pPr>
              <w:spacing w:line="360" w:lineRule="exact"/>
              <w:jc w:val="left"/>
              <w:rPr>
                <w:rFonts w:hint="eastAsia" w:ascii="宋体" w:hAnsi="宋体"/>
                <w:bCs/>
                <w:color w:val="auto"/>
                <w:sz w:val="21"/>
                <w:szCs w:val="21"/>
              </w:rPr>
            </w:pPr>
            <w:r>
              <w:rPr>
                <w:rFonts w:hint="eastAsia" w:ascii="宋体" w:hAnsi="宋体"/>
                <w:bCs/>
                <w:color w:val="auto"/>
                <w:sz w:val="21"/>
                <w:szCs w:val="21"/>
              </w:rPr>
              <w:t>履约保证金</w:t>
            </w:r>
          </w:p>
        </w:tc>
        <w:tc>
          <w:tcPr>
            <w:tcW w:w="7089" w:type="dxa"/>
            <w:noWrap w:val="0"/>
            <w:vAlign w:val="center"/>
          </w:tcPr>
          <w:p w14:paraId="74DD9E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val="0"/>
                <w:bCs w:val="0"/>
                <w:kern w:val="21"/>
                <w:sz w:val="21"/>
                <w:szCs w:val="21"/>
                <w:highlight w:val="none"/>
                <w:u w:val="single"/>
                <w:lang w:bidi="ar"/>
              </w:rPr>
            </w:pPr>
            <w:r>
              <w:rPr>
                <w:rFonts w:hint="eastAsia" w:ascii="宋体" w:hAnsi="宋体" w:cs="宋体"/>
                <w:b w:val="0"/>
                <w:bCs w:val="0"/>
                <w:kern w:val="21"/>
                <w:sz w:val="21"/>
                <w:szCs w:val="21"/>
                <w:highlight w:val="none"/>
                <w:lang w:eastAsia="zh-CN" w:bidi="ar"/>
              </w:rPr>
              <w:t>□</w:t>
            </w:r>
            <w:r>
              <w:rPr>
                <w:rFonts w:hint="eastAsia" w:ascii="宋体" w:hAnsi="宋体" w:eastAsia="宋体" w:cs="宋体"/>
                <w:b w:val="0"/>
                <w:bCs w:val="0"/>
                <w:kern w:val="21"/>
                <w:sz w:val="21"/>
                <w:szCs w:val="21"/>
                <w:highlight w:val="none"/>
                <w:lang w:bidi="ar"/>
              </w:rPr>
              <w:t>本项目履约保证金：</w:t>
            </w:r>
            <w:r>
              <w:rPr>
                <w:rFonts w:hint="eastAsia" w:ascii="宋体" w:hAnsi="宋体" w:eastAsia="宋体" w:cs="宋体"/>
                <w:b w:val="0"/>
                <w:bCs w:val="0"/>
                <w:kern w:val="21"/>
                <w:sz w:val="21"/>
                <w:szCs w:val="21"/>
                <w:highlight w:val="none"/>
                <w:u w:val="single"/>
                <w:lang w:bidi="ar"/>
              </w:rPr>
              <w:t xml:space="preserve"> 合同金额的1% </w:t>
            </w:r>
            <w:r>
              <w:rPr>
                <w:rFonts w:hint="eastAsia" w:ascii="宋体" w:hAnsi="宋体" w:eastAsia="宋体" w:cs="宋体"/>
                <w:b w:val="0"/>
                <w:bCs w:val="0"/>
                <w:kern w:val="21"/>
                <w:sz w:val="21"/>
                <w:szCs w:val="21"/>
                <w:highlight w:val="none"/>
                <w:lang w:bidi="ar"/>
              </w:rPr>
              <w:t>。</w:t>
            </w:r>
          </w:p>
          <w:p w14:paraId="552B14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kern w:val="21"/>
                <w:sz w:val="21"/>
                <w:szCs w:val="21"/>
                <w:highlight w:val="none"/>
                <w:lang w:bidi="ar"/>
              </w:rPr>
            </w:pPr>
            <w:r>
              <w:rPr>
                <w:rFonts w:hint="eastAsia" w:ascii="宋体" w:hAnsi="宋体" w:eastAsia="宋体" w:cs="宋体"/>
                <w:kern w:val="21"/>
                <w:sz w:val="21"/>
                <w:szCs w:val="21"/>
                <w:highlight w:val="none"/>
                <w:lang w:bidi="ar"/>
              </w:rPr>
              <w:t xml:space="preserve">  （1）</w:t>
            </w:r>
            <w:r>
              <w:rPr>
                <w:rFonts w:hint="eastAsia" w:ascii="宋体" w:hAnsi="宋体" w:eastAsia="宋体" w:cs="宋体"/>
                <w:kern w:val="21"/>
                <w:sz w:val="21"/>
                <w:szCs w:val="21"/>
                <w:highlight w:val="none"/>
                <w:lang w:val="en-US" w:eastAsia="zh-CN" w:bidi="ar"/>
              </w:rPr>
              <w:t>中标人</w:t>
            </w:r>
            <w:r>
              <w:rPr>
                <w:rFonts w:hint="eastAsia" w:ascii="宋体" w:hAnsi="宋体" w:eastAsia="宋体" w:cs="宋体"/>
                <w:kern w:val="21"/>
                <w:sz w:val="21"/>
                <w:szCs w:val="21"/>
                <w:highlight w:val="none"/>
                <w:lang w:bidi="ar"/>
              </w:rPr>
              <w:t>应按合同规定向采购人提交履约保证金。</w:t>
            </w:r>
          </w:p>
          <w:p w14:paraId="390B8A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kern w:val="21"/>
                <w:sz w:val="21"/>
                <w:szCs w:val="21"/>
                <w:highlight w:val="none"/>
                <w:lang w:bidi="ar"/>
              </w:rPr>
            </w:pPr>
            <w:r>
              <w:rPr>
                <w:rFonts w:hint="eastAsia" w:ascii="宋体" w:hAnsi="宋体" w:eastAsia="宋体" w:cs="宋体"/>
                <w:kern w:val="21"/>
                <w:sz w:val="21"/>
                <w:szCs w:val="21"/>
                <w:highlight w:val="none"/>
                <w:lang w:bidi="ar"/>
              </w:rPr>
              <w:t xml:space="preserve">  （2）项目合同约定通过验收合格或完成本项目全部服务经采购人确认后在</w:t>
            </w:r>
            <w:r>
              <w:rPr>
                <w:rFonts w:hint="eastAsia" w:ascii="宋体" w:hAnsi="宋体" w:eastAsia="宋体" w:cs="宋体"/>
                <w:b w:val="0"/>
                <w:bCs w:val="0"/>
                <w:sz w:val="21"/>
                <w:szCs w:val="21"/>
                <w:highlight w:val="none"/>
              </w:rPr>
              <w:t>7个工作日</w:t>
            </w:r>
            <w:r>
              <w:rPr>
                <w:rFonts w:hint="eastAsia" w:ascii="宋体" w:hAnsi="宋体" w:eastAsia="宋体" w:cs="宋体"/>
                <w:kern w:val="21"/>
                <w:sz w:val="21"/>
                <w:szCs w:val="21"/>
                <w:highlight w:val="none"/>
                <w:lang w:bidi="ar"/>
              </w:rPr>
              <w:t>内退还（如现金或转账方式，保证金利息按该银行的同期存款利率计息且随保证金同时退还）；</w:t>
            </w:r>
          </w:p>
          <w:p w14:paraId="5E20E1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kern w:val="21"/>
                <w:sz w:val="21"/>
                <w:szCs w:val="21"/>
                <w:highlight w:val="none"/>
                <w:lang w:bidi="ar"/>
              </w:rPr>
            </w:pPr>
            <w:r>
              <w:rPr>
                <w:rFonts w:hint="eastAsia" w:ascii="宋体" w:hAnsi="宋体" w:eastAsia="宋体" w:cs="宋体"/>
                <w:kern w:val="21"/>
                <w:sz w:val="21"/>
                <w:szCs w:val="21"/>
                <w:highlight w:val="none"/>
                <w:lang w:bidi="ar"/>
              </w:rPr>
              <w:t xml:space="preserve">  （3）</w:t>
            </w:r>
            <w:r>
              <w:rPr>
                <w:rFonts w:hint="eastAsia" w:ascii="宋体" w:hAnsi="宋体" w:eastAsia="宋体" w:cs="宋体"/>
                <w:kern w:val="21"/>
                <w:sz w:val="21"/>
                <w:szCs w:val="21"/>
                <w:highlight w:val="none"/>
                <w:lang w:val="en-US" w:eastAsia="zh-CN" w:bidi="ar"/>
              </w:rPr>
              <w:t>中标人</w:t>
            </w:r>
            <w:r>
              <w:rPr>
                <w:rFonts w:hint="eastAsia" w:ascii="宋体" w:hAnsi="宋体" w:eastAsia="宋体" w:cs="宋体"/>
                <w:kern w:val="21"/>
                <w:sz w:val="21"/>
                <w:szCs w:val="21"/>
                <w:highlight w:val="none"/>
                <w:lang w:bidi="ar"/>
              </w:rPr>
              <w:t>不能按期保质保量完成项目的，除承担相关责任外，</w:t>
            </w:r>
            <w:r>
              <w:rPr>
                <w:rFonts w:hint="eastAsia" w:ascii="宋体" w:hAnsi="宋体" w:eastAsia="宋体" w:cs="宋体"/>
                <w:kern w:val="21"/>
                <w:sz w:val="21"/>
                <w:szCs w:val="21"/>
                <w:highlight w:val="none"/>
                <w:lang w:val="en-US" w:eastAsia="zh-CN" w:bidi="ar"/>
              </w:rPr>
              <w:t>采购人</w:t>
            </w:r>
            <w:r>
              <w:rPr>
                <w:rFonts w:hint="eastAsia" w:ascii="宋体" w:hAnsi="宋体" w:eastAsia="宋体" w:cs="宋体"/>
                <w:kern w:val="21"/>
                <w:sz w:val="21"/>
                <w:szCs w:val="21"/>
                <w:highlight w:val="none"/>
                <w:lang w:bidi="ar"/>
              </w:rPr>
              <w:t>可相应没收合同履约保证金。</w:t>
            </w:r>
          </w:p>
          <w:p w14:paraId="33FCFA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kern w:val="21"/>
                <w:sz w:val="21"/>
                <w:szCs w:val="21"/>
                <w:highlight w:val="none"/>
                <w:lang w:bidi="ar"/>
              </w:rPr>
            </w:pPr>
            <w:r>
              <w:rPr>
                <w:rFonts w:hint="eastAsia" w:ascii="宋体" w:hAnsi="宋体" w:eastAsia="宋体" w:cs="宋体"/>
                <w:kern w:val="21"/>
                <w:sz w:val="21"/>
                <w:szCs w:val="21"/>
                <w:highlight w:val="none"/>
                <w:lang w:bidi="ar"/>
              </w:rPr>
              <w:t xml:space="preserve">  （4）鼓励中标人开展政采贷、履约保函等政府采购金融服务，中标人以银行、保险公司出具保函形式提交履约保证金的，采购</w:t>
            </w:r>
            <w:r>
              <w:rPr>
                <w:rFonts w:hint="eastAsia" w:ascii="宋体" w:hAnsi="宋体" w:eastAsia="宋体" w:cs="宋体"/>
                <w:kern w:val="21"/>
                <w:sz w:val="21"/>
                <w:szCs w:val="21"/>
                <w:highlight w:val="none"/>
                <w:lang w:val="en-US" w:eastAsia="zh-CN" w:bidi="ar"/>
              </w:rPr>
              <w:t>人</w:t>
            </w:r>
            <w:r>
              <w:rPr>
                <w:rFonts w:hint="eastAsia" w:ascii="宋体" w:hAnsi="宋体" w:eastAsia="宋体" w:cs="宋体"/>
                <w:kern w:val="21"/>
                <w:sz w:val="21"/>
                <w:szCs w:val="21"/>
                <w:highlight w:val="none"/>
                <w:lang w:bidi="ar"/>
              </w:rPr>
              <w:t>不得拒收。</w:t>
            </w:r>
          </w:p>
          <w:p w14:paraId="788BEC1A">
            <w:pPr>
              <w:spacing w:line="360" w:lineRule="exact"/>
              <w:rPr>
                <w:rFonts w:hint="eastAsia" w:ascii="宋体" w:hAnsi="宋体" w:eastAsia="宋体"/>
                <w:color w:val="auto"/>
                <w:sz w:val="21"/>
                <w:szCs w:val="21"/>
                <w:lang w:eastAsia="zh-CN"/>
              </w:rPr>
            </w:pPr>
            <w:r>
              <w:rPr>
                <w:rFonts w:hint="eastAsia" w:ascii="宋体" w:hAnsi="宋体" w:cs="宋体"/>
                <w:b/>
                <w:bCs/>
                <w:kern w:val="21"/>
                <w:sz w:val="21"/>
                <w:szCs w:val="21"/>
                <w:highlight w:val="none"/>
                <w:lang w:eastAsia="zh-CN" w:bidi="ar"/>
              </w:rPr>
              <w:t>☑</w:t>
            </w:r>
            <w:r>
              <w:rPr>
                <w:rFonts w:hint="eastAsia" w:ascii="宋体" w:hAnsi="宋体" w:eastAsia="宋体" w:cs="宋体"/>
                <w:b/>
                <w:bCs/>
                <w:color w:val="000000"/>
                <w:kern w:val="21"/>
                <w:sz w:val="21"/>
                <w:szCs w:val="21"/>
                <w:highlight w:val="none"/>
              </w:rPr>
              <w:t>无，本项目不作要求。</w:t>
            </w:r>
          </w:p>
        </w:tc>
      </w:tr>
      <w:tr w14:paraId="1F9B51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18" w:hRule="atLeast"/>
        </w:trPr>
        <w:tc>
          <w:tcPr>
            <w:tcW w:w="670" w:type="dxa"/>
            <w:noWrap w:val="0"/>
            <w:vAlign w:val="center"/>
          </w:tcPr>
          <w:p w14:paraId="6B858484">
            <w:pPr>
              <w:spacing w:line="32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7</w:t>
            </w:r>
          </w:p>
        </w:tc>
        <w:tc>
          <w:tcPr>
            <w:tcW w:w="1979" w:type="dxa"/>
            <w:noWrap w:val="0"/>
            <w:vAlign w:val="center"/>
          </w:tcPr>
          <w:p w14:paraId="538CF95E">
            <w:pPr>
              <w:spacing w:line="360" w:lineRule="exact"/>
              <w:jc w:val="center"/>
              <w:rPr>
                <w:rFonts w:hint="eastAsia" w:ascii="宋体" w:hAnsi="宋体"/>
                <w:color w:val="auto"/>
                <w:sz w:val="21"/>
                <w:szCs w:val="21"/>
              </w:rPr>
            </w:pPr>
            <w:r>
              <w:rPr>
                <w:rFonts w:hint="eastAsia" w:ascii="宋体" w:hAnsi="宋体"/>
                <w:color w:val="auto"/>
                <w:sz w:val="21"/>
                <w:szCs w:val="21"/>
                <w:lang w:val="en-US" w:eastAsia="zh-CN"/>
              </w:rPr>
              <w:t>响应文件</w:t>
            </w:r>
            <w:r>
              <w:rPr>
                <w:rFonts w:hint="eastAsia" w:ascii="宋体" w:hAnsi="宋体"/>
                <w:color w:val="auto"/>
                <w:sz w:val="21"/>
                <w:szCs w:val="21"/>
                <w:lang w:eastAsia="zh-CN"/>
              </w:rPr>
              <w:t>要求</w:t>
            </w:r>
          </w:p>
        </w:tc>
        <w:tc>
          <w:tcPr>
            <w:tcW w:w="7089" w:type="dxa"/>
            <w:noWrap w:val="0"/>
            <w:vAlign w:val="center"/>
          </w:tcPr>
          <w:p w14:paraId="4BC87B77">
            <w:pPr>
              <w:spacing w:line="300" w:lineRule="exact"/>
              <w:rPr>
                <w:rFonts w:hint="eastAsia" w:ascii="宋体" w:hAnsi="宋体"/>
                <w:color w:val="auto"/>
                <w:sz w:val="21"/>
                <w:szCs w:val="21"/>
              </w:rPr>
            </w:pPr>
            <w:r>
              <w:rPr>
                <w:rFonts w:hint="eastAsia" w:ascii="宋体" w:hAnsi="宋体"/>
                <w:color w:val="auto"/>
                <w:sz w:val="21"/>
                <w:szCs w:val="21"/>
              </w:rPr>
              <w:t xml:space="preserve">（1）“电子加密投标文件”：在线上传递交一份。 </w:t>
            </w:r>
          </w:p>
          <w:p w14:paraId="0A2A1233">
            <w:pPr>
              <w:spacing w:line="300" w:lineRule="exact"/>
              <w:rPr>
                <w:rFonts w:hint="eastAsia" w:ascii="宋体" w:hAnsi="宋体"/>
                <w:color w:val="auto"/>
                <w:sz w:val="21"/>
                <w:szCs w:val="21"/>
              </w:rPr>
            </w:pPr>
            <w:r>
              <w:rPr>
                <w:rFonts w:hint="eastAsia" w:ascii="宋体" w:hAnsi="宋体"/>
                <w:color w:val="auto"/>
                <w:sz w:val="21"/>
                <w:szCs w:val="21"/>
              </w:rPr>
              <w:t>（2）</w:t>
            </w:r>
            <w:r>
              <w:rPr>
                <w:rFonts w:hint="eastAsia" w:ascii="宋体" w:hAnsi="宋体"/>
                <w:b/>
                <w:bCs/>
                <w:color w:val="auto"/>
                <w:sz w:val="21"/>
                <w:szCs w:val="21"/>
              </w:rPr>
              <w:t>“备份投标文件”（如有）：</w:t>
            </w:r>
            <w:r>
              <w:rPr>
                <w:rFonts w:hint="eastAsia" w:ascii="宋体" w:hAnsi="宋体" w:eastAsia="Calibri"/>
                <w:color w:val="auto"/>
                <w:sz w:val="21"/>
                <w:szCs w:val="21"/>
              </w:rPr>
              <w:t>政采云平台上最后生成的具备电子签章的备份</w:t>
            </w:r>
            <w:r>
              <w:rPr>
                <w:rFonts w:hint="eastAsia" w:ascii="宋体" w:hAnsi="宋体"/>
                <w:color w:val="auto"/>
                <w:sz w:val="21"/>
                <w:szCs w:val="21"/>
              </w:rPr>
              <w:t>投标</w:t>
            </w:r>
            <w:r>
              <w:rPr>
                <w:rFonts w:hint="eastAsia" w:ascii="宋体" w:hAnsi="宋体" w:eastAsia="Calibri"/>
                <w:color w:val="auto"/>
                <w:sz w:val="21"/>
                <w:szCs w:val="21"/>
              </w:rPr>
              <w:t>文件，文件名后缀为备份</w:t>
            </w:r>
            <w:r>
              <w:rPr>
                <w:rFonts w:hint="eastAsia" w:ascii="宋体" w:hAnsi="宋体"/>
                <w:color w:val="auto"/>
                <w:sz w:val="21"/>
                <w:szCs w:val="21"/>
              </w:rPr>
              <w:t>标书</w:t>
            </w:r>
            <w:r>
              <w:rPr>
                <w:rFonts w:hint="eastAsia" w:ascii="宋体" w:hAnsi="宋体" w:eastAsia="Calibri"/>
                <w:color w:val="auto"/>
                <w:sz w:val="21"/>
                <w:szCs w:val="21"/>
              </w:rPr>
              <w:t>四字的首字母）</w:t>
            </w:r>
            <w:r>
              <w:rPr>
                <w:rFonts w:hint="eastAsia" w:ascii="宋体" w:hAnsi="宋体"/>
                <w:color w:val="auto"/>
                <w:sz w:val="21"/>
                <w:szCs w:val="21"/>
              </w:rPr>
              <w:t>。</w:t>
            </w:r>
            <w:r>
              <w:rPr>
                <w:rFonts w:hint="eastAsia" w:eastAsia="宋体" w:cs="宋体"/>
                <w:color w:val="auto"/>
                <w:sz w:val="21"/>
                <w:szCs w:val="21"/>
              </w:rPr>
              <w:t>供应商</w:t>
            </w:r>
            <w:r>
              <w:rPr>
                <w:rFonts w:hint="eastAsia" w:ascii="宋体" w:hAnsi="宋体" w:eastAsia="宋体" w:cs="宋体"/>
                <w:color w:val="auto"/>
                <w:sz w:val="21"/>
                <w:szCs w:val="21"/>
              </w:rPr>
              <w:t>自行确定是否提交；若提交请</w:t>
            </w:r>
            <w:r>
              <w:rPr>
                <w:rFonts w:hint="eastAsia" w:eastAsia="宋体" w:cs="宋体"/>
                <w:color w:val="auto"/>
                <w:sz w:val="21"/>
                <w:szCs w:val="21"/>
              </w:rPr>
              <w:t>在提交投标文件</w:t>
            </w:r>
            <w:r>
              <w:rPr>
                <w:rFonts w:hint="eastAsia" w:ascii="宋体" w:hAnsi="宋体" w:eastAsia="宋体" w:cs="宋体"/>
                <w:color w:val="auto"/>
                <w:sz w:val="21"/>
                <w:szCs w:val="21"/>
              </w:rPr>
              <w:t>截止时间</w:t>
            </w:r>
            <w:r>
              <w:rPr>
                <w:rFonts w:hint="eastAsia" w:eastAsia="宋体" w:cs="宋体"/>
                <w:color w:val="auto"/>
                <w:sz w:val="21"/>
                <w:szCs w:val="21"/>
              </w:rPr>
              <w:t>前</w:t>
            </w:r>
            <w:r>
              <w:rPr>
                <w:rFonts w:hint="eastAsia" w:ascii="宋体" w:hAnsi="宋体" w:eastAsia="宋体" w:cs="宋体"/>
                <w:color w:val="auto"/>
                <w:sz w:val="21"/>
                <w:szCs w:val="21"/>
              </w:rPr>
              <w:t>将备份</w:t>
            </w:r>
            <w:r>
              <w:rPr>
                <w:rFonts w:hint="eastAsia" w:ascii="宋体" w:hAnsi="宋体"/>
                <w:color w:val="auto"/>
                <w:sz w:val="21"/>
                <w:szCs w:val="21"/>
              </w:rPr>
              <w:t>投标</w:t>
            </w:r>
            <w:r>
              <w:rPr>
                <w:rFonts w:hint="eastAsia" w:ascii="宋体" w:hAnsi="宋体" w:eastAsia="宋体" w:cs="宋体"/>
                <w:color w:val="auto"/>
                <w:sz w:val="21"/>
                <w:szCs w:val="21"/>
              </w:rPr>
              <w:t>文件打包压缩加密（未加密造成泄密的由投标人自行承担）后以电子邮件的形式发送至</w:t>
            </w:r>
            <w:r>
              <w:rPr>
                <w:rFonts w:hint="eastAsia" w:ascii="宋体" w:hAnsi="宋体" w:eastAsia="宋体" w:cs="宋体"/>
                <w:color w:val="auto"/>
                <w:sz w:val="21"/>
                <w:szCs w:val="21"/>
                <w:lang w:eastAsia="zh-CN"/>
              </w:rPr>
              <w:t>1316385493@qq.com</w:t>
            </w:r>
            <w:r>
              <w:rPr>
                <w:rFonts w:hint="eastAsia" w:ascii="宋体" w:hAnsi="宋体" w:eastAsia="宋体" w:cs="宋体"/>
                <w:color w:val="auto"/>
                <w:sz w:val="21"/>
                <w:szCs w:val="21"/>
              </w:rPr>
              <w:t>，逾</w:t>
            </w:r>
            <w:r>
              <w:rPr>
                <w:rFonts w:hint="eastAsia" w:eastAsia="宋体" w:cs="宋体"/>
                <w:color w:val="auto"/>
                <w:sz w:val="21"/>
                <w:szCs w:val="21"/>
              </w:rPr>
              <w:t>期</w:t>
            </w:r>
            <w:r>
              <w:rPr>
                <w:rFonts w:hint="eastAsia" w:ascii="宋体" w:hAnsi="宋体" w:eastAsia="宋体" w:cs="宋体"/>
                <w:color w:val="auto"/>
                <w:sz w:val="21"/>
                <w:szCs w:val="21"/>
              </w:rPr>
              <w:t>发送</w:t>
            </w:r>
            <w:r>
              <w:rPr>
                <w:rFonts w:hint="eastAsia" w:eastAsia="宋体" w:cs="宋体"/>
                <w:color w:val="auto"/>
                <w:sz w:val="21"/>
                <w:szCs w:val="21"/>
              </w:rPr>
              <w:t>的</w:t>
            </w:r>
            <w:r>
              <w:rPr>
                <w:rFonts w:hint="eastAsia" w:ascii="Arial" w:hAnsi="Arial" w:cs="Arial"/>
                <w:color w:val="auto"/>
                <w:kern w:val="0"/>
                <w:sz w:val="21"/>
                <w:szCs w:val="21"/>
              </w:rPr>
              <w:t>将被</w:t>
            </w:r>
            <w:r>
              <w:rPr>
                <w:rFonts w:hint="eastAsia" w:ascii="Arial" w:hAnsi="Arial" w:eastAsia="宋体" w:cs="Arial"/>
                <w:color w:val="auto"/>
                <w:kern w:val="0"/>
                <w:sz w:val="21"/>
                <w:szCs w:val="21"/>
              </w:rPr>
              <w:t>视为未提交。</w:t>
            </w:r>
          </w:p>
          <w:p w14:paraId="5FA145D3">
            <w:pPr>
              <w:pStyle w:val="24"/>
              <w:snapToGrid w:val="0"/>
              <w:spacing w:before="0" w:beforeAutospacing="0" w:after="0" w:afterAutospacing="0"/>
              <w:rPr>
                <w:rFonts w:eastAsia="宋体"/>
                <w:color w:val="auto"/>
                <w:sz w:val="21"/>
                <w:szCs w:val="21"/>
              </w:rPr>
            </w:pPr>
            <w:r>
              <w:rPr>
                <w:rFonts w:eastAsia="Calibri"/>
                <w:color w:val="auto"/>
                <w:kern w:val="2"/>
                <w:sz w:val="21"/>
                <w:szCs w:val="21"/>
              </w:rPr>
              <w:t>备份</w:t>
            </w:r>
            <w:r>
              <w:rPr>
                <w:color w:val="auto"/>
                <w:sz w:val="21"/>
                <w:szCs w:val="21"/>
              </w:rPr>
              <w:t>投标</w:t>
            </w:r>
            <w:r>
              <w:rPr>
                <w:rFonts w:eastAsia="Calibri"/>
                <w:color w:val="auto"/>
                <w:kern w:val="2"/>
                <w:sz w:val="21"/>
                <w:szCs w:val="21"/>
              </w:rPr>
              <w:t>文件在“</w:t>
            </w:r>
            <w:r>
              <w:rPr>
                <w:color w:val="auto"/>
                <w:kern w:val="2"/>
                <w:sz w:val="21"/>
                <w:szCs w:val="21"/>
              </w:rPr>
              <w:t>电子加密</w:t>
            </w:r>
            <w:r>
              <w:rPr>
                <w:color w:val="auto"/>
                <w:sz w:val="21"/>
                <w:szCs w:val="21"/>
              </w:rPr>
              <w:t>投标</w:t>
            </w:r>
            <w:r>
              <w:rPr>
                <w:color w:val="auto"/>
                <w:kern w:val="2"/>
                <w:sz w:val="21"/>
                <w:szCs w:val="21"/>
              </w:rPr>
              <w:t>文件</w:t>
            </w:r>
            <w:r>
              <w:rPr>
                <w:rFonts w:eastAsia="Calibri"/>
                <w:color w:val="auto"/>
                <w:kern w:val="2"/>
                <w:sz w:val="21"/>
                <w:szCs w:val="21"/>
              </w:rPr>
              <w:t>”在线解密失败后启用，否则不予以启用；供应商确认“</w:t>
            </w:r>
            <w:r>
              <w:rPr>
                <w:color w:val="auto"/>
                <w:kern w:val="2"/>
                <w:sz w:val="21"/>
                <w:szCs w:val="21"/>
              </w:rPr>
              <w:t>电子加密</w:t>
            </w:r>
            <w:r>
              <w:rPr>
                <w:color w:val="auto"/>
                <w:sz w:val="21"/>
                <w:szCs w:val="21"/>
              </w:rPr>
              <w:t>投标</w:t>
            </w:r>
            <w:r>
              <w:rPr>
                <w:color w:val="auto"/>
                <w:kern w:val="2"/>
                <w:sz w:val="21"/>
                <w:szCs w:val="21"/>
              </w:rPr>
              <w:t>文件</w:t>
            </w:r>
            <w:r>
              <w:rPr>
                <w:rFonts w:eastAsia="Calibri"/>
                <w:color w:val="auto"/>
                <w:kern w:val="2"/>
                <w:sz w:val="21"/>
                <w:szCs w:val="21"/>
              </w:rPr>
              <w:t>”在线解密失败后，将打包压缩加密的备份</w:t>
            </w:r>
            <w:r>
              <w:rPr>
                <w:color w:val="auto"/>
                <w:sz w:val="21"/>
                <w:szCs w:val="21"/>
              </w:rPr>
              <w:t>投标</w:t>
            </w:r>
            <w:r>
              <w:rPr>
                <w:rFonts w:eastAsia="Calibri"/>
                <w:color w:val="auto"/>
                <w:kern w:val="2"/>
                <w:sz w:val="21"/>
                <w:szCs w:val="21"/>
              </w:rPr>
              <w:t>文件的解密密码在解密规定的时间（</w:t>
            </w:r>
            <w:r>
              <w:rPr>
                <w:color w:val="auto"/>
                <w:kern w:val="2"/>
                <w:sz w:val="21"/>
                <w:szCs w:val="21"/>
              </w:rPr>
              <w:t>发出解密通知后</w:t>
            </w:r>
            <w:r>
              <w:rPr>
                <w:rFonts w:eastAsia="Calibri"/>
                <w:color w:val="auto"/>
                <w:kern w:val="2"/>
                <w:sz w:val="21"/>
                <w:szCs w:val="21"/>
              </w:rPr>
              <w:t>60分钟内）发送至上述邮箱内，未在规定时间内发送造成的投标无效或失败由</w:t>
            </w:r>
            <w:r>
              <w:rPr>
                <w:color w:val="auto"/>
                <w:kern w:val="2"/>
                <w:sz w:val="21"/>
                <w:szCs w:val="21"/>
              </w:rPr>
              <w:t>供应商</w:t>
            </w:r>
            <w:r>
              <w:rPr>
                <w:rFonts w:eastAsia="Calibri"/>
                <w:color w:val="auto"/>
                <w:kern w:val="2"/>
                <w:sz w:val="21"/>
                <w:szCs w:val="21"/>
              </w:rPr>
              <w:t>人自行承担</w:t>
            </w:r>
            <w:r>
              <w:rPr>
                <w:rFonts w:hint="eastAsia" w:ascii="宋体" w:hAnsi="宋体" w:eastAsia="Calibri" w:cs="Times New Roman"/>
                <w:b/>
                <w:bCs/>
                <w:color w:val="auto"/>
                <w:kern w:val="2"/>
                <w:sz w:val="21"/>
                <w:szCs w:val="21"/>
                <w:highlight w:val="none"/>
                <w:lang w:val="en-US" w:eastAsia="zh-CN" w:bidi="ar-SA"/>
              </w:rPr>
              <w:t>。</w:t>
            </w:r>
          </w:p>
        </w:tc>
      </w:tr>
      <w:tr w14:paraId="2C4CB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70" w:type="dxa"/>
            <w:noWrap w:val="0"/>
            <w:vAlign w:val="center"/>
          </w:tcPr>
          <w:p w14:paraId="15F91C45">
            <w:pPr>
              <w:spacing w:line="320" w:lineRule="exact"/>
              <w:jc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8</w:t>
            </w:r>
          </w:p>
        </w:tc>
        <w:tc>
          <w:tcPr>
            <w:tcW w:w="1979" w:type="dxa"/>
            <w:noWrap w:val="0"/>
            <w:vAlign w:val="center"/>
          </w:tcPr>
          <w:p w14:paraId="4A6527EE">
            <w:pPr>
              <w:keepNext w:val="0"/>
              <w:keepLines w:val="0"/>
              <w:pageBreakBefore w:val="0"/>
              <w:kinsoku/>
              <w:wordWrap/>
              <w:overflowPunct/>
              <w:topLinePunct w:val="0"/>
              <w:bidi w:val="0"/>
              <w:spacing w:line="300" w:lineRule="exact"/>
              <w:jc w:val="center"/>
              <w:textAlignment w:val="auto"/>
              <w:rPr>
                <w:rFonts w:hint="eastAsia" w:ascii="宋体" w:hAnsi="宋体"/>
                <w:bCs/>
                <w:color w:val="auto"/>
                <w:kern w:val="2"/>
                <w:sz w:val="21"/>
                <w:szCs w:val="21"/>
                <w:lang w:val="en-US" w:eastAsia="zh-CN" w:bidi="ar-SA"/>
              </w:rPr>
            </w:pPr>
            <w:r>
              <w:rPr>
                <w:rFonts w:hint="eastAsia" w:ascii="宋体" w:hAnsi="宋体"/>
                <w:bCs/>
                <w:color w:val="auto"/>
                <w:sz w:val="21"/>
                <w:szCs w:val="21"/>
                <w:lang w:eastAsia="zh-CN"/>
              </w:rPr>
              <w:t>投标</w:t>
            </w:r>
            <w:r>
              <w:rPr>
                <w:rFonts w:hint="eastAsia" w:ascii="宋体" w:hAnsi="宋体"/>
                <w:bCs/>
                <w:color w:val="auto"/>
                <w:sz w:val="21"/>
                <w:szCs w:val="21"/>
              </w:rPr>
              <w:t>文件</w:t>
            </w:r>
            <w:r>
              <w:rPr>
                <w:rFonts w:hint="eastAsia" w:ascii="宋体" w:hAnsi="宋体"/>
                <w:bCs/>
                <w:color w:val="auto"/>
                <w:sz w:val="21"/>
                <w:szCs w:val="21"/>
                <w:lang w:eastAsia="zh-CN"/>
              </w:rPr>
              <w:t>递交</w:t>
            </w:r>
            <w:r>
              <w:rPr>
                <w:rFonts w:hint="eastAsia" w:ascii="宋体" w:hAnsi="宋体"/>
                <w:bCs/>
                <w:color w:val="auto"/>
                <w:sz w:val="21"/>
                <w:szCs w:val="21"/>
              </w:rPr>
              <w:t>截止时间</w:t>
            </w:r>
          </w:p>
        </w:tc>
        <w:tc>
          <w:tcPr>
            <w:tcW w:w="7089" w:type="dxa"/>
            <w:noWrap w:val="0"/>
            <w:vAlign w:val="center"/>
          </w:tcPr>
          <w:p w14:paraId="180B84AF">
            <w:pPr>
              <w:keepNext w:val="0"/>
              <w:keepLines w:val="0"/>
              <w:pageBreakBefore w:val="0"/>
              <w:kinsoku/>
              <w:wordWrap/>
              <w:overflowPunct/>
              <w:topLinePunct w:val="0"/>
              <w:bidi w:val="0"/>
              <w:spacing w:line="300" w:lineRule="exact"/>
              <w:textAlignment w:val="auto"/>
              <w:rPr>
                <w:rFonts w:ascii="宋体" w:hAnsi="宋体"/>
                <w:color w:val="auto"/>
                <w:kern w:val="0"/>
                <w:sz w:val="21"/>
                <w:szCs w:val="21"/>
                <w:lang w:val="en-US" w:eastAsia="zh-CN" w:bidi="ar-SA"/>
              </w:rPr>
            </w:pPr>
            <w:r>
              <w:rPr>
                <w:rFonts w:hint="eastAsia" w:ascii="宋体" w:hAnsi="宋体" w:eastAsia="宋体" w:cs="宋体"/>
                <w:color w:val="auto"/>
                <w:sz w:val="21"/>
                <w:szCs w:val="21"/>
              </w:rPr>
              <w:t>供应商应当在</w:t>
            </w:r>
            <w:r>
              <w:rPr>
                <w:rFonts w:hint="eastAsia" w:ascii="宋体" w:hAnsi="宋体" w:eastAsia="宋体" w:cs="宋体"/>
                <w:b/>
                <w:bCs/>
                <w:color w:val="auto"/>
                <w:sz w:val="21"/>
                <w:szCs w:val="21"/>
              </w:rPr>
              <w:t>投标截止时间：</w:t>
            </w:r>
            <w:r>
              <w:rPr>
                <w:rFonts w:eastAsia="宋体" w:cs="宋体"/>
                <w:color w:val="auto"/>
                <w:sz w:val="22"/>
                <w:szCs w:val="22"/>
                <w:highlight w:val="none"/>
                <w:u w:val="single"/>
              </w:rPr>
              <w:t xml:space="preserve"> </w:t>
            </w:r>
            <w:r>
              <w:rPr>
                <w:rFonts w:hint="eastAsia" w:cs="宋体"/>
                <w:color w:val="auto"/>
                <w:sz w:val="22"/>
                <w:szCs w:val="22"/>
                <w:highlight w:val="none"/>
                <w:u w:val="single"/>
                <w:lang w:eastAsia="zh-CN"/>
              </w:rPr>
              <w:t>2026年6 月4日</w:t>
            </w:r>
            <w:r>
              <w:rPr>
                <w:rFonts w:hint="eastAsia" w:ascii="宋体" w:hAnsi="宋体" w:eastAsia="宋体" w:cs="宋体"/>
                <w:color w:val="auto"/>
                <w:sz w:val="21"/>
                <w:szCs w:val="21"/>
                <w:u w:val="single"/>
              </w:rPr>
              <w:t xml:space="preserve"> 09:00</w:t>
            </w:r>
            <w:r>
              <w:rPr>
                <w:rFonts w:hint="eastAsia" w:ascii="宋体" w:hAnsi="宋体" w:eastAsia="宋体" w:cs="宋体"/>
                <w:b/>
                <w:bCs/>
                <w:color w:val="auto"/>
                <w:sz w:val="21"/>
                <w:szCs w:val="21"/>
              </w:rPr>
              <w:t>（北京时间）前</w:t>
            </w:r>
            <w:r>
              <w:rPr>
                <w:rFonts w:hint="eastAsia" w:ascii="宋体" w:hAnsi="宋体" w:eastAsia="宋体" w:cs="宋体"/>
                <w:color w:val="auto"/>
                <w:sz w:val="21"/>
                <w:szCs w:val="21"/>
              </w:rPr>
              <w:t>完成</w:t>
            </w:r>
            <w:r>
              <w:rPr>
                <w:rFonts w:hint="eastAsia" w:ascii="宋体" w:hAnsi="宋体"/>
                <w:color w:val="auto"/>
                <w:sz w:val="21"/>
                <w:szCs w:val="21"/>
              </w:rPr>
              <w:t>电子加密</w:t>
            </w:r>
            <w:r>
              <w:rPr>
                <w:rFonts w:hint="eastAsia" w:ascii="宋体" w:hAnsi="宋体"/>
                <w:bCs/>
                <w:color w:val="auto"/>
                <w:sz w:val="21"/>
                <w:szCs w:val="21"/>
              </w:rPr>
              <w:t>投标</w:t>
            </w:r>
            <w:r>
              <w:rPr>
                <w:rFonts w:hint="eastAsia" w:ascii="宋体" w:hAnsi="宋体"/>
                <w:color w:val="auto"/>
                <w:sz w:val="21"/>
                <w:szCs w:val="21"/>
              </w:rPr>
              <w:t>文件</w:t>
            </w:r>
            <w:r>
              <w:rPr>
                <w:rFonts w:hint="eastAsia" w:ascii="宋体" w:hAnsi="宋体" w:eastAsia="宋体" w:cs="宋体"/>
                <w:color w:val="auto"/>
                <w:sz w:val="21"/>
                <w:szCs w:val="21"/>
              </w:rPr>
              <w:t>的传输提交，</w:t>
            </w:r>
            <w:r>
              <w:rPr>
                <w:rFonts w:hint="eastAsia" w:ascii="宋体" w:hAnsi="宋体"/>
                <w:bCs/>
                <w:color w:val="auto"/>
                <w:sz w:val="21"/>
                <w:szCs w:val="21"/>
              </w:rPr>
              <w:t>投标</w:t>
            </w:r>
            <w:r>
              <w:rPr>
                <w:rFonts w:hint="eastAsia" w:ascii="宋体" w:hAnsi="宋体" w:eastAsia="宋体" w:cs="宋体"/>
                <w:color w:val="auto"/>
                <w:sz w:val="21"/>
                <w:szCs w:val="21"/>
              </w:rPr>
              <w:t>截止时间前可以补充、修改或者撤回</w:t>
            </w:r>
            <w:r>
              <w:rPr>
                <w:rFonts w:hint="eastAsia" w:ascii="宋体" w:hAnsi="宋体"/>
                <w:color w:val="auto"/>
                <w:sz w:val="21"/>
                <w:szCs w:val="21"/>
              </w:rPr>
              <w:t>电子加密</w:t>
            </w:r>
            <w:r>
              <w:rPr>
                <w:rFonts w:hint="eastAsia" w:ascii="宋体" w:hAnsi="宋体"/>
                <w:bCs/>
                <w:color w:val="auto"/>
                <w:sz w:val="21"/>
                <w:szCs w:val="21"/>
              </w:rPr>
              <w:t>投标</w:t>
            </w:r>
            <w:r>
              <w:rPr>
                <w:rFonts w:hint="eastAsia" w:ascii="宋体" w:hAnsi="宋体"/>
                <w:color w:val="auto"/>
                <w:sz w:val="21"/>
                <w:szCs w:val="21"/>
              </w:rPr>
              <w:t>文件</w:t>
            </w:r>
            <w:r>
              <w:rPr>
                <w:rFonts w:hint="eastAsia" w:ascii="宋体" w:hAnsi="宋体" w:eastAsia="宋体" w:cs="宋体"/>
                <w:color w:val="auto"/>
                <w:sz w:val="21"/>
                <w:szCs w:val="21"/>
              </w:rPr>
              <w:t>。补充或者修改</w:t>
            </w:r>
            <w:r>
              <w:rPr>
                <w:rFonts w:hint="eastAsia" w:ascii="宋体" w:hAnsi="宋体"/>
                <w:color w:val="auto"/>
                <w:sz w:val="21"/>
                <w:szCs w:val="21"/>
              </w:rPr>
              <w:t>电子加密</w:t>
            </w:r>
            <w:r>
              <w:rPr>
                <w:rFonts w:hint="eastAsia" w:ascii="宋体" w:hAnsi="宋体"/>
                <w:bCs/>
                <w:color w:val="auto"/>
                <w:sz w:val="21"/>
                <w:szCs w:val="21"/>
              </w:rPr>
              <w:t>投标</w:t>
            </w:r>
            <w:r>
              <w:rPr>
                <w:rFonts w:hint="eastAsia" w:ascii="宋体" w:hAnsi="宋体"/>
                <w:color w:val="auto"/>
                <w:sz w:val="21"/>
                <w:szCs w:val="21"/>
              </w:rPr>
              <w:t>文件</w:t>
            </w:r>
            <w:r>
              <w:rPr>
                <w:rFonts w:hint="eastAsia" w:ascii="宋体" w:hAnsi="宋体" w:eastAsia="宋体" w:cs="宋体"/>
                <w:color w:val="auto"/>
                <w:sz w:val="21"/>
                <w:szCs w:val="21"/>
              </w:rPr>
              <w:t>的，应当先行撤回原文件，补充、修改后重新传输提交。</w:t>
            </w:r>
            <w:r>
              <w:rPr>
                <w:rFonts w:hint="eastAsia" w:ascii="宋体" w:hAnsi="宋体"/>
                <w:bCs/>
                <w:color w:val="auto"/>
                <w:sz w:val="21"/>
                <w:szCs w:val="21"/>
              </w:rPr>
              <w:t>投标</w:t>
            </w:r>
            <w:r>
              <w:rPr>
                <w:rFonts w:hint="eastAsia" w:ascii="宋体" w:hAnsi="宋体" w:eastAsia="宋体" w:cs="宋体"/>
                <w:color w:val="auto"/>
                <w:sz w:val="21"/>
                <w:szCs w:val="21"/>
              </w:rPr>
              <w:t>截止时间前未完成传输的，视为撤回</w:t>
            </w:r>
            <w:r>
              <w:rPr>
                <w:rFonts w:hint="eastAsia" w:ascii="宋体" w:hAnsi="宋体"/>
                <w:color w:val="auto"/>
                <w:sz w:val="21"/>
                <w:szCs w:val="21"/>
              </w:rPr>
              <w:t>电子加密</w:t>
            </w:r>
            <w:r>
              <w:rPr>
                <w:rFonts w:hint="eastAsia" w:ascii="宋体" w:hAnsi="宋体"/>
                <w:bCs/>
                <w:color w:val="auto"/>
                <w:sz w:val="21"/>
                <w:szCs w:val="21"/>
              </w:rPr>
              <w:t>投标</w:t>
            </w:r>
            <w:r>
              <w:rPr>
                <w:rFonts w:hint="eastAsia" w:ascii="宋体" w:hAnsi="宋体"/>
                <w:color w:val="auto"/>
                <w:sz w:val="21"/>
                <w:szCs w:val="21"/>
              </w:rPr>
              <w:t>文件</w:t>
            </w:r>
            <w:r>
              <w:rPr>
                <w:rFonts w:hint="eastAsia" w:ascii="宋体" w:hAnsi="宋体" w:eastAsia="宋体" w:cs="宋体"/>
                <w:color w:val="auto"/>
                <w:sz w:val="21"/>
                <w:szCs w:val="21"/>
                <w:lang w:eastAsia="zh-CN"/>
              </w:rPr>
              <w:t>。</w:t>
            </w:r>
          </w:p>
        </w:tc>
      </w:tr>
      <w:tr w14:paraId="315E67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670" w:type="dxa"/>
            <w:tcBorders>
              <w:bottom w:val="single" w:color="auto" w:sz="4" w:space="0"/>
            </w:tcBorders>
            <w:noWrap w:val="0"/>
            <w:vAlign w:val="center"/>
          </w:tcPr>
          <w:p w14:paraId="5FC192AC">
            <w:pPr>
              <w:spacing w:line="3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9</w:t>
            </w:r>
          </w:p>
        </w:tc>
        <w:tc>
          <w:tcPr>
            <w:tcW w:w="1979" w:type="dxa"/>
            <w:tcBorders>
              <w:bottom w:val="single" w:color="auto" w:sz="4" w:space="0"/>
            </w:tcBorders>
            <w:noWrap w:val="0"/>
            <w:vAlign w:val="center"/>
          </w:tcPr>
          <w:p w14:paraId="096AF0D6">
            <w:pPr>
              <w:snapToGrid w:val="0"/>
              <w:spacing w:line="360" w:lineRule="exact"/>
              <w:jc w:val="center"/>
              <w:rPr>
                <w:rFonts w:hint="eastAsia" w:ascii="宋体" w:hAnsi="宋体"/>
                <w:bCs/>
                <w:color w:val="auto"/>
                <w:sz w:val="21"/>
                <w:szCs w:val="21"/>
              </w:rPr>
            </w:pPr>
            <w:r>
              <w:rPr>
                <w:rFonts w:hint="eastAsia" w:ascii="宋体" w:hAnsi="宋体"/>
                <w:bCs/>
                <w:color w:val="auto"/>
                <w:sz w:val="21"/>
                <w:szCs w:val="21"/>
              </w:rPr>
              <w:t>开标时间及地点</w:t>
            </w:r>
          </w:p>
        </w:tc>
        <w:tc>
          <w:tcPr>
            <w:tcW w:w="7089" w:type="dxa"/>
            <w:tcBorders>
              <w:bottom w:val="single" w:color="auto" w:sz="4" w:space="0"/>
            </w:tcBorders>
            <w:noWrap w:val="0"/>
            <w:vAlign w:val="center"/>
          </w:tcPr>
          <w:p w14:paraId="784E5426">
            <w:pPr>
              <w:spacing w:line="360" w:lineRule="exact"/>
              <w:rPr>
                <w:rFonts w:hint="eastAsia" w:ascii="宋体" w:hAnsi="宋体"/>
                <w:color w:val="auto"/>
                <w:sz w:val="21"/>
                <w:szCs w:val="21"/>
              </w:rPr>
            </w:pPr>
            <w:r>
              <w:rPr>
                <w:rFonts w:hint="eastAsia" w:ascii="宋体" w:hAnsi="宋体" w:eastAsia="宋体" w:cs="宋体"/>
                <w:b/>
                <w:color w:val="auto"/>
                <w:kern w:val="0"/>
                <w:sz w:val="21"/>
                <w:szCs w:val="21"/>
                <w:lang w:bidi="ar"/>
              </w:rPr>
              <w:t>同投标截止时间与地点</w:t>
            </w:r>
            <w:r>
              <w:rPr>
                <w:rFonts w:hint="eastAsia" w:ascii="宋体" w:hAnsi="宋体" w:eastAsia="宋体" w:cs="宋体"/>
                <w:color w:val="auto"/>
                <w:sz w:val="21"/>
                <w:szCs w:val="21"/>
              </w:rPr>
              <w:t>。</w:t>
            </w:r>
          </w:p>
        </w:tc>
      </w:tr>
      <w:tr w14:paraId="0AD567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dxa"/>
            <w:tcBorders>
              <w:bottom w:val="single" w:color="auto" w:sz="4" w:space="0"/>
            </w:tcBorders>
            <w:noWrap w:val="0"/>
            <w:vAlign w:val="center"/>
          </w:tcPr>
          <w:p w14:paraId="42B4118E">
            <w:pPr>
              <w:keepNext w:val="0"/>
              <w:keepLines w:val="0"/>
              <w:pageBreakBefore w:val="0"/>
              <w:kinsoku/>
              <w:wordWrap/>
              <w:overflowPunct/>
              <w:topLinePunct w:val="0"/>
              <w:bidi w:val="0"/>
              <w:spacing w:line="300" w:lineRule="exact"/>
              <w:jc w:val="center"/>
              <w:textAlignment w:val="auto"/>
              <w:rPr>
                <w:rFonts w:hint="eastAsia" w:ascii="宋体" w:hAnsi="宋体"/>
                <w:color w:val="000000"/>
                <w:sz w:val="24"/>
                <w:lang w:val="en-US" w:eastAsia="zh-CN"/>
              </w:rPr>
            </w:pPr>
            <w:r>
              <w:rPr>
                <w:rFonts w:hint="eastAsia" w:ascii="宋体" w:hAnsi="宋体"/>
                <w:color w:val="000000"/>
                <w:sz w:val="24"/>
                <w:lang w:val="en-US" w:eastAsia="zh-CN"/>
              </w:rPr>
              <w:t>10</w:t>
            </w:r>
          </w:p>
        </w:tc>
        <w:tc>
          <w:tcPr>
            <w:tcW w:w="1979" w:type="dxa"/>
            <w:tcBorders>
              <w:bottom w:val="single" w:color="auto" w:sz="4" w:space="0"/>
            </w:tcBorders>
            <w:noWrap w:val="0"/>
            <w:vAlign w:val="center"/>
          </w:tcPr>
          <w:p w14:paraId="090065A7">
            <w:pPr>
              <w:snapToGrid w:val="0"/>
              <w:spacing w:line="300" w:lineRule="exact"/>
              <w:jc w:val="center"/>
              <w:rPr>
                <w:rFonts w:hint="eastAsia" w:ascii="宋体" w:hAnsi="宋体"/>
                <w:bCs/>
                <w:color w:val="000000"/>
                <w:sz w:val="21"/>
                <w:szCs w:val="21"/>
              </w:rPr>
            </w:pPr>
            <w:r>
              <w:rPr>
                <w:rFonts w:hint="eastAsia" w:ascii="宋体" w:hAnsi="宋体"/>
                <w:color w:val="000000"/>
                <w:sz w:val="21"/>
                <w:szCs w:val="21"/>
              </w:rPr>
              <w:t>电子加密</w:t>
            </w:r>
            <w:r>
              <w:rPr>
                <w:rFonts w:hint="eastAsia" w:ascii="宋体" w:hAnsi="宋体"/>
                <w:sz w:val="21"/>
              </w:rPr>
              <w:t>投标文件</w:t>
            </w:r>
            <w:r>
              <w:rPr>
                <w:rFonts w:hint="eastAsia" w:ascii="宋体" w:hAnsi="宋体"/>
                <w:color w:val="000000"/>
                <w:sz w:val="21"/>
                <w:szCs w:val="21"/>
              </w:rPr>
              <w:t>的解密和异常情况处理</w:t>
            </w:r>
          </w:p>
        </w:tc>
        <w:tc>
          <w:tcPr>
            <w:tcW w:w="7089" w:type="dxa"/>
            <w:tcBorders>
              <w:bottom w:val="single" w:color="auto" w:sz="4" w:space="0"/>
            </w:tcBorders>
            <w:noWrap w:val="0"/>
            <w:vAlign w:val="center"/>
          </w:tcPr>
          <w:p w14:paraId="37597AF9">
            <w:pPr>
              <w:widowControl/>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 xml:space="preserve">（1）开标后，采购组织机构将向各投标供应商发出“电子加密投标文件”的解密通知，各投标供应商代表应当在接到解密通知后60分钟内自行完成“电子加密投标文件”的在线解密。 </w:t>
            </w:r>
          </w:p>
          <w:p w14:paraId="41D90910">
            <w:pPr>
              <w:widowControl/>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2）通过“政府采购云平台”成功上传递交的“电子加密投标文件”在线解密失败后，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F7BD41C">
            <w:pPr>
              <w:widowControl/>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（3）若供应商在规定时间内投标文件无法解密，或解密失败且备份文件读取失败（含未提交），则投标无效。</w:t>
            </w:r>
          </w:p>
          <w:p w14:paraId="2C93C15B">
            <w:pPr>
              <w:widowControl/>
              <w:jc w:val="left"/>
              <w:rPr>
                <w:rFonts w:ascii="宋体" w:hAnsi="宋体"/>
                <w:kern w:val="0"/>
                <w:sz w:val="21"/>
                <w:szCs w:val="21"/>
              </w:rPr>
            </w:pPr>
            <w:r>
              <w:rPr>
                <w:rFonts w:hint="eastAsia" w:ascii="宋体" w:hAnsi="宋体" w:eastAsia="宋体" w:cs="宋体"/>
                <w:b/>
                <w:bCs/>
                <w:color w:val="000000"/>
                <w:kern w:val="0"/>
                <w:sz w:val="21"/>
                <w:szCs w:val="21"/>
                <w:lang w:bidi="ar"/>
              </w:rPr>
              <w:t>（4）投标截止时间前，投标供应商仅递交了“备份投标文件”而未将电子加密投标文件上传至“政府采购云平台”的，投标无效。</w:t>
            </w:r>
          </w:p>
        </w:tc>
      </w:tr>
      <w:tr w14:paraId="46784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670" w:type="dxa"/>
            <w:tcBorders>
              <w:bottom w:val="single" w:color="auto" w:sz="4" w:space="0"/>
            </w:tcBorders>
            <w:noWrap w:val="0"/>
            <w:vAlign w:val="center"/>
          </w:tcPr>
          <w:p w14:paraId="7266BDA6">
            <w:pPr>
              <w:spacing w:line="320" w:lineRule="exact"/>
              <w:jc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11</w:t>
            </w:r>
          </w:p>
        </w:tc>
        <w:tc>
          <w:tcPr>
            <w:tcW w:w="1979" w:type="dxa"/>
            <w:tcBorders>
              <w:bottom w:val="single" w:color="auto" w:sz="4" w:space="0"/>
            </w:tcBorders>
            <w:noWrap w:val="0"/>
            <w:vAlign w:val="center"/>
          </w:tcPr>
          <w:p w14:paraId="0B9F984B">
            <w:pPr>
              <w:autoSpaceDE w:val="0"/>
              <w:autoSpaceDN w:val="0"/>
              <w:adjustRightInd w:val="0"/>
              <w:spacing w:line="300" w:lineRule="exact"/>
              <w:jc w:val="center"/>
              <w:rPr>
                <w:rFonts w:hint="eastAsia" w:ascii="宋体" w:hAnsi="宋体"/>
                <w:b/>
                <w:color w:val="auto"/>
                <w:sz w:val="21"/>
                <w:szCs w:val="21"/>
                <w:highlight w:val="none"/>
                <w:lang w:val="zh-CN"/>
              </w:rPr>
            </w:pPr>
            <w:r>
              <w:rPr>
                <w:rFonts w:hint="eastAsia" w:ascii="宋体" w:hAnsi="宋体"/>
                <w:bCs/>
                <w:color w:val="auto"/>
                <w:sz w:val="21"/>
                <w:szCs w:val="21"/>
              </w:rPr>
              <w:t>答疑与澄清</w:t>
            </w:r>
          </w:p>
        </w:tc>
        <w:tc>
          <w:tcPr>
            <w:tcW w:w="7089" w:type="dxa"/>
            <w:tcBorders>
              <w:bottom w:val="single" w:color="auto" w:sz="4" w:space="0"/>
            </w:tcBorders>
            <w:noWrap w:val="0"/>
            <w:vAlign w:val="center"/>
          </w:tcPr>
          <w:p w14:paraId="327D91E1">
            <w:pPr>
              <w:autoSpaceDE w:val="0"/>
              <w:autoSpaceDN w:val="0"/>
              <w:adjustRightInd w:val="0"/>
              <w:snapToGrid w:val="0"/>
              <w:spacing w:line="300" w:lineRule="exact"/>
              <w:rPr>
                <w:rFonts w:hint="eastAsia" w:ascii="宋体" w:hAnsi="宋体"/>
                <w:b/>
                <w:color w:val="auto"/>
                <w:kern w:val="0"/>
                <w:sz w:val="21"/>
                <w:szCs w:val="21"/>
                <w:highlight w:val="none"/>
                <w:lang w:val="zh-CN"/>
              </w:rPr>
            </w:pPr>
            <w:r>
              <w:rPr>
                <w:rFonts w:hint="eastAsia" w:ascii="宋体" w:hAnsi="宋体" w:cs="宋体"/>
                <w:color w:val="auto"/>
                <w:kern w:val="0"/>
                <w:sz w:val="21"/>
                <w:szCs w:val="21"/>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r>
              <w:rPr>
                <w:rFonts w:hint="eastAsia" w:ascii="宋体" w:hAnsi="宋体"/>
                <w:bCs/>
                <w:color w:val="auto"/>
                <w:kern w:val="0"/>
                <w:sz w:val="21"/>
                <w:szCs w:val="21"/>
                <w:lang w:val="zh-CN"/>
              </w:rPr>
              <w:t>。质疑函范本、投诉书范本请到浙江政府采购网下载专区下载。</w:t>
            </w:r>
          </w:p>
        </w:tc>
      </w:tr>
      <w:tr w14:paraId="566946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670" w:type="dxa"/>
            <w:tcBorders>
              <w:top w:val="single" w:color="auto" w:sz="4" w:space="0"/>
              <w:bottom w:val="single" w:color="auto" w:sz="4" w:space="0"/>
            </w:tcBorders>
            <w:noWrap w:val="0"/>
            <w:vAlign w:val="center"/>
          </w:tcPr>
          <w:p w14:paraId="26621B03">
            <w:pPr>
              <w:spacing w:line="320" w:lineRule="exact"/>
              <w:jc w:val="center"/>
              <w:rPr>
                <w:rFonts w:hint="eastAsia" w:ascii="宋体" w:hAnsi="宋体" w:eastAsia="宋体"/>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2</w:t>
            </w:r>
          </w:p>
        </w:tc>
        <w:tc>
          <w:tcPr>
            <w:tcW w:w="1979" w:type="dxa"/>
            <w:tcBorders>
              <w:top w:val="single" w:color="auto" w:sz="4" w:space="0"/>
              <w:bottom w:val="single" w:color="auto" w:sz="4" w:space="0"/>
            </w:tcBorders>
            <w:noWrap w:val="0"/>
            <w:vAlign w:val="center"/>
          </w:tcPr>
          <w:p w14:paraId="31962308">
            <w:pPr>
              <w:autoSpaceDE w:val="0"/>
              <w:autoSpaceDN w:val="0"/>
              <w:adjustRightInd w:val="0"/>
              <w:spacing w:line="360" w:lineRule="exact"/>
              <w:jc w:val="left"/>
              <w:rPr>
                <w:rFonts w:hint="eastAsia" w:ascii="宋体" w:hAnsi="宋体"/>
                <w:color w:val="auto"/>
                <w:sz w:val="21"/>
                <w:szCs w:val="21"/>
                <w:lang w:val="zh-CN"/>
              </w:rPr>
            </w:pPr>
            <w:r>
              <w:rPr>
                <w:rFonts w:hint="eastAsia" w:ascii="宋体" w:hAnsi="宋体"/>
                <w:color w:val="auto"/>
                <w:sz w:val="21"/>
                <w:szCs w:val="21"/>
                <w:lang w:val="zh-CN"/>
              </w:rPr>
              <w:t>实质性条款</w:t>
            </w:r>
          </w:p>
        </w:tc>
        <w:tc>
          <w:tcPr>
            <w:tcW w:w="7089" w:type="dxa"/>
            <w:tcBorders>
              <w:top w:val="single" w:color="auto" w:sz="4" w:space="0"/>
              <w:bottom w:val="single" w:color="auto" w:sz="4" w:space="0"/>
            </w:tcBorders>
            <w:noWrap w:val="0"/>
            <w:vAlign w:val="center"/>
          </w:tcPr>
          <w:p w14:paraId="37AAB313">
            <w:pPr>
              <w:autoSpaceDE w:val="0"/>
              <w:autoSpaceDN w:val="0"/>
              <w:adjustRightInd w:val="0"/>
              <w:spacing w:line="360" w:lineRule="exact"/>
              <w:ind w:left="1050" w:hanging="1050"/>
              <w:rPr>
                <w:rFonts w:hint="eastAsia" w:ascii="宋体" w:hAnsi="宋体"/>
                <w:color w:val="auto"/>
                <w:kern w:val="0"/>
                <w:sz w:val="21"/>
                <w:szCs w:val="21"/>
                <w:lang w:val="zh-CN"/>
              </w:rPr>
            </w:pPr>
            <w:r>
              <w:rPr>
                <w:rFonts w:hint="eastAsia" w:ascii="宋体" w:hAnsi="宋体"/>
                <w:color w:val="auto"/>
                <w:kern w:val="0"/>
                <w:sz w:val="21"/>
                <w:szCs w:val="21"/>
                <w:lang w:val="zh-CN"/>
              </w:rPr>
              <w:t>带</w:t>
            </w:r>
            <w:r>
              <w:rPr>
                <w:rFonts w:hint="eastAsia" w:ascii="宋体" w:hAnsi="宋体"/>
                <w:bCs/>
                <w:color w:val="auto"/>
                <w:sz w:val="21"/>
                <w:szCs w:val="21"/>
              </w:rPr>
              <w:t>▲是实质性条款，投标文件须作出实质性响应，否则作无效标处理。</w:t>
            </w:r>
          </w:p>
        </w:tc>
      </w:tr>
      <w:tr w14:paraId="146A5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670" w:type="dxa"/>
            <w:tcBorders>
              <w:top w:val="single" w:color="auto" w:sz="4" w:space="0"/>
              <w:bottom w:val="single" w:color="auto" w:sz="4" w:space="0"/>
            </w:tcBorders>
            <w:noWrap w:val="0"/>
            <w:vAlign w:val="center"/>
          </w:tcPr>
          <w:p w14:paraId="7DD1D573">
            <w:pPr>
              <w:spacing w:line="32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1979" w:type="dxa"/>
            <w:tcBorders>
              <w:top w:val="single" w:color="auto" w:sz="4" w:space="0"/>
              <w:bottom w:val="single" w:color="auto" w:sz="4" w:space="0"/>
            </w:tcBorders>
            <w:noWrap w:val="0"/>
            <w:vAlign w:val="center"/>
          </w:tcPr>
          <w:p w14:paraId="3083490D">
            <w:pPr>
              <w:autoSpaceDE w:val="0"/>
              <w:autoSpaceDN w:val="0"/>
              <w:adjustRightInd w:val="0"/>
              <w:spacing w:line="360" w:lineRule="exact"/>
              <w:jc w:val="left"/>
              <w:rPr>
                <w:rFonts w:hint="eastAsia" w:ascii="宋体" w:hAnsi="宋体"/>
                <w:bCs/>
                <w:color w:val="auto"/>
                <w:sz w:val="21"/>
                <w:szCs w:val="21"/>
              </w:rPr>
            </w:pPr>
            <w:r>
              <w:rPr>
                <w:rFonts w:hint="eastAsia" w:ascii="宋体" w:hAnsi="宋体"/>
                <w:bCs/>
                <w:color w:val="auto"/>
                <w:sz w:val="21"/>
                <w:szCs w:val="21"/>
              </w:rPr>
              <w:t>▲项目最高限价</w:t>
            </w:r>
          </w:p>
        </w:tc>
        <w:tc>
          <w:tcPr>
            <w:tcW w:w="7089" w:type="dxa"/>
            <w:tcBorders>
              <w:top w:val="single" w:color="auto" w:sz="4" w:space="0"/>
              <w:bottom w:val="single" w:color="auto" w:sz="4" w:space="0"/>
            </w:tcBorders>
            <w:noWrap w:val="0"/>
            <w:vAlign w:val="center"/>
          </w:tcPr>
          <w:p w14:paraId="66907684">
            <w:pPr>
              <w:autoSpaceDE w:val="0"/>
              <w:autoSpaceDN w:val="0"/>
              <w:adjustRightInd w:val="0"/>
              <w:spacing w:line="360" w:lineRule="exact"/>
              <w:rPr>
                <w:rFonts w:hint="eastAsia" w:ascii="宋体" w:hAnsi="宋体" w:eastAsia="宋体"/>
                <w:bCs/>
                <w:color w:val="auto"/>
                <w:sz w:val="21"/>
                <w:szCs w:val="21"/>
              </w:rPr>
            </w:pPr>
            <w:r>
              <w:rPr>
                <w:rFonts w:hint="eastAsia" w:ascii="宋体" w:hAnsi="宋体" w:cs="宋体"/>
                <w:color w:val="auto"/>
                <w:kern w:val="0"/>
                <w:sz w:val="21"/>
                <w:szCs w:val="21"/>
              </w:rPr>
              <w:t>最高限价为</w:t>
            </w:r>
            <w:r>
              <w:rPr>
                <w:rFonts w:hint="eastAsia" w:ascii="宋体" w:hAnsi="宋体" w:cs="宋体"/>
                <w:color w:val="auto"/>
                <w:kern w:val="0"/>
                <w:sz w:val="21"/>
                <w:szCs w:val="21"/>
                <w:u w:val="single"/>
                <w:lang w:val="en-US" w:eastAsia="zh-CN"/>
              </w:rPr>
              <w:t>655900元</w:t>
            </w:r>
            <w:r>
              <w:rPr>
                <w:rFonts w:hint="eastAsia" w:ascii="宋体" w:hAnsi="宋体" w:cs="宋体"/>
                <w:color w:val="auto"/>
                <w:kern w:val="0"/>
                <w:sz w:val="21"/>
                <w:szCs w:val="21"/>
              </w:rPr>
              <w:t>。</w:t>
            </w:r>
            <w:r>
              <w:rPr>
                <w:rFonts w:hint="eastAsia" w:ascii="宋体" w:hAnsi="宋体" w:eastAsia="宋体" w:cs="宋体"/>
                <w:bCs/>
                <w:color w:val="auto"/>
                <w:sz w:val="21"/>
                <w:szCs w:val="21"/>
              </w:rPr>
              <w:t xml:space="preserve">如供应商的投标报价超过最高限价，其投标文件作无效标处理。 </w:t>
            </w:r>
          </w:p>
        </w:tc>
      </w:tr>
      <w:tr w14:paraId="543A0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670" w:type="dxa"/>
            <w:tcBorders>
              <w:top w:val="single" w:color="auto" w:sz="4" w:space="0"/>
              <w:bottom w:val="single" w:color="auto" w:sz="4" w:space="0"/>
            </w:tcBorders>
            <w:noWrap w:val="0"/>
            <w:vAlign w:val="center"/>
          </w:tcPr>
          <w:p w14:paraId="47F32220">
            <w:pPr>
              <w:spacing w:line="320" w:lineRule="exact"/>
              <w:jc w:val="center"/>
              <w:rPr>
                <w:rFonts w:hint="eastAsia" w:ascii="宋体" w:hAnsi="宋体" w:eastAsia="宋体"/>
                <w:kern w:val="2"/>
                <w:sz w:val="24"/>
                <w:szCs w:val="24"/>
                <w:lang w:val="en-US" w:eastAsia="zh-CN" w:bidi="ar-SA"/>
              </w:rPr>
            </w:pPr>
            <w:r>
              <w:rPr>
                <w:rFonts w:hint="eastAsia" w:ascii="宋体" w:hAnsi="宋体" w:eastAsia="宋体"/>
                <w:sz w:val="24"/>
                <w:lang w:val="en-US" w:eastAsia="zh-CN"/>
              </w:rPr>
              <w:t>14</w:t>
            </w:r>
          </w:p>
        </w:tc>
        <w:tc>
          <w:tcPr>
            <w:tcW w:w="1979" w:type="dxa"/>
            <w:tcBorders>
              <w:top w:val="single" w:color="auto" w:sz="4" w:space="0"/>
              <w:bottom w:val="single" w:color="auto" w:sz="4" w:space="0"/>
            </w:tcBorders>
            <w:noWrap w:val="0"/>
            <w:vAlign w:val="center"/>
          </w:tcPr>
          <w:p w14:paraId="775234F4">
            <w:pPr>
              <w:autoSpaceDE w:val="0"/>
              <w:autoSpaceDN w:val="0"/>
              <w:adjustRightInd w:val="0"/>
              <w:spacing w:line="360" w:lineRule="exact"/>
              <w:jc w:val="left"/>
              <w:rPr>
                <w:rFonts w:hint="eastAsia" w:ascii="宋体" w:hAnsi="宋体"/>
                <w:color w:val="auto"/>
                <w:kern w:val="2"/>
                <w:sz w:val="21"/>
                <w:szCs w:val="21"/>
                <w:lang w:val="en-US" w:eastAsia="zh-CN" w:bidi="ar-SA"/>
              </w:rPr>
            </w:pPr>
            <w:r>
              <w:rPr>
                <w:rFonts w:hint="eastAsia" w:ascii="宋体" w:hAnsi="宋体"/>
                <w:color w:val="auto"/>
                <w:sz w:val="21"/>
                <w:szCs w:val="21"/>
              </w:rPr>
              <w:t>解释权</w:t>
            </w:r>
          </w:p>
        </w:tc>
        <w:tc>
          <w:tcPr>
            <w:tcW w:w="7089" w:type="dxa"/>
            <w:tcBorders>
              <w:top w:val="single" w:color="auto" w:sz="4" w:space="0"/>
              <w:bottom w:val="single" w:color="auto" w:sz="4" w:space="0"/>
            </w:tcBorders>
            <w:noWrap w:val="0"/>
            <w:vAlign w:val="center"/>
          </w:tcPr>
          <w:p w14:paraId="24539E5C">
            <w:pPr>
              <w:autoSpaceDE w:val="0"/>
              <w:autoSpaceDN w:val="0"/>
              <w:adjustRightInd w:val="0"/>
              <w:spacing w:line="360" w:lineRule="exact"/>
              <w:rPr>
                <w:rFonts w:hint="eastAsia" w:ascii="宋体" w:hAnsi="宋体"/>
                <w:color w:val="auto"/>
                <w:kern w:val="2"/>
                <w:sz w:val="21"/>
                <w:szCs w:val="21"/>
                <w:lang w:val="en-US" w:eastAsia="zh-CN" w:bidi="ar-SA"/>
              </w:rPr>
            </w:pPr>
            <w:r>
              <w:rPr>
                <w:rFonts w:hint="eastAsia" w:ascii="宋体" w:hAnsi="宋体"/>
                <w:color w:val="auto"/>
                <w:sz w:val="21"/>
                <w:szCs w:val="21"/>
              </w:rPr>
              <w:t>本招标文件解释权属于招标采购单位（采购人和采购代理机构）</w:t>
            </w:r>
          </w:p>
        </w:tc>
      </w:tr>
      <w:tr w14:paraId="38D1E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70" w:type="dxa"/>
            <w:tcBorders>
              <w:top w:val="single" w:color="auto" w:sz="4" w:space="0"/>
            </w:tcBorders>
            <w:noWrap w:val="0"/>
            <w:vAlign w:val="center"/>
          </w:tcPr>
          <w:p w14:paraId="64574B0F">
            <w:pPr>
              <w:spacing w:line="320" w:lineRule="exact"/>
              <w:jc w:val="center"/>
              <w:rPr>
                <w:rFonts w:hint="default" w:ascii="宋体" w:hAnsi="宋体" w:eastAsia="宋体"/>
                <w:sz w:val="24"/>
                <w:lang w:val="en-US" w:eastAsia="zh-CN"/>
              </w:rPr>
            </w:pPr>
            <w:r>
              <w:rPr>
                <w:rFonts w:hint="eastAsia" w:ascii="宋体" w:hAnsi="宋体" w:eastAsia="宋体"/>
                <w:sz w:val="24"/>
                <w:lang w:val="en-US" w:eastAsia="zh-CN"/>
              </w:rPr>
              <w:t>15</w:t>
            </w:r>
          </w:p>
        </w:tc>
        <w:tc>
          <w:tcPr>
            <w:tcW w:w="1979" w:type="dxa"/>
            <w:tcBorders>
              <w:top w:val="single" w:color="auto" w:sz="4" w:space="0"/>
            </w:tcBorders>
            <w:noWrap w:val="0"/>
            <w:vAlign w:val="center"/>
          </w:tcPr>
          <w:p w14:paraId="47934F61">
            <w:pPr>
              <w:autoSpaceDE w:val="0"/>
              <w:autoSpaceDN w:val="0"/>
              <w:adjustRightInd w:val="0"/>
              <w:spacing w:line="300" w:lineRule="exact"/>
              <w:jc w:val="center"/>
              <w:rPr>
                <w:rFonts w:hint="eastAsia" w:ascii="宋体" w:hAnsi="宋体"/>
                <w:bCs/>
                <w:color w:val="000000"/>
                <w:kern w:val="2"/>
                <w:sz w:val="21"/>
                <w:szCs w:val="21"/>
                <w:lang w:val="en-US" w:eastAsia="zh-CN" w:bidi="ar-SA"/>
              </w:rPr>
            </w:pPr>
            <w:r>
              <w:rPr>
                <w:rFonts w:hint="eastAsia" w:ascii="宋体" w:hAnsi="宋体" w:eastAsia="宋体" w:cs="宋体"/>
                <w:kern w:val="0"/>
                <w:sz w:val="21"/>
                <w:szCs w:val="21"/>
              </w:rPr>
              <w:t>政采贷相关说明</w:t>
            </w:r>
          </w:p>
        </w:tc>
        <w:tc>
          <w:tcPr>
            <w:tcW w:w="7089" w:type="dxa"/>
            <w:tcBorders>
              <w:top w:val="single" w:color="auto" w:sz="4" w:space="0"/>
            </w:tcBorders>
            <w:noWrap w:val="0"/>
            <w:vAlign w:val="center"/>
          </w:tcPr>
          <w:p w14:paraId="5ADF71D4">
            <w:pPr>
              <w:keepNext w:val="0"/>
              <w:keepLines w:val="0"/>
              <w:pageBreakBefore w:val="0"/>
              <w:kinsoku/>
              <w:wordWrap/>
              <w:overflowPunct/>
              <w:topLinePunct w:val="0"/>
              <w:autoSpaceDE w:val="0"/>
              <w:autoSpaceDN w:val="0"/>
              <w:bidi w:val="0"/>
              <w:adjustRightInd w:val="0"/>
              <w:spacing w:line="300" w:lineRule="exact"/>
              <w:jc w:val="left"/>
              <w:textAlignment w:val="auto"/>
              <w:rPr>
                <w:rFonts w:hint="eastAsia" w:ascii="宋体" w:hAnsi="宋体" w:eastAsia="宋体" w:cs="Times New Roman"/>
                <w:color w:val="auto"/>
                <w:sz w:val="21"/>
                <w:szCs w:val="21"/>
                <w:lang w:val="zh-CN"/>
              </w:rPr>
            </w:pPr>
            <w:r>
              <w:rPr>
                <w:rFonts w:hint="eastAsia" w:ascii="宋体" w:hAnsi="宋体" w:eastAsia="宋体" w:cs="Times New Roman"/>
                <w:color w:val="auto"/>
                <w:sz w:val="21"/>
                <w:szCs w:val="21"/>
                <w:lang w:val="zh-CN"/>
              </w:rPr>
              <w:t>为优化政府采购营商环境，缓解供应商资金难题，</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lang w:val="zh-CN"/>
              </w:rPr>
              <w:t>政采云平台已推广应用“政采贷”服务，中标供应商如有融资需求，可使用以下银行的政采贷服务。</w:t>
            </w:r>
          </w:p>
          <w:tbl>
            <w:tblPr>
              <w:tblStyle w:val="26"/>
              <w:tblpPr w:leftFromText="180" w:rightFromText="180" w:vertAnchor="text" w:horzAnchor="page" w:tblpXSpec="center" w:tblpY="263"/>
              <w:tblOverlap w:val="never"/>
              <w:tblW w:w="6438" w:type="dxa"/>
              <w:jc w:val="center"/>
              <w:tblLayout w:type="fixed"/>
              <w:tblCellMar>
                <w:top w:w="0" w:type="dxa"/>
                <w:left w:w="0" w:type="dxa"/>
                <w:bottom w:w="0" w:type="dxa"/>
                <w:right w:w="0" w:type="dxa"/>
              </w:tblCellMar>
            </w:tblPr>
            <w:tblGrid>
              <w:gridCol w:w="2287"/>
              <w:gridCol w:w="1623"/>
              <w:gridCol w:w="2528"/>
            </w:tblGrid>
            <w:tr w14:paraId="5AC21393">
              <w:tblPrEx>
                <w:tblCellMar>
                  <w:top w:w="0" w:type="dxa"/>
                  <w:left w:w="0" w:type="dxa"/>
                  <w:bottom w:w="0" w:type="dxa"/>
                  <w:right w:w="0" w:type="dxa"/>
                </w:tblCellMar>
              </w:tblPrEx>
              <w:trPr>
                <w:trHeight w:val="375"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B112A">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银行名称</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E0DEC">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联系人</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E7A73">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联系方式</w:t>
                  </w:r>
                </w:p>
              </w:tc>
            </w:tr>
            <w:tr w14:paraId="338BEF63">
              <w:tblPrEx>
                <w:tblCellMar>
                  <w:top w:w="0" w:type="dxa"/>
                  <w:left w:w="0" w:type="dxa"/>
                  <w:bottom w:w="0" w:type="dxa"/>
                  <w:right w:w="0" w:type="dxa"/>
                </w:tblCellMar>
              </w:tblPrEx>
              <w:trPr>
                <w:trHeight w:val="348"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A110F">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中国工商银行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64730">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王健永</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6734C">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13967615120</w:t>
                  </w:r>
                </w:p>
              </w:tc>
            </w:tr>
            <w:tr w14:paraId="441F2202">
              <w:tblPrEx>
                <w:tblCellMar>
                  <w:top w:w="0" w:type="dxa"/>
                  <w:left w:w="0" w:type="dxa"/>
                  <w:bottom w:w="0" w:type="dxa"/>
                  <w:right w:w="0" w:type="dxa"/>
                </w:tblCellMar>
              </w:tblPrEx>
              <w:trPr>
                <w:trHeight w:val="384"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89DA">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浙江泰隆商业银行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3AD2F">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陈超</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7E654">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17858683697</w:t>
                  </w:r>
                </w:p>
              </w:tc>
            </w:tr>
            <w:tr w14:paraId="19FBF846">
              <w:tblPrEx>
                <w:tblCellMar>
                  <w:top w:w="0" w:type="dxa"/>
                  <w:left w:w="0" w:type="dxa"/>
                  <w:bottom w:w="0" w:type="dxa"/>
                  <w:right w:w="0" w:type="dxa"/>
                </w:tblCellMar>
              </w:tblPrEx>
              <w:trPr>
                <w:trHeight w:val="343"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33567">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浙江民泰商业银行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98478">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朱祖优</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E48C3">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13858602876</w:t>
                  </w:r>
                </w:p>
              </w:tc>
            </w:tr>
            <w:tr w14:paraId="78BB7FAE">
              <w:tblPrEx>
                <w:tblCellMar>
                  <w:top w:w="0" w:type="dxa"/>
                  <w:left w:w="0" w:type="dxa"/>
                  <w:bottom w:w="0" w:type="dxa"/>
                  <w:right w:w="0" w:type="dxa"/>
                </w:tblCellMar>
              </w:tblPrEx>
              <w:trPr>
                <w:trHeight w:val="337"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87A85">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中国建设银行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26991">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徐旭霞</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644D">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15988932355</w:t>
                  </w:r>
                </w:p>
              </w:tc>
            </w:tr>
            <w:tr w14:paraId="2F5F793A">
              <w:tblPrEx>
                <w:tblCellMar>
                  <w:top w:w="0" w:type="dxa"/>
                  <w:left w:w="0" w:type="dxa"/>
                  <w:bottom w:w="0" w:type="dxa"/>
                  <w:right w:w="0" w:type="dxa"/>
                </w:tblCellMar>
              </w:tblPrEx>
              <w:trPr>
                <w:trHeight w:val="322"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B123F">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中国邮政储蓄银行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E22CF">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赵红芳</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46BA4">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18968556112</w:t>
                  </w:r>
                </w:p>
              </w:tc>
            </w:tr>
            <w:tr w14:paraId="7C0AF653">
              <w:tblPrEx>
                <w:tblCellMar>
                  <w:top w:w="0" w:type="dxa"/>
                  <w:left w:w="0" w:type="dxa"/>
                  <w:bottom w:w="0" w:type="dxa"/>
                  <w:right w:w="0" w:type="dxa"/>
                </w:tblCellMar>
              </w:tblPrEx>
              <w:trPr>
                <w:trHeight w:val="350"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4C219">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农村商业银行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E01EA">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叶斌昇</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0E7B">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13806593583</w:t>
                  </w:r>
                </w:p>
              </w:tc>
            </w:tr>
            <w:tr w14:paraId="4470D7A0">
              <w:tblPrEx>
                <w:tblCellMar>
                  <w:top w:w="0" w:type="dxa"/>
                  <w:left w:w="0" w:type="dxa"/>
                  <w:bottom w:w="0" w:type="dxa"/>
                  <w:right w:w="0" w:type="dxa"/>
                </w:tblCellMar>
              </w:tblPrEx>
              <w:trPr>
                <w:trHeight w:val="367"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F3079">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中国农业银行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1BEA0">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娄志伟</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2B9DD">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13958514828</w:t>
                  </w:r>
                </w:p>
              </w:tc>
            </w:tr>
            <w:tr w14:paraId="0A40205B">
              <w:tblPrEx>
                <w:tblCellMar>
                  <w:top w:w="0" w:type="dxa"/>
                  <w:left w:w="0" w:type="dxa"/>
                  <w:bottom w:w="0" w:type="dxa"/>
                  <w:right w:w="0" w:type="dxa"/>
                </w:tblCellMar>
              </w:tblPrEx>
              <w:trPr>
                <w:trHeight w:val="373" w:hRule="atLeast"/>
                <w:jc w:val="center"/>
              </w:trPr>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6E75">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台州银行</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5883">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朱翔</w:t>
                  </w:r>
                </w:p>
              </w:tc>
              <w:tc>
                <w:tcPr>
                  <w:tcW w:w="2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6D8B7">
                  <w:pPr>
                    <w:autoSpaceDE w:val="0"/>
                    <w:autoSpaceDN w:val="0"/>
                    <w:adjustRightIn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13819660917</w:t>
                  </w:r>
                </w:p>
              </w:tc>
            </w:tr>
          </w:tbl>
          <w:p w14:paraId="445CC784">
            <w:pPr>
              <w:pStyle w:val="10"/>
              <w:rPr>
                <w:rFonts w:hint="eastAsia"/>
                <w:color w:val="auto"/>
                <w:lang w:val="en-US" w:eastAsia="zh-CN"/>
              </w:rPr>
            </w:pPr>
          </w:p>
        </w:tc>
      </w:tr>
    </w:tbl>
    <w:p w14:paraId="63EDFC5B">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highlight w:val="none"/>
        </w:rPr>
      </w:pPr>
      <w:bookmarkStart w:id="86" w:name="_Toc302983095"/>
      <w:bookmarkStart w:id="87" w:name="_Toc306901446"/>
    </w:p>
    <w:p w14:paraId="2E2BE745">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highlight w:val="none"/>
        </w:rPr>
      </w:pPr>
    </w:p>
    <w:p w14:paraId="77E3BB98">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highlight w:val="none"/>
        </w:rPr>
      </w:pPr>
    </w:p>
    <w:p w14:paraId="1B6F6080">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highlight w:val="none"/>
        </w:rPr>
      </w:pPr>
    </w:p>
    <w:p w14:paraId="2A7E30E8">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highlight w:val="none"/>
        </w:rPr>
      </w:pPr>
    </w:p>
    <w:p w14:paraId="323F51DD">
      <w:pPr>
        <w:rPr>
          <w:rFonts w:hint="eastAsia" w:ascii="宋体" w:hAnsi="宋体" w:eastAsia="宋体" w:cs="宋体"/>
          <w:kern w:val="21"/>
          <w:highlight w:val="none"/>
        </w:rPr>
      </w:pPr>
    </w:p>
    <w:p w14:paraId="23CF5B61">
      <w:pPr>
        <w:pStyle w:val="25"/>
        <w:rPr>
          <w:rFonts w:hint="eastAsia"/>
        </w:rPr>
      </w:pPr>
    </w:p>
    <w:p w14:paraId="2FEF9373">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highlight w:val="none"/>
        </w:rPr>
      </w:pPr>
    </w:p>
    <w:p w14:paraId="4CD20BB2">
      <w:pPr>
        <w:pStyle w:val="4"/>
        <w:keepNext w:val="0"/>
        <w:keepLines w:val="0"/>
        <w:pageBreakBefore w:val="0"/>
        <w:widowControl w:val="0"/>
        <w:kinsoku/>
        <w:wordWrap w:val="0"/>
        <w:overflowPunct/>
        <w:topLinePunct w:val="0"/>
        <w:autoSpaceDE/>
        <w:autoSpaceDN/>
        <w:bidi w:val="0"/>
        <w:adjustRightInd/>
        <w:snapToGrid/>
        <w:spacing w:before="0" w:after="0" w:line="360" w:lineRule="auto"/>
        <w:jc w:val="center"/>
        <w:rPr>
          <w:rFonts w:hint="eastAsia" w:ascii="宋体" w:hAnsi="宋体" w:eastAsia="宋体" w:cs="宋体"/>
          <w:kern w:val="21"/>
          <w:sz w:val="24"/>
          <w:szCs w:val="24"/>
          <w:highlight w:val="none"/>
        </w:rPr>
      </w:pPr>
      <w:r>
        <w:rPr>
          <w:rFonts w:hint="eastAsia" w:ascii="宋体" w:hAnsi="宋体" w:eastAsia="宋体" w:cs="宋体"/>
          <w:kern w:val="21"/>
          <w:highlight w:val="none"/>
        </w:rPr>
        <w:t>前 附 表（续）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616"/>
        <w:gridCol w:w="5310"/>
        <w:gridCol w:w="1468"/>
      </w:tblGrid>
      <w:tr w14:paraId="3B25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center"/>
          </w:tcPr>
          <w:p w14:paraId="54433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616" w:type="dxa"/>
            <w:noWrap w:val="0"/>
            <w:vAlign w:val="center"/>
          </w:tcPr>
          <w:p w14:paraId="70C9B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金融机构名称及意愿承担保函（保单）种类</w:t>
            </w:r>
          </w:p>
        </w:tc>
        <w:tc>
          <w:tcPr>
            <w:tcW w:w="5310" w:type="dxa"/>
            <w:noWrap w:val="0"/>
            <w:vAlign w:val="center"/>
          </w:tcPr>
          <w:p w14:paraId="749A5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保函（保单）收费情况</w:t>
            </w:r>
          </w:p>
        </w:tc>
        <w:tc>
          <w:tcPr>
            <w:tcW w:w="1468" w:type="dxa"/>
            <w:noWrap w:val="0"/>
            <w:vAlign w:val="center"/>
          </w:tcPr>
          <w:p w14:paraId="2A1A7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联系人及</w:t>
            </w:r>
          </w:p>
          <w:p w14:paraId="2B9C4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联系方式</w:t>
            </w:r>
          </w:p>
        </w:tc>
      </w:tr>
      <w:tr w14:paraId="30D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0"/>
            <w:vAlign w:val="center"/>
          </w:tcPr>
          <w:p w14:paraId="7FFCF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16" w:type="dxa"/>
            <w:noWrap w:val="0"/>
            <w:vAlign w:val="center"/>
          </w:tcPr>
          <w:p w14:paraId="5C8D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机构名称：中国工商银行股份有限公司仙居支行</w:t>
            </w:r>
          </w:p>
          <w:p w14:paraId="78012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履约保函： 是</w:t>
            </w:r>
          </w:p>
          <w:p w14:paraId="6D733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预付款保函： 是</w:t>
            </w:r>
          </w:p>
          <w:p w14:paraId="427E1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p>
        </w:tc>
        <w:tc>
          <w:tcPr>
            <w:tcW w:w="5310" w:type="dxa"/>
            <w:noWrap w:val="0"/>
            <w:vAlign w:val="center"/>
          </w:tcPr>
          <w:p w14:paraId="22799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对外保函服务</w:t>
            </w:r>
          </w:p>
          <w:p w14:paraId="4243C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1.开立及展期费担保费率：</w:t>
            </w:r>
          </w:p>
          <w:p w14:paraId="7B40E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（1)融资性保函：期限在一年（含）以内，客户按担保额度</w:t>
            </w:r>
            <w:r>
              <w:rPr>
                <w:rFonts w:hint="eastAsia" w:ascii="宋体" w:hAnsi="宋体" w:eastAsia="宋体" w:cs="宋体"/>
                <w:sz w:val="21"/>
                <w:szCs w:val="21"/>
                <w:highlight w:val="none"/>
                <w:lang w:eastAsia="zh-CN"/>
              </w:rPr>
              <w:t>0.05%-0.25%</w:t>
            </w:r>
            <w:r>
              <w:rPr>
                <w:rFonts w:hint="eastAsia" w:ascii="宋体" w:hAnsi="宋体" w:eastAsia="宋体" w:cs="宋体"/>
                <w:sz w:val="21"/>
                <w:szCs w:val="21"/>
                <w:highlight w:val="none"/>
              </w:rPr>
              <w:t>/月计收。最小计费周期为实际月（按实际发生天数，从保函生效之日至失效日计算，30天为1月），期限不足1月的按1个月计收。最低500元／季。</w:t>
            </w:r>
          </w:p>
          <w:p w14:paraId="2A880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（2)非融资性保函：期限在一年（含）以内，客户按</w:t>
            </w:r>
            <w:r>
              <w:rPr>
                <w:rFonts w:hint="eastAsia" w:ascii="宋体" w:hAnsi="宋体" w:eastAsia="宋体" w:cs="宋体"/>
                <w:sz w:val="21"/>
                <w:szCs w:val="21"/>
                <w:highlight w:val="none"/>
                <w:lang w:eastAsia="zh-CN"/>
              </w:rPr>
              <w:t>0.027%-0.167%</w:t>
            </w:r>
            <w:r>
              <w:rPr>
                <w:rFonts w:hint="eastAsia" w:ascii="宋体" w:hAnsi="宋体" w:eastAsia="宋体" w:cs="宋体"/>
                <w:sz w:val="21"/>
                <w:szCs w:val="21"/>
                <w:highlight w:val="none"/>
              </w:rPr>
              <w:t>/月计收。最小计费周期为实际月（按实际发生天数，从保函生效之日至失效日计算，30天为1月），期限不足1月的按1个月计收。最低500元／季。</w:t>
            </w:r>
          </w:p>
          <w:p w14:paraId="614B4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担保期限超过一年的，每增加一年整体费率提高10%（单利）。若担保文本未明确确定的到期日或含有自动延展性质条款的，我行可根据基础合同和担保文本的有关约定推算出的担保最长有效期调整对应的费率。</w:t>
            </w:r>
          </w:p>
          <w:p w14:paraId="0774F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如企业划型为小微企业的，以上手续费全免。</w:t>
            </w:r>
          </w:p>
        </w:tc>
        <w:tc>
          <w:tcPr>
            <w:tcW w:w="1468" w:type="dxa"/>
            <w:noWrap w:val="0"/>
            <w:vAlign w:val="center"/>
          </w:tcPr>
          <w:p w14:paraId="1336F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王健永</w:t>
            </w:r>
            <w:r>
              <w:rPr>
                <w:rFonts w:hint="eastAsia" w:ascii="宋体" w:hAnsi="宋体" w:eastAsia="宋体" w:cs="宋体"/>
                <w:sz w:val="21"/>
                <w:szCs w:val="21"/>
                <w:highlight w:val="none"/>
              </w:rPr>
              <w:t>13967614344</w:t>
            </w:r>
          </w:p>
        </w:tc>
      </w:tr>
      <w:tr w14:paraId="48E5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677" w:type="dxa"/>
            <w:noWrap w:val="0"/>
            <w:vAlign w:val="center"/>
          </w:tcPr>
          <w:p w14:paraId="4389B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16" w:type="dxa"/>
            <w:noWrap w:val="0"/>
            <w:vAlign w:val="center"/>
          </w:tcPr>
          <w:p w14:paraId="31015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机构名称：浙江泰隆商业银行台州仙居支行</w:t>
            </w:r>
          </w:p>
          <w:p w14:paraId="7D5BA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履约保函：是</w:t>
            </w:r>
          </w:p>
          <w:p w14:paraId="16E05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预付款保函：是</w:t>
            </w:r>
          </w:p>
          <w:p w14:paraId="436F8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备注：我行目前只有线下模式</w:t>
            </w:r>
          </w:p>
        </w:tc>
        <w:tc>
          <w:tcPr>
            <w:tcW w:w="5310" w:type="dxa"/>
            <w:noWrap w:val="0"/>
            <w:vAlign w:val="center"/>
          </w:tcPr>
          <w:p w14:paraId="23B87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根据保证金比例不同，参照下述费率计收：</w:t>
            </w:r>
          </w:p>
          <w:p w14:paraId="0E437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全额保证金，500一年；</w:t>
            </w:r>
          </w:p>
          <w:p w14:paraId="0E77D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保证金比例50%以下，保函敞口金额的1.25‰/季，最低500元/季；</w:t>
            </w:r>
          </w:p>
          <w:p w14:paraId="51233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保证金比例50%（含）以上，保函敞口金额的1‰/季，最低500元/季。</w:t>
            </w:r>
          </w:p>
          <w:p w14:paraId="74FA3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涉及保函增额，增额部分参照开立保函收费标准另行收费，延期修改按照300/次的标准另行收费；</w:t>
            </w:r>
          </w:p>
          <w:p w14:paraId="12125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按年收费项目不足一年按一年计收，超过一年三十天按照两年计收（从保函开立之日起390天（含）为一个年度三十天）</w:t>
            </w:r>
          </w:p>
          <w:p w14:paraId="2A5F2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按季收费项目不足一季按一季度计收，超过一季度十天的按两季度计收（从保函开立之日起100天（含）为一个季度十天）</w:t>
            </w:r>
          </w:p>
        </w:tc>
        <w:tc>
          <w:tcPr>
            <w:tcW w:w="1468" w:type="dxa"/>
            <w:noWrap w:val="0"/>
            <w:vAlign w:val="center"/>
          </w:tcPr>
          <w:p w14:paraId="7D91B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p>
          <w:p w14:paraId="1D683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p>
          <w:p w14:paraId="3F200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银行联系人：陈超17858683697</w:t>
            </w:r>
          </w:p>
          <w:p w14:paraId="49405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具体保函业务办理客户经理：王英</w:t>
            </w:r>
            <w:r>
              <w:rPr>
                <w:rFonts w:hint="eastAsia" w:ascii="宋体" w:hAnsi="宋体" w:eastAsia="宋体" w:cs="宋体"/>
                <w:sz w:val="21"/>
                <w:szCs w:val="21"/>
                <w:highlight w:val="none"/>
                <w:lang w:eastAsia="zh-CN"/>
              </w:rPr>
              <w:t>15868677616</w:t>
            </w:r>
          </w:p>
        </w:tc>
      </w:tr>
      <w:tr w14:paraId="6FFB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77" w:type="dxa"/>
            <w:noWrap w:val="0"/>
            <w:vAlign w:val="center"/>
          </w:tcPr>
          <w:p w14:paraId="4AD72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16" w:type="dxa"/>
            <w:noWrap w:val="0"/>
            <w:vAlign w:val="center"/>
          </w:tcPr>
          <w:p w14:paraId="759B3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机构名称：仙居农商银行</w:t>
            </w:r>
          </w:p>
          <w:p w14:paraId="60A574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履约保函：是</w:t>
            </w:r>
          </w:p>
          <w:p w14:paraId="64DB9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预付款保函：是</w:t>
            </w:r>
          </w:p>
        </w:tc>
        <w:tc>
          <w:tcPr>
            <w:tcW w:w="5310" w:type="dxa"/>
            <w:noWrap w:val="0"/>
            <w:vAlign w:val="center"/>
          </w:tcPr>
          <w:p w14:paraId="3AF1C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合同（质量）履约按履约保证金年费率万分之五，在出具保函前一次性收取。</w:t>
            </w:r>
          </w:p>
        </w:tc>
        <w:tc>
          <w:tcPr>
            <w:tcW w:w="1468" w:type="dxa"/>
            <w:noWrap w:val="0"/>
            <w:vAlign w:val="center"/>
          </w:tcPr>
          <w:p w14:paraId="6EB4B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李杭13586233529</w:t>
            </w:r>
          </w:p>
        </w:tc>
      </w:tr>
      <w:tr w14:paraId="15E3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77" w:type="dxa"/>
            <w:noWrap w:val="0"/>
            <w:vAlign w:val="center"/>
          </w:tcPr>
          <w:p w14:paraId="5D5BE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16" w:type="dxa"/>
            <w:noWrap w:val="0"/>
            <w:vAlign w:val="center"/>
          </w:tcPr>
          <w:p w14:paraId="07E99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机构名称：仙居中国银行</w:t>
            </w:r>
          </w:p>
          <w:p w14:paraId="3860A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履约保函：是</w:t>
            </w:r>
          </w:p>
          <w:p w14:paraId="4FEBE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预付款保函：是</w:t>
            </w:r>
          </w:p>
        </w:tc>
        <w:tc>
          <w:tcPr>
            <w:tcW w:w="5310" w:type="dxa"/>
            <w:noWrap w:val="0"/>
            <w:vAlign w:val="center"/>
          </w:tcPr>
          <w:p w14:paraId="39B06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合同（质量）履约按履约保证金年费率1%（1.5%），每单保函最低保险费为500元。</w:t>
            </w:r>
          </w:p>
        </w:tc>
        <w:tc>
          <w:tcPr>
            <w:tcW w:w="1468" w:type="dxa"/>
            <w:noWrap w:val="0"/>
            <w:vAlign w:val="center"/>
          </w:tcPr>
          <w:p w14:paraId="133F2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张弥0576-87796908</w:t>
            </w:r>
          </w:p>
        </w:tc>
      </w:tr>
      <w:tr w14:paraId="16F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77" w:type="dxa"/>
            <w:noWrap w:val="0"/>
            <w:vAlign w:val="center"/>
          </w:tcPr>
          <w:p w14:paraId="256F7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616" w:type="dxa"/>
            <w:noWrap w:val="0"/>
            <w:vAlign w:val="center"/>
          </w:tcPr>
          <w:p w14:paraId="7C7CA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机构名称：中国人民财产保险股份有限公司仙居支公司</w:t>
            </w:r>
          </w:p>
          <w:p w14:paraId="04DB6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履约保险：是</w:t>
            </w:r>
          </w:p>
          <w:p w14:paraId="632A5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预付款保函：是</w:t>
            </w:r>
          </w:p>
        </w:tc>
        <w:tc>
          <w:tcPr>
            <w:tcW w:w="5310" w:type="dxa"/>
            <w:noWrap w:val="0"/>
            <w:vAlign w:val="center"/>
          </w:tcPr>
          <w:p w14:paraId="51697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建设工程合同款支付保证保险，年费率1.2%，每单最低保险费为1000元。</w:t>
            </w:r>
          </w:p>
          <w:p w14:paraId="0F311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建设工程预付款保证保险，年费率0.6%，每单最低保险费为1000元。</w:t>
            </w:r>
          </w:p>
        </w:tc>
        <w:tc>
          <w:tcPr>
            <w:tcW w:w="1468" w:type="dxa"/>
            <w:noWrap w:val="0"/>
            <w:vAlign w:val="center"/>
          </w:tcPr>
          <w:p w14:paraId="35866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p>
          <w:p w14:paraId="2068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p>
          <w:p w14:paraId="5EC1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王巧红13968483573</w:t>
            </w:r>
          </w:p>
        </w:tc>
      </w:tr>
      <w:tr w14:paraId="7147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677" w:type="dxa"/>
            <w:noWrap w:val="0"/>
            <w:vAlign w:val="center"/>
          </w:tcPr>
          <w:p w14:paraId="7FD82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616" w:type="dxa"/>
            <w:noWrap w:val="0"/>
            <w:vAlign w:val="center"/>
          </w:tcPr>
          <w:p w14:paraId="796F2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机构名称：中国大地财产保险股份有限公司仙居支公司</w:t>
            </w:r>
          </w:p>
          <w:p w14:paraId="22858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履约保函：是</w:t>
            </w:r>
          </w:p>
          <w:p w14:paraId="4555C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预付款保函：否</w:t>
            </w:r>
          </w:p>
        </w:tc>
        <w:tc>
          <w:tcPr>
            <w:tcW w:w="5310" w:type="dxa"/>
            <w:noWrap w:val="0"/>
            <w:vAlign w:val="center"/>
          </w:tcPr>
          <w:p w14:paraId="54C7D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合同（质量）履约按履约保证金年费率最低0.5%，每单保函最低保险费为1000元。</w:t>
            </w:r>
          </w:p>
        </w:tc>
        <w:tc>
          <w:tcPr>
            <w:tcW w:w="1468" w:type="dxa"/>
            <w:noWrap w:val="0"/>
            <w:vAlign w:val="center"/>
          </w:tcPr>
          <w:p w14:paraId="61B2C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吴琼17858699170</w:t>
            </w:r>
          </w:p>
        </w:tc>
      </w:tr>
      <w:tr w14:paraId="7D06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677" w:type="dxa"/>
            <w:noWrap w:val="0"/>
            <w:vAlign w:val="center"/>
          </w:tcPr>
          <w:p w14:paraId="6D556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616" w:type="dxa"/>
            <w:noWrap w:val="0"/>
            <w:vAlign w:val="center"/>
          </w:tcPr>
          <w:p w14:paraId="59ABC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机构名称：天安财产保险股份有限公司台州中心支公司仙居县营销服务部</w:t>
            </w:r>
          </w:p>
          <w:p w14:paraId="2F573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履约保函：否</w:t>
            </w:r>
          </w:p>
          <w:p w14:paraId="47AEB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预付款保函：是</w:t>
            </w:r>
          </w:p>
        </w:tc>
        <w:tc>
          <w:tcPr>
            <w:tcW w:w="5310" w:type="dxa"/>
            <w:noWrap w:val="0"/>
            <w:vAlign w:val="center"/>
          </w:tcPr>
          <w:p w14:paraId="51ABF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预付款保函：按预付款金额投保，年费率为1%-2%，每单保函最低保险费为500元；保险期限最长不超过5年。</w:t>
            </w:r>
          </w:p>
        </w:tc>
        <w:tc>
          <w:tcPr>
            <w:tcW w:w="1468" w:type="dxa"/>
            <w:noWrap w:val="0"/>
            <w:vAlign w:val="center"/>
          </w:tcPr>
          <w:p w14:paraId="43FF7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陶正鹏13858613668</w:t>
            </w:r>
          </w:p>
        </w:tc>
      </w:tr>
      <w:tr w14:paraId="1B1D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77" w:type="dxa"/>
            <w:noWrap w:val="0"/>
            <w:vAlign w:val="center"/>
          </w:tcPr>
          <w:p w14:paraId="539E3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616" w:type="dxa"/>
            <w:noWrap w:val="0"/>
            <w:vAlign w:val="center"/>
          </w:tcPr>
          <w:p w14:paraId="22B10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机构名称：仙居县台融融资担保有限公司</w:t>
            </w:r>
          </w:p>
          <w:p w14:paraId="4CFCE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履约保函：是</w:t>
            </w:r>
          </w:p>
        </w:tc>
        <w:tc>
          <w:tcPr>
            <w:tcW w:w="5310" w:type="dxa"/>
            <w:noWrap w:val="0"/>
            <w:vAlign w:val="center"/>
          </w:tcPr>
          <w:p w14:paraId="3A967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合同（质量）履约按履约保证金年费率0.2%，每单保函最低保险费为800元。</w:t>
            </w:r>
          </w:p>
        </w:tc>
        <w:tc>
          <w:tcPr>
            <w:tcW w:w="1468" w:type="dxa"/>
            <w:noWrap w:val="0"/>
            <w:vAlign w:val="center"/>
          </w:tcPr>
          <w:p w14:paraId="24A10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郭鹏飞13819645716</w:t>
            </w:r>
          </w:p>
        </w:tc>
      </w:tr>
      <w:tr w14:paraId="0CAE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77" w:type="dxa"/>
            <w:noWrap w:val="0"/>
            <w:vAlign w:val="center"/>
          </w:tcPr>
          <w:p w14:paraId="77AAE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616" w:type="dxa"/>
            <w:noWrap w:val="0"/>
            <w:vAlign w:val="center"/>
          </w:tcPr>
          <w:p w14:paraId="0CCAC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机构名称：浙江商盈融资担保有限公司</w:t>
            </w:r>
          </w:p>
          <w:p w14:paraId="19E18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履约保函：是</w:t>
            </w:r>
          </w:p>
        </w:tc>
        <w:tc>
          <w:tcPr>
            <w:tcW w:w="5310" w:type="dxa"/>
            <w:noWrap w:val="0"/>
            <w:vAlign w:val="center"/>
          </w:tcPr>
          <w:p w14:paraId="33B70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合同（质量）履约按履约保证金年费率0.2%，每单保函最低保险费为800元。</w:t>
            </w:r>
          </w:p>
        </w:tc>
        <w:tc>
          <w:tcPr>
            <w:tcW w:w="1468" w:type="dxa"/>
            <w:noWrap w:val="0"/>
            <w:vAlign w:val="center"/>
          </w:tcPr>
          <w:p w14:paraId="23A7AF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冯婳婳13586233988</w:t>
            </w:r>
          </w:p>
        </w:tc>
      </w:tr>
    </w:tbl>
    <w:p w14:paraId="2A90AED8">
      <w:pPr>
        <w:keepNext w:val="0"/>
        <w:keepLines w:val="0"/>
        <w:pageBreakBefore w:val="0"/>
        <w:kinsoku/>
        <w:wordWrap/>
        <w:overflowPunct/>
        <w:topLinePunct w:val="0"/>
        <w:autoSpaceDE w:val="0"/>
        <w:autoSpaceDN w:val="0"/>
        <w:bidi w:val="0"/>
        <w:adjustRightInd w:val="0"/>
        <w:spacing w:line="420" w:lineRule="exact"/>
        <w:jc w:val="both"/>
        <w:textAlignment w:val="auto"/>
        <w:outlineLvl w:val="1"/>
        <w:rPr>
          <w:rFonts w:hint="eastAsia" w:ascii="宋体"/>
          <w:b/>
          <w:bCs/>
          <w:color w:val="000000"/>
          <w:sz w:val="21"/>
          <w:szCs w:val="21"/>
          <w:lang w:val="zh-CN"/>
        </w:rPr>
      </w:pPr>
    </w:p>
    <w:p w14:paraId="581B620C">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2C42D3E2">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347658B3">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153DE383">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71A5D1B9">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0DD131EA">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7FBC24D6">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57379C68">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192A8B34">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77E4F170">
      <w:pPr>
        <w:keepNext w:val="0"/>
        <w:keepLines w:val="0"/>
        <w:pageBreakBefore w:val="0"/>
        <w:kinsoku/>
        <w:wordWrap/>
        <w:overflowPunct/>
        <w:topLinePunct w:val="0"/>
        <w:autoSpaceDE w:val="0"/>
        <w:autoSpaceDN w:val="0"/>
        <w:bidi w:val="0"/>
        <w:adjustRightInd w:val="0"/>
        <w:spacing w:line="420" w:lineRule="exact"/>
        <w:jc w:val="both"/>
        <w:textAlignment w:val="auto"/>
        <w:outlineLvl w:val="1"/>
        <w:rPr>
          <w:rFonts w:hint="eastAsia" w:ascii="宋体"/>
          <w:b/>
          <w:bCs/>
          <w:color w:val="000000"/>
          <w:sz w:val="21"/>
          <w:szCs w:val="21"/>
          <w:lang w:val="zh-CN"/>
        </w:rPr>
      </w:pPr>
    </w:p>
    <w:p w14:paraId="4219CC9F">
      <w:pPr>
        <w:keepNext w:val="0"/>
        <w:keepLines w:val="0"/>
        <w:pageBreakBefore w:val="0"/>
        <w:kinsoku/>
        <w:wordWrap/>
        <w:overflowPunct/>
        <w:topLinePunct w:val="0"/>
        <w:autoSpaceDE w:val="0"/>
        <w:autoSpaceDN w:val="0"/>
        <w:bidi w:val="0"/>
        <w:adjustRightInd w:val="0"/>
        <w:spacing w:line="420" w:lineRule="exact"/>
        <w:jc w:val="center"/>
        <w:textAlignment w:val="auto"/>
        <w:outlineLvl w:val="1"/>
        <w:rPr>
          <w:rFonts w:hint="eastAsia" w:ascii="宋体"/>
          <w:b/>
          <w:bCs/>
          <w:color w:val="000000"/>
          <w:sz w:val="21"/>
          <w:szCs w:val="21"/>
          <w:lang w:val="zh-CN"/>
        </w:rPr>
      </w:pPr>
    </w:p>
    <w:p w14:paraId="69BE5925">
      <w:pPr>
        <w:keepNext w:val="0"/>
        <w:keepLines w:val="0"/>
        <w:pageBreakBefore w:val="0"/>
        <w:kinsoku/>
        <w:wordWrap/>
        <w:overflowPunct/>
        <w:topLinePunct w:val="0"/>
        <w:autoSpaceDE w:val="0"/>
        <w:autoSpaceDN w:val="0"/>
        <w:bidi w:val="0"/>
        <w:adjustRightInd w:val="0"/>
        <w:spacing w:line="420" w:lineRule="exact"/>
        <w:jc w:val="both"/>
        <w:textAlignment w:val="auto"/>
        <w:outlineLvl w:val="1"/>
        <w:rPr>
          <w:rFonts w:ascii="宋体"/>
          <w:b/>
          <w:bCs/>
          <w:color w:val="000000"/>
          <w:sz w:val="21"/>
          <w:szCs w:val="21"/>
          <w:lang w:val="zh-CN"/>
        </w:rPr>
      </w:pPr>
      <w:r>
        <w:rPr>
          <w:rFonts w:hint="eastAsia" w:ascii="宋体"/>
          <w:b/>
          <w:bCs/>
          <w:color w:val="000000"/>
          <w:sz w:val="21"/>
          <w:szCs w:val="21"/>
          <w:lang w:val="zh-CN"/>
        </w:rPr>
        <w:t>一、</w:t>
      </w:r>
      <w:bookmarkEnd w:id="86"/>
      <w:bookmarkEnd w:id="87"/>
      <w:r>
        <w:rPr>
          <w:rFonts w:hint="eastAsia" w:ascii="宋体"/>
          <w:b/>
          <w:bCs/>
          <w:color w:val="000000"/>
          <w:sz w:val="21"/>
          <w:szCs w:val="21"/>
          <w:lang w:val="zh-CN"/>
        </w:rPr>
        <w:t>总则</w:t>
      </w:r>
    </w:p>
    <w:p w14:paraId="27A1415A">
      <w:pPr>
        <w:keepNext w:val="0"/>
        <w:keepLines w:val="0"/>
        <w:pageBreakBefore w:val="0"/>
        <w:kinsoku/>
        <w:wordWrap/>
        <w:overflowPunct/>
        <w:topLinePunct w:val="0"/>
        <w:bidi w:val="0"/>
        <w:snapToGrid w:val="0"/>
        <w:spacing w:line="420" w:lineRule="exact"/>
        <w:ind w:firstLine="413" w:firstLineChars="196"/>
        <w:jc w:val="left"/>
        <w:textAlignment w:val="auto"/>
        <w:outlineLvl w:val="1"/>
        <w:rPr>
          <w:rFonts w:ascii="宋体" w:hAnsi="宋体"/>
          <w:b/>
          <w:color w:val="000000"/>
          <w:sz w:val="21"/>
          <w:szCs w:val="21"/>
        </w:rPr>
      </w:pPr>
      <w:r>
        <w:rPr>
          <w:rFonts w:hint="eastAsia" w:ascii="宋体"/>
          <w:b/>
          <w:color w:val="000000"/>
          <w:sz w:val="21"/>
          <w:szCs w:val="21"/>
          <w:lang w:val="zh-CN"/>
        </w:rPr>
        <w:t>（一）</w:t>
      </w:r>
      <w:r>
        <w:rPr>
          <w:rFonts w:ascii="宋体" w:hAnsi="宋体"/>
          <w:b/>
          <w:color w:val="000000"/>
          <w:sz w:val="21"/>
          <w:szCs w:val="21"/>
        </w:rPr>
        <w:t>适用范围</w:t>
      </w:r>
    </w:p>
    <w:p w14:paraId="14CB3CCD">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color w:val="000000"/>
          <w:sz w:val="21"/>
          <w:szCs w:val="21"/>
          <w:lang w:val="zh-CN"/>
        </w:rPr>
      </w:pPr>
      <w:r>
        <w:rPr>
          <w:rFonts w:hint="eastAsia" w:ascii="宋体" w:hAnsi="宋体"/>
          <w:color w:val="000000"/>
          <w:sz w:val="21"/>
          <w:szCs w:val="21"/>
        </w:rPr>
        <w:t>本招标文件适用于</w:t>
      </w:r>
      <w:r>
        <w:rPr>
          <w:rFonts w:hint="eastAsia" w:ascii="宋体" w:hAnsi="宋体"/>
          <w:bCs/>
          <w:color w:val="000000"/>
          <w:sz w:val="21"/>
          <w:szCs w:val="21"/>
        </w:rPr>
        <w:t>本次</w:t>
      </w:r>
      <w:r>
        <w:rPr>
          <w:rFonts w:hint="eastAsia" w:ascii="宋体" w:hAnsi="宋体"/>
          <w:color w:val="000000"/>
          <w:sz w:val="21"/>
          <w:szCs w:val="21"/>
        </w:rPr>
        <w:t>项目的招标、投标、评标、定标、验收、合同履约、付款等行为（法律、法规另有规定的，从其规定）。</w:t>
      </w:r>
    </w:p>
    <w:p w14:paraId="239175C0">
      <w:pPr>
        <w:keepNext w:val="0"/>
        <w:keepLines w:val="0"/>
        <w:pageBreakBefore w:val="0"/>
        <w:numPr>
          <w:ilvl w:val="0"/>
          <w:numId w:val="0"/>
        </w:numPr>
        <w:kinsoku/>
        <w:wordWrap/>
        <w:overflowPunct/>
        <w:topLinePunct w:val="0"/>
        <w:bidi w:val="0"/>
        <w:snapToGrid w:val="0"/>
        <w:spacing w:line="420" w:lineRule="exact"/>
        <w:ind w:firstLine="413" w:firstLineChars="196"/>
        <w:jc w:val="left"/>
        <w:textAlignment w:val="auto"/>
        <w:outlineLvl w:val="1"/>
        <w:rPr>
          <w:rFonts w:hint="eastAsia" w:ascii="宋体"/>
          <w:b/>
          <w:color w:val="000000"/>
          <w:sz w:val="21"/>
          <w:szCs w:val="21"/>
          <w:lang w:val="zh-CN"/>
        </w:rPr>
      </w:pPr>
      <w:r>
        <w:rPr>
          <w:rFonts w:hint="eastAsia" w:ascii="宋体" w:hAnsi="Times New Roman" w:eastAsia="宋体" w:cs="Times New Roman"/>
          <w:b/>
          <w:color w:val="000000"/>
          <w:kern w:val="2"/>
          <w:sz w:val="21"/>
          <w:szCs w:val="21"/>
          <w:lang w:val="zh-CN" w:eastAsia="zh-CN" w:bidi="ar-SA"/>
        </w:rPr>
        <w:t>（二）</w:t>
      </w:r>
      <w:r>
        <w:rPr>
          <w:rFonts w:hint="eastAsia" w:ascii="宋体"/>
          <w:b/>
          <w:color w:val="000000"/>
          <w:sz w:val="21"/>
          <w:szCs w:val="21"/>
          <w:lang w:val="zh-CN"/>
        </w:rPr>
        <w:t>定义</w:t>
      </w:r>
    </w:p>
    <w:p w14:paraId="75A80FAF">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lang w:val="zh-CN"/>
        </w:rPr>
      </w:pPr>
      <w:r>
        <w:rPr>
          <w:rFonts w:hint="eastAsia" w:ascii="宋体" w:hAnsi="宋体"/>
          <w:color w:val="000000"/>
          <w:sz w:val="21"/>
          <w:szCs w:val="21"/>
          <w:lang w:val="en-US" w:eastAsia="zh-CN"/>
        </w:rPr>
        <w:t>1、电子交易活动：是指以数据电文形式，依托政府采购项目电子交易平台进行的政府采购交易活动。</w:t>
      </w:r>
    </w:p>
    <w:p w14:paraId="66FD38E6">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、“采购人”系指</w:t>
      </w:r>
      <w:r>
        <w:rPr>
          <w:rFonts w:hint="eastAsia" w:ascii="宋体" w:hAnsi="宋体"/>
          <w:color w:val="000000"/>
          <w:sz w:val="21"/>
          <w:szCs w:val="21"/>
          <w:lang w:eastAsia="zh-CN"/>
        </w:rPr>
        <w:t>仙居县人民政府办公室</w:t>
      </w:r>
      <w:r>
        <w:rPr>
          <w:rFonts w:hint="eastAsia" w:ascii="宋体" w:hAnsi="宋体"/>
          <w:color w:val="000000"/>
          <w:sz w:val="21"/>
          <w:szCs w:val="21"/>
        </w:rPr>
        <w:t>。</w:t>
      </w:r>
    </w:p>
    <w:p w14:paraId="50FCC210">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en-US" w:eastAsia="zh-CN"/>
        </w:rPr>
        <w:t>3</w:t>
      </w:r>
      <w:r>
        <w:rPr>
          <w:rFonts w:hint="eastAsia" w:ascii="宋体" w:hAnsi="宋体"/>
          <w:color w:val="000000"/>
          <w:sz w:val="21"/>
          <w:szCs w:val="21"/>
          <w:lang w:val="zh-CN"/>
        </w:rPr>
        <w:t>、“采购代理机构”指采购人委托招标的欧邦工程管理集团有限公司。</w:t>
      </w:r>
    </w:p>
    <w:p w14:paraId="3E6DCE17">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、投标人：是指向采购</w:t>
      </w:r>
      <w:r>
        <w:rPr>
          <w:rFonts w:hint="eastAsia" w:ascii="宋体" w:hAnsi="宋体"/>
          <w:color w:val="000000"/>
          <w:sz w:val="21"/>
          <w:szCs w:val="21"/>
          <w:lang w:val="zh-CN"/>
        </w:rPr>
        <w:t>代理</w:t>
      </w:r>
      <w:r>
        <w:rPr>
          <w:rFonts w:hint="eastAsia" w:ascii="宋体" w:hAnsi="宋体"/>
          <w:color w:val="000000"/>
          <w:sz w:val="21"/>
          <w:szCs w:val="21"/>
        </w:rPr>
        <w:t>机构提交投标文件的单位或个人。</w:t>
      </w:r>
    </w:p>
    <w:p w14:paraId="3ABC8A95">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、货物：是指各种形态和种类的物品，包括原材料、燃料、设备、产品等。</w:t>
      </w:r>
    </w:p>
    <w:p w14:paraId="222B98DD">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、服务：是指除货物和工程以外的政府采购对象，包括各类专业服务、信息网络开发服务、金融保险服务、运输服务，以及维修与维护服务等。</w:t>
      </w:r>
    </w:p>
    <w:p w14:paraId="2DFAD79E">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rPr>
      </w:pPr>
      <w:r>
        <w:rPr>
          <w:rFonts w:hint="eastAsia" w:ascii="宋体" w:hAnsi="宋体"/>
          <w:color w:val="000000"/>
          <w:sz w:val="21"/>
          <w:szCs w:val="21"/>
          <w:lang w:val="en-US" w:eastAsia="zh-CN"/>
        </w:rPr>
        <w:t>7</w:t>
      </w:r>
      <w:r>
        <w:rPr>
          <w:rFonts w:hint="eastAsia" w:ascii="宋体" w:hAnsi="宋体"/>
          <w:color w:val="000000"/>
          <w:sz w:val="21"/>
          <w:szCs w:val="21"/>
        </w:rPr>
        <w:t>、“书面形式”包括信函、传真等。</w:t>
      </w:r>
    </w:p>
    <w:p w14:paraId="5063FAC9">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en-US" w:eastAsia="zh-CN"/>
        </w:rPr>
        <w:t>8</w:t>
      </w:r>
      <w:r>
        <w:rPr>
          <w:rFonts w:hint="eastAsia" w:ascii="宋体" w:hAnsi="宋体"/>
          <w:color w:val="000000"/>
          <w:sz w:val="21"/>
          <w:szCs w:val="21"/>
        </w:rPr>
        <w:t>、“▲”系指实质性要求条款。</w:t>
      </w:r>
    </w:p>
    <w:p w14:paraId="5AABB884">
      <w:pPr>
        <w:keepNext w:val="0"/>
        <w:keepLines w:val="0"/>
        <w:pageBreakBefore w:val="0"/>
        <w:kinsoku/>
        <w:wordWrap/>
        <w:overflowPunct/>
        <w:topLinePunct w:val="0"/>
        <w:bidi w:val="0"/>
        <w:snapToGrid w:val="0"/>
        <w:spacing w:line="420" w:lineRule="exact"/>
        <w:ind w:firstLine="413" w:firstLineChars="196"/>
        <w:jc w:val="left"/>
        <w:textAlignment w:val="auto"/>
        <w:outlineLvl w:val="1"/>
        <w:rPr>
          <w:rFonts w:hint="eastAsia" w:ascii="宋体"/>
          <w:b/>
          <w:color w:val="000000"/>
          <w:sz w:val="21"/>
          <w:szCs w:val="21"/>
          <w:lang w:val="zh-CN"/>
        </w:rPr>
      </w:pPr>
      <w:r>
        <w:rPr>
          <w:rFonts w:hint="eastAsia" w:ascii="宋体"/>
          <w:b/>
          <w:color w:val="000000"/>
          <w:sz w:val="21"/>
          <w:szCs w:val="21"/>
          <w:lang w:val="zh-CN"/>
        </w:rPr>
        <w:t>（三）招标方式</w:t>
      </w:r>
    </w:p>
    <w:p w14:paraId="54F92301">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zh-CN"/>
        </w:rPr>
        <w:t>本次招标采用公开招标方式进行。</w:t>
      </w:r>
    </w:p>
    <w:p w14:paraId="2F0F0CC2">
      <w:pPr>
        <w:keepNext w:val="0"/>
        <w:keepLines w:val="0"/>
        <w:pageBreakBefore w:val="0"/>
        <w:kinsoku/>
        <w:wordWrap/>
        <w:overflowPunct/>
        <w:topLinePunct w:val="0"/>
        <w:bidi w:val="0"/>
        <w:snapToGrid w:val="0"/>
        <w:spacing w:line="420" w:lineRule="exact"/>
        <w:ind w:firstLine="413" w:firstLineChars="196"/>
        <w:jc w:val="left"/>
        <w:textAlignment w:val="auto"/>
        <w:outlineLvl w:val="1"/>
        <w:rPr>
          <w:rFonts w:hint="eastAsia" w:ascii="宋体"/>
          <w:b/>
          <w:color w:val="000000"/>
          <w:sz w:val="21"/>
          <w:szCs w:val="21"/>
          <w:lang w:val="zh-CN"/>
        </w:rPr>
      </w:pPr>
      <w:r>
        <w:rPr>
          <w:rFonts w:hint="eastAsia" w:ascii="宋体"/>
          <w:b/>
          <w:color w:val="000000"/>
          <w:sz w:val="21"/>
          <w:szCs w:val="21"/>
          <w:lang w:val="zh-CN"/>
        </w:rPr>
        <w:t>（四）投标费用</w:t>
      </w:r>
    </w:p>
    <w:p w14:paraId="7E9C32C7">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zh-CN"/>
        </w:rPr>
        <w:t>不论投标结果如何，投标人均应自行承担所有与投标有关的全部费用（招标文件有相反规定除外）。</w:t>
      </w:r>
    </w:p>
    <w:p w14:paraId="07DA2B5A">
      <w:pPr>
        <w:keepNext w:val="0"/>
        <w:keepLines w:val="0"/>
        <w:pageBreakBefore w:val="0"/>
        <w:kinsoku/>
        <w:wordWrap/>
        <w:overflowPunct/>
        <w:topLinePunct w:val="0"/>
        <w:bidi w:val="0"/>
        <w:snapToGrid w:val="0"/>
        <w:spacing w:line="420" w:lineRule="exact"/>
        <w:ind w:firstLine="413" w:firstLineChars="196"/>
        <w:jc w:val="left"/>
        <w:textAlignment w:val="auto"/>
        <w:outlineLvl w:val="1"/>
        <w:rPr>
          <w:rFonts w:hint="eastAsia" w:ascii="宋体"/>
          <w:b/>
          <w:color w:val="000000"/>
          <w:sz w:val="21"/>
          <w:szCs w:val="21"/>
          <w:lang w:val="zh-CN"/>
        </w:rPr>
      </w:pPr>
      <w:r>
        <w:rPr>
          <w:rFonts w:hint="eastAsia" w:ascii="宋体"/>
          <w:b/>
          <w:color w:val="000000"/>
          <w:sz w:val="21"/>
          <w:szCs w:val="21"/>
          <w:lang w:val="zh-CN"/>
        </w:rPr>
        <w:t>（五）</w:t>
      </w:r>
      <w:bookmarkStart w:id="88" w:name="_Toc306901451"/>
      <w:bookmarkStart w:id="89" w:name="_Toc302983099"/>
      <w:r>
        <w:rPr>
          <w:rFonts w:hint="eastAsia" w:ascii="宋体"/>
          <w:b/>
          <w:color w:val="000000"/>
          <w:sz w:val="21"/>
          <w:szCs w:val="21"/>
          <w:lang w:val="zh-CN"/>
        </w:rPr>
        <w:t>特别说明</w:t>
      </w:r>
    </w:p>
    <w:p w14:paraId="0C0E00E3">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zh-CN"/>
        </w:rPr>
        <w:t>1、投标人投标所使用的资格、信誉、荣誉、业绩与企业认证必须为本法人所拥有。投标人投标所使用的采购项目实施人员必须为本法人员工（指本法人或控股公司正式员工）。</w:t>
      </w:r>
    </w:p>
    <w:p w14:paraId="7DD3A428">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zh-CN"/>
        </w:rPr>
        <w:t>2、投标供应商所投产品除招标文件中明确规定要求“提供官网截图或相应检测报告的证明材料”以外，所有技术参数描述均以投标文件为准。</w:t>
      </w:r>
      <w:r>
        <w:rPr>
          <w:rFonts w:hint="eastAsia" w:ascii="宋体" w:hAnsi="宋体"/>
          <w:b/>
          <w:bCs/>
          <w:color w:val="000000"/>
          <w:sz w:val="21"/>
          <w:szCs w:val="21"/>
          <w:lang w:val="zh-CN"/>
        </w:rPr>
        <w:t>投标供应商对所投产品技术参数的真实性承担法律责任</w:t>
      </w:r>
      <w:r>
        <w:rPr>
          <w:rFonts w:hint="eastAsia" w:ascii="宋体" w:hAnsi="宋体"/>
          <w:color w:val="000000"/>
          <w:sz w:val="21"/>
          <w:szCs w:val="21"/>
          <w:lang w:val="zh-CN"/>
        </w:rPr>
        <w:t>。项目招标结束后、质疑期限内，如有质疑供应商认为中标供应商所投产品、投标文件技术参数与招标需求存在重大偏离、错误、甚至造假的情况，应提供具体有效的证明材料。</w:t>
      </w:r>
    </w:p>
    <w:p w14:paraId="06E4BE49">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zh-CN"/>
        </w:rPr>
        <w:t>3、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61F955">
      <w:pPr>
        <w:keepNext w:val="0"/>
        <w:keepLines w:val="0"/>
        <w:pageBreakBefore w:val="0"/>
        <w:kinsoku/>
        <w:wordWrap/>
        <w:overflowPunct/>
        <w:topLinePunct w:val="0"/>
        <w:autoSpaceDE w:val="0"/>
        <w:autoSpaceDN w:val="0"/>
        <w:bidi w:val="0"/>
        <w:adjustRightInd w:val="0"/>
        <w:spacing w:line="420" w:lineRule="exact"/>
        <w:ind w:firstLine="480"/>
        <w:textAlignment w:val="auto"/>
        <w:rPr>
          <w:rFonts w:hint="eastAsia" w:ascii="宋体" w:hAnsi="宋体"/>
          <w:color w:val="000000"/>
          <w:sz w:val="21"/>
          <w:szCs w:val="21"/>
          <w:lang w:val="zh-CN"/>
        </w:rPr>
      </w:pPr>
      <w:r>
        <w:rPr>
          <w:rFonts w:hint="eastAsia" w:ascii="宋体" w:hAnsi="宋体"/>
          <w:color w:val="000000"/>
          <w:sz w:val="21"/>
          <w:szCs w:val="21"/>
          <w:lang w:val="zh-CN"/>
        </w:rPr>
        <w:t>4、投标人不得相互串通投标报价，不得妨碍其他投标人的公平竞争，不得损害采购人或其他投标人的合法权益，投标人不得以向采购人、评标委员会成员行贿或者采取其他不正当手段谋取中标。</w:t>
      </w:r>
    </w:p>
    <w:p w14:paraId="3229172A">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color w:val="000000"/>
          <w:sz w:val="21"/>
          <w:szCs w:val="21"/>
          <w:lang w:val="zh-CN"/>
        </w:rPr>
      </w:pPr>
      <w:r>
        <w:rPr>
          <w:rFonts w:hint="eastAsia" w:ascii="宋体" w:hAnsi="宋体"/>
          <w:color w:val="000000"/>
          <w:sz w:val="21"/>
          <w:szCs w:val="21"/>
          <w:lang w:val="zh-CN"/>
        </w:rPr>
        <w:t>5、为采购项目提供整体设计、规范编制或者项目管理、监理、检测等服务的供应商，不得再参加该采购项目的其他采购活动。</w:t>
      </w:r>
    </w:p>
    <w:p w14:paraId="6A0DB230">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color w:val="000000"/>
          <w:sz w:val="21"/>
          <w:szCs w:val="21"/>
          <w:lang w:val="zh-CN"/>
        </w:rPr>
      </w:pPr>
      <w:r>
        <w:rPr>
          <w:rFonts w:hint="eastAsia" w:ascii="宋体" w:hAnsi="宋体"/>
          <w:color w:val="000000"/>
          <w:sz w:val="21"/>
          <w:szCs w:val="21"/>
          <w:lang w:val="zh-CN"/>
        </w:rPr>
        <w:t>6、投标文件格式中的表格式样可以根据项目差别做适当调整,但应当保持表格样式基本形态不变。</w:t>
      </w:r>
    </w:p>
    <w:p w14:paraId="2569999C">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color w:val="000000"/>
          <w:sz w:val="21"/>
          <w:szCs w:val="21"/>
          <w:lang w:val="zh-CN"/>
        </w:rPr>
      </w:pPr>
      <w:r>
        <w:rPr>
          <w:rFonts w:hint="eastAsia" w:ascii="宋体" w:hAnsi="宋体"/>
          <w:color w:val="000000"/>
          <w:sz w:val="21"/>
          <w:szCs w:val="21"/>
          <w:lang w:val="zh-CN"/>
        </w:rPr>
        <w:t>7、单位负责人为同一人或者存在直接控股、管理关系的不同供应商，不得参加同一合同项下的政府采购活动。</w:t>
      </w:r>
    </w:p>
    <w:p w14:paraId="0A157436">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000000"/>
          <w:sz w:val="21"/>
          <w:szCs w:val="21"/>
          <w:lang w:val="zh-CN"/>
        </w:rPr>
      </w:pPr>
      <w:r>
        <w:rPr>
          <w:rFonts w:hint="eastAsia" w:ascii="宋体" w:hAnsi="宋体" w:eastAsia="宋体" w:cs="宋体"/>
          <w:b/>
          <w:bCs/>
          <w:color w:val="000000"/>
          <w:sz w:val="21"/>
          <w:szCs w:val="21"/>
          <w:lang w:val="zh-CN"/>
        </w:rPr>
        <w:t>8、本项目不允许</w:t>
      </w:r>
      <w:r>
        <w:rPr>
          <w:rFonts w:hint="eastAsia" w:ascii="宋体" w:hAnsi="宋体" w:eastAsia="宋体" w:cs="宋体"/>
          <w:b/>
          <w:bCs/>
          <w:color w:val="000000"/>
          <w:sz w:val="21"/>
          <w:szCs w:val="21"/>
          <w:lang w:val="zh-CN" w:eastAsia="zh-CN"/>
        </w:rPr>
        <w:t>转包、不可以分包</w:t>
      </w:r>
      <w:r>
        <w:rPr>
          <w:rFonts w:hint="eastAsia" w:ascii="宋体" w:hAnsi="宋体" w:eastAsia="宋体" w:cs="宋体"/>
          <w:b/>
          <w:bCs/>
          <w:color w:val="000000"/>
          <w:sz w:val="21"/>
          <w:szCs w:val="21"/>
          <w:lang w:val="zh-CN"/>
        </w:rPr>
        <w:t>。</w:t>
      </w:r>
    </w:p>
    <w:p w14:paraId="38AE4B3A">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zh-CN"/>
        </w:rPr>
        <w:t>（</w:t>
      </w:r>
      <w:r>
        <w:rPr>
          <w:rFonts w:hint="eastAsia" w:ascii="宋体" w:hAnsi="宋体"/>
          <w:b/>
          <w:bCs/>
          <w:color w:val="000000"/>
          <w:sz w:val="21"/>
          <w:szCs w:val="21"/>
          <w:lang w:val="zh-CN" w:eastAsia="zh-CN"/>
        </w:rPr>
        <w:t>六</w:t>
      </w:r>
      <w:r>
        <w:rPr>
          <w:rFonts w:hint="eastAsia" w:ascii="宋体" w:hAnsi="宋体"/>
          <w:b/>
          <w:bCs/>
          <w:color w:val="000000"/>
          <w:sz w:val="21"/>
          <w:szCs w:val="21"/>
          <w:lang w:val="zh-CN"/>
        </w:rPr>
        <w:t>）</w:t>
      </w:r>
      <w:r>
        <w:rPr>
          <w:rFonts w:hint="eastAsia" w:ascii="宋体" w:hAnsi="宋体"/>
          <w:b/>
          <w:bCs/>
          <w:color w:val="000000"/>
          <w:sz w:val="21"/>
          <w:szCs w:val="21"/>
          <w:lang w:val="zh-CN" w:eastAsia="zh-CN"/>
        </w:rPr>
        <w:t>信用信息</w:t>
      </w:r>
    </w:p>
    <w:p w14:paraId="3D5480D2">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b/>
          <w:bCs/>
          <w:color w:val="000000"/>
          <w:sz w:val="21"/>
          <w:szCs w:val="21"/>
          <w:lang w:val="zh-CN"/>
        </w:rPr>
      </w:pPr>
      <w:r>
        <w:rPr>
          <w:rFonts w:hint="eastAsia" w:ascii="宋体" w:hAnsi="宋体"/>
          <w:b/>
          <w:bCs/>
          <w:color w:val="000000"/>
          <w:sz w:val="21"/>
          <w:szCs w:val="21"/>
          <w:lang w:val="zh-CN"/>
        </w:rPr>
        <w:t>投标人信用信息查询渠道及截止时点、信用信息查询记录和证据留存的具体方式、信用信息的使用规则：</w:t>
      </w:r>
    </w:p>
    <w:p w14:paraId="6E206B81">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color w:val="000000"/>
          <w:sz w:val="21"/>
          <w:szCs w:val="21"/>
          <w:lang w:val="zh-CN" w:eastAsia="zh-CN"/>
        </w:rPr>
      </w:pPr>
      <w:r>
        <w:rPr>
          <w:rFonts w:hint="eastAsia" w:ascii="宋体" w:hAnsi="宋体"/>
          <w:color w:val="000000"/>
          <w:sz w:val="21"/>
          <w:szCs w:val="21"/>
          <w:lang w:val="en-US" w:eastAsia="zh-CN"/>
        </w:rPr>
        <w:t>1、</w:t>
      </w:r>
      <w:r>
        <w:rPr>
          <w:rFonts w:hint="eastAsia" w:ascii="宋体" w:hAnsi="宋体"/>
          <w:color w:val="000000"/>
          <w:sz w:val="21"/>
          <w:szCs w:val="21"/>
          <w:lang w:val="zh-CN" w:eastAsia="zh-CN"/>
        </w:rPr>
        <w:t>查询渠道：中国政府采购网（网址：http://www.ccgp.gov.cn）、信用中国（网址：</w:t>
      </w:r>
      <w:r>
        <w:rPr>
          <w:rFonts w:hint="eastAsia" w:ascii="宋体" w:hAnsi="宋体"/>
          <w:color w:val="000000"/>
          <w:sz w:val="21"/>
          <w:szCs w:val="21"/>
          <w:lang w:val="zh-CN" w:eastAsia="zh-CN"/>
        </w:rPr>
        <w:fldChar w:fldCharType="begin"/>
      </w:r>
      <w:r>
        <w:rPr>
          <w:rFonts w:hint="eastAsia" w:ascii="宋体" w:hAnsi="宋体"/>
          <w:color w:val="000000"/>
          <w:sz w:val="21"/>
          <w:szCs w:val="21"/>
          <w:lang w:val="zh-CN" w:eastAsia="zh-CN"/>
        </w:rPr>
        <w:instrText xml:space="preserve"> HYPERLINK "http://www.creditchina.gov.cn" </w:instrText>
      </w:r>
      <w:r>
        <w:rPr>
          <w:rFonts w:hint="eastAsia" w:ascii="宋体" w:hAnsi="宋体"/>
          <w:color w:val="000000"/>
          <w:sz w:val="21"/>
          <w:szCs w:val="21"/>
          <w:lang w:val="zh-CN" w:eastAsia="zh-CN"/>
        </w:rPr>
        <w:fldChar w:fldCharType="separate"/>
      </w:r>
      <w:r>
        <w:rPr>
          <w:rFonts w:hint="eastAsia" w:ascii="宋体" w:hAnsi="宋体"/>
          <w:color w:val="000000"/>
          <w:sz w:val="21"/>
          <w:szCs w:val="21"/>
          <w:lang w:val="zh-CN" w:eastAsia="zh-CN"/>
        </w:rPr>
        <w:t>http://www.creditchina.gov.cn</w:t>
      </w:r>
      <w:r>
        <w:rPr>
          <w:rFonts w:hint="eastAsia" w:ascii="宋体" w:hAnsi="宋体"/>
          <w:color w:val="000000"/>
          <w:sz w:val="21"/>
          <w:szCs w:val="21"/>
          <w:lang w:val="zh-CN" w:eastAsia="zh-CN"/>
        </w:rPr>
        <w:fldChar w:fldCharType="end"/>
      </w:r>
      <w:r>
        <w:rPr>
          <w:rFonts w:hint="eastAsia" w:ascii="宋体" w:hAnsi="宋体"/>
          <w:color w:val="000000"/>
          <w:sz w:val="21"/>
          <w:szCs w:val="21"/>
          <w:lang w:val="zh-CN" w:eastAsia="zh-CN"/>
        </w:rPr>
        <w:t>）。</w:t>
      </w:r>
    </w:p>
    <w:p w14:paraId="26B53375">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color w:val="000000"/>
          <w:sz w:val="21"/>
          <w:szCs w:val="21"/>
          <w:lang w:val="zh-CN" w:eastAsia="zh-CN"/>
        </w:rPr>
      </w:pPr>
      <w:r>
        <w:rPr>
          <w:rFonts w:hint="eastAsia" w:ascii="宋体" w:hAnsi="宋体"/>
          <w:color w:val="000000"/>
          <w:sz w:val="21"/>
          <w:szCs w:val="21"/>
          <w:lang w:val="en-US" w:eastAsia="zh-CN"/>
        </w:rPr>
        <w:t>2、</w:t>
      </w:r>
      <w:r>
        <w:rPr>
          <w:rFonts w:hint="eastAsia" w:ascii="宋体" w:hAnsi="宋体"/>
          <w:color w:val="000000"/>
          <w:sz w:val="21"/>
          <w:szCs w:val="21"/>
          <w:lang w:val="zh-CN" w:eastAsia="zh-CN"/>
        </w:rPr>
        <w:t>截止时间：开标后评标前。</w:t>
      </w:r>
    </w:p>
    <w:p w14:paraId="6FC985A1">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color w:val="000000"/>
          <w:sz w:val="21"/>
          <w:szCs w:val="21"/>
          <w:lang w:val="zh-CN" w:eastAsia="zh-CN"/>
        </w:rPr>
      </w:pPr>
      <w:r>
        <w:rPr>
          <w:rFonts w:hint="eastAsia" w:ascii="宋体" w:hAnsi="宋体"/>
          <w:color w:val="000000"/>
          <w:sz w:val="21"/>
          <w:szCs w:val="21"/>
          <w:lang w:val="en-US" w:eastAsia="zh-CN"/>
        </w:rPr>
        <w:t>3、</w:t>
      </w:r>
      <w:r>
        <w:rPr>
          <w:rFonts w:hint="eastAsia" w:ascii="宋体" w:hAnsi="宋体"/>
          <w:color w:val="000000"/>
          <w:sz w:val="21"/>
          <w:szCs w:val="21"/>
          <w:lang w:val="zh-CN" w:eastAsia="zh-CN"/>
        </w:rPr>
        <w:t>信用信息查询记录和证据留存的具体方式：由采购代理机构在规定查询时间内打印信用信息查询记录及相关证据，并将与其他采购文件一并保存。</w:t>
      </w:r>
    </w:p>
    <w:p w14:paraId="4EBB77D2">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lang w:val="zh-CN"/>
        </w:rPr>
      </w:pPr>
      <w:r>
        <w:rPr>
          <w:rFonts w:hint="eastAsia" w:ascii="宋体" w:hAnsi="宋体"/>
          <w:color w:val="000000"/>
          <w:sz w:val="21"/>
          <w:szCs w:val="21"/>
          <w:lang w:val="en-US" w:eastAsia="zh-CN"/>
        </w:rPr>
        <w:t>4、</w:t>
      </w:r>
      <w:r>
        <w:rPr>
          <w:rFonts w:hint="eastAsia" w:ascii="宋体" w:hAnsi="宋体"/>
          <w:color w:val="000000"/>
          <w:sz w:val="21"/>
          <w:szCs w:val="21"/>
          <w:lang w:val="zh-CN" w:eastAsia="zh-CN"/>
        </w:rPr>
        <w:t>使用规则：</w:t>
      </w:r>
      <w:r>
        <w:rPr>
          <w:rFonts w:hint="eastAsia" w:ascii="宋体" w:hAnsi="宋体"/>
          <w:color w:val="000000"/>
          <w:sz w:val="21"/>
          <w:szCs w:val="21"/>
          <w:lang w:val="zh-CN"/>
        </w:rPr>
        <w:t>对列入失信被执行人、重大税收违法案件当事人名单、政府采购严重违法失信行为记录名单及其他不符合《中华人民共和国政府采购法》第二十二条规定条件的供应商，将被拒绝其参与政府采购活动。</w:t>
      </w:r>
    </w:p>
    <w:p w14:paraId="2EB85B42">
      <w:pPr>
        <w:keepNext w:val="0"/>
        <w:keepLines w:val="0"/>
        <w:pageBreakBefore w:val="0"/>
        <w:widowControl w:val="0"/>
        <w:kinsoku/>
        <w:wordWrap/>
        <w:overflowPunct/>
        <w:topLinePunct w:val="0"/>
        <w:bidi w:val="0"/>
        <w:spacing w:line="360" w:lineRule="auto"/>
        <w:ind w:firstLine="482"/>
        <w:textAlignment w:val="auto"/>
        <w:rPr>
          <w:rFonts w:hint="eastAsia" w:ascii="宋体"/>
          <w:b/>
          <w:color w:val="000000"/>
          <w:sz w:val="21"/>
          <w:szCs w:val="21"/>
          <w:lang w:val="zh-CN"/>
        </w:rPr>
      </w:pPr>
      <w:r>
        <w:rPr>
          <w:rFonts w:hint="eastAsia" w:ascii="宋体"/>
          <w:b/>
          <w:color w:val="000000"/>
          <w:sz w:val="21"/>
          <w:szCs w:val="21"/>
          <w:lang w:val="zh-CN"/>
        </w:rPr>
        <w:t>（七）质疑与投诉</w:t>
      </w:r>
    </w:p>
    <w:p w14:paraId="7D1B64F0">
      <w:pPr>
        <w:pStyle w:val="14"/>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lang w:val="zh-CN"/>
        </w:rPr>
      </w:pPr>
      <w:r>
        <w:rPr>
          <w:rFonts w:hint="eastAsia" w:ascii="宋体" w:hAnsi="宋体" w:eastAsia="宋体" w:cs="宋体"/>
          <w:sz w:val="21"/>
          <w:szCs w:val="21"/>
          <w:lang w:val="zh-CN"/>
        </w:rPr>
        <w:t>1、</w:t>
      </w:r>
      <w:r>
        <w:rPr>
          <w:rFonts w:hint="eastAsia" w:ascii="宋体" w:hAnsi="宋体" w:eastAsia="宋体" w:cs="宋体"/>
          <w:color w:val="auto"/>
          <w:sz w:val="21"/>
          <w:szCs w:val="21"/>
          <w:lang w:val="zh-CN"/>
        </w:rPr>
        <w:t>投标人认为采购文件、采购过程和中标结果使自己的权益收到损害的，可以在知道或者应知其权益收到损害之日起七个工作日内，以书面形式向采购代理机构提出质疑</w:t>
      </w:r>
      <w:r>
        <w:rPr>
          <w:rFonts w:hint="eastAsia" w:ascii="宋体" w:hAnsi="宋体" w:eastAsia="宋体" w:cs="宋体"/>
          <w:sz w:val="21"/>
          <w:szCs w:val="21"/>
          <w:lang w:val="zh-CN"/>
        </w:rPr>
        <w:t>。</w:t>
      </w:r>
    </w:p>
    <w:p w14:paraId="0FD9483A">
      <w:pPr>
        <w:pStyle w:val="14"/>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2、</w:t>
      </w:r>
      <w:r>
        <w:rPr>
          <w:rFonts w:hint="eastAsia" w:ascii="宋体" w:hAnsi="宋体" w:eastAsia="宋体" w:cs="宋体"/>
          <w:color w:val="auto"/>
          <w:sz w:val="21"/>
          <w:szCs w:val="21"/>
          <w:lang w:val="zh-CN"/>
        </w:rPr>
        <w:t>质疑供应商可直接提交、传真或邮寄方式提交质疑书（一式三份），以其他方式提出的质疑，采购代理机构将不予接受、答复。其中，以传真方式送达质疑书的，应及时将质疑书原件送达采购代理机构，采购代理机构以实际收到原件之日作为收到质疑的日期（在质疑期限届满前质疑书已经传真成功的，质疑不视为过期）；邮寄方式送达质疑书的，以采购代理机构实际收到邮件之日作为收到质疑的日期</w:t>
      </w:r>
      <w:r>
        <w:rPr>
          <w:rFonts w:hint="eastAsia" w:ascii="宋体" w:hAnsi="宋体" w:eastAsia="宋体" w:cs="宋体"/>
          <w:color w:val="000000"/>
          <w:sz w:val="21"/>
          <w:szCs w:val="21"/>
          <w:lang w:val="zh-CN"/>
        </w:rPr>
        <w:t>。</w:t>
      </w:r>
    </w:p>
    <w:p w14:paraId="0B5003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000000"/>
          <w:sz w:val="21"/>
          <w:szCs w:val="21"/>
          <w:lang w:val="zh-CN"/>
        </w:rPr>
        <w:t>3、</w:t>
      </w:r>
      <w:r>
        <w:rPr>
          <w:rFonts w:hint="eastAsia" w:ascii="宋体" w:hAnsi="宋体" w:eastAsia="宋体" w:cs="宋体"/>
          <w:color w:val="auto"/>
          <w:sz w:val="21"/>
          <w:szCs w:val="21"/>
          <w:lang w:val="zh-CN"/>
        </w:rPr>
        <w:t>质疑函格式见《政府采购质疑和投诉办法》（财政部令第94号）附件范本，下载网址：浙江政府采购网(www.zjzfcg.gov.cn)。供应商提出质疑应当提交质疑函和必要的证明材料。质疑函应当包括下列内容：</w:t>
      </w:r>
    </w:p>
    <w:p w14:paraId="759A82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a供应商的姓名或者名称、地址、邮编、联系人及联系电话；</w:t>
      </w:r>
    </w:p>
    <w:p w14:paraId="5A15765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b质疑项目的名称、编号；</w:t>
      </w:r>
    </w:p>
    <w:p w14:paraId="16D125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c具体、明确的质疑事项和与质疑事项相关的请求；</w:t>
      </w:r>
    </w:p>
    <w:p w14:paraId="000EF40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d事实依据；</w:t>
      </w:r>
    </w:p>
    <w:p w14:paraId="7775FF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e必要的法律依据；</w:t>
      </w:r>
    </w:p>
    <w:p w14:paraId="0A5EA82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f提出质疑的日期。</w:t>
      </w:r>
    </w:p>
    <w:p w14:paraId="5FDA71E9">
      <w:pPr>
        <w:pStyle w:val="14"/>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 w:val="21"/>
          <w:szCs w:val="21"/>
          <w:lang w:val="zh-CN"/>
        </w:rPr>
      </w:pPr>
      <w:r>
        <w:rPr>
          <w:rFonts w:hint="eastAsia" w:hAnsi="宋体" w:cs="宋体"/>
          <w:szCs w:val="21"/>
          <w:lang w:val="zh-CN"/>
        </w:rPr>
        <w:t>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质疑函不符合《政府采购质疑和投诉办法》相关规定的，应在规定期限内补齐的，自收到补齐材料之日起受理；逾期未补齐的，按自动撤回质疑处理</w:t>
      </w:r>
      <w:r>
        <w:rPr>
          <w:rFonts w:hint="eastAsia" w:ascii="宋体" w:hAnsi="宋体" w:eastAsia="宋体" w:cs="宋体"/>
          <w:color w:val="000000"/>
          <w:sz w:val="21"/>
          <w:szCs w:val="21"/>
          <w:lang w:val="zh-CN"/>
        </w:rPr>
        <w:t>。</w:t>
      </w:r>
    </w:p>
    <w:p w14:paraId="52411892">
      <w:pPr>
        <w:snapToGrid w:val="0"/>
        <w:spacing w:line="360" w:lineRule="auto"/>
        <w:ind w:firstLine="420" w:firstLineChars="200"/>
        <w:rPr>
          <w:rFonts w:hint="eastAsia" w:ascii="宋体" w:hAnsi="宋体" w:cs="宋体"/>
          <w:sz w:val="21"/>
          <w:szCs w:val="21"/>
          <w:lang w:val="zh-CN"/>
        </w:rPr>
      </w:pPr>
      <w:r>
        <w:rPr>
          <w:rFonts w:hint="eastAsia" w:ascii="宋体" w:hAnsi="宋体" w:eastAsia="宋体" w:cs="宋体"/>
          <w:sz w:val="21"/>
          <w:szCs w:val="21"/>
          <w:lang w:val="zh-CN"/>
        </w:rPr>
        <w:t>4、</w:t>
      </w:r>
      <w:r>
        <w:rPr>
          <w:rFonts w:hint="eastAsia" w:ascii="宋体" w:hAnsi="宋体" w:cs="宋体"/>
          <w:sz w:val="21"/>
          <w:szCs w:val="21"/>
          <w:lang w:val="zh-CN"/>
        </w:rPr>
        <w:t>采购代理机构在收到质疑供应商的书面质疑后7个工作日内作出书面答复（涉及项目采购需求内容的由采购人答复），质疑人在收到答复后应于1 日内，以书面或传真形式（签署意见并加盖公章）向采购代理机构回复予以确认。过期未回复的，视为默认接受。</w:t>
      </w:r>
    </w:p>
    <w:p w14:paraId="6915C7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cs="宋体"/>
          <w:sz w:val="21"/>
          <w:szCs w:val="21"/>
        </w:rPr>
        <w:t>5.</w:t>
      </w:r>
      <w:r>
        <w:rPr>
          <w:rFonts w:hint="eastAsia" w:ascii="宋体" w:hAnsi="宋体" w:cs="宋体"/>
          <w:sz w:val="21"/>
          <w:szCs w:val="21"/>
          <w:lang w:val="zh-CN"/>
        </w:rPr>
        <w:t>质疑供应商捏造事实、提供虚假材料进行质疑的，采购代理机构报告同级财政部门。情况属实的，列入不良行为记录并在指定的媒体上公告</w:t>
      </w:r>
      <w:r>
        <w:rPr>
          <w:rFonts w:hint="eastAsia" w:ascii="宋体" w:hAnsi="宋体" w:eastAsia="宋体" w:cs="宋体"/>
          <w:color w:val="auto"/>
          <w:sz w:val="21"/>
          <w:szCs w:val="21"/>
          <w:lang w:val="zh-CN"/>
        </w:rPr>
        <w:t>。</w:t>
      </w:r>
    </w:p>
    <w:p w14:paraId="6B529D29">
      <w:pPr>
        <w:keepNext w:val="0"/>
        <w:keepLines w:val="0"/>
        <w:pageBreakBefore w:val="0"/>
        <w:widowControl w:val="0"/>
        <w:kinsoku/>
        <w:wordWrap/>
        <w:overflowPunct/>
        <w:topLinePunct w:val="0"/>
        <w:autoSpaceDE/>
        <w:autoSpaceDN/>
        <w:bidi w:val="0"/>
        <w:adjustRightInd/>
        <w:spacing w:line="360" w:lineRule="auto"/>
        <w:ind w:firstLine="482"/>
        <w:textAlignment w:val="auto"/>
        <w:rPr>
          <w:rFonts w:hint="eastAsia" w:ascii="宋体" w:hAnsi="宋体" w:eastAsia="宋体" w:cs="宋体"/>
          <w:color w:val="000000"/>
          <w:sz w:val="21"/>
          <w:szCs w:val="21"/>
          <w:lang w:val="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.质疑供应商对采购人、采购代理机构的答复不满意或者采购人、采购代理机构未在规定的时间内作出答复的，可以在答复期满后十五个工作日内向仙居县财政局投诉</w:t>
      </w:r>
      <w:r>
        <w:rPr>
          <w:rFonts w:hint="eastAsia" w:ascii="宋体" w:hAnsi="宋体" w:eastAsia="宋体" w:cs="宋体"/>
          <w:color w:val="000000"/>
          <w:kern w:val="0"/>
          <w:sz w:val="21"/>
          <w:szCs w:val="21"/>
          <w:lang w:eastAsia="zh-CN"/>
        </w:rPr>
        <w:t>。</w:t>
      </w:r>
    </w:p>
    <w:p w14:paraId="5B54A8AB">
      <w:pPr>
        <w:keepNext w:val="0"/>
        <w:keepLines w:val="0"/>
        <w:pageBreakBefore w:val="0"/>
        <w:widowControl w:val="0"/>
        <w:kinsoku/>
        <w:wordWrap/>
        <w:overflowPunct/>
        <w:topLinePunct w:val="0"/>
        <w:bidi w:val="0"/>
        <w:spacing w:line="360" w:lineRule="auto"/>
        <w:ind w:firstLine="482"/>
        <w:textAlignment w:val="auto"/>
        <w:rPr>
          <w:rFonts w:hint="eastAsia" w:ascii="宋体"/>
          <w:b/>
          <w:color w:val="000000"/>
          <w:sz w:val="21"/>
          <w:szCs w:val="21"/>
          <w:lang w:val="zh-CN"/>
        </w:rPr>
      </w:pPr>
      <w:r>
        <w:rPr>
          <w:rFonts w:hint="eastAsia" w:ascii="宋体"/>
          <w:b/>
          <w:color w:val="000000"/>
          <w:sz w:val="21"/>
          <w:szCs w:val="21"/>
          <w:lang w:val="zh-CN"/>
        </w:rPr>
        <w:t>二、招标文件</w:t>
      </w:r>
      <w:bookmarkEnd w:id="88"/>
      <w:bookmarkEnd w:id="89"/>
    </w:p>
    <w:p w14:paraId="781D70CC">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（一）招标文件由招标文件总目录所列内容</w:t>
      </w:r>
      <w:r>
        <w:rPr>
          <w:rFonts w:hint="eastAsia" w:ascii="宋体" w:hAnsi="宋体" w:cs="宋体"/>
          <w:color w:val="auto"/>
          <w:sz w:val="21"/>
          <w:szCs w:val="21"/>
          <w:lang w:eastAsia="zh-CN"/>
        </w:rPr>
        <w:t>以及本项目招标文件的澄清、答复、修改、补充的内容</w:t>
      </w:r>
      <w:r>
        <w:rPr>
          <w:rFonts w:hint="eastAsia" w:ascii="宋体" w:hAnsi="宋体" w:cs="宋体"/>
          <w:color w:val="auto"/>
          <w:sz w:val="21"/>
          <w:szCs w:val="21"/>
        </w:rPr>
        <w:t>组成。</w:t>
      </w:r>
    </w:p>
    <w:p w14:paraId="076B177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b/>
          <w:color w:val="000000"/>
          <w:sz w:val="21"/>
          <w:szCs w:val="21"/>
          <w:lang w:val="zh-CN"/>
        </w:rPr>
      </w:pPr>
      <w:r>
        <w:rPr>
          <w:rFonts w:hint="eastAsia" w:ascii="宋体" w:hAnsi="宋体" w:cs="宋体"/>
          <w:color w:val="auto"/>
          <w:sz w:val="21"/>
          <w:szCs w:val="21"/>
        </w:rPr>
        <w:t>（二）招标文件的澄清或修改</w:t>
      </w:r>
    </w:p>
    <w:p w14:paraId="76BCB9F7">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color w:val="auto"/>
          <w:sz w:val="21"/>
          <w:szCs w:val="21"/>
        </w:rPr>
      </w:pPr>
      <w:r>
        <w:rPr>
          <w:rFonts w:hint="eastAsia" w:ascii="宋体"/>
          <w:color w:val="000000"/>
          <w:sz w:val="21"/>
          <w:szCs w:val="21"/>
          <w:lang w:val="zh-CN"/>
        </w:rPr>
        <w:t>1、</w:t>
      </w:r>
      <w:r>
        <w:rPr>
          <w:rFonts w:hint="eastAsia" w:ascii="宋体" w:hAnsi="宋体" w:cs="宋体"/>
          <w:color w:val="auto"/>
          <w:sz w:val="21"/>
          <w:szCs w:val="21"/>
          <w:lang w:eastAsia="zh-CN"/>
        </w:rPr>
        <w:t>采购代理机构</w:t>
      </w:r>
      <w:r>
        <w:rPr>
          <w:rFonts w:hint="eastAsia" w:ascii="宋体" w:hAnsi="宋体" w:cs="宋体"/>
          <w:color w:val="auto"/>
          <w:sz w:val="21"/>
          <w:szCs w:val="21"/>
        </w:rPr>
        <w:t>可视采购具体情况对已发出的招标文件进行必要的澄清或者修改</w:t>
      </w:r>
      <w:r>
        <w:rPr>
          <w:rFonts w:hint="eastAsia" w:ascii="宋体" w:hAnsi="宋体" w:cs="宋体"/>
          <w:color w:val="auto"/>
          <w:sz w:val="21"/>
          <w:szCs w:val="21"/>
          <w:lang w:eastAsia="zh-CN"/>
        </w:rPr>
        <w:t>，</w:t>
      </w:r>
      <w:r>
        <w:rPr>
          <w:rFonts w:hint="eastAsia" w:ascii="宋体" w:hAnsi="宋体" w:cs="宋体"/>
          <w:color w:val="auto"/>
          <w:sz w:val="21"/>
          <w:szCs w:val="21"/>
        </w:rPr>
        <w:t>澄清或者修改的内容可能影响投标文件编制的，采购人或者</w:t>
      </w:r>
      <w:r>
        <w:rPr>
          <w:rFonts w:hint="eastAsia" w:ascii="宋体" w:hAnsi="宋体" w:cs="宋体"/>
          <w:color w:val="auto"/>
          <w:sz w:val="21"/>
          <w:szCs w:val="21"/>
          <w:lang w:eastAsia="zh-CN"/>
        </w:rPr>
        <w:t>采购代理机构</w:t>
      </w:r>
      <w:r>
        <w:rPr>
          <w:rFonts w:hint="eastAsia" w:ascii="宋体" w:hAnsi="宋体" w:cs="宋体"/>
          <w:color w:val="auto"/>
          <w:sz w:val="21"/>
          <w:szCs w:val="21"/>
        </w:rPr>
        <w:t>应当在投标截止时间至少15日前，在原公告发布媒体上发布</w:t>
      </w:r>
      <w:r>
        <w:rPr>
          <w:rFonts w:hint="eastAsia" w:ascii="宋体" w:hAnsi="宋体" w:cs="宋体"/>
          <w:color w:val="auto"/>
          <w:sz w:val="21"/>
          <w:szCs w:val="21"/>
          <w:lang w:eastAsia="zh-CN"/>
        </w:rPr>
        <w:t>更正或澄清</w:t>
      </w:r>
      <w:r>
        <w:rPr>
          <w:rFonts w:hint="eastAsia" w:ascii="宋体" w:hAnsi="宋体" w:cs="宋体"/>
          <w:color w:val="auto"/>
          <w:sz w:val="21"/>
          <w:szCs w:val="21"/>
        </w:rPr>
        <w:t>公告，澄清或者修改的内容为招标文件的组成部分；不足15日的，采购人或者</w:t>
      </w:r>
      <w:r>
        <w:rPr>
          <w:rFonts w:hint="eastAsia" w:ascii="宋体" w:hAnsi="宋体" w:cs="宋体"/>
          <w:color w:val="auto"/>
          <w:sz w:val="21"/>
          <w:szCs w:val="21"/>
          <w:lang w:eastAsia="zh-CN"/>
        </w:rPr>
        <w:t>采购代理机构</w:t>
      </w:r>
      <w:r>
        <w:rPr>
          <w:rFonts w:hint="eastAsia" w:ascii="宋体" w:hAnsi="宋体" w:cs="宋体"/>
          <w:color w:val="auto"/>
          <w:sz w:val="21"/>
          <w:szCs w:val="21"/>
        </w:rPr>
        <w:t xml:space="preserve">应当顺延提交投标文件的截止时间。 </w:t>
      </w:r>
    </w:p>
    <w:p w14:paraId="49E3B5EB">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2、投标人在规定的时间内未对招标文件提出疑问、质疑或要求澄清的，将视其为无异议。对招标文件中描述有歧义或前后不一致的地方，评标委员会有权进行评判，但对同一条款的评判应适用于每个投标人。</w:t>
      </w:r>
    </w:p>
    <w:p w14:paraId="47A53B71">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ascii="宋体" w:hAnsi="宋体"/>
          <w:color w:val="FF0000"/>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lang w:val="zh-CN"/>
        </w:rPr>
        <w:t>当招标文件与招标文件的澄清、修改、补充等在同一内容的表述上不一致时，以最后发出的书面文件为准</w:t>
      </w:r>
      <w:r>
        <w:rPr>
          <w:rFonts w:ascii="宋体"/>
          <w:color w:val="000000"/>
          <w:sz w:val="21"/>
          <w:szCs w:val="21"/>
          <w:lang w:val="zh-CN"/>
        </w:rPr>
        <w:t>。</w:t>
      </w:r>
    </w:p>
    <w:p w14:paraId="0D5C57D3">
      <w:pPr>
        <w:keepNext w:val="0"/>
        <w:keepLines w:val="0"/>
        <w:pageBreakBefore w:val="0"/>
        <w:widowControl w:val="0"/>
        <w:kinsoku/>
        <w:wordWrap/>
        <w:overflowPunct/>
        <w:topLinePunct w:val="0"/>
        <w:bidi w:val="0"/>
        <w:spacing w:line="360" w:lineRule="auto"/>
        <w:ind w:firstLine="482"/>
        <w:textAlignment w:val="auto"/>
        <w:rPr>
          <w:rFonts w:hint="eastAsia" w:ascii="宋体"/>
          <w:b/>
          <w:color w:val="000000"/>
          <w:sz w:val="21"/>
          <w:szCs w:val="21"/>
          <w:lang w:val="zh-CN"/>
        </w:rPr>
      </w:pPr>
      <w:bookmarkStart w:id="90" w:name="_Toc255821818"/>
      <w:bookmarkStart w:id="91" w:name="_Toc255459640"/>
      <w:bookmarkStart w:id="92" w:name="_Toc302983100"/>
      <w:bookmarkStart w:id="93" w:name="_Toc173810695"/>
      <w:bookmarkStart w:id="94" w:name="_Toc306901452"/>
      <w:bookmarkStart w:id="95" w:name="_Toc255819824"/>
      <w:r>
        <w:rPr>
          <w:rFonts w:hint="eastAsia" w:ascii="宋体"/>
          <w:b/>
          <w:color w:val="000000"/>
          <w:sz w:val="21"/>
          <w:szCs w:val="21"/>
          <w:lang w:val="zh-CN"/>
        </w:rPr>
        <w:t>三、投标文件</w:t>
      </w:r>
      <w:bookmarkEnd w:id="90"/>
      <w:bookmarkEnd w:id="91"/>
      <w:bookmarkEnd w:id="92"/>
      <w:bookmarkEnd w:id="93"/>
      <w:bookmarkEnd w:id="94"/>
      <w:bookmarkEnd w:id="95"/>
    </w:p>
    <w:p w14:paraId="72C67C9F">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eastAsia" w:ascii="宋体"/>
          <w:b/>
          <w:color w:val="000000"/>
          <w:sz w:val="21"/>
          <w:szCs w:val="21"/>
          <w:lang w:val="zh-CN"/>
        </w:rPr>
      </w:pPr>
      <w:r>
        <w:rPr>
          <w:rFonts w:hint="eastAsia" w:ascii="宋体"/>
          <w:b/>
          <w:color w:val="000000"/>
          <w:sz w:val="21"/>
          <w:szCs w:val="21"/>
          <w:lang w:val="zh-CN"/>
        </w:rPr>
        <w:t>（一）投标文件的组成</w:t>
      </w:r>
    </w:p>
    <w:p w14:paraId="25F64F4C">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cs="宋体"/>
          <w:color w:val="auto"/>
          <w:sz w:val="21"/>
          <w:szCs w:val="21"/>
          <w:lang w:val="zh-CN"/>
        </w:rPr>
      </w:pPr>
      <w:r>
        <w:rPr>
          <w:rFonts w:hint="eastAsia" w:ascii="宋体" w:hAnsi="宋体" w:cs="宋体"/>
          <w:b/>
          <w:bCs/>
          <w:color w:val="auto"/>
          <w:sz w:val="21"/>
          <w:szCs w:val="21"/>
        </w:rPr>
        <w:t>投标文件由资格证明文件、商务与技术文件、报价文件组成。</w:t>
      </w:r>
      <w:r>
        <w:rPr>
          <w:rFonts w:hint="eastAsia" w:ascii="宋体" w:hAnsi="宋体" w:cs="宋体"/>
          <w:color w:val="auto"/>
          <w:sz w:val="21"/>
          <w:szCs w:val="21"/>
          <w:lang w:val="zh-CN"/>
        </w:rPr>
        <w:t>【特别提示：如有要求提供资料原件的，原件另行包装，并与投标文件一起提交，投标截止时间后所有原件不予接收。资料原件也可以用与原件相符的公证原件替代】</w:t>
      </w:r>
    </w:p>
    <w:p w14:paraId="11A6468B">
      <w:pPr>
        <w:snapToGrid w:val="0"/>
        <w:spacing w:line="360" w:lineRule="auto"/>
        <w:ind w:firstLine="525" w:firstLineChars="250"/>
        <w:rPr>
          <w:rFonts w:ascii="宋体" w:hAnsi="宋体"/>
          <w:sz w:val="21"/>
        </w:rPr>
      </w:pPr>
      <w:r>
        <w:rPr>
          <w:rFonts w:hint="eastAsia" w:ascii="宋体" w:hAnsi="宋体"/>
          <w:sz w:val="21"/>
        </w:rPr>
        <w:t>▲1、资格证明文件的组成：</w:t>
      </w:r>
    </w:p>
    <w:p w14:paraId="6DB4AD0A">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（1）</w:t>
      </w:r>
      <w:r>
        <w:rPr>
          <w:rFonts w:hint="eastAsia" w:ascii="宋体" w:hAnsi="宋体"/>
          <w:sz w:val="21"/>
          <w:szCs w:val="21"/>
        </w:rPr>
        <w:t>投标声明书（格式见附件）；</w:t>
      </w:r>
    </w:p>
    <w:p w14:paraId="65869024">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w:t>
      </w:r>
      <w:r>
        <w:rPr>
          <w:rFonts w:hint="eastAsia" w:ascii="宋体" w:hAnsi="宋体" w:cs="宋体"/>
          <w:sz w:val="21"/>
          <w:szCs w:val="21"/>
        </w:rPr>
        <w:t>2</w:t>
      </w:r>
      <w:r>
        <w:rPr>
          <w:rFonts w:hint="eastAsia" w:ascii="宋体" w:hAnsi="宋体" w:cs="宋体"/>
          <w:sz w:val="21"/>
          <w:szCs w:val="21"/>
          <w:lang w:val="zh-CN"/>
        </w:rPr>
        <w:t>）授权委托书（法定代表人亲自办理投标事宜的，则无需提交)；（</w:t>
      </w:r>
      <w:r>
        <w:rPr>
          <w:rFonts w:hint="eastAsia" w:ascii="宋体" w:hAnsi="宋体"/>
          <w:sz w:val="21"/>
          <w:szCs w:val="21"/>
        </w:rPr>
        <w:t>格式见附件</w:t>
      </w:r>
      <w:r>
        <w:rPr>
          <w:rFonts w:hint="eastAsia" w:ascii="宋体" w:hAnsi="宋体" w:cs="宋体"/>
          <w:sz w:val="21"/>
          <w:szCs w:val="21"/>
          <w:lang w:val="zh-CN"/>
        </w:rPr>
        <w:t>）</w:t>
      </w:r>
    </w:p>
    <w:p w14:paraId="4BAF2292">
      <w:pPr>
        <w:snapToGrid w:val="0"/>
        <w:spacing w:line="360" w:lineRule="auto"/>
        <w:ind w:firstLine="420" w:firstLineChars="200"/>
        <w:rPr>
          <w:rFonts w:ascii="宋体" w:hAnsi="宋体"/>
          <w:sz w:val="21"/>
          <w:szCs w:val="21"/>
        </w:rPr>
      </w:pPr>
      <w:r>
        <w:rPr>
          <w:rFonts w:hint="eastAsia" w:ascii="宋体" w:hAnsi="宋体"/>
          <w:sz w:val="21"/>
          <w:szCs w:val="21"/>
        </w:rPr>
        <w:t>（3）</w:t>
      </w:r>
      <w:r>
        <w:rPr>
          <w:rFonts w:ascii="宋体" w:hAnsi="宋体"/>
          <w:sz w:val="21"/>
          <w:szCs w:val="21"/>
        </w:rPr>
        <w:t>政府采购诚信竞投承诺书</w:t>
      </w:r>
      <w:r>
        <w:rPr>
          <w:rFonts w:hint="eastAsia" w:ascii="宋体" w:hAnsi="宋体"/>
          <w:sz w:val="21"/>
          <w:szCs w:val="21"/>
        </w:rPr>
        <w:t>；</w:t>
      </w:r>
      <w:r>
        <w:rPr>
          <w:rFonts w:hint="eastAsia" w:ascii="宋体" w:hAnsi="宋体" w:cs="宋体"/>
          <w:sz w:val="21"/>
          <w:szCs w:val="21"/>
          <w:lang w:val="zh-CN"/>
        </w:rPr>
        <w:t>（</w:t>
      </w:r>
      <w:r>
        <w:rPr>
          <w:rFonts w:hint="eastAsia" w:ascii="宋体" w:hAnsi="宋体"/>
          <w:sz w:val="21"/>
          <w:szCs w:val="21"/>
        </w:rPr>
        <w:t>格式见附件</w:t>
      </w:r>
      <w:r>
        <w:rPr>
          <w:rFonts w:hint="eastAsia" w:ascii="宋体" w:hAnsi="宋体" w:cs="宋体"/>
          <w:sz w:val="21"/>
          <w:szCs w:val="21"/>
          <w:lang w:val="zh-CN"/>
        </w:rPr>
        <w:t>）</w:t>
      </w:r>
    </w:p>
    <w:p w14:paraId="06231701">
      <w:pPr>
        <w:pStyle w:val="10"/>
        <w:snapToGrid w:val="0"/>
        <w:spacing w:after="0" w:line="360" w:lineRule="auto"/>
        <w:ind w:firstLine="420" w:firstLineChars="200"/>
        <w:rPr>
          <w:lang w:val="zh-CN"/>
        </w:rPr>
      </w:pPr>
      <w:r>
        <w:rPr>
          <w:rFonts w:hint="eastAsia"/>
        </w:rPr>
        <w:t>（</w:t>
      </w:r>
      <w:r>
        <w:rPr>
          <w:rFonts w:hint="eastAsia" w:ascii="宋体" w:hAnsi="宋体" w:cs="宋体"/>
        </w:rPr>
        <w:t>4</w:t>
      </w:r>
      <w:r>
        <w:rPr>
          <w:rFonts w:hint="eastAsia"/>
          <w:lang w:val="zh-CN"/>
        </w:rPr>
        <w:t>）具备履行合同所必需的设备和专业技术能力的承诺（格式见附件）；</w:t>
      </w:r>
    </w:p>
    <w:p w14:paraId="3AE41414">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w:t>
      </w:r>
      <w:r>
        <w:rPr>
          <w:rFonts w:hint="eastAsia" w:ascii="宋体" w:hAnsi="宋体" w:cs="宋体"/>
          <w:sz w:val="21"/>
          <w:szCs w:val="21"/>
        </w:rPr>
        <w:t>5</w:t>
      </w:r>
      <w:r>
        <w:rPr>
          <w:rFonts w:hint="eastAsia" w:ascii="宋体" w:hAnsi="宋体" w:cs="宋体"/>
          <w:sz w:val="21"/>
          <w:szCs w:val="21"/>
          <w:lang w:val="zh-CN"/>
        </w:rPr>
        <w:t>）提供有效的营业执照复印件；如事业单位参加投标的，则提供有效的《事业单位法人证书》复印件；</w:t>
      </w:r>
    </w:p>
    <w:p w14:paraId="726222CF">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w:t>
      </w:r>
      <w:r>
        <w:rPr>
          <w:rFonts w:hint="eastAsia" w:ascii="宋体" w:hAnsi="宋体" w:cs="宋体"/>
          <w:sz w:val="21"/>
          <w:szCs w:val="21"/>
        </w:rPr>
        <w:t>6</w:t>
      </w:r>
      <w:r>
        <w:rPr>
          <w:rFonts w:hint="eastAsia" w:ascii="宋体" w:hAnsi="宋体" w:cs="宋体"/>
          <w:sz w:val="21"/>
          <w:szCs w:val="21"/>
          <w:lang w:val="zh-CN"/>
        </w:rPr>
        <w:t>）财务状况报告：提供健全的财务会计制度承诺函（格式见附件）或提供最近年度的资产负债表、利润表或者投标截止时间前三个月内任意一个月银行出具的资信证明（供应商为法人的，提供其基本开户银行出具的资信证明；供应商为其他组织或自然人的，提供银行出具的资信证明）；</w:t>
      </w:r>
    </w:p>
    <w:p w14:paraId="11287CEB">
      <w:pPr>
        <w:snapToGrid w:val="0"/>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w:t>
      </w:r>
      <w:r>
        <w:rPr>
          <w:rFonts w:hint="eastAsia" w:ascii="宋体" w:hAnsi="宋体" w:cs="宋体"/>
          <w:sz w:val="21"/>
          <w:szCs w:val="21"/>
        </w:rPr>
        <w:t>7</w:t>
      </w:r>
      <w:r>
        <w:rPr>
          <w:rFonts w:hint="eastAsia" w:ascii="宋体" w:hAnsi="宋体" w:cs="宋体"/>
          <w:sz w:val="21"/>
          <w:szCs w:val="21"/>
          <w:lang w:val="zh-CN"/>
        </w:rPr>
        <w:t>）依法缴纳税收和社会保障资金：提供依法缴纳税收及社会保障资金的书面承诺（格式见附件）或提供①②两点证明材料（①依法缴纳税收：投标截止时间前六个月中，任一月税务部门出具的有税种的完税证明电子文档或税务部门出具的无欠税证明（享受免税政策的，应出具说明函或者提供依法免税证明资料）；②社会保障资金：投标截止时间前六个月中，任一月缴纳社会保险的凭据电子文档（税务部门出具的专用收据或社保部门出具的社会保险缴纳清单或社保部门出具的社保证明））；</w:t>
      </w:r>
    </w:p>
    <w:p w14:paraId="3F4D0C98">
      <w:pPr>
        <w:snapToGri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w:t>
      </w:r>
      <w:r>
        <w:rPr>
          <w:rFonts w:hint="eastAsia" w:ascii="宋体" w:hAnsi="宋体" w:cs="宋体"/>
          <w:sz w:val="21"/>
          <w:szCs w:val="21"/>
        </w:rPr>
        <w:t>8</w:t>
      </w:r>
      <w:r>
        <w:rPr>
          <w:rFonts w:hint="eastAsia" w:ascii="宋体" w:hAnsi="宋体" w:cs="宋体"/>
          <w:sz w:val="21"/>
          <w:szCs w:val="21"/>
          <w:lang w:val="zh-CN"/>
        </w:rPr>
        <w:t>）参加政府采购活动前3年内在经营活动中没有重大违法记录的书面声明（声明书格式见附件）；</w:t>
      </w:r>
    </w:p>
    <w:p w14:paraId="33EC32DC">
      <w:pPr>
        <w:snapToGrid w:val="0"/>
        <w:spacing w:line="360" w:lineRule="auto"/>
        <w:ind w:firstLine="420" w:firstLineChars="200"/>
        <w:rPr>
          <w:rFonts w:ascii="宋体" w:hAnsi="宋体" w:cs="宋体"/>
          <w:color w:val="auto"/>
          <w:sz w:val="21"/>
          <w:szCs w:val="21"/>
          <w:lang w:val="zh-CN"/>
        </w:rPr>
      </w:pPr>
      <w:r>
        <w:rPr>
          <w:rFonts w:hint="eastAsia" w:ascii="宋体" w:hAnsi="宋体" w:cs="宋体"/>
          <w:color w:val="auto"/>
          <w:sz w:val="21"/>
          <w:szCs w:val="21"/>
          <w:lang w:val="zh-CN"/>
        </w:rPr>
        <w:t>（</w:t>
      </w:r>
      <w:r>
        <w:rPr>
          <w:rFonts w:hint="eastAsia" w:ascii="宋体" w:hAnsi="宋体" w:cs="宋体"/>
          <w:color w:val="auto"/>
          <w:sz w:val="21"/>
          <w:szCs w:val="21"/>
          <w:lang w:val="en-US" w:eastAsia="zh-CN"/>
        </w:rPr>
        <w:t>9</w:t>
      </w:r>
      <w:r>
        <w:rPr>
          <w:rFonts w:hint="eastAsia" w:ascii="宋体" w:hAnsi="宋体" w:cs="宋体"/>
          <w:color w:val="auto"/>
          <w:sz w:val="21"/>
          <w:szCs w:val="21"/>
          <w:lang w:val="zh-CN"/>
        </w:rPr>
        <w:t>）提供采购公告中符合供应商特定资格要求的有效证明材料复印件（投标供应商特定条件中有要求的必须提供），以及需要说明的其他资料。</w:t>
      </w:r>
    </w:p>
    <w:p w14:paraId="7C9A5E80">
      <w:pPr>
        <w:snapToGrid w:val="0"/>
        <w:spacing w:line="360" w:lineRule="auto"/>
        <w:ind w:firstLine="630" w:firstLineChars="300"/>
        <w:rPr>
          <w:rFonts w:ascii="宋体" w:hAnsi="宋体"/>
          <w:color w:val="auto"/>
          <w:sz w:val="21"/>
        </w:rPr>
      </w:pPr>
      <w:r>
        <w:rPr>
          <w:rFonts w:hint="eastAsia" w:ascii="宋体" w:hAnsi="宋体"/>
          <w:color w:val="auto"/>
          <w:sz w:val="21"/>
        </w:rPr>
        <w:t>2、商务与技术文件的组成：</w:t>
      </w:r>
    </w:p>
    <w:p w14:paraId="13CBB297">
      <w:pPr>
        <w:keepNext w:val="0"/>
        <w:keepLines w:val="0"/>
        <w:pageBreakBefore w:val="0"/>
        <w:widowControl w:val="0"/>
        <w:kinsoku/>
        <w:wordWrap/>
        <w:overflowPunct/>
        <w:topLinePunct w:val="0"/>
        <w:autoSpaceDE/>
        <w:autoSpaceDN/>
        <w:bidi w:val="0"/>
        <w:adjustRightInd/>
        <w:snapToGrid w:val="0"/>
        <w:spacing w:line="360" w:lineRule="auto"/>
        <w:ind w:left="417" w:leftChars="116"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（1）供应商基本情况表(见附件）；</w:t>
      </w:r>
    </w:p>
    <w:p w14:paraId="7EEC5B42">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商务响应承诺函</w:t>
      </w:r>
      <w:r>
        <w:rPr>
          <w:rFonts w:hint="eastAsia" w:ascii="宋体" w:hAnsi="宋体" w:eastAsia="宋体" w:cs="宋体"/>
          <w:color w:val="auto"/>
          <w:sz w:val="21"/>
          <w:szCs w:val="21"/>
          <w:highlight w:val="none"/>
          <w:lang w:val="zh-CN" w:eastAsia="zh-CN"/>
        </w:rPr>
        <w:t>(见附件）；</w:t>
      </w:r>
    </w:p>
    <w:p w14:paraId="3E13120B">
      <w:pPr>
        <w:keepNext w:val="0"/>
        <w:keepLines w:val="0"/>
        <w:pageBreakBefore w:val="0"/>
        <w:widowControl w:val="0"/>
        <w:kinsoku/>
        <w:wordWrap/>
        <w:overflowPunct/>
        <w:topLinePunct w:val="0"/>
        <w:autoSpaceDE/>
        <w:autoSpaceDN/>
        <w:bidi w:val="0"/>
        <w:adjustRightInd/>
        <w:snapToGrid w:val="0"/>
        <w:spacing w:line="360" w:lineRule="auto"/>
        <w:ind w:left="417" w:leftChars="116"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）类似业绩一览表(见附件）；</w:t>
      </w:r>
    </w:p>
    <w:p w14:paraId="76BDF2BB">
      <w:pPr>
        <w:keepNext w:val="0"/>
        <w:keepLines w:val="0"/>
        <w:pageBreakBefore w:val="0"/>
        <w:widowControl w:val="0"/>
        <w:kinsoku/>
        <w:wordWrap/>
        <w:overflowPunct/>
        <w:topLinePunct w:val="0"/>
        <w:autoSpaceDE/>
        <w:autoSpaceDN/>
        <w:bidi w:val="0"/>
        <w:adjustRightInd/>
        <w:snapToGrid w:val="0"/>
        <w:spacing w:line="360" w:lineRule="auto"/>
        <w:ind w:left="417" w:leftChars="116"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拟派项目人员一览表（格式见附件）</w:t>
      </w:r>
      <w:r>
        <w:rPr>
          <w:rFonts w:hint="eastAsia" w:ascii="宋体" w:hAnsi="宋体" w:eastAsia="宋体" w:cs="宋体"/>
          <w:color w:val="auto"/>
          <w:sz w:val="21"/>
          <w:szCs w:val="21"/>
          <w:highlight w:val="none"/>
          <w:lang w:val="zh-CN" w:eastAsia="zh-CN"/>
        </w:rPr>
        <w:t>；</w:t>
      </w:r>
    </w:p>
    <w:p w14:paraId="48A9C90C">
      <w:pPr>
        <w:keepNext w:val="0"/>
        <w:keepLines w:val="0"/>
        <w:pageBreakBefore w:val="0"/>
        <w:widowControl w:val="0"/>
        <w:kinsoku/>
        <w:wordWrap/>
        <w:overflowPunct/>
        <w:topLinePunct w:val="0"/>
        <w:autoSpaceDE/>
        <w:autoSpaceDN/>
        <w:bidi w:val="0"/>
        <w:adjustRightInd/>
        <w:snapToGrid w:val="0"/>
        <w:spacing w:line="360" w:lineRule="auto"/>
        <w:ind w:left="417" w:leftChars="116"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投标人根据评分办法编制的各项内容</w:t>
      </w:r>
      <w:r>
        <w:rPr>
          <w:rFonts w:hint="eastAsia" w:ascii="宋体" w:hAnsi="宋体" w:eastAsia="宋体" w:cs="宋体"/>
          <w:color w:val="auto"/>
          <w:sz w:val="21"/>
          <w:szCs w:val="21"/>
          <w:highlight w:val="none"/>
          <w:lang w:val="en-US" w:eastAsia="zh-CN"/>
        </w:rPr>
        <w:t>；</w:t>
      </w:r>
    </w:p>
    <w:p w14:paraId="5C4EE7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zh-CN"/>
        </w:rPr>
        <w:t>）投标人认为需要提供的其他资料（包括可能影响投标人商务与技术标评分的各类证明材料）。</w:t>
      </w:r>
    </w:p>
    <w:p w14:paraId="0F1061F4">
      <w:pPr>
        <w:snapToGrid w:val="0"/>
        <w:spacing w:line="360" w:lineRule="auto"/>
        <w:ind w:firstLine="420" w:firstLineChars="200"/>
        <w:rPr>
          <w:rFonts w:ascii="宋体" w:hAnsi="宋体"/>
          <w:color w:val="auto"/>
          <w:sz w:val="21"/>
        </w:rPr>
      </w:pPr>
      <w:r>
        <w:rPr>
          <w:rFonts w:hint="eastAsia" w:ascii="宋体" w:hAnsi="宋体"/>
          <w:color w:val="auto"/>
          <w:sz w:val="21"/>
        </w:rPr>
        <w:t>3、报价文件的组成：</w:t>
      </w:r>
    </w:p>
    <w:p w14:paraId="7ED966E9">
      <w:pPr>
        <w:snapToGrid w:val="0"/>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（1）报价文件由开标一览表以及投标人认为其他需要说明的内容组成。</w:t>
      </w:r>
    </w:p>
    <w:p w14:paraId="318ABDB2">
      <w:pPr>
        <w:snapToGrid w:val="0"/>
        <w:spacing w:line="420" w:lineRule="exact"/>
        <w:ind w:firstLine="420" w:firstLineChars="200"/>
        <w:rPr>
          <w:rFonts w:hint="eastAsia" w:ascii="宋体" w:hAnsi="宋体" w:cs="宋体"/>
          <w:color w:val="auto"/>
          <w:sz w:val="21"/>
          <w:szCs w:val="21"/>
          <w:lang w:val="zh-CN"/>
        </w:rPr>
      </w:pPr>
      <w:r>
        <w:rPr>
          <w:rFonts w:hint="eastAsia" w:ascii="宋体" w:hAnsi="宋体" w:cs="宋体"/>
          <w:color w:val="auto"/>
          <w:sz w:val="21"/>
          <w:szCs w:val="21"/>
          <w:lang w:val="zh-CN"/>
        </w:rPr>
        <w:t>（</w:t>
      </w:r>
      <w:r>
        <w:rPr>
          <w:rFonts w:hint="eastAsia" w:ascii="宋体" w:hAnsi="宋体" w:cs="宋体"/>
          <w:color w:val="auto"/>
          <w:sz w:val="21"/>
          <w:szCs w:val="21"/>
        </w:rPr>
        <w:t>2</w:t>
      </w:r>
      <w:r>
        <w:rPr>
          <w:rFonts w:hint="eastAsia" w:ascii="宋体" w:hAnsi="宋体" w:cs="宋体"/>
          <w:color w:val="auto"/>
          <w:sz w:val="21"/>
          <w:szCs w:val="21"/>
          <w:lang w:val="zh-CN"/>
        </w:rPr>
        <w:t>）投标报价包括实施本项目所需的其他一切费用，招标文件中所涉及的费用开支均为中标人承担。</w:t>
      </w:r>
    </w:p>
    <w:p w14:paraId="446AB8E2">
      <w:pPr>
        <w:snapToGrid w:val="0"/>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（3）相关报价单需打印或用不退色的墨水填写。如有错漏必须修改，修改处须由同一签署人签字或盖章。由于字迹模糊或表达不清引起的后果由投标人负责。</w:t>
      </w:r>
    </w:p>
    <w:p w14:paraId="080379F1">
      <w:pPr>
        <w:autoSpaceDE w:val="0"/>
        <w:autoSpaceDN w:val="0"/>
        <w:adjustRightInd w:val="0"/>
        <w:spacing w:line="420" w:lineRule="exact"/>
        <w:ind w:firstLine="420" w:firstLineChars="200"/>
        <w:rPr>
          <w:rFonts w:hint="eastAsia" w:ascii="宋体" w:hAnsi="宋体" w:cs="宋体"/>
          <w:color w:val="auto"/>
          <w:sz w:val="21"/>
          <w:szCs w:val="21"/>
        </w:rPr>
      </w:pPr>
      <w:r>
        <w:rPr>
          <w:rFonts w:hint="eastAsia" w:ascii="宋体" w:hAnsi="宋体" w:cs="宋体"/>
          <w:bCs/>
          <w:color w:val="auto"/>
          <w:sz w:val="21"/>
          <w:szCs w:val="21"/>
        </w:rPr>
        <w:t>▲</w:t>
      </w:r>
      <w:r>
        <w:rPr>
          <w:rFonts w:hint="eastAsia" w:ascii="宋体" w:hAnsi="宋体" w:cs="宋体"/>
          <w:color w:val="auto"/>
          <w:sz w:val="21"/>
          <w:szCs w:val="21"/>
        </w:rPr>
        <w:t>（4）投标文件只允许有一个报价（包含其它一切所要涉及到的费用），投标报价应按招标文件中相关附表格式填报，《开标一览表》的投标报价大写金额应与《投标报价明细表》的投标报价相等，明细出现“0”元，视同赠送。</w:t>
      </w:r>
    </w:p>
    <w:p w14:paraId="3B1D2532">
      <w:pPr>
        <w:autoSpaceDE w:val="0"/>
        <w:autoSpaceDN w:val="0"/>
        <w:adjustRightInd w:val="0"/>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（5）投标报价应按招标文件中相关附表格式填写。</w:t>
      </w:r>
    </w:p>
    <w:p w14:paraId="3F99ECC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eastAsia="zh-CN"/>
        </w:rPr>
        <w:t>（</w:t>
      </w: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lang w:val="zh-CN" w:eastAsia="zh-CN"/>
        </w:rPr>
        <w:t>）</w:t>
      </w:r>
      <w:r>
        <w:rPr>
          <w:rFonts w:hint="eastAsia" w:ascii="宋体" w:hAnsi="宋体" w:eastAsia="宋体" w:cs="宋体"/>
          <w:b/>
          <w:color w:val="000000"/>
          <w:sz w:val="21"/>
          <w:szCs w:val="21"/>
          <w:lang w:val="zh-CN"/>
        </w:rPr>
        <w:t>投标文件的制作、</w:t>
      </w:r>
      <w:r>
        <w:rPr>
          <w:rFonts w:hint="eastAsia" w:ascii="宋体" w:hAnsi="宋体" w:eastAsia="宋体"/>
          <w:b/>
          <w:kern w:val="0"/>
          <w:sz w:val="21"/>
          <w:lang w:eastAsia="zh-CN"/>
        </w:rPr>
        <w:t>份数</w:t>
      </w:r>
      <w:r>
        <w:rPr>
          <w:rFonts w:hint="eastAsia" w:ascii="宋体" w:hAnsi="宋体" w:eastAsia="宋体" w:cs="宋体"/>
          <w:b/>
          <w:color w:val="000000"/>
          <w:sz w:val="21"/>
          <w:szCs w:val="21"/>
          <w:lang w:val="zh-CN"/>
        </w:rPr>
        <w:t>及</w:t>
      </w:r>
      <w:r>
        <w:rPr>
          <w:rFonts w:hint="eastAsia" w:ascii="宋体" w:hAnsi="宋体" w:eastAsia="宋体" w:cs="宋体"/>
          <w:b/>
          <w:color w:val="000000"/>
          <w:sz w:val="21"/>
          <w:szCs w:val="21"/>
          <w:lang w:val="zh-CN" w:eastAsia="zh-CN"/>
        </w:rPr>
        <w:t>提</w:t>
      </w:r>
      <w:r>
        <w:rPr>
          <w:rFonts w:hint="eastAsia" w:ascii="宋体" w:hAnsi="宋体" w:eastAsia="宋体" w:cs="宋体"/>
          <w:b/>
          <w:color w:val="000000"/>
          <w:sz w:val="21"/>
          <w:szCs w:val="21"/>
          <w:lang w:val="zh-CN"/>
        </w:rPr>
        <w:t>交要求</w:t>
      </w:r>
    </w:p>
    <w:p w14:paraId="1DA7CFD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000000"/>
          <w:sz w:val="21"/>
          <w:szCs w:val="21"/>
          <w:lang w:val="zh-CN" w:eastAsia="zh-CN"/>
        </w:rPr>
      </w:pPr>
      <w:r>
        <w:rPr>
          <w:rFonts w:hint="eastAsia" w:ascii="宋体" w:hAnsi="宋体" w:eastAsia="宋体" w:cs="宋体"/>
          <w:b/>
          <w:color w:val="000000"/>
          <w:sz w:val="21"/>
          <w:szCs w:val="21"/>
          <w:lang w:val="zh-CN" w:eastAsia="zh-CN"/>
        </w:rPr>
        <w:t>1、投标文件的制作要求</w:t>
      </w:r>
    </w:p>
    <w:p w14:paraId="22737C3B">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olor w:val="000000"/>
          <w:kern w:val="0"/>
          <w:sz w:val="21"/>
        </w:rPr>
      </w:pPr>
      <w:r>
        <w:rPr>
          <w:rFonts w:hint="eastAsia" w:ascii="宋体" w:hAnsi="宋体" w:eastAsia="宋体"/>
          <w:color w:val="000000"/>
          <w:sz w:val="21"/>
        </w:rPr>
        <w:t>（1）供应商应按照</w:t>
      </w:r>
      <w:r>
        <w:rPr>
          <w:rFonts w:hint="eastAsia" w:ascii="宋体" w:hAnsi="宋体" w:eastAsia="宋体"/>
          <w:color w:val="000000"/>
          <w:sz w:val="21"/>
          <w:lang w:eastAsia="zh-CN"/>
        </w:rPr>
        <w:t>投标文件</w:t>
      </w:r>
      <w:r>
        <w:rPr>
          <w:rFonts w:hint="eastAsia" w:ascii="宋体" w:hAnsi="宋体" w:eastAsia="宋体"/>
          <w:color w:val="000000"/>
          <w:sz w:val="21"/>
        </w:rPr>
        <w:t>组成内容及项目</w:t>
      </w:r>
      <w:r>
        <w:rPr>
          <w:rFonts w:hint="eastAsia" w:ascii="宋体" w:hAnsi="宋体" w:eastAsia="宋体"/>
          <w:color w:val="000000"/>
          <w:sz w:val="21"/>
          <w:lang w:eastAsia="zh-CN"/>
        </w:rPr>
        <w:t>采购</w:t>
      </w:r>
      <w:r>
        <w:rPr>
          <w:rFonts w:hint="eastAsia" w:ascii="宋体" w:hAnsi="宋体" w:eastAsia="宋体"/>
          <w:color w:val="000000"/>
          <w:sz w:val="21"/>
        </w:rPr>
        <w:t>需求</w:t>
      </w:r>
      <w:r>
        <w:rPr>
          <w:rFonts w:hint="eastAsia" w:ascii="宋体" w:hAnsi="宋体" w:eastAsia="宋体"/>
          <w:color w:val="000000"/>
          <w:sz w:val="21"/>
          <w:lang w:eastAsia="zh-CN"/>
        </w:rPr>
        <w:t>和浙江政府采购云平台要求</w:t>
      </w:r>
      <w:r>
        <w:rPr>
          <w:rFonts w:hint="eastAsia" w:ascii="宋体" w:hAnsi="宋体" w:eastAsia="宋体"/>
          <w:color w:val="000000"/>
          <w:sz w:val="21"/>
        </w:rPr>
        <w:t>制作</w:t>
      </w:r>
      <w:r>
        <w:rPr>
          <w:rFonts w:hint="eastAsia" w:ascii="宋体" w:hAnsi="宋体" w:eastAsia="宋体"/>
          <w:color w:val="000000"/>
          <w:sz w:val="21"/>
          <w:lang w:eastAsia="zh-CN"/>
        </w:rPr>
        <w:t>投标文件</w:t>
      </w:r>
      <w:r>
        <w:rPr>
          <w:rFonts w:hint="eastAsia" w:ascii="宋体" w:hAnsi="宋体" w:eastAsia="宋体"/>
          <w:color w:val="000000"/>
          <w:sz w:val="21"/>
        </w:rPr>
        <w:t>，</w:t>
      </w:r>
      <w:r>
        <w:rPr>
          <w:rFonts w:hint="eastAsia" w:ascii="宋体" w:hAnsi="宋体" w:eastAsia="宋体"/>
          <w:color w:val="000000"/>
          <w:kern w:val="0"/>
          <w:sz w:val="21"/>
        </w:rPr>
        <w:t>不按</w:t>
      </w:r>
      <w:r>
        <w:rPr>
          <w:rFonts w:hint="eastAsia" w:ascii="宋体" w:hAnsi="宋体" w:eastAsia="宋体"/>
          <w:sz w:val="21"/>
        </w:rPr>
        <w:t>采购文件</w:t>
      </w:r>
      <w:r>
        <w:rPr>
          <w:rFonts w:hint="eastAsia" w:ascii="宋体" w:hAnsi="宋体" w:eastAsia="宋体"/>
          <w:color w:val="000000"/>
          <w:kern w:val="0"/>
          <w:sz w:val="21"/>
        </w:rPr>
        <w:t>要求</w:t>
      </w:r>
      <w:r>
        <w:rPr>
          <w:rFonts w:hint="eastAsia" w:ascii="宋体" w:hAnsi="宋体" w:eastAsia="宋体"/>
          <w:color w:val="000000"/>
          <w:kern w:val="0"/>
          <w:sz w:val="21"/>
          <w:lang w:eastAsia="zh-CN"/>
        </w:rPr>
        <w:t>和浙江政府采购云平台要求</w:t>
      </w:r>
      <w:r>
        <w:rPr>
          <w:rFonts w:hint="eastAsia" w:ascii="宋体" w:hAnsi="宋体" w:eastAsia="宋体"/>
          <w:color w:val="000000"/>
          <w:kern w:val="0"/>
          <w:sz w:val="21"/>
        </w:rPr>
        <w:t>制作</w:t>
      </w:r>
      <w:r>
        <w:rPr>
          <w:rFonts w:hint="eastAsia" w:ascii="宋体" w:hAnsi="宋体" w:eastAsia="宋体"/>
          <w:color w:val="000000"/>
          <w:sz w:val="21"/>
          <w:lang w:eastAsia="zh-CN"/>
        </w:rPr>
        <w:t>投标</w:t>
      </w:r>
      <w:r>
        <w:rPr>
          <w:rFonts w:hint="eastAsia" w:ascii="宋体" w:hAnsi="宋体" w:eastAsia="宋体"/>
          <w:color w:val="000000"/>
          <w:sz w:val="21"/>
        </w:rPr>
        <w:t>文件</w:t>
      </w:r>
      <w:r>
        <w:rPr>
          <w:rFonts w:hint="eastAsia" w:ascii="宋体" w:hAnsi="宋体" w:eastAsia="宋体"/>
          <w:color w:val="000000"/>
          <w:kern w:val="0"/>
          <w:sz w:val="21"/>
        </w:rPr>
        <w:t>的将视情处理（拒收、扣分等），由此产生的责任由</w:t>
      </w:r>
      <w:r>
        <w:rPr>
          <w:rFonts w:hint="eastAsia" w:ascii="宋体" w:hAnsi="宋体" w:cs="宋体"/>
          <w:color w:val="auto"/>
          <w:sz w:val="21"/>
          <w:szCs w:val="21"/>
        </w:rPr>
        <w:t>投标人</w:t>
      </w:r>
      <w:r>
        <w:rPr>
          <w:rFonts w:hint="eastAsia" w:ascii="宋体" w:hAnsi="宋体" w:eastAsia="宋体"/>
          <w:color w:val="000000"/>
          <w:kern w:val="0"/>
          <w:sz w:val="21"/>
        </w:rPr>
        <w:t>自行承担。</w:t>
      </w:r>
    </w:p>
    <w:p w14:paraId="3110AD43">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电子投标文件部分：投标人应根据“</w:t>
      </w:r>
      <w:r>
        <w:rPr>
          <w:rFonts w:hint="eastAsia" w:ascii="宋体" w:hAnsi="宋体" w:cs="宋体"/>
          <w:b/>
          <w:bCs/>
          <w:color w:val="auto"/>
          <w:sz w:val="21"/>
          <w:szCs w:val="21"/>
          <w:highlight w:val="none"/>
          <w:lang w:eastAsia="zh-CN"/>
        </w:rPr>
        <w:t>供应商-政府采购项目电子交易操作指南”及本招标文件规定的格式和顺序编制电子投标文件并进行关联定位。</w:t>
      </w:r>
    </w:p>
    <w:p w14:paraId="66CAD4EF">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sz w:val="21"/>
          <w:szCs w:val="21"/>
        </w:rPr>
      </w:pPr>
      <w:r>
        <w:rPr>
          <w:rFonts w:hint="eastAsia" w:ascii="宋体" w:hAnsi="宋体" w:cs="宋体"/>
          <w:b/>
          <w:bCs/>
          <w:color w:val="auto"/>
          <w:sz w:val="21"/>
          <w:szCs w:val="21"/>
          <w:lang w:eastAsia="zh-CN"/>
        </w:rPr>
        <w:t>备份投标文件应与政采云平台上传的电子加密投标文件一致。</w:t>
      </w:r>
    </w:p>
    <w:p w14:paraId="23A1B4A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sz w:val="21"/>
          <w:szCs w:val="21"/>
          <w:lang w:val="zh-CN"/>
        </w:rPr>
      </w:pPr>
      <w:r>
        <w:rPr>
          <w:rFonts w:hint="eastAsia" w:ascii="宋体" w:hAnsi="宋体" w:eastAsia="宋体" w:cs="宋体"/>
          <w:bCs/>
          <w:color w:val="auto"/>
          <w:sz w:val="21"/>
          <w:szCs w:val="21"/>
        </w:rPr>
        <w:t>▲</w:t>
      </w:r>
      <w:r>
        <w:rPr>
          <w:rFonts w:hint="eastAsia" w:ascii="宋体" w:hAnsi="宋体" w:cs="宋体"/>
          <w:color w:val="auto"/>
          <w:sz w:val="21"/>
          <w:szCs w:val="21"/>
        </w:rPr>
        <w:t>（2）供应商应对所提供的全部资料的真实性承担法律责任，</w:t>
      </w:r>
      <w:r>
        <w:rPr>
          <w:rFonts w:hint="eastAsia" w:ascii="宋体" w:hAnsi="宋体" w:cs="宋体"/>
          <w:color w:val="auto"/>
          <w:sz w:val="21"/>
          <w:szCs w:val="21"/>
          <w:lang w:eastAsia="zh-CN"/>
        </w:rPr>
        <w:t>投标</w:t>
      </w:r>
      <w:r>
        <w:rPr>
          <w:rFonts w:hint="eastAsia" w:ascii="宋体" w:hAnsi="宋体" w:cs="宋体"/>
          <w:color w:val="auto"/>
          <w:sz w:val="21"/>
          <w:szCs w:val="21"/>
        </w:rPr>
        <w:t>文件内容中有要求盖章的地方，必须采用CA签章进行盖章</w:t>
      </w:r>
      <w:r>
        <w:rPr>
          <w:rFonts w:hint="eastAsia" w:ascii="宋体" w:hAnsi="宋体" w:cs="宋体"/>
          <w:color w:val="auto"/>
          <w:sz w:val="21"/>
          <w:szCs w:val="21"/>
          <w:lang w:eastAsia="zh-CN"/>
        </w:rPr>
        <w:t>，</w:t>
      </w:r>
      <w:r>
        <w:rPr>
          <w:rFonts w:hint="eastAsia" w:ascii="宋体" w:hAnsi="宋体" w:eastAsia="宋体"/>
          <w:color w:val="auto"/>
          <w:kern w:val="0"/>
          <w:sz w:val="21"/>
          <w:lang w:val="zh-CN"/>
        </w:rPr>
        <w:t>法定代表人或全权代表的盖章或签字</w:t>
      </w:r>
      <w:r>
        <w:rPr>
          <w:rFonts w:hint="eastAsia" w:ascii="宋体" w:hAnsi="宋体" w:cs="宋体"/>
          <w:color w:val="auto"/>
          <w:sz w:val="21"/>
          <w:szCs w:val="21"/>
        </w:rPr>
        <w:t>必须采用</w:t>
      </w:r>
      <w:r>
        <w:rPr>
          <w:rFonts w:hint="eastAsia" w:ascii="宋体" w:hAnsi="宋体" w:eastAsia="宋体"/>
          <w:color w:val="auto"/>
          <w:kern w:val="0"/>
          <w:sz w:val="21"/>
          <w:lang w:val="zh-CN"/>
        </w:rPr>
        <w:t>CA电子签章</w:t>
      </w:r>
      <w:r>
        <w:rPr>
          <w:rFonts w:hint="eastAsia" w:ascii="宋体" w:hAnsi="宋体" w:eastAsia="宋体"/>
          <w:color w:val="auto"/>
          <w:kern w:val="0"/>
          <w:sz w:val="21"/>
          <w:lang w:val="zh-CN" w:eastAsia="zh-CN"/>
        </w:rPr>
        <w:t>或签字，</w:t>
      </w:r>
      <w:r>
        <w:rPr>
          <w:rFonts w:hint="eastAsia" w:ascii="宋体" w:hAnsi="宋体" w:eastAsia="宋体"/>
          <w:color w:val="auto"/>
          <w:kern w:val="0"/>
          <w:sz w:val="21"/>
          <w:lang w:val="zh-CN"/>
        </w:rPr>
        <w:t>其中</w:t>
      </w:r>
      <w:r>
        <w:rPr>
          <w:rFonts w:hint="eastAsia" w:ascii="宋体" w:hAnsi="宋体" w:eastAsia="宋体"/>
          <w:color w:val="auto"/>
          <w:sz w:val="21"/>
        </w:rPr>
        <w:t>所有证书类文件提供的复印件</w:t>
      </w:r>
      <w:r>
        <w:rPr>
          <w:rFonts w:hint="eastAsia" w:ascii="宋体" w:hAnsi="宋体" w:eastAsia="宋体"/>
          <w:color w:val="auto"/>
          <w:kern w:val="0"/>
          <w:sz w:val="21"/>
        </w:rPr>
        <w:t>必须全部加盖CA电子公章且</w:t>
      </w:r>
      <w:r>
        <w:rPr>
          <w:rFonts w:hint="eastAsia" w:ascii="宋体" w:hAnsi="宋体" w:eastAsia="宋体"/>
          <w:color w:val="auto"/>
          <w:sz w:val="21"/>
        </w:rPr>
        <w:t>必须在有效期内的</w:t>
      </w:r>
      <w:r>
        <w:rPr>
          <w:rFonts w:hint="eastAsia" w:ascii="宋体" w:hAnsi="宋体" w:cs="宋体"/>
          <w:color w:val="auto"/>
          <w:sz w:val="21"/>
          <w:szCs w:val="21"/>
        </w:rPr>
        <w:t>。</w:t>
      </w:r>
    </w:p>
    <w:p w14:paraId="6B1D416A">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zh-CN"/>
        </w:rPr>
        <w:t>（</w:t>
      </w:r>
      <w:r>
        <w:rPr>
          <w:rFonts w:hint="eastAsia" w:ascii="宋体" w:hAnsi="宋体" w:cs="宋体"/>
          <w:color w:val="auto"/>
          <w:sz w:val="21"/>
          <w:szCs w:val="21"/>
        </w:rPr>
        <w:t>3</w:t>
      </w:r>
      <w:r>
        <w:rPr>
          <w:rFonts w:hint="eastAsia" w:ascii="宋体" w:hAnsi="宋体" w:cs="宋体"/>
          <w:color w:val="auto"/>
          <w:sz w:val="21"/>
          <w:szCs w:val="21"/>
          <w:lang w:val="zh-CN"/>
        </w:rPr>
        <w:t>）</w:t>
      </w:r>
      <w:r>
        <w:rPr>
          <w:rFonts w:hint="eastAsia" w:ascii="宋体" w:hAnsi="宋体" w:cs="宋体"/>
          <w:color w:val="auto"/>
          <w:sz w:val="21"/>
          <w:szCs w:val="21"/>
        </w:rPr>
        <w:t>投标文件以及投标人与</w:t>
      </w:r>
      <w:r>
        <w:rPr>
          <w:rFonts w:hint="eastAsia" w:ascii="宋体" w:hAnsi="宋体" w:cs="宋体"/>
          <w:color w:val="auto"/>
          <w:sz w:val="21"/>
          <w:szCs w:val="21"/>
          <w:lang w:eastAsia="zh-CN"/>
        </w:rPr>
        <w:t>采购代理机构</w:t>
      </w:r>
      <w:r>
        <w:rPr>
          <w:rFonts w:hint="eastAsia" w:ascii="宋体" w:hAnsi="宋体" w:cs="宋体"/>
          <w:color w:val="auto"/>
          <w:sz w:val="21"/>
          <w:szCs w:val="21"/>
        </w:rPr>
        <w:t>就有关投标事宜的所有来往函电，均应以中文汉语书写。除</w:t>
      </w:r>
      <w:r>
        <w:rPr>
          <w:rFonts w:hint="eastAsia" w:ascii="宋体" w:hAnsi="宋体" w:cs="宋体"/>
          <w:color w:val="auto"/>
          <w:sz w:val="21"/>
          <w:szCs w:val="21"/>
          <w:lang w:eastAsia="zh-CN"/>
        </w:rPr>
        <w:t>签字</w:t>
      </w:r>
      <w:r>
        <w:rPr>
          <w:rFonts w:hint="eastAsia" w:ascii="宋体" w:hAnsi="宋体" w:cs="宋体"/>
          <w:color w:val="auto"/>
          <w:sz w:val="21"/>
          <w:szCs w:val="21"/>
        </w:rPr>
        <w:t>、盖章、专用名称等特殊情形外，以中文汉语以外的文字表述的投标文件视同未提供。</w:t>
      </w:r>
    </w:p>
    <w:p w14:paraId="11801918">
      <w:pPr>
        <w:snapToGrid w:val="0"/>
        <w:spacing w:beforeLines="0" w:afterLines="0" w:line="360" w:lineRule="auto"/>
        <w:ind w:firstLine="420" w:firstLineChars="200"/>
        <w:jc w:val="left"/>
        <w:rPr>
          <w:rFonts w:hint="eastAsia" w:ascii="宋体" w:hAnsi="宋体" w:eastAsia="宋体"/>
          <w:color w:val="000000"/>
          <w:sz w:val="21"/>
        </w:rPr>
      </w:pPr>
      <w:r>
        <w:rPr>
          <w:rFonts w:hint="eastAsia" w:ascii="宋体" w:hAnsi="宋体" w:cs="宋体"/>
          <w:color w:val="auto"/>
          <w:sz w:val="21"/>
          <w:szCs w:val="21"/>
        </w:rPr>
        <w:t>（4）投标计量单位，招标文件已有明确规定的，使用招标文件规定的计量单位；招标文件没有规定的，应采用中华人民共和国法定计量单位（货币单位：人民币元）</w:t>
      </w:r>
      <w:r>
        <w:rPr>
          <w:rFonts w:hint="eastAsia" w:ascii="宋体" w:hAnsi="宋体" w:eastAsia="宋体"/>
          <w:color w:val="000000"/>
          <w:sz w:val="21"/>
        </w:rPr>
        <w:t>，否则视同未响应。</w:t>
      </w:r>
    </w:p>
    <w:p w14:paraId="6CB684FD">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（5）若投标人不按招标文件的要求提供资格审查材料，其风险由投标人自行承担。</w:t>
      </w:r>
    </w:p>
    <w:p w14:paraId="65A89457">
      <w:pPr>
        <w:snapToGrid w:val="0"/>
        <w:spacing w:line="360" w:lineRule="auto"/>
        <w:ind w:firstLine="420" w:firstLineChars="200"/>
        <w:rPr>
          <w:rFonts w:hint="eastAsia"/>
        </w:rPr>
      </w:pPr>
      <w:r>
        <w:rPr>
          <w:rFonts w:hint="eastAsia" w:ascii="宋体" w:hAnsi="宋体" w:cs="宋体"/>
          <w:sz w:val="21"/>
          <w:szCs w:val="21"/>
        </w:rPr>
        <w:t>（6）与本次投标无关的内容请不要制作在内，确保投标文件有针对性、简洁明了。</w:t>
      </w:r>
    </w:p>
    <w:p w14:paraId="08B71D8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000000"/>
          <w:sz w:val="21"/>
          <w:szCs w:val="21"/>
          <w:highlight w:val="none"/>
          <w:lang w:val="zh-CN" w:eastAsia="zh-CN"/>
        </w:rPr>
      </w:pPr>
      <w:r>
        <w:rPr>
          <w:rFonts w:hint="eastAsia" w:ascii="宋体" w:hAnsi="宋体" w:eastAsia="宋体" w:cs="宋体"/>
          <w:b/>
          <w:color w:val="000000"/>
          <w:sz w:val="21"/>
          <w:szCs w:val="21"/>
          <w:highlight w:val="none"/>
          <w:lang w:val="zh-CN" w:eastAsia="zh-CN"/>
        </w:rPr>
        <w:t>2、投标文件的份数要求</w:t>
      </w:r>
    </w:p>
    <w:p w14:paraId="2075FE2D">
      <w:pPr>
        <w:autoSpaceDE w:val="0"/>
        <w:autoSpaceDN w:val="0"/>
        <w:adjustRightInd w:val="0"/>
        <w:spacing w:line="360" w:lineRule="auto"/>
        <w:ind w:firstLine="480"/>
        <w:rPr>
          <w:rFonts w:hint="eastAsia" w:ascii="宋体" w:hAnsi="宋体"/>
          <w:b/>
          <w:bCs/>
          <w:color w:val="auto"/>
          <w:sz w:val="21"/>
          <w:szCs w:val="21"/>
        </w:rPr>
      </w:pPr>
      <w:r>
        <w:rPr>
          <w:rFonts w:hint="eastAsia" w:ascii="宋体" w:hAnsi="宋体"/>
          <w:b/>
          <w:bCs/>
          <w:color w:val="auto"/>
          <w:sz w:val="21"/>
          <w:szCs w:val="21"/>
          <w:lang w:val="en-US" w:eastAsia="zh-CN"/>
        </w:rPr>
        <w:t>（1）</w:t>
      </w:r>
      <w:r>
        <w:rPr>
          <w:rFonts w:hint="eastAsia" w:ascii="宋体" w:hAnsi="宋体"/>
          <w:b/>
          <w:bCs/>
          <w:color w:val="auto"/>
          <w:sz w:val="21"/>
          <w:szCs w:val="21"/>
          <w:lang w:val="zh-CN"/>
        </w:rPr>
        <w:t>电子投标文件一份：通过政采云平台电子投标工具（政采云电子投标客户端）生成的，一份为加密标书（用于供应商投标上传）。</w:t>
      </w:r>
    </w:p>
    <w:p w14:paraId="083B6D56">
      <w:pPr>
        <w:autoSpaceDE w:val="0"/>
        <w:autoSpaceDN w:val="0"/>
        <w:adjustRightInd w:val="0"/>
        <w:spacing w:line="360" w:lineRule="auto"/>
        <w:ind w:firstLine="480"/>
        <w:rPr>
          <w:rFonts w:hint="eastAsia" w:ascii="宋体" w:hAnsi="宋体"/>
          <w:b/>
          <w:bCs/>
          <w:color w:val="auto"/>
          <w:sz w:val="21"/>
          <w:szCs w:val="21"/>
          <w:lang w:val="zh-CN"/>
        </w:rPr>
      </w:pPr>
      <w:r>
        <w:rPr>
          <w:rFonts w:hint="eastAsia" w:ascii="宋体" w:hAnsi="宋体"/>
          <w:b/>
          <w:bCs/>
          <w:color w:val="auto"/>
          <w:sz w:val="21"/>
          <w:szCs w:val="21"/>
        </w:rPr>
        <w:t>（2）</w:t>
      </w:r>
      <w:r>
        <w:rPr>
          <w:rFonts w:hint="eastAsia" w:ascii="宋体" w:hAnsi="宋体"/>
          <w:b/>
          <w:bCs/>
          <w:color w:val="auto"/>
          <w:sz w:val="21"/>
          <w:szCs w:val="21"/>
          <w:lang w:val="zh-CN"/>
        </w:rPr>
        <w:t>电子备份投标文件一份：政采云平台上最后生成的具备电子签章的备份投标文件，文件名后缀为备份标书四字的首字母）。</w:t>
      </w:r>
      <w:r>
        <w:rPr>
          <w:rFonts w:hint="eastAsia" w:ascii="宋体" w:hAnsi="宋体"/>
          <w:b/>
          <w:bCs/>
          <w:color w:val="auto"/>
          <w:sz w:val="21"/>
          <w:szCs w:val="21"/>
          <w:lang w:val="zh-CN"/>
        </w:rPr>
        <w:fldChar w:fldCharType="begin"/>
      </w:r>
      <w:r>
        <w:rPr>
          <w:rFonts w:hint="eastAsia" w:ascii="宋体" w:hAnsi="宋体"/>
          <w:b/>
          <w:bCs/>
          <w:color w:val="auto"/>
          <w:sz w:val="21"/>
          <w:szCs w:val="21"/>
          <w:lang w:val="zh-CN"/>
        </w:rPr>
        <w:instrText xml:space="preserve"> HYPERLINK "mailto:投标人自行确定是否提交；若提交请将备份投标文件打包压缩加密（未加密造成泄密的由投标人自行承担）后以电子邮件的形式发送至xjcg2009@163.com" </w:instrText>
      </w:r>
      <w:r>
        <w:rPr>
          <w:rFonts w:hint="eastAsia" w:ascii="宋体" w:hAnsi="宋体"/>
          <w:b/>
          <w:bCs/>
          <w:color w:val="auto"/>
          <w:sz w:val="21"/>
          <w:szCs w:val="21"/>
          <w:lang w:val="zh-CN"/>
        </w:rPr>
        <w:fldChar w:fldCharType="separate"/>
      </w:r>
      <w:r>
        <w:rPr>
          <w:rFonts w:hint="eastAsia" w:ascii="宋体" w:hAnsi="宋体"/>
          <w:b/>
          <w:bCs/>
          <w:color w:val="auto"/>
          <w:sz w:val="21"/>
          <w:szCs w:val="21"/>
          <w:lang w:val="zh-CN"/>
        </w:rPr>
        <w:t>供应商自行确定是否提交；若提交请将备份投标文件打包压缩加密（未加密造成泄密的由供应商自行承担）后以电子邮件的形式发送至1316385493@qq.com</w:t>
      </w:r>
      <w:r>
        <w:rPr>
          <w:rFonts w:hint="eastAsia" w:ascii="宋体" w:hAnsi="宋体"/>
          <w:b/>
          <w:bCs/>
          <w:color w:val="auto"/>
          <w:sz w:val="21"/>
          <w:szCs w:val="21"/>
          <w:lang w:val="zh-CN"/>
        </w:rPr>
        <w:fldChar w:fldCharType="end"/>
      </w:r>
      <w:r>
        <w:rPr>
          <w:rFonts w:hint="eastAsia" w:ascii="宋体" w:hAnsi="宋体"/>
          <w:b/>
          <w:bCs/>
          <w:color w:val="auto"/>
          <w:sz w:val="21"/>
          <w:szCs w:val="21"/>
          <w:lang w:val="zh-CN"/>
        </w:rPr>
        <w:t>。</w:t>
      </w:r>
    </w:p>
    <w:p w14:paraId="1D74789B">
      <w:pPr>
        <w:autoSpaceDE w:val="0"/>
        <w:autoSpaceDN w:val="0"/>
        <w:adjustRightInd w:val="0"/>
        <w:spacing w:line="360" w:lineRule="auto"/>
        <w:ind w:firstLine="480"/>
        <w:rPr>
          <w:rFonts w:hint="eastAsia" w:ascii="宋体" w:hAnsi="宋体"/>
          <w:b/>
          <w:bCs/>
          <w:color w:val="auto"/>
          <w:sz w:val="21"/>
          <w:szCs w:val="21"/>
        </w:rPr>
      </w:pPr>
      <w:r>
        <w:rPr>
          <w:rFonts w:hint="eastAsia" w:ascii="宋体" w:hAnsi="宋体"/>
          <w:b/>
          <w:bCs/>
          <w:color w:val="auto"/>
          <w:sz w:val="21"/>
          <w:szCs w:val="21"/>
          <w:lang w:val="zh-CN"/>
        </w:rPr>
        <w:t>备份投标文件在“电子加密投标文件”在线解密失败后启用，否则不予以启用；供应商确认“电子加密投标文件”在线解密失败后，将打包压缩加密的备份投标文件的解密密码在解密规定的时间（发出解密通知后60分钟内）发送至上述邮箱内，未在规定时间内发送造成的投标无效或失败由供应商人自行承担。</w:t>
      </w:r>
    </w:p>
    <w:p w14:paraId="1953F016">
      <w:pPr>
        <w:autoSpaceDE w:val="0"/>
        <w:autoSpaceDN w:val="0"/>
        <w:adjustRightInd w:val="0"/>
        <w:spacing w:line="360" w:lineRule="auto"/>
        <w:ind w:firstLine="480"/>
        <w:rPr>
          <w:rFonts w:ascii="宋体" w:hAnsi="宋体"/>
          <w:b/>
          <w:bCs/>
          <w:color w:val="auto"/>
          <w:sz w:val="21"/>
          <w:szCs w:val="21"/>
        </w:rPr>
      </w:pPr>
      <w:r>
        <w:rPr>
          <w:rFonts w:hint="eastAsia" w:ascii="宋体" w:hAnsi="宋体"/>
          <w:b/>
          <w:bCs/>
          <w:color w:val="auto"/>
          <w:sz w:val="21"/>
          <w:szCs w:val="21"/>
        </w:rPr>
        <w:t>（3）中标单位应提供与电子投标文件内容一致的纸质投标文件各一正四副，装订成册，采用胶订或线订，不得采用活页夹等可随时拆换的方式装订。（胶订或线订以外装订形式视为活页装订）中标人在领取中标通知书时提供纸质投标文件。</w:t>
      </w:r>
    </w:p>
    <w:p w14:paraId="17260532">
      <w:pPr>
        <w:autoSpaceDE w:val="0"/>
        <w:autoSpaceDN w:val="0"/>
        <w:adjustRightInd w:val="0"/>
        <w:spacing w:line="360" w:lineRule="auto"/>
        <w:ind w:firstLine="480"/>
        <w:rPr>
          <w:rFonts w:hint="eastAsia" w:ascii="宋体" w:hAnsi="宋体"/>
          <w:b/>
          <w:bCs/>
          <w:color w:val="auto"/>
          <w:sz w:val="21"/>
          <w:szCs w:val="21"/>
          <w:lang w:val="zh-CN"/>
        </w:rPr>
      </w:pPr>
      <w:r>
        <w:rPr>
          <w:rFonts w:hint="eastAsia" w:ascii="宋体" w:hAnsi="宋体"/>
          <w:b/>
          <w:bCs/>
          <w:color w:val="auto"/>
          <w:sz w:val="21"/>
          <w:szCs w:val="21"/>
          <w:lang w:val="zh-CN"/>
        </w:rPr>
        <w:t>（4）投标文件的效力</w:t>
      </w:r>
    </w:p>
    <w:p w14:paraId="2A0AC307">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b/>
          <w:bCs/>
          <w:color w:val="auto"/>
          <w:sz w:val="21"/>
          <w:szCs w:val="21"/>
          <w:lang w:val="zh-CN" w:eastAsia="zh-CN"/>
        </w:rPr>
      </w:pPr>
      <w:r>
        <w:rPr>
          <w:rFonts w:hint="eastAsia" w:ascii="宋体" w:hAnsi="宋体"/>
          <w:b/>
          <w:bCs/>
          <w:color w:val="auto"/>
          <w:sz w:val="21"/>
          <w:szCs w:val="21"/>
          <w:lang w:val="zh-CN"/>
        </w:rPr>
        <w:t>投标文件的启用，按先后顺位分别为电子投标文件、备份电子投标文件。在下一顺位的投标文件启用时，前一顺位的投标文件自动失效</w:t>
      </w:r>
      <w:r>
        <w:rPr>
          <w:rFonts w:hint="eastAsia" w:ascii="宋体" w:hAnsi="宋体"/>
          <w:b/>
          <w:bCs/>
          <w:color w:val="auto"/>
          <w:sz w:val="21"/>
          <w:szCs w:val="21"/>
          <w:lang w:val="zh-CN" w:eastAsia="zh-CN"/>
        </w:rPr>
        <w:t>。</w:t>
      </w:r>
    </w:p>
    <w:p w14:paraId="636B86E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000000"/>
          <w:sz w:val="21"/>
          <w:szCs w:val="21"/>
          <w:lang w:val="zh-CN" w:eastAsia="zh-CN"/>
        </w:rPr>
      </w:pPr>
      <w:r>
        <w:rPr>
          <w:rFonts w:hint="eastAsia" w:ascii="宋体" w:hAnsi="宋体" w:eastAsia="宋体" w:cs="宋体"/>
          <w:b/>
          <w:color w:val="000000"/>
          <w:sz w:val="21"/>
          <w:szCs w:val="21"/>
          <w:lang w:val="zh-CN" w:eastAsia="zh-CN"/>
        </w:rPr>
        <w:t>3、投标文件的提交要求</w:t>
      </w:r>
    </w:p>
    <w:p w14:paraId="2B26E4ED">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bookmarkStart w:id="96" w:name="_Toc530551857"/>
      <w:bookmarkStart w:id="97" w:name="_Toc531359012"/>
      <w:bookmarkStart w:id="98" w:name="_Toc34895557"/>
      <w:r>
        <w:rPr>
          <w:rFonts w:hint="eastAsia" w:ascii="宋体" w:hAnsi="宋体"/>
          <w:kern w:val="0"/>
          <w:sz w:val="21"/>
          <w:lang w:eastAsia="zh-CN"/>
        </w:rPr>
        <w:t>（</w:t>
      </w:r>
      <w:r>
        <w:rPr>
          <w:rFonts w:hint="eastAsia" w:ascii="宋体" w:hAnsi="宋体"/>
          <w:kern w:val="0"/>
          <w:sz w:val="21"/>
          <w:lang w:val="en-US" w:eastAsia="zh-CN"/>
        </w:rPr>
        <w:t>1</w:t>
      </w:r>
      <w:r>
        <w:rPr>
          <w:rFonts w:hint="eastAsia" w:ascii="宋体" w:hAnsi="宋体"/>
          <w:kern w:val="0"/>
          <w:sz w:val="21"/>
          <w:lang w:eastAsia="zh-CN"/>
        </w:rPr>
        <w:t>）投标文件</w:t>
      </w:r>
      <w:r>
        <w:rPr>
          <w:rFonts w:hint="eastAsia" w:ascii="宋体" w:hAnsi="宋体"/>
          <w:kern w:val="0"/>
          <w:sz w:val="21"/>
        </w:rPr>
        <w:t>导入</w:t>
      </w:r>
      <w:bookmarkEnd w:id="96"/>
      <w:bookmarkEnd w:id="97"/>
      <w:r>
        <w:rPr>
          <w:rFonts w:hint="eastAsia" w:ascii="宋体" w:hAnsi="宋体"/>
          <w:kern w:val="0"/>
          <w:sz w:val="21"/>
        </w:rPr>
        <w:t>和加密</w:t>
      </w:r>
      <w:bookmarkEnd w:id="98"/>
    </w:p>
    <w:p w14:paraId="2E864DCF">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lang w:val="en-US" w:eastAsia="zh-CN"/>
        </w:rPr>
        <w:t>①</w:t>
      </w:r>
      <w:r>
        <w:rPr>
          <w:rFonts w:hint="eastAsia" w:ascii="宋体" w:hAnsi="宋体"/>
          <w:kern w:val="0"/>
          <w:sz w:val="21"/>
          <w:lang w:eastAsia="zh-CN"/>
        </w:rPr>
        <w:t>投标供应商</w:t>
      </w:r>
      <w:r>
        <w:rPr>
          <w:rFonts w:hint="eastAsia" w:ascii="宋体" w:hAnsi="宋体"/>
          <w:kern w:val="0"/>
          <w:sz w:val="21"/>
        </w:rPr>
        <w:t>应当按照资格</w:t>
      </w:r>
      <w:r>
        <w:rPr>
          <w:rFonts w:hint="eastAsia" w:ascii="宋体" w:hAnsi="宋体"/>
          <w:kern w:val="0"/>
          <w:sz w:val="21"/>
          <w:lang w:val="en-US" w:eastAsia="zh-CN"/>
        </w:rPr>
        <w:t>证明</w:t>
      </w:r>
      <w:r>
        <w:rPr>
          <w:rFonts w:hint="eastAsia" w:ascii="宋体" w:hAnsi="宋体"/>
          <w:kern w:val="0"/>
          <w:sz w:val="21"/>
        </w:rPr>
        <w:t>文件、</w:t>
      </w:r>
      <w:r>
        <w:rPr>
          <w:rFonts w:hint="eastAsia" w:ascii="宋体" w:hAnsi="宋体"/>
          <w:kern w:val="0"/>
          <w:sz w:val="21"/>
          <w:lang w:val="en-US" w:eastAsia="zh-CN"/>
        </w:rPr>
        <w:t>商务与</w:t>
      </w:r>
      <w:r>
        <w:rPr>
          <w:rFonts w:hint="eastAsia" w:ascii="宋体" w:hAnsi="宋体"/>
          <w:kern w:val="0"/>
          <w:sz w:val="21"/>
        </w:rPr>
        <w:t>技术文件和报价文件三部分分别导入相应位置，各文件之间不得导错位置；</w:t>
      </w:r>
    </w:p>
    <w:p w14:paraId="2314933E">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lang w:val="en-US" w:eastAsia="zh-CN"/>
        </w:rPr>
        <w:t>②投标文件</w:t>
      </w:r>
      <w:r>
        <w:rPr>
          <w:rFonts w:hint="eastAsia" w:ascii="宋体" w:hAnsi="宋体"/>
          <w:kern w:val="0"/>
          <w:sz w:val="21"/>
        </w:rPr>
        <w:t>编制好后应当生成电子加密</w:t>
      </w:r>
      <w:r>
        <w:rPr>
          <w:rFonts w:hint="eastAsia" w:ascii="宋体" w:hAnsi="宋体"/>
          <w:kern w:val="0"/>
          <w:sz w:val="21"/>
          <w:lang w:eastAsia="zh-CN"/>
        </w:rPr>
        <w:t>投标</w:t>
      </w:r>
      <w:r>
        <w:rPr>
          <w:rFonts w:hint="eastAsia" w:ascii="宋体" w:hAnsi="宋体"/>
          <w:kern w:val="0"/>
          <w:sz w:val="21"/>
        </w:rPr>
        <w:t>文件，生成电子加密</w:t>
      </w:r>
      <w:r>
        <w:rPr>
          <w:rFonts w:hint="eastAsia" w:ascii="宋体" w:hAnsi="宋体"/>
          <w:kern w:val="0"/>
          <w:sz w:val="21"/>
          <w:lang w:val="en-US" w:eastAsia="zh-CN"/>
        </w:rPr>
        <w:t>投标文件</w:t>
      </w:r>
      <w:r>
        <w:rPr>
          <w:rFonts w:hint="eastAsia" w:ascii="宋体" w:hAnsi="宋体"/>
          <w:kern w:val="0"/>
          <w:sz w:val="21"/>
        </w:rPr>
        <w:t>具体流程详见</w:t>
      </w:r>
      <w:r>
        <w:rPr>
          <w:rFonts w:hint="eastAsia" w:ascii="宋体" w:hAnsi="宋体"/>
          <w:kern w:val="0"/>
          <w:sz w:val="21"/>
          <w:lang w:val="en-US" w:eastAsia="zh-CN"/>
        </w:rPr>
        <w:t>【浙江省】供应商-政府采购项目电子交易操作指南网址：</w:t>
      </w:r>
      <w:r>
        <w:rPr>
          <w:rFonts w:hint="eastAsia" w:ascii="宋体" w:hAnsi="宋体"/>
          <w:kern w:val="0"/>
          <w:sz w:val="21"/>
        </w:rPr>
        <w:fldChar w:fldCharType="begin"/>
      </w:r>
      <w:r>
        <w:rPr>
          <w:rFonts w:hint="eastAsia" w:ascii="宋体" w:hAnsi="宋体"/>
          <w:kern w:val="0"/>
          <w:sz w:val="21"/>
        </w:rPr>
        <w:instrText xml:space="preserve"> HYPERLINK "https://service.zcygov.cn/" \l "/knowledges/CW1EtGwBFdiHxlNd6I3m/6IMVAG0BFdiHxlNdQ8Na" </w:instrText>
      </w:r>
      <w:r>
        <w:rPr>
          <w:rFonts w:hint="eastAsia" w:ascii="宋体" w:hAnsi="宋体"/>
          <w:kern w:val="0"/>
          <w:sz w:val="21"/>
        </w:rPr>
        <w:fldChar w:fldCharType="separate"/>
      </w:r>
      <w:r>
        <w:rPr>
          <w:rFonts w:hint="eastAsia" w:ascii="宋体" w:hAnsi="宋体"/>
          <w:kern w:val="0"/>
          <w:sz w:val="21"/>
        </w:rPr>
        <w:t>https://service.zcygov.cn/#/knowledges/CW1EtGwBFdiHxlNd6I3m/6IMVAG0BFdiHxlNdQ8Na</w:t>
      </w:r>
      <w:r>
        <w:rPr>
          <w:rFonts w:hint="eastAsia" w:ascii="宋体" w:hAnsi="宋体"/>
          <w:kern w:val="0"/>
          <w:sz w:val="21"/>
        </w:rPr>
        <w:fldChar w:fldCharType="end"/>
      </w:r>
    </w:p>
    <w:p w14:paraId="1093B856">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lang w:val="en-US" w:eastAsia="zh-CN"/>
        </w:rPr>
      </w:pPr>
      <w:r>
        <w:rPr>
          <w:rFonts w:hint="eastAsia" w:ascii="宋体" w:hAnsi="宋体"/>
          <w:kern w:val="0"/>
          <w:sz w:val="21"/>
          <w:lang w:eastAsia="zh-CN"/>
        </w:rPr>
        <w:t>（</w:t>
      </w:r>
      <w:r>
        <w:rPr>
          <w:rFonts w:hint="eastAsia" w:ascii="宋体" w:hAnsi="宋体"/>
          <w:kern w:val="0"/>
          <w:sz w:val="21"/>
          <w:lang w:val="en-US" w:eastAsia="zh-CN"/>
        </w:rPr>
        <w:t>2</w:t>
      </w:r>
      <w:r>
        <w:rPr>
          <w:rFonts w:hint="eastAsia" w:ascii="宋体" w:hAnsi="宋体"/>
          <w:kern w:val="0"/>
          <w:sz w:val="21"/>
          <w:lang w:eastAsia="zh-CN"/>
        </w:rPr>
        <w:t>）投标文件</w:t>
      </w:r>
      <w:r>
        <w:rPr>
          <w:rFonts w:hint="eastAsia" w:ascii="宋体" w:hAnsi="宋体"/>
          <w:kern w:val="0"/>
          <w:sz w:val="21"/>
          <w:lang w:val="en-US" w:eastAsia="zh-CN"/>
        </w:rPr>
        <w:t>的提交</w:t>
      </w:r>
    </w:p>
    <w:p w14:paraId="6DE67EAE">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lang w:val="en-US" w:eastAsia="zh-CN"/>
        </w:rPr>
        <w:t>①投标文件</w:t>
      </w:r>
      <w:r>
        <w:rPr>
          <w:rFonts w:hint="eastAsia" w:ascii="宋体" w:hAnsi="宋体"/>
          <w:kern w:val="0"/>
          <w:sz w:val="21"/>
        </w:rPr>
        <w:t>提交截止时间：见</w:t>
      </w:r>
      <w:r>
        <w:rPr>
          <w:rFonts w:hint="eastAsia" w:ascii="宋体" w:hAnsi="宋体"/>
          <w:kern w:val="0"/>
          <w:sz w:val="21"/>
          <w:lang w:eastAsia="zh-CN"/>
        </w:rPr>
        <w:t>投标人</w:t>
      </w:r>
      <w:r>
        <w:rPr>
          <w:rFonts w:hint="eastAsia" w:ascii="宋体" w:hAnsi="宋体"/>
          <w:kern w:val="0"/>
          <w:sz w:val="21"/>
        </w:rPr>
        <w:t>须知</w:t>
      </w:r>
      <w:r>
        <w:rPr>
          <w:rFonts w:hint="eastAsia" w:ascii="宋体" w:hAnsi="宋体"/>
          <w:kern w:val="0"/>
          <w:sz w:val="21"/>
          <w:lang w:eastAsia="zh-CN"/>
        </w:rPr>
        <w:t>“</w:t>
      </w:r>
      <w:r>
        <w:rPr>
          <w:rFonts w:hint="eastAsia" w:ascii="宋体" w:hAnsi="宋体"/>
          <w:kern w:val="0"/>
          <w:sz w:val="21"/>
        </w:rPr>
        <w:t>前附表</w:t>
      </w:r>
      <w:r>
        <w:rPr>
          <w:rFonts w:hint="eastAsia" w:ascii="宋体" w:hAnsi="宋体"/>
          <w:kern w:val="0"/>
          <w:sz w:val="21"/>
          <w:lang w:eastAsia="zh-CN"/>
        </w:rPr>
        <w:t>”；</w:t>
      </w:r>
    </w:p>
    <w:p w14:paraId="0EA7B993">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lang w:val="en-US" w:eastAsia="zh-CN"/>
        </w:rPr>
      </w:pPr>
      <w:r>
        <w:rPr>
          <w:rFonts w:hint="eastAsia" w:ascii="宋体" w:hAnsi="宋体"/>
          <w:kern w:val="0"/>
          <w:sz w:val="21"/>
          <w:lang w:val="en-US" w:eastAsia="zh-CN"/>
        </w:rPr>
        <w:t>②</w:t>
      </w:r>
      <w:r>
        <w:rPr>
          <w:rFonts w:hint="eastAsia" w:ascii="宋体" w:hAnsi="宋体"/>
          <w:kern w:val="0"/>
          <w:sz w:val="21"/>
          <w:lang w:eastAsia="zh-CN"/>
        </w:rPr>
        <w:t>投标</w:t>
      </w:r>
      <w:r>
        <w:rPr>
          <w:rFonts w:hint="eastAsia" w:ascii="宋体" w:hAnsi="宋体"/>
          <w:kern w:val="0"/>
          <w:sz w:val="21"/>
          <w:lang w:val="en-US" w:eastAsia="zh-CN"/>
        </w:rPr>
        <w:t>文件</w:t>
      </w:r>
      <w:r>
        <w:rPr>
          <w:rFonts w:hint="eastAsia" w:ascii="宋体" w:hAnsi="宋体"/>
          <w:kern w:val="0"/>
          <w:sz w:val="21"/>
        </w:rPr>
        <w:t>提交地点：见</w:t>
      </w:r>
      <w:r>
        <w:rPr>
          <w:rFonts w:hint="eastAsia" w:ascii="宋体" w:hAnsi="宋体"/>
          <w:kern w:val="0"/>
          <w:sz w:val="21"/>
          <w:lang w:eastAsia="zh-CN"/>
        </w:rPr>
        <w:t>投标人</w:t>
      </w:r>
      <w:r>
        <w:rPr>
          <w:rFonts w:hint="eastAsia" w:ascii="宋体" w:hAnsi="宋体"/>
          <w:kern w:val="0"/>
          <w:sz w:val="21"/>
        </w:rPr>
        <w:t>须知</w:t>
      </w:r>
      <w:r>
        <w:rPr>
          <w:rFonts w:hint="eastAsia" w:ascii="宋体" w:hAnsi="宋体"/>
          <w:kern w:val="0"/>
          <w:sz w:val="21"/>
          <w:lang w:eastAsia="zh-CN"/>
        </w:rPr>
        <w:t>“</w:t>
      </w:r>
      <w:r>
        <w:rPr>
          <w:rFonts w:hint="eastAsia" w:ascii="宋体" w:hAnsi="宋体"/>
          <w:kern w:val="0"/>
          <w:sz w:val="21"/>
        </w:rPr>
        <w:t>前附表</w:t>
      </w:r>
      <w:r>
        <w:rPr>
          <w:rFonts w:hint="eastAsia" w:ascii="宋体" w:hAnsi="宋体"/>
          <w:kern w:val="0"/>
          <w:sz w:val="21"/>
          <w:lang w:eastAsia="zh-CN"/>
        </w:rPr>
        <w:t>”。</w:t>
      </w:r>
    </w:p>
    <w:p w14:paraId="528F9B8F">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lang w:eastAsia="zh-CN"/>
        </w:rPr>
        <w:t>（</w:t>
      </w:r>
      <w:r>
        <w:rPr>
          <w:rFonts w:hint="eastAsia" w:ascii="宋体" w:hAnsi="宋体"/>
          <w:kern w:val="0"/>
          <w:sz w:val="21"/>
          <w:lang w:val="en-US" w:eastAsia="zh-CN"/>
        </w:rPr>
        <w:t>3</w:t>
      </w:r>
      <w:r>
        <w:rPr>
          <w:rFonts w:hint="eastAsia" w:ascii="宋体" w:hAnsi="宋体"/>
          <w:kern w:val="0"/>
          <w:sz w:val="21"/>
          <w:lang w:eastAsia="zh-CN"/>
        </w:rPr>
        <w:t>）</w:t>
      </w:r>
      <w:r>
        <w:rPr>
          <w:rFonts w:hint="eastAsia" w:ascii="宋体" w:hAnsi="宋体"/>
          <w:kern w:val="0"/>
          <w:sz w:val="21"/>
        </w:rPr>
        <w:t>不予接收的</w:t>
      </w:r>
      <w:r>
        <w:rPr>
          <w:rFonts w:hint="eastAsia" w:ascii="宋体" w:hAnsi="宋体"/>
          <w:kern w:val="0"/>
          <w:sz w:val="21"/>
          <w:lang w:eastAsia="zh-CN"/>
        </w:rPr>
        <w:t>投标</w:t>
      </w:r>
      <w:r>
        <w:rPr>
          <w:rFonts w:hint="eastAsia" w:ascii="宋体" w:hAnsi="宋体"/>
          <w:kern w:val="0"/>
          <w:sz w:val="21"/>
        </w:rPr>
        <w:t>文件情形</w:t>
      </w:r>
    </w:p>
    <w:p w14:paraId="7FBB14CB">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lang w:val="en-US" w:eastAsia="zh-CN"/>
        </w:rPr>
        <w:t>①</w:t>
      </w:r>
      <w:r>
        <w:rPr>
          <w:rFonts w:hint="eastAsia" w:ascii="宋体" w:hAnsi="宋体"/>
          <w:kern w:val="0"/>
          <w:sz w:val="21"/>
          <w:lang w:eastAsia="zh-CN"/>
        </w:rPr>
        <w:t>投标</w:t>
      </w:r>
      <w:r>
        <w:rPr>
          <w:rFonts w:hint="eastAsia" w:ascii="宋体" w:hAnsi="宋体"/>
          <w:kern w:val="0"/>
          <w:sz w:val="21"/>
        </w:rPr>
        <w:t>截止时间前未完成传输的</w:t>
      </w:r>
      <w:r>
        <w:rPr>
          <w:rFonts w:hint="eastAsia" w:ascii="宋体" w:hAnsi="宋体"/>
          <w:kern w:val="0"/>
          <w:sz w:val="21"/>
          <w:lang w:eastAsia="zh-CN"/>
        </w:rPr>
        <w:t>投标</w:t>
      </w:r>
      <w:r>
        <w:rPr>
          <w:rFonts w:hint="eastAsia" w:ascii="宋体" w:hAnsi="宋体"/>
          <w:kern w:val="0"/>
          <w:sz w:val="21"/>
        </w:rPr>
        <w:t>文件；</w:t>
      </w:r>
    </w:p>
    <w:p w14:paraId="415CEF73">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lang w:val="en-US" w:eastAsia="zh-CN"/>
        </w:rPr>
        <w:t>②</w:t>
      </w:r>
      <w:r>
        <w:rPr>
          <w:rFonts w:hint="eastAsia" w:ascii="宋体" w:hAnsi="宋体"/>
          <w:kern w:val="0"/>
          <w:sz w:val="21"/>
        </w:rPr>
        <w:t>未生成加密的</w:t>
      </w:r>
      <w:r>
        <w:rPr>
          <w:rFonts w:hint="eastAsia" w:ascii="宋体" w:hAnsi="宋体"/>
          <w:kern w:val="0"/>
          <w:sz w:val="21"/>
          <w:lang w:eastAsia="zh-CN"/>
        </w:rPr>
        <w:t>投标</w:t>
      </w:r>
      <w:r>
        <w:rPr>
          <w:rFonts w:hint="eastAsia" w:ascii="宋体" w:hAnsi="宋体"/>
          <w:kern w:val="0"/>
          <w:sz w:val="21"/>
        </w:rPr>
        <w:t>文件；</w:t>
      </w:r>
    </w:p>
    <w:p w14:paraId="37BB6B83">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lang w:eastAsia="zh-CN"/>
        </w:rPr>
      </w:pPr>
      <w:r>
        <w:rPr>
          <w:rFonts w:hint="eastAsia" w:ascii="宋体" w:hAnsi="宋体"/>
          <w:kern w:val="0"/>
          <w:sz w:val="21"/>
          <w:lang w:eastAsia="zh-CN"/>
        </w:rPr>
        <w:t>（</w:t>
      </w:r>
      <w:r>
        <w:rPr>
          <w:rFonts w:hint="eastAsia" w:ascii="宋体" w:hAnsi="宋体"/>
          <w:kern w:val="0"/>
          <w:sz w:val="21"/>
          <w:lang w:val="en-US" w:eastAsia="zh-CN"/>
        </w:rPr>
        <w:t>4</w:t>
      </w:r>
      <w:r>
        <w:rPr>
          <w:rFonts w:hint="eastAsia" w:ascii="宋体" w:hAnsi="宋体"/>
          <w:kern w:val="0"/>
          <w:sz w:val="21"/>
          <w:lang w:eastAsia="zh-CN"/>
        </w:rPr>
        <w:t>）供应商所提交的投标文件不予退还。</w:t>
      </w:r>
    </w:p>
    <w:p w14:paraId="3255B783">
      <w:pPr>
        <w:tabs>
          <w:tab w:val="left" w:pos="1418"/>
        </w:tabs>
        <w:autoSpaceDE w:val="0"/>
        <w:autoSpaceDN w:val="0"/>
        <w:adjustRightInd w:val="0"/>
        <w:snapToGrid w:val="0"/>
        <w:spacing w:beforeLines="0" w:afterLines="0" w:line="360" w:lineRule="auto"/>
        <w:ind w:firstLine="420" w:firstLineChars="200"/>
        <w:rPr>
          <w:rFonts w:hint="eastAsia" w:ascii="宋体" w:hAnsi="宋体"/>
          <w:color w:val="131DEB"/>
          <w:kern w:val="0"/>
          <w:sz w:val="21"/>
        </w:rPr>
      </w:pPr>
      <w:r>
        <w:rPr>
          <w:rFonts w:hint="eastAsia" w:ascii="宋体" w:hAnsi="宋体"/>
          <w:kern w:val="0"/>
          <w:sz w:val="21"/>
          <w:lang w:eastAsia="zh-CN"/>
        </w:rPr>
        <w:t>（</w:t>
      </w:r>
      <w:r>
        <w:rPr>
          <w:rFonts w:hint="eastAsia" w:ascii="宋体" w:hAnsi="宋体"/>
          <w:kern w:val="0"/>
          <w:sz w:val="21"/>
          <w:lang w:val="en-US" w:eastAsia="zh-CN"/>
        </w:rPr>
        <w:t>5</w:t>
      </w:r>
      <w:r>
        <w:rPr>
          <w:rFonts w:hint="eastAsia" w:ascii="宋体" w:hAnsi="宋体"/>
          <w:kern w:val="0"/>
          <w:sz w:val="21"/>
          <w:lang w:eastAsia="zh-CN"/>
        </w:rPr>
        <w:t>）如有特殊情况，采购代理机构延长截止时间和开标时间，采购代理机构和投标供应商的权利和义务将受到新的截止时间和开标时间的约束。</w:t>
      </w:r>
    </w:p>
    <w:p w14:paraId="262C1AE2">
      <w:pPr>
        <w:tabs>
          <w:tab w:val="left" w:pos="1898"/>
        </w:tabs>
        <w:autoSpaceDE w:val="0"/>
        <w:autoSpaceDN w:val="0"/>
        <w:adjustRightInd w:val="0"/>
        <w:snapToGrid w:val="0"/>
        <w:spacing w:beforeLines="0" w:afterLines="0" w:line="360" w:lineRule="auto"/>
        <w:rPr>
          <w:rFonts w:hint="eastAsia" w:ascii="宋体" w:hAnsi="宋体"/>
          <w:b/>
          <w:kern w:val="0"/>
          <w:sz w:val="21"/>
          <w:highlight w:val="none"/>
        </w:rPr>
      </w:pPr>
      <w:r>
        <w:rPr>
          <w:rFonts w:hint="eastAsia" w:ascii="宋体" w:hAnsi="宋体"/>
          <w:b/>
          <w:kern w:val="0"/>
          <w:sz w:val="21"/>
          <w:highlight w:val="none"/>
        </w:rPr>
        <w:t>4、</w:t>
      </w:r>
      <w:r>
        <w:rPr>
          <w:rFonts w:hint="eastAsia" w:ascii="宋体" w:hAnsi="宋体"/>
          <w:b/>
          <w:kern w:val="0"/>
          <w:sz w:val="21"/>
          <w:highlight w:val="none"/>
          <w:lang w:eastAsia="zh-CN"/>
        </w:rPr>
        <w:t>投标</w:t>
      </w:r>
      <w:r>
        <w:rPr>
          <w:rFonts w:hint="eastAsia" w:ascii="宋体" w:hAnsi="宋体"/>
          <w:b/>
          <w:kern w:val="0"/>
          <w:sz w:val="21"/>
          <w:highlight w:val="none"/>
        </w:rPr>
        <w:t>文件的补充、修改和撤回。</w:t>
      </w:r>
    </w:p>
    <w:p w14:paraId="04E386EE">
      <w:pPr>
        <w:numPr>
          <w:ilvl w:val="0"/>
          <w:numId w:val="0"/>
        </w:num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lang w:eastAsia="zh-CN"/>
        </w:rPr>
      </w:pPr>
      <w:r>
        <w:rPr>
          <w:rFonts w:hint="eastAsia" w:ascii="宋体" w:hAnsi="宋体"/>
          <w:kern w:val="0"/>
          <w:sz w:val="21"/>
        </w:rPr>
        <w:t>（1）在</w:t>
      </w:r>
      <w:r>
        <w:rPr>
          <w:rFonts w:hint="eastAsia" w:ascii="宋体" w:hAnsi="宋体"/>
          <w:kern w:val="0"/>
          <w:sz w:val="21"/>
          <w:lang w:eastAsia="zh-CN"/>
        </w:rPr>
        <w:t>投标</w:t>
      </w:r>
      <w:r>
        <w:rPr>
          <w:rFonts w:hint="eastAsia" w:ascii="宋体" w:hAnsi="宋体"/>
          <w:kern w:val="0"/>
          <w:sz w:val="21"/>
        </w:rPr>
        <w:t>截止时间前，</w:t>
      </w:r>
      <w:r>
        <w:rPr>
          <w:rFonts w:hint="eastAsia" w:ascii="宋体" w:hAnsi="宋体"/>
          <w:kern w:val="0"/>
          <w:sz w:val="21"/>
          <w:lang w:eastAsia="zh-CN"/>
        </w:rPr>
        <w:t>投标供应商</w:t>
      </w:r>
      <w:r>
        <w:rPr>
          <w:rFonts w:hint="eastAsia" w:ascii="宋体" w:hAnsi="宋体"/>
          <w:kern w:val="0"/>
          <w:sz w:val="21"/>
        </w:rPr>
        <w:t>可对已提交的</w:t>
      </w:r>
      <w:r>
        <w:rPr>
          <w:rFonts w:hint="eastAsia" w:ascii="宋体" w:hAnsi="宋体"/>
          <w:kern w:val="0"/>
          <w:sz w:val="21"/>
          <w:lang w:eastAsia="zh-CN"/>
        </w:rPr>
        <w:t>投标</w:t>
      </w:r>
      <w:r>
        <w:rPr>
          <w:rFonts w:hint="eastAsia" w:ascii="宋体" w:hAnsi="宋体"/>
          <w:kern w:val="0"/>
          <w:sz w:val="21"/>
        </w:rPr>
        <w:t>文件进行补充、修改或撤回。补充、修改</w:t>
      </w:r>
      <w:r>
        <w:rPr>
          <w:rFonts w:hint="eastAsia" w:ascii="宋体" w:hAnsi="宋体"/>
          <w:kern w:val="0"/>
          <w:sz w:val="21"/>
          <w:lang w:eastAsia="zh-CN"/>
        </w:rPr>
        <w:t>投标</w:t>
      </w:r>
      <w:r>
        <w:rPr>
          <w:rFonts w:hint="eastAsia" w:ascii="宋体" w:hAnsi="宋体"/>
          <w:kern w:val="0"/>
          <w:sz w:val="21"/>
        </w:rPr>
        <w:t>文件的，应当先行撤回原文件，补充、修改后重新生成加密的</w:t>
      </w:r>
      <w:r>
        <w:rPr>
          <w:rFonts w:hint="eastAsia" w:ascii="宋体" w:hAnsi="宋体"/>
          <w:kern w:val="0"/>
          <w:sz w:val="21"/>
          <w:lang w:eastAsia="zh-CN"/>
        </w:rPr>
        <w:t>投标</w:t>
      </w:r>
      <w:r>
        <w:rPr>
          <w:rFonts w:hint="eastAsia" w:ascii="宋体" w:hAnsi="宋体"/>
          <w:kern w:val="0"/>
          <w:sz w:val="21"/>
        </w:rPr>
        <w:t>文件并重新上传提交； 补充、修改后重新提交的</w:t>
      </w:r>
      <w:r>
        <w:rPr>
          <w:rFonts w:hint="eastAsia" w:ascii="宋体" w:hAnsi="宋体"/>
          <w:kern w:val="0"/>
          <w:sz w:val="21"/>
          <w:lang w:eastAsia="zh-CN"/>
        </w:rPr>
        <w:t>投标</w:t>
      </w:r>
      <w:r>
        <w:rPr>
          <w:rFonts w:hint="eastAsia" w:ascii="宋体" w:hAnsi="宋体"/>
          <w:kern w:val="0"/>
          <w:sz w:val="21"/>
        </w:rPr>
        <w:t>文件应按</w:t>
      </w:r>
      <w:r>
        <w:rPr>
          <w:rFonts w:hint="eastAsia" w:ascii="宋体" w:hAnsi="宋体"/>
          <w:kern w:val="0"/>
          <w:sz w:val="21"/>
          <w:lang w:eastAsia="zh-CN"/>
        </w:rPr>
        <w:t>投标</w:t>
      </w:r>
      <w:r>
        <w:rPr>
          <w:rFonts w:hint="eastAsia" w:ascii="宋体" w:hAnsi="宋体"/>
          <w:kern w:val="0"/>
          <w:sz w:val="21"/>
        </w:rPr>
        <w:t>文件的规定编制、加密、导入和提交</w:t>
      </w:r>
      <w:r>
        <w:rPr>
          <w:rFonts w:hint="eastAsia" w:ascii="宋体" w:hAnsi="宋体"/>
          <w:kern w:val="0"/>
          <w:sz w:val="21"/>
          <w:lang w:eastAsia="zh-CN"/>
        </w:rPr>
        <w:t>。</w:t>
      </w:r>
    </w:p>
    <w:p w14:paraId="62171EE4">
      <w:pPr>
        <w:numPr>
          <w:ilvl w:val="0"/>
          <w:numId w:val="0"/>
        </w:num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rPr>
      </w:pPr>
      <w:r>
        <w:rPr>
          <w:rFonts w:hint="eastAsia" w:ascii="宋体" w:hAnsi="宋体"/>
          <w:kern w:val="0"/>
          <w:sz w:val="21"/>
        </w:rPr>
        <w:t>（</w:t>
      </w:r>
      <w:r>
        <w:rPr>
          <w:rFonts w:hint="eastAsia" w:ascii="宋体" w:hAnsi="宋体"/>
          <w:kern w:val="0"/>
          <w:sz w:val="21"/>
          <w:lang w:val="en-US" w:eastAsia="zh-CN"/>
        </w:rPr>
        <w:t>2</w:t>
      </w:r>
      <w:r>
        <w:rPr>
          <w:rFonts w:hint="eastAsia" w:ascii="宋体" w:hAnsi="宋体"/>
          <w:kern w:val="0"/>
          <w:sz w:val="21"/>
        </w:rPr>
        <w:t>）</w:t>
      </w:r>
      <w:r>
        <w:rPr>
          <w:rFonts w:hint="eastAsia" w:ascii="宋体" w:hAnsi="宋体"/>
          <w:kern w:val="0"/>
          <w:sz w:val="21"/>
          <w:lang w:val="zh-CN"/>
        </w:rPr>
        <w:t>在投标文件递交截止时间后,投标供应商不得修改或撤回已</w:t>
      </w:r>
      <w:r>
        <w:rPr>
          <w:rFonts w:hint="eastAsia" w:ascii="宋体" w:hAnsi="宋体"/>
          <w:kern w:val="0"/>
          <w:sz w:val="21"/>
          <w:lang w:val="en-US" w:eastAsia="zh-CN"/>
        </w:rPr>
        <w:t>提交</w:t>
      </w:r>
      <w:r>
        <w:rPr>
          <w:rFonts w:hint="eastAsia" w:ascii="宋体" w:hAnsi="宋体"/>
          <w:kern w:val="0"/>
          <w:sz w:val="21"/>
          <w:lang w:val="zh-CN"/>
        </w:rPr>
        <w:t>的投标文件。</w:t>
      </w:r>
    </w:p>
    <w:p w14:paraId="06D51AD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en-US" w:eastAsia="zh-CN"/>
        </w:rPr>
        <w:t>（三）</w:t>
      </w:r>
      <w:r>
        <w:rPr>
          <w:rFonts w:hint="eastAsia" w:ascii="宋体" w:hAnsi="宋体"/>
          <w:b/>
          <w:bCs/>
          <w:color w:val="000000"/>
          <w:sz w:val="21"/>
          <w:szCs w:val="21"/>
          <w:lang w:val="zh-CN" w:eastAsia="zh-CN"/>
        </w:rPr>
        <w:t>投标文件的有效期</w:t>
      </w:r>
    </w:p>
    <w:p w14:paraId="1E22FE8D">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lang w:val="en-GB" w:eastAsia="zh-CN"/>
        </w:rPr>
      </w:pPr>
      <w:r>
        <w:rPr>
          <w:rFonts w:hint="eastAsia" w:ascii="宋体" w:hAnsi="宋体"/>
          <w:kern w:val="0"/>
          <w:sz w:val="21"/>
          <w:lang w:val="en-US" w:eastAsia="zh-CN"/>
        </w:rPr>
        <w:t>1、</w:t>
      </w:r>
      <w:r>
        <w:rPr>
          <w:rFonts w:hint="eastAsia" w:ascii="宋体" w:hAnsi="宋体"/>
          <w:kern w:val="0"/>
          <w:sz w:val="21"/>
          <w:lang w:val="en-GB" w:eastAsia="zh-CN"/>
        </w:rPr>
        <w:t>自投标截止日起90天投标文件应保持有效。有效期不足的投标文件将被拒绝。</w:t>
      </w:r>
    </w:p>
    <w:p w14:paraId="0DFF5D01">
      <w:pPr>
        <w:tabs>
          <w:tab w:val="left" w:pos="1418"/>
        </w:tabs>
        <w:autoSpaceDE w:val="0"/>
        <w:autoSpaceDN w:val="0"/>
        <w:adjustRightInd w:val="0"/>
        <w:snapToGrid w:val="0"/>
        <w:spacing w:beforeLines="0" w:afterLines="0" w:line="360" w:lineRule="auto"/>
        <w:ind w:firstLine="420" w:firstLineChars="200"/>
        <w:rPr>
          <w:rFonts w:hint="eastAsia" w:ascii="宋体" w:hAnsi="宋体"/>
          <w:kern w:val="0"/>
          <w:sz w:val="21"/>
          <w:lang w:val="en-GB" w:eastAsia="zh-CN"/>
        </w:rPr>
      </w:pPr>
      <w:r>
        <w:rPr>
          <w:rFonts w:hint="eastAsia" w:ascii="宋体" w:hAnsi="宋体"/>
          <w:kern w:val="0"/>
          <w:sz w:val="21"/>
          <w:lang w:val="en-US" w:eastAsia="zh-CN"/>
        </w:rPr>
        <w:t>2、</w:t>
      </w:r>
      <w:r>
        <w:rPr>
          <w:rFonts w:hint="eastAsia" w:ascii="宋体" w:hAnsi="宋体"/>
          <w:kern w:val="0"/>
          <w:sz w:val="21"/>
          <w:lang w:val="en-GB" w:eastAsia="zh-CN"/>
        </w:rPr>
        <w:t>在特殊情况下，采购人可与投标人协商延长投标文件的有效期，这种要求和答复均以书面形式进行。</w:t>
      </w:r>
    </w:p>
    <w:p w14:paraId="4093C571">
      <w:pPr>
        <w:tabs>
          <w:tab w:val="left" w:pos="1418"/>
        </w:tabs>
        <w:autoSpaceDE w:val="0"/>
        <w:autoSpaceDN w:val="0"/>
        <w:adjustRightInd w:val="0"/>
        <w:snapToGrid w:val="0"/>
        <w:spacing w:beforeLines="0" w:afterLines="0" w:line="360" w:lineRule="auto"/>
        <w:ind w:firstLine="420" w:firstLineChars="200"/>
        <w:rPr>
          <w:rFonts w:hint="eastAsia" w:ascii="宋体" w:hAnsi="宋体" w:cs="宋体"/>
          <w:color w:val="auto"/>
          <w:sz w:val="21"/>
          <w:szCs w:val="21"/>
          <w:lang w:val="zh-CN"/>
        </w:rPr>
      </w:pPr>
      <w:r>
        <w:rPr>
          <w:rFonts w:hint="eastAsia" w:ascii="宋体" w:hAnsi="宋体"/>
          <w:kern w:val="0"/>
          <w:sz w:val="21"/>
          <w:lang w:val="en-US" w:eastAsia="zh-CN"/>
        </w:rPr>
        <w:t>3</w:t>
      </w:r>
      <w:r>
        <w:rPr>
          <w:rFonts w:hint="eastAsia" w:ascii="宋体" w:hAnsi="宋体"/>
          <w:kern w:val="0"/>
          <w:sz w:val="21"/>
          <w:lang w:val="zh-CN" w:eastAsia="zh-CN"/>
        </w:rPr>
        <w:t>、</w:t>
      </w:r>
      <w:r>
        <w:rPr>
          <w:rFonts w:hint="eastAsia" w:ascii="宋体" w:hAnsi="宋体" w:cs="宋体"/>
          <w:color w:val="auto"/>
          <w:sz w:val="21"/>
          <w:szCs w:val="21"/>
          <w:lang w:val="zh-CN"/>
        </w:rPr>
        <w:t>投标人可拒绝接受延期要求。同意延长有效期的投标人不能修改投标文件和承诺的内容。</w:t>
      </w:r>
    </w:p>
    <w:p w14:paraId="334D3139">
      <w:pPr>
        <w:tabs>
          <w:tab w:val="left" w:pos="1418"/>
        </w:tabs>
        <w:autoSpaceDE w:val="0"/>
        <w:autoSpaceDN w:val="0"/>
        <w:adjustRightInd w:val="0"/>
        <w:snapToGrid w:val="0"/>
        <w:spacing w:beforeLines="0" w:afterLines="0" w:line="360" w:lineRule="auto"/>
        <w:ind w:firstLine="420" w:firstLineChars="200"/>
        <w:rPr>
          <w:rFonts w:hint="eastAsia"/>
          <w:lang w:val="zh-CN" w:eastAsia="zh-CN"/>
        </w:rPr>
      </w:pPr>
      <w:r>
        <w:rPr>
          <w:rFonts w:hint="eastAsia" w:ascii="宋体" w:hAnsi="宋体" w:cs="宋体"/>
          <w:color w:val="auto"/>
          <w:sz w:val="21"/>
          <w:szCs w:val="21"/>
          <w:lang w:val="en-US" w:eastAsia="zh-CN"/>
        </w:rPr>
        <w:t>4、</w:t>
      </w:r>
      <w:r>
        <w:rPr>
          <w:rFonts w:hint="eastAsia" w:ascii="宋体" w:hAnsi="宋体"/>
          <w:kern w:val="0"/>
          <w:sz w:val="21"/>
          <w:lang w:val="zh-CN" w:eastAsia="zh-CN"/>
        </w:rPr>
        <w:t>中标人的投标文件自开标之日起至合同履行完毕均应保持有效。</w:t>
      </w:r>
    </w:p>
    <w:p w14:paraId="65EC2E1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zh-CN" w:eastAsia="zh-CN"/>
        </w:rPr>
        <w:t>（</w:t>
      </w:r>
      <w:r>
        <w:rPr>
          <w:rFonts w:hint="eastAsia" w:ascii="宋体" w:hAnsi="宋体"/>
          <w:b/>
          <w:bCs/>
          <w:color w:val="000000"/>
          <w:sz w:val="21"/>
          <w:szCs w:val="21"/>
          <w:lang w:val="en-US" w:eastAsia="zh-CN"/>
        </w:rPr>
        <w:t>四</w:t>
      </w:r>
      <w:r>
        <w:rPr>
          <w:rFonts w:hint="eastAsia" w:ascii="宋体" w:hAnsi="宋体"/>
          <w:b/>
          <w:bCs/>
          <w:color w:val="000000"/>
          <w:sz w:val="21"/>
          <w:szCs w:val="21"/>
          <w:lang w:val="zh-CN" w:eastAsia="zh-CN"/>
        </w:rPr>
        <w:t>）投标保证金</w:t>
      </w:r>
    </w:p>
    <w:p w14:paraId="5C394BED">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ascii="宋体" w:hAnsi="宋体"/>
          <w:b w:val="0"/>
          <w:bCs w:val="0"/>
          <w:color w:val="000000"/>
          <w:sz w:val="21"/>
          <w:szCs w:val="21"/>
          <w:lang w:val="zh-CN" w:eastAsia="zh-CN"/>
        </w:rPr>
      </w:pPr>
      <w:r>
        <w:rPr>
          <w:rFonts w:hint="eastAsia" w:ascii="宋体" w:hAnsi="宋体"/>
          <w:b w:val="0"/>
          <w:bCs w:val="0"/>
          <w:color w:val="000000"/>
          <w:sz w:val="21"/>
          <w:szCs w:val="21"/>
          <w:lang w:val="zh-CN" w:eastAsia="zh-CN"/>
        </w:rPr>
        <w:t>无。</w:t>
      </w:r>
    </w:p>
    <w:p w14:paraId="3C8D30BC">
      <w:pPr>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zh-CN" w:eastAsia="zh-CN"/>
        </w:rPr>
        <w:t>开标</w:t>
      </w:r>
    </w:p>
    <w:p w14:paraId="4076426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本项目通过政府采购云平台进行开标、资格审查、评审、询标，投标人均应当准时在线参加，否则产生的风险由投标人自行承担（投标人务必不要离开电脑太久，并留意手机短信，建议投标人提前做好检查“政府采购云平台”内，关于“项目采购”的岗位权限是否勾选。如有问题，请致电400-881-7190）。</w:t>
      </w:r>
    </w:p>
    <w:p w14:paraId="710684F3">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color w:val="auto"/>
          <w:sz w:val="21"/>
          <w:szCs w:val="21"/>
        </w:rPr>
      </w:pPr>
      <w:r>
        <w:rPr>
          <w:rFonts w:hint="eastAsia" w:ascii="宋体" w:hAnsi="宋体" w:cs="宋体"/>
          <w:b/>
          <w:bCs/>
          <w:color w:val="auto"/>
          <w:sz w:val="21"/>
          <w:szCs w:val="21"/>
        </w:rPr>
        <w:t>（一） 开标事项</w:t>
      </w:r>
    </w:p>
    <w:p w14:paraId="6B8D0A3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zh-CN"/>
        </w:rPr>
        <w:t>1、采购代理机构在“招标公告”规定的时间和地点进行开标。投标人的投标人代表应当在线参加，否则视同认可开标结果，事后不得对采购相关人员、开标过程和开标结果提出质疑。</w:t>
      </w:r>
      <w:r>
        <w:rPr>
          <w:rFonts w:hint="eastAsia" w:ascii="宋体" w:hAnsi="宋体" w:eastAsia="宋体" w:cs="宋体"/>
          <w:sz w:val="21"/>
          <w:szCs w:val="21"/>
          <w:lang w:val="en-US" w:eastAsia="zh-CN"/>
        </w:rPr>
        <w:t xml:space="preserve">   </w:t>
      </w:r>
    </w:p>
    <w:p w14:paraId="54E31E1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2、评标委员会成员不得参加开标活动。</w:t>
      </w:r>
    </w:p>
    <w:p w14:paraId="3856BEB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3、本次开标采用先评审资格证明文件和商务与技术文件，后评审报价文件的方式进行。</w:t>
      </w:r>
    </w:p>
    <w:p w14:paraId="5233E774">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color w:val="auto"/>
          <w:sz w:val="21"/>
          <w:szCs w:val="21"/>
        </w:rPr>
      </w:pPr>
      <w:r>
        <w:rPr>
          <w:rFonts w:hint="eastAsia" w:ascii="宋体" w:hAnsi="宋体" w:cs="宋体"/>
          <w:b/>
          <w:bCs/>
          <w:color w:val="auto"/>
          <w:sz w:val="21"/>
          <w:szCs w:val="21"/>
        </w:rPr>
        <w:t>（二） 开标程序</w:t>
      </w:r>
    </w:p>
    <w:p w14:paraId="107AE5A6">
      <w:pPr>
        <w:autoSpaceDE w:val="0"/>
        <w:autoSpaceDN w:val="0"/>
        <w:adjustRightInd w:val="0"/>
        <w:spacing w:line="360" w:lineRule="auto"/>
        <w:ind w:firstLine="420" w:firstLineChars="200"/>
        <w:jc w:val="left"/>
        <w:rPr>
          <w:rFonts w:hint="eastAsia" w:ascii="宋体" w:hAnsi="宋体"/>
          <w:sz w:val="21"/>
        </w:rPr>
      </w:pPr>
      <w:r>
        <w:rPr>
          <w:rFonts w:hint="eastAsia" w:ascii="宋体" w:hAnsi="宋体" w:eastAsia="宋体" w:cs="宋体"/>
          <w:sz w:val="21"/>
          <w:szCs w:val="21"/>
          <w:lang w:val="zh-CN"/>
        </w:rPr>
        <w:t>1、</w:t>
      </w:r>
      <w:r>
        <w:rPr>
          <w:rFonts w:hint="eastAsia" w:ascii="宋体" w:hAnsi="宋体"/>
          <w:sz w:val="21"/>
        </w:rPr>
        <w:t>开启开标场地的录音录像采集设备，并确保其正常运行。</w:t>
      </w:r>
    </w:p>
    <w:p w14:paraId="2A67D185">
      <w:pPr>
        <w:snapToGrid w:val="0"/>
        <w:spacing w:line="360" w:lineRule="auto"/>
        <w:ind w:firstLine="420" w:firstLineChars="200"/>
        <w:rPr>
          <w:rFonts w:hint="eastAsia" w:ascii="宋体" w:hAnsi="宋体"/>
          <w:sz w:val="21"/>
        </w:rPr>
      </w:pPr>
      <w:r>
        <w:rPr>
          <w:rFonts w:hint="eastAsia" w:ascii="宋体" w:hAnsi="宋体"/>
          <w:sz w:val="21"/>
        </w:rPr>
        <w:t>2、对提交了电子备份投标文件的投标单位，代理机构工作人员应做好签收记录并通过发送网络形式及时告知供应商。</w:t>
      </w:r>
    </w:p>
    <w:p w14:paraId="777C68FF">
      <w:pPr>
        <w:autoSpaceDE w:val="0"/>
        <w:autoSpaceDN w:val="0"/>
        <w:adjustRightInd w:val="0"/>
        <w:spacing w:line="360" w:lineRule="auto"/>
        <w:ind w:firstLine="420" w:firstLineChars="200"/>
        <w:jc w:val="left"/>
        <w:rPr>
          <w:rFonts w:hint="eastAsia" w:ascii="宋体" w:hAnsi="宋体"/>
          <w:sz w:val="21"/>
        </w:rPr>
      </w:pPr>
      <w:r>
        <w:rPr>
          <w:rFonts w:hint="eastAsia" w:ascii="宋体" w:hAnsi="宋体"/>
          <w:sz w:val="21"/>
        </w:rPr>
        <w:t>3、主持人宣布开标，介绍开标现场的人员情况，宣读递交投标文件的供应商名单、开标纪律、应当回避的情形等注意事项。</w:t>
      </w:r>
    </w:p>
    <w:p w14:paraId="1E21ADB6">
      <w:pPr>
        <w:snapToGri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rPr>
        <w:t>4</w:t>
      </w:r>
      <w:r>
        <w:rPr>
          <w:rFonts w:hint="eastAsia" w:ascii="宋体" w:hAnsi="宋体" w:cs="宋体"/>
          <w:sz w:val="21"/>
          <w:szCs w:val="21"/>
          <w:lang w:val="zh-CN"/>
        </w:rPr>
        <w:t>、签署不存在影响公平竞争的《政府采购活动现场确认声明书》。各</w:t>
      </w:r>
      <w:r>
        <w:rPr>
          <w:rFonts w:hint="eastAsia" w:ascii="宋体" w:hAnsi="宋体"/>
          <w:sz w:val="21"/>
        </w:rPr>
        <w:t>供应商</w:t>
      </w:r>
      <w:r>
        <w:rPr>
          <w:rFonts w:hint="eastAsia" w:ascii="宋体" w:hAnsi="宋体" w:cs="宋体"/>
          <w:sz w:val="21"/>
          <w:szCs w:val="21"/>
          <w:lang w:val="zh-CN"/>
        </w:rPr>
        <w:t>应提前打印《政府采购活动现场确认声明书》（见附件），签署完毕后上传至</w:t>
      </w:r>
      <w:r>
        <w:rPr>
          <w:rFonts w:hint="eastAsia" w:ascii="宋体" w:hAnsi="宋体" w:cs="宋体"/>
          <w:sz w:val="21"/>
          <w:szCs w:val="21"/>
          <w:lang w:eastAsia="zh-CN"/>
        </w:rPr>
        <w:t>1316385493@qq.com</w:t>
      </w:r>
      <w:r>
        <w:rPr>
          <w:rFonts w:hint="eastAsia" w:ascii="宋体" w:hAnsi="宋体" w:cs="宋体"/>
          <w:sz w:val="21"/>
          <w:szCs w:val="21"/>
          <w:lang w:val="zh-CN"/>
        </w:rPr>
        <w:t>。</w:t>
      </w:r>
    </w:p>
    <w:p w14:paraId="4EBE8E3A">
      <w:pPr>
        <w:snapToGrid w:val="0"/>
        <w:spacing w:line="360" w:lineRule="auto"/>
        <w:ind w:firstLine="420" w:firstLineChars="200"/>
        <w:rPr>
          <w:rFonts w:hint="eastAsia" w:ascii="宋体" w:hAnsi="宋体"/>
          <w:sz w:val="21"/>
        </w:rPr>
      </w:pPr>
      <w:r>
        <w:rPr>
          <w:rFonts w:hint="eastAsia" w:ascii="宋体" w:hAnsi="宋体"/>
          <w:sz w:val="21"/>
        </w:rPr>
        <w:t>5、供应商</w:t>
      </w:r>
      <w:r>
        <w:rPr>
          <w:rFonts w:hint="eastAsia" w:ascii="宋体" w:hAnsi="宋体" w:cs="宋体"/>
          <w:sz w:val="21"/>
          <w:szCs w:val="21"/>
          <w:lang w:val="zh-CN"/>
        </w:rPr>
        <w:t>进行在线解密（解密时间为发出解密通知后60分钟内）；解密未成功的，</w:t>
      </w:r>
      <w:r>
        <w:rPr>
          <w:rFonts w:hint="eastAsia" w:ascii="宋体" w:hAnsi="宋体"/>
          <w:sz w:val="21"/>
        </w:rPr>
        <w:t>供应商</w:t>
      </w:r>
      <w:r>
        <w:rPr>
          <w:rFonts w:hint="eastAsia" w:ascii="宋体" w:hAnsi="宋体" w:cs="宋体"/>
          <w:sz w:val="21"/>
          <w:szCs w:val="21"/>
          <w:lang w:val="zh-CN"/>
        </w:rPr>
        <w:t>应当在解密时间内向采购代理机构通过电子邮箱</w:t>
      </w:r>
      <w:r>
        <w:rPr>
          <w:rFonts w:hint="eastAsia" w:ascii="宋体" w:hAnsi="宋体" w:cs="宋体"/>
          <w:sz w:val="21"/>
          <w:szCs w:val="21"/>
          <w:lang w:eastAsia="zh-CN"/>
        </w:rPr>
        <w:t>1316385493@qq.com</w:t>
      </w:r>
      <w:r>
        <w:rPr>
          <w:rFonts w:hint="eastAsia" w:ascii="宋体" w:hAnsi="宋体" w:cs="宋体"/>
          <w:sz w:val="21"/>
          <w:szCs w:val="21"/>
          <w:lang w:val="zh-CN"/>
        </w:rPr>
        <w:t>提供备份投标文件压缩解密密码，否则视为放弃投标</w:t>
      </w:r>
      <w:r>
        <w:rPr>
          <w:rFonts w:hint="eastAsia" w:ascii="宋体" w:hAnsi="宋体"/>
          <w:sz w:val="21"/>
        </w:rPr>
        <w:t>。</w:t>
      </w:r>
    </w:p>
    <w:p w14:paraId="26713C04">
      <w:pPr>
        <w:autoSpaceDE w:val="0"/>
        <w:autoSpaceDN w:val="0"/>
        <w:adjustRightInd w:val="0"/>
        <w:spacing w:line="360" w:lineRule="auto"/>
        <w:ind w:firstLine="420" w:firstLineChars="200"/>
        <w:jc w:val="left"/>
        <w:rPr>
          <w:rFonts w:hint="eastAsia" w:ascii="宋体"/>
          <w:sz w:val="21"/>
          <w:szCs w:val="21"/>
          <w:lang w:val="zh-CN"/>
        </w:rPr>
      </w:pPr>
      <w:r>
        <w:rPr>
          <w:rFonts w:hint="eastAsia" w:ascii="宋体"/>
          <w:sz w:val="21"/>
          <w:szCs w:val="21"/>
          <w:lang w:val="zh-CN"/>
        </w:rPr>
        <w:t>6、采购人或采购机构依法对资格证明文件进行审查，评标委员会对商务与技术文件进行评审。</w:t>
      </w:r>
    </w:p>
    <w:p w14:paraId="638740CA">
      <w:pPr>
        <w:autoSpaceDE w:val="0"/>
        <w:autoSpaceDN w:val="0"/>
        <w:adjustRightInd w:val="0"/>
        <w:spacing w:line="360" w:lineRule="auto"/>
        <w:ind w:firstLine="420" w:firstLineChars="200"/>
        <w:jc w:val="left"/>
        <w:rPr>
          <w:rFonts w:hint="eastAsia" w:ascii="宋体"/>
          <w:sz w:val="21"/>
          <w:szCs w:val="21"/>
          <w:lang w:val="zh-CN"/>
        </w:rPr>
      </w:pPr>
      <w:r>
        <w:rPr>
          <w:rFonts w:hint="eastAsia" w:ascii="宋体"/>
          <w:sz w:val="21"/>
          <w:szCs w:val="21"/>
        </w:rPr>
        <w:t>7、</w:t>
      </w:r>
      <w:r>
        <w:rPr>
          <w:rFonts w:hint="eastAsia" w:ascii="宋体"/>
          <w:sz w:val="21"/>
          <w:szCs w:val="21"/>
          <w:lang w:val="zh-CN"/>
        </w:rPr>
        <w:t>商务与技术文件评审完成后，主持人宣告商务与技术文件评审无效投标人名称及理由，公布经商务与技术文件评审符合采购需求的投标人名单以及商务与技术文件得分情况。</w:t>
      </w:r>
    </w:p>
    <w:p w14:paraId="5769B3D2">
      <w:pPr>
        <w:autoSpaceDE w:val="0"/>
        <w:autoSpaceDN w:val="0"/>
        <w:adjustRightInd w:val="0"/>
        <w:spacing w:line="360" w:lineRule="auto"/>
        <w:ind w:firstLine="420" w:firstLineChars="200"/>
        <w:jc w:val="left"/>
        <w:rPr>
          <w:rFonts w:hint="eastAsia" w:ascii="宋体"/>
          <w:sz w:val="21"/>
          <w:szCs w:val="21"/>
          <w:lang w:val="zh-CN"/>
        </w:rPr>
      </w:pPr>
      <w:r>
        <w:rPr>
          <w:rFonts w:hint="eastAsia" w:ascii="宋体"/>
          <w:sz w:val="21"/>
          <w:szCs w:val="21"/>
        </w:rPr>
        <w:t>8</w:t>
      </w:r>
      <w:r>
        <w:rPr>
          <w:rFonts w:hint="eastAsia" w:ascii="宋体"/>
          <w:sz w:val="21"/>
          <w:szCs w:val="21"/>
          <w:lang w:val="zh-CN"/>
        </w:rPr>
        <w:t>、开启各投标人报价文件，宣读《开标一览表》中的投标报价，以及采购代理机构认为有必要宣读的其他内容。</w:t>
      </w:r>
    </w:p>
    <w:p w14:paraId="1257EF3B">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sz w:val="21"/>
          <w:szCs w:val="21"/>
        </w:rPr>
        <w:t>9</w:t>
      </w:r>
      <w:r>
        <w:rPr>
          <w:rFonts w:hint="eastAsia" w:ascii="宋体"/>
          <w:sz w:val="21"/>
          <w:szCs w:val="21"/>
          <w:lang w:val="zh-CN"/>
        </w:rPr>
        <w:t>、</w:t>
      </w:r>
      <w:r>
        <w:rPr>
          <w:rFonts w:hint="eastAsia" w:ascii="宋体" w:hAnsi="宋体" w:cs="宋体"/>
          <w:sz w:val="21"/>
          <w:szCs w:val="21"/>
          <w:lang w:val="zh-CN"/>
        </w:rPr>
        <w:t>当场制作并打印开标记录表，由唱标人、记录人、监督人当场签字确认。投标人解密后可点击【查看开标记录】查看项目开标记录，并在规定时间内在线确认（投标人未确认的，不影响评标过程）。唱标结束后，由评标委员会对报价的合理性、准确性等进行审查核实。</w:t>
      </w:r>
    </w:p>
    <w:p w14:paraId="54B180F9">
      <w:pPr>
        <w:autoSpaceDE w:val="0"/>
        <w:autoSpaceDN w:val="0"/>
        <w:adjustRightInd w:val="0"/>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eastAsia="zh-CN"/>
        </w:rPr>
        <w:t>10、</w:t>
      </w:r>
      <w:r>
        <w:rPr>
          <w:rFonts w:hint="eastAsia" w:ascii="宋体" w:hAnsi="宋体" w:cs="宋体"/>
          <w:sz w:val="21"/>
          <w:szCs w:val="21"/>
          <w:lang w:val="zh-CN"/>
        </w:rPr>
        <w:t>评标结束后，主持人公布投标报价得分、综合得分以及中标候选人排序名单。</w:t>
      </w:r>
    </w:p>
    <w:p w14:paraId="3E56BBF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lang w:val="zh-CN"/>
        </w:rPr>
      </w:pPr>
      <w:r>
        <w:rPr>
          <w:rFonts w:hint="eastAsia" w:ascii="宋体" w:hAnsi="宋体" w:cs="宋体"/>
          <w:sz w:val="21"/>
          <w:szCs w:val="21"/>
          <w:lang w:val="zh-CN"/>
        </w:rPr>
        <w:t>1</w:t>
      </w:r>
      <w:r>
        <w:rPr>
          <w:rFonts w:hint="eastAsia" w:ascii="宋体" w:hAnsi="宋体" w:cs="宋体"/>
          <w:sz w:val="21"/>
          <w:szCs w:val="21"/>
          <w:lang w:val="zh-CN" w:eastAsia="zh-CN"/>
        </w:rPr>
        <w:t>1</w:t>
      </w:r>
      <w:r>
        <w:rPr>
          <w:rFonts w:hint="eastAsia" w:ascii="宋体" w:hAnsi="宋体" w:cs="宋体"/>
          <w:sz w:val="21"/>
          <w:szCs w:val="21"/>
          <w:lang w:val="zh-CN"/>
        </w:rPr>
        <w:t>、开标会议结束</w:t>
      </w:r>
      <w:r>
        <w:rPr>
          <w:rFonts w:hint="eastAsia" w:ascii="宋体"/>
          <w:sz w:val="21"/>
          <w:szCs w:val="21"/>
          <w:lang w:val="zh-CN"/>
        </w:rPr>
        <w:t>。</w:t>
      </w:r>
    </w:p>
    <w:p w14:paraId="2E78EF8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zh-CN" w:eastAsia="zh-CN"/>
        </w:rPr>
        <w:t>五、评标</w:t>
      </w:r>
    </w:p>
    <w:p w14:paraId="76BB4CD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zh-CN" w:eastAsia="zh-CN"/>
        </w:rPr>
        <w:t>（一）组建评标委员会</w:t>
      </w:r>
    </w:p>
    <w:p w14:paraId="510CD22C">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本项目评标委员会由政府采购评审专家和采购单位评审代表组成。在评审专家中推选评标委员会组长，优先推选资深专家为组长。</w:t>
      </w:r>
    </w:p>
    <w:p w14:paraId="13485DD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b/>
          <w:bCs/>
          <w:color w:val="000000"/>
          <w:sz w:val="21"/>
          <w:szCs w:val="21"/>
          <w:lang w:val="zh-CN" w:eastAsia="zh-CN"/>
        </w:rPr>
      </w:pPr>
      <w:r>
        <w:rPr>
          <w:rFonts w:hint="eastAsia" w:ascii="宋体" w:hAnsi="宋体"/>
          <w:b/>
          <w:bCs/>
          <w:color w:val="000000"/>
          <w:sz w:val="21"/>
          <w:szCs w:val="21"/>
          <w:lang w:val="zh-CN" w:eastAsia="zh-CN"/>
        </w:rPr>
        <w:t>（二）评标程序</w:t>
      </w:r>
    </w:p>
    <w:p w14:paraId="46323080">
      <w:pPr>
        <w:keepNext w:val="0"/>
        <w:keepLines w:val="0"/>
        <w:pageBreakBefore w:val="0"/>
        <w:kinsoku/>
        <w:wordWrap/>
        <w:overflowPunct/>
        <w:topLinePunct w:val="0"/>
        <w:bidi w:val="0"/>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1、资格审查</w:t>
      </w:r>
    </w:p>
    <w:p w14:paraId="03647795">
      <w:pPr>
        <w:keepNext w:val="0"/>
        <w:keepLines w:val="0"/>
        <w:pageBreakBefore w:val="0"/>
        <w:widowControl w:val="0"/>
        <w:kinsoku/>
        <w:wordWrap/>
        <w:overflowPunct/>
        <w:topLinePunct w:val="0"/>
        <w:bidi w:val="0"/>
        <w:spacing w:line="360" w:lineRule="auto"/>
        <w:ind w:right="84" w:firstLine="420" w:firstLineChars="200"/>
        <w:textAlignment w:val="auto"/>
        <w:rPr>
          <w:rFonts w:hint="eastAsia" w:ascii="宋体" w:hAnsi="宋体"/>
          <w:sz w:val="21"/>
          <w:szCs w:val="21"/>
        </w:rPr>
      </w:pPr>
      <w:r>
        <w:rPr>
          <w:rFonts w:hint="eastAsia" w:ascii="宋体" w:hAnsi="宋体"/>
          <w:sz w:val="21"/>
          <w:szCs w:val="21"/>
        </w:rPr>
        <w:t>公开招标采购项目开标结束后，</w:t>
      </w:r>
      <w:r>
        <w:rPr>
          <w:rFonts w:hint="eastAsia" w:ascii="宋体"/>
          <w:sz w:val="21"/>
          <w:szCs w:val="21"/>
          <w:lang w:val="zh-CN"/>
        </w:rPr>
        <w:t>采购人或采购机构</w:t>
      </w:r>
      <w:r>
        <w:rPr>
          <w:rFonts w:hint="eastAsia" w:ascii="宋体" w:hAnsi="宋体"/>
          <w:sz w:val="21"/>
          <w:szCs w:val="21"/>
        </w:rPr>
        <w:t>应当依法对投标人的资格进行审查，对审查发现无效的进行必要的询标。</w:t>
      </w:r>
    </w:p>
    <w:p w14:paraId="17FE8E86">
      <w:pPr>
        <w:keepNext w:val="0"/>
        <w:keepLines w:val="0"/>
        <w:pageBreakBefore w:val="0"/>
        <w:kinsoku/>
        <w:wordWrap/>
        <w:overflowPunct/>
        <w:topLinePunct w:val="0"/>
        <w:bidi w:val="0"/>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2、符合性审查</w:t>
      </w:r>
    </w:p>
    <w:p w14:paraId="74AFEF4F">
      <w:pPr>
        <w:keepNext w:val="0"/>
        <w:keepLines w:val="0"/>
        <w:pageBreakBefore w:val="0"/>
        <w:widowControl w:val="0"/>
        <w:kinsoku/>
        <w:wordWrap/>
        <w:overflowPunct/>
        <w:topLinePunct w:val="0"/>
        <w:bidi w:val="0"/>
        <w:spacing w:line="360" w:lineRule="auto"/>
        <w:ind w:right="84" w:firstLine="420" w:firstLineChars="200"/>
        <w:textAlignment w:val="auto"/>
        <w:rPr>
          <w:rFonts w:hint="eastAsia" w:ascii="宋体" w:hAnsi="宋体"/>
          <w:sz w:val="21"/>
          <w:szCs w:val="21"/>
        </w:rPr>
      </w:pPr>
      <w:r>
        <w:rPr>
          <w:rFonts w:hint="eastAsia" w:ascii="宋体" w:hAnsi="宋体"/>
          <w:sz w:val="21"/>
          <w:szCs w:val="21"/>
        </w:rPr>
        <w:t>评标委员会应当对符合资格的投标人的投标文件进行符合性审查，以确定其是否满足招标文件的实质性要求，对审查发现无效的进行必要的询标。</w:t>
      </w:r>
    </w:p>
    <w:p w14:paraId="6B79D73D">
      <w:pPr>
        <w:keepNext w:val="0"/>
        <w:keepLines w:val="0"/>
        <w:pageBreakBefore w:val="0"/>
        <w:kinsoku/>
        <w:wordWrap/>
        <w:overflowPunct/>
        <w:topLinePunct w:val="0"/>
        <w:bidi w:val="0"/>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3、比较与评价</w:t>
      </w:r>
    </w:p>
    <w:p w14:paraId="7FEDD8F9">
      <w:pPr>
        <w:keepNext w:val="0"/>
        <w:keepLines w:val="0"/>
        <w:pageBreakBefore w:val="0"/>
        <w:widowControl w:val="0"/>
        <w:kinsoku/>
        <w:wordWrap/>
        <w:overflowPunct/>
        <w:topLinePunct w:val="0"/>
        <w:bidi w:val="0"/>
        <w:spacing w:line="360" w:lineRule="auto"/>
        <w:ind w:right="84"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（1）对于投标文件中含义不明确、同类问题表述不一致或者有明显文字和计算错误的内容，评标委员会应当通过政府采购云平台要求投标人作出必要的澄清、说明或者补正。</w:t>
      </w:r>
    </w:p>
    <w:p w14:paraId="5F47D21F">
      <w:pPr>
        <w:keepNext w:val="0"/>
        <w:keepLines w:val="0"/>
        <w:pageBreakBefore w:val="0"/>
        <w:widowControl w:val="0"/>
        <w:kinsoku/>
        <w:wordWrap/>
        <w:overflowPunct/>
        <w:topLinePunct w:val="0"/>
        <w:bidi w:val="0"/>
        <w:spacing w:line="360" w:lineRule="auto"/>
        <w:ind w:right="84"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（2）评标委员会应当按照招标文件中规定的评标方法和标准，对符合性审查合格的投标文件进行商务和技术评估，比较与评价。</w:t>
      </w:r>
    </w:p>
    <w:p w14:paraId="3B30F3A7">
      <w:pPr>
        <w:keepNext w:val="0"/>
        <w:keepLines w:val="0"/>
        <w:pageBreakBefore w:val="0"/>
        <w:widowControl w:val="0"/>
        <w:kinsoku/>
        <w:wordWrap/>
        <w:overflowPunct/>
        <w:topLinePunct w:val="0"/>
        <w:bidi w:val="0"/>
        <w:spacing w:line="360" w:lineRule="auto"/>
        <w:ind w:right="84"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（3）评标时，评标委员会各成员应当独立对每个投标人的投标文件进行评价，并汇总每个投标人的得分。</w:t>
      </w:r>
    </w:p>
    <w:p w14:paraId="47A5D53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4、得分确认及评审报告编写</w:t>
      </w:r>
    </w:p>
    <w:p w14:paraId="442B122C">
      <w:pPr>
        <w:keepNext w:val="0"/>
        <w:keepLines w:val="0"/>
        <w:pageBreakBefore w:val="0"/>
        <w:widowControl w:val="0"/>
        <w:kinsoku/>
        <w:wordWrap/>
        <w:overflowPunct/>
        <w:topLinePunct w:val="0"/>
        <w:autoSpaceDE/>
        <w:autoSpaceDN/>
        <w:bidi w:val="0"/>
        <w:adjustRightInd/>
        <w:spacing w:line="360" w:lineRule="auto"/>
        <w:ind w:right="84" w:firstLine="420" w:firstLineChars="200"/>
        <w:textAlignment w:val="auto"/>
        <w:rPr>
          <w:rFonts w:hint="eastAsia" w:ascii="宋体" w:hAnsi="宋体"/>
          <w:sz w:val="21"/>
          <w:szCs w:val="21"/>
        </w:rPr>
      </w:pPr>
      <w:r>
        <w:rPr>
          <w:rFonts w:hint="eastAsia" w:ascii="宋体" w:hAnsi="宋体"/>
          <w:sz w:val="21"/>
          <w:szCs w:val="21"/>
        </w:rPr>
        <w:t>（1）评标委员会对报价文件进行复核，对于系统计算出的价格分及总得分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D4D5077">
      <w:pPr>
        <w:keepNext w:val="0"/>
        <w:keepLines w:val="0"/>
        <w:pageBreakBefore w:val="0"/>
        <w:widowControl w:val="0"/>
        <w:kinsoku/>
        <w:wordWrap/>
        <w:overflowPunct/>
        <w:topLinePunct w:val="0"/>
        <w:autoSpaceDE/>
        <w:autoSpaceDN/>
        <w:bidi w:val="0"/>
        <w:adjustRightInd/>
        <w:spacing w:line="360" w:lineRule="auto"/>
        <w:ind w:right="84" w:firstLine="420" w:firstLineChars="200"/>
        <w:textAlignment w:val="auto"/>
        <w:rPr>
          <w:rFonts w:hint="eastAsia" w:ascii="宋体" w:hAnsi="宋体"/>
          <w:sz w:val="21"/>
          <w:szCs w:val="21"/>
        </w:rPr>
      </w:pPr>
      <w:r>
        <w:rPr>
          <w:rFonts w:hint="eastAsia" w:ascii="宋体" w:hAnsi="宋体"/>
          <w:sz w:val="21"/>
          <w:szCs w:val="21"/>
        </w:rPr>
        <w:t>（2）评标委员会按评标原则及得分情况编写评审报告。</w:t>
      </w:r>
    </w:p>
    <w:p w14:paraId="75011F6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5、评价</w:t>
      </w:r>
    </w:p>
    <w:p w14:paraId="19B32846">
      <w:pPr>
        <w:keepNext w:val="0"/>
        <w:keepLines w:val="0"/>
        <w:pageBreakBefore w:val="0"/>
        <w:widowControl w:val="0"/>
        <w:kinsoku/>
        <w:wordWrap/>
        <w:overflowPunct/>
        <w:topLinePunct w:val="0"/>
        <w:autoSpaceDE/>
        <w:autoSpaceDN/>
        <w:bidi w:val="0"/>
        <w:adjustRightInd/>
        <w:spacing w:line="360" w:lineRule="auto"/>
        <w:ind w:right="84"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采购代理机构对评标委员会评审专家进行评价。</w:t>
      </w:r>
    </w:p>
    <w:p w14:paraId="2E3FFB3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（三）澄清问题的形式</w:t>
      </w:r>
    </w:p>
    <w:p w14:paraId="7256D4D3">
      <w:pPr>
        <w:snapToGrid w:val="0"/>
        <w:spacing w:beforeLines="0" w:afterLines="0" w:line="360" w:lineRule="auto"/>
        <w:ind w:firstLine="420" w:firstLineChars="200"/>
        <w:rPr>
          <w:rFonts w:hint="eastAsia" w:ascii="宋体" w:hAnsi="宋体"/>
          <w:b/>
          <w:bCs/>
          <w:color w:val="000000"/>
          <w:sz w:val="21"/>
          <w:lang w:eastAsia="zh-CN"/>
        </w:rPr>
      </w:pPr>
      <w:r>
        <w:rPr>
          <w:rFonts w:hint="eastAsia" w:ascii="宋体" w:hAnsi="宋体" w:cs="宋体"/>
          <w:color w:val="auto"/>
          <w:sz w:val="21"/>
          <w:szCs w:val="21"/>
          <w:lang w:val="en-US" w:eastAsia="zh-CN"/>
        </w:rPr>
        <w:t>（1）</w:t>
      </w:r>
      <w:r>
        <w:rPr>
          <w:rFonts w:hint="eastAsia" w:ascii="宋体" w:hAnsi="宋体"/>
          <w:b/>
          <w:bCs/>
          <w:color w:val="000000"/>
          <w:sz w:val="21"/>
        </w:rPr>
        <w:t>评审中需要</w:t>
      </w:r>
      <w:r>
        <w:rPr>
          <w:rFonts w:hint="eastAsia" w:ascii="宋体" w:hAnsi="宋体"/>
          <w:b/>
          <w:bCs/>
          <w:color w:val="000000"/>
          <w:sz w:val="21"/>
          <w:lang w:val="en-US" w:eastAsia="zh-CN"/>
        </w:rPr>
        <w:t>供应商</w:t>
      </w:r>
      <w:r>
        <w:rPr>
          <w:rFonts w:hint="eastAsia" w:ascii="宋体" w:hAnsi="宋体"/>
          <w:b/>
          <w:bCs/>
          <w:color w:val="000000"/>
          <w:sz w:val="21"/>
        </w:rPr>
        <w:t>对</w:t>
      </w:r>
      <w:r>
        <w:rPr>
          <w:rFonts w:hint="eastAsia" w:ascii="宋体" w:hAnsi="宋体"/>
          <w:b/>
          <w:bCs/>
          <w:color w:val="000000"/>
          <w:sz w:val="21"/>
          <w:lang w:eastAsia="zh-CN"/>
        </w:rPr>
        <w:t>投标响应</w:t>
      </w:r>
      <w:r>
        <w:rPr>
          <w:rFonts w:hint="eastAsia" w:ascii="宋体" w:hAnsi="宋体"/>
          <w:b/>
          <w:bCs/>
          <w:color w:val="000000"/>
          <w:sz w:val="21"/>
        </w:rPr>
        <w:t>文件作出澄清、说明或者补正的，评</w:t>
      </w:r>
      <w:r>
        <w:rPr>
          <w:rFonts w:hint="eastAsia" w:ascii="宋体" w:hAnsi="宋体"/>
          <w:b/>
          <w:bCs/>
          <w:color w:val="000000"/>
          <w:sz w:val="21"/>
          <w:lang w:val="en-US" w:eastAsia="zh-CN"/>
        </w:rPr>
        <w:t>标委员会</w:t>
      </w:r>
      <w:r>
        <w:rPr>
          <w:rFonts w:hint="eastAsia" w:ascii="宋体" w:hAnsi="宋体"/>
          <w:b/>
          <w:bCs/>
          <w:color w:val="000000"/>
          <w:sz w:val="21"/>
          <w:lang w:eastAsia="zh-CN"/>
        </w:rPr>
        <w:t>将以书面形式（或</w:t>
      </w:r>
      <w:r>
        <w:rPr>
          <w:rFonts w:hint="eastAsia" w:ascii="宋体" w:hAnsi="宋体"/>
          <w:b/>
          <w:bCs/>
          <w:color w:val="000000"/>
          <w:sz w:val="21"/>
        </w:rPr>
        <w:t>通过</w:t>
      </w:r>
      <w:r>
        <w:rPr>
          <w:rFonts w:hint="eastAsia" w:ascii="宋体" w:hAnsi="宋体"/>
          <w:b/>
          <w:bCs/>
          <w:color w:val="000000"/>
          <w:sz w:val="21"/>
          <w:lang w:val="en-US" w:eastAsia="zh-CN"/>
        </w:rPr>
        <w:t>“政府采购云平台”</w:t>
      </w:r>
      <w:r>
        <w:rPr>
          <w:rFonts w:hint="eastAsia" w:ascii="宋体" w:hAnsi="宋体"/>
          <w:b/>
          <w:bCs/>
          <w:color w:val="000000"/>
          <w:sz w:val="21"/>
          <w:lang w:eastAsia="zh-CN"/>
        </w:rPr>
        <w:t>）进行询标</w:t>
      </w:r>
      <w:r>
        <w:rPr>
          <w:rFonts w:hint="eastAsia" w:ascii="宋体" w:hAnsi="宋体"/>
          <w:b/>
          <w:bCs/>
          <w:color w:val="000000"/>
          <w:sz w:val="21"/>
        </w:rPr>
        <w:t>。给予</w:t>
      </w:r>
      <w:r>
        <w:rPr>
          <w:rFonts w:hint="eastAsia" w:ascii="宋体" w:hAnsi="宋体"/>
          <w:b/>
          <w:bCs/>
          <w:color w:val="000000"/>
          <w:sz w:val="21"/>
          <w:lang w:val="en-US" w:eastAsia="zh-CN"/>
        </w:rPr>
        <w:t>供应商</w:t>
      </w:r>
      <w:r>
        <w:rPr>
          <w:rFonts w:hint="eastAsia" w:ascii="宋体" w:hAnsi="宋体"/>
          <w:b/>
          <w:bCs/>
          <w:color w:val="000000"/>
          <w:sz w:val="21"/>
        </w:rPr>
        <w:t>提交澄清说明或补正的时间不得少于半小时，</w:t>
      </w:r>
      <w:r>
        <w:rPr>
          <w:rFonts w:hint="eastAsia" w:ascii="宋体" w:hAnsi="宋体"/>
          <w:b/>
          <w:bCs/>
          <w:color w:val="000000"/>
          <w:sz w:val="21"/>
          <w:lang w:val="en-US" w:eastAsia="zh-CN"/>
        </w:rPr>
        <w:t>供应商</w:t>
      </w:r>
      <w:r>
        <w:rPr>
          <w:rFonts w:hint="eastAsia" w:ascii="宋体" w:hAnsi="宋体"/>
          <w:b/>
          <w:bCs/>
          <w:color w:val="000000"/>
          <w:sz w:val="21"/>
        </w:rPr>
        <w:t>已经明确表示澄清说明或补正完毕的除外。</w:t>
      </w:r>
      <w:r>
        <w:rPr>
          <w:rFonts w:hint="eastAsia" w:ascii="宋体" w:hAnsi="宋体"/>
          <w:b/>
          <w:bCs/>
          <w:color w:val="000000"/>
          <w:sz w:val="21"/>
          <w:lang w:eastAsia="zh-CN"/>
        </w:rPr>
        <w:t>供应商</w:t>
      </w:r>
      <w:r>
        <w:rPr>
          <w:rFonts w:hint="eastAsia" w:ascii="宋体" w:hAnsi="宋体"/>
          <w:b/>
          <w:bCs/>
          <w:color w:val="000000"/>
          <w:sz w:val="21"/>
        </w:rPr>
        <w:t>务必在线等待，留意手机短信，及时在线澄清、说明或补正</w:t>
      </w:r>
      <w:r>
        <w:rPr>
          <w:rFonts w:hint="eastAsia" w:ascii="宋体" w:hAnsi="宋体"/>
          <w:b/>
          <w:bCs/>
          <w:color w:val="000000"/>
          <w:sz w:val="21"/>
          <w:lang w:eastAsia="zh-CN"/>
        </w:rPr>
        <w:t>。</w:t>
      </w:r>
    </w:p>
    <w:p w14:paraId="39E50CDA">
      <w:pPr>
        <w:snapToGrid w:val="0"/>
        <w:spacing w:beforeLines="0" w:afterLines="0" w:line="360" w:lineRule="auto"/>
        <w:ind w:firstLine="420" w:firstLineChars="200"/>
        <w:rPr>
          <w:rFonts w:hint="eastAsia" w:ascii="宋体" w:hAnsi="宋体"/>
          <w:color w:val="000000"/>
          <w:sz w:val="21"/>
        </w:rPr>
      </w:pPr>
      <w:r>
        <w:rPr>
          <w:rFonts w:hint="eastAsia" w:ascii="宋体" w:hAnsi="宋体"/>
          <w:color w:val="000000"/>
          <w:sz w:val="21"/>
          <w:lang w:val="en-US" w:eastAsia="zh-CN"/>
        </w:rPr>
        <w:t>（2）投标人的的澄清、说明或补正将作为投标文件的一部分</w:t>
      </w:r>
      <w:r>
        <w:rPr>
          <w:rFonts w:hint="eastAsia" w:ascii="宋体" w:hAnsi="宋体"/>
          <w:color w:val="000000"/>
          <w:sz w:val="21"/>
        </w:rPr>
        <w:t>。</w:t>
      </w:r>
    </w:p>
    <w:p w14:paraId="0C2AC17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（四）错误修正</w:t>
      </w:r>
    </w:p>
    <w:p w14:paraId="3169C6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投标文件报价出现前后不一致的，除招标文件另有规定外，按照下列规定修正：</w:t>
      </w:r>
    </w:p>
    <w:p w14:paraId="30DA71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1、投标文件中开标一览表（报价表）内容与投标文件中相应内容不一致的，以开标一览表（报价表）为准；</w:t>
      </w:r>
    </w:p>
    <w:p w14:paraId="163EF1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2、大写金额和小写金额不一致的，以大写金额为准；</w:t>
      </w:r>
    </w:p>
    <w:p w14:paraId="45B25D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3、单价金额小数点或者百分比有明显错位的，以开标一览表的总价为准，并修改单价；</w:t>
      </w:r>
    </w:p>
    <w:p w14:paraId="677D60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4、总价金额与按单价汇总金额不一致的，以单价金额计算结果为准。</w:t>
      </w:r>
    </w:p>
    <w:p w14:paraId="1E2F11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同时出现两种以上不一致的，按照前款规定的顺序修正。修正应当通过电子交易平台交换数据电文，并加盖电子签章或者由法定代表人或其授权的代表签字。修正后的报价经投标人确认后产生约束力，投标人不确认的，其投标无效。</w:t>
      </w:r>
    </w:p>
    <w:p w14:paraId="5B7A1D8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kern w:val="2"/>
          <w:sz w:val="21"/>
          <w:szCs w:val="21"/>
          <w:lang w:val="en-US" w:eastAsia="zh-CN" w:bidi="ar-SA"/>
        </w:rPr>
      </w:pPr>
      <w:r>
        <w:rPr>
          <w:rFonts w:hint="eastAsia" w:ascii="宋体" w:hAnsi="宋体"/>
          <w:b/>
          <w:bCs/>
          <w:kern w:val="2"/>
          <w:sz w:val="21"/>
          <w:szCs w:val="21"/>
          <w:lang w:val="en-US" w:eastAsia="zh-CN" w:bidi="ar-SA"/>
        </w:rPr>
        <w:t>（五）采购过程中出现以下情形，导致电子交易平台无法正常运行，或者无法保证电子交易的公平、公正和安全时，采购组织机构可中止电子交易活动：</w:t>
      </w:r>
    </w:p>
    <w:p w14:paraId="7414EA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1、电子交易平台发生故障而无法登录访问的； </w:t>
      </w:r>
    </w:p>
    <w:p w14:paraId="33C60E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2、电子交易平台应用或数据库出现错误，不能进行正常操作的；</w:t>
      </w:r>
    </w:p>
    <w:p w14:paraId="7BB0AD0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3、电子交易平台发现严重安全漏洞，有潜在泄密危险的；</w:t>
      </w:r>
    </w:p>
    <w:p w14:paraId="1BDB7C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4、病毒发作导致不能进行正常操作的； </w:t>
      </w:r>
    </w:p>
    <w:p w14:paraId="35F853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5、其他无法保证电子交易的公平、公正和安全的情况。</w:t>
      </w:r>
    </w:p>
    <w:p w14:paraId="1BFEF7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2"/>
          <w:sz w:val="21"/>
          <w:szCs w:val="21"/>
          <w:lang w:val="en-US" w:eastAsia="zh-CN" w:bidi="ar-SA"/>
        </w:rPr>
      </w:pPr>
      <w:r>
        <w:rPr>
          <w:rFonts w:hint="eastAsia" w:ascii="宋体" w:hAnsi="宋体"/>
          <w:kern w:val="2"/>
          <w:sz w:val="21"/>
          <w:szCs w:val="21"/>
          <w:lang w:val="en-US" w:eastAsia="zh-CN" w:bidi="ar-SA"/>
        </w:rPr>
        <w:t>  出现前款规定情形，不影响采购公平、公正性的，采购组织机构可以待上述情形消除后继续组织电子交易活动；影响或可能影响采购公平、公正性的，应当重新采购。</w:t>
      </w:r>
    </w:p>
    <w:p w14:paraId="26F339D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kern w:val="2"/>
          <w:sz w:val="21"/>
          <w:szCs w:val="21"/>
          <w:lang w:val="en-US" w:eastAsia="zh-CN" w:bidi="ar-SA"/>
        </w:rPr>
      </w:pPr>
      <w:r>
        <w:rPr>
          <w:rFonts w:hint="eastAsia" w:ascii="宋体" w:hAnsi="宋体"/>
          <w:b/>
          <w:bCs/>
          <w:kern w:val="2"/>
          <w:sz w:val="21"/>
          <w:szCs w:val="21"/>
          <w:lang w:val="en-US" w:eastAsia="zh-CN" w:bidi="ar-SA"/>
        </w:rPr>
        <w:t>（六）投标人存在下列情况之一的，投标无效</w:t>
      </w:r>
    </w:p>
    <w:p w14:paraId="1594BCA2">
      <w:pPr>
        <w:adjustRightInd w:val="0"/>
        <w:snapToGrid w:val="0"/>
        <w:spacing w:beforeLines="0" w:afterLines="0" w:line="360" w:lineRule="auto"/>
        <w:ind w:firstLine="420" w:firstLineChars="200"/>
        <w:jc w:val="left"/>
        <w:rPr>
          <w:rFonts w:hint="eastAsia" w:ascii="宋体" w:hAnsi="宋体"/>
          <w:b/>
          <w:sz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w:t>
      </w:r>
      <w:r>
        <w:rPr>
          <w:rFonts w:hint="eastAsia" w:hAnsi="宋体"/>
          <w:kern w:val="0"/>
          <w:sz w:val="21"/>
        </w:rPr>
        <w:t>资格证明文件或商务与技术文件跟报价文件出现混装或在资格证明文件或商务与技术文件中出现投标报价的，或者报价文件中</w:t>
      </w:r>
      <w:r>
        <w:rPr>
          <w:rFonts w:hAnsi="宋体"/>
          <w:kern w:val="0"/>
          <w:sz w:val="21"/>
        </w:rPr>
        <w:t>的报价货物跟商务与技术内容中的供应货物出现重大偏差的</w:t>
      </w:r>
      <w:r>
        <w:rPr>
          <w:rFonts w:hint="eastAsia" w:ascii="宋体" w:hAnsi="宋体"/>
          <w:kern w:val="0"/>
          <w:sz w:val="21"/>
        </w:rPr>
        <w:t>。</w:t>
      </w:r>
    </w:p>
    <w:p w14:paraId="32A658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、不具备招标文件中规定的资格要求的</w:t>
      </w:r>
      <w:r>
        <w:rPr>
          <w:rFonts w:hint="eastAsia" w:ascii="宋体" w:hAnsi="宋体" w:cs="宋体"/>
          <w:color w:val="auto"/>
          <w:sz w:val="21"/>
          <w:szCs w:val="21"/>
          <w:lang w:eastAsia="zh-CN"/>
        </w:rPr>
        <w:t>；</w:t>
      </w:r>
      <w:r>
        <w:rPr>
          <w:rFonts w:hint="default" w:ascii="宋体" w:hAnsi="宋体" w:cs="宋体"/>
          <w:color w:val="auto"/>
          <w:sz w:val="21"/>
          <w:szCs w:val="21"/>
        </w:rPr>
        <w:tab/>
      </w:r>
    </w:p>
    <w:p w14:paraId="1F9DC3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、投标文件含有采购人不能接受的附加条件的</w:t>
      </w:r>
      <w:r>
        <w:rPr>
          <w:rFonts w:hint="eastAsia" w:ascii="宋体" w:hAnsi="宋体" w:cs="宋体"/>
          <w:color w:val="auto"/>
          <w:sz w:val="21"/>
          <w:szCs w:val="21"/>
          <w:lang w:eastAsia="zh-CN"/>
        </w:rPr>
        <w:t>；</w:t>
      </w:r>
    </w:p>
    <w:p w14:paraId="356108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auto"/>
          <w:sz w:val="21"/>
          <w:szCs w:val="21"/>
          <w:lang w:eastAsia="zh-CN"/>
        </w:rPr>
        <w:t>；</w:t>
      </w:r>
    </w:p>
    <w:p w14:paraId="2B03A0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w:t>
      </w:r>
      <w:r>
        <w:rPr>
          <w:rFonts w:hint="eastAsia" w:ascii="宋体" w:hAnsi="宋体" w:cs="宋体"/>
          <w:color w:val="auto"/>
          <w:sz w:val="21"/>
          <w:szCs w:val="21"/>
          <w:lang w:eastAsia="zh-CN"/>
        </w:rPr>
        <w:t>投标</w:t>
      </w:r>
      <w:r>
        <w:rPr>
          <w:rFonts w:hint="eastAsia" w:ascii="宋体" w:hAnsi="宋体" w:cs="宋体"/>
          <w:color w:val="auto"/>
          <w:sz w:val="21"/>
          <w:szCs w:val="21"/>
        </w:rPr>
        <w:t>报价超过招标文件中规定的最高限价</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p>
    <w:p w14:paraId="47DD5B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cs="宋体"/>
          <w:color w:val="auto"/>
          <w:sz w:val="21"/>
          <w:szCs w:val="21"/>
        </w:rPr>
        <w:t>、投标参数未如实填写，完全复制粘贴招标参数的</w:t>
      </w:r>
      <w:r>
        <w:rPr>
          <w:rFonts w:hint="eastAsia" w:ascii="宋体" w:hAnsi="宋体" w:cs="宋体"/>
          <w:color w:val="auto"/>
          <w:sz w:val="21"/>
          <w:szCs w:val="21"/>
          <w:lang w:eastAsia="zh-CN"/>
        </w:rPr>
        <w:t>；</w:t>
      </w:r>
    </w:p>
    <w:p w14:paraId="45D209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、电子加密投标文件解密失败或未按时解密的，且未在规定时间内提交备份投标文件的；</w:t>
      </w:r>
    </w:p>
    <w:p w14:paraId="28A049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、投标文件提供虚假材料的；</w:t>
      </w:r>
    </w:p>
    <w:p w14:paraId="296F71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9、</w:t>
      </w:r>
      <w:r>
        <w:rPr>
          <w:rFonts w:hint="eastAsia" w:ascii="宋体" w:hAnsi="宋体" w:cs="宋体"/>
          <w:color w:val="auto"/>
          <w:sz w:val="21"/>
          <w:szCs w:val="21"/>
        </w:rPr>
        <w:t>不符合中华人民共和国财政部令第87号《政府采购货物和服务招标投标管理办法》第三十七条情形之一的，视为投标人串通投标，其投标无效，并移送采购监管部门：</w:t>
      </w:r>
    </w:p>
    <w:p w14:paraId="1EC3E5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（1）不同投标人的投标文件由同一单位或者个人编制；</w:t>
      </w:r>
    </w:p>
    <w:p w14:paraId="603A40A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（2）不同投标人委托同一单位或者个人办理投标事宜；</w:t>
      </w:r>
    </w:p>
    <w:p w14:paraId="0209B7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（3）不同投标人的投标文件载明的项目管理成员或者联系人员为同一人；</w:t>
      </w:r>
    </w:p>
    <w:p w14:paraId="60AE258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（4）不同投标人的投标文件异常一致或者投标报价呈规律性差异；</w:t>
      </w:r>
    </w:p>
    <w:p w14:paraId="1D7159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（5）不同投标人的投标文件相互混装；</w:t>
      </w:r>
    </w:p>
    <w:p w14:paraId="454AC5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10</w:t>
      </w:r>
      <w:r>
        <w:rPr>
          <w:rFonts w:hint="eastAsia" w:ascii="宋体" w:hAnsi="宋体" w:cs="宋体"/>
          <w:color w:val="auto"/>
          <w:sz w:val="21"/>
          <w:szCs w:val="21"/>
        </w:rPr>
        <w:t>、不符合法律、法规</w:t>
      </w:r>
      <w:r>
        <w:rPr>
          <w:rFonts w:hint="eastAsia" w:ascii="宋体" w:hAnsi="宋体" w:cs="宋体"/>
          <w:color w:val="auto"/>
          <w:sz w:val="21"/>
          <w:szCs w:val="21"/>
          <w:lang w:eastAsia="zh-CN"/>
        </w:rPr>
        <w:t>以及</w:t>
      </w:r>
      <w:r>
        <w:rPr>
          <w:rFonts w:hint="eastAsia" w:ascii="宋体" w:hAnsi="宋体" w:cs="宋体"/>
          <w:color w:val="auto"/>
          <w:sz w:val="21"/>
          <w:szCs w:val="21"/>
        </w:rPr>
        <w:t>招标文件中规定的</w:t>
      </w:r>
      <w:r>
        <w:rPr>
          <w:rFonts w:hint="eastAsia" w:ascii="宋体" w:hAnsi="宋体" w:cs="宋体"/>
          <w:color w:val="auto"/>
          <w:sz w:val="21"/>
          <w:szCs w:val="21"/>
          <w:lang w:eastAsia="zh-CN"/>
        </w:rPr>
        <w:t>无效标条款或</w:t>
      </w:r>
      <w:r>
        <w:rPr>
          <w:rFonts w:hint="eastAsia" w:ascii="宋体" w:hAnsi="宋体" w:cs="宋体"/>
          <w:color w:val="auto"/>
          <w:sz w:val="21"/>
          <w:szCs w:val="21"/>
        </w:rPr>
        <w:t>其他实质性要求的（招标文件中打“▲”内容及被拒绝的条款）。</w:t>
      </w:r>
    </w:p>
    <w:p w14:paraId="092E763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 xml:space="preserve">（七）政府采购评审中出现下列情形之一的，评审委员会应当启动异常低价投标（响应）审查程序： </w:t>
      </w:r>
    </w:p>
    <w:p w14:paraId="1C9780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　</w:t>
      </w:r>
      <w:r>
        <w:rPr>
          <w:rFonts w:hint="eastAsia" w:ascii="宋体" w:hAnsi="宋体" w:eastAsia="宋体" w:cs="宋体"/>
          <w:color w:val="000000"/>
          <w:highlight w:val="none"/>
        </w:rPr>
        <w:t>　</w:t>
      </w:r>
      <w:r>
        <w:rPr>
          <w:rFonts w:hint="eastAsia" w:ascii="宋体" w:hAnsi="宋体" w:eastAsia="宋体" w:cs="宋体"/>
          <w:color w:val="auto"/>
          <w:sz w:val="21"/>
          <w:szCs w:val="21"/>
        </w:rPr>
        <w:t xml:space="preserve">1.投标（响应）报价低于全部通过符合性审查供应商投标（响应）报价平均值50%的，即投标（响应）报价&lt;全部通过符合性审查供应商投标（响应）报价平均值×50%； </w:t>
      </w:r>
    </w:p>
    <w:p w14:paraId="434CE9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2.投标（响应）报价低于通过符合性审查的次低报价供应商投标（响应）报价50%的，即投标（响应）报价&lt;通过符合性审查的次低报价供应商投标（响应）报价×50%； </w:t>
      </w:r>
    </w:p>
    <w:p w14:paraId="606A43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3.投标（响应）报价低于采购项目最高限价45%的，即投标（响应）报价&lt;采购项目最高限价×45%； </w:t>
      </w:r>
    </w:p>
    <w:p w14:paraId="502A593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4.评审委员会基于专业判断，认为供应商报价过低，有可能影响产品质量或者不能诚信履约的其他情形。</w:t>
      </w:r>
    </w:p>
    <w:p w14:paraId="6B3FA5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DE5EC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B9040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kern w:val="2"/>
          <w:sz w:val="21"/>
          <w:szCs w:val="21"/>
          <w:lang w:val="en-US" w:eastAsia="zh-CN" w:bidi="ar-SA"/>
        </w:rPr>
      </w:pPr>
      <w:r>
        <w:rPr>
          <w:rFonts w:hint="eastAsia" w:ascii="宋体" w:hAnsi="宋体"/>
          <w:b/>
          <w:bCs/>
          <w:kern w:val="2"/>
          <w:sz w:val="21"/>
          <w:szCs w:val="21"/>
          <w:lang w:val="en-US" w:eastAsia="zh-CN" w:bidi="ar-SA"/>
        </w:rPr>
        <w:t>（八）有下列情况之一的，本次招标作为废标处理</w:t>
      </w:r>
    </w:p>
    <w:p w14:paraId="1A2068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1、出现影响采购公正的违法、违规</w:t>
      </w:r>
      <w:r>
        <w:rPr>
          <w:rFonts w:hint="eastAsia" w:ascii="宋体" w:hAnsi="宋体"/>
          <w:color w:val="auto"/>
          <w:sz w:val="21"/>
          <w:szCs w:val="21"/>
        </w:rPr>
        <w:t>、欺骗行为</w:t>
      </w:r>
      <w:r>
        <w:rPr>
          <w:rFonts w:ascii="宋体" w:hAnsi="宋体"/>
          <w:color w:val="auto"/>
          <w:sz w:val="21"/>
          <w:szCs w:val="21"/>
        </w:rPr>
        <w:t>的</w:t>
      </w:r>
      <w:r>
        <w:rPr>
          <w:rFonts w:hint="eastAsia" w:ascii="宋体" w:hAnsi="宋体" w:cs="宋体"/>
          <w:color w:val="auto"/>
          <w:sz w:val="21"/>
          <w:szCs w:val="21"/>
        </w:rPr>
        <w:t>；</w:t>
      </w:r>
    </w:p>
    <w:p w14:paraId="55356F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 xml:space="preserve">2、评标委员会发现招标文件存在歧义、重大缺陷导致评标工作无法进行，或者招标文件内容违反国家有关强制性规定的； </w:t>
      </w:r>
    </w:p>
    <w:p w14:paraId="29C14D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3、因重大变故，采购任务取消的；</w:t>
      </w:r>
    </w:p>
    <w:p w14:paraId="09748C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4、法律、法规和招标文件规定的其他导致评标结果无效的。</w:t>
      </w:r>
    </w:p>
    <w:p w14:paraId="727B38D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kern w:val="2"/>
          <w:sz w:val="21"/>
          <w:szCs w:val="21"/>
          <w:lang w:val="en-US" w:eastAsia="zh-CN" w:bidi="ar-SA"/>
        </w:rPr>
      </w:pPr>
      <w:r>
        <w:rPr>
          <w:rFonts w:hint="eastAsia" w:ascii="宋体" w:hAnsi="宋体"/>
          <w:b/>
          <w:bCs/>
          <w:kern w:val="2"/>
          <w:sz w:val="21"/>
          <w:szCs w:val="21"/>
          <w:lang w:val="en-US" w:eastAsia="zh-CN" w:bidi="ar-SA"/>
        </w:rPr>
        <w:t>（九）评标原则和评标办法</w:t>
      </w:r>
    </w:p>
    <w:p w14:paraId="7726DE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D02978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2、评标办法。具体评标内容及评分标准等详见《第</w:t>
      </w:r>
      <w:r>
        <w:rPr>
          <w:rFonts w:hint="eastAsia" w:ascii="宋体" w:hAnsi="宋体" w:cs="宋体"/>
          <w:color w:val="auto"/>
          <w:sz w:val="21"/>
          <w:szCs w:val="21"/>
          <w:lang w:eastAsia="zh-CN"/>
        </w:rPr>
        <w:t>三章</w:t>
      </w:r>
      <w:r>
        <w:rPr>
          <w:rFonts w:hint="eastAsia" w:ascii="宋体" w:hAnsi="宋体" w:cs="宋体"/>
          <w:color w:val="auto"/>
          <w:sz w:val="21"/>
          <w:szCs w:val="21"/>
        </w:rPr>
        <w:t>：评标</w:t>
      </w:r>
      <w:r>
        <w:rPr>
          <w:rFonts w:hint="eastAsia" w:ascii="宋体" w:hAnsi="宋体" w:cs="宋体"/>
          <w:color w:val="auto"/>
          <w:sz w:val="21"/>
          <w:szCs w:val="21"/>
          <w:lang w:eastAsia="zh-CN"/>
        </w:rPr>
        <w:t>办</w:t>
      </w:r>
      <w:r>
        <w:rPr>
          <w:rFonts w:hint="eastAsia" w:ascii="宋体" w:hAnsi="宋体" w:cs="宋体"/>
          <w:color w:val="auto"/>
          <w:sz w:val="21"/>
          <w:szCs w:val="21"/>
        </w:rPr>
        <w:t>法及评分标准》。</w:t>
      </w:r>
    </w:p>
    <w:p w14:paraId="0F7A013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kern w:val="2"/>
          <w:sz w:val="21"/>
          <w:szCs w:val="21"/>
          <w:lang w:val="en-US" w:eastAsia="zh-CN" w:bidi="ar-SA"/>
        </w:rPr>
      </w:pPr>
      <w:r>
        <w:rPr>
          <w:rFonts w:hint="eastAsia" w:ascii="宋体" w:hAnsi="宋体"/>
          <w:b/>
          <w:bCs/>
          <w:kern w:val="2"/>
          <w:sz w:val="21"/>
          <w:szCs w:val="21"/>
          <w:lang w:val="en-US" w:eastAsia="zh-CN" w:bidi="ar-SA"/>
        </w:rPr>
        <w:t>（十）评标过程的监控</w:t>
      </w:r>
    </w:p>
    <w:p w14:paraId="351081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1、本项目评标过程实行全程录音、录像监控，政府采购监管部门视情进行现场监督，投标人在评标过程中所进行的试图影响评标结果的不公正活动，可能导致其投标被拒绝。</w:t>
      </w:r>
    </w:p>
    <w:p w14:paraId="35ED83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2、评审过程中出现录音录像采集设备不能正常运行的，应当立即封存评审资料、中止评审活动，直至设备（或替代设备）运转正常或转移至符合条件的场所后继续进行评审工作。</w:t>
      </w:r>
    </w:p>
    <w:p w14:paraId="7D488EF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宋体" w:hAnsi="宋体"/>
          <w:b/>
          <w:bCs/>
          <w:kern w:val="2"/>
          <w:sz w:val="21"/>
          <w:szCs w:val="21"/>
          <w:lang w:val="en-US" w:eastAsia="zh-CN" w:bidi="ar-SA"/>
        </w:rPr>
      </w:pPr>
      <w:r>
        <w:rPr>
          <w:rFonts w:hint="eastAsia" w:ascii="宋体" w:hAnsi="宋体"/>
          <w:b/>
          <w:bCs/>
          <w:kern w:val="2"/>
          <w:sz w:val="21"/>
          <w:szCs w:val="21"/>
          <w:lang w:val="en-US" w:eastAsia="zh-CN" w:bidi="ar-SA"/>
        </w:rPr>
        <w:t>六、定标</w:t>
      </w:r>
    </w:p>
    <w:p w14:paraId="72908F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1、确定中标供应商。评标委员会根据采购单位的</w:t>
      </w:r>
      <w:r>
        <w:rPr>
          <w:rFonts w:hint="eastAsia" w:ascii="宋体" w:hAnsi="宋体" w:cs="宋体"/>
          <w:color w:val="auto"/>
          <w:sz w:val="21"/>
          <w:szCs w:val="21"/>
          <w:lang w:eastAsia="zh-CN"/>
        </w:rPr>
        <w:t>《授权意见确认书》</w:t>
      </w:r>
      <w:r>
        <w:rPr>
          <w:rFonts w:hint="eastAsia" w:ascii="宋体" w:hAnsi="宋体" w:cs="宋体"/>
          <w:color w:val="auto"/>
          <w:sz w:val="21"/>
          <w:szCs w:val="21"/>
        </w:rPr>
        <w:t>，推荐中标候选人或确定中标人。其中推荐中标候选人的，</w:t>
      </w:r>
      <w:r>
        <w:rPr>
          <w:rFonts w:hint="eastAsia" w:ascii="宋体" w:hAnsi="宋体" w:cs="宋体"/>
          <w:color w:val="auto"/>
          <w:sz w:val="21"/>
          <w:szCs w:val="21"/>
          <w:lang w:eastAsia="zh-CN"/>
        </w:rPr>
        <w:t>采购代理机构</w:t>
      </w:r>
      <w:r>
        <w:rPr>
          <w:rFonts w:hint="eastAsia" w:ascii="宋体" w:hAnsi="宋体" w:cs="宋体"/>
          <w:color w:val="auto"/>
          <w:sz w:val="21"/>
          <w:szCs w:val="21"/>
        </w:rPr>
        <w:t>在评审结束后2个工作日内将评标报告送采购人，采购人自收到评审报告之日起5个工作日内在评审报告推荐的中标候选人中按顺序确定中标人。</w:t>
      </w:r>
    </w:p>
    <w:p w14:paraId="4E3749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2、发布中标结果公告。采购</w:t>
      </w:r>
      <w:r>
        <w:rPr>
          <w:rFonts w:hint="eastAsia" w:ascii="宋体" w:hAnsi="宋体" w:cs="宋体"/>
          <w:color w:val="auto"/>
          <w:sz w:val="21"/>
          <w:szCs w:val="21"/>
          <w:lang w:eastAsia="zh-CN"/>
        </w:rPr>
        <w:t>代理</w:t>
      </w:r>
      <w:r>
        <w:rPr>
          <w:rFonts w:hint="eastAsia" w:ascii="宋体" w:hAnsi="宋体" w:cs="宋体"/>
          <w:color w:val="auto"/>
          <w:sz w:val="21"/>
          <w:szCs w:val="21"/>
        </w:rPr>
        <w:t>机构应当自中标人确定之日起2个工作日内，在省级以上财政部门指定的媒体及相关网站上公告中标结果</w:t>
      </w:r>
      <w:r>
        <w:rPr>
          <w:rFonts w:hint="eastAsia" w:ascii="宋体" w:hAnsi="宋体" w:cs="宋体"/>
          <w:color w:val="auto"/>
          <w:sz w:val="21"/>
          <w:szCs w:val="21"/>
          <w:lang w:eastAsia="zh-CN"/>
        </w:rPr>
        <w:t>。</w:t>
      </w:r>
    </w:p>
    <w:p w14:paraId="2E9DA6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w:t>
      </w:r>
      <w:r>
        <w:rPr>
          <w:rFonts w:hint="eastAsia" w:ascii="宋体" w:hAnsi="宋体" w:cs="宋体"/>
          <w:color w:val="auto"/>
          <w:sz w:val="21"/>
          <w:szCs w:val="21"/>
        </w:rPr>
        <w:t>采购代理机构在</w:t>
      </w:r>
      <w:r>
        <w:rPr>
          <w:rFonts w:hint="eastAsia" w:ascii="宋体" w:hAnsi="宋体" w:cs="宋体"/>
          <w:color w:val="auto"/>
          <w:sz w:val="21"/>
          <w:szCs w:val="21"/>
          <w:lang w:val="en-US" w:eastAsia="zh-CN"/>
        </w:rPr>
        <w:t>发布</w:t>
      </w:r>
      <w:r>
        <w:rPr>
          <w:rFonts w:hint="eastAsia" w:ascii="宋体" w:hAnsi="宋体" w:cs="宋体"/>
          <w:color w:val="auto"/>
          <w:sz w:val="21"/>
          <w:szCs w:val="21"/>
        </w:rPr>
        <w:t>中标结果公告，视同向中标供应商发出中标通知书，同时中标供应商应在中标结果公告发布后签订合同前，赴采购代理机构项目负责人处领取中标通知书。</w:t>
      </w:r>
    </w:p>
    <w:p w14:paraId="1D85C86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中标通知书发出之日起至合同签订前，中标供应商不得开展项目实质性工作（如订货、施工等）。否则，造成的有关损失由中标供应商自行承担。</w:t>
      </w:r>
    </w:p>
    <w:p w14:paraId="6D5E979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lang w:eastAsia="zh-CN"/>
        </w:rPr>
        <w:t>七</w:t>
      </w:r>
      <w:r>
        <w:rPr>
          <w:rFonts w:hint="eastAsia" w:ascii="宋体" w:hAnsi="宋体" w:cs="宋体"/>
          <w:b/>
          <w:bCs/>
          <w:color w:val="auto"/>
          <w:sz w:val="21"/>
          <w:szCs w:val="21"/>
        </w:rPr>
        <w:t>、合同签订及公告</w:t>
      </w:r>
    </w:p>
    <w:p w14:paraId="4F2439B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（一）签订合同</w:t>
      </w:r>
    </w:p>
    <w:p w14:paraId="1E621CCC">
      <w:pPr>
        <w:snapToGrid w:val="0"/>
        <w:spacing w:line="360" w:lineRule="auto"/>
        <w:rPr>
          <w:rFonts w:ascii="宋体" w:hAnsi="宋体"/>
          <w:kern w:val="0"/>
          <w:sz w:val="21"/>
        </w:rPr>
      </w:pPr>
      <w:r>
        <w:rPr>
          <w:rFonts w:hint="eastAsia" w:ascii="宋体" w:hAnsi="宋体"/>
          <w:kern w:val="0"/>
          <w:sz w:val="21"/>
        </w:rPr>
        <w:t xml:space="preserve"> </w:t>
      </w:r>
      <w:r>
        <w:rPr>
          <w:rFonts w:hint="eastAsia" w:ascii="宋体" w:hAnsi="宋体"/>
          <w:sz w:val="21"/>
        </w:rPr>
        <w:t>（一）签订合同</w:t>
      </w:r>
    </w:p>
    <w:p w14:paraId="0E41A166">
      <w:pPr>
        <w:pStyle w:val="36"/>
        <w:snapToGrid w:val="0"/>
        <w:spacing w:before="0" w:beforeAutospacing="0" w:after="0" w:afterAutospacing="0" w:line="360" w:lineRule="auto"/>
        <w:jc w:val="both"/>
        <w:rPr>
          <w:sz w:val="21"/>
        </w:rPr>
      </w:pPr>
      <w:r>
        <w:rPr>
          <w:rFonts w:hint="eastAsia"/>
          <w:sz w:val="21"/>
        </w:rPr>
        <w:t xml:space="preserve">    </w:t>
      </w:r>
      <w:r>
        <w:rPr>
          <w:sz w:val="21"/>
        </w:rPr>
        <w:t>1、采购人应当自中标通知书发出之日起</w:t>
      </w:r>
      <w:r>
        <w:rPr>
          <w:rFonts w:hint="eastAsia"/>
          <w:sz w:val="21"/>
          <w:lang w:val="en-US" w:eastAsia="zh-CN"/>
        </w:rPr>
        <w:t>30</w:t>
      </w:r>
      <w:r>
        <w:rPr>
          <w:sz w:val="21"/>
        </w:rPr>
        <w:t>日内，按照采购文件和中标人投标文件的规定，与中标人签订书面合同。所签订的合同不得对采购文件确定的事项和中标人投标文件作实质性修改。</w:t>
      </w:r>
    </w:p>
    <w:p w14:paraId="067EFA96">
      <w:pPr>
        <w:pStyle w:val="36"/>
        <w:snapToGrid w:val="0"/>
        <w:spacing w:before="0" w:beforeAutospacing="0" w:after="0" w:afterAutospacing="0" w:line="360" w:lineRule="auto"/>
        <w:jc w:val="both"/>
        <w:rPr>
          <w:sz w:val="21"/>
        </w:rPr>
      </w:pPr>
      <w:r>
        <w:rPr>
          <w:rFonts w:hint="eastAsia"/>
          <w:sz w:val="21"/>
        </w:rPr>
        <w:t xml:space="preserve">    </w:t>
      </w:r>
      <w:r>
        <w:rPr>
          <w:sz w:val="21"/>
        </w:rPr>
        <w:t>2、采购人不得向中标人提出任何不合理的要求作为签订合同的条件。</w:t>
      </w:r>
    </w:p>
    <w:p w14:paraId="34C7EFFC">
      <w:pPr>
        <w:pStyle w:val="36"/>
        <w:snapToGrid w:val="0"/>
        <w:spacing w:before="0" w:beforeAutospacing="0" w:after="0" w:afterAutospacing="0" w:line="360" w:lineRule="auto"/>
        <w:jc w:val="both"/>
        <w:rPr>
          <w:sz w:val="21"/>
        </w:rPr>
      </w:pPr>
      <w:r>
        <w:rPr>
          <w:rFonts w:hint="eastAsia"/>
          <w:sz w:val="21"/>
        </w:rPr>
        <w:t xml:space="preserve">    </w:t>
      </w:r>
      <w:r>
        <w:rPr>
          <w:sz w:val="21"/>
        </w:rPr>
        <w:t>3、中标供应商无故拖延、拒签合同的,取消中标资格。</w:t>
      </w:r>
    </w:p>
    <w:p w14:paraId="293B9EA0">
      <w:pPr>
        <w:pStyle w:val="36"/>
        <w:snapToGrid w:val="0"/>
        <w:spacing w:before="0" w:beforeAutospacing="0" w:after="0" w:afterAutospacing="0" w:line="360" w:lineRule="auto"/>
        <w:jc w:val="both"/>
        <w:rPr>
          <w:sz w:val="21"/>
        </w:rPr>
      </w:pPr>
      <w:r>
        <w:rPr>
          <w:rFonts w:hint="eastAsia"/>
          <w:sz w:val="21"/>
        </w:rPr>
        <w:t xml:space="preserve">    </w:t>
      </w:r>
      <w:r>
        <w:rPr>
          <w:sz w:val="21"/>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6C876EEB">
      <w:pPr>
        <w:pStyle w:val="36"/>
        <w:snapToGrid w:val="0"/>
        <w:spacing w:before="0" w:beforeAutospacing="0" w:after="0" w:afterAutospacing="0" w:line="360" w:lineRule="auto"/>
        <w:jc w:val="both"/>
        <w:rPr>
          <w:sz w:val="21"/>
        </w:rPr>
      </w:pPr>
      <w:r>
        <w:rPr>
          <w:rFonts w:hint="eastAsia"/>
          <w:sz w:val="21"/>
        </w:rPr>
        <w:t xml:space="preserve">    </w:t>
      </w:r>
      <w:r>
        <w:rPr>
          <w:sz w:val="21"/>
        </w:rPr>
        <w:t>5、询问或者质疑事项可能影响中标结果的，采购人应当暂停签订合同，已经签订合同的，应当中止履行合同（中标结果的质疑期为中标结果公告期限届满之日起七个工作日）。</w:t>
      </w:r>
    </w:p>
    <w:p w14:paraId="7F93661F">
      <w:pPr>
        <w:pStyle w:val="36"/>
        <w:snapToGrid w:val="0"/>
        <w:spacing w:before="0" w:beforeAutospacing="0" w:after="0" w:afterAutospacing="0" w:line="360" w:lineRule="auto"/>
        <w:jc w:val="both"/>
        <w:rPr>
          <w:sz w:val="21"/>
        </w:rPr>
      </w:pPr>
      <w:r>
        <w:rPr>
          <w:rFonts w:hint="eastAsia"/>
          <w:sz w:val="21"/>
        </w:rPr>
        <w:t xml:space="preserve">    </w:t>
      </w:r>
      <w:r>
        <w:rPr>
          <w:sz w:val="21"/>
        </w:rPr>
        <w:t>（二）合同公告及备案</w:t>
      </w:r>
    </w:p>
    <w:p w14:paraId="0DE945AD">
      <w:pPr>
        <w:snapToGrid w:val="0"/>
        <w:spacing w:line="360" w:lineRule="auto"/>
        <w:ind w:firstLine="420" w:firstLineChars="200"/>
        <w:jc w:val="left"/>
        <w:rPr>
          <w:sz w:val="21"/>
        </w:rPr>
      </w:pPr>
      <w:r>
        <w:rPr>
          <w:rFonts w:hint="eastAsia"/>
          <w:sz w:val="21"/>
        </w:rPr>
        <w:t xml:space="preserve">   </w:t>
      </w:r>
      <w:r>
        <w:rPr>
          <w:rFonts w:hint="eastAsia" w:ascii="宋体" w:hAnsi="宋体" w:cs="宋体"/>
          <w:sz w:val="21"/>
          <w:szCs w:val="21"/>
        </w:rPr>
        <w:t>采购人应当自政府采购合同签订之日起2个工作日内，在省级以上财政部门指定的政府采购信息发布媒体及相关网站上公告，但政府采购合同中涉及国家秘密、商业秘密的内容除外。</w:t>
      </w:r>
    </w:p>
    <w:p w14:paraId="7BDFE357">
      <w:pPr>
        <w:pStyle w:val="37"/>
        <w:snapToGrid w:val="0"/>
        <w:spacing w:line="360" w:lineRule="auto"/>
        <w:rPr>
          <w:rFonts w:hAnsi="宋体"/>
          <w:b/>
        </w:rPr>
      </w:pPr>
      <w:r>
        <w:rPr>
          <w:rFonts w:hAnsi="宋体"/>
          <w:b/>
        </w:rPr>
        <w:t>（</w:t>
      </w:r>
      <w:r>
        <w:rPr>
          <w:rFonts w:hint="eastAsia" w:hAnsi="宋体"/>
          <w:b/>
        </w:rPr>
        <w:t>三</w:t>
      </w:r>
      <w:r>
        <w:rPr>
          <w:rFonts w:hAnsi="宋体"/>
          <w:b/>
        </w:rPr>
        <w:t>）履约保证金</w:t>
      </w:r>
    </w:p>
    <w:p w14:paraId="7A7D370E">
      <w:pPr>
        <w:snapToGrid w:val="0"/>
        <w:spacing w:line="360" w:lineRule="auto"/>
        <w:ind w:firstLine="315" w:firstLineChars="150"/>
        <w:rPr>
          <w:rFonts w:hint="eastAsia" w:ascii="宋体" w:hAnsi="宋体"/>
          <w:sz w:val="21"/>
          <w:szCs w:val="21"/>
        </w:rPr>
      </w:pPr>
      <w:r>
        <w:rPr>
          <w:rFonts w:hint="eastAsia" w:ascii="宋体" w:hAnsi="宋体"/>
          <w:sz w:val="21"/>
          <w:szCs w:val="21"/>
        </w:rPr>
        <w:t>1、合同签订时，采购人按本项目采购文件规定自行收取项目履约保证金。采购人要求中标人或者</w:t>
      </w:r>
      <w:r>
        <w:rPr>
          <w:rFonts w:hint="eastAsia" w:ascii="宋体" w:hAnsi="宋体"/>
          <w:sz w:val="21"/>
          <w:szCs w:val="21"/>
          <w:lang w:val="en-US" w:eastAsia="zh-CN"/>
        </w:rPr>
        <w:t>中标</w:t>
      </w:r>
      <w:r>
        <w:rPr>
          <w:rFonts w:hint="eastAsia" w:ascii="宋体" w:hAnsi="宋体"/>
          <w:sz w:val="21"/>
          <w:szCs w:val="21"/>
        </w:rPr>
        <w:t>供应商提交履约保证金的，供应商应当以支票、汇票、本票或者金融机构、担保机构出具的保函等非现金形式提交。鼓励供应商开展政采贷、履约保函等政府采购金融服务，供应商以银行、保险公司出具保函形式提交履约保证金的，采购单位不得拒收。</w:t>
      </w:r>
    </w:p>
    <w:p w14:paraId="1373D3EA">
      <w:pPr>
        <w:snapToGrid w:val="0"/>
        <w:spacing w:line="360" w:lineRule="auto"/>
        <w:ind w:firstLine="315" w:firstLineChars="150"/>
        <w:rPr>
          <w:rFonts w:hint="eastAsia" w:ascii="宋体" w:hAnsi="宋体"/>
          <w:sz w:val="21"/>
          <w:szCs w:val="21"/>
        </w:rPr>
      </w:pPr>
      <w:r>
        <w:rPr>
          <w:rFonts w:hint="eastAsia" w:ascii="宋体" w:hAnsi="宋体"/>
          <w:sz w:val="21"/>
          <w:szCs w:val="21"/>
        </w:rPr>
        <w:t>2.按合同约定办理履约保证金退还手续；</w:t>
      </w:r>
    </w:p>
    <w:p w14:paraId="1CE84130">
      <w:pPr>
        <w:snapToGrid w:val="0"/>
        <w:spacing w:line="360" w:lineRule="auto"/>
        <w:ind w:firstLine="315" w:firstLineChars="150"/>
        <w:rPr>
          <w:rFonts w:hint="eastAsia" w:ascii="宋体" w:hAnsi="宋体"/>
          <w:sz w:val="21"/>
          <w:szCs w:val="21"/>
        </w:rPr>
      </w:pPr>
      <w:r>
        <w:rPr>
          <w:rFonts w:hint="eastAsia" w:ascii="宋体"/>
          <w:sz w:val="21"/>
          <w:szCs w:val="21"/>
        </w:rPr>
        <w:t>3.履约保证金不</w:t>
      </w:r>
      <w:r>
        <w:rPr>
          <w:rFonts w:hint="eastAsia" w:ascii="宋体" w:hAnsi="宋体"/>
          <w:sz w:val="21"/>
          <w:szCs w:val="21"/>
        </w:rPr>
        <w:t>予退还的</w:t>
      </w:r>
      <w:r>
        <w:rPr>
          <w:rFonts w:hint="eastAsia" w:ascii="宋体"/>
          <w:sz w:val="21"/>
          <w:szCs w:val="21"/>
        </w:rPr>
        <w:t>情形</w:t>
      </w:r>
      <w:r>
        <w:rPr>
          <w:rFonts w:hint="eastAsia" w:ascii="宋体" w:hAnsi="宋体"/>
          <w:sz w:val="21"/>
          <w:szCs w:val="21"/>
        </w:rPr>
        <w:t>：a.拒绝履行合同义务的；b.产品质量验收或测试不合格的。</w:t>
      </w:r>
    </w:p>
    <w:p w14:paraId="26B1DA3B">
      <w:pPr>
        <w:snapToGrid w:val="0"/>
        <w:spacing w:line="360" w:lineRule="auto"/>
        <w:ind w:firstLine="315" w:firstLineChars="150"/>
        <w:rPr>
          <w:rFonts w:ascii="宋体" w:hAnsi="宋体"/>
          <w:color w:val="auto"/>
          <w:sz w:val="21"/>
          <w:szCs w:val="21"/>
        </w:rPr>
      </w:pPr>
      <w:r>
        <w:rPr>
          <w:rFonts w:hint="eastAsia" w:ascii="宋体" w:hAnsi="宋体"/>
          <w:sz w:val="21"/>
          <w:szCs w:val="21"/>
          <w:lang w:val="en-US" w:eastAsia="zh-CN"/>
        </w:rPr>
        <w:t>4.</w:t>
      </w:r>
      <w:r>
        <w:rPr>
          <w:rFonts w:hint="eastAsia" w:ascii="宋体" w:hAnsi="Times New Roman" w:eastAsia="宋体" w:cs="Times New Roman"/>
          <w:sz w:val="21"/>
          <w:szCs w:val="21"/>
        </w:rPr>
        <w:t>签订合同后，如中标人不按双方签订合同约定履约或者产品质量验收或测试不合格的，则不予返还其全部履约保</w:t>
      </w:r>
      <w:r>
        <w:rPr>
          <w:rFonts w:hint="eastAsia" w:ascii="宋体" w:hAnsi="Times New Roman" w:eastAsia="宋体" w:cs="Times New Roman"/>
          <w:color w:val="auto"/>
          <w:sz w:val="21"/>
          <w:szCs w:val="21"/>
        </w:rPr>
        <w:t>证金，履约保证金不足以赔偿损失的，按实际损失赔偿。</w:t>
      </w:r>
    </w:p>
    <w:p w14:paraId="0045D12F">
      <w:pPr>
        <w:keepNext w:val="0"/>
        <w:keepLines w:val="0"/>
        <w:pageBreakBefore w:val="0"/>
        <w:widowControl w:val="0"/>
        <w:kinsoku/>
        <w:wordWrap/>
        <w:overflowPunct/>
        <w:topLinePunct w:val="0"/>
        <w:autoSpaceDE/>
        <w:autoSpaceDN/>
        <w:bidi w:val="0"/>
        <w:adjustRightInd/>
        <w:snapToGrid w:val="0"/>
        <w:spacing w:line="360" w:lineRule="auto"/>
        <w:ind w:firstLine="211" w:firstLineChars="100"/>
        <w:textAlignment w:val="auto"/>
        <w:rPr>
          <w:rFonts w:hint="eastAsia" w:ascii="宋体" w:hAnsi="宋体" w:cs="宋体"/>
          <w:b/>
          <w:bCs/>
          <w:color w:val="auto"/>
          <w:sz w:val="21"/>
          <w:szCs w:val="21"/>
          <w:lang w:val="zh-CN"/>
        </w:rPr>
      </w:pPr>
      <w:r>
        <w:rPr>
          <w:rFonts w:hint="eastAsia" w:ascii="宋体" w:hAnsi="宋体" w:cs="宋体"/>
          <w:b/>
          <w:bCs/>
          <w:color w:val="auto"/>
          <w:sz w:val="21"/>
          <w:szCs w:val="21"/>
          <w:lang w:val="zh-CN" w:eastAsia="zh-CN"/>
        </w:rPr>
        <w:t>八</w:t>
      </w:r>
      <w:r>
        <w:rPr>
          <w:rFonts w:hint="eastAsia" w:ascii="宋体" w:hAnsi="宋体" w:cs="宋体"/>
          <w:b/>
          <w:bCs/>
          <w:color w:val="auto"/>
          <w:sz w:val="21"/>
          <w:szCs w:val="21"/>
          <w:lang w:val="zh-CN"/>
        </w:rPr>
        <w:t>、采购代理服务费</w:t>
      </w:r>
    </w:p>
    <w:bookmarkEnd w:id="27"/>
    <w:p w14:paraId="72428FCF">
      <w:pPr>
        <w:snapToGrid w:val="0"/>
        <w:spacing w:line="360" w:lineRule="auto"/>
        <w:ind w:firstLine="315" w:firstLineChars="150"/>
        <w:rPr>
          <w:rFonts w:hint="eastAsia" w:ascii="宋体" w:hAnsi="Times New Roman" w:eastAsia="宋体" w:cs="Times New Roman"/>
          <w:color w:val="auto"/>
          <w:sz w:val="21"/>
          <w:szCs w:val="21"/>
          <w:lang w:val="en-US" w:eastAsia="zh-CN"/>
        </w:rPr>
      </w:pPr>
      <w:bookmarkStart w:id="99" w:name="_Toc173810699"/>
      <w:bookmarkStart w:id="100" w:name="_Toc306901457"/>
      <w:r>
        <w:rPr>
          <w:rFonts w:hint="eastAsia" w:ascii="宋体" w:hAnsi="Times New Roman" w:eastAsia="宋体" w:cs="Times New Roman"/>
          <w:color w:val="auto"/>
          <w:sz w:val="21"/>
          <w:szCs w:val="21"/>
        </w:rPr>
        <w:t>1、成交供应商须向采购代理机构按如下标准和规定交纳中标服务费。</w:t>
      </w:r>
    </w:p>
    <w:p w14:paraId="5CB4809B">
      <w:pPr>
        <w:snapToGrid w:val="0"/>
        <w:spacing w:line="360" w:lineRule="auto"/>
        <w:ind w:firstLine="315" w:firstLineChars="150"/>
        <w:rPr>
          <w:rFonts w:hint="eastAsia"/>
          <w:b/>
          <w:color w:val="auto"/>
          <w:sz w:val="30"/>
          <w:szCs w:val="30"/>
        </w:rPr>
      </w:pPr>
      <w:r>
        <w:rPr>
          <w:rFonts w:hint="eastAsia" w:ascii="宋体" w:hAnsi="Times New Roman" w:eastAsia="宋体" w:cs="Times New Roman"/>
          <w:color w:val="auto"/>
          <w:sz w:val="21"/>
          <w:szCs w:val="21"/>
        </w:rPr>
        <w:t>2、</w:t>
      </w:r>
      <w:bookmarkEnd w:id="99"/>
      <w:bookmarkEnd w:id="100"/>
      <w:bookmarkStart w:id="101" w:name="_Toc306901462"/>
      <w:bookmarkStart w:id="102" w:name="_Toc240724385"/>
      <w:r>
        <w:rPr>
          <w:rFonts w:hint="eastAsia" w:ascii="宋体" w:hAnsi="Times New Roman" w:eastAsia="宋体" w:cs="Times New Roman"/>
          <w:color w:val="auto"/>
          <w:sz w:val="21"/>
          <w:szCs w:val="21"/>
          <w:lang w:val="zh-CN"/>
        </w:rPr>
        <w:t>本项目招标代理收费为</w:t>
      </w:r>
      <w:r>
        <w:rPr>
          <w:rFonts w:hint="eastAsia" w:ascii="宋体" w:hAnsi="Times New Roman" w:eastAsia="宋体" w:cs="Times New Roman"/>
          <w:color w:val="auto"/>
          <w:sz w:val="21"/>
          <w:szCs w:val="21"/>
          <w:lang w:val="en-US" w:eastAsia="zh-CN"/>
        </w:rPr>
        <w:t>5000</w:t>
      </w:r>
      <w:r>
        <w:rPr>
          <w:rFonts w:hint="eastAsia" w:ascii="宋体" w:hAnsi="Times New Roman" w:eastAsia="宋体" w:cs="Times New Roman"/>
          <w:color w:val="auto"/>
          <w:sz w:val="21"/>
          <w:szCs w:val="21"/>
          <w:lang w:val="zh-CN"/>
        </w:rPr>
        <w:t>元。中标（成交）人须在领取中标（成交）通知书的同时一次性向代理机构缴清。</w:t>
      </w:r>
    </w:p>
    <w:p w14:paraId="060D4750">
      <w:pPr>
        <w:autoSpaceDE w:val="0"/>
        <w:autoSpaceDN w:val="0"/>
        <w:adjustRightInd w:val="0"/>
        <w:jc w:val="center"/>
        <w:outlineLvl w:val="0"/>
        <w:rPr>
          <w:rFonts w:hint="eastAsia"/>
          <w:b/>
        </w:rPr>
      </w:pPr>
    </w:p>
    <w:p w14:paraId="5241879C">
      <w:pPr>
        <w:autoSpaceDE w:val="0"/>
        <w:autoSpaceDN w:val="0"/>
        <w:adjustRightInd w:val="0"/>
        <w:jc w:val="center"/>
        <w:outlineLvl w:val="0"/>
        <w:rPr>
          <w:rFonts w:hint="eastAsia"/>
          <w:b/>
        </w:rPr>
      </w:pPr>
    </w:p>
    <w:p w14:paraId="65ECABA7">
      <w:pPr>
        <w:autoSpaceDE w:val="0"/>
        <w:autoSpaceDN w:val="0"/>
        <w:adjustRightInd w:val="0"/>
        <w:jc w:val="center"/>
        <w:outlineLvl w:val="0"/>
        <w:rPr>
          <w:rFonts w:hint="eastAsia"/>
          <w:b/>
        </w:rPr>
      </w:pPr>
    </w:p>
    <w:p w14:paraId="62E5C97C">
      <w:pPr>
        <w:autoSpaceDE w:val="0"/>
        <w:autoSpaceDN w:val="0"/>
        <w:adjustRightInd w:val="0"/>
        <w:jc w:val="center"/>
        <w:outlineLvl w:val="0"/>
        <w:rPr>
          <w:rFonts w:hint="eastAsia"/>
          <w:b/>
        </w:rPr>
      </w:pPr>
    </w:p>
    <w:p w14:paraId="0DD68AFF">
      <w:pPr>
        <w:pStyle w:val="25"/>
        <w:rPr>
          <w:rFonts w:hint="eastAsia"/>
          <w:b/>
        </w:rPr>
      </w:pPr>
    </w:p>
    <w:p w14:paraId="151593A0">
      <w:pPr>
        <w:rPr>
          <w:rFonts w:hint="eastAsia"/>
          <w:b/>
        </w:rPr>
      </w:pPr>
    </w:p>
    <w:p w14:paraId="3246DA69">
      <w:pPr>
        <w:pStyle w:val="25"/>
        <w:rPr>
          <w:rFonts w:hint="eastAsia"/>
          <w:b/>
        </w:rPr>
      </w:pPr>
    </w:p>
    <w:p w14:paraId="168E70D8">
      <w:pPr>
        <w:rPr>
          <w:rFonts w:hint="eastAsia"/>
          <w:b/>
        </w:rPr>
      </w:pPr>
    </w:p>
    <w:p w14:paraId="575AB196">
      <w:pPr>
        <w:pStyle w:val="3"/>
        <w:rPr>
          <w:rFonts w:hint="eastAsia"/>
          <w:b/>
        </w:rPr>
      </w:pPr>
    </w:p>
    <w:p w14:paraId="49F0CA94">
      <w:pPr>
        <w:rPr>
          <w:rFonts w:hint="eastAsia"/>
          <w:b/>
        </w:rPr>
      </w:pPr>
    </w:p>
    <w:p w14:paraId="7C957951">
      <w:pPr>
        <w:pStyle w:val="3"/>
        <w:rPr>
          <w:rFonts w:hint="eastAsia"/>
          <w:b/>
        </w:rPr>
      </w:pPr>
    </w:p>
    <w:p w14:paraId="3ECAFB6D">
      <w:pPr>
        <w:rPr>
          <w:rFonts w:hint="eastAsia"/>
          <w:b/>
        </w:rPr>
      </w:pPr>
    </w:p>
    <w:p w14:paraId="2834E660">
      <w:pPr>
        <w:pStyle w:val="7"/>
        <w:rPr>
          <w:rFonts w:hint="eastAsia"/>
          <w:b/>
        </w:rPr>
      </w:pPr>
    </w:p>
    <w:p w14:paraId="1C71CF63">
      <w:pPr>
        <w:pStyle w:val="7"/>
        <w:rPr>
          <w:rFonts w:hint="eastAsia"/>
          <w:b/>
        </w:rPr>
      </w:pPr>
    </w:p>
    <w:p w14:paraId="0FCCD01D">
      <w:pPr>
        <w:pStyle w:val="7"/>
        <w:rPr>
          <w:rFonts w:hint="eastAsia"/>
          <w:b/>
        </w:rPr>
      </w:pPr>
    </w:p>
    <w:p w14:paraId="30E9C6C8">
      <w:pPr>
        <w:pStyle w:val="7"/>
        <w:rPr>
          <w:rFonts w:hint="eastAsia"/>
          <w:b/>
        </w:rPr>
      </w:pPr>
    </w:p>
    <w:p w14:paraId="44F0936F">
      <w:pPr>
        <w:pStyle w:val="7"/>
        <w:rPr>
          <w:rFonts w:hint="eastAsia"/>
          <w:b/>
        </w:rPr>
      </w:pPr>
    </w:p>
    <w:p w14:paraId="3D51A16B">
      <w:pPr>
        <w:pStyle w:val="7"/>
        <w:rPr>
          <w:rFonts w:hint="eastAsia"/>
          <w:b/>
        </w:rPr>
      </w:pPr>
    </w:p>
    <w:p w14:paraId="48B6546B">
      <w:pPr>
        <w:pStyle w:val="7"/>
        <w:rPr>
          <w:rFonts w:hint="eastAsia"/>
          <w:b/>
        </w:rPr>
      </w:pPr>
    </w:p>
    <w:p w14:paraId="05F6179E">
      <w:pPr>
        <w:rPr>
          <w:rFonts w:hint="eastAsia"/>
          <w:b/>
        </w:rPr>
      </w:pPr>
    </w:p>
    <w:p w14:paraId="0D3CECA5">
      <w:pPr>
        <w:autoSpaceDE w:val="0"/>
        <w:autoSpaceDN w:val="0"/>
        <w:adjustRightInd w:val="0"/>
        <w:jc w:val="both"/>
        <w:outlineLvl w:val="0"/>
        <w:rPr>
          <w:rFonts w:hint="eastAsia"/>
          <w:b/>
        </w:rPr>
      </w:pPr>
    </w:p>
    <w:p w14:paraId="57C2835C">
      <w:pPr>
        <w:autoSpaceDE w:val="0"/>
        <w:autoSpaceDN w:val="0"/>
        <w:adjustRightInd w:val="0"/>
        <w:jc w:val="center"/>
        <w:outlineLvl w:val="0"/>
        <w:rPr>
          <w:rFonts w:hint="eastAsia"/>
          <w:b/>
        </w:rPr>
      </w:pPr>
    </w:p>
    <w:p w14:paraId="6599713C">
      <w:pPr>
        <w:autoSpaceDE w:val="0"/>
        <w:autoSpaceDN w:val="0"/>
        <w:adjustRightInd w:val="0"/>
        <w:jc w:val="center"/>
        <w:outlineLvl w:val="0"/>
        <w:rPr>
          <w:rFonts w:hint="eastAsia"/>
          <w:b/>
        </w:rPr>
      </w:pPr>
    </w:p>
    <w:p w14:paraId="5E397CAC">
      <w:pPr>
        <w:autoSpaceDE w:val="0"/>
        <w:autoSpaceDN w:val="0"/>
        <w:adjustRightInd w:val="0"/>
        <w:jc w:val="center"/>
        <w:outlineLvl w:val="0"/>
        <w:rPr>
          <w:rFonts w:hint="eastAsia"/>
          <w:b/>
        </w:rPr>
      </w:pPr>
    </w:p>
    <w:p w14:paraId="4BB0D706">
      <w:pPr>
        <w:autoSpaceDE w:val="0"/>
        <w:autoSpaceDN w:val="0"/>
        <w:adjustRightInd w:val="0"/>
        <w:jc w:val="center"/>
        <w:outlineLvl w:val="0"/>
        <w:rPr>
          <w:rFonts w:ascii="黑体" w:eastAsia="黑体"/>
          <w:color w:val="000000"/>
          <w:sz w:val="44"/>
          <w:lang w:val="zh-CN"/>
        </w:rPr>
      </w:pPr>
      <w:r>
        <w:rPr>
          <w:rFonts w:hint="eastAsia"/>
          <w:b/>
        </w:rPr>
        <w:t>第四</w:t>
      </w:r>
      <w:r>
        <w:rPr>
          <w:rFonts w:hint="eastAsia"/>
          <w:b/>
          <w:lang w:val="en-US" w:eastAsia="zh-CN"/>
        </w:rPr>
        <w:t>章</w:t>
      </w:r>
      <w:r>
        <w:rPr>
          <w:b/>
        </w:rPr>
        <w:t xml:space="preserve"> </w:t>
      </w:r>
      <w:r>
        <w:rPr>
          <w:rFonts w:hint="eastAsia"/>
          <w:b/>
        </w:rPr>
        <w:t>评标办法及评分标准</w:t>
      </w:r>
    </w:p>
    <w:p w14:paraId="3FE126D8">
      <w:pPr>
        <w:autoSpaceDE w:val="0"/>
        <w:autoSpaceDN w:val="0"/>
        <w:adjustRightInd w:val="0"/>
        <w:spacing w:line="360" w:lineRule="auto"/>
        <w:ind w:right="302" w:firstLine="360"/>
        <w:rPr>
          <w:rFonts w:hint="eastAsia" w:ascii="宋体"/>
          <w:b/>
          <w:color w:val="000000"/>
          <w:sz w:val="21"/>
          <w:lang w:val="zh-CN"/>
        </w:rPr>
      </w:pPr>
      <w:r>
        <w:rPr>
          <w:rFonts w:hint="eastAsia" w:ascii="宋体"/>
          <w:color w:val="000000"/>
          <w:sz w:val="21"/>
          <w:lang w:val="zh-CN"/>
        </w:rPr>
        <w:t>根据《中华人民共和国政府采购法》及其它有关规定，结合本次招标实际需求，按照公平、公正、科学择优的原则，特制定本评标办法。</w:t>
      </w:r>
    </w:p>
    <w:p w14:paraId="44E0FA57">
      <w:pPr>
        <w:autoSpaceDE w:val="0"/>
        <w:autoSpaceDN w:val="0"/>
        <w:adjustRightInd w:val="0"/>
        <w:spacing w:line="360" w:lineRule="auto"/>
        <w:ind w:right="84" w:firstLine="482"/>
        <w:rPr>
          <w:rFonts w:ascii="宋体"/>
          <w:b/>
          <w:color w:val="000000"/>
          <w:sz w:val="21"/>
          <w:lang w:val="zh-CN"/>
        </w:rPr>
      </w:pPr>
      <w:r>
        <w:rPr>
          <w:rFonts w:hint="eastAsia" w:ascii="宋体"/>
          <w:b/>
          <w:color w:val="000000"/>
          <w:sz w:val="21"/>
          <w:lang w:val="zh-CN"/>
        </w:rPr>
        <w:t>一、评标方法</w:t>
      </w:r>
    </w:p>
    <w:p w14:paraId="1AA6E2DF">
      <w:pPr>
        <w:autoSpaceDE w:val="0"/>
        <w:autoSpaceDN w:val="0"/>
        <w:adjustRightInd w:val="0"/>
        <w:spacing w:line="360" w:lineRule="auto"/>
        <w:ind w:right="85" w:firstLine="480"/>
        <w:rPr>
          <w:rFonts w:hint="eastAsia" w:ascii="宋体"/>
          <w:b/>
          <w:color w:val="000000"/>
          <w:sz w:val="21"/>
          <w:lang w:val="zh-CN"/>
        </w:rPr>
      </w:pPr>
      <w:r>
        <w:rPr>
          <w:rFonts w:hint="eastAsia" w:ascii="宋体"/>
          <w:color w:val="000000"/>
          <w:kern w:val="0"/>
          <w:sz w:val="21"/>
          <w:lang w:val="zh-CN"/>
        </w:rPr>
        <w:t>本评标方法采用综合评分法，是指投标文件满足采购文件全部实质性要求，且按照评审因素的量化指标评审得分最高的投标人为中标候选人的评标方法。</w:t>
      </w:r>
    </w:p>
    <w:p w14:paraId="767A9DAD">
      <w:pPr>
        <w:spacing w:line="360" w:lineRule="auto"/>
        <w:ind w:firstLine="422" w:firstLineChars="200"/>
        <w:rPr>
          <w:rFonts w:ascii="宋体"/>
          <w:b/>
          <w:color w:val="000000"/>
          <w:sz w:val="21"/>
          <w:lang w:val="zh-CN"/>
        </w:rPr>
      </w:pPr>
      <w:r>
        <w:rPr>
          <w:rFonts w:hint="eastAsia" w:ascii="宋体"/>
          <w:b/>
          <w:color w:val="000000"/>
          <w:sz w:val="21"/>
          <w:lang w:val="zh-CN"/>
        </w:rPr>
        <w:t>二、确定中标候选人</w:t>
      </w:r>
    </w:p>
    <w:p w14:paraId="5624A0C1">
      <w:pPr>
        <w:spacing w:line="360" w:lineRule="auto"/>
        <w:ind w:firstLine="420" w:firstLineChars="200"/>
        <w:rPr>
          <w:rFonts w:hint="eastAsia" w:ascii="宋体"/>
          <w:b/>
          <w:color w:val="auto"/>
          <w:sz w:val="21"/>
          <w:lang w:val="zh-CN"/>
        </w:rPr>
      </w:pPr>
      <w:r>
        <w:rPr>
          <w:rFonts w:hint="eastAsia" w:ascii="宋体"/>
          <w:kern w:val="0"/>
          <w:sz w:val="21"/>
          <w:lang w:val="zh-CN"/>
        </w:rPr>
        <w:t>评标委员会按评审后综合得分由高到低顺序排列。综合得分相同的，按投标报价由低到高顺序排列；综合得分且投标报价相同</w:t>
      </w:r>
      <w:r>
        <w:rPr>
          <w:rFonts w:hint="eastAsia" w:ascii="宋体"/>
          <w:color w:val="auto"/>
          <w:kern w:val="0"/>
          <w:sz w:val="21"/>
          <w:lang w:val="zh-CN"/>
        </w:rPr>
        <w:t>的，按技术分得分由高到低顺序排列。排名第一的投标人为第一中标候选人，排名第二的投标人为第二中标候选人，并以此类推</w:t>
      </w:r>
      <w:r>
        <w:rPr>
          <w:rFonts w:hint="eastAsia" w:ascii="宋体" w:hAnsi="宋体" w:cs="宋体"/>
          <w:color w:val="auto"/>
          <w:kern w:val="0"/>
          <w:sz w:val="21"/>
          <w:szCs w:val="21"/>
          <w:lang w:val="zh-CN"/>
        </w:rPr>
        <w:t>（如有效供应商超过三家，原则上推荐三家）</w:t>
      </w:r>
      <w:r>
        <w:rPr>
          <w:rFonts w:hint="eastAsia" w:ascii="宋体"/>
          <w:color w:val="auto"/>
          <w:kern w:val="0"/>
          <w:sz w:val="21"/>
          <w:lang w:val="zh-CN"/>
        </w:rPr>
        <w:t>。</w:t>
      </w:r>
    </w:p>
    <w:p w14:paraId="474E979A">
      <w:pPr>
        <w:autoSpaceDE w:val="0"/>
        <w:autoSpaceDN w:val="0"/>
        <w:adjustRightInd w:val="0"/>
        <w:spacing w:line="360" w:lineRule="auto"/>
        <w:ind w:right="84" w:firstLine="472"/>
        <w:rPr>
          <w:rFonts w:ascii="宋体"/>
          <w:b/>
          <w:color w:val="auto"/>
          <w:sz w:val="21"/>
          <w:lang w:val="zh-CN"/>
        </w:rPr>
      </w:pPr>
      <w:r>
        <w:rPr>
          <w:rFonts w:hint="eastAsia" w:ascii="宋体"/>
          <w:b/>
          <w:color w:val="auto"/>
          <w:sz w:val="21"/>
          <w:lang w:val="zh-CN"/>
        </w:rPr>
        <w:t>三、评标细则</w:t>
      </w:r>
    </w:p>
    <w:p w14:paraId="3D22A919">
      <w:pPr>
        <w:autoSpaceDE w:val="0"/>
        <w:autoSpaceDN w:val="0"/>
        <w:adjustRightInd w:val="0"/>
        <w:snapToGrid w:val="0"/>
        <w:spacing w:line="360" w:lineRule="auto"/>
        <w:ind w:right="85" w:firstLine="420" w:firstLineChars="200"/>
        <w:rPr>
          <w:rFonts w:ascii="宋体"/>
          <w:b/>
          <w:bCs/>
          <w:color w:val="auto"/>
          <w:sz w:val="21"/>
          <w:lang w:val="zh-CN"/>
        </w:rPr>
      </w:pPr>
      <w:r>
        <w:rPr>
          <w:rFonts w:hint="eastAsia" w:ascii="宋体"/>
          <w:bCs/>
          <w:color w:val="auto"/>
          <w:sz w:val="21"/>
          <w:lang w:val="zh-CN"/>
        </w:rPr>
        <w:t>本项目总分100分(商务与技术文件为</w:t>
      </w:r>
      <w:r>
        <w:rPr>
          <w:rFonts w:hint="eastAsia" w:ascii="宋体"/>
          <w:b/>
          <w:bCs/>
          <w:color w:val="auto"/>
          <w:sz w:val="21"/>
          <w:lang w:val="en-US" w:eastAsia="zh-CN"/>
        </w:rPr>
        <w:t>70</w:t>
      </w:r>
      <w:r>
        <w:rPr>
          <w:rFonts w:hint="eastAsia" w:ascii="宋体"/>
          <w:bCs/>
          <w:color w:val="auto"/>
          <w:sz w:val="21"/>
          <w:lang w:val="zh-CN"/>
        </w:rPr>
        <w:t>分，报价文件为</w:t>
      </w:r>
      <w:r>
        <w:rPr>
          <w:rFonts w:hint="eastAsia" w:ascii="宋体"/>
          <w:bCs/>
          <w:color w:val="auto"/>
          <w:sz w:val="21"/>
          <w:lang w:val="en-US" w:eastAsia="zh-CN"/>
        </w:rPr>
        <w:t>3</w:t>
      </w:r>
      <w:r>
        <w:rPr>
          <w:rFonts w:hint="eastAsia" w:ascii="宋体"/>
          <w:b/>
          <w:bCs/>
          <w:color w:val="auto"/>
          <w:sz w:val="21"/>
          <w:lang w:val="en-US" w:eastAsia="zh-CN"/>
        </w:rPr>
        <w:t>0</w:t>
      </w:r>
      <w:r>
        <w:rPr>
          <w:rFonts w:hint="eastAsia" w:ascii="宋体"/>
          <w:bCs/>
          <w:color w:val="auto"/>
          <w:sz w:val="21"/>
          <w:lang w:val="zh-CN"/>
        </w:rPr>
        <w:t>分)。各投标人的综合得分为其商务与技术文件得分与报价文件得分之和，即综合得分=商务与技术文件得分（商务资信分+技术分）+报价文件得分。所有评分均保留两位小数</w:t>
      </w:r>
      <w:r>
        <w:rPr>
          <w:rFonts w:hint="eastAsia" w:ascii="宋体"/>
          <w:bCs/>
          <w:color w:val="auto"/>
          <w:sz w:val="21"/>
        </w:rPr>
        <w:t>(四舍五入）</w:t>
      </w:r>
      <w:r>
        <w:rPr>
          <w:rFonts w:hint="eastAsia" w:ascii="宋体"/>
          <w:bCs/>
          <w:color w:val="auto"/>
          <w:sz w:val="21"/>
          <w:lang w:val="zh-CN"/>
        </w:rPr>
        <w:t>。</w:t>
      </w:r>
    </w:p>
    <w:p w14:paraId="50296123">
      <w:pPr>
        <w:autoSpaceDE w:val="0"/>
        <w:autoSpaceDN w:val="0"/>
        <w:adjustRightInd w:val="0"/>
        <w:snapToGrid w:val="0"/>
        <w:spacing w:line="360" w:lineRule="auto"/>
        <w:ind w:right="85" w:firstLine="420" w:firstLineChars="200"/>
        <w:rPr>
          <w:rFonts w:ascii="宋体"/>
          <w:bCs/>
          <w:color w:val="auto"/>
          <w:sz w:val="21"/>
          <w:lang w:val="zh-CN"/>
        </w:rPr>
      </w:pPr>
      <w:r>
        <w:rPr>
          <w:rFonts w:hint="eastAsia" w:ascii="宋体"/>
          <w:bCs/>
          <w:color w:val="auto"/>
          <w:sz w:val="21"/>
          <w:lang w:val="zh-CN"/>
        </w:rPr>
        <w:t>（一）商务与技术文件中的客观分由评标委员会讨论后统一打分；其余在规定的分值内单独评定打分。</w:t>
      </w:r>
    </w:p>
    <w:p w14:paraId="21111642">
      <w:pPr>
        <w:autoSpaceDE w:val="0"/>
        <w:autoSpaceDN w:val="0"/>
        <w:adjustRightInd w:val="0"/>
        <w:snapToGrid w:val="0"/>
        <w:spacing w:line="360" w:lineRule="auto"/>
        <w:ind w:right="85" w:firstLine="420" w:firstLineChars="200"/>
        <w:rPr>
          <w:rFonts w:ascii="宋体"/>
          <w:bCs/>
          <w:color w:val="auto"/>
          <w:sz w:val="21"/>
          <w:lang w:val="zh-CN"/>
        </w:rPr>
      </w:pPr>
      <w:r>
        <w:rPr>
          <w:rFonts w:hint="eastAsia" w:ascii="宋体"/>
          <w:bCs/>
          <w:color w:val="auto"/>
          <w:sz w:val="21"/>
          <w:lang w:val="zh-CN"/>
        </w:rPr>
        <w:t>（二）各投标人商务与技术文件</w:t>
      </w:r>
      <w:r>
        <w:rPr>
          <w:rFonts w:hint="eastAsia" w:ascii="宋体"/>
          <w:color w:val="auto"/>
          <w:sz w:val="21"/>
          <w:lang w:val="zh-CN"/>
        </w:rPr>
        <w:t>得分按照评标委员会成</w:t>
      </w:r>
      <w:r>
        <w:rPr>
          <w:rFonts w:hint="eastAsia" w:ascii="宋体"/>
          <w:bCs/>
          <w:color w:val="auto"/>
          <w:sz w:val="21"/>
          <w:lang w:val="zh-CN"/>
        </w:rPr>
        <w:t>员的独立评分结果汇总后的算术平均分计算，计算公式为：</w:t>
      </w:r>
    </w:p>
    <w:p w14:paraId="7169C96E">
      <w:pPr>
        <w:autoSpaceDE w:val="0"/>
        <w:autoSpaceDN w:val="0"/>
        <w:adjustRightInd w:val="0"/>
        <w:snapToGrid w:val="0"/>
        <w:spacing w:line="360" w:lineRule="auto"/>
        <w:ind w:right="85" w:firstLine="420" w:firstLineChars="200"/>
        <w:rPr>
          <w:rFonts w:ascii="宋体"/>
          <w:bCs/>
          <w:color w:val="auto"/>
          <w:sz w:val="21"/>
          <w:lang w:val="zh-CN"/>
        </w:rPr>
      </w:pPr>
      <w:r>
        <w:rPr>
          <w:rFonts w:hint="eastAsia" w:ascii="宋体"/>
          <w:color w:val="auto"/>
          <w:sz w:val="21"/>
        </w:rPr>
        <w:t>商务与技术文件得分</w:t>
      </w:r>
      <w:r>
        <w:rPr>
          <w:rFonts w:hint="eastAsia" w:ascii="宋体"/>
          <w:bCs/>
          <w:color w:val="auto"/>
          <w:sz w:val="21"/>
          <w:lang w:val="zh-CN"/>
        </w:rPr>
        <w:t>=评标委员会所有成员评分合计数/评标委员会组成人员数。</w:t>
      </w:r>
    </w:p>
    <w:p w14:paraId="7934010B">
      <w:pPr>
        <w:autoSpaceDE w:val="0"/>
        <w:autoSpaceDN w:val="0"/>
        <w:adjustRightInd w:val="0"/>
        <w:snapToGrid w:val="0"/>
        <w:spacing w:line="336" w:lineRule="auto"/>
        <w:ind w:right="85" w:firstLine="420" w:firstLineChars="200"/>
        <w:rPr>
          <w:rFonts w:ascii="宋体" w:hAnsi="宋体" w:cs="宋体"/>
          <w:color w:val="auto"/>
          <w:sz w:val="21"/>
          <w:szCs w:val="21"/>
        </w:rPr>
      </w:pPr>
      <w:bookmarkStart w:id="103" w:name="_Toc306901461"/>
      <w:r>
        <w:rPr>
          <w:rFonts w:hint="eastAsia" w:ascii="宋体" w:hAnsi="宋体" w:cs="宋体"/>
          <w:bCs/>
          <w:color w:val="auto"/>
          <w:sz w:val="21"/>
          <w:szCs w:val="21"/>
          <w:lang w:val="zh-CN"/>
        </w:rPr>
        <w:t>各</w:t>
      </w:r>
      <w:r>
        <w:rPr>
          <w:rFonts w:hint="eastAsia" w:ascii="宋体" w:hAnsi="宋体" w:cs="宋体"/>
          <w:color w:val="auto"/>
          <w:kern w:val="0"/>
          <w:sz w:val="21"/>
          <w:szCs w:val="21"/>
          <w:lang w:val="zh-CN"/>
        </w:rPr>
        <w:t>投标人</w:t>
      </w:r>
      <w:r>
        <w:rPr>
          <w:rFonts w:hint="eastAsia" w:ascii="宋体" w:hAnsi="宋体" w:cs="宋体"/>
          <w:bCs/>
          <w:color w:val="auto"/>
          <w:sz w:val="21"/>
          <w:szCs w:val="21"/>
          <w:lang w:val="zh-CN"/>
        </w:rPr>
        <w:t>报价文件得分由评标委员会按各投标人的投标报价统一计算</w:t>
      </w:r>
      <w:r>
        <w:rPr>
          <w:rFonts w:hint="eastAsia" w:hAnsi="宋体" w:cs="宋体"/>
          <w:color w:val="auto"/>
          <w:sz w:val="21"/>
          <w:szCs w:val="21"/>
        </w:rPr>
        <w:t>，</w:t>
      </w:r>
      <w:r>
        <w:rPr>
          <w:rFonts w:hint="eastAsia" w:ascii="宋体" w:hAnsi="宋体" w:cs="宋体"/>
          <w:color w:val="auto"/>
          <w:sz w:val="21"/>
          <w:szCs w:val="21"/>
        </w:rPr>
        <w:t>投标报价得分采用低价优先法计算，即满足采购文件要求且投标价格最低的投标报价为评标基准价，其报价得满分。其他投标人的投标报价得分按下列公式计算：</w:t>
      </w:r>
    </w:p>
    <w:p w14:paraId="43C06657">
      <w:pPr>
        <w:autoSpaceDE w:val="0"/>
        <w:autoSpaceDN w:val="0"/>
        <w:adjustRightInd w:val="0"/>
        <w:snapToGrid w:val="0"/>
        <w:spacing w:line="360" w:lineRule="auto"/>
        <w:ind w:firstLine="315" w:firstLineChars="150"/>
        <w:rPr>
          <w:rFonts w:hint="eastAsia" w:ascii="宋体" w:hAnsi="宋体" w:cs="宋体"/>
          <w:color w:val="auto"/>
          <w:sz w:val="21"/>
          <w:szCs w:val="21"/>
        </w:rPr>
      </w:pPr>
      <w:r>
        <w:rPr>
          <w:rFonts w:hint="eastAsia" w:ascii="宋体" w:hAnsi="宋体" w:cs="宋体"/>
          <w:color w:val="auto"/>
          <w:sz w:val="21"/>
          <w:szCs w:val="21"/>
        </w:rPr>
        <w:t>投标报价得分=(评标基准价／投标报价)×</w:t>
      </w:r>
      <w:r>
        <w:rPr>
          <w:rFonts w:hint="eastAsia" w:ascii="宋体" w:hAnsi="宋体" w:cs="宋体"/>
          <w:color w:val="auto"/>
          <w:sz w:val="21"/>
          <w:szCs w:val="21"/>
          <w:lang w:val="en-US" w:eastAsia="zh-CN"/>
        </w:rPr>
        <w:t>3</w:t>
      </w:r>
      <w:r>
        <w:rPr>
          <w:rFonts w:hint="eastAsia" w:ascii="宋体" w:hAnsi="宋体" w:cs="宋体"/>
          <w:color w:val="auto"/>
          <w:sz w:val="21"/>
          <w:szCs w:val="21"/>
        </w:rPr>
        <w:t>0%×100。</w:t>
      </w:r>
    </w:p>
    <w:p w14:paraId="565CB1F1">
      <w:pPr>
        <w:autoSpaceDE w:val="0"/>
        <w:autoSpaceDN w:val="0"/>
        <w:adjustRightInd w:val="0"/>
        <w:snapToGrid w:val="0"/>
        <w:spacing w:line="360" w:lineRule="auto"/>
        <w:ind w:firstLine="315" w:firstLineChars="150"/>
        <w:rPr>
          <w:rFonts w:ascii="宋体" w:hAnsi="宋体" w:cs="宋体"/>
          <w:color w:val="auto"/>
          <w:sz w:val="21"/>
          <w:szCs w:val="21"/>
        </w:rPr>
      </w:pPr>
      <w:r>
        <w:rPr>
          <w:rFonts w:hint="eastAsia" w:ascii="宋体"/>
          <w:bCs/>
          <w:color w:val="auto"/>
          <w:sz w:val="21"/>
          <w:lang w:val="zh-CN"/>
        </w:rPr>
        <w:t>（</w:t>
      </w:r>
      <w:r>
        <w:rPr>
          <w:rFonts w:hint="eastAsia" w:ascii="宋体"/>
          <w:bCs/>
          <w:color w:val="auto"/>
          <w:sz w:val="21"/>
          <w:lang w:val="en-US" w:eastAsia="zh-CN"/>
        </w:rPr>
        <w:t>三</w:t>
      </w:r>
      <w:r>
        <w:rPr>
          <w:rFonts w:hint="eastAsia" w:ascii="宋体"/>
          <w:bCs/>
          <w:color w:val="auto"/>
          <w:sz w:val="21"/>
          <w:lang w:val="zh-CN"/>
        </w:rPr>
        <w:t>）</w:t>
      </w:r>
      <w:r>
        <w:rPr>
          <w:rFonts w:hint="eastAsia" w:ascii="宋体" w:hAnsi="宋体" w:eastAsia="宋体" w:cs="宋体"/>
          <w:color w:val="auto"/>
          <w:sz w:val="21"/>
          <w:szCs w:val="21"/>
          <w:highlight w:val="none"/>
          <w:lang w:val="en-US" w:eastAsia="zh-CN"/>
        </w:rPr>
        <w:t>政府采购政策及优惠：关于小型、微型企业（简称小微企业）投标：小微企业投标是指符合《中小企业划型标准规定》的投标人，通过投标提供本企业制造的货物、承担的工程或者服务，或者提供其他小微企业制造的货物。本项所指货物不包括使用大、中型企业注册商标的货物。属于小型和微型企业的，投标响应文件中供应商必须提供的《中小企业声明函》（见附件），评标委员会据此进行核查；2、监狱企业参加政府采购活动时，应当提供由省级以上监狱管理局、戒毒管理局（含新疆生产建设兵团）出具的属于监狱企业的证明文件（见附件），视同小型、微型企业，享受小微企业政府采购优惠政策；3、残疾人福利性单位在参加政府采购活动时，应提供《残疾人福利性单位声明函》（见附件），视同小型、微型企业，享受小微企业政府采购优惠政策。中小企业划分标准所属行业：</w:t>
      </w:r>
      <w:r>
        <w:rPr>
          <w:rFonts w:hint="eastAsia" w:ascii="宋体" w:hAnsi="宋体" w:eastAsia="宋体" w:cs="宋体"/>
          <w:b/>
          <w:bCs/>
          <w:color w:val="auto"/>
          <w:sz w:val="21"/>
          <w:szCs w:val="21"/>
          <w:highlight w:val="none"/>
          <w:lang w:val="en-US" w:eastAsia="zh-CN"/>
        </w:rPr>
        <w:t>软件和信息技术服务业</w:t>
      </w:r>
      <w:r>
        <w:rPr>
          <w:rFonts w:hint="eastAsia" w:ascii="宋体" w:hAnsi="宋体" w:eastAsia="宋体" w:cs="宋体"/>
          <w:color w:val="auto"/>
          <w:sz w:val="21"/>
          <w:szCs w:val="21"/>
          <w:highlight w:val="none"/>
          <w:lang w:val="en-US" w:eastAsia="zh-CN"/>
        </w:rPr>
        <w:t>（具体根据《中小企业划型标准规定》执行）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具体优惠：根据《政府采购促进中小企业发展管理办法》（财库〔2020〕46号）的规定，对小型和微型企业产品的价格给予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0%的</w:t>
      </w:r>
      <w:r>
        <w:rPr>
          <w:rFonts w:hint="eastAsia" w:ascii="宋体" w:hAnsi="宋体" w:eastAsia="宋体" w:cs="宋体"/>
          <w:color w:val="auto"/>
          <w:sz w:val="21"/>
          <w:szCs w:val="21"/>
          <w:highlight w:val="none"/>
          <w:lang w:val="en-US" w:eastAsia="zh-CN"/>
        </w:rPr>
        <w:t>扣除，用扣除后的价格计算评标基准价和投标报价。同一供应商（包括联合体），小微企业、监狱企业、残疾人福利性单位价格扣除优惠只享受一次，不得重复享受。</w:t>
      </w:r>
    </w:p>
    <w:p w14:paraId="372ED92D">
      <w:pPr>
        <w:numPr>
          <w:ilvl w:val="0"/>
          <w:numId w:val="0"/>
        </w:numPr>
        <w:autoSpaceDE w:val="0"/>
        <w:autoSpaceDN w:val="0"/>
        <w:adjustRightInd w:val="0"/>
        <w:snapToGrid w:val="0"/>
        <w:spacing w:line="360" w:lineRule="auto"/>
        <w:ind w:left="0" w:leftChars="0" w:right="85" w:rightChars="0" w:firstLine="411" w:firstLineChars="196"/>
        <w:rPr>
          <w:rFonts w:hint="eastAsia" w:ascii="宋体" w:hAnsi="宋体" w:cs="宋体"/>
          <w:color w:val="auto"/>
        </w:rPr>
      </w:pPr>
      <w:r>
        <w:rPr>
          <w:rFonts w:hint="eastAsia" w:ascii="宋体" w:hAnsi="Times New Roman" w:eastAsia="宋体" w:cs="Times New Roman"/>
          <w:bCs/>
          <w:color w:val="auto"/>
          <w:kern w:val="2"/>
          <w:sz w:val="21"/>
          <w:szCs w:val="24"/>
          <w:lang w:val="zh-CN" w:eastAsia="zh-CN" w:bidi="ar-SA"/>
        </w:rPr>
        <w:t>（</w:t>
      </w:r>
      <w:r>
        <w:rPr>
          <w:rFonts w:hint="eastAsia" w:ascii="宋体" w:cs="Times New Roman"/>
          <w:bCs/>
          <w:color w:val="auto"/>
          <w:kern w:val="2"/>
          <w:sz w:val="21"/>
          <w:szCs w:val="24"/>
          <w:lang w:val="en-US" w:eastAsia="zh-CN" w:bidi="ar-SA"/>
        </w:rPr>
        <w:t>四</w:t>
      </w:r>
      <w:r>
        <w:rPr>
          <w:rFonts w:hint="eastAsia" w:ascii="宋体" w:hAnsi="Times New Roman" w:eastAsia="宋体" w:cs="Times New Roman"/>
          <w:bCs/>
          <w:color w:val="auto"/>
          <w:kern w:val="2"/>
          <w:sz w:val="21"/>
          <w:szCs w:val="24"/>
          <w:lang w:val="zh-CN" w:eastAsia="zh-CN" w:bidi="ar-SA"/>
        </w:rPr>
        <w:t>）</w:t>
      </w:r>
      <w:r>
        <w:rPr>
          <w:rFonts w:hint="eastAsia" w:ascii="宋体"/>
          <w:bCs/>
          <w:color w:val="auto"/>
          <w:sz w:val="21"/>
          <w:lang w:val="zh-CN"/>
        </w:rPr>
        <w:t>商务与技术文件评审内容及标准</w:t>
      </w:r>
      <w:r>
        <w:rPr>
          <w:rFonts w:hint="eastAsia" w:ascii="宋体" w:hAnsi="宋体" w:cs="宋体"/>
          <w:b/>
          <w:bCs/>
          <w:color w:val="auto"/>
          <w:kern w:val="0"/>
          <w:sz w:val="21"/>
          <w:szCs w:val="21"/>
        </w:rPr>
        <w:t>（</w:t>
      </w:r>
      <w:r>
        <w:rPr>
          <w:rFonts w:hint="eastAsia" w:ascii="宋体" w:hAnsi="宋体" w:cs="宋体"/>
          <w:b/>
          <w:bCs/>
          <w:color w:val="auto"/>
          <w:kern w:val="0"/>
          <w:sz w:val="21"/>
          <w:szCs w:val="21"/>
          <w:lang w:val="en-US" w:eastAsia="zh-CN"/>
        </w:rPr>
        <w:t>7</w:t>
      </w:r>
      <w:r>
        <w:rPr>
          <w:rFonts w:hint="eastAsia" w:ascii="宋体" w:hAnsi="宋体" w:cs="宋体"/>
          <w:b/>
          <w:bCs/>
          <w:color w:val="auto"/>
          <w:kern w:val="0"/>
          <w:sz w:val="21"/>
          <w:szCs w:val="21"/>
        </w:rPr>
        <w:t>0分）</w:t>
      </w:r>
      <w:bookmarkEnd w:id="103"/>
    </w:p>
    <w:tbl>
      <w:tblPr>
        <w:tblStyle w:val="26"/>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521"/>
        <w:gridCol w:w="7070"/>
        <w:gridCol w:w="696"/>
      </w:tblGrid>
      <w:tr w14:paraId="067E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1" w:type="dxa"/>
            <w:noWrap w:val="0"/>
            <w:vAlign w:val="center"/>
          </w:tcPr>
          <w:p w14:paraId="0C2A657E">
            <w:pPr>
              <w:shd w:val="clear" w:color="auto" w:fill="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1" w:type="dxa"/>
            <w:noWrap w:val="0"/>
            <w:vAlign w:val="center"/>
          </w:tcPr>
          <w:p w14:paraId="5890A321">
            <w:pPr>
              <w:pStyle w:val="22"/>
              <w:shd w:val="clear" w:color="auto" w:fill="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7070" w:type="dxa"/>
            <w:noWrap w:val="0"/>
            <w:vAlign w:val="center"/>
          </w:tcPr>
          <w:p w14:paraId="1D020D15">
            <w:pPr>
              <w:pStyle w:val="22"/>
              <w:shd w:val="clear" w:color="auto" w:fill="auto"/>
              <w:ind w:left="720" w:firstLine="1756" w:firstLineChars="833"/>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96" w:type="dxa"/>
            <w:noWrap w:val="0"/>
            <w:vAlign w:val="center"/>
          </w:tcPr>
          <w:p w14:paraId="7277BF6D">
            <w:pPr>
              <w:pStyle w:val="22"/>
              <w:shd w:val="clear" w:color="auto" w:fill="auto"/>
              <w:ind w:left="0"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4834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062" w:type="dxa"/>
            <w:gridSpan w:val="3"/>
            <w:noWrap w:val="0"/>
            <w:vAlign w:val="center"/>
          </w:tcPr>
          <w:p w14:paraId="602D4E04">
            <w:pPr>
              <w:pStyle w:val="22"/>
              <w:shd w:val="clear" w:color="auto" w:fill="auto"/>
              <w:ind w:left="72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bCs/>
                <w:color w:val="auto"/>
                <w:sz w:val="21"/>
                <w:szCs w:val="21"/>
                <w:highlight w:val="none"/>
              </w:rPr>
              <w:t>商务资信分</w:t>
            </w:r>
          </w:p>
        </w:tc>
        <w:tc>
          <w:tcPr>
            <w:tcW w:w="696" w:type="dxa"/>
            <w:noWrap w:val="0"/>
            <w:vAlign w:val="center"/>
          </w:tcPr>
          <w:p w14:paraId="070DB16C">
            <w:pPr>
              <w:pStyle w:val="22"/>
              <w:shd w:val="clear" w:color="auto" w:fill="auto"/>
              <w:ind w:left="0" w:leftChars="0"/>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p>
        </w:tc>
      </w:tr>
      <w:tr w14:paraId="526B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471" w:type="dxa"/>
            <w:noWrap w:val="0"/>
            <w:vAlign w:val="center"/>
          </w:tcPr>
          <w:p w14:paraId="2623363C">
            <w:pPr>
              <w:widowControl/>
              <w:shd w:val="clear" w:color="auto" w:fill="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21" w:type="dxa"/>
            <w:noWrap w:val="0"/>
            <w:vAlign w:val="center"/>
          </w:tcPr>
          <w:p w14:paraId="1D306715">
            <w:pPr>
              <w:pStyle w:val="22"/>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lang w:val="en-US" w:eastAsia="zh-CN"/>
              </w:rPr>
              <w:t>企业证书</w:t>
            </w:r>
          </w:p>
        </w:tc>
        <w:tc>
          <w:tcPr>
            <w:tcW w:w="7070" w:type="dxa"/>
            <w:noWrap w:val="0"/>
            <w:vAlign w:val="center"/>
          </w:tcPr>
          <w:p w14:paraId="0BED2EA9">
            <w:pPr>
              <w:pStyle w:val="38"/>
              <w:numPr>
                <w:ilvl w:val="0"/>
                <w:numId w:val="0"/>
              </w:numPr>
              <w:spacing w:line="300" w:lineRule="exact"/>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投标人具有信息安全管理体系认证证书的得1分、信息技术服务管理体系认证证书的得1分、</w:t>
            </w:r>
            <w:r>
              <w:rPr>
                <w:rFonts w:hint="eastAsia" w:ascii="宋体" w:hAnsi="宋体" w:eastAsia="宋体" w:cs="宋体"/>
                <w:bCs/>
                <w:color w:val="auto"/>
                <w:sz w:val="21"/>
                <w:szCs w:val="21"/>
                <w:lang w:val="zh-CN" w:eastAsia="zh-CN"/>
              </w:rPr>
              <w:t>质量管理体系认证证书</w:t>
            </w:r>
            <w:r>
              <w:rPr>
                <w:rFonts w:hint="eastAsia" w:ascii="宋体" w:hAnsi="宋体" w:eastAsia="宋体" w:cs="宋体"/>
                <w:bCs/>
                <w:color w:val="auto"/>
                <w:sz w:val="21"/>
                <w:szCs w:val="21"/>
                <w:lang w:val="en-US" w:eastAsia="zh-CN"/>
              </w:rPr>
              <w:t>的得1分、职业健康安全管理体系认证证书的得1分、业务连续性管理体系认证证书的得1分；</w:t>
            </w:r>
            <w:r>
              <w:rPr>
                <w:rFonts w:hint="eastAsia" w:ascii="宋体" w:hAnsi="宋体" w:eastAsia="宋体" w:cs="宋体"/>
                <w:color w:val="auto"/>
                <w:sz w:val="21"/>
                <w:szCs w:val="21"/>
                <w:lang w:val="en-US" w:eastAsia="zh-CN"/>
              </w:rPr>
              <w:t>，</w:t>
            </w:r>
            <w:r>
              <w:rPr>
                <w:rFonts w:hint="eastAsia" w:ascii="宋体" w:hAnsi="宋体" w:eastAsia="宋体" w:cs="宋体"/>
                <w:bCs/>
                <w:color w:val="auto"/>
                <w:sz w:val="21"/>
                <w:szCs w:val="21"/>
                <w:lang w:val="en-US" w:eastAsia="zh-CN"/>
              </w:rPr>
              <w:t>最高得5分；</w:t>
            </w:r>
          </w:p>
          <w:p w14:paraId="18F2B0D7">
            <w:pPr>
              <w:rPr>
                <w:rFonts w:hint="eastAsia" w:ascii="宋体" w:hAnsi="宋体" w:eastAsia="宋体" w:cs="宋体"/>
                <w:bCs/>
                <w:color w:val="auto"/>
                <w:sz w:val="21"/>
                <w:szCs w:val="21"/>
              </w:rPr>
            </w:pPr>
            <w:r>
              <w:rPr>
                <w:rFonts w:hint="eastAsia" w:ascii="宋体" w:hAnsi="宋体" w:eastAsia="宋体" w:cs="宋体"/>
                <w:b/>
                <w:bCs/>
                <w:color w:val="auto"/>
                <w:kern w:val="2"/>
                <w:sz w:val="21"/>
                <w:szCs w:val="21"/>
                <w:lang w:val="en-US" w:eastAsia="zh-CN" w:bidi="ar-SA"/>
              </w:rPr>
              <w:t>注：1.上述所有证书必须真实、合规，在有效期内。2.响应文件中须提供清晰可辨的证书扫描件，同时提供全国认证认可信息公共服务平台证书查询截图，否则不得分。3.如投标人提供的证书扫描件因模糊不清或一些影响评分的重要内容缺失或不够明确而造成评标委员会在评审时做出对投标人不利的评审由投标人自行承担。</w:t>
            </w:r>
          </w:p>
        </w:tc>
        <w:tc>
          <w:tcPr>
            <w:tcW w:w="696" w:type="dxa"/>
            <w:noWrap w:val="0"/>
            <w:vAlign w:val="center"/>
          </w:tcPr>
          <w:p w14:paraId="05254856">
            <w:pPr>
              <w:snapToGrid w:val="0"/>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r>
      <w:tr w14:paraId="1DFA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471" w:type="dxa"/>
            <w:noWrap w:val="0"/>
            <w:vAlign w:val="center"/>
          </w:tcPr>
          <w:p w14:paraId="1A122DE6">
            <w:pPr>
              <w:shd w:val="clear" w:color="auto" w:fill="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521" w:type="dxa"/>
            <w:noWrap w:val="0"/>
            <w:vAlign w:val="center"/>
          </w:tcPr>
          <w:p w14:paraId="544E05B9">
            <w:pPr>
              <w:pStyle w:val="22"/>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lang w:val="en-US" w:eastAsia="zh-CN"/>
              </w:rPr>
              <w:t>投标人业绩</w:t>
            </w:r>
          </w:p>
        </w:tc>
        <w:tc>
          <w:tcPr>
            <w:tcW w:w="7070" w:type="dxa"/>
            <w:noWrap w:val="0"/>
            <w:vAlign w:val="center"/>
          </w:tcPr>
          <w:p w14:paraId="0B244448">
            <w:pPr>
              <w:spacing w:line="240" w:lineRule="auto"/>
              <w:rPr>
                <w:rFonts w:hint="eastAsia" w:ascii="宋体" w:hAnsi="宋体" w:cs="宋体"/>
                <w:bCs/>
                <w:iCs/>
                <w:color w:val="auto"/>
                <w:sz w:val="21"/>
                <w:szCs w:val="21"/>
                <w:lang w:val="en-US" w:eastAsia="zh-CN"/>
              </w:rPr>
            </w:pPr>
            <w:r>
              <w:rPr>
                <w:rFonts w:ascii="宋体" w:hAnsi="宋体" w:cs="宋体"/>
                <w:bCs/>
                <w:iCs/>
                <w:color w:val="auto"/>
                <w:sz w:val="21"/>
                <w:szCs w:val="21"/>
              </w:rPr>
              <w:t>投标人提供</w:t>
            </w:r>
            <w:r>
              <w:rPr>
                <w:rFonts w:hint="eastAsia" w:ascii="宋体" w:hAnsi="宋体" w:eastAsia="宋体" w:cs="宋体"/>
                <w:bCs/>
                <w:iCs/>
                <w:color w:val="auto"/>
                <w:sz w:val="21"/>
                <w:szCs w:val="21"/>
                <w:lang w:eastAsia="zh-CN"/>
              </w:rPr>
              <w:t>202</w:t>
            </w:r>
            <w:r>
              <w:rPr>
                <w:rFonts w:hint="eastAsia" w:ascii="宋体" w:hAnsi="宋体" w:cs="宋体"/>
                <w:bCs/>
                <w:iCs/>
                <w:color w:val="auto"/>
                <w:sz w:val="21"/>
                <w:szCs w:val="21"/>
                <w:lang w:val="en-US" w:eastAsia="zh-CN"/>
              </w:rPr>
              <w:t>3</w:t>
            </w:r>
            <w:r>
              <w:rPr>
                <w:rFonts w:hint="eastAsia" w:ascii="宋体" w:hAnsi="宋体" w:eastAsia="宋体" w:cs="宋体"/>
                <w:bCs/>
                <w:iCs/>
                <w:color w:val="auto"/>
                <w:sz w:val="21"/>
                <w:szCs w:val="21"/>
                <w:lang w:eastAsia="zh-CN"/>
              </w:rPr>
              <w:t>年</w:t>
            </w:r>
            <w:r>
              <w:rPr>
                <w:rFonts w:hint="eastAsia" w:ascii="宋体" w:hAnsi="宋体" w:eastAsia="宋体" w:cs="宋体"/>
                <w:bCs/>
                <w:iCs/>
                <w:color w:val="auto"/>
                <w:sz w:val="21"/>
                <w:szCs w:val="21"/>
                <w:lang w:val="en-US" w:eastAsia="zh-CN"/>
              </w:rPr>
              <w:t>1</w:t>
            </w:r>
            <w:r>
              <w:rPr>
                <w:rFonts w:hint="eastAsia" w:ascii="宋体" w:hAnsi="宋体" w:eastAsia="宋体" w:cs="宋体"/>
                <w:bCs/>
                <w:iCs/>
                <w:color w:val="auto"/>
                <w:sz w:val="21"/>
                <w:szCs w:val="21"/>
                <w:lang w:eastAsia="zh-CN"/>
              </w:rPr>
              <w:t>月1日</w:t>
            </w:r>
            <w:r>
              <w:rPr>
                <w:rFonts w:hint="eastAsia" w:ascii="宋体" w:hAnsi="宋体" w:cs="宋体"/>
                <w:bCs/>
                <w:iCs/>
                <w:color w:val="auto"/>
                <w:sz w:val="21"/>
                <w:szCs w:val="21"/>
                <w:lang w:eastAsia="zh-CN"/>
              </w:rPr>
              <w:t>以来（以合同签订时间为准）</w:t>
            </w:r>
            <w:r>
              <w:rPr>
                <w:rFonts w:hint="eastAsia" w:ascii="宋体" w:hAnsi="宋体" w:cs="宋体"/>
                <w:bCs/>
                <w:iCs/>
                <w:color w:val="auto"/>
                <w:sz w:val="21"/>
                <w:szCs w:val="21"/>
                <w:lang w:val="en-US" w:eastAsia="zh-CN"/>
              </w:rPr>
              <w:t>有类似</w:t>
            </w:r>
            <w:r>
              <w:rPr>
                <w:rFonts w:ascii="宋体" w:hAnsi="宋体" w:cs="宋体"/>
                <w:bCs/>
                <w:iCs/>
                <w:color w:val="auto"/>
                <w:sz w:val="21"/>
                <w:szCs w:val="21"/>
              </w:rPr>
              <w:t>项目</w:t>
            </w:r>
            <w:r>
              <w:rPr>
                <w:rFonts w:hint="eastAsia" w:ascii="宋体" w:hAnsi="宋体" w:cs="宋体"/>
                <w:bCs/>
                <w:iCs/>
                <w:color w:val="auto"/>
                <w:sz w:val="21"/>
                <w:szCs w:val="21"/>
                <w:lang w:eastAsia="zh-CN"/>
              </w:rPr>
              <w:t>业绩的，每个</w:t>
            </w:r>
            <w:r>
              <w:rPr>
                <w:rFonts w:hint="eastAsia" w:ascii="宋体" w:hAnsi="宋体" w:cs="宋体"/>
                <w:bCs/>
                <w:iCs/>
                <w:color w:val="auto"/>
                <w:sz w:val="21"/>
                <w:szCs w:val="21"/>
                <w:lang w:val="en-US" w:eastAsia="zh-CN"/>
              </w:rPr>
              <w:t>得1.5分，最高得3分。</w:t>
            </w:r>
          </w:p>
          <w:p w14:paraId="3BD676E8">
            <w:pPr>
              <w:spacing w:line="240" w:lineRule="auto"/>
              <w:rPr>
                <w:rFonts w:hint="eastAsia" w:ascii="宋体" w:hAnsi="宋体" w:eastAsia="宋体" w:cs="宋体"/>
                <w:b/>
                <w:color w:val="auto"/>
                <w:sz w:val="21"/>
                <w:szCs w:val="21"/>
                <w:highlight w:val="none"/>
              </w:rPr>
            </w:pPr>
            <w:r>
              <w:rPr>
                <w:rFonts w:hint="eastAsia" w:ascii="宋体" w:hAnsi="宋体" w:cs="宋体"/>
                <w:b/>
                <w:bCs/>
                <w:color w:val="auto"/>
                <w:sz w:val="21"/>
                <w:szCs w:val="21"/>
                <w:lang w:val="en-US" w:eastAsia="zh-CN"/>
              </w:rPr>
              <w:t>注：</w:t>
            </w:r>
            <w:r>
              <w:rPr>
                <w:rFonts w:hint="eastAsia" w:ascii="宋体" w:hAnsi="宋体" w:cs="宋体"/>
                <w:b/>
                <w:bCs/>
                <w:color w:val="auto"/>
                <w:sz w:val="21"/>
                <w:szCs w:val="21"/>
              </w:rPr>
              <w:t>须提供合同</w:t>
            </w:r>
            <w:r>
              <w:rPr>
                <w:rFonts w:hint="eastAsia" w:ascii="宋体" w:hAnsi="宋体" w:cs="宋体"/>
                <w:b/>
                <w:bCs/>
                <w:color w:val="auto"/>
                <w:sz w:val="21"/>
                <w:szCs w:val="21"/>
                <w:lang w:eastAsia="zh-CN"/>
              </w:rPr>
              <w:t>复印件</w:t>
            </w:r>
            <w:r>
              <w:rPr>
                <w:rFonts w:ascii="宋体" w:cs="宋体"/>
                <w:b/>
                <w:bCs/>
                <w:color w:val="auto"/>
                <w:sz w:val="21"/>
                <w:szCs w:val="21"/>
              </w:rPr>
              <w:t>加盖公章</w:t>
            </w:r>
            <w:r>
              <w:rPr>
                <w:rFonts w:hint="eastAsia" w:ascii="宋体" w:hAnsi="宋体" w:cs="宋体"/>
                <w:b/>
                <w:bCs/>
                <w:color w:val="auto"/>
                <w:sz w:val="21"/>
                <w:szCs w:val="21"/>
              </w:rPr>
              <w:t>，</w:t>
            </w:r>
            <w:r>
              <w:rPr>
                <w:rFonts w:hint="eastAsia" w:ascii="宋体" w:hAnsi="宋体" w:cs="宋体"/>
                <w:b/>
                <w:bCs/>
                <w:color w:val="auto"/>
                <w:sz w:val="21"/>
                <w:szCs w:val="21"/>
                <w:lang w:val="en-US" w:eastAsia="zh-CN"/>
              </w:rPr>
              <w:t>不提供者</w:t>
            </w:r>
            <w:r>
              <w:rPr>
                <w:rFonts w:hint="eastAsia" w:ascii="宋体" w:hAnsi="宋体" w:cs="宋体"/>
                <w:b/>
                <w:bCs/>
                <w:color w:val="auto"/>
                <w:sz w:val="21"/>
                <w:szCs w:val="21"/>
              </w:rPr>
              <w:t>不得分</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字迹模糊无法辨识的、该业绩均不予计分。</w:t>
            </w:r>
          </w:p>
        </w:tc>
        <w:tc>
          <w:tcPr>
            <w:tcW w:w="696" w:type="dxa"/>
            <w:noWrap w:val="0"/>
            <w:vAlign w:val="center"/>
          </w:tcPr>
          <w:p w14:paraId="3541B743">
            <w:pPr>
              <w:pStyle w:val="22"/>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cs="宋体"/>
                <w:bCs/>
                <w:color w:val="auto"/>
                <w:sz w:val="21"/>
                <w:szCs w:val="21"/>
                <w:lang w:val="en-US" w:eastAsia="zh-CN"/>
              </w:rPr>
              <w:t>3</w:t>
            </w:r>
          </w:p>
        </w:tc>
      </w:tr>
      <w:tr w14:paraId="4A9C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471" w:type="dxa"/>
            <w:vMerge w:val="restart"/>
            <w:noWrap w:val="0"/>
            <w:vAlign w:val="center"/>
          </w:tcPr>
          <w:p w14:paraId="3C6FDA15">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21" w:type="dxa"/>
            <w:vMerge w:val="restart"/>
            <w:noWrap w:val="0"/>
            <w:vAlign w:val="center"/>
          </w:tcPr>
          <w:p w14:paraId="66D9B6FD">
            <w:pPr>
              <w:spacing w:before="156"/>
              <w:jc w:val="center"/>
              <w:rPr>
                <w:rFonts w:ascii="宋体" w:cs="宋体"/>
                <w:color w:val="auto"/>
                <w:sz w:val="21"/>
                <w:szCs w:val="21"/>
              </w:rPr>
            </w:pPr>
            <w:r>
              <w:rPr>
                <w:rFonts w:hint="eastAsia" w:ascii="宋体" w:cs="宋体"/>
                <w:color w:val="auto"/>
                <w:sz w:val="21"/>
                <w:szCs w:val="21"/>
                <w:lang w:val="en-US" w:eastAsia="zh-CN"/>
              </w:rPr>
              <w:t>团队</w:t>
            </w:r>
            <w:r>
              <w:rPr>
                <w:rFonts w:hint="eastAsia" w:ascii="宋体" w:cs="宋体"/>
                <w:color w:val="auto"/>
                <w:sz w:val="21"/>
                <w:szCs w:val="21"/>
              </w:rPr>
              <w:t>力量</w:t>
            </w:r>
          </w:p>
        </w:tc>
        <w:tc>
          <w:tcPr>
            <w:tcW w:w="7070" w:type="dxa"/>
            <w:noWrap w:val="0"/>
            <w:vAlign w:val="center"/>
          </w:tcPr>
          <w:p w14:paraId="0B946530">
            <w:pPr>
              <w:numPr>
                <w:ilvl w:val="0"/>
                <w:numId w:val="0"/>
              </w:numPr>
              <w:rPr>
                <w:rFonts w:hint="eastAsia" w:ascii="宋体" w:hAnsi="宋体" w:cs="宋体"/>
                <w:bCs/>
                <w:iCs/>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b/>
                <w:bCs/>
                <w:color w:val="auto"/>
                <w:sz w:val="21"/>
                <w:szCs w:val="21"/>
                <w:lang w:val="en-US" w:eastAsia="zh-CN"/>
              </w:rPr>
              <w:t>拟投入项目负责人：</w:t>
            </w:r>
            <w:r>
              <w:rPr>
                <w:rFonts w:hint="eastAsia" w:ascii="宋体" w:hAnsi="宋体" w:eastAsia="宋体" w:cs="宋体"/>
                <w:color w:val="auto"/>
                <w:sz w:val="21"/>
                <w:szCs w:val="21"/>
                <w:lang w:val="en-US" w:eastAsia="zh-CN"/>
              </w:rPr>
              <w:t>具备人社部门颁发的信息系统项目管理师证书</w:t>
            </w:r>
            <w:r>
              <w:rPr>
                <w:rFonts w:hint="eastAsia" w:ascii="宋体" w:hAnsi="宋体" w:cs="宋体"/>
                <w:color w:val="auto"/>
                <w:sz w:val="21"/>
                <w:szCs w:val="21"/>
                <w:lang w:val="en-US" w:eastAsia="zh-CN"/>
              </w:rPr>
              <w:t>的得1分</w:t>
            </w:r>
            <w:r>
              <w:rPr>
                <w:rFonts w:hint="eastAsia" w:ascii="宋体" w:hAnsi="宋体" w:eastAsia="宋体" w:cs="宋体"/>
                <w:color w:val="auto"/>
                <w:sz w:val="21"/>
                <w:szCs w:val="21"/>
                <w:lang w:val="en-US" w:eastAsia="zh-CN"/>
              </w:rPr>
              <w:t>、互联网技术证书</w:t>
            </w:r>
            <w:r>
              <w:rPr>
                <w:rFonts w:hint="eastAsia" w:ascii="宋体" w:hAnsi="宋体" w:cs="宋体"/>
                <w:color w:val="auto"/>
                <w:sz w:val="21"/>
                <w:szCs w:val="21"/>
                <w:lang w:val="en-US" w:eastAsia="zh-CN"/>
              </w:rPr>
              <w:t>得1分、信息安全工程师证书的得1分，</w:t>
            </w:r>
            <w:r>
              <w:rPr>
                <w:rFonts w:hint="eastAsia" w:ascii="宋体" w:hAnsi="宋体" w:eastAsia="宋体" w:cs="宋体"/>
                <w:bCs/>
                <w:color w:val="auto"/>
                <w:sz w:val="21"/>
                <w:szCs w:val="21"/>
                <w:lang w:val="en-US" w:eastAsia="zh-CN"/>
              </w:rPr>
              <w:t>最高得</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val="en-US" w:eastAsia="zh-CN"/>
              </w:rPr>
              <w:t>分</w:t>
            </w:r>
            <w:r>
              <w:rPr>
                <w:rFonts w:hint="eastAsia" w:ascii="宋体" w:hAnsi="宋体" w:cs="宋体"/>
                <w:bCs/>
                <w:color w:val="auto"/>
                <w:sz w:val="21"/>
                <w:szCs w:val="21"/>
                <w:lang w:val="en-US" w:eastAsia="zh-CN"/>
              </w:rPr>
              <w:t>。</w:t>
            </w:r>
          </w:p>
        </w:tc>
        <w:tc>
          <w:tcPr>
            <w:tcW w:w="696" w:type="dxa"/>
            <w:noWrap w:val="0"/>
            <w:vAlign w:val="center"/>
          </w:tcPr>
          <w:p w14:paraId="6904B8E6">
            <w:pPr>
              <w:widowControl/>
              <w:spacing w:line="360" w:lineRule="auto"/>
              <w:jc w:val="center"/>
              <w:rPr>
                <w:rFonts w:hint="default" w:ascii="宋体" w:eastAsia="宋体" w:cs="宋体"/>
                <w:bCs/>
                <w:color w:val="auto"/>
                <w:kern w:val="2"/>
                <w:sz w:val="21"/>
                <w:szCs w:val="21"/>
                <w:lang w:val="en-US" w:eastAsia="zh-CN" w:bidi="ar-SA"/>
              </w:rPr>
            </w:pPr>
            <w:r>
              <w:rPr>
                <w:rFonts w:hint="eastAsia" w:ascii="宋体" w:cs="宋体"/>
                <w:bCs/>
                <w:color w:val="auto"/>
                <w:kern w:val="2"/>
                <w:sz w:val="21"/>
                <w:szCs w:val="21"/>
                <w:lang w:val="en-US" w:eastAsia="zh-CN" w:bidi="ar-SA"/>
              </w:rPr>
              <w:t>3</w:t>
            </w:r>
          </w:p>
        </w:tc>
      </w:tr>
      <w:tr w14:paraId="374C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471" w:type="dxa"/>
            <w:vMerge w:val="continue"/>
            <w:noWrap w:val="0"/>
            <w:vAlign w:val="center"/>
          </w:tcPr>
          <w:p w14:paraId="3662ED65">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24332206">
            <w:pPr>
              <w:spacing w:before="156"/>
              <w:jc w:val="center"/>
              <w:rPr>
                <w:rFonts w:hint="eastAsia" w:ascii="宋体" w:cs="宋体"/>
                <w:color w:val="auto"/>
                <w:sz w:val="21"/>
                <w:szCs w:val="21"/>
                <w:lang w:val="en-US" w:eastAsia="zh-CN"/>
              </w:rPr>
            </w:pPr>
          </w:p>
        </w:tc>
        <w:tc>
          <w:tcPr>
            <w:tcW w:w="7070" w:type="dxa"/>
            <w:noWrap w:val="0"/>
            <w:vAlign w:val="center"/>
          </w:tcPr>
          <w:p w14:paraId="3994CFD7">
            <w:pPr>
              <w:numPr>
                <w:ilvl w:val="0"/>
                <w:numId w:val="18"/>
              </w:numPr>
              <w:rPr>
                <w:rFonts w:hint="eastAsia" w:ascii="宋体" w:hAnsi="宋体" w:cs="宋体"/>
                <w:bCs/>
                <w:color w:val="auto"/>
                <w:sz w:val="21"/>
                <w:szCs w:val="21"/>
                <w:lang w:val="en-US" w:eastAsia="zh-CN"/>
              </w:rPr>
            </w:pPr>
            <w:r>
              <w:rPr>
                <w:rFonts w:hint="eastAsia" w:ascii="宋体" w:hAnsi="宋体" w:eastAsia="宋体" w:cs="宋体"/>
                <w:b/>
                <w:bCs/>
                <w:color w:val="auto"/>
                <w:sz w:val="21"/>
                <w:szCs w:val="21"/>
                <w:lang w:val="en-US" w:eastAsia="zh-CN"/>
              </w:rPr>
              <w:t>拟投入项目技术负责人（1人，与项目负责人不为同一人）：</w:t>
            </w:r>
            <w:r>
              <w:rPr>
                <w:rFonts w:hint="eastAsia" w:ascii="宋体" w:hAnsi="宋体" w:eastAsia="宋体" w:cs="宋体"/>
                <w:color w:val="auto"/>
                <w:sz w:val="21"/>
                <w:szCs w:val="21"/>
                <w:lang w:val="en-US" w:eastAsia="zh-CN"/>
              </w:rPr>
              <w:t>具备人社部门颁发的信息系统项目管理师证书</w:t>
            </w:r>
            <w:r>
              <w:rPr>
                <w:rFonts w:hint="eastAsia" w:ascii="宋体" w:hAnsi="宋体" w:cs="宋体"/>
                <w:color w:val="auto"/>
                <w:sz w:val="21"/>
                <w:szCs w:val="21"/>
                <w:lang w:val="en-US" w:eastAsia="zh-CN"/>
              </w:rPr>
              <w:t>的得1分</w:t>
            </w:r>
            <w:r>
              <w:rPr>
                <w:rFonts w:hint="eastAsia" w:ascii="宋体" w:hAnsi="宋体" w:eastAsia="宋体" w:cs="宋体"/>
                <w:color w:val="auto"/>
                <w:sz w:val="21"/>
                <w:szCs w:val="21"/>
                <w:lang w:val="en-US" w:eastAsia="zh-CN"/>
              </w:rPr>
              <w:t>、系统集成项目管理工程师证书</w:t>
            </w:r>
            <w:r>
              <w:rPr>
                <w:rFonts w:hint="eastAsia" w:ascii="宋体" w:hAnsi="宋体" w:cs="宋体"/>
                <w:color w:val="auto"/>
                <w:sz w:val="21"/>
                <w:szCs w:val="21"/>
                <w:lang w:val="en-US" w:eastAsia="zh-CN"/>
              </w:rPr>
              <w:t>的得1分；</w:t>
            </w:r>
            <w:r>
              <w:rPr>
                <w:rFonts w:hint="eastAsia" w:ascii="宋体" w:hAnsi="宋体" w:eastAsia="宋体" w:cs="宋体"/>
                <w:bCs/>
                <w:color w:val="auto"/>
                <w:sz w:val="21"/>
                <w:szCs w:val="21"/>
                <w:lang w:val="en-US" w:eastAsia="zh-CN"/>
              </w:rPr>
              <w:t>最高得</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val="en-US" w:eastAsia="zh-CN"/>
              </w:rPr>
              <w:t>分</w:t>
            </w:r>
            <w:r>
              <w:rPr>
                <w:rFonts w:hint="eastAsia" w:ascii="宋体" w:hAnsi="宋体" w:cs="宋体"/>
                <w:bCs/>
                <w:color w:val="auto"/>
                <w:sz w:val="21"/>
                <w:szCs w:val="21"/>
                <w:lang w:val="en-US" w:eastAsia="zh-CN"/>
              </w:rPr>
              <w:t>。</w:t>
            </w:r>
          </w:p>
        </w:tc>
        <w:tc>
          <w:tcPr>
            <w:tcW w:w="696" w:type="dxa"/>
            <w:noWrap w:val="0"/>
            <w:vAlign w:val="center"/>
          </w:tcPr>
          <w:p w14:paraId="1F313C67">
            <w:pPr>
              <w:widowControl/>
              <w:spacing w:line="360" w:lineRule="auto"/>
              <w:jc w:val="center"/>
              <w:rPr>
                <w:rFonts w:hint="default" w:ascii="宋体" w:hAnsi="Times New Roman" w:eastAsia="宋体" w:cs="宋体"/>
                <w:bCs/>
                <w:color w:val="auto"/>
                <w:kern w:val="2"/>
                <w:sz w:val="21"/>
                <w:szCs w:val="21"/>
                <w:lang w:val="en-US" w:eastAsia="zh-CN" w:bidi="ar-SA"/>
              </w:rPr>
            </w:pPr>
            <w:r>
              <w:rPr>
                <w:rFonts w:hint="eastAsia" w:ascii="宋体" w:cs="宋体"/>
                <w:bCs/>
                <w:color w:val="auto"/>
                <w:kern w:val="2"/>
                <w:sz w:val="21"/>
                <w:szCs w:val="21"/>
                <w:lang w:val="en-US" w:eastAsia="zh-CN" w:bidi="ar-SA"/>
              </w:rPr>
              <w:t>2</w:t>
            </w:r>
          </w:p>
        </w:tc>
      </w:tr>
      <w:tr w14:paraId="623B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471" w:type="dxa"/>
            <w:vMerge w:val="continue"/>
            <w:noWrap w:val="0"/>
            <w:vAlign w:val="center"/>
          </w:tcPr>
          <w:p w14:paraId="089929EA">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2FD6C4DC">
            <w:pPr>
              <w:spacing w:before="156"/>
              <w:jc w:val="center"/>
              <w:rPr>
                <w:rFonts w:hint="eastAsia" w:ascii="宋体" w:cs="宋体"/>
                <w:color w:val="auto"/>
                <w:sz w:val="21"/>
                <w:szCs w:val="21"/>
                <w:lang w:val="en-US" w:eastAsia="zh-CN"/>
              </w:rPr>
            </w:pPr>
          </w:p>
        </w:tc>
        <w:tc>
          <w:tcPr>
            <w:tcW w:w="7070" w:type="dxa"/>
            <w:noWrap w:val="0"/>
            <w:vAlign w:val="center"/>
          </w:tcPr>
          <w:p w14:paraId="1F2E86B0">
            <w:pPr>
              <w:numPr>
                <w:ilvl w:val="0"/>
                <w:numId w:val="18"/>
              </w:num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拟派本项目团队的其他成员（除项目负责人和技术负责人外）：</w:t>
            </w:r>
            <w:r>
              <w:rPr>
                <w:rFonts w:hint="eastAsia" w:ascii="宋体" w:hAnsi="宋体" w:eastAsia="宋体" w:cs="宋体"/>
                <w:color w:val="auto"/>
                <w:sz w:val="21"/>
                <w:szCs w:val="21"/>
                <w:lang w:val="en-US" w:eastAsia="zh-CN"/>
              </w:rPr>
              <w:t>具备人社部门颁发的信息系统项目管理师证书</w:t>
            </w:r>
            <w:r>
              <w:rPr>
                <w:rFonts w:hint="eastAsia" w:ascii="宋体" w:hAnsi="宋体" w:cs="宋体"/>
                <w:color w:val="auto"/>
                <w:sz w:val="21"/>
                <w:szCs w:val="21"/>
                <w:lang w:val="en-US" w:eastAsia="zh-CN"/>
              </w:rPr>
              <w:t>的得1分</w:t>
            </w:r>
            <w:r>
              <w:rPr>
                <w:rFonts w:hint="eastAsia" w:ascii="宋体" w:hAnsi="宋体" w:eastAsia="宋体" w:cs="宋体"/>
                <w:color w:val="auto"/>
                <w:sz w:val="21"/>
                <w:szCs w:val="21"/>
                <w:lang w:val="en-US" w:eastAsia="zh-CN"/>
              </w:rPr>
              <w:t>、网络规划设计师证书</w:t>
            </w:r>
            <w:r>
              <w:rPr>
                <w:rFonts w:hint="eastAsia" w:ascii="宋体" w:hAnsi="宋体" w:cs="宋体"/>
                <w:color w:val="auto"/>
                <w:sz w:val="21"/>
                <w:szCs w:val="21"/>
                <w:lang w:val="en-US" w:eastAsia="zh-CN"/>
              </w:rPr>
              <w:t>的得1分</w:t>
            </w:r>
            <w:r>
              <w:rPr>
                <w:rFonts w:hint="eastAsia" w:ascii="宋体" w:hAnsi="宋体" w:eastAsia="宋体" w:cs="宋体"/>
                <w:color w:val="auto"/>
                <w:sz w:val="21"/>
                <w:szCs w:val="21"/>
                <w:lang w:val="en-US" w:eastAsia="zh-CN"/>
              </w:rPr>
              <w:t>、网络工程师证书</w:t>
            </w:r>
            <w:r>
              <w:rPr>
                <w:rFonts w:hint="eastAsia" w:ascii="宋体" w:hAnsi="宋体" w:cs="宋体"/>
                <w:color w:val="auto"/>
                <w:sz w:val="21"/>
                <w:szCs w:val="21"/>
                <w:lang w:val="en-US" w:eastAsia="zh-CN"/>
              </w:rPr>
              <w:t>的得1分、互联网技术证书的得1分；</w:t>
            </w:r>
            <w:r>
              <w:rPr>
                <w:rFonts w:hint="eastAsia" w:ascii="宋体" w:hAnsi="宋体" w:eastAsia="宋体" w:cs="宋体"/>
                <w:bCs/>
                <w:color w:val="auto"/>
                <w:sz w:val="21"/>
                <w:szCs w:val="21"/>
                <w:lang w:val="en-US" w:eastAsia="zh-CN"/>
              </w:rPr>
              <w:t>最高得</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val="en-US" w:eastAsia="zh-CN"/>
              </w:rPr>
              <w:t>分</w:t>
            </w:r>
            <w:r>
              <w:rPr>
                <w:rFonts w:hint="eastAsia" w:ascii="宋体" w:hAnsi="宋体" w:cs="宋体"/>
                <w:bCs/>
                <w:color w:val="auto"/>
                <w:sz w:val="21"/>
                <w:szCs w:val="21"/>
                <w:lang w:val="en-US" w:eastAsia="zh-CN"/>
              </w:rPr>
              <w:t>。</w:t>
            </w:r>
          </w:p>
        </w:tc>
        <w:tc>
          <w:tcPr>
            <w:tcW w:w="696" w:type="dxa"/>
            <w:noWrap w:val="0"/>
            <w:vAlign w:val="center"/>
          </w:tcPr>
          <w:p w14:paraId="76DDDC4D">
            <w:pPr>
              <w:widowControl/>
              <w:spacing w:line="360" w:lineRule="auto"/>
              <w:jc w:val="center"/>
              <w:rPr>
                <w:rFonts w:hint="default" w:ascii="宋体" w:cs="宋体"/>
                <w:bCs/>
                <w:color w:val="auto"/>
                <w:kern w:val="2"/>
                <w:sz w:val="21"/>
                <w:szCs w:val="21"/>
                <w:lang w:val="en-US" w:eastAsia="zh-CN" w:bidi="ar-SA"/>
              </w:rPr>
            </w:pPr>
            <w:r>
              <w:rPr>
                <w:rFonts w:hint="eastAsia" w:ascii="宋体" w:cs="宋体"/>
                <w:bCs/>
                <w:color w:val="auto"/>
                <w:kern w:val="2"/>
                <w:sz w:val="21"/>
                <w:szCs w:val="21"/>
                <w:lang w:val="en-US" w:eastAsia="zh-CN" w:bidi="ar-SA"/>
              </w:rPr>
              <w:t>4</w:t>
            </w:r>
          </w:p>
        </w:tc>
      </w:tr>
      <w:tr w14:paraId="3D58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471" w:type="dxa"/>
            <w:vMerge w:val="continue"/>
            <w:noWrap w:val="0"/>
            <w:vAlign w:val="center"/>
          </w:tcPr>
          <w:p w14:paraId="10DE12DA">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0657E79C">
            <w:pPr>
              <w:spacing w:before="156"/>
              <w:jc w:val="center"/>
              <w:rPr>
                <w:rFonts w:hint="eastAsia" w:ascii="宋体" w:cs="宋体"/>
                <w:color w:val="auto"/>
                <w:sz w:val="21"/>
                <w:szCs w:val="21"/>
                <w:lang w:val="en-US" w:eastAsia="zh-CN"/>
              </w:rPr>
            </w:pPr>
          </w:p>
        </w:tc>
        <w:tc>
          <w:tcPr>
            <w:tcW w:w="7766" w:type="dxa"/>
            <w:gridSpan w:val="2"/>
            <w:noWrap w:val="0"/>
            <w:vAlign w:val="center"/>
          </w:tcPr>
          <w:p w14:paraId="71936105">
            <w:pPr>
              <w:numPr>
                <w:ilvl w:val="0"/>
                <w:numId w:val="0"/>
              </w:num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备注（以上三点）：</w:t>
            </w:r>
          </w:p>
          <w:p w14:paraId="656F9A8D">
            <w:pPr>
              <w:numPr>
                <w:ilvl w:val="0"/>
                <w:numId w:val="0"/>
              </w:num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1、投标文件中须提供清晰可辨的证书扫描件，所有证书必须真实、合规，在有效期内。</w:t>
            </w:r>
          </w:p>
          <w:p w14:paraId="56581810">
            <w:pPr>
              <w:numPr>
                <w:ilvl w:val="0"/>
                <w:numId w:val="0"/>
              </w:num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2、如投标人提供的证书扫描件因模糊不清或一些影响评分的重要内容缺失或不够明确而造成评标委员会在评审时做出对投标人不利的评审由投标人自行承担。</w:t>
            </w:r>
          </w:p>
          <w:p w14:paraId="7048FA4E">
            <w:pPr>
              <w:numPr>
                <w:ilvl w:val="0"/>
                <w:numId w:val="0"/>
              </w:num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同时上述人员还需提供下面任一网站的证书查询截图：中国人事考试网站、工业和信息化部教育与考试中心网站、中国信息安全评测中心网站、中国通信工业协会网站、全国专业技术人员职业资格证书查询验证系统、国家职业资格证书全国查询系统、全国人力资源和社会保障政务服务平台（全国职称信息查询）、注册建造师证书及B类证书颁发单位官网、上述证书颁发单位官网。如无法提供上述网站证书查询截图的，需提供该发证单位有权颁发上述证书的相关文件资料或上述人员报名、考试、评审上述证书的相关资料，供评标委员会在评审时判断证书的合规性，如未提供上述任何资料造成评标委员会在评审时做出对投标人不利的评审由投标人自行承担。</w:t>
            </w:r>
          </w:p>
          <w:p w14:paraId="79B1B3F5">
            <w:pPr>
              <w:numPr>
                <w:ilvl w:val="0"/>
                <w:numId w:val="0"/>
              </w:numPr>
              <w:rPr>
                <w:rFonts w:hint="eastAsia" w:ascii="宋体" w:cs="宋体"/>
                <w:bCs/>
                <w:color w:val="auto"/>
                <w:kern w:val="2"/>
                <w:sz w:val="21"/>
                <w:szCs w:val="21"/>
                <w:lang w:val="en-US" w:eastAsia="zh-CN" w:bidi="ar-SA"/>
              </w:rPr>
            </w:pPr>
            <w:r>
              <w:rPr>
                <w:rFonts w:hint="eastAsia" w:ascii="宋体" w:hAnsi="宋体" w:eastAsia="宋体" w:cs="宋体"/>
                <w:b/>
                <w:bCs/>
                <w:color w:val="auto"/>
                <w:sz w:val="21"/>
                <w:szCs w:val="21"/>
                <w:lang w:val="en-US" w:eastAsia="zh-CN"/>
              </w:rPr>
              <w:t>4、证书复印件及投标截止前3个月内任意一个月的本单位社保缴纳证明复印件编入商务与技术文件，否则不得分。</w:t>
            </w:r>
          </w:p>
        </w:tc>
      </w:tr>
      <w:tr w14:paraId="28E9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62" w:type="dxa"/>
            <w:gridSpan w:val="3"/>
            <w:noWrap w:val="0"/>
            <w:vAlign w:val="center"/>
          </w:tcPr>
          <w:p w14:paraId="4B516D79">
            <w:pPr>
              <w:pStyle w:val="22"/>
              <w:shd w:val="clear" w:color="auto" w:fill="auto"/>
              <w:ind w:left="720" w:firstLine="48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二、技术分</w:t>
            </w:r>
          </w:p>
        </w:tc>
        <w:tc>
          <w:tcPr>
            <w:tcW w:w="696" w:type="dxa"/>
            <w:noWrap w:val="0"/>
            <w:vAlign w:val="center"/>
          </w:tcPr>
          <w:p w14:paraId="4E170C2D">
            <w:pPr>
              <w:pStyle w:val="22"/>
              <w:shd w:val="clear" w:color="auto" w:fill="auto"/>
              <w:ind w:left="0" w:leftChars="0"/>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53</w:t>
            </w:r>
            <w:r>
              <w:rPr>
                <w:rFonts w:hint="eastAsia" w:ascii="宋体" w:hAnsi="宋体" w:eastAsia="宋体" w:cs="宋体"/>
                <w:b/>
                <w:bCs/>
                <w:color w:val="auto"/>
                <w:sz w:val="21"/>
                <w:szCs w:val="21"/>
                <w:highlight w:val="none"/>
              </w:rPr>
              <w:t>分</w:t>
            </w:r>
          </w:p>
        </w:tc>
      </w:tr>
      <w:tr w14:paraId="55C2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471" w:type="dxa"/>
            <w:noWrap w:val="0"/>
            <w:vAlign w:val="center"/>
          </w:tcPr>
          <w:p w14:paraId="29860821">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21" w:type="dxa"/>
            <w:noWrap w:val="0"/>
            <w:vAlign w:val="center"/>
          </w:tcPr>
          <w:p w14:paraId="5809F2CF">
            <w:pPr>
              <w:keepNext w:val="0"/>
              <w:keepLines w:val="0"/>
              <w:widowControl/>
              <w:suppressLineNumbers w:val="0"/>
              <w:jc w:val="center"/>
              <w:rPr>
                <w:rFonts w:hint="default" w:ascii="宋体" w:hAnsi="宋体" w:eastAsia="宋体" w:cs="宋体"/>
                <w:color w:val="auto"/>
                <w:kern w:val="0"/>
                <w:sz w:val="22"/>
                <w:szCs w:val="22"/>
                <w:lang w:val="en-US" w:eastAsia="zh-CN" w:bidi="ar"/>
              </w:rPr>
            </w:pPr>
            <w:r>
              <w:rPr>
                <w:rFonts w:hint="default" w:ascii="宋体" w:hAnsi="宋体" w:eastAsia="宋体" w:cs="宋体"/>
                <w:color w:val="auto"/>
                <w:kern w:val="0"/>
                <w:sz w:val="22"/>
                <w:szCs w:val="22"/>
                <w:lang w:val="en-US" w:eastAsia="zh-CN" w:bidi="ar"/>
              </w:rPr>
              <w:t>项目需求理解及现状分析</w:t>
            </w:r>
          </w:p>
        </w:tc>
        <w:tc>
          <w:tcPr>
            <w:tcW w:w="7070" w:type="dxa"/>
            <w:noWrap w:val="0"/>
            <w:vAlign w:val="center"/>
          </w:tcPr>
          <w:p w14:paraId="0E7F3AB0">
            <w:pPr>
              <w:widowControl/>
              <w:spacing w:line="300" w:lineRule="exact"/>
              <w:ind w:right="248" w:rightChars="69"/>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根据投标人对本项目的理解，提供的项目需求分析业务需求理解及综合分析程度，包括对项目中各系统平台功能了解、使用现状和需求的理解分析程度，</w:t>
            </w:r>
            <w:r>
              <w:rPr>
                <w:rFonts w:hint="default" w:ascii="宋体" w:hAnsi="宋体" w:eastAsia="宋体" w:cs="宋体"/>
                <w:color w:val="auto"/>
                <w:kern w:val="0"/>
                <w:sz w:val="21"/>
                <w:szCs w:val="21"/>
                <w:lang w:val="en-US" w:eastAsia="zh-CN"/>
              </w:rPr>
              <w:t>由评委打分。</w:t>
            </w:r>
            <w:r>
              <w:rPr>
                <w:rFonts w:hint="eastAsia" w:ascii="宋体" w:hAnsi="宋体" w:eastAsia="宋体" w:cs="宋体"/>
                <w:color w:val="auto"/>
                <w:kern w:val="0"/>
                <w:sz w:val="21"/>
                <w:szCs w:val="21"/>
                <w:lang w:val="en-US" w:eastAsia="zh-CN"/>
              </w:rPr>
              <w:t>（评分范围：5分、4分、3分、2分、1分、0分）。</w:t>
            </w:r>
          </w:p>
        </w:tc>
        <w:tc>
          <w:tcPr>
            <w:tcW w:w="696" w:type="dxa"/>
            <w:noWrap w:val="0"/>
            <w:vAlign w:val="center"/>
          </w:tcPr>
          <w:p w14:paraId="189E513F">
            <w:pPr>
              <w:shd w:val="clear" w:color="auto" w:fill="auto"/>
              <w:spacing w:line="3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r>
      <w:tr w14:paraId="6340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471" w:type="dxa"/>
            <w:noWrap w:val="0"/>
            <w:vAlign w:val="center"/>
          </w:tcPr>
          <w:p w14:paraId="48761304">
            <w:pPr>
              <w:shd w:val="clear" w:color="auto" w:fill="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521" w:type="dxa"/>
            <w:noWrap w:val="0"/>
            <w:vAlign w:val="center"/>
          </w:tcPr>
          <w:p w14:paraId="1F1C835D">
            <w:pPr>
              <w:keepNext w:val="0"/>
              <w:keepLines w:val="0"/>
              <w:widowControl/>
              <w:suppressLineNumbers w:val="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项目背景</w:t>
            </w:r>
            <w:r>
              <w:rPr>
                <w:rFonts w:hint="eastAsia" w:ascii="宋体" w:hAnsi="宋体" w:cs="宋体"/>
                <w:color w:val="auto"/>
                <w:kern w:val="0"/>
                <w:sz w:val="22"/>
                <w:szCs w:val="22"/>
                <w:lang w:val="en-US" w:eastAsia="zh-CN" w:bidi="ar"/>
              </w:rPr>
              <w:t>了解</w:t>
            </w:r>
          </w:p>
        </w:tc>
        <w:tc>
          <w:tcPr>
            <w:tcW w:w="7070" w:type="dxa"/>
            <w:noWrap w:val="0"/>
            <w:vAlign w:val="center"/>
          </w:tcPr>
          <w:p w14:paraId="6FBEBFF5">
            <w:pPr>
              <w:keepNext w:val="0"/>
              <w:keepLines w:val="0"/>
              <w:widowControl/>
              <w:suppressLineNumbers w:val="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2"/>
                <w:sz w:val="21"/>
                <w:szCs w:val="21"/>
                <w:lang w:val="en-US" w:eastAsia="zh-CN" w:bidi="ar-SA"/>
              </w:rPr>
              <w:t>根据投标人对“仙居县数字政府2.0”建设要求的理解分析和本项目建设背景了解，由评委评分。</w:t>
            </w:r>
            <w:r>
              <w:rPr>
                <w:rFonts w:hint="eastAsia" w:ascii="宋体" w:hAnsi="宋体" w:eastAsia="宋体" w:cs="宋体"/>
                <w:color w:val="auto"/>
                <w:kern w:val="0"/>
                <w:sz w:val="21"/>
                <w:szCs w:val="21"/>
                <w:lang w:val="en-US" w:eastAsia="zh-CN"/>
              </w:rPr>
              <w:t>（评分范围：5分、4分、3分、2分、1分、0分）。</w:t>
            </w:r>
          </w:p>
        </w:tc>
        <w:tc>
          <w:tcPr>
            <w:tcW w:w="696" w:type="dxa"/>
            <w:noWrap w:val="0"/>
            <w:vAlign w:val="center"/>
          </w:tcPr>
          <w:p w14:paraId="4FEC2DF5">
            <w:pPr>
              <w:shd w:val="clear" w:color="auto" w:fill="auto"/>
              <w:spacing w:line="3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r>
      <w:tr w14:paraId="22B7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471" w:type="dxa"/>
            <w:vMerge w:val="restart"/>
            <w:noWrap w:val="0"/>
            <w:vAlign w:val="center"/>
          </w:tcPr>
          <w:p w14:paraId="69A8E486">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1" w:type="dxa"/>
            <w:vMerge w:val="restart"/>
            <w:noWrap w:val="0"/>
            <w:vAlign w:val="center"/>
          </w:tcPr>
          <w:p w14:paraId="5A5290C3">
            <w:pPr>
              <w:keepNext w:val="0"/>
              <w:keepLines w:val="0"/>
              <w:widowControl/>
              <w:suppressLineNumbers w:val="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集约运维整体方案</w:t>
            </w:r>
          </w:p>
        </w:tc>
        <w:tc>
          <w:tcPr>
            <w:tcW w:w="7070" w:type="dxa"/>
            <w:noWrap w:val="0"/>
            <w:vAlign w:val="center"/>
          </w:tcPr>
          <w:p w14:paraId="0039C3D2">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根据集约运维服务的总体设计（包括但不限于设计思路、设计原则、整体措施、服务规划等），由评委评分。</w:t>
            </w:r>
            <w:r>
              <w:rPr>
                <w:rFonts w:hint="eastAsia" w:ascii="宋体" w:hAnsi="宋体" w:eastAsia="宋体" w:cs="宋体"/>
                <w:color w:val="auto"/>
                <w:kern w:val="0"/>
                <w:sz w:val="21"/>
                <w:szCs w:val="21"/>
                <w:lang w:val="en-US" w:eastAsia="zh-CN"/>
              </w:rPr>
              <w:t>（评分范围：3分、2分、1分、0分）。</w:t>
            </w:r>
          </w:p>
        </w:tc>
        <w:tc>
          <w:tcPr>
            <w:tcW w:w="696" w:type="dxa"/>
            <w:noWrap w:val="0"/>
            <w:vAlign w:val="center"/>
          </w:tcPr>
          <w:p w14:paraId="2526CECB">
            <w:pPr>
              <w:shd w:val="clear" w:color="auto" w:fill="auto"/>
              <w:spacing w:line="3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r>
      <w:tr w14:paraId="60DD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471" w:type="dxa"/>
            <w:vMerge w:val="continue"/>
            <w:noWrap w:val="0"/>
            <w:vAlign w:val="center"/>
          </w:tcPr>
          <w:p w14:paraId="471F06ED">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4426C0BD">
            <w:pPr>
              <w:keepNext w:val="0"/>
              <w:keepLines w:val="0"/>
              <w:widowControl/>
              <w:suppressLineNumbers w:val="0"/>
              <w:jc w:val="center"/>
              <w:rPr>
                <w:rFonts w:hint="eastAsia" w:ascii="宋体" w:hAnsi="宋体" w:eastAsia="宋体" w:cs="宋体"/>
                <w:color w:val="auto"/>
                <w:kern w:val="0"/>
                <w:sz w:val="22"/>
                <w:szCs w:val="22"/>
                <w:lang w:val="en-US" w:eastAsia="zh-CN" w:bidi="ar"/>
              </w:rPr>
            </w:pPr>
          </w:p>
        </w:tc>
        <w:tc>
          <w:tcPr>
            <w:tcW w:w="7070" w:type="dxa"/>
            <w:noWrap w:val="0"/>
            <w:vAlign w:val="center"/>
          </w:tcPr>
          <w:p w14:paraId="6F483C8A">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根据集约运维服务体系（包括但不限于体系设计思路、体系总体框架、具体内容描述等），由评委评分。</w:t>
            </w:r>
            <w:r>
              <w:rPr>
                <w:rFonts w:hint="eastAsia" w:ascii="宋体" w:hAnsi="宋体" w:eastAsia="宋体" w:cs="宋体"/>
                <w:color w:val="auto"/>
                <w:kern w:val="0"/>
                <w:sz w:val="21"/>
                <w:szCs w:val="21"/>
                <w:lang w:val="en-US" w:eastAsia="zh-CN"/>
              </w:rPr>
              <w:t>（评分范围：3分、2分、1分、0分）。</w:t>
            </w:r>
          </w:p>
        </w:tc>
        <w:tc>
          <w:tcPr>
            <w:tcW w:w="696" w:type="dxa"/>
            <w:noWrap w:val="0"/>
            <w:vAlign w:val="center"/>
          </w:tcPr>
          <w:p w14:paraId="63BE2DC2">
            <w:pPr>
              <w:shd w:val="clear" w:color="auto" w:fill="auto"/>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r>
      <w:tr w14:paraId="1A64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471" w:type="dxa"/>
            <w:vMerge w:val="continue"/>
            <w:noWrap w:val="0"/>
            <w:vAlign w:val="center"/>
          </w:tcPr>
          <w:p w14:paraId="2D9A026A">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0AEDB129">
            <w:pPr>
              <w:keepNext w:val="0"/>
              <w:keepLines w:val="0"/>
              <w:widowControl/>
              <w:suppressLineNumbers w:val="0"/>
              <w:jc w:val="center"/>
              <w:rPr>
                <w:rFonts w:hint="eastAsia" w:ascii="宋体" w:hAnsi="宋体" w:eastAsia="宋体" w:cs="宋体"/>
                <w:color w:val="auto"/>
                <w:kern w:val="0"/>
                <w:sz w:val="22"/>
                <w:szCs w:val="22"/>
                <w:lang w:val="en-US" w:eastAsia="zh-CN" w:bidi="ar"/>
              </w:rPr>
            </w:pPr>
          </w:p>
        </w:tc>
        <w:tc>
          <w:tcPr>
            <w:tcW w:w="7070" w:type="dxa"/>
            <w:noWrap w:val="0"/>
            <w:vAlign w:val="center"/>
          </w:tcPr>
          <w:p w14:paraId="09DB9CB1">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根据集约运维服务流程（包括但不限于资源支撑流程、检验检测流程、监控管理流程、服务团队管理流程、运维过程流程、运维决策流程等），由评委评分。</w:t>
            </w:r>
            <w:r>
              <w:rPr>
                <w:rFonts w:hint="eastAsia" w:ascii="宋体" w:hAnsi="宋体" w:eastAsia="宋体" w:cs="宋体"/>
                <w:color w:val="auto"/>
                <w:kern w:val="0"/>
                <w:sz w:val="21"/>
                <w:szCs w:val="21"/>
                <w:lang w:val="en-US" w:eastAsia="zh-CN"/>
              </w:rPr>
              <w:t>（评分范围：3分、2分、1分、0分）。</w:t>
            </w:r>
          </w:p>
        </w:tc>
        <w:tc>
          <w:tcPr>
            <w:tcW w:w="696" w:type="dxa"/>
            <w:noWrap w:val="0"/>
            <w:vAlign w:val="center"/>
          </w:tcPr>
          <w:p w14:paraId="3DB99828">
            <w:pPr>
              <w:shd w:val="clear" w:color="auto" w:fill="auto"/>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r>
      <w:tr w14:paraId="7DDD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471" w:type="dxa"/>
            <w:vMerge w:val="continue"/>
            <w:noWrap w:val="0"/>
            <w:vAlign w:val="center"/>
          </w:tcPr>
          <w:p w14:paraId="4CAFBA7A">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677E651B">
            <w:pPr>
              <w:keepNext w:val="0"/>
              <w:keepLines w:val="0"/>
              <w:widowControl/>
              <w:suppressLineNumbers w:val="0"/>
              <w:jc w:val="center"/>
              <w:rPr>
                <w:rFonts w:hint="eastAsia" w:ascii="宋体" w:hAnsi="宋体" w:eastAsia="宋体" w:cs="宋体"/>
                <w:color w:val="auto"/>
                <w:kern w:val="0"/>
                <w:sz w:val="22"/>
                <w:szCs w:val="22"/>
                <w:lang w:val="en-US" w:eastAsia="zh-CN" w:bidi="ar"/>
              </w:rPr>
            </w:pPr>
          </w:p>
        </w:tc>
        <w:tc>
          <w:tcPr>
            <w:tcW w:w="7070" w:type="dxa"/>
            <w:noWrap w:val="0"/>
            <w:vAlign w:val="center"/>
          </w:tcPr>
          <w:p w14:paraId="4DD0D3F2">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根据集约运维服务保障（包括但不限于资源支撑保障、监控管理保障、服务团队保障、运维过程保障、运维决策保障、具体实施方案等），由评委评分。</w:t>
            </w:r>
            <w:r>
              <w:rPr>
                <w:rFonts w:hint="eastAsia" w:ascii="宋体" w:hAnsi="宋体" w:eastAsia="宋体" w:cs="宋体"/>
                <w:color w:val="auto"/>
                <w:kern w:val="0"/>
                <w:sz w:val="21"/>
                <w:szCs w:val="21"/>
                <w:lang w:val="en-US" w:eastAsia="zh-CN"/>
              </w:rPr>
              <w:t>（评分范围：3分、2分、1分、0分）。</w:t>
            </w:r>
          </w:p>
        </w:tc>
        <w:tc>
          <w:tcPr>
            <w:tcW w:w="696" w:type="dxa"/>
            <w:noWrap w:val="0"/>
            <w:vAlign w:val="center"/>
          </w:tcPr>
          <w:p w14:paraId="3050C083">
            <w:pPr>
              <w:shd w:val="clear" w:color="auto" w:fill="auto"/>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r>
      <w:tr w14:paraId="6CD4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471" w:type="dxa"/>
            <w:vMerge w:val="continue"/>
            <w:noWrap w:val="0"/>
            <w:vAlign w:val="center"/>
          </w:tcPr>
          <w:p w14:paraId="4B778AC1">
            <w:pPr>
              <w:shd w:val="clear" w:color="auto" w:fill="auto"/>
              <w:jc w:val="center"/>
              <w:rPr>
                <w:rFonts w:hint="eastAsia" w:ascii="宋体" w:hAnsi="宋体" w:eastAsia="宋体" w:cs="宋体"/>
                <w:color w:val="auto"/>
                <w:sz w:val="21"/>
                <w:szCs w:val="21"/>
                <w:highlight w:val="none"/>
                <w:lang w:val="en-US" w:eastAsia="zh-CN"/>
              </w:rPr>
            </w:pPr>
          </w:p>
        </w:tc>
        <w:tc>
          <w:tcPr>
            <w:tcW w:w="1521" w:type="dxa"/>
            <w:vMerge w:val="continue"/>
            <w:noWrap w:val="0"/>
            <w:vAlign w:val="center"/>
          </w:tcPr>
          <w:p w14:paraId="25B35C6E">
            <w:pPr>
              <w:keepNext w:val="0"/>
              <w:keepLines w:val="0"/>
              <w:widowControl/>
              <w:suppressLineNumbers w:val="0"/>
              <w:jc w:val="center"/>
              <w:rPr>
                <w:rFonts w:hint="eastAsia" w:ascii="宋体" w:hAnsi="宋体" w:eastAsia="宋体" w:cs="宋体"/>
                <w:color w:val="auto"/>
                <w:kern w:val="0"/>
                <w:sz w:val="22"/>
                <w:szCs w:val="22"/>
                <w:lang w:val="en-US" w:eastAsia="zh-CN" w:bidi="ar"/>
              </w:rPr>
            </w:pPr>
          </w:p>
        </w:tc>
        <w:tc>
          <w:tcPr>
            <w:tcW w:w="7070" w:type="dxa"/>
            <w:noWrap w:val="0"/>
            <w:vAlign w:val="center"/>
          </w:tcPr>
          <w:p w14:paraId="5D9FA47F">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根据集约运维人员岗位配备及安排（包括但不限于运维人员准备、人员组织架构、人员考核、人员培训等），由评委评分。</w:t>
            </w:r>
            <w:r>
              <w:rPr>
                <w:rFonts w:hint="eastAsia" w:ascii="宋体" w:hAnsi="宋体" w:eastAsia="宋体" w:cs="宋体"/>
                <w:color w:val="auto"/>
                <w:kern w:val="0"/>
                <w:sz w:val="21"/>
                <w:szCs w:val="21"/>
                <w:lang w:val="en-US" w:eastAsia="zh-CN"/>
              </w:rPr>
              <w:t>（评分范围：3分、2分、1分、0分）。</w:t>
            </w:r>
          </w:p>
        </w:tc>
        <w:tc>
          <w:tcPr>
            <w:tcW w:w="696" w:type="dxa"/>
            <w:noWrap w:val="0"/>
            <w:vAlign w:val="center"/>
          </w:tcPr>
          <w:p w14:paraId="2D2A454B">
            <w:pPr>
              <w:shd w:val="clear" w:color="auto" w:fill="auto"/>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r>
      <w:tr w14:paraId="1220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71" w:type="dxa"/>
            <w:noWrap w:val="0"/>
            <w:vAlign w:val="center"/>
          </w:tcPr>
          <w:p w14:paraId="49E437B4">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1" w:type="dxa"/>
            <w:noWrap w:val="0"/>
            <w:vAlign w:val="center"/>
          </w:tcPr>
          <w:p w14:paraId="64B6E66F">
            <w:pPr>
              <w:keepNext w:val="0"/>
              <w:keepLines w:val="0"/>
              <w:widowControl/>
              <w:suppressLineNumbers w:val="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kern w:val="0"/>
                <w:sz w:val="22"/>
                <w:szCs w:val="22"/>
                <w:lang w:val="en-US" w:eastAsia="zh-CN" w:bidi="ar"/>
              </w:rPr>
              <w:t>运维技术方案</w:t>
            </w:r>
          </w:p>
        </w:tc>
        <w:tc>
          <w:tcPr>
            <w:tcW w:w="7070" w:type="dxa"/>
            <w:noWrap w:val="0"/>
            <w:vAlign w:val="center"/>
          </w:tcPr>
          <w:p w14:paraId="62BF09A1">
            <w:pPr>
              <w:widowControl/>
              <w:spacing w:line="300" w:lineRule="exact"/>
              <w:ind w:right="248" w:rightChars="69"/>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rPr>
              <w:t>根据投标人针对本项目提供符合实际需求的运维技术方案（包括但不限于对项目中服务总体要求、服务内容及要求、验收要求和知识产权要求等），</w:t>
            </w:r>
            <w:r>
              <w:rPr>
                <w:rFonts w:hint="eastAsia" w:ascii="宋体" w:hAnsi="宋体" w:eastAsia="宋体" w:cs="宋体"/>
                <w:sz w:val="21"/>
                <w:szCs w:val="21"/>
              </w:rPr>
              <w:t>由评委评分。</w:t>
            </w:r>
            <w:r>
              <w:rPr>
                <w:rFonts w:hint="eastAsia" w:ascii="宋体" w:hAnsi="宋体" w:eastAsia="宋体" w:cs="宋体"/>
                <w:color w:val="000000"/>
                <w:kern w:val="0"/>
                <w:sz w:val="21"/>
                <w:szCs w:val="21"/>
                <w:lang w:val="en-US" w:eastAsia="zh-CN"/>
              </w:rPr>
              <w:t>（评分范围：5分、4分、3分、2分、1分、0分）。</w:t>
            </w:r>
          </w:p>
        </w:tc>
        <w:tc>
          <w:tcPr>
            <w:tcW w:w="696" w:type="dxa"/>
            <w:noWrap w:val="0"/>
            <w:vAlign w:val="center"/>
          </w:tcPr>
          <w:p w14:paraId="08DFF8C1">
            <w:pPr>
              <w:shd w:val="clear" w:color="auto" w:fill="auto"/>
              <w:spacing w:line="3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r>
      <w:tr w14:paraId="4CA1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471" w:type="dxa"/>
            <w:noWrap w:val="0"/>
            <w:vAlign w:val="center"/>
          </w:tcPr>
          <w:p w14:paraId="5FEE8807">
            <w:pPr>
              <w:keepNext w:val="0"/>
              <w:keepLines w:val="0"/>
              <w:widowControl/>
              <w:suppressLineNumbers w:val="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8</w:t>
            </w:r>
          </w:p>
        </w:tc>
        <w:tc>
          <w:tcPr>
            <w:tcW w:w="1521" w:type="dxa"/>
            <w:noWrap w:val="0"/>
            <w:vAlign w:val="center"/>
          </w:tcPr>
          <w:p w14:paraId="5A297FF5">
            <w:pPr>
              <w:keepNext w:val="0"/>
              <w:keepLines w:val="0"/>
              <w:widowControl/>
              <w:suppressLineNumbers w:val="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运维质量管理制度和流程规范程度</w:t>
            </w:r>
          </w:p>
        </w:tc>
        <w:tc>
          <w:tcPr>
            <w:tcW w:w="7070" w:type="dxa"/>
            <w:noWrap w:val="0"/>
            <w:vAlign w:val="center"/>
          </w:tcPr>
          <w:p w14:paraId="65933F22">
            <w:pPr>
              <w:widowControl/>
              <w:spacing w:line="300" w:lineRule="exact"/>
              <w:ind w:right="248" w:rightChars="6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根据投标人针对本项目提供符合现场实际需求的运维质量管理制度（包括但不限于：①人员管理、②巡检管理、③事件与问题管理、④变更与发布管理、⑤质量保障管理、⑥应急管理、⑦文档管理、⑧安全管理、⑨机房管理、⑩备品备件管理）根据投标人提供的运维质量管理制度表述的准确性及分析的完整性、可行性等，由评委评分。</w:t>
            </w:r>
            <w:r>
              <w:rPr>
                <w:rFonts w:hint="eastAsia" w:ascii="宋体" w:hAnsi="宋体" w:eastAsia="宋体" w:cs="宋体"/>
                <w:color w:val="auto"/>
                <w:kern w:val="0"/>
                <w:sz w:val="21"/>
                <w:szCs w:val="21"/>
                <w:lang w:val="en-US" w:eastAsia="zh-CN"/>
              </w:rPr>
              <w:t>（评分范围：5分、4分、3分、2分、1分、0分）。</w:t>
            </w:r>
          </w:p>
        </w:tc>
        <w:tc>
          <w:tcPr>
            <w:tcW w:w="696" w:type="dxa"/>
            <w:noWrap w:val="0"/>
            <w:vAlign w:val="center"/>
          </w:tcPr>
          <w:p w14:paraId="47F8A161">
            <w:pPr>
              <w:shd w:val="clear" w:color="auto" w:fill="auto"/>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r>
      <w:tr w14:paraId="6492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471" w:type="dxa"/>
            <w:noWrap w:val="0"/>
            <w:vAlign w:val="center"/>
          </w:tcPr>
          <w:p w14:paraId="2DE2054B">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21" w:type="dxa"/>
            <w:noWrap w:val="0"/>
            <w:vAlign w:val="center"/>
          </w:tcPr>
          <w:p w14:paraId="34655DDA">
            <w:pPr>
              <w:spacing w:before="156"/>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服务团队</w:t>
            </w:r>
          </w:p>
        </w:tc>
        <w:tc>
          <w:tcPr>
            <w:tcW w:w="7070" w:type="dxa"/>
            <w:noWrap w:val="0"/>
            <w:vAlign w:val="center"/>
          </w:tcPr>
          <w:p w14:paraId="3697EAE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针对本项目拟投入的服务团队配置情况及服务流程进行评审打分，内容包括：①投标人须针对本项目单独组建专属技术服务团队人员配置的合理性、严谨性；②负责项目全周期内的咨询响应、投诉处理、故障排查等服务流程的完整性、详细性、严谨性</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w:t>
            </w:r>
            <w:r>
              <w:rPr>
                <w:rFonts w:hint="eastAsia" w:ascii="宋体" w:hAnsi="宋体" w:eastAsia="宋体" w:cs="宋体"/>
                <w:sz w:val="21"/>
                <w:szCs w:val="21"/>
              </w:rPr>
              <w:t>由评委评分。</w:t>
            </w:r>
            <w:r>
              <w:rPr>
                <w:rFonts w:hint="eastAsia" w:ascii="宋体" w:hAnsi="宋体" w:eastAsia="宋体" w:cs="宋体"/>
                <w:color w:val="000000"/>
                <w:kern w:val="0"/>
                <w:sz w:val="21"/>
                <w:szCs w:val="21"/>
                <w:lang w:val="en-US" w:eastAsia="zh-CN"/>
              </w:rPr>
              <w:t>（评分范围：4分、3分、2分、1分、0分）。</w:t>
            </w:r>
          </w:p>
        </w:tc>
        <w:tc>
          <w:tcPr>
            <w:tcW w:w="696" w:type="dxa"/>
            <w:noWrap w:val="0"/>
            <w:vAlign w:val="center"/>
          </w:tcPr>
          <w:p w14:paraId="5D2AF6EE">
            <w:pPr>
              <w:shd w:val="clear" w:color="auto" w:fill="auto"/>
              <w:spacing w:line="3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r>
      <w:tr w14:paraId="3AD2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471" w:type="dxa"/>
            <w:noWrap w:val="0"/>
            <w:vAlign w:val="center"/>
          </w:tcPr>
          <w:p w14:paraId="7B90F995">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1" w:type="dxa"/>
            <w:noWrap w:val="0"/>
            <w:vAlign w:val="center"/>
          </w:tcPr>
          <w:p w14:paraId="54534654">
            <w:pPr>
              <w:spacing w:before="156"/>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服务响应方案</w:t>
            </w:r>
          </w:p>
        </w:tc>
        <w:tc>
          <w:tcPr>
            <w:tcW w:w="7070" w:type="dxa"/>
            <w:noWrap w:val="0"/>
            <w:vAlign w:val="center"/>
          </w:tcPr>
          <w:p w14:paraId="1868E5EB">
            <w:pPr>
              <w:jc w:val="both"/>
              <w:rPr>
                <w:rFonts w:hint="eastAsia" w:ascii="宋体" w:hAnsi="宋体" w:eastAsia="宋体" w:cs="宋体"/>
                <w:kern w:val="0"/>
                <w:sz w:val="21"/>
                <w:szCs w:val="21"/>
              </w:rPr>
            </w:pPr>
            <w:r>
              <w:rPr>
                <w:rFonts w:hint="eastAsia" w:ascii="宋体" w:hAnsi="宋体" w:eastAsia="宋体" w:cs="宋体"/>
                <w:kern w:val="0"/>
                <w:sz w:val="21"/>
                <w:szCs w:val="21"/>
                <w:lang w:eastAsia="zh-CN"/>
              </w:rPr>
              <w:t>根据投标人提供的服务响应方案进行打分，内容包括①服务响应机制的完善性、及处理效率；②服务规范性服务响应流程的合理性、规范性</w:t>
            </w:r>
            <w:r>
              <w:rPr>
                <w:rFonts w:hint="eastAsia" w:ascii="宋体" w:hAnsi="宋体" w:cs="宋体"/>
                <w:kern w:val="0"/>
                <w:sz w:val="21"/>
                <w:szCs w:val="21"/>
                <w:lang w:val="en-US" w:eastAsia="zh-CN"/>
              </w:rPr>
              <w:t>等</w:t>
            </w:r>
            <w:r>
              <w:rPr>
                <w:rFonts w:hint="eastAsia" w:ascii="宋体" w:hAnsi="宋体" w:eastAsia="宋体" w:cs="宋体"/>
                <w:kern w:val="0"/>
                <w:sz w:val="21"/>
                <w:szCs w:val="21"/>
                <w:lang w:eastAsia="zh-CN"/>
              </w:rPr>
              <w:t>，</w:t>
            </w:r>
            <w:r>
              <w:rPr>
                <w:rFonts w:hint="eastAsia" w:ascii="宋体" w:hAnsi="宋体" w:eastAsia="宋体" w:cs="宋体"/>
                <w:sz w:val="21"/>
                <w:szCs w:val="21"/>
              </w:rPr>
              <w:t>由评委评分。</w:t>
            </w:r>
            <w:r>
              <w:rPr>
                <w:rFonts w:hint="eastAsia" w:ascii="宋体" w:hAnsi="宋体" w:eastAsia="宋体" w:cs="宋体"/>
                <w:color w:val="000000"/>
                <w:kern w:val="0"/>
                <w:sz w:val="21"/>
                <w:szCs w:val="21"/>
                <w:lang w:val="en-US" w:eastAsia="zh-CN"/>
              </w:rPr>
              <w:t>（评分范围：2分、1分、0分）。</w:t>
            </w:r>
          </w:p>
        </w:tc>
        <w:tc>
          <w:tcPr>
            <w:tcW w:w="696" w:type="dxa"/>
            <w:noWrap w:val="0"/>
            <w:vAlign w:val="center"/>
          </w:tcPr>
          <w:p w14:paraId="35F65BD9">
            <w:pPr>
              <w:shd w:val="clear" w:color="auto" w:fill="auto"/>
              <w:spacing w:line="3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r>
      <w:tr w14:paraId="1756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71" w:type="dxa"/>
            <w:noWrap w:val="0"/>
            <w:vAlign w:val="center"/>
          </w:tcPr>
          <w:p w14:paraId="267CFB33">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1" w:type="dxa"/>
            <w:noWrap w:val="0"/>
            <w:vAlign w:val="center"/>
          </w:tcPr>
          <w:p w14:paraId="69E222DB">
            <w:pPr>
              <w:spacing w:before="156"/>
              <w:jc w:val="center"/>
              <w:rPr>
                <w:rFonts w:hint="eastAsia" w:ascii="宋体" w:cs="宋体"/>
                <w:color w:val="auto"/>
                <w:kern w:val="2"/>
                <w:sz w:val="21"/>
                <w:szCs w:val="21"/>
                <w:lang w:val="en-US" w:eastAsia="zh-CN" w:bidi="ar-SA"/>
              </w:rPr>
            </w:pPr>
            <w:r>
              <w:rPr>
                <w:rFonts w:hint="eastAsia" w:ascii="宋体" w:cs="宋体"/>
                <w:color w:val="auto"/>
                <w:kern w:val="2"/>
                <w:sz w:val="21"/>
                <w:szCs w:val="21"/>
                <w:lang w:val="en-US" w:eastAsia="zh-CN" w:bidi="ar-SA"/>
              </w:rPr>
              <w:t>服务质量保障方案</w:t>
            </w:r>
          </w:p>
        </w:tc>
        <w:tc>
          <w:tcPr>
            <w:tcW w:w="7070" w:type="dxa"/>
            <w:noWrap w:val="0"/>
            <w:vAlign w:val="center"/>
          </w:tcPr>
          <w:p w14:paraId="13328CC0">
            <w:pPr>
              <w:rPr>
                <w:rFonts w:hint="eastAsia" w:ascii="宋体" w:hAnsi="宋体" w:cs="宋体"/>
                <w:kern w:val="2"/>
                <w:sz w:val="21"/>
                <w:szCs w:val="21"/>
                <w:lang w:val="en-US" w:eastAsia="zh-CN" w:bidi="ar-SA"/>
              </w:rPr>
            </w:pPr>
            <w:r>
              <w:rPr>
                <w:rFonts w:hint="eastAsia" w:ascii="宋体" w:hAnsi="宋体" w:eastAsia="宋体" w:cs="宋体"/>
                <w:sz w:val="21"/>
                <w:szCs w:val="21"/>
                <w:lang w:eastAsia="zh-CN"/>
              </w:rPr>
              <w:t>根据投标人提供的服务质量保障方案进行打分，内容包括：①质量保证措施、安全保障措施的合理性、科学性、可行性；②现场及远程服务机制以及内部考核措施等，</w:t>
            </w:r>
            <w:r>
              <w:rPr>
                <w:rFonts w:hint="eastAsia" w:ascii="宋体" w:hAnsi="宋体" w:eastAsia="宋体" w:cs="宋体"/>
                <w:sz w:val="21"/>
                <w:szCs w:val="21"/>
              </w:rPr>
              <w:t>由评委评分</w:t>
            </w:r>
            <w:r>
              <w:rPr>
                <w:rFonts w:hint="eastAsia" w:ascii="宋体" w:hAnsi="宋体" w:cs="宋体"/>
                <w:sz w:val="21"/>
                <w:szCs w:val="21"/>
              </w:rPr>
              <w:t>。</w:t>
            </w:r>
            <w:r>
              <w:rPr>
                <w:rFonts w:hint="eastAsia" w:ascii="宋体" w:hAnsi="宋体" w:eastAsia="宋体" w:cs="宋体"/>
                <w:color w:val="000000"/>
                <w:kern w:val="0"/>
                <w:sz w:val="21"/>
                <w:szCs w:val="21"/>
                <w:lang w:val="en-US" w:eastAsia="zh-CN"/>
              </w:rPr>
              <w:t>（评分范围：4分、3分、2分、1分、0分）。</w:t>
            </w:r>
          </w:p>
        </w:tc>
        <w:tc>
          <w:tcPr>
            <w:tcW w:w="696" w:type="dxa"/>
            <w:noWrap w:val="0"/>
            <w:vAlign w:val="center"/>
          </w:tcPr>
          <w:p w14:paraId="47B5F02B">
            <w:pPr>
              <w:jc w:val="center"/>
              <w:rPr>
                <w:rFonts w:hint="default" w:ascii="宋体" w:hAnsi="Times New Roman" w:eastAsia="宋体" w:cs="宋体"/>
                <w:bCs/>
                <w:kern w:val="2"/>
                <w:sz w:val="21"/>
                <w:szCs w:val="21"/>
                <w:lang w:val="en-US" w:eastAsia="zh-CN" w:bidi="ar-SA"/>
              </w:rPr>
            </w:pPr>
            <w:r>
              <w:rPr>
                <w:rFonts w:hint="eastAsia" w:ascii="宋体" w:cs="宋体"/>
                <w:bCs/>
                <w:kern w:val="2"/>
                <w:sz w:val="21"/>
                <w:szCs w:val="21"/>
                <w:lang w:val="en-US" w:eastAsia="zh-CN" w:bidi="ar-SA"/>
              </w:rPr>
              <w:t>4</w:t>
            </w:r>
          </w:p>
        </w:tc>
      </w:tr>
      <w:tr w14:paraId="63DD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71" w:type="dxa"/>
            <w:noWrap w:val="0"/>
            <w:vAlign w:val="center"/>
          </w:tcPr>
          <w:p w14:paraId="26CB2B46">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1" w:type="dxa"/>
            <w:noWrap w:val="0"/>
            <w:vAlign w:val="center"/>
          </w:tcPr>
          <w:p w14:paraId="29E974BF">
            <w:pPr>
              <w:keepNext w:val="0"/>
              <w:keepLines w:val="0"/>
              <w:suppressLineNumbers w:val="0"/>
              <w:snapToGrid w:val="0"/>
              <w:spacing w:before="0" w:beforeAutospacing="0" w:after="0" w:afterAutospacing="0" w:line="312" w:lineRule="auto"/>
              <w:ind w:left="0" w:leftChars="0" w:right="84" w:rightChars="0"/>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应急响应保障方案</w:t>
            </w:r>
          </w:p>
        </w:tc>
        <w:tc>
          <w:tcPr>
            <w:tcW w:w="7070" w:type="dxa"/>
            <w:noWrap w:val="0"/>
            <w:vAlign w:val="center"/>
          </w:tcPr>
          <w:p w14:paraId="323B1233">
            <w:pPr>
              <w:keepNext w:val="0"/>
              <w:keepLines w:val="0"/>
              <w:suppressLineNumbers w:val="0"/>
              <w:snapToGrid w:val="0"/>
              <w:spacing w:before="0" w:beforeAutospacing="0" w:after="0" w:afterAutospacing="0" w:line="312" w:lineRule="auto"/>
              <w:ind w:left="0" w:leftChars="0" w:right="84" w:rightChars="0"/>
              <w:jc w:val="left"/>
              <w:rPr>
                <w:rFonts w:hint="eastAsia" w:ascii="宋体" w:hAnsi="宋体" w:eastAsia="宋体" w:cs="宋体"/>
                <w:color w:val="auto"/>
                <w:kern w:val="2"/>
                <w:sz w:val="21"/>
                <w:szCs w:val="21"/>
                <w:lang w:val="zh-CN" w:eastAsia="zh-CN" w:bidi="ar-SA"/>
              </w:rPr>
            </w:pPr>
            <w:r>
              <w:rPr>
                <w:rFonts w:hint="eastAsia" w:ascii="宋体" w:hAnsi="宋体" w:eastAsia="宋体" w:cs="宋体"/>
                <w:kern w:val="0"/>
                <w:sz w:val="21"/>
                <w:szCs w:val="21"/>
                <w:lang w:val="en-US" w:eastAsia="zh-CN" w:bidi="ar-SA"/>
              </w:rPr>
              <w:t>根据投标人提供的应急保障方案进行打分，内容包括①响应时间、保障人员情况，②重大活动期间保障方案，③应急情况分析及处理措施等情况，</w:t>
            </w:r>
            <w:r>
              <w:rPr>
                <w:rFonts w:hint="eastAsia" w:ascii="宋体" w:hAnsi="宋体" w:eastAsia="宋体" w:cs="宋体"/>
                <w:sz w:val="21"/>
                <w:szCs w:val="21"/>
              </w:rPr>
              <w:t>由评委评分</w:t>
            </w:r>
            <w:r>
              <w:rPr>
                <w:rFonts w:hint="eastAsia" w:ascii="宋体" w:hAnsi="宋体" w:eastAsia="宋体" w:cs="宋体"/>
                <w:kern w:val="0"/>
                <w:sz w:val="21"/>
                <w:szCs w:val="21"/>
                <w:lang w:val="en-US" w:eastAsia="zh-CN" w:bidi="ar-SA"/>
              </w:rPr>
              <w:t>。</w:t>
            </w:r>
            <w:r>
              <w:rPr>
                <w:rFonts w:hint="eastAsia" w:ascii="宋体" w:hAnsi="宋体" w:eastAsia="宋体" w:cs="宋体"/>
                <w:color w:val="000000"/>
                <w:kern w:val="0"/>
                <w:sz w:val="21"/>
                <w:szCs w:val="21"/>
                <w:lang w:val="en-US" w:eastAsia="zh-CN"/>
              </w:rPr>
              <w:t>（评分范围：3分、2分、1分、0分）。</w:t>
            </w:r>
          </w:p>
        </w:tc>
        <w:tc>
          <w:tcPr>
            <w:tcW w:w="696" w:type="dxa"/>
            <w:noWrap w:val="0"/>
            <w:vAlign w:val="center"/>
          </w:tcPr>
          <w:p w14:paraId="7B8E5443">
            <w:pPr>
              <w:shd w:val="clear" w:color="auto" w:fill="auto"/>
              <w:spacing w:line="3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3</w:t>
            </w:r>
          </w:p>
        </w:tc>
      </w:tr>
      <w:tr w14:paraId="15E3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71" w:type="dxa"/>
            <w:noWrap w:val="0"/>
            <w:vAlign w:val="center"/>
          </w:tcPr>
          <w:p w14:paraId="4B0756E1">
            <w:pPr>
              <w:shd w:val="clear" w:color="auto" w:fill="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p>
        </w:tc>
        <w:tc>
          <w:tcPr>
            <w:tcW w:w="1521" w:type="dxa"/>
            <w:noWrap w:val="0"/>
            <w:vAlign w:val="center"/>
          </w:tcPr>
          <w:p w14:paraId="60DF3077">
            <w:pPr>
              <w:keepNext w:val="0"/>
              <w:keepLines w:val="0"/>
              <w:suppressLineNumbers w:val="0"/>
              <w:snapToGrid w:val="0"/>
              <w:spacing w:before="0" w:beforeAutospacing="0" w:after="0" w:afterAutospacing="0" w:line="312" w:lineRule="auto"/>
              <w:ind w:left="0" w:leftChars="0" w:right="84" w:rightChars="0"/>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项目安全与保密管理</w:t>
            </w:r>
          </w:p>
        </w:tc>
        <w:tc>
          <w:tcPr>
            <w:tcW w:w="7070" w:type="dxa"/>
            <w:noWrap w:val="0"/>
            <w:vAlign w:val="center"/>
          </w:tcPr>
          <w:p w14:paraId="5A37F189">
            <w:pPr>
              <w:keepNext w:val="0"/>
              <w:keepLines w:val="0"/>
              <w:suppressLineNumbers w:val="0"/>
              <w:snapToGrid w:val="0"/>
              <w:spacing w:before="0" w:beforeAutospacing="0" w:after="0" w:afterAutospacing="0" w:line="312" w:lineRule="auto"/>
              <w:ind w:left="0" w:leftChars="0" w:right="84" w:right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根据投标人针对本项目提供安全与保密管理方案进行打分，包含但不限于①涉及网络、系统、操作环境等内容的安全方案；②人员保密管理方案及保密协议模板；③安全及保密管理方案等内容，</w:t>
            </w:r>
            <w:r>
              <w:rPr>
                <w:rFonts w:hint="eastAsia" w:ascii="宋体" w:hAnsi="宋体" w:eastAsia="宋体" w:cs="宋体"/>
                <w:sz w:val="21"/>
                <w:szCs w:val="21"/>
              </w:rPr>
              <w:t>由评委评分</w:t>
            </w:r>
            <w:r>
              <w:rPr>
                <w:rFonts w:hint="eastAsia" w:ascii="宋体" w:hAnsi="宋体" w:eastAsia="宋体" w:cs="宋体"/>
                <w:kern w:val="0"/>
                <w:sz w:val="21"/>
                <w:szCs w:val="21"/>
                <w:lang w:val="en-US" w:eastAsia="zh-CN" w:bidi="ar-SA"/>
              </w:rPr>
              <w:t>。</w:t>
            </w:r>
            <w:r>
              <w:rPr>
                <w:rFonts w:hint="eastAsia" w:ascii="宋体" w:hAnsi="宋体" w:eastAsia="宋体" w:cs="宋体"/>
                <w:color w:val="000000"/>
                <w:kern w:val="0"/>
                <w:sz w:val="21"/>
                <w:szCs w:val="21"/>
                <w:lang w:val="en-US" w:eastAsia="zh-CN"/>
              </w:rPr>
              <w:t>（评分范围：5分、4分、3分、2分、1分、0分）。</w:t>
            </w:r>
          </w:p>
        </w:tc>
        <w:tc>
          <w:tcPr>
            <w:tcW w:w="696" w:type="dxa"/>
            <w:noWrap w:val="0"/>
            <w:vAlign w:val="center"/>
          </w:tcPr>
          <w:p w14:paraId="0B59E131">
            <w:pPr>
              <w:shd w:val="clear" w:color="auto" w:fill="auto"/>
              <w:spacing w:line="3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r>
    </w:tbl>
    <w:p w14:paraId="5AEAEA2B">
      <w:pPr>
        <w:autoSpaceDE w:val="0"/>
        <w:autoSpaceDN w:val="0"/>
        <w:adjustRightInd w:val="0"/>
        <w:jc w:val="both"/>
        <w:outlineLvl w:val="0"/>
        <w:rPr>
          <w:rFonts w:hint="eastAsia" w:ascii="宋体" w:hAnsi="宋体" w:cs="宋体"/>
          <w:b/>
          <w:szCs w:val="36"/>
        </w:rPr>
      </w:pPr>
    </w:p>
    <w:p w14:paraId="3C8EF965">
      <w:pPr>
        <w:autoSpaceDE w:val="0"/>
        <w:autoSpaceDN w:val="0"/>
        <w:adjustRightInd w:val="0"/>
        <w:ind w:firstLine="1084" w:firstLineChars="300"/>
        <w:jc w:val="center"/>
        <w:outlineLvl w:val="0"/>
        <w:rPr>
          <w:rFonts w:hint="eastAsia" w:ascii="宋体" w:hAnsi="宋体" w:cs="宋体"/>
          <w:b/>
          <w:szCs w:val="36"/>
        </w:rPr>
      </w:pPr>
    </w:p>
    <w:p w14:paraId="79370A3E">
      <w:pPr>
        <w:autoSpaceDE w:val="0"/>
        <w:autoSpaceDN w:val="0"/>
        <w:adjustRightInd w:val="0"/>
        <w:ind w:firstLine="1084" w:firstLineChars="300"/>
        <w:jc w:val="center"/>
        <w:outlineLvl w:val="0"/>
        <w:rPr>
          <w:rFonts w:hint="eastAsia" w:ascii="宋体" w:hAnsi="宋体" w:cs="宋体"/>
          <w:b/>
          <w:szCs w:val="36"/>
        </w:rPr>
      </w:pPr>
    </w:p>
    <w:p w14:paraId="030738CF">
      <w:pPr>
        <w:autoSpaceDE w:val="0"/>
        <w:autoSpaceDN w:val="0"/>
        <w:adjustRightInd w:val="0"/>
        <w:ind w:firstLine="1084" w:firstLineChars="300"/>
        <w:jc w:val="center"/>
        <w:outlineLvl w:val="0"/>
        <w:rPr>
          <w:rFonts w:hint="eastAsia" w:ascii="宋体" w:hAnsi="宋体" w:cs="宋体"/>
          <w:b/>
          <w:szCs w:val="36"/>
        </w:rPr>
      </w:pPr>
    </w:p>
    <w:p w14:paraId="21EE6446">
      <w:pPr>
        <w:autoSpaceDE w:val="0"/>
        <w:autoSpaceDN w:val="0"/>
        <w:adjustRightInd w:val="0"/>
        <w:ind w:firstLine="1084" w:firstLineChars="300"/>
        <w:jc w:val="center"/>
        <w:outlineLvl w:val="0"/>
        <w:rPr>
          <w:rFonts w:hint="eastAsia" w:ascii="宋体" w:hAnsi="宋体" w:cs="宋体"/>
          <w:b/>
          <w:szCs w:val="36"/>
        </w:rPr>
      </w:pPr>
    </w:p>
    <w:p w14:paraId="325497F5">
      <w:pPr>
        <w:autoSpaceDE w:val="0"/>
        <w:autoSpaceDN w:val="0"/>
        <w:adjustRightInd w:val="0"/>
        <w:ind w:firstLine="1084" w:firstLineChars="300"/>
        <w:jc w:val="center"/>
        <w:outlineLvl w:val="0"/>
        <w:rPr>
          <w:rFonts w:hint="eastAsia" w:ascii="宋体" w:hAnsi="宋体" w:cs="宋体"/>
          <w:b/>
          <w:szCs w:val="36"/>
        </w:rPr>
      </w:pPr>
    </w:p>
    <w:p w14:paraId="6AC272AB">
      <w:pPr>
        <w:autoSpaceDE w:val="0"/>
        <w:autoSpaceDN w:val="0"/>
        <w:adjustRightInd w:val="0"/>
        <w:ind w:firstLine="1084" w:firstLineChars="300"/>
        <w:jc w:val="center"/>
        <w:outlineLvl w:val="0"/>
        <w:rPr>
          <w:rFonts w:hint="eastAsia" w:ascii="宋体" w:hAnsi="宋体" w:cs="宋体"/>
          <w:b/>
          <w:szCs w:val="36"/>
        </w:rPr>
      </w:pPr>
    </w:p>
    <w:p w14:paraId="3657CDB8">
      <w:pPr>
        <w:autoSpaceDE w:val="0"/>
        <w:autoSpaceDN w:val="0"/>
        <w:adjustRightInd w:val="0"/>
        <w:ind w:firstLine="1084" w:firstLineChars="300"/>
        <w:jc w:val="center"/>
        <w:outlineLvl w:val="0"/>
        <w:rPr>
          <w:rFonts w:hint="eastAsia" w:ascii="宋体" w:hAnsi="宋体" w:cs="宋体"/>
          <w:b/>
          <w:szCs w:val="36"/>
        </w:rPr>
      </w:pPr>
    </w:p>
    <w:p w14:paraId="09984F45">
      <w:pPr>
        <w:autoSpaceDE w:val="0"/>
        <w:autoSpaceDN w:val="0"/>
        <w:adjustRightInd w:val="0"/>
        <w:ind w:firstLine="1084" w:firstLineChars="300"/>
        <w:jc w:val="center"/>
        <w:outlineLvl w:val="0"/>
        <w:rPr>
          <w:rFonts w:hint="eastAsia" w:ascii="宋体" w:hAnsi="宋体" w:cs="宋体"/>
          <w:b/>
          <w:szCs w:val="36"/>
        </w:rPr>
      </w:pPr>
    </w:p>
    <w:p w14:paraId="59814AFC">
      <w:pPr>
        <w:autoSpaceDE w:val="0"/>
        <w:autoSpaceDN w:val="0"/>
        <w:adjustRightInd w:val="0"/>
        <w:ind w:firstLine="1084" w:firstLineChars="300"/>
        <w:jc w:val="center"/>
        <w:outlineLvl w:val="0"/>
        <w:rPr>
          <w:rFonts w:hint="eastAsia" w:ascii="宋体" w:hAnsi="宋体" w:cs="宋体"/>
          <w:b/>
          <w:szCs w:val="36"/>
        </w:rPr>
      </w:pPr>
    </w:p>
    <w:p w14:paraId="41430A1F">
      <w:pPr>
        <w:autoSpaceDE w:val="0"/>
        <w:autoSpaceDN w:val="0"/>
        <w:adjustRightInd w:val="0"/>
        <w:ind w:firstLine="1084" w:firstLineChars="300"/>
        <w:jc w:val="center"/>
        <w:outlineLvl w:val="0"/>
        <w:rPr>
          <w:rFonts w:hint="eastAsia" w:ascii="宋体" w:hAnsi="宋体" w:cs="宋体"/>
          <w:b/>
          <w:szCs w:val="36"/>
        </w:rPr>
      </w:pPr>
    </w:p>
    <w:p w14:paraId="4377C836">
      <w:pPr>
        <w:autoSpaceDE w:val="0"/>
        <w:autoSpaceDN w:val="0"/>
        <w:adjustRightInd w:val="0"/>
        <w:ind w:firstLine="1084" w:firstLineChars="300"/>
        <w:jc w:val="center"/>
        <w:outlineLvl w:val="0"/>
        <w:rPr>
          <w:rFonts w:hint="eastAsia" w:ascii="宋体" w:hAnsi="宋体" w:cs="宋体"/>
          <w:b/>
          <w:szCs w:val="36"/>
        </w:rPr>
      </w:pPr>
    </w:p>
    <w:p w14:paraId="3B8D1557">
      <w:pPr>
        <w:autoSpaceDE w:val="0"/>
        <w:autoSpaceDN w:val="0"/>
        <w:adjustRightInd w:val="0"/>
        <w:ind w:firstLine="1084" w:firstLineChars="300"/>
        <w:jc w:val="center"/>
        <w:outlineLvl w:val="0"/>
        <w:rPr>
          <w:rFonts w:hint="eastAsia" w:ascii="宋体" w:hAnsi="宋体" w:cs="宋体"/>
          <w:b/>
          <w:szCs w:val="36"/>
        </w:rPr>
      </w:pPr>
    </w:p>
    <w:p w14:paraId="5FCD5802">
      <w:pPr>
        <w:autoSpaceDE w:val="0"/>
        <w:autoSpaceDN w:val="0"/>
        <w:adjustRightInd w:val="0"/>
        <w:ind w:firstLine="1084" w:firstLineChars="300"/>
        <w:jc w:val="center"/>
        <w:outlineLvl w:val="0"/>
        <w:rPr>
          <w:rFonts w:hint="eastAsia" w:ascii="宋体" w:hAnsi="宋体" w:cs="宋体"/>
          <w:b/>
          <w:szCs w:val="36"/>
        </w:rPr>
      </w:pPr>
    </w:p>
    <w:p w14:paraId="24A8A70A">
      <w:pPr>
        <w:autoSpaceDE w:val="0"/>
        <w:autoSpaceDN w:val="0"/>
        <w:adjustRightInd w:val="0"/>
        <w:ind w:firstLine="1084" w:firstLineChars="300"/>
        <w:jc w:val="center"/>
        <w:outlineLvl w:val="0"/>
        <w:rPr>
          <w:rFonts w:hint="eastAsia" w:ascii="宋体" w:hAnsi="宋体" w:cs="宋体"/>
          <w:b/>
          <w:szCs w:val="36"/>
        </w:rPr>
      </w:pPr>
    </w:p>
    <w:p w14:paraId="2C243FAD">
      <w:pPr>
        <w:autoSpaceDE w:val="0"/>
        <w:autoSpaceDN w:val="0"/>
        <w:adjustRightInd w:val="0"/>
        <w:ind w:firstLine="1084" w:firstLineChars="300"/>
        <w:jc w:val="center"/>
        <w:outlineLvl w:val="0"/>
        <w:rPr>
          <w:rFonts w:hint="eastAsia" w:ascii="宋体" w:hAnsi="宋体" w:cs="宋体"/>
          <w:b/>
          <w:szCs w:val="36"/>
        </w:rPr>
      </w:pPr>
    </w:p>
    <w:p w14:paraId="05993298">
      <w:pPr>
        <w:autoSpaceDE w:val="0"/>
        <w:autoSpaceDN w:val="0"/>
        <w:adjustRightInd w:val="0"/>
        <w:ind w:firstLine="1084" w:firstLineChars="300"/>
        <w:jc w:val="center"/>
        <w:outlineLvl w:val="0"/>
        <w:rPr>
          <w:rFonts w:hint="eastAsia" w:ascii="宋体" w:hAnsi="宋体" w:cs="宋体"/>
          <w:b/>
          <w:szCs w:val="36"/>
        </w:rPr>
      </w:pPr>
    </w:p>
    <w:p w14:paraId="1C1A307A">
      <w:pPr>
        <w:autoSpaceDE w:val="0"/>
        <w:autoSpaceDN w:val="0"/>
        <w:adjustRightInd w:val="0"/>
        <w:ind w:firstLine="1084" w:firstLineChars="300"/>
        <w:jc w:val="center"/>
        <w:outlineLvl w:val="0"/>
        <w:rPr>
          <w:rFonts w:hint="eastAsia" w:ascii="宋体" w:hAnsi="宋体" w:cs="宋体"/>
          <w:b/>
          <w:szCs w:val="36"/>
        </w:rPr>
      </w:pPr>
    </w:p>
    <w:p w14:paraId="4C4E5FB2">
      <w:pPr>
        <w:autoSpaceDE w:val="0"/>
        <w:autoSpaceDN w:val="0"/>
        <w:adjustRightInd w:val="0"/>
        <w:ind w:firstLine="1084" w:firstLineChars="300"/>
        <w:jc w:val="center"/>
        <w:outlineLvl w:val="0"/>
        <w:rPr>
          <w:rFonts w:hint="eastAsia" w:ascii="宋体" w:hAnsi="宋体" w:cs="宋体"/>
          <w:b/>
          <w:szCs w:val="36"/>
        </w:rPr>
      </w:pPr>
    </w:p>
    <w:p w14:paraId="21A4A315">
      <w:pPr>
        <w:autoSpaceDE w:val="0"/>
        <w:autoSpaceDN w:val="0"/>
        <w:adjustRightInd w:val="0"/>
        <w:ind w:firstLine="1084" w:firstLineChars="300"/>
        <w:jc w:val="center"/>
        <w:outlineLvl w:val="0"/>
        <w:rPr>
          <w:rFonts w:hint="eastAsia" w:ascii="宋体" w:hAnsi="宋体" w:cs="宋体"/>
          <w:b/>
          <w:szCs w:val="36"/>
        </w:rPr>
      </w:pPr>
    </w:p>
    <w:p w14:paraId="065758D0">
      <w:pPr>
        <w:autoSpaceDE w:val="0"/>
        <w:autoSpaceDN w:val="0"/>
        <w:adjustRightInd w:val="0"/>
        <w:ind w:firstLine="1084" w:firstLineChars="300"/>
        <w:jc w:val="center"/>
        <w:outlineLvl w:val="0"/>
        <w:rPr>
          <w:rFonts w:hint="eastAsia" w:ascii="宋体" w:hAnsi="宋体" w:cs="宋体"/>
          <w:b/>
          <w:szCs w:val="36"/>
        </w:rPr>
      </w:pPr>
    </w:p>
    <w:p w14:paraId="68CA8DCD">
      <w:pPr>
        <w:autoSpaceDE w:val="0"/>
        <w:autoSpaceDN w:val="0"/>
        <w:adjustRightInd w:val="0"/>
        <w:ind w:firstLine="1084" w:firstLineChars="300"/>
        <w:jc w:val="center"/>
        <w:outlineLvl w:val="0"/>
        <w:rPr>
          <w:rFonts w:hint="eastAsia" w:ascii="宋体" w:hAnsi="宋体" w:cs="宋体"/>
          <w:b/>
          <w:szCs w:val="36"/>
        </w:rPr>
      </w:pPr>
    </w:p>
    <w:p w14:paraId="029176D1">
      <w:pPr>
        <w:autoSpaceDE w:val="0"/>
        <w:autoSpaceDN w:val="0"/>
        <w:adjustRightInd w:val="0"/>
        <w:ind w:firstLine="1084" w:firstLineChars="300"/>
        <w:jc w:val="center"/>
        <w:outlineLvl w:val="0"/>
        <w:rPr>
          <w:rFonts w:hint="eastAsia" w:ascii="宋体" w:hAnsi="宋体" w:cs="宋体"/>
          <w:b/>
          <w:szCs w:val="36"/>
        </w:rPr>
      </w:pPr>
    </w:p>
    <w:p w14:paraId="23050B05">
      <w:pPr>
        <w:autoSpaceDE w:val="0"/>
        <w:autoSpaceDN w:val="0"/>
        <w:adjustRightInd w:val="0"/>
        <w:ind w:firstLine="1084" w:firstLineChars="300"/>
        <w:jc w:val="center"/>
        <w:outlineLvl w:val="0"/>
        <w:rPr>
          <w:rFonts w:hint="eastAsia" w:ascii="宋体" w:hAnsi="宋体" w:cs="宋体"/>
          <w:b/>
          <w:szCs w:val="36"/>
        </w:rPr>
      </w:pPr>
    </w:p>
    <w:p w14:paraId="5B54A1CF">
      <w:pPr>
        <w:autoSpaceDE w:val="0"/>
        <w:autoSpaceDN w:val="0"/>
        <w:adjustRightInd w:val="0"/>
        <w:ind w:firstLine="1084" w:firstLineChars="300"/>
        <w:jc w:val="center"/>
        <w:outlineLvl w:val="0"/>
        <w:rPr>
          <w:rFonts w:hint="eastAsia" w:ascii="宋体" w:hAnsi="宋体" w:cs="宋体"/>
          <w:b/>
          <w:szCs w:val="36"/>
          <w:lang w:val="zh-CN"/>
        </w:rPr>
      </w:pPr>
      <w:r>
        <w:rPr>
          <w:rFonts w:hint="eastAsia" w:ascii="宋体" w:hAnsi="宋体" w:cs="宋体"/>
          <w:b/>
          <w:szCs w:val="36"/>
        </w:rPr>
        <w:t>第五</w:t>
      </w:r>
      <w:r>
        <w:rPr>
          <w:rFonts w:hint="eastAsia" w:ascii="宋体" w:hAnsi="宋体" w:cs="宋体"/>
          <w:b/>
          <w:szCs w:val="36"/>
          <w:lang w:val="en-US" w:eastAsia="zh-CN"/>
        </w:rPr>
        <w:t>章</w:t>
      </w:r>
      <w:r>
        <w:rPr>
          <w:rFonts w:hint="eastAsia" w:ascii="宋体" w:hAnsi="宋体" w:cs="宋体"/>
          <w:b/>
          <w:szCs w:val="36"/>
        </w:rPr>
        <w:t xml:space="preserve"> 合同主要条款</w:t>
      </w:r>
    </w:p>
    <w:p w14:paraId="10E92E25">
      <w:pPr>
        <w:pStyle w:val="14"/>
        <w:snapToGrid w:val="0"/>
        <w:spacing w:line="360" w:lineRule="auto"/>
        <w:jc w:val="center"/>
        <w:rPr>
          <w:rFonts w:hint="eastAsia" w:hAnsi="宋体" w:cs="宋体"/>
          <w:sz w:val="22"/>
          <w:szCs w:val="22"/>
          <w:lang w:val="zh-CN"/>
        </w:rPr>
      </w:pPr>
    </w:p>
    <w:p w14:paraId="04DD6517">
      <w:pPr>
        <w:pStyle w:val="14"/>
        <w:snapToGrid w:val="0"/>
        <w:spacing w:line="360" w:lineRule="auto"/>
        <w:jc w:val="center"/>
        <w:rPr>
          <w:rFonts w:hint="eastAsia" w:hAnsi="宋体" w:cs="宋体"/>
          <w:sz w:val="22"/>
          <w:szCs w:val="22"/>
          <w:lang w:val="zh-CN"/>
        </w:rPr>
      </w:pPr>
      <w:r>
        <w:rPr>
          <w:rFonts w:hint="eastAsia" w:hAnsi="宋体" w:cs="宋体"/>
          <w:sz w:val="22"/>
          <w:szCs w:val="22"/>
          <w:lang w:val="zh-CN"/>
        </w:rPr>
        <w:t>（参照文本）</w:t>
      </w:r>
    </w:p>
    <w:p w14:paraId="6D80A51B">
      <w:pPr>
        <w:spacing w:line="360" w:lineRule="auto"/>
        <w:rPr>
          <w:rFonts w:ascii="宋体" w:hAnsi="宋体" w:eastAsia="宋体" w:cs="Times New Roman"/>
          <w:sz w:val="24"/>
        </w:rPr>
      </w:pPr>
      <w:r>
        <w:rPr>
          <w:rFonts w:hint="eastAsia" w:ascii="宋体" w:hAnsi="宋体" w:eastAsia="宋体" w:cs="Times New Roman"/>
          <w:sz w:val="24"/>
        </w:rPr>
        <w:t>合同编号：</w:t>
      </w:r>
    </w:p>
    <w:p w14:paraId="502E8EAB">
      <w:pPr>
        <w:spacing w:line="360" w:lineRule="auto"/>
        <w:rPr>
          <w:rFonts w:ascii="宋体" w:hAnsi="宋体" w:eastAsia="宋体" w:cs="Times New Roman"/>
          <w:sz w:val="24"/>
        </w:rPr>
      </w:pPr>
    </w:p>
    <w:p w14:paraId="71C4CDE5">
      <w:pPr>
        <w:spacing w:line="360" w:lineRule="auto"/>
        <w:rPr>
          <w:rFonts w:ascii="宋体" w:hAnsi="宋体" w:eastAsia="宋体" w:cs="Times New Roman"/>
          <w:sz w:val="24"/>
        </w:rPr>
      </w:pPr>
    </w:p>
    <w:p w14:paraId="3A401B0E">
      <w:pPr>
        <w:spacing w:line="360" w:lineRule="auto"/>
        <w:rPr>
          <w:rFonts w:hint="eastAsia" w:ascii="宋体" w:hAnsi="宋体" w:eastAsia="宋体" w:cs="Times New Roman"/>
          <w:sz w:val="24"/>
        </w:rPr>
      </w:pPr>
    </w:p>
    <w:p w14:paraId="16774A29">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合  同  书</w:t>
      </w:r>
    </w:p>
    <w:p w14:paraId="5026F167">
      <w:pPr>
        <w:spacing w:line="360" w:lineRule="auto"/>
        <w:rPr>
          <w:rFonts w:ascii="宋体" w:hAnsi="宋体" w:eastAsia="宋体" w:cs="Times New Roman"/>
          <w:sz w:val="24"/>
        </w:rPr>
      </w:pPr>
    </w:p>
    <w:p w14:paraId="2FF30352">
      <w:pPr>
        <w:spacing w:line="360" w:lineRule="auto"/>
        <w:rPr>
          <w:rFonts w:ascii="宋体" w:hAnsi="宋体" w:eastAsia="宋体" w:cs="Times New Roman"/>
          <w:sz w:val="24"/>
        </w:rPr>
      </w:pPr>
    </w:p>
    <w:p w14:paraId="42EEA60A">
      <w:pPr>
        <w:spacing w:line="360" w:lineRule="auto"/>
        <w:rPr>
          <w:rFonts w:hint="eastAsia" w:ascii="宋体" w:hAnsi="宋体" w:eastAsia="宋体" w:cs="Times New Roman"/>
          <w:sz w:val="24"/>
        </w:rPr>
      </w:pPr>
    </w:p>
    <w:p w14:paraId="62CC5E07">
      <w:pPr>
        <w:spacing w:line="360" w:lineRule="auto"/>
        <w:rPr>
          <w:rFonts w:ascii="宋体" w:hAnsi="宋体" w:eastAsia="宋体" w:cs="Times New Roman"/>
          <w:sz w:val="24"/>
        </w:rPr>
      </w:pPr>
    </w:p>
    <w:p w14:paraId="61A3DB4B">
      <w:pPr>
        <w:spacing w:line="360" w:lineRule="auto"/>
        <w:rPr>
          <w:rFonts w:ascii="宋体" w:hAnsi="宋体" w:eastAsia="宋体" w:cs="Times New Roman"/>
          <w:sz w:val="24"/>
        </w:rPr>
      </w:pPr>
    </w:p>
    <w:p w14:paraId="6F42627F">
      <w:pPr>
        <w:spacing w:line="480" w:lineRule="auto"/>
        <w:ind w:firstLine="720" w:firstLineChars="300"/>
        <w:rPr>
          <w:rFonts w:ascii="宋体" w:hAnsi="宋体" w:eastAsia="宋体" w:cs="Times New Roman"/>
          <w:sz w:val="24"/>
        </w:rPr>
      </w:pPr>
      <w:r>
        <w:rPr>
          <w:rFonts w:hint="eastAsia" w:ascii="宋体" w:hAnsi="宋体" w:eastAsia="宋体" w:cs="Times New Roman"/>
          <w:sz w:val="24"/>
        </w:rPr>
        <w:t>项目名称：</w:t>
      </w:r>
      <w:r>
        <w:rPr>
          <w:rFonts w:hint="eastAsia" w:ascii="宋体" w:hAnsi="宋体" w:eastAsia="宋体" w:cs="Times New Roman"/>
          <w:sz w:val="24"/>
          <w:u w:val="single"/>
        </w:rPr>
        <w:t xml:space="preserve">   </w:t>
      </w:r>
      <w:r>
        <w:rPr>
          <w:rFonts w:hint="eastAsia" w:ascii="宋体" w:hAnsi="宋体" w:cs="Times New Roman"/>
          <w:sz w:val="24"/>
          <w:u w:val="single"/>
          <w:lang w:eastAsia="zh-CN"/>
        </w:rPr>
        <w:t xml:space="preserve">仙居县2026年政务应用集约化运维服务 </w:t>
      </w:r>
      <w:r>
        <w:rPr>
          <w:rFonts w:hint="eastAsia" w:ascii="宋体" w:hAnsi="宋体" w:eastAsia="宋体" w:cs="Times New Roman"/>
          <w:sz w:val="24"/>
          <w:u w:val="single"/>
          <w:lang w:eastAsia="zh-CN"/>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p>
    <w:p w14:paraId="1C97556B">
      <w:pPr>
        <w:spacing w:line="480" w:lineRule="auto"/>
        <w:ind w:firstLine="720" w:firstLineChars="300"/>
        <w:rPr>
          <w:rFonts w:ascii="宋体" w:hAnsi="宋体" w:eastAsia="宋体" w:cs="Times New Roman"/>
          <w:sz w:val="24"/>
        </w:rPr>
      </w:pPr>
      <w:r>
        <w:rPr>
          <w:rFonts w:hint="eastAsia" w:ascii="宋体" w:hAnsi="宋体" w:eastAsia="宋体" w:cs="Times New Roman"/>
          <w:sz w:val="24"/>
        </w:rPr>
        <w:t>甲    方：</w:t>
      </w:r>
      <w:r>
        <w:rPr>
          <w:rFonts w:hint="eastAsia" w:ascii="宋体" w:hAnsi="宋体" w:eastAsia="宋体" w:cs="Times New Roman"/>
          <w:sz w:val="24"/>
          <w:u w:val="single"/>
        </w:rPr>
        <w:t xml:space="preserve">   </w:t>
      </w:r>
      <w:r>
        <w:rPr>
          <w:rFonts w:hint="eastAsia" w:ascii="宋体" w:hAnsi="宋体" w:cs="Times New Roman"/>
          <w:sz w:val="24"/>
          <w:u w:val="single"/>
          <w:lang w:val="en-US" w:eastAsia="zh-CN"/>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14:paraId="6BCD2A2F">
      <w:pPr>
        <w:spacing w:line="480" w:lineRule="auto"/>
        <w:ind w:firstLine="720" w:firstLineChars="300"/>
        <w:rPr>
          <w:rFonts w:ascii="宋体" w:hAnsi="宋体" w:eastAsia="宋体" w:cs="Times New Roman"/>
          <w:sz w:val="24"/>
        </w:rPr>
      </w:pPr>
      <w:r>
        <w:rPr>
          <w:rFonts w:hint="eastAsia" w:ascii="宋体" w:hAnsi="宋体" w:eastAsia="宋体" w:cs="Times New Roman"/>
          <w:sz w:val="24"/>
        </w:rPr>
        <w:t>乙    方：</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p>
    <w:p w14:paraId="478DA95A">
      <w:pPr>
        <w:spacing w:line="3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4EB9EEAC">
      <w:pPr>
        <w:spacing w:line="3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493BC069">
      <w:pPr>
        <w:spacing w:line="360" w:lineRule="exact"/>
        <w:rPr>
          <w:rFonts w:hint="eastAsia" w:ascii="宋体" w:hAnsi="宋体" w:eastAsia="宋体" w:cs="Times New Roman"/>
          <w:color w:val="000000"/>
          <w:sz w:val="24"/>
          <w:szCs w:val="24"/>
        </w:rPr>
      </w:pPr>
    </w:p>
    <w:p w14:paraId="2FBC2F27">
      <w:pPr>
        <w:spacing w:line="360" w:lineRule="exact"/>
        <w:rPr>
          <w:rFonts w:hint="eastAsia" w:ascii="宋体" w:hAnsi="宋体" w:eastAsia="宋体" w:cs="Times New Roman"/>
          <w:color w:val="000000"/>
          <w:sz w:val="24"/>
          <w:szCs w:val="24"/>
        </w:rPr>
      </w:pPr>
    </w:p>
    <w:p w14:paraId="61EC6648">
      <w:pPr>
        <w:spacing w:line="360" w:lineRule="exact"/>
        <w:ind w:firstLine="480" w:firstLineChars="200"/>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 xml:space="preserve">签订地点：    </w:t>
      </w:r>
      <w:r>
        <w:rPr>
          <w:rFonts w:hint="eastAsia" w:ascii="宋体" w:hAnsi="宋体" w:eastAsia="宋体" w:cs="Times New Roman"/>
          <w:color w:val="000000"/>
          <w:sz w:val="24"/>
          <w:szCs w:val="24"/>
          <w:lang w:val="en-US" w:eastAsia="zh-CN"/>
        </w:rPr>
        <w:t xml:space="preserve"> </w:t>
      </w:r>
    </w:p>
    <w:p w14:paraId="537A33F4">
      <w:pPr>
        <w:spacing w:line="360" w:lineRule="exact"/>
        <w:jc w:val="center"/>
        <w:rPr>
          <w:rFonts w:hint="eastAsia" w:ascii="宋体" w:hAnsi="宋体" w:eastAsia="宋体" w:cs="Times New Roman"/>
          <w:color w:val="000000"/>
          <w:sz w:val="24"/>
          <w:szCs w:val="24"/>
        </w:rPr>
      </w:pPr>
    </w:p>
    <w:p w14:paraId="2C8EC405">
      <w:pPr>
        <w:spacing w:line="3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签订日期：    年     月     日</w:t>
      </w:r>
    </w:p>
    <w:p w14:paraId="2AE59F25">
      <w:pPr>
        <w:spacing w:line="360" w:lineRule="exact"/>
        <w:jc w:val="center"/>
        <w:rPr>
          <w:rFonts w:hint="eastAsia" w:ascii="宋体" w:hAnsi="宋体" w:eastAsia="宋体" w:cs="Times New Roman"/>
          <w:color w:val="000000"/>
          <w:sz w:val="24"/>
          <w:szCs w:val="24"/>
        </w:rPr>
      </w:pPr>
    </w:p>
    <w:p w14:paraId="1DC5C0FF">
      <w:pPr>
        <w:spacing w:line="360" w:lineRule="exact"/>
        <w:jc w:val="center"/>
        <w:rPr>
          <w:rFonts w:hint="eastAsia" w:ascii="宋体" w:hAnsi="宋体"/>
          <w:sz w:val="24"/>
          <w:szCs w:val="24"/>
        </w:rPr>
      </w:pPr>
      <w:r>
        <w:rPr>
          <w:rFonts w:hint="eastAsia" w:ascii="宋体" w:hAnsi="宋体" w:eastAsia="宋体" w:cs="Times New Roman"/>
          <w:color w:val="000000"/>
          <w:sz w:val="24"/>
          <w:szCs w:val="24"/>
        </w:rPr>
        <w:t xml:space="preserve">有效期限：    年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 xml:space="preserve"> 月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 xml:space="preserve"> 日</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至     年   月    日</w:t>
      </w:r>
      <w:bookmarkStart w:id="104" w:name="_Toc468862532"/>
    </w:p>
    <w:bookmarkEnd w:id="104"/>
    <w:p w14:paraId="7A59D0A4">
      <w:pPr>
        <w:pStyle w:val="14"/>
        <w:keepNext w:val="0"/>
        <w:keepLines w:val="0"/>
        <w:pageBreakBefore w:val="0"/>
        <w:kinsoku/>
        <w:wordWrap/>
        <w:overflowPunct/>
        <w:topLinePunct w:val="0"/>
        <w:autoSpaceDE/>
        <w:autoSpaceDN/>
        <w:bidi w:val="0"/>
        <w:adjustRightInd/>
        <w:snapToGrid w:val="0"/>
        <w:spacing w:before="120" w:after="120" w:line="360" w:lineRule="exact"/>
        <w:textAlignment w:val="auto"/>
        <w:rPr>
          <w:rFonts w:hint="eastAsia" w:ascii="宋体" w:hAnsi="宋体" w:eastAsia="宋体" w:cs="宋体"/>
          <w:sz w:val="21"/>
          <w:szCs w:val="21"/>
        </w:rPr>
      </w:pPr>
    </w:p>
    <w:p w14:paraId="39657D81">
      <w:pPr>
        <w:pStyle w:val="14"/>
        <w:keepNext w:val="0"/>
        <w:keepLines w:val="0"/>
        <w:pageBreakBefore w:val="0"/>
        <w:kinsoku/>
        <w:wordWrap/>
        <w:overflowPunct/>
        <w:topLinePunct w:val="0"/>
        <w:autoSpaceDE/>
        <w:autoSpaceDN/>
        <w:bidi w:val="0"/>
        <w:adjustRightInd/>
        <w:snapToGrid w:val="0"/>
        <w:spacing w:before="120" w:after="120" w:line="360" w:lineRule="exact"/>
        <w:textAlignment w:val="auto"/>
        <w:rPr>
          <w:rFonts w:hint="eastAsia" w:ascii="宋体" w:hAnsi="宋体" w:eastAsia="宋体" w:cs="宋体"/>
          <w:sz w:val="21"/>
          <w:szCs w:val="21"/>
        </w:rPr>
      </w:pPr>
    </w:p>
    <w:p w14:paraId="7DC36D6F">
      <w:pPr>
        <w:pStyle w:val="14"/>
        <w:keepNext w:val="0"/>
        <w:keepLines w:val="0"/>
        <w:pageBreakBefore w:val="0"/>
        <w:kinsoku/>
        <w:wordWrap/>
        <w:overflowPunct/>
        <w:topLinePunct w:val="0"/>
        <w:autoSpaceDE/>
        <w:autoSpaceDN/>
        <w:bidi w:val="0"/>
        <w:adjustRightInd/>
        <w:snapToGrid w:val="0"/>
        <w:spacing w:before="120" w:after="120" w:line="360" w:lineRule="exact"/>
        <w:textAlignment w:val="auto"/>
        <w:rPr>
          <w:rFonts w:hint="eastAsia" w:ascii="宋体" w:hAnsi="宋体" w:eastAsia="宋体" w:cs="宋体"/>
          <w:sz w:val="21"/>
          <w:szCs w:val="21"/>
        </w:rPr>
      </w:pPr>
    </w:p>
    <w:p w14:paraId="03C0056F">
      <w:pPr>
        <w:widowControl/>
        <w:snapToGrid w:val="0"/>
        <w:spacing w:line="360" w:lineRule="auto"/>
        <w:ind w:firstLine="420" w:firstLineChars="200"/>
        <w:jc w:val="left"/>
        <w:rPr>
          <w:rFonts w:hint="eastAsia" w:ascii="宋体" w:hAnsi="宋体" w:eastAsia="宋体" w:cs="宋体"/>
          <w:kern w:val="0"/>
          <w:sz w:val="21"/>
          <w:szCs w:val="21"/>
          <w:lang w:eastAsia="zh-CN"/>
        </w:rPr>
      </w:pPr>
      <w:r>
        <w:rPr>
          <w:rFonts w:hint="eastAsia" w:ascii="宋体" w:hAnsi="宋体" w:cs="宋体"/>
          <w:kern w:val="0"/>
          <w:sz w:val="21"/>
          <w:szCs w:val="21"/>
        </w:rPr>
        <w:t>项目名称：</w:t>
      </w:r>
      <w:r>
        <w:rPr>
          <w:rFonts w:hint="eastAsia" w:ascii="宋体" w:hAnsi="宋体" w:cs="宋体"/>
          <w:kern w:val="0"/>
          <w:sz w:val="21"/>
          <w:szCs w:val="21"/>
          <w:lang w:eastAsia="zh-CN"/>
        </w:rPr>
        <w:t xml:space="preserve">仙居县2026年政务应用集约化运维服务 </w:t>
      </w:r>
    </w:p>
    <w:p w14:paraId="5990C73A">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项目编号：</w:t>
      </w:r>
    </w:p>
    <w:p w14:paraId="69BD9468">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 xml:space="preserve">甲方：（采购单位）                   </w:t>
      </w:r>
    </w:p>
    <w:p w14:paraId="175E559B">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 xml:space="preserve">乙方：（中标供应商）                     </w:t>
      </w:r>
    </w:p>
    <w:p w14:paraId="2C6F8F35">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根据</w:t>
      </w:r>
      <w:r>
        <w:rPr>
          <w:rFonts w:hint="eastAsia" w:ascii="宋体" w:hAnsi="宋体" w:cs="宋体"/>
          <w:sz w:val="21"/>
          <w:szCs w:val="21"/>
          <w:u w:val="single"/>
        </w:rPr>
        <w:t>欧邦工程管理集团有限公司</w:t>
      </w:r>
      <w:r>
        <w:rPr>
          <w:rFonts w:hint="eastAsia" w:ascii="宋体" w:hAnsi="宋体" w:cs="宋体"/>
          <w:kern w:val="0"/>
          <w:sz w:val="21"/>
          <w:szCs w:val="21"/>
        </w:rPr>
        <w:t>关于</w:t>
      </w:r>
      <w:r>
        <w:rPr>
          <w:rFonts w:hint="eastAsia" w:ascii="宋体" w:hAnsi="宋体" w:cs="宋体"/>
          <w:kern w:val="0"/>
          <w:sz w:val="21"/>
          <w:szCs w:val="21"/>
          <w:u w:val="single"/>
          <w:lang w:eastAsia="zh-CN"/>
        </w:rPr>
        <w:t>仙居县人民政府办公室</w:t>
      </w:r>
      <w:r>
        <w:rPr>
          <w:rFonts w:hint="eastAsia" w:ascii="宋体" w:hAnsi="宋体" w:cs="宋体"/>
          <w:kern w:val="0"/>
          <w:sz w:val="21"/>
          <w:szCs w:val="21"/>
        </w:rPr>
        <w:t>（单位）</w:t>
      </w:r>
      <w:r>
        <w:rPr>
          <w:rFonts w:hint="eastAsia" w:ascii="宋体" w:hAnsi="宋体" w:cs="宋体"/>
          <w:kern w:val="0"/>
          <w:sz w:val="21"/>
          <w:szCs w:val="21"/>
          <w:u w:val="single"/>
          <w:lang w:eastAsia="zh-CN"/>
        </w:rPr>
        <w:t xml:space="preserve">仙居县2026年政务应用集约化运维服务 </w:t>
      </w:r>
      <w:r>
        <w:rPr>
          <w:rFonts w:hint="eastAsia" w:ascii="宋体" w:hAnsi="宋体" w:cs="宋体"/>
          <w:kern w:val="0"/>
          <w:sz w:val="21"/>
          <w:szCs w:val="21"/>
        </w:rPr>
        <w:t>项目公开招标的结果，签署本合同。</w:t>
      </w:r>
    </w:p>
    <w:p w14:paraId="642D3284">
      <w:pPr>
        <w:widowControl/>
        <w:snapToGrid w:val="0"/>
        <w:spacing w:line="360" w:lineRule="auto"/>
        <w:ind w:firstLine="422" w:firstLineChars="200"/>
        <w:jc w:val="left"/>
        <w:rPr>
          <w:rFonts w:ascii="宋体" w:hAnsi="宋体" w:cs="宋体"/>
          <w:color w:val="auto"/>
          <w:kern w:val="0"/>
          <w:sz w:val="21"/>
          <w:szCs w:val="21"/>
        </w:rPr>
      </w:pPr>
      <w:r>
        <w:rPr>
          <w:rFonts w:hint="eastAsia" w:ascii="宋体" w:hAnsi="宋体" w:cs="宋体"/>
          <w:b/>
          <w:kern w:val="0"/>
          <w:sz w:val="21"/>
          <w:szCs w:val="21"/>
        </w:rPr>
        <w:t>一、服务内容</w:t>
      </w:r>
    </w:p>
    <w:p w14:paraId="0C4A2EB5">
      <w:pPr>
        <w:widowControl/>
        <w:snapToGrid w:val="0"/>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lang w:eastAsia="zh-CN"/>
        </w:rPr>
        <w:t xml:space="preserve">仙居县2026年政务应用集约化运维服务 </w:t>
      </w:r>
      <w:r>
        <w:rPr>
          <w:rFonts w:hint="eastAsia" w:ascii="宋体" w:hAnsi="宋体" w:cs="宋体"/>
          <w:bCs/>
          <w:color w:val="auto"/>
          <w:kern w:val="0"/>
          <w:sz w:val="21"/>
          <w:szCs w:val="21"/>
        </w:rPr>
        <w:t>，具体详见招标内容及需求。</w:t>
      </w:r>
    </w:p>
    <w:p w14:paraId="3443C42D">
      <w:pPr>
        <w:widowControl/>
        <w:snapToGrid w:val="0"/>
        <w:spacing w:line="360" w:lineRule="auto"/>
        <w:ind w:firstLine="413" w:firstLineChars="196"/>
        <w:jc w:val="left"/>
        <w:rPr>
          <w:rFonts w:ascii="宋体" w:hAnsi="宋体" w:cs="宋体"/>
          <w:color w:val="auto"/>
          <w:kern w:val="0"/>
          <w:sz w:val="21"/>
          <w:szCs w:val="21"/>
        </w:rPr>
      </w:pPr>
      <w:r>
        <w:rPr>
          <w:rFonts w:hint="eastAsia" w:ascii="宋体" w:hAnsi="宋体" w:cs="宋体"/>
          <w:b/>
          <w:color w:val="auto"/>
          <w:kern w:val="0"/>
          <w:sz w:val="21"/>
          <w:szCs w:val="21"/>
        </w:rPr>
        <w:t>二、合同金额和价款支付</w:t>
      </w:r>
    </w:p>
    <w:p w14:paraId="67ABED05">
      <w:pPr>
        <w:widowControl/>
        <w:snapToGrid w:val="0"/>
        <w:spacing w:line="360" w:lineRule="auto"/>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2.1 本合同总价款为人民币（大写）：</w:t>
      </w:r>
      <w:r>
        <w:rPr>
          <w:rFonts w:hint="eastAsia" w:ascii="宋体" w:hAnsi="宋体" w:cs="宋体"/>
          <w:color w:val="auto"/>
          <w:kern w:val="0"/>
          <w:sz w:val="21"/>
          <w:szCs w:val="21"/>
          <w:u w:val="single"/>
        </w:rPr>
        <w:t xml:space="preserve">             元</w:t>
      </w:r>
      <w:r>
        <w:rPr>
          <w:rFonts w:hint="eastAsia" w:ascii="宋体" w:hAnsi="宋体" w:cs="宋体"/>
          <w:color w:val="auto"/>
          <w:kern w:val="0"/>
          <w:sz w:val="21"/>
          <w:szCs w:val="21"/>
        </w:rPr>
        <w:t>（￥：</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w:t>
      </w:r>
    </w:p>
    <w:p w14:paraId="1EEB2DB8">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hint="eastAsia"/>
          <w:color w:val="auto"/>
        </w:rPr>
      </w:pPr>
      <w:r>
        <w:rPr>
          <w:rFonts w:hint="eastAsia" w:ascii="宋体" w:hAnsi="宋体" w:cs="宋体"/>
          <w:color w:val="auto"/>
          <w:sz w:val="21"/>
          <w:szCs w:val="21"/>
          <w:lang w:bidi="ar"/>
        </w:rPr>
        <w:t>2.2付款方法：2026年12月底支付合同总价的20%；2027年底支付合同总价的40%；2028年运维结束（至2028年6月30日）后支付剩余40%的尾款。发票应随付款进度及时提供给采购单位。</w:t>
      </w:r>
    </w:p>
    <w:p w14:paraId="53E932DD">
      <w:pPr>
        <w:widowControl/>
        <w:snapToGrid w:val="0"/>
        <w:spacing w:line="360" w:lineRule="auto"/>
        <w:ind w:firstLine="422" w:firstLineChars="200"/>
        <w:jc w:val="left"/>
        <w:rPr>
          <w:rFonts w:ascii="宋体" w:hAnsi="宋体" w:cs="宋体"/>
          <w:b/>
          <w:color w:val="auto"/>
          <w:kern w:val="0"/>
          <w:sz w:val="21"/>
          <w:szCs w:val="21"/>
        </w:rPr>
      </w:pPr>
      <w:r>
        <w:rPr>
          <w:rFonts w:hint="eastAsia" w:ascii="宋体" w:hAnsi="宋体" w:cs="宋体"/>
          <w:b/>
          <w:color w:val="auto"/>
          <w:kern w:val="0"/>
          <w:sz w:val="21"/>
          <w:szCs w:val="21"/>
        </w:rPr>
        <w:t>三、技术资料</w:t>
      </w:r>
    </w:p>
    <w:p w14:paraId="239FAC9B">
      <w:pPr>
        <w:widowControl/>
        <w:snapToGrid w:val="0"/>
        <w:spacing w:line="360" w:lineRule="auto"/>
        <w:ind w:firstLine="420" w:firstLineChars="200"/>
        <w:jc w:val="left"/>
        <w:rPr>
          <w:rFonts w:ascii="宋体" w:hAnsi="宋体" w:cs="宋体"/>
          <w:bCs/>
          <w:color w:val="auto"/>
          <w:kern w:val="0"/>
          <w:sz w:val="21"/>
          <w:szCs w:val="21"/>
        </w:rPr>
      </w:pPr>
      <w:r>
        <w:rPr>
          <w:rFonts w:hint="eastAsia" w:ascii="宋体" w:hAnsi="宋体" w:cs="宋体"/>
          <w:bCs/>
          <w:color w:val="auto"/>
          <w:kern w:val="0"/>
          <w:sz w:val="21"/>
          <w:szCs w:val="21"/>
        </w:rPr>
        <w:t>3.1</w:t>
      </w:r>
      <w:r>
        <w:rPr>
          <w:rFonts w:hint="eastAsia" w:ascii="宋体" w:hAnsi="宋体" w:cs="宋体"/>
          <w:color w:val="auto"/>
          <w:kern w:val="0"/>
          <w:sz w:val="21"/>
          <w:szCs w:val="21"/>
        </w:rPr>
        <w:t>乙方应按采购文件规定的要求、时间和方式向甲方提供有关技术资料</w:t>
      </w:r>
      <w:r>
        <w:rPr>
          <w:rFonts w:hint="eastAsia" w:ascii="宋体" w:hAnsi="宋体" w:cs="宋体"/>
          <w:bCs/>
          <w:color w:val="auto"/>
          <w:kern w:val="0"/>
          <w:sz w:val="21"/>
          <w:szCs w:val="21"/>
        </w:rPr>
        <w:t>。</w:t>
      </w:r>
    </w:p>
    <w:p w14:paraId="7EC41DCA">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color w:val="auto"/>
          <w:kern w:val="0"/>
          <w:sz w:val="21"/>
          <w:szCs w:val="21"/>
        </w:rPr>
        <w:t>3.2</w:t>
      </w:r>
      <w:r>
        <w:rPr>
          <w:rFonts w:hint="eastAsia" w:ascii="宋体" w:hAnsi="宋体" w:cs="宋体"/>
          <w:color w:val="auto"/>
          <w:kern w:val="0"/>
          <w:sz w:val="21"/>
          <w:szCs w:val="21"/>
        </w:rPr>
        <w:t>没有甲方事先书面同意，乙方不得将由甲方提供</w:t>
      </w:r>
      <w:r>
        <w:rPr>
          <w:rFonts w:hint="eastAsia" w:ascii="宋体" w:hAnsi="宋体" w:cs="宋体"/>
          <w:kern w:val="0"/>
          <w:sz w:val="21"/>
          <w:szCs w:val="21"/>
        </w:rPr>
        <w:t>的有关合同或任何合同条文、规格、计划、图纸、样品或资料提供或泄露给与履行本合同无关的任何其他人。即使向履行本合同有关的人员提供，也应注意保密并限于履行合同的必需范围</w:t>
      </w:r>
      <w:r>
        <w:rPr>
          <w:rFonts w:hint="eastAsia" w:ascii="宋体" w:hAnsi="宋体" w:cs="宋体"/>
          <w:bCs/>
          <w:kern w:val="0"/>
          <w:sz w:val="21"/>
          <w:szCs w:val="21"/>
        </w:rPr>
        <w:t>。</w:t>
      </w:r>
    </w:p>
    <w:p w14:paraId="2645A7A9">
      <w:pPr>
        <w:widowControl/>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四、知识产权</w:t>
      </w:r>
    </w:p>
    <w:p w14:paraId="534F09A0">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bCs/>
          <w:kern w:val="0"/>
          <w:sz w:val="21"/>
          <w:szCs w:val="21"/>
        </w:rPr>
        <w:t>4.1</w:t>
      </w:r>
      <w:r>
        <w:rPr>
          <w:rFonts w:hint="eastAsia" w:ascii="宋体" w:hAnsi="宋体" w:cs="宋体"/>
          <w:kern w:val="0"/>
          <w:sz w:val="21"/>
          <w:szCs w:val="21"/>
        </w:rPr>
        <w:t>乙方保证所提供的服务或其任何一部分组成均不侵犯任何第三方的知识产权</w:t>
      </w:r>
      <w:r>
        <w:rPr>
          <w:rFonts w:hint="eastAsia" w:ascii="宋体" w:hAnsi="宋体" w:cs="宋体"/>
          <w:bCs/>
          <w:kern w:val="0"/>
          <w:sz w:val="21"/>
          <w:szCs w:val="21"/>
        </w:rPr>
        <w:t>。因乙方服务的知识产权引起的法律责任全部由乙方承担</w:t>
      </w:r>
      <w:r>
        <w:rPr>
          <w:rFonts w:hint="eastAsia" w:ascii="宋体" w:hAnsi="宋体" w:cs="宋体"/>
          <w:kern w:val="0"/>
          <w:sz w:val="21"/>
          <w:szCs w:val="21"/>
        </w:rPr>
        <w:t>。</w:t>
      </w:r>
    </w:p>
    <w:p w14:paraId="5719FA35">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bCs/>
          <w:kern w:val="0"/>
          <w:sz w:val="21"/>
          <w:szCs w:val="21"/>
        </w:rPr>
        <w:t>4.2</w:t>
      </w:r>
      <w:r>
        <w:rPr>
          <w:rFonts w:hint="eastAsia" w:ascii="宋体" w:hAnsi="宋体" w:cs="宋体"/>
          <w:kern w:val="0"/>
          <w:sz w:val="21"/>
          <w:szCs w:val="21"/>
        </w:rPr>
        <w:t>本项目所有成果的版权属甲方所有，乙方不得以任何形式向第三方提供，否则，按国家法律和有关规定追究乙方的一切责任。</w:t>
      </w:r>
    </w:p>
    <w:p w14:paraId="3CFA7093">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bCs/>
          <w:kern w:val="0"/>
          <w:sz w:val="21"/>
          <w:szCs w:val="21"/>
        </w:rPr>
        <w:t>4.3</w:t>
      </w:r>
      <w:r>
        <w:rPr>
          <w:rFonts w:hint="eastAsia" w:ascii="宋体" w:hAnsi="宋体" w:cs="宋体"/>
          <w:kern w:val="0"/>
          <w:sz w:val="21"/>
          <w:szCs w:val="21"/>
        </w:rPr>
        <w:t>本项目作业过程中提供的或涉及的所有数据属甲方拥有，乙方无权在技术要求规定之外自行处置数据，不得自行删除、复制、调整完善、转移数据，不得以任何形式向第三方提供。</w:t>
      </w:r>
    </w:p>
    <w:p w14:paraId="19CD6C46">
      <w:pPr>
        <w:widowControl/>
        <w:snapToGrid w:val="0"/>
        <w:spacing w:line="360" w:lineRule="auto"/>
        <w:ind w:firstLine="422" w:firstLineChars="200"/>
        <w:jc w:val="left"/>
        <w:rPr>
          <w:rFonts w:ascii="宋体" w:hAnsi="宋体" w:cs="宋体"/>
          <w:kern w:val="0"/>
          <w:sz w:val="21"/>
          <w:szCs w:val="21"/>
        </w:rPr>
      </w:pPr>
      <w:r>
        <w:rPr>
          <w:rFonts w:hint="eastAsia" w:ascii="宋体" w:hAnsi="宋体" w:cs="宋体"/>
          <w:b/>
          <w:kern w:val="0"/>
          <w:sz w:val="21"/>
          <w:szCs w:val="21"/>
        </w:rPr>
        <w:t>五、转包或分包</w:t>
      </w:r>
    </w:p>
    <w:p w14:paraId="721747DA">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5.1 本合同范围的服务，应由乙方直接供应，不得转让他人供应。</w:t>
      </w:r>
    </w:p>
    <w:p w14:paraId="4F037127">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sz w:val="21"/>
          <w:szCs w:val="21"/>
        </w:rPr>
        <w:t>5.2 除非得到甲方的书面同意，乙方不得将本合同范围的服务全部或部分分包给他人供应；</w:t>
      </w:r>
    </w:p>
    <w:p w14:paraId="7C4F64FA">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 xml:space="preserve">5.3 </w:t>
      </w:r>
      <w:r>
        <w:rPr>
          <w:rFonts w:hint="eastAsia" w:ascii="宋体" w:hAnsi="宋体" w:cs="宋体"/>
          <w:sz w:val="21"/>
          <w:szCs w:val="21"/>
        </w:rPr>
        <w:t>如有转让或未经甲方同意的分包行为</w:t>
      </w:r>
      <w:r>
        <w:rPr>
          <w:rFonts w:hint="eastAsia" w:ascii="宋体" w:hAnsi="宋体" w:cs="宋体"/>
          <w:kern w:val="0"/>
          <w:sz w:val="21"/>
          <w:szCs w:val="21"/>
        </w:rPr>
        <w:t>，甲方有权解除合同并追究其相应法律责任。</w:t>
      </w:r>
    </w:p>
    <w:p w14:paraId="16C1FA28">
      <w:pPr>
        <w:widowControl/>
        <w:snapToGrid w:val="0"/>
        <w:spacing w:line="360" w:lineRule="auto"/>
        <w:ind w:firstLine="422" w:firstLineChars="200"/>
        <w:jc w:val="left"/>
        <w:rPr>
          <w:rFonts w:ascii="宋体" w:hAnsi="宋体" w:cs="宋体"/>
          <w:kern w:val="0"/>
          <w:sz w:val="21"/>
          <w:szCs w:val="21"/>
        </w:rPr>
      </w:pPr>
      <w:r>
        <w:rPr>
          <w:rFonts w:hint="eastAsia" w:ascii="宋体" w:hAnsi="宋体" w:cs="宋体"/>
          <w:b/>
          <w:kern w:val="0"/>
          <w:sz w:val="21"/>
          <w:szCs w:val="21"/>
        </w:rPr>
        <w:t>六、</w:t>
      </w:r>
      <w:r>
        <w:rPr>
          <w:rFonts w:hint="eastAsia" w:ascii="宋体" w:hAnsi="宋体" w:cs="宋体"/>
          <w:b/>
          <w:kern w:val="0"/>
          <w:sz w:val="21"/>
          <w:szCs w:val="21"/>
          <w:lang w:val="zh-CN"/>
        </w:rPr>
        <w:t>服务期和履约保证金</w:t>
      </w:r>
    </w:p>
    <w:p w14:paraId="3D7EB91C">
      <w:pPr>
        <w:pStyle w:val="14"/>
        <w:snapToGrid w:val="0"/>
        <w:spacing w:line="360" w:lineRule="auto"/>
        <w:ind w:firstLine="420" w:firstLineChars="200"/>
        <w:rPr>
          <w:rFonts w:hAnsi="Times New Roman"/>
          <w:szCs w:val="21"/>
          <w:lang w:val="zh-CN"/>
        </w:rPr>
      </w:pPr>
      <w:r>
        <w:rPr>
          <w:rFonts w:hint="eastAsia" w:hAnsi="Times New Roman"/>
          <w:szCs w:val="21"/>
        </w:rPr>
        <w:t>6.1</w:t>
      </w:r>
      <w:r>
        <w:rPr>
          <w:rFonts w:hint="eastAsia" w:hAnsi="Times New Roman"/>
          <w:szCs w:val="21"/>
          <w:lang w:val="zh-CN"/>
        </w:rPr>
        <w:t>服务期</w:t>
      </w:r>
      <w:r>
        <w:rPr>
          <w:rFonts w:hint="eastAsia" w:hAnsi="Times New Roman"/>
          <w:szCs w:val="21"/>
          <w:u w:val="single"/>
        </w:rPr>
        <w:t xml:space="preserve">        </w:t>
      </w:r>
      <w:r>
        <w:rPr>
          <w:rFonts w:hint="eastAsia" w:hAnsi="Times New Roman"/>
          <w:szCs w:val="21"/>
          <w:lang w:val="zh-CN"/>
        </w:rPr>
        <w:t>。（自交货验收合格之日起计）</w:t>
      </w:r>
    </w:p>
    <w:p w14:paraId="126A749F">
      <w:pPr>
        <w:pStyle w:val="14"/>
        <w:snapToGrid w:val="0"/>
        <w:spacing w:line="360" w:lineRule="auto"/>
        <w:ind w:firstLine="420" w:firstLineChars="200"/>
        <w:rPr>
          <w:szCs w:val="21"/>
          <w:lang w:val="zh-CN"/>
        </w:rPr>
      </w:pPr>
      <w:r>
        <w:rPr>
          <w:rFonts w:hint="eastAsia"/>
          <w:szCs w:val="21"/>
        </w:rPr>
        <w:t>6.2</w:t>
      </w:r>
      <w:r>
        <w:rPr>
          <w:rFonts w:hint="eastAsia"/>
          <w:szCs w:val="21"/>
          <w:lang w:val="zh-CN"/>
        </w:rPr>
        <w:t>履约保证金</w:t>
      </w:r>
      <w:r>
        <w:rPr>
          <w:rFonts w:hint="eastAsia"/>
          <w:szCs w:val="21"/>
          <w:u w:val="single"/>
        </w:rPr>
        <w:t xml:space="preserve">     </w:t>
      </w:r>
      <w:r>
        <w:rPr>
          <w:rFonts w:hint="eastAsia"/>
          <w:szCs w:val="21"/>
          <w:lang w:val="zh-CN"/>
        </w:rPr>
        <w:t>元。</w:t>
      </w:r>
    </w:p>
    <w:p w14:paraId="161BA2DD">
      <w:pPr>
        <w:pStyle w:val="14"/>
        <w:snapToGrid w:val="0"/>
        <w:spacing w:line="360" w:lineRule="auto"/>
        <w:ind w:firstLine="422" w:firstLineChars="200"/>
        <w:rPr>
          <w:rFonts w:hAnsi="宋体" w:cs="宋体"/>
          <w:b/>
          <w:kern w:val="0"/>
          <w:szCs w:val="21"/>
          <w:lang w:val="zh-CN"/>
        </w:rPr>
      </w:pPr>
      <w:r>
        <w:rPr>
          <w:rFonts w:hint="eastAsia" w:hAnsi="宋体" w:cs="宋体"/>
          <w:b/>
          <w:kern w:val="0"/>
          <w:szCs w:val="21"/>
          <w:lang w:val="zh-CN"/>
        </w:rPr>
        <w:t>七、合同履行时间、履行方式及履行地点</w:t>
      </w:r>
    </w:p>
    <w:p w14:paraId="6AC4B34E">
      <w:pPr>
        <w:pStyle w:val="14"/>
        <w:snapToGrid w:val="0"/>
        <w:spacing w:line="360" w:lineRule="auto"/>
        <w:ind w:firstLine="420" w:firstLineChars="200"/>
        <w:rPr>
          <w:rFonts w:hint="default" w:hAnsi="Times New Roman" w:eastAsia="宋体"/>
          <w:color w:val="000000"/>
          <w:szCs w:val="21"/>
          <w:lang w:val="en-US" w:eastAsia="zh-CN"/>
        </w:rPr>
      </w:pPr>
      <w:r>
        <w:rPr>
          <w:rFonts w:hint="eastAsia" w:hAnsi="Times New Roman"/>
          <w:color w:val="000000"/>
          <w:szCs w:val="21"/>
        </w:rPr>
        <w:t>7.1</w:t>
      </w:r>
      <w:r>
        <w:rPr>
          <w:rFonts w:hint="eastAsia" w:hAnsi="Times New Roman"/>
          <w:color w:val="000000"/>
          <w:szCs w:val="21"/>
          <w:lang w:val="zh-CN"/>
        </w:rPr>
        <w:t>、履行时间：</w:t>
      </w:r>
      <w:r>
        <w:rPr>
          <w:rFonts w:hint="eastAsia" w:hAnsi="Times New Roman"/>
          <w:color w:val="000000"/>
          <w:szCs w:val="21"/>
          <w:u w:val="single"/>
          <w:lang w:val="en-US" w:eastAsia="zh-CN"/>
        </w:rPr>
        <w:t xml:space="preserve">                  </w:t>
      </w:r>
    </w:p>
    <w:p w14:paraId="099627FF">
      <w:pPr>
        <w:pStyle w:val="14"/>
        <w:snapToGrid w:val="0"/>
        <w:spacing w:line="360" w:lineRule="auto"/>
        <w:ind w:firstLine="420" w:firstLineChars="200"/>
        <w:rPr>
          <w:rFonts w:hAnsi="Times New Roman"/>
          <w:color w:val="000000"/>
          <w:szCs w:val="21"/>
        </w:rPr>
      </w:pPr>
      <w:r>
        <w:rPr>
          <w:rFonts w:hint="eastAsia" w:hAnsi="Times New Roman"/>
          <w:color w:val="000000"/>
          <w:szCs w:val="21"/>
        </w:rPr>
        <w:t>7.2</w:t>
      </w:r>
      <w:r>
        <w:rPr>
          <w:rFonts w:hint="eastAsia" w:hAnsi="Times New Roman"/>
          <w:color w:val="000000"/>
          <w:szCs w:val="21"/>
          <w:lang w:val="zh-CN"/>
        </w:rPr>
        <w:t>、履行方式：按采购人要求</w:t>
      </w:r>
    </w:p>
    <w:p w14:paraId="72AD0823">
      <w:pPr>
        <w:pStyle w:val="14"/>
        <w:snapToGrid w:val="0"/>
        <w:spacing w:line="360" w:lineRule="auto"/>
        <w:ind w:firstLine="420" w:firstLineChars="200"/>
        <w:rPr>
          <w:szCs w:val="21"/>
          <w:lang w:val="zh-CN"/>
        </w:rPr>
      </w:pPr>
      <w:r>
        <w:rPr>
          <w:rFonts w:hint="eastAsia" w:hAnsi="Times New Roman"/>
          <w:color w:val="000000"/>
          <w:szCs w:val="21"/>
        </w:rPr>
        <w:t>7.3</w:t>
      </w:r>
      <w:r>
        <w:rPr>
          <w:rFonts w:hint="eastAsia" w:hAnsi="Times New Roman"/>
          <w:color w:val="000000"/>
          <w:szCs w:val="21"/>
          <w:lang w:val="zh-CN"/>
        </w:rPr>
        <w:t>、履行地点：采购单位指定地点</w:t>
      </w:r>
    </w:p>
    <w:p w14:paraId="5E8AB28D">
      <w:pPr>
        <w:widowControl/>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八、税费承担</w:t>
      </w:r>
    </w:p>
    <w:p w14:paraId="7F4EA6FB">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bCs/>
          <w:kern w:val="0"/>
          <w:sz w:val="21"/>
          <w:szCs w:val="21"/>
        </w:rPr>
        <w:t>8.1 本合同履行中相关的一切税费均由乙方承担。</w:t>
      </w:r>
    </w:p>
    <w:p w14:paraId="43B6B3A6">
      <w:pPr>
        <w:widowControl/>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九、质量保证及后续服务</w:t>
      </w:r>
    </w:p>
    <w:p w14:paraId="47104FD8">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9.1乙方应按招标文件规定的</w:t>
      </w:r>
      <w:r>
        <w:rPr>
          <w:rFonts w:hint="eastAsia" w:ascii="宋体" w:hAnsi="宋体" w:cs="宋体"/>
          <w:bCs/>
          <w:kern w:val="0"/>
          <w:sz w:val="21"/>
          <w:szCs w:val="21"/>
          <w:lang w:val="en-US" w:eastAsia="zh-CN"/>
        </w:rPr>
        <w:t>服务</w:t>
      </w:r>
      <w:r>
        <w:rPr>
          <w:rFonts w:hint="eastAsia" w:ascii="宋体" w:hAnsi="宋体" w:cs="宋体"/>
          <w:bCs/>
          <w:kern w:val="0"/>
          <w:sz w:val="21"/>
          <w:szCs w:val="21"/>
        </w:rPr>
        <w:t>性能、技术要求、质量标准向甲方提供未经使用的全新产品。</w:t>
      </w:r>
    </w:p>
    <w:p w14:paraId="6B54B5AC">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9.2乙方提供的</w:t>
      </w:r>
      <w:r>
        <w:rPr>
          <w:rFonts w:hint="eastAsia" w:ascii="宋体" w:hAnsi="宋体" w:cs="宋体"/>
          <w:bCs/>
          <w:kern w:val="0"/>
          <w:sz w:val="21"/>
          <w:szCs w:val="21"/>
          <w:lang w:val="en-US" w:eastAsia="zh-CN"/>
        </w:rPr>
        <w:t>服务</w:t>
      </w:r>
      <w:r>
        <w:rPr>
          <w:rFonts w:hint="eastAsia" w:ascii="宋体" w:hAnsi="宋体" w:cs="宋体"/>
          <w:bCs/>
          <w:kern w:val="0"/>
          <w:sz w:val="21"/>
          <w:szCs w:val="21"/>
        </w:rPr>
        <w:t>在质保期内因</w:t>
      </w:r>
      <w:r>
        <w:rPr>
          <w:rFonts w:hint="eastAsia" w:ascii="宋体" w:hAnsi="宋体" w:cs="宋体"/>
          <w:bCs/>
          <w:kern w:val="0"/>
          <w:sz w:val="21"/>
          <w:szCs w:val="21"/>
          <w:lang w:val="en-US" w:eastAsia="zh-CN"/>
        </w:rPr>
        <w:t>服务</w:t>
      </w:r>
      <w:r>
        <w:rPr>
          <w:rFonts w:hint="eastAsia" w:ascii="宋体" w:hAnsi="宋体" w:cs="宋体"/>
          <w:bCs/>
          <w:kern w:val="0"/>
          <w:sz w:val="21"/>
          <w:szCs w:val="21"/>
        </w:rPr>
        <w:t>本身的质量问题发生故障，乙方应负责免费更换。对达不到技术要求者，根据实际情况，经双方协商，可按以下第</w:t>
      </w:r>
      <w:r>
        <w:rPr>
          <w:rFonts w:hint="eastAsia" w:ascii="宋体" w:hAnsi="宋体" w:cs="宋体"/>
          <w:bCs/>
          <w:kern w:val="0"/>
          <w:sz w:val="21"/>
          <w:szCs w:val="21"/>
          <w:u w:val="single"/>
        </w:rPr>
        <w:t xml:space="preserve">    </w:t>
      </w:r>
      <w:r>
        <w:rPr>
          <w:rFonts w:hint="eastAsia" w:ascii="宋体" w:hAnsi="宋体" w:cs="宋体"/>
          <w:bCs/>
          <w:kern w:val="0"/>
          <w:sz w:val="21"/>
          <w:szCs w:val="21"/>
        </w:rPr>
        <w:t>种办法处理：</w:t>
      </w:r>
    </w:p>
    <w:p w14:paraId="6AEF669F">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⑴ 更换：由乙方承担所发生的全部费用。</w:t>
      </w:r>
    </w:p>
    <w:p w14:paraId="75ADDB28">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⑵ 贬值处理：由甲乙双方合议定价。</w:t>
      </w:r>
    </w:p>
    <w:p w14:paraId="2EE64E63">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⑶ 退货处理：乙方应退还甲方支付的合同款，同时应承担该</w:t>
      </w:r>
      <w:r>
        <w:rPr>
          <w:rFonts w:hint="eastAsia" w:ascii="宋体" w:hAnsi="宋体" w:cs="宋体"/>
          <w:bCs/>
          <w:kern w:val="0"/>
          <w:sz w:val="21"/>
          <w:szCs w:val="21"/>
          <w:lang w:val="en-US" w:eastAsia="zh-CN"/>
        </w:rPr>
        <w:t>服务</w:t>
      </w:r>
      <w:r>
        <w:rPr>
          <w:rFonts w:hint="eastAsia" w:ascii="宋体" w:hAnsi="宋体" w:cs="宋体"/>
          <w:bCs/>
          <w:kern w:val="0"/>
          <w:sz w:val="21"/>
          <w:szCs w:val="21"/>
        </w:rPr>
        <w:t>的直接费用（运输、保险、检验、货款利息及银行手续费等）。</w:t>
      </w:r>
    </w:p>
    <w:p w14:paraId="00A8129D">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9.3如在使用过程中发生质量问题，乙方在接到甲方通知后在</w:t>
      </w:r>
      <w:r>
        <w:rPr>
          <w:rFonts w:hint="eastAsia" w:ascii="宋体" w:hAnsi="宋体" w:cs="宋体"/>
          <w:bCs/>
          <w:kern w:val="0"/>
          <w:sz w:val="21"/>
          <w:szCs w:val="21"/>
          <w:u w:val="single"/>
        </w:rPr>
        <w:t xml:space="preserve">   </w:t>
      </w:r>
      <w:r>
        <w:rPr>
          <w:rFonts w:hint="eastAsia" w:ascii="宋体" w:hAnsi="宋体" w:cs="宋体"/>
          <w:bCs/>
          <w:kern w:val="0"/>
          <w:sz w:val="21"/>
          <w:szCs w:val="21"/>
        </w:rPr>
        <w:t>小时内到达甲方现场。</w:t>
      </w:r>
    </w:p>
    <w:p w14:paraId="3E54C5D4">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9.4在质保期内，乙方应对</w:t>
      </w:r>
      <w:r>
        <w:rPr>
          <w:rFonts w:hint="eastAsia" w:ascii="宋体" w:hAnsi="宋体" w:cs="宋体"/>
          <w:bCs/>
          <w:kern w:val="0"/>
          <w:sz w:val="21"/>
          <w:szCs w:val="21"/>
          <w:lang w:val="en-US" w:eastAsia="zh-CN"/>
        </w:rPr>
        <w:t>服务</w:t>
      </w:r>
      <w:r>
        <w:rPr>
          <w:rFonts w:hint="eastAsia" w:ascii="宋体" w:hAnsi="宋体" w:cs="宋体"/>
          <w:bCs/>
          <w:kern w:val="0"/>
          <w:sz w:val="21"/>
          <w:szCs w:val="21"/>
        </w:rPr>
        <w:t>出现的质量及安全问题负责处理解决并承担一切费用。</w:t>
      </w:r>
    </w:p>
    <w:p w14:paraId="586FFA3E">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9.5上述的</w:t>
      </w:r>
      <w:r>
        <w:rPr>
          <w:rFonts w:hint="eastAsia" w:ascii="宋体" w:hAnsi="宋体" w:cs="宋体"/>
          <w:bCs/>
          <w:kern w:val="0"/>
          <w:sz w:val="21"/>
          <w:szCs w:val="21"/>
          <w:lang w:val="en-US" w:eastAsia="zh-CN"/>
        </w:rPr>
        <w:t>服务</w:t>
      </w:r>
      <w:r>
        <w:rPr>
          <w:rFonts w:hint="eastAsia" w:ascii="宋体" w:hAnsi="宋体" w:cs="宋体"/>
          <w:bCs/>
          <w:kern w:val="0"/>
          <w:sz w:val="21"/>
          <w:szCs w:val="21"/>
        </w:rPr>
        <w:t>免费保修期为</w:t>
      </w:r>
      <w:r>
        <w:rPr>
          <w:rFonts w:hint="eastAsia" w:ascii="宋体" w:hAnsi="宋体" w:cs="宋体"/>
          <w:bCs/>
          <w:kern w:val="0"/>
          <w:sz w:val="21"/>
          <w:szCs w:val="21"/>
          <w:u w:val="single"/>
        </w:rPr>
        <w:t xml:space="preserve">      </w:t>
      </w:r>
      <w:r>
        <w:rPr>
          <w:rFonts w:hint="eastAsia" w:ascii="宋体" w:hAnsi="宋体" w:cs="宋体"/>
          <w:bCs/>
          <w:kern w:val="0"/>
          <w:sz w:val="21"/>
          <w:szCs w:val="21"/>
        </w:rPr>
        <w:t>，因人为因素出现的故障不在免费保修范围内。超过保修期的</w:t>
      </w:r>
      <w:r>
        <w:rPr>
          <w:rFonts w:hint="eastAsia" w:ascii="宋体" w:hAnsi="宋体" w:cs="宋体"/>
          <w:bCs/>
          <w:kern w:val="0"/>
          <w:sz w:val="21"/>
          <w:szCs w:val="21"/>
          <w:lang w:val="en-US" w:eastAsia="zh-CN"/>
        </w:rPr>
        <w:t>服务</w:t>
      </w:r>
      <w:r>
        <w:rPr>
          <w:rFonts w:hint="eastAsia" w:ascii="宋体" w:hAnsi="宋体" w:cs="宋体"/>
          <w:bCs/>
          <w:kern w:val="0"/>
          <w:sz w:val="21"/>
          <w:szCs w:val="21"/>
        </w:rPr>
        <w:t>，终生维修，维修时只收部件成本费。</w:t>
      </w:r>
    </w:p>
    <w:p w14:paraId="33A00E06">
      <w:pPr>
        <w:widowControl/>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十、调试和验收</w:t>
      </w:r>
    </w:p>
    <w:p w14:paraId="51E6BEC5">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10.1. 甲方对乙方提交的</w:t>
      </w:r>
      <w:r>
        <w:rPr>
          <w:rFonts w:hint="eastAsia" w:ascii="宋体" w:hAnsi="宋体" w:cs="宋体"/>
          <w:bCs/>
          <w:kern w:val="0"/>
          <w:sz w:val="21"/>
          <w:szCs w:val="21"/>
          <w:lang w:val="en-US" w:eastAsia="zh-CN"/>
        </w:rPr>
        <w:t>服务</w:t>
      </w:r>
      <w:r>
        <w:rPr>
          <w:rFonts w:hint="eastAsia" w:ascii="宋体" w:hAnsi="宋体" w:cs="宋体"/>
          <w:bCs/>
          <w:kern w:val="0"/>
          <w:sz w:val="21"/>
          <w:szCs w:val="21"/>
        </w:rPr>
        <w:t>依据招标文件上的技术规格要求和国家有关质量标准进行现场初步验收，外观、说明书符合招标文件技术要求的，给予签收，初步验收不合格的不予签收。货到后，甲方需在五个工作日内验收。</w:t>
      </w:r>
    </w:p>
    <w:p w14:paraId="35DF68B3">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10.2. 乙方交货前应对产品作出全面检查和对验收文件进行整理，并列出清单，作为甲方收货验收和使用的技术条件依据，检验的结果应随货物交甲方。</w:t>
      </w:r>
    </w:p>
    <w:p w14:paraId="061D78A6">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10.3. 甲方对乙方提供的</w:t>
      </w:r>
      <w:r>
        <w:rPr>
          <w:rFonts w:hint="eastAsia" w:ascii="宋体" w:hAnsi="宋体" w:cs="宋体"/>
          <w:bCs/>
          <w:kern w:val="0"/>
          <w:sz w:val="21"/>
          <w:szCs w:val="21"/>
          <w:lang w:val="en-US" w:eastAsia="zh-CN"/>
        </w:rPr>
        <w:t>服务</w:t>
      </w:r>
      <w:r>
        <w:rPr>
          <w:rFonts w:hint="eastAsia" w:ascii="宋体" w:hAnsi="宋体" w:cs="宋体"/>
          <w:bCs/>
          <w:kern w:val="0"/>
          <w:sz w:val="21"/>
          <w:szCs w:val="21"/>
        </w:rPr>
        <w:t>在使用前进行调试时，乙方需负责安装并培训甲方的使用操作人员，并协助甲方一起调试，直到符合技术要求，甲方才做最终验收。</w:t>
      </w:r>
    </w:p>
    <w:p w14:paraId="5454A915">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验收时乙方必须在现场，验收完毕后作出验收结果报告；验收费用由甲方负责。</w:t>
      </w:r>
    </w:p>
    <w:p w14:paraId="74246272">
      <w:pPr>
        <w:widowControl/>
        <w:snapToGrid w:val="0"/>
        <w:spacing w:line="360" w:lineRule="auto"/>
        <w:ind w:firstLine="422" w:firstLineChars="200"/>
        <w:jc w:val="left"/>
        <w:rPr>
          <w:rFonts w:ascii="宋体" w:hAnsi="宋体" w:cs="宋体"/>
          <w:b/>
          <w:bCs/>
          <w:kern w:val="0"/>
          <w:sz w:val="21"/>
          <w:szCs w:val="21"/>
        </w:rPr>
      </w:pPr>
      <w:r>
        <w:rPr>
          <w:rFonts w:hint="eastAsia" w:ascii="宋体" w:hAnsi="宋体" w:cs="宋体"/>
          <w:b/>
          <w:bCs/>
          <w:kern w:val="0"/>
          <w:sz w:val="21"/>
          <w:szCs w:val="21"/>
        </w:rPr>
        <w:t>十</w:t>
      </w:r>
      <w:r>
        <w:rPr>
          <w:rFonts w:hint="eastAsia" w:ascii="宋体" w:hAnsi="宋体" w:cs="宋体"/>
          <w:b/>
          <w:bCs/>
          <w:kern w:val="0"/>
          <w:sz w:val="21"/>
          <w:szCs w:val="21"/>
          <w:lang w:val="en-US" w:eastAsia="zh-CN"/>
        </w:rPr>
        <w:t>一</w:t>
      </w:r>
      <w:r>
        <w:rPr>
          <w:rFonts w:hint="eastAsia" w:ascii="宋体" w:hAnsi="宋体" w:cs="宋体"/>
          <w:b/>
          <w:bCs/>
          <w:kern w:val="0"/>
          <w:sz w:val="21"/>
          <w:szCs w:val="21"/>
        </w:rPr>
        <w:t>、违约责任</w:t>
      </w:r>
    </w:p>
    <w:p w14:paraId="0765421C">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12.1. 甲方无正当理由拒收</w:t>
      </w:r>
      <w:r>
        <w:rPr>
          <w:rFonts w:hint="eastAsia" w:ascii="宋体" w:hAnsi="宋体" w:cs="宋体"/>
          <w:bCs/>
          <w:kern w:val="0"/>
          <w:sz w:val="21"/>
          <w:szCs w:val="21"/>
          <w:lang w:val="en-US" w:eastAsia="zh-CN"/>
        </w:rPr>
        <w:t>服务</w:t>
      </w:r>
      <w:r>
        <w:rPr>
          <w:rFonts w:hint="eastAsia" w:ascii="宋体" w:hAnsi="宋体" w:cs="宋体"/>
          <w:bCs/>
          <w:kern w:val="0"/>
          <w:sz w:val="21"/>
          <w:szCs w:val="21"/>
        </w:rPr>
        <w:t>的，甲方向乙方偿付拒收货款总值的百分之五违约金。</w:t>
      </w:r>
    </w:p>
    <w:p w14:paraId="654BFF51">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12.2. 甲方无故逾期验收和办理货款支付手续的,甲方应按逾期付款总额每日万分之五向乙方支付违约金。</w:t>
      </w:r>
    </w:p>
    <w:p w14:paraId="3B22603E">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12.3. 乙方逾期交付</w:t>
      </w:r>
      <w:r>
        <w:rPr>
          <w:rFonts w:hint="eastAsia" w:ascii="宋体" w:hAnsi="宋体" w:cs="宋体"/>
          <w:bCs/>
          <w:kern w:val="0"/>
          <w:sz w:val="21"/>
          <w:szCs w:val="21"/>
          <w:lang w:val="en-US" w:eastAsia="zh-CN"/>
        </w:rPr>
        <w:t>服务</w:t>
      </w:r>
      <w:r>
        <w:rPr>
          <w:rFonts w:hint="eastAsia" w:ascii="宋体" w:hAnsi="宋体" w:cs="宋体"/>
          <w:bCs/>
          <w:kern w:val="0"/>
          <w:sz w:val="21"/>
          <w:szCs w:val="21"/>
        </w:rPr>
        <w:t>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1765F86A">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12.4.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0AF1594">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12.5. 若发生纠纷，由违约方赔偿守约方因纠纷所支付的费用（包括但不限于律师费、差旅费、诉讼费、保全费、鉴定费、评估费等）。</w:t>
      </w:r>
    </w:p>
    <w:p w14:paraId="0FB524E8">
      <w:pPr>
        <w:widowControl/>
        <w:snapToGrid w:val="0"/>
        <w:spacing w:line="360" w:lineRule="auto"/>
        <w:ind w:firstLine="422" w:firstLineChars="200"/>
        <w:jc w:val="left"/>
        <w:rPr>
          <w:rFonts w:ascii="宋体" w:hAnsi="宋体" w:cs="宋体"/>
          <w:kern w:val="0"/>
          <w:sz w:val="21"/>
          <w:szCs w:val="21"/>
        </w:rPr>
      </w:pPr>
      <w:r>
        <w:rPr>
          <w:rFonts w:hint="eastAsia" w:ascii="宋体" w:hAnsi="宋体" w:cs="宋体"/>
          <w:b/>
          <w:kern w:val="0"/>
          <w:sz w:val="21"/>
          <w:szCs w:val="21"/>
        </w:rPr>
        <w:t>十</w:t>
      </w:r>
      <w:r>
        <w:rPr>
          <w:rFonts w:hint="eastAsia" w:ascii="宋体" w:hAnsi="宋体" w:cs="宋体"/>
          <w:b/>
          <w:kern w:val="0"/>
          <w:sz w:val="21"/>
          <w:szCs w:val="21"/>
          <w:lang w:val="en-US" w:eastAsia="zh-CN"/>
        </w:rPr>
        <w:t>二</w:t>
      </w:r>
      <w:r>
        <w:rPr>
          <w:rFonts w:hint="eastAsia" w:ascii="宋体" w:hAnsi="宋体" w:cs="宋体"/>
          <w:b/>
          <w:kern w:val="0"/>
          <w:sz w:val="21"/>
          <w:szCs w:val="21"/>
        </w:rPr>
        <w:t>、不可抗力事件处理</w:t>
      </w:r>
    </w:p>
    <w:p w14:paraId="22CB2468">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1．在合同有效期内，任何一方因不可抗力事件导致不能履行合同，则合同履行期可延长，其延长期与不可抗力影响期相同。</w:t>
      </w:r>
    </w:p>
    <w:p w14:paraId="6E824630">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2．不可抗力事件发生后，应立即通知对方，并寄送有关权威机构出具的证明。</w:t>
      </w:r>
    </w:p>
    <w:p w14:paraId="7D493A20">
      <w:pPr>
        <w:widowControl/>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3．不可抗力事件延续120天以上，双方应通过友好协商，确定是否继续履行合同。</w:t>
      </w:r>
    </w:p>
    <w:p w14:paraId="4577A6C8">
      <w:pPr>
        <w:widowControl/>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十</w:t>
      </w:r>
      <w:r>
        <w:rPr>
          <w:rFonts w:hint="eastAsia" w:ascii="宋体" w:hAnsi="宋体" w:cs="宋体"/>
          <w:b/>
          <w:kern w:val="0"/>
          <w:sz w:val="21"/>
          <w:szCs w:val="21"/>
          <w:lang w:val="en-US" w:eastAsia="zh-CN"/>
        </w:rPr>
        <w:t>三</w:t>
      </w:r>
      <w:r>
        <w:rPr>
          <w:rFonts w:hint="eastAsia" w:ascii="宋体" w:hAnsi="宋体" w:cs="宋体"/>
          <w:b/>
          <w:kern w:val="0"/>
          <w:sz w:val="21"/>
          <w:szCs w:val="21"/>
        </w:rPr>
        <w:t>、诉讼</w:t>
      </w:r>
    </w:p>
    <w:p w14:paraId="48694475">
      <w:pPr>
        <w:widowControl/>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 xml:space="preserve"> </w:t>
      </w:r>
      <w:r>
        <w:rPr>
          <w:rFonts w:hint="eastAsia" w:ascii="宋体" w:hAnsi="宋体" w:cs="宋体"/>
          <w:bCs/>
          <w:kern w:val="0"/>
          <w:sz w:val="21"/>
          <w:szCs w:val="21"/>
        </w:rPr>
        <w:t>双方在执行合同中所发生的一切争议，应通过协商解决。如协商不成，可向甲方所在地法院起诉。</w:t>
      </w:r>
    </w:p>
    <w:p w14:paraId="33796336">
      <w:pPr>
        <w:widowControl/>
        <w:snapToGrid w:val="0"/>
        <w:spacing w:line="360" w:lineRule="auto"/>
        <w:ind w:firstLine="422" w:firstLineChars="200"/>
        <w:jc w:val="left"/>
        <w:rPr>
          <w:rFonts w:ascii="宋体" w:hAnsi="宋体" w:cs="宋体"/>
          <w:kern w:val="0"/>
          <w:sz w:val="21"/>
          <w:szCs w:val="21"/>
        </w:rPr>
      </w:pPr>
      <w:r>
        <w:rPr>
          <w:rFonts w:hint="eastAsia" w:ascii="宋体" w:hAnsi="宋体" w:cs="宋体"/>
          <w:b/>
          <w:kern w:val="0"/>
          <w:sz w:val="21"/>
          <w:szCs w:val="21"/>
        </w:rPr>
        <w:t>十</w:t>
      </w:r>
      <w:r>
        <w:rPr>
          <w:rFonts w:hint="eastAsia" w:ascii="宋体" w:hAnsi="宋体" w:cs="宋体"/>
          <w:b/>
          <w:kern w:val="0"/>
          <w:sz w:val="21"/>
          <w:szCs w:val="21"/>
          <w:lang w:val="en-US" w:eastAsia="zh-CN"/>
        </w:rPr>
        <w:t>四</w:t>
      </w:r>
      <w:r>
        <w:rPr>
          <w:rFonts w:hint="eastAsia" w:ascii="宋体" w:hAnsi="宋体" w:cs="宋体"/>
          <w:b/>
          <w:kern w:val="0"/>
          <w:sz w:val="21"/>
          <w:szCs w:val="21"/>
        </w:rPr>
        <w:t>、合同生效及其它</w:t>
      </w:r>
    </w:p>
    <w:p w14:paraId="0FEBECBE">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15.1 合同经双方法定代表人（负责人）或授权委托代理人签字并加盖单位公章后生效。</w:t>
      </w:r>
    </w:p>
    <w:p w14:paraId="2DEB4678">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15.2 有关本合同中未写明的内容以本项目采购文件的规定为准。</w:t>
      </w:r>
    </w:p>
    <w:p w14:paraId="2F28C21A">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15.3 本合同未尽事宜，双方协商解决。</w:t>
      </w:r>
    </w:p>
    <w:p w14:paraId="396DD872">
      <w:pPr>
        <w:widowControl/>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15.4 本合同一式六份，具有同等法律效力，甲乙双方、相关部门各执一份。</w:t>
      </w:r>
    </w:p>
    <w:p w14:paraId="15A7EF87">
      <w:pPr>
        <w:widowControl/>
        <w:snapToGrid w:val="0"/>
        <w:spacing w:line="360" w:lineRule="auto"/>
        <w:ind w:firstLine="210" w:firstLineChars="100"/>
        <w:jc w:val="left"/>
        <w:rPr>
          <w:rFonts w:ascii="宋体" w:hAnsi="宋体" w:cs="宋体"/>
          <w:kern w:val="0"/>
          <w:sz w:val="21"/>
          <w:szCs w:val="21"/>
        </w:rPr>
      </w:pPr>
      <w:r>
        <w:rPr>
          <w:rFonts w:hint="eastAsia" w:ascii="宋体" w:hAnsi="宋体" w:cs="宋体"/>
          <w:kern w:val="0"/>
          <w:sz w:val="21"/>
          <w:szCs w:val="21"/>
        </w:rPr>
        <w:t>甲方（盖章）：</w:t>
      </w:r>
      <w:r>
        <w:rPr>
          <w:rFonts w:hint="eastAsia" w:ascii="宋体" w:hAnsi="宋体" w:cs="宋体"/>
          <w:kern w:val="0"/>
          <w:sz w:val="21"/>
          <w:szCs w:val="21"/>
          <w:u w:val="single"/>
        </w:rPr>
        <w:t>　</w:t>
      </w:r>
      <w:r>
        <w:rPr>
          <w:rFonts w:hint="eastAsia" w:cs="宋体"/>
          <w:sz w:val="21"/>
          <w:szCs w:val="21"/>
          <w:u w:val="single"/>
        </w:rPr>
        <w:t xml:space="preserve">               </w:t>
      </w:r>
      <w:r>
        <w:rPr>
          <w:rFonts w:hint="eastAsia" w:ascii="宋体" w:hAnsi="宋体" w:cs="宋体"/>
          <w:kern w:val="0"/>
          <w:sz w:val="21"/>
          <w:szCs w:val="21"/>
          <w:u w:val="single"/>
        </w:rPr>
        <w:t xml:space="preserve">  </w:t>
      </w:r>
      <w:r>
        <w:rPr>
          <w:rFonts w:hint="eastAsia" w:ascii="宋体" w:hAnsi="宋体" w:cs="宋体"/>
          <w:kern w:val="0"/>
          <w:sz w:val="21"/>
          <w:szCs w:val="21"/>
        </w:rPr>
        <w:t>　  乙方（盖章）：</w:t>
      </w:r>
      <w:r>
        <w:rPr>
          <w:rFonts w:hint="eastAsia" w:cs="宋体"/>
          <w:sz w:val="21"/>
          <w:szCs w:val="21"/>
          <w:u w:val="single"/>
        </w:rPr>
        <w:t xml:space="preserve">                        </w:t>
      </w:r>
    </w:p>
    <w:p w14:paraId="24B57FC5">
      <w:pPr>
        <w:widowControl/>
        <w:snapToGrid w:val="0"/>
        <w:spacing w:line="360" w:lineRule="auto"/>
        <w:ind w:left="205" w:leftChars="57"/>
        <w:jc w:val="left"/>
        <w:rPr>
          <w:rFonts w:ascii="宋体" w:hAnsi="宋体" w:cs="宋体"/>
          <w:kern w:val="0"/>
          <w:sz w:val="21"/>
          <w:szCs w:val="21"/>
        </w:rPr>
      </w:pPr>
      <w:r>
        <w:rPr>
          <w:rFonts w:hint="eastAsia" w:ascii="宋体" w:hAnsi="宋体" w:cs="宋体"/>
          <w:kern w:val="0"/>
          <w:sz w:val="21"/>
          <w:szCs w:val="21"/>
        </w:rPr>
        <w:t>地址：</w:t>
      </w:r>
      <w:r>
        <w:rPr>
          <w:rFonts w:hint="eastAsia" w:ascii="宋体" w:hAnsi="宋体" w:cs="宋体"/>
          <w:kern w:val="0"/>
          <w:sz w:val="21"/>
          <w:szCs w:val="21"/>
          <w:u w:val="single"/>
        </w:rPr>
        <w:t>　</w:t>
      </w:r>
      <w:r>
        <w:rPr>
          <w:rFonts w:hint="eastAsia" w:cs="宋体"/>
          <w:sz w:val="21"/>
          <w:szCs w:val="21"/>
          <w:u w:val="single"/>
        </w:rPr>
        <w:t xml:space="preserve">                        </w:t>
      </w:r>
      <w:r>
        <w:rPr>
          <w:rFonts w:hint="eastAsia" w:ascii="宋体" w:hAnsi="宋体" w:cs="宋体"/>
          <w:kern w:val="0"/>
          <w:sz w:val="21"/>
          <w:szCs w:val="21"/>
          <w:u w:val="single"/>
        </w:rPr>
        <w:t>　</w:t>
      </w:r>
      <w:r>
        <w:rPr>
          <w:rFonts w:hint="eastAsia" w:ascii="宋体" w:hAnsi="宋体" w:cs="宋体"/>
          <w:kern w:val="0"/>
          <w:sz w:val="21"/>
          <w:szCs w:val="21"/>
        </w:rPr>
        <w:t xml:space="preserve">    地址：</w:t>
      </w:r>
      <w:r>
        <w:rPr>
          <w:rFonts w:hint="eastAsia" w:ascii="宋体" w:hAnsi="宋体" w:cs="宋体"/>
          <w:kern w:val="0"/>
          <w:sz w:val="21"/>
          <w:szCs w:val="21"/>
          <w:u w:val="single"/>
        </w:rPr>
        <w:t xml:space="preserve">  </w:t>
      </w:r>
      <w:r>
        <w:rPr>
          <w:rFonts w:hint="eastAsia" w:cs="宋体"/>
          <w:sz w:val="21"/>
          <w:szCs w:val="21"/>
          <w:u w:val="single"/>
        </w:rPr>
        <w:t xml:space="preserve">                            </w:t>
      </w:r>
      <w:r>
        <w:rPr>
          <w:rFonts w:hint="eastAsia" w:ascii="宋体" w:hAnsi="宋体" w:cs="宋体"/>
          <w:kern w:val="0"/>
          <w:sz w:val="21"/>
          <w:szCs w:val="21"/>
          <w:u w:val="single"/>
        </w:rPr>
        <w:t xml:space="preserve"> </w:t>
      </w:r>
    </w:p>
    <w:p w14:paraId="7A6F8422">
      <w:pPr>
        <w:widowControl/>
        <w:snapToGrid w:val="0"/>
        <w:spacing w:line="360" w:lineRule="auto"/>
        <w:ind w:left="205" w:leftChars="57"/>
        <w:jc w:val="left"/>
        <w:rPr>
          <w:rFonts w:ascii="宋体" w:hAnsi="宋体" w:cs="宋体"/>
          <w:kern w:val="0"/>
          <w:sz w:val="21"/>
          <w:szCs w:val="21"/>
        </w:rPr>
      </w:pPr>
    </w:p>
    <w:p w14:paraId="0A754CC8">
      <w:pPr>
        <w:widowControl/>
        <w:snapToGrid w:val="0"/>
        <w:spacing w:line="360" w:lineRule="auto"/>
        <w:ind w:left="205" w:leftChars="57"/>
        <w:jc w:val="left"/>
        <w:rPr>
          <w:rFonts w:ascii="宋体" w:hAnsi="宋体" w:cs="宋体"/>
          <w:kern w:val="0"/>
          <w:sz w:val="21"/>
          <w:szCs w:val="21"/>
        </w:rPr>
      </w:pPr>
      <w:r>
        <w:rPr>
          <w:rFonts w:hint="eastAsia" w:ascii="宋体" w:hAnsi="宋体" w:cs="宋体"/>
          <w:kern w:val="0"/>
          <w:sz w:val="21"/>
          <w:szCs w:val="21"/>
        </w:rPr>
        <w:t>法定代表人（负责人）：</w:t>
      </w:r>
      <w:r>
        <w:rPr>
          <w:rFonts w:hint="eastAsia" w:ascii="宋体" w:hAnsi="宋体" w:cs="宋体"/>
          <w:kern w:val="0"/>
          <w:sz w:val="21"/>
          <w:szCs w:val="21"/>
          <w:u w:val="single"/>
        </w:rPr>
        <w:t xml:space="preserve">               </w:t>
      </w:r>
      <w:r>
        <w:rPr>
          <w:rFonts w:hint="eastAsia" w:ascii="宋体" w:hAnsi="宋体" w:cs="宋体"/>
          <w:kern w:val="0"/>
          <w:sz w:val="21"/>
          <w:szCs w:val="21"/>
        </w:rPr>
        <w:t>　法定代表人（负责人）：</w:t>
      </w:r>
      <w:r>
        <w:rPr>
          <w:rFonts w:hint="eastAsia" w:ascii="宋体" w:hAnsi="宋体" w:cs="宋体"/>
          <w:kern w:val="0"/>
          <w:sz w:val="21"/>
          <w:szCs w:val="21"/>
          <w:u w:val="single"/>
        </w:rPr>
        <w:t xml:space="preserve">              </w:t>
      </w:r>
    </w:p>
    <w:p w14:paraId="33416662">
      <w:pPr>
        <w:widowControl/>
        <w:snapToGrid w:val="0"/>
        <w:spacing w:line="360" w:lineRule="auto"/>
        <w:ind w:left="205" w:leftChars="57"/>
        <w:jc w:val="left"/>
        <w:rPr>
          <w:rFonts w:ascii="宋体" w:hAnsi="宋体" w:cs="宋体"/>
          <w:kern w:val="0"/>
          <w:sz w:val="21"/>
          <w:szCs w:val="21"/>
          <w:u w:val="single"/>
        </w:rPr>
      </w:pPr>
      <w:r>
        <w:rPr>
          <w:rFonts w:hint="eastAsia" w:ascii="宋体" w:hAnsi="宋体" w:cs="宋体"/>
          <w:kern w:val="0"/>
          <w:sz w:val="21"/>
          <w:szCs w:val="21"/>
        </w:rPr>
        <w:t>委托代理人：</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委托代理人：</w:t>
      </w:r>
      <w:r>
        <w:rPr>
          <w:rFonts w:hint="eastAsia" w:ascii="宋体" w:hAnsi="宋体" w:cs="宋体"/>
          <w:kern w:val="0"/>
          <w:sz w:val="21"/>
          <w:szCs w:val="21"/>
          <w:u w:val="single"/>
        </w:rPr>
        <w:t xml:space="preserve">                        </w:t>
      </w:r>
    </w:p>
    <w:p w14:paraId="096EF518">
      <w:pPr>
        <w:widowControl/>
        <w:snapToGrid w:val="0"/>
        <w:spacing w:line="360" w:lineRule="auto"/>
        <w:ind w:left="205" w:leftChars="57"/>
        <w:jc w:val="left"/>
        <w:rPr>
          <w:rFonts w:ascii="宋体" w:hAnsi="宋体" w:cs="宋体"/>
          <w:kern w:val="0"/>
          <w:sz w:val="21"/>
          <w:szCs w:val="21"/>
        </w:rPr>
      </w:pPr>
      <w:r>
        <w:rPr>
          <w:rFonts w:hint="eastAsia" w:ascii="宋体" w:hAnsi="宋体" w:cs="宋体"/>
          <w:kern w:val="0"/>
          <w:sz w:val="21"/>
          <w:szCs w:val="21"/>
        </w:rPr>
        <w:t>联系方式：</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联系方式：</w:t>
      </w:r>
      <w:r>
        <w:rPr>
          <w:rFonts w:hint="eastAsia" w:ascii="宋体" w:hAnsi="宋体" w:cs="宋体"/>
          <w:kern w:val="0"/>
          <w:sz w:val="21"/>
          <w:szCs w:val="21"/>
          <w:u w:val="single"/>
        </w:rPr>
        <w:t>　</w:t>
      </w:r>
      <w:r>
        <w:rPr>
          <w:rFonts w:hint="eastAsia" w:cs="宋体"/>
          <w:sz w:val="21"/>
          <w:szCs w:val="21"/>
          <w:u w:val="single"/>
        </w:rPr>
        <w:t xml:space="preserve">                     </w:t>
      </w:r>
      <w:r>
        <w:rPr>
          <w:rFonts w:hint="eastAsia" w:ascii="宋体" w:hAnsi="宋体" w:cs="宋体"/>
          <w:kern w:val="0"/>
          <w:sz w:val="21"/>
          <w:szCs w:val="21"/>
          <w:u w:val="single"/>
        </w:rPr>
        <w:t xml:space="preserve">   </w:t>
      </w:r>
    </w:p>
    <w:p w14:paraId="6C64B205">
      <w:pPr>
        <w:widowControl/>
        <w:snapToGrid w:val="0"/>
        <w:spacing w:line="360" w:lineRule="auto"/>
        <w:ind w:left="205" w:leftChars="57"/>
        <w:jc w:val="left"/>
        <w:rPr>
          <w:rFonts w:ascii="宋体" w:hAnsi="宋体" w:cs="宋体"/>
          <w:kern w:val="0"/>
          <w:sz w:val="21"/>
          <w:szCs w:val="21"/>
        </w:rPr>
      </w:pPr>
      <w:r>
        <w:rPr>
          <w:rFonts w:hint="eastAsia" w:ascii="宋体" w:hAnsi="宋体" w:cs="宋体"/>
          <w:kern w:val="0"/>
          <w:sz w:val="21"/>
          <w:szCs w:val="21"/>
        </w:rPr>
        <w:t>账户名称：</w:t>
      </w:r>
      <w:r>
        <w:rPr>
          <w:rFonts w:hint="eastAsia" w:ascii="宋体" w:hAnsi="宋体" w:cs="宋体"/>
          <w:kern w:val="0"/>
          <w:sz w:val="21"/>
          <w:szCs w:val="21"/>
          <w:u w:val="single"/>
        </w:rPr>
        <w:t xml:space="preserve">　　　　                   </w:t>
      </w:r>
      <w:r>
        <w:rPr>
          <w:rFonts w:hint="eastAsia" w:ascii="宋体" w:hAnsi="宋体" w:cs="宋体"/>
          <w:kern w:val="0"/>
          <w:sz w:val="21"/>
          <w:szCs w:val="21"/>
        </w:rPr>
        <w:t>　账户名称：</w:t>
      </w:r>
      <w:r>
        <w:rPr>
          <w:rFonts w:hint="eastAsia" w:cs="宋体"/>
          <w:sz w:val="21"/>
          <w:szCs w:val="21"/>
          <w:u w:val="single"/>
        </w:rPr>
        <w:t xml:space="preserve">                          </w:t>
      </w:r>
    </w:p>
    <w:p w14:paraId="2BCBFB52">
      <w:pPr>
        <w:widowControl/>
        <w:snapToGrid w:val="0"/>
        <w:spacing w:line="360" w:lineRule="auto"/>
        <w:ind w:left="205" w:leftChars="57"/>
        <w:jc w:val="left"/>
        <w:rPr>
          <w:rFonts w:cs="宋体"/>
          <w:sz w:val="21"/>
          <w:szCs w:val="21"/>
          <w:u w:val="single"/>
        </w:rPr>
      </w:pPr>
      <w:r>
        <w:rPr>
          <w:rFonts w:hint="eastAsia" w:ascii="宋体" w:hAnsi="宋体" w:cs="宋体"/>
          <w:kern w:val="0"/>
          <w:sz w:val="21"/>
          <w:szCs w:val="21"/>
        </w:rPr>
        <w:t>开户银行：</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开户银行：</w:t>
      </w:r>
      <w:r>
        <w:rPr>
          <w:rFonts w:hint="eastAsia" w:cs="宋体"/>
          <w:sz w:val="21"/>
          <w:szCs w:val="21"/>
          <w:u w:val="single"/>
        </w:rPr>
        <w:t xml:space="preserve">                          </w:t>
      </w:r>
    </w:p>
    <w:p w14:paraId="5921396D">
      <w:pPr>
        <w:widowControl/>
        <w:snapToGrid w:val="0"/>
        <w:spacing w:line="360" w:lineRule="auto"/>
        <w:ind w:left="205" w:leftChars="57"/>
        <w:jc w:val="left"/>
        <w:rPr>
          <w:rFonts w:ascii="宋体" w:hAnsi="宋体" w:cs="宋体"/>
          <w:kern w:val="0"/>
          <w:sz w:val="21"/>
          <w:szCs w:val="21"/>
          <w:u w:val="single"/>
        </w:rPr>
      </w:pPr>
      <w:r>
        <w:rPr>
          <w:rFonts w:hint="eastAsia" w:ascii="宋体" w:hAnsi="宋体" w:cs="宋体"/>
          <w:kern w:val="0"/>
          <w:sz w:val="21"/>
          <w:szCs w:val="21"/>
        </w:rPr>
        <w:t>账号：</w:t>
      </w:r>
      <w:r>
        <w:rPr>
          <w:rFonts w:hint="eastAsia" w:ascii="宋体" w:hAnsi="宋体" w:cs="宋体"/>
          <w:kern w:val="0"/>
          <w:sz w:val="21"/>
          <w:szCs w:val="21"/>
          <w:u w:val="single"/>
        </w:rPr>
        <w:t>　　　　　　　　　　　　　 　　</w:t>
      </w:r>
      <w:r>
        <w:rPr>
          <w:rFonts w:hint="eastAsia" w:ascii="宋体" w:hAnsi="宋体" w:cs="宋体"/>
          <w:kern w:val="0"/>
          <w:sz w:val="21"/>
          <w:szCs w:val="21"/>
        </w:rPr>
        <w:t>　账号：</w:t>
      </w:r>
      <w:r>
        <w:rPr>
          <w:rFonts w:hint="eastAsia" w:ascii="宋体" w:hAnsi="宋体" w:cs="宋体"/>
          <w:kern w:val="0"/>
          <w:sz w:val="21"/>
          <w:szCs w:val="21"/>
          <w:u w:val="single"/>
        </w:rPr>
        <w:t xml:space="preserve">                         </w:t>
      </w:r>
      <w:r>
        <w:rPr>
          <w:rFonts w:hint="eastAsia" w:cs="宋体"/>
          <w:sz w:val="21"/>
          <w:szCs w:val="21"/>
          <w:u w:val="single"/>
        </w:rPr>
        <w:t xml:space="preserve">   </w:t>
      </w:r>
      <w:r>
        <w:rPr>
          <w:rFonts w:hint="eastAsia" w:ascii="宋体" w:hAnsi="宋体" w:cs="宋体"/>
          <w:kern w:val="0"/>
          <w:sz w:val="21"/>
          <w:szCs w:val="21"/>
          <w:u w:val="single"/>
        </w:rPr>
        <w:t xml:space="preserve">  </w:t>
      </w:r>
    </w:p>
    <w:p w14:paraId="65D55805">
      <w:pPr>
        <w:widowControl/>
        <w:snapToGrid w:val="0"/>
        <w:spacing w:line="360" w:lineRule="auto"/>
        <w:ind w:left="205" w:leftChars="57"/>
        <w:jc w:val="left"/>
        <w:rPr>
          <w:b/>
          <w:sz w:val="21"/>
          <w:szCs w:val="21"/>
        </w:rPr>
      </w:pPr>
      <w:r>
        <w:rPr>
          <w:rFonts w:hint="eastAsia" w:ascii="宋体" w:hAnsi="宋体" w:cs="宋体"/>
          <w:kern w:val="0"/>
          <w:sz w:val="21"/>
          <w:szCs w:val="21"/>
        </w:rPr>
        <w:t>签订时间：</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签订地点：</w:t>
      </w:r>
      <w:r>
        <w:rPr>
          <w:rFonts w:hint="eastAsia" w:ascii="宋体" w:hAnsi="宋体" w:cs="宋体"/>
          <w:kern w:val="0"/>
          <w:sz w:val="21"/>
          <w:szCs w:val="21"/>
          <w:u w:val="single"/>
        </w:rPr>
        <w:t xml:space="preserve">                          </w:t>
      </w:r>
    </w:p>
    <w:p w14:paraId="18DF8996">
      <w:pPr>
        <w:adjustRightInd w:val="0"/>
        <w:snapToGrid w:val="0"/>
        <w:spacing w:before="120" w:beforeLines="50" w:after="120" w:afterLines="50" w:line="324" w:lineRule="auto"/>
        <w:jc w:val="center"/>
        <w:rPr>
          <w:b/>
          <w:sz w:val="21"/>
          <w:szCs w:val="21"/>
        </w:rPr>
      </w:pPr>
    </w:p>
    <w:p w14:paraId="6E9CA531">
      <w:pPr>
        <w:pStyle w:val="6"/>
        <w:numPr>
          <w:ilvl w:val="5"/>
          <w:numId w:val="0"/>
        </w:numPr>
      </w:pPr>
    </w:p>
    <w:p w14:paraId="49258C97">
      <w:pPr>
        <w:spacing w:line="360" w:lineRule="auto"/>
        <w:rPr>
          <w:rFonts w:ascii="宋体" w:hAnsi="宋体"/>
          <w:sz w:val="21"/>
          <w:szCs w:val="21"/>
        </w:rPr>
      </w:pPr>
    </w:p>
    <w:p w14:paraId="45A49CA6">
      <w:pPr>
        <w:spacing w:line="400" w:lineRule="exact"/>
        <w:ind w:firstLine="1890" w:firstLineChars="900"/>
        <w:jc w:val="right"/>
        <w:rPr>
          <w:rFonts w:hint="eastAsia" w:ascii="宋体" w:hAnsi="宋体" w:eastAsia="宋体" w:cs="宋体"/>
          <w:b/>
          <w:bCs/>
          <w:color w:val="auto"/>
          <w:sz w:val="21"/>
          <w:szCs w:val="21"/>
          <w:highlight w:val="none"/>
        </w:rPr>
      </w:pPr>
      <w:r>
        <w:rPr>
          <w:rFonts w:hint="eastAsia" w:ascii="宋体" w:hAnsi="宋体"/>
          <w:sz w:val="21"/>
          <w:szCs w:val="21"/>
        </w:rPr>
        <w:t>签订时间：    年   月    日</w:t>
      </w:r>
    </w:p>
    <w:p w14:paraId="464D732B">
      <w:pPr>
        <w:numPr>
          <w:ilvl w:val="0"/>
          <w:numId w:val="0"/>
        </w:numPr>
        <w:spacing w:line="360" w:lineRule="auto"/>
        <w:jc w:val="center"/>
        <w:rPr>
          <w:rFonts w:hint="eastAsia" w:ascii="宋体" w:hAnsi="宋体" w:cs="宋体"/>
          <w:b/>
          <w:bCs/>
          <w:szCs w:val="36"/>
        </w:rPr>
      </w:pPr>
    </w:p>
    <w:p w14:paraId="34C500B9">
      <w:pPr>
        <w:numPr>
          <w:ilvl w:val="0"/>
          <w:numId w:val="0"/>
        </w:numPr>
        <w:spacing w:line="360" w:lineRule="auto"/>
        <w:jc w:val="center"/>
        <w:rPr>
          <w:rFonts w:hint="eastAsia"/>
          <w:b/>
          <w:color w:val="000000"/>
          <w:sz w:val="32"/>
          <w:szCs w:val="32"/>
        </w:rPr>
      </w:pPr>
      <w:r>
        <w:rPr>
          <w:rFonts w:hint="eastAsia" w:ascii="宋体" w:hAnsi="宋体" w:cs="宋体"/>
          <w:b/>
          <w:bCs/>
          <w:szCs w:val="36"/>
        </w:rPr>
        <w:t>第六</w:t>
      </w:r>
      <w:r>
        <w:rPr>
          <w:rFonts w:hint="eastAsia" w:ascii="宋体" w:hAnsi="宋体" w:cs="宋体"/>
          <w:b/>
          <w:bCs/>
          <w:szCs w:val="36"/>
          <w:lang w:val="en-US" w:eastAsia="zh-CN"/>
        </w:rPr>
        <w:t xml:space="preserve">章  </w:t>
      </w:r>
      <w:r>
        <w:rPr>
          <w:rFonts w:hint="eastAsia"/>
          <w:b/>
          <w:color w:val="000000"/>
          <w:sz w:val="32"/>
          <w:szCs w:val="32"/>
        </w:rPr>
        <w:t>投标文件格式</w:t>
      </w:r>
      <w:bookmarkEnd w:id="101"/>
      <w:bookmarkEnd w:id="102"/>
      <w:bookmarkStart w:id="105" w:name="_Toc528927455"/>
      <w:bookmarkStart w:id="106" w:name="_Toc528578413"/>
      <w:bookmarkStart w:id="107" w:name="_Toc240724400"/>
      <w:bookmarkStart w:id="108" w:name="_Toc295986635"/>
      <w:bookmarkStart w:id="109" w:name="_Toc199314553"/>
      <w:bookmarkStart w:id="110" w:name="_Toc205087913"/>
      <w:bookmarkStart w:id="111" w:name="_Toc199314545"/>
      <w:bookmarkStart w:id="112" w:name="_Toc205087903"/>
      <w:bookmarkStart w:id="113" w:name="_Toc194223719"/>
    </w:p>
    <w:p w14:paraId="7B627242">
      <w:pPr>
        <w:numPr>
          <w:ilvl w:val="0"/>
          <w:numId w:val="0"/>
        </w:numPr>
        <w:spacing w:line="360" w:lineRule="auto"/>
        <w:jc w:val="center"/>
        <w:rPr>
          <w:rFonts w:ascii="宋体" w:hAnsi="宋体" w:eastAsia="宋体"/>
          <w:bCs w:val="0"/>
          <w:lang w:val="zh-CN"/>
        </w:rPr>
      </w:pPr>
      <w:r>
        <w:rPr>
          <w:rFonts w:hint="eastAsia" w:ascii="宋体" w:hAnsi="宋体" w:eastAsia="宋体"/>
          <w:bCs w:val="0"/>
          <w:lang w:val="zh-CN"/>
        </w:rPr>
        <w:t>1、资格证明文件格式</w:t>
      </w:r>
      <w:bookmarkEnd w:id="105"/>
      <w:bookmarkEnd w:id="106"/>
    </w:p>
    <w:p w14:paraId="3537CD86">
      <w:pPr>
        <w:spacing w:before="100" w:beforeAutospacing="1" w:line="480" w:lineRule="auto"/>
        <w:jc w:val="center"/>
        <w:rPr>
          <w:rFonts w:ascii="宋体" w:hAnsi="宋体"/>
          <w:b/>
          <w:bCs/>
          <w:color w:val="000000"/>
          <w:sz w:val="32"/>
          <w:szCs w:val="32"/>
        </w:rPr>
      </w:pPr>
      <w:r>
        <w:rPr>
          <w:rFonts w:hint="eastAsia" w:ascii="宋体" w:hAnsi="宋体"/>
          <w:b/>
          <w:bCs/>
          <w:color w:val="000000"/>
          <w:sz w:val="32"/>
          <w:szCs w:val="32"/>
        </w:rPr>
        <w:t>目  录</w:t>
      </w:r>
    </w:p>
    <w:p w14:paraId="7079E34E">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参照</w:t>
      </w:r>
      <w:r>
        <w:rPr>
          <w:rFonts w:hint="eastAsia" w:ascii="宋体" w:hAnsi="宋体"/>
          <w:sz w:val="24"/>
        </w:rPr>
        <w:t>“第三</w:t>
      </w:r>
      <w:r>
        <w:rPr>
          <w:rFonts w:hint="eastAsia" w:ascii="宋体" w:hAnsi="宋体"/>
          <w:sz w:val="24"/>
          <w:lang w:eastAsia="zh-CN"/>
        </w:rPr>
        <w:t>部分</w:t>
      </w:r>
      <w:r>
        <w:rPr>
          <w:rFonts w:hint="eastAsia" w:ascii="宋体" w:hAnsi="宋体"/>
          <w:sz w:val="24"/>
        </w:rPr>
        <w:t xml:space="preserve"> </w:t>
      </w:r>
      <w:r>
        <w:rPr>
          <w:rFonts w:hint="eastAsia" w:ascii="宋体" w:hAnsi="宋体"/>
          <w:sz w:val="24"/>
          <w:lang w:eastAsia="zh-CN"/>
        </w:rPr>
        <w:t>投标人</w:t>
      </w:r>
      <w:r>
        <w:rPr>
          <w:rFonts w:hint="eastAsia" w:ascii="宋体" w:hAnsi="宋体"/>
          <w:sz w:val="24"/>
        </w:rPr>
        <w:t>须知”有关资格证明文件组成要求编排）</w:t>
      </w:r>
    </w:p>
    <w:p w14:paraId="11FA6280">
      <w:pPr>
        <w:spacing w:line="360" w:lineRule="auto"/>
        <w:jc w:val="center"/>
        <w:rPr>
          <w:rFonts w:hint="eastAsia" w:ascii="宋体" w:hAnsi="宋体" w:cs="仿宋_GB2312"/>
          <w:b/>
          <w:bCs/>
          <w:color w:val="000000"/>
          <w:kern w:val="0"/>
          <w:szCs w:val="36"/>
          <w:lang w:val="zh-CN"/>
        </w:rPr>
      </w:pPr>
    </w:p>
    <w:p w14:paraId="4270EFF9">
      <w:pPr>
        <w:spacing w:line="360" w:lineRule="auto"/>
        <w:jc w:val="center"/>
        <w:rPr>
          <w:rFonts w:hint="eastAsia" w:ascii="宋体" w:hAnsi="宋体" w:cs="仿宋_GB2312"/>
          <w:b/>
          <w:bCs/>
          <w:color w:val="000000"/>
          <w:kern w:val="0"/>
          <w:szCs w:val="36"/>
          <w:lang w:val="zh-CN"/>
        </w:rPr>
      </w:pPr>
    </w:p>
    <w:p w14:paraId="53ACA82F">
      <w:pPr>
        <w:spacing w:line="360" w:lineRule="auto"/>
        <w:jc w:val="center"/>
        <w:rPr>
          <w:rFonts w:hint="eastAsia" w:ascii="宋体" w:hAnsi="宋体" w:cs="仿宋_GB2312"/>
          <w:b/>
          <w:bCs/>
          <w:color w:val="000000"/>
          <w:kern w:val="0"/>
          <w:szCs w:val="36"/>
          <w:lang w:val="zh-CN"/>
        </w:rPr>
      </w:pPr>
    </w:p>
    <w:p w14:paraId="60A54C03">
      <w:pPr>
        <w:spacing w:line="360" w:lineRule="auto"/>
        <w:jc w:val="center"/>
        <w:rPr>
          <w:rFonts w:hint="eastAsia" w:ascii="宋体" w:hAnsi="宋体" w:cs="仿宋_GB2312"/>
          <w:b/>
          <w:bCs/>
          <w:color w:val="000000"/>
          <w:kern w:val="0"/>
          <w:szCs w:val="36"/>
          <w:lang w:val="zh-CN"/>
        </w:rPr>
      </w:pPr>
    </w:p>
    <w:p w14:paraId="3C150940">
      <w:pPr>
        <w:spacing w:line="360" w:lineRule="auto"/>
        <w:jc w:val="center"/>
        <w:rPr>
          <w:rFonts w:hint="eastAsia" w:ascii="宋体" w:hAnsi="宋体" w:cs="仿宋_GB2312"/>
          <w:b/>
          <w:bCs/>
          <w:color w:val="000000"/>
          <w:kern w:val="0"/>
          <w:szCs w:val="36"/>
          <w:lang w:val="zh-CN"/>
        </w:rPr>
      </w:pPr>
    </w:p>
    <w:p w14:paraId="6EFF23D0">
      <w:pPr>
        <w:spacing w:line="360" w:lineRule="auto"/>
        <w:jc w:val="center"/>
        <w:rPr>
          <w:rFonts w:hint="eastAsia" w:ascii="宋体" w:hAnsi="宋体" w:cs="仿宋_GB2312"/>
          <w:b/>
          <w:bCs/>
          <w:color w:val="000000"/>
          <w:kern w:val="0"/>
          <w:szCs w:val="36"/>
          <w:lang w:val="zh-CN"/>
        </w:rPr>
      </w:pPr>
    </w:p>
    <w:p w14:paraId="26342373">
      <w:pPr>
        <w:spacing w:line="360" w:lineRule="auto"/>
        <w:jc w:val="center"/>
        <w:rPr>
          <w:rFonts w:hint="eastAsia" w:ascii="宋体" w:hAnsi="宋体" w:cs="仿宋_GB2312"/>
          <w:b/>
          <w:bCs/>
          <w:color w:val="000000"/>
          <w:kern w:val="0"/>
          <w:szCs w:val="36"/>
          <w:lang w:val="zh-CN"/>
        </w:rPr>
      </w:pPr>
    </w:p>
    <w:p w14:paraId="6BFEBCF0">
      <w:pPr>
        <w:spacing w:line="360" w:lineRule="auto"/>
        <w:jc w:val="center"/>
        <w:rPr>
          <w:rFonts w:hint="eastAsia" w:ascii="宋体" w:hAnsi="宋体" w:cs="仿宋_GB2312"/>
          <w:b/>
          <w:bCs/>
          <w:color w:val="000000"/>
          <w:kern w:val="0"/>
          <w:szCs w:val="36"/>
          <w:lang w:val="zh-CN"/>
        </w:rPr>
      </w:pPr>
    </w:p>
    <w:p w14:paraId="333839DC">
      <w:pPr>
        <w:spacing w:line="360" w:lineRule="auto"/>
        <w:jc w:val="center"/>
        <w:rPr>
          <w:rFonts w:hint="eastAsia" w:ascii="宋体" w:hAnsi="宋体" w:cs="仿宋_GB2312"/>
          <w:b/>
          <w:bCs/>
          <w:color w:val="000000"/>
          <w:kern w:val="0"/>
          <w:szCs w:val="36"/>
          <w:lang w:val="zh-CN"/>
        </w:rPr>
      </w:pPr>
    </w:p>
    <w:p w14:paraId="2661E705">
      <w:pPr>
        <w:spacing w:line="360" w:lineRule="auto"/>
        <w:jc w:val="center"/>
        <w:rPr>
          <w:rFonts w:hint="eastAsia" w:ascii="宋体" w:hAnsi="宋体" w:cs="仿宋_GB2312"/>
          <w:b/>
          <w:bCs/>
          <w:color w:val="000000"/>
          <w:kern w:val="0"/>
          <w:szCs w:val="36"/>
          <w:lang w:val="zh-CN"/>
        </w:rPr>
      </w:pPr>
    </w:p>
    <w:p w14:paraId="083F1A6D">
      <w:pPr>
        <w:spacing w:line="360" w:lineRule="auto"/>
        <w:jc w:val="center"/>
        <w:rPr>
          <w:rFonts w:hint="eastAsia" w:ascii="宋体" w:hAnsi="宋体" w:cs="仿宋_GB2312"/>
          <w:b/>
          <w:bCs/>
          <w:color w:val="000000"/>
          <w:kern w:val="0"/>
          <w:szCs w:val="36"/>
          <w:lang w:val="zh-CN"/>
        </w:rPr>
      </w:pPr>
    </w:p>
    <w:p w14:paraId="01C8BEC2">
      <w:pPr>
        <w:spacing w:line="360" w:lineRule="auto"/>
        <w:jc w:val="center"/>
        <w:rPr>
          <w:rFonts w:hint="eastAsia" w:ascii="宋体" w:hAnsi="宋体" w:cs="仿宋_GB2312"/>
          <w:b/>
          <w:bCs/>
          <w:color w:val="000000"/>
          <w:kern w:val="0"/>
          <w:szCs w:val="36"/>
          <w:lang w:val="zh-CN"/>
        </w:rPr>
      </w:pPr>
    </w:p>
    <w:p w14:paraId="77E7E15A">
      <w:pPr>
        <w:spacing w:line="380" w:lineRule="exact"/>
        <w:jc w:val="left"/>
        <w:rPr>
          <w:rFonts w:hint="eastAsia" w:ascii="宋体" w:hAnsi="宋体" w:cs="仿宋_GB2312"/>
          <w:b/>
          <w:bCs/>
          <w:color w:val="000000"/>
          <w:kern w:val="0"/>
          <w:sz w:val="24"/>
          <w:szCs w:val="24"/>
          <w:lang w:val="zh-CN"/>
        </w:rPr>
      </w:pPr>
    </w:p>
    <w:p w14:paraId="579D28F9">
      <w:pPr>
        <w:spacing w:line="380" w:lineRule="exact"/>
        <w:jc w:val="left"/>
        <w:rPr>
          <w:rFonts w:hint="eastAsia" w:ascii="宋体" w:hAnsi="宋体" w:cs="仿宋_GB2312"/>
          <w:b/>
          <w:bCs/>
          <w:color w:val="000000"/>
          <w:kern w:val="0"/>
          <w:sz w:val="24"/>
          <w:szCs w:val="24"/>
          <w:lang w:val="zh-CN"/>
        </w:rPr>
      </w:pPr>
    </w:p>
    <w:p w14:paraId="697ED3B9">
      <w:pPr>
        <w:spacing w:line="380" w:lineRule="exact"/>
        <w:jc w:val="left"/>
        <w:rPr>
          <w:rFonts w:hint="eastAsia" w:ascii="宋体" w:hAnsi="宋体" w:cs="仿宋_GB2312"/>
          <w:b/>
          <w:bCs/>
          <w:color w:val="000000"/>
          <w:kern w:val="0"/>
          <w:sz w:val="24"/>
          <w:szCs w:val="24"/>
          <w:lang w:val="zh-CN"/>
        </w:rPr>
      </w:pPr>
    </w:p>
    <w:p w14:paraId="24501461">
      <w:pPr>
        <w:spacing w:line="380" w:lineRule="exact"/>
        <w:jc w:val="left"/>
        <w:rPr>
          <w:rFonts w:hint="eastAsia" w:ascii="宋体" w:hAnsi="宋体" w:cs="仿宋_GB2312"/>
          <w:b/>
          <w:bCs/>
          <w:color w:val="000000"/>
          <w:kern w:val="0"/>
          <w:sz w:val="24"/>
          <w:szCs w:val="24"/>
          <w:lang w:val="zh-CN"/>
        </w:rPr>
      </w:pPr>
    </w:p>
    <w:p w14:paraId="0625A79D">
      <w:pPr>
        <w:spacing w:line="380" w:lineRule="exact"/>
        <w:jc w:val="left"/>
        <w:rPr>
          <w:rFonts w:hint="eastAsia" w:hAnsi="宋体" w:cs="宋体"/>
          <w:b/>
          <w:color w:val="auto"/>
          <w:sz w:val="28"/>
          <w:szCs w:val="28"/>
        </w:rPr>
      </w:pPr>
      <w:r>
        <w:rPr>
          <w:rFonts w:hint="eastAsia" w:ascii="宋体" w:hAnsi="宋体" w:cs="仿宋_GB2312"/>
          <w:b/>
          <w:bCs/>
          <w:color w:val="000000"/>
          <w:kern w:val="0"/>
          <w:sz w:val="24"/>
          <w:szCs w:val="24"/>
          <w:lang w:val="zh-CN"/>
        </w:rPr>
        <w:t>附件一：</w:t>
      </w:r>
      <w:r>
        <w:rPr>
          <w:rFonts w:hint="eastAsia" w:ascii="宋体" w:hAnsi="宋体" w:cs="仿宋_GB2312"/>
          <w:b/>
          <w:bCs/>
          <w:color w:val="000000"/>
          <w:kern w:val="0"/>
          <w:sz w:val="32"/>
          <w:szCs w:val="32"/>
          <w:lang w:val="en-US" w:eastAsia="zh-CN"/>
        </w:rPr>
        <w:t xml:space="preserve">               </w:t>
      </w:r>
      <w:r>
        <w:rPr>
          <w:rFonts w:hint="eastAsia" w:hAnsi="宋体" w:cs="宋体"/>
          <w:b/>
          <w:color w:val="auto"/>
          <w:sz w:val="28"/>
          <w:szCs w:val="28"/>
        </w:rPr>
        <w:t xml:space="preserve"> </w:t>
      </w:r>
    </w:p>
    <w:p w14:paraId="6173C542">
      <w:pPr>
        <w:spacing w:line="380" w:lineRule="exact"/>
        <w:jc w:val="center"/>
        <w:rPr>
          <w:rFonts w:hint="eastAsia" w:hAnsi="宋体" w:cs="宋体"/>
          <w:b/>
          <w:color w:val="auto"/>
          <w:sz w:val="28"/>
          <w:szCs w:val="28"/>
          <w:lang w:val="zh-CN"/>
        </w:rPr>
      </w:pPr>
      <w:r>
        <w:rPr>
          <w:rFonts w:hint="eastAsia" w:hAnsi="宋体" w:cs="宋体"/>
          <w:b/>
          <w:color w:val="auto"/>
          <w:sz w:val="28"/>
          <w:szCs w:val="28"/>
          <w:lang w:val="zh-CN"/>
        </w:rPr>
        <w:t>投标声明书</w:t>
      </w:r>
    </w:p>
    <w:p w14:paraId="2104C126">
      <w:pPr>
        <w:spacing w:line="380" w:lineRule="exact"/>
        <w:jc w:val="left"/>
        <w:rPr>
          <w:rFonts w:hint="eastAsia" w:ascii="宋体" w:hAnsi="宋体" w:cs="宋体"/>
          <w:color w:val="auto"/>
          <w:sz w:val="21"/>
          <w:szCs w:val="21"/>
          <w:u w:val="single"/>
        </w:rPr>
      </w:pPr>
      <w:r>
        <w:rPr>
          <w:rFonts w:hint="eastAsia" w:ascii="宋体" w:hAnsi="宋体" w:cs="宋体"/>
          <w:color w:val="auto"/>
          <w:sz w:val="21"/>
          <w:szCs w:val="21"/>
          <w:u w:val="single"/>
          <w:lang w:eastAsia="zh-CN"/>
        </w:rPr>
        <w:t>欧邦工程管理集团有限公司</w:t>
      </w:r>
      <w:r>
        <w:rPr>
          <w:rFonts w:hint="eastAsia" w:ascii="宋体" w:hAnsi="宋体" w:cs="宋体"/>
          <w:color w:val="auto"/>
          <w:sz w:val="21"/>
          <w:szCs w:val="21"/>
          <w:u w:val="single"/>
        </w:rPr>
        <w:t>：</w:t>
      </w:r>
    </w:p>
    <w:p w14:paraId="1E37C314">
      <w:pPr>
        <w:pStyle w:val="14"/>
        <w:spacing w:line="380" w:lineRule="exact"/>
        <w:ind w:firstLine="420" w:firstLineChars="200"/>
        <w:rPr>
          <w:rFonts w:hint="eastAsia" w:hAnsi="宋体" w:cs="宋体"/>
          <w:color w:val="auto"/>
          <w:sz w:val="21"/>
          <w:szCs w:val="21"/>
        </w:rPr>
      </w:pPr>
      <w:r>
        <w:rPr>
          <w:rFonts w:hint="eastAsia" w:hAnsi="宋体" w:cs="宋体"/>
          <w:color w:val="auto"/>
          <w:sz w:val="21"/>
          <w:szCs w:val="21"/>
          <w:u w:val="single"/>
        </w:rPr>
        <w:t xml:space="preserve">              (投标人全称)                  </w:t>
      </w:r>
      <w:r>
        <w:rPr>
          <w:rFonts w:hint="eastAsia" w:hAnsi="宋体" w:cs="宋体"/>
          <w:color w:val="auto"/>
          <w:sz w:val="21"/>
          <w:szCs w:val="21"/>
        </w:rPr>
        <w:t>系中华人民共和国合法企业，经营地址</w:t>
      </w:r>
      <w:r>
        <w:rPr>
          <w:rFonts w:hint="eastAsia" w:hAnsi="宋体" w:cs="宋体"/>
          <w:color w:val="auto"/>
          <w:sz w:val="21"/>
          <w:szCs w:val="21"/>
          <w:u w:val="single"/>
        </w:rPr>
        <w:t xml:space="preserve">                              </w:t>
      </w:r>
      <w:r>
        <w:rPr>
          <w:rFonts w:hint="eastAsia" w:hAnsi="宋体" w:cs="宋体"/>
          <w:color w:val="auto"/>
          <w:sz w:val="21"/>
          <w:szCs w:val="21"/>
        </w:rPr>
        <w:t>。</w:t>
      </w:r>
    </w:p>
    <w:p w14:paraId="2F2E878A">
      <w:pPr>
        <w:spacing w:line="380" w:lineRule="exact"/>
        <w:ind w:firstLine="420" w:firstLineChars="200"/>
        <w:jc w:val="left"/>
        <w:rPr>
          <w:rFonts w:hint="eastAsia" w:ascii="宋体" w:hAnsi="宋体" w:cs="宋体"/>
          <w:b/>
          <w:color w:val="auto"/>
          <w:sz w:val="21"/>
          <w:szCs w:val="21"/>
          <w:u w:val="single"/>
        </w:rPr>
      </w:pPr>
      <w:r>
        <w:rPr>
          <w:rFonts w:hint="eastAsia" w:ascii="宋体" w:hAnsi="宋体" w:cs="宋体"/>
          <w:color w:val="auto"/>
          <w:sz w:val="21"/>
          <w:szCs w:val="21"/>
        </w:rPr>
        <w:t>我</w:t>
      </w:r>
      <w:r>
        <w:rPr>
          <w:rFonts w:hint="eastAsia" w:ascii="宋体" w:hAnsi="宋体" w:cs="宋体"/>
          <w:color w:val="auto"/>
          <w:sz w:val="21"/>
          <w:szCs w:val="21"/>
          <w:u w:val="single"/>
        </w:rPr>
        <w:t xml:space="preserve">    （姓名）     </w:t>
      </w:r>
      <w:r>
        <w:rPr>
          <w:rFonts w:hint="eastAsia" w:ascii="宋体" w:hAnsi="宋体" w:cs="宋体"/>
          <w:color w:val="auto"/>
          <w:sz w:val="21"/>
          <w:szCs w:val="21"/>
        </w:rPr>
        <w:t>系上述企业的法定代表人（或营业执照中明确的负责人），我方愿意参加贵方组织的</w:t>
      </w:r>
      <w:r>
        <w:rPr>
          <w:rFonts w:hint="eastAsia" w:ascii="宋体" w:hAnsi="宋体" w:cs="宋体"/>
          <w:color w:val="auto"/>
          <w:sz w:val="21"/>
          <w:szCs w:val="21"/>
          <w:u w:val="single"/>
        </w:rPr>
        <w:t xml:space="preserve"> </w:t>
      </w:r>
      <w:r>
        <w:rPr>
          <w:rFonts w:hint="eastAsia" w:ascii="宋体" w:hAnsi="宋体" w:cs="宋体"/>
          <w:b/>
          <w:color w:val="auto"/>
          <w:sz w:val="21"/>
          <w:szCs w:val="21"/>
          <w:u w:val="single"/>
        </w:rPr>
        <w:t xml:space="preserve">               </w:t>
      </w:r>
      <w:r>
        <w:rPr>
          <w:rFonts w:hint="eastAsia" w:ascii="宋体" w:hAnsi="宋体" w:cs="宋体"/>
          <w:color w:val="auto"/>
          <w:sz w:val="21"/>
          <w:szCs w:val="21"/>
          <w:u w:val="single"/>
        </w:rPr>
        <w:t xml:space="preserve">（项目名称） </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rPr>
        <w:t>项目编号</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rPr>
        <w:t xml:space="preserve"> </w:t>
      </w:r>
      <w:r>
        <w:rPr>
          <w:rFonts w:hint="eastAsia" w:ascii="宋体" w:hAnsi="宋体" w:cs="宋体"/>
          <w:b/>
          <w:color w:val="auto"/>
          <w:sz w:val="21"/>
          <w:szCs w:val="21"/>
          <w:u w:val="single"/>
        </w:rPr>
        <w:t xml:space="preserve">     </w:t>
      </w:r>
      <w:r>
        <w:rPr>
          <w:rFonts w:hint="eastAsia" w:ascii="宋体" w:hAnsi="宋体" w:cs="宋体"/>
          <w:color w:val="auto"/>
          <w:sz w:val="21"/>
          <w:szCs w:val="21"/>
        </w:rPr>
        <w:t>的投标。为此，我方就本次投标有关事项郑重承诺如下：</w:t>
      </w:r>
    </w:p>
    <w:p w14:paraId="40B892EB">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1、我方已详细审查全部招标文件，同意招标文件的各项要求。</w:t>
      </w:r>
    </w:p>
    <w:p w14:paraId="5248692F">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2、我方向贵方提交的所有投标文件、资料都是准确的和真实的。</w:t>
      </w:r>
    </w:p>
    <w:p w14:paraId="331C5050">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3、我方承诺已经具备《中华人民共和国政府采购法》、《中华人民共和国政府采购法实施条例》中规定的参加政府采购活动的投标人应当具备的条件，并真实提供相关材料。</w:t>
      </w:r>
    </w:p>
    <w:p w14:paraId="4D057FAF">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4、若中标，我方将按招标文件规定履行合同责任和义务。</w:t>
      </w:r>
    </w:p>
    <w:p w14:paraId="2F0F2105">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5、我方不是采购人的附属机构；在获知本项目采购信息后，与采购人聘请的为此项目提供咨询服务的公司及其附属机构没有任何联系。</w:t>
      </w:r>
    </w:p>
    <w:p w14:paraId="2BAA5530">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6、投标文件自开标日起有效期为90天。</w:t>
      </w:r>
    </w:p>
    <w:p w14:paraId="37266666">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7、我方参加本项目投标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w:t>
      </w:r>
    </w:p>
    <w:p w14:paraId="33446A6E">
      <w:pPr>
        <w:snapToGrid w:val="0"/>
        <w:spacing w:line="380" w:lineRule="exact"/>
        <w:ind w:firstLine="420" w:firstLineChars="200"/>
        <w:rPr>
          <w:rFonts w:hint="eastAsia" w:ascii="宋体" w:hAnsi="宋体" w:cs="宋体"/>
          <w:color w:val="auto"/>
          <w:kern w:val="0"/>
          <w:sz w:val="21"/>
          <w:szCs w:val="21"/>
          <w:lang w:val="af-ZA"/>
        </w:rPr>
      </w:pPr>
      <w:r>
        <w:rPr>
          <w:rFonts w:hint="eastAsia" w:ascii="宋体" w:hAnsi="宋体" w:cs="宋体"/>
          <w:color w:val="auto"/>
          <w:sz w:val="21"/>
          <w:szCs w:val="21"/>
        </w:rPr>
        <w:t>8、</w:t>
      </w:r>
      <w:r>
        <w:rPr>
          <w:rFonts w:hint="eastAsia" w:ascii="宋体" w:hAnsi="宋体" w:cs="宋体"/>
          <w:color w:val="auto"/>
          <w:kern w:val="0"/>
          <w:sz w:val="21"/>
          <w:szCs w:val="21"/>
        </w:rPr>
        <w:t>我</w:t>
      </w:r>
      <w:r>
        <w:rPr>
          <w:rFonts w:hint="eastAsia" w:ascii="宋体" w:hAnsi="宋体" w:cs="宋体"/>
          <w:color w:val="auto"/>
          <w:kern w:val="0"/>
          <w:sz w:val="21"/>
          <w:szCs w:val="21"/>
          <w:lang w:val="zh-CN"/>
        </w:rPr>
        <w:t>方</w:t>
      </w:r>
      <w:r>
        <w:rPr>
          <w:rFonts w:hint="eastAsia" w:ascii="宋体" w:hAnsi="宋体" w:cs="宋体"/>
          <w:color w:val="auto"/>
          <w:kern w:val="0"/>
          <w:sz w:val="21"/>
          <w:szCs w:val="21"/>
        </w:rPr>
        <w:t>保证，</w:t>
      </w:r>
      <w:r>
        <w:rPr>
          <w:rFonts w:hint="eastAsia" w:ascii="宋体" w:hAnsi="宋体" w:cs="宋体"/>
          <w:color w:val="auto"/>
          <w:kern w:val="0"/>
          <w:sz w:val="21"/>
          <w:szCs w:val="21"/>
          <w:lang w:val="af-ZA"/>
        </w:rPr>
        <w:t>采购人在中华人民共和国境内使用</w:t>
      </w:r>
      <w:r>
        <w:rPr>
          <w:rFonts w:hint="eastAsia" w:ascii="宋体" w:hAnsi="宋体" w:cs="宋体"/>
          <w:color w:val="auto"/>
          <w:kern w:val="0"/>
          <w:sz w:val="21"/>
          <w:szCs w:val="21"/>
        </w:rPr>
        <w:t>我</w:t>
      </w:r>
      <w:r>
        <w:rPr>
          <w:rFonts w:hint="eastAsia" w:ascii="宋体" w:hAnsi="宋体" w:cs="宋体"/>
          <w:color w:val="auto"/>
          <w:kern w:val="0"/>
          <w:sz w:val="21"/>
          <w:szCs w:val="21"/>
          <w:lang w:val="zh-CN"/>
        </w:rPr>
        <w:t>方</w:t>
      </w:r>
      <w:r>
        <w:rPr>
          <w:rFonts w:hint="eastAsia" w:ascii="宋体" w:hAnsi="宋体" w:cs="宋体"/>
          <w:color w:val="auto"/>
          <w:kern w:val="0"/>
          <w:sz w:val="21"/>
          <w:szCs w:val="21"/>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7885C0E6">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9、以上事项如有虚假或隐瞒，我</w:t>
      </w:r>
      <w:r>
        <w:rPr>
          <w:rFonts w:hint="eastAsia" w:ascii="宋体" w:hAnsi="宋体" w:cs="宋体"/>
          <w:color w:val="auto"/>
          <w:kern w:val="0"/>
          <w:sz w:val="21"/>
          <w:szCs w:val="21"/>
          <w:lang w:val="zh-CN"/>
        </w:rPr>
        <w:t>公司</w:t>
      </w:r>
      <w:r>
        <w:rPr>
          <w:rFonts w:hint="eastAsia" w:ascii="宋体" w:hAnsi="宋体" w:cs="宋体"/>
          <w:color w:val="auto"/>
          <w:sz w:val="21"/>
          <w:szCs w:val="21"/>
        </w:rPr>
        <w:t>愿意承担一切后果，并不再寻求任何旨在减轻或免除法律责任的辩解。</w:t>
      </w:r>
    </w:p>
    <w:p w14:paraId="52F1C7F4">
      <w:pPr>
        <w:spacing w:line="380" w:lineRule="exact"/>
        <w:jc w:val="left"/>
        <w:rPr>
          <w:rFonts w:hint="eastAsia" w:ascii="宋体" w:hAnsi="宋体" w:cs="宋体"/>
          <w:color w:val="auto"/>
          <w:sz w:val="21"/>
          <w:szCs w:val="21"/>
        </w:rPr>
      </w:pPr>
      <w:r>
        <w:rPr>
          <w:rFonts w:hint="eastAsia" w:ascii="宋体" w:hAnsi="宋体" w:cs="宋体"/>
          <w:color w:val="auto"/>
          <w:sz w:val="21"/>
          <w:szCs w:val="21"/>
        </w:rPr>
        <w:t>  与本投标有关的一切往来通讯请寄：</w:t>
      </w:r>
    </w:p>
    <w:p w14:paraId="6DC184BD">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地址：________________                   邮编：____________　</w:t>
      </w:r>
    </w:p>
    <w:p w14:paraId="5F58D0F9">
      <w:pPr>
        <w:spacing w:line="38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电话：________________　                 传真：____________</w:t>
      </w:r>
    </w:p>
    <w:p w14:paraId="058FD6DC">
      <w:pPr>
        <w:spacing w:line="380" w:lineRule="exact"/>
        <w:jc w:val="left"/>
        <w:rPr>
          <w:rFonts w:hint="eastAsia" w:ascii="宋体" w:hAnsi="宋体" w:cs="宋体"/>
          <w:color w:val="auto"/>
          <w:sz w:val="21"/>
          <w:szCs w:val="21"/>
        </w:rPr>
      </w:pPr>
      <w:r>
        <w:rPr>
          <w:rFonts w:hint="eastAsia" w:ascii="宋体" w:hAnsi="宋体" w:cs="宋体"/>
          <w:color w:val="auto"/>
          <w:sz w:val="21"/>
          <w:szCs w:val="21"/>
        </w:rPr>
        <w:t> </w:t>
      </w:r>
    </w:p>
    <w:p w14:paraId="52AD0848">
      <w:pPr>
        <w:spacing w:line="38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 xml:space="preserve">                                    投标人 (盖单位章)：</w:t>
      </w:r>
    </w:p>
    <w:p w14:paraId="5069538E">
      <w:pPr>
        <w:spacing w:line="380" w:lineRule="exact"/>
        <w:ind w:firstLine="2310" w:firstLineChars="1100"/>
        <w:jc w:val="left"/>
        <w:rPr>
          <w:rFonts w:hint="eastAsia" w:ascii="宋体" w:hAnsi="宋体" w:cs="宋体"/>
          <w:color w:val="auto"/>
          <w:sz w:val="21"/>
          <w:szCs w:val="21"/>
        </w:rPr>
      </w:pPr>
    </w:p>
    <w:p w14:paraId="133FAD89">
      <w:pPr>
        <w:spacing w:line="380" w:lineRule="exact"/>
        <w:jc w:val="left"/>
        <w:rPr>
          <w:rFonts w:hint="eastAsia" w:ascii="宋体" w:hAnsi="宋体" w:cs="宋体"/>
          <w:color w:val="auto"/>
          <w:sz w:val="21"/>
          <w:szCs w:val="21"/>
        </w:rPr>
      </w:pPr>
      <w:r>
        <w:rPr>
          <w:rFonts w:hint="eastAsia" w:ascii="宋体" w:hAnsi="宋体" w:cs="宋体"/>
          <w:color w:val="auto"/>
          <w:sz w:val="21"/>
          <w:szCs w:val="21"/>
        </w:rPr>
        <w:t xml:space="preserve">                          </w:t>
      </w:r>
    </w:p>
    <w:p w14:paraId="47E6FC80">
      <w:pPr>
        <w:spacing w:line="380" w:lineRule="exact"/>
        <w:ind w:firstLine="5040" w:firstLineChars="2400"/>
        <w:jc w:val="left"/>
        <w:rPr>
          <w:rFonts w:hint="eastAsia" w:ascii="宋体" w:hAnsi="宋体" w:cs="宋体"/>
          <w:color w:val="auto"/>
          <w:sz w:val="21"/>
          <w:szCs w:val="21"/>
        </w:rPr>
      </w:pPr>
      <w:r>
        <w:rPr>
          <w:rFonts w:hint="eastAsia" w:ascii="宋体" w:hAnsi="宋体" w:cs="宋体"/>
          <w:color w:val="auto"/>
          <w:sz w:val="21"/>
          <w:szCs w:val="21"/>
        </w:rPr>
        <w:t>日　期：</w:t>
      </w:r>
    </w:p>
    <w:p w14:paraId="29A901C2">
      <w:pPr>
        <w:spacing w:line="380" w:lineRule="exact"/>
        <w:ind w:firstLine="361" w:firstLineChars="150"/>
        <w:rPr>
          <w:rFonts w:hint="eastAsia" w:ascii="宋体" w:hAnsi="宋体" w:cs="宋体"/>
          <w:b/>
          <w:bCs/>
          <w:color w:val="auto"/>
          <w:sz w:val="24"/>
        </w:rPr>
      </w:pPr>
    </w:p>
    <w:p w14:paraId="6EF6597D">
      <w:pPr>
        <w:spacing w:line="380" w:lineRule="exact"/>
        <w:ind w:firstLine="361" w:firstLineChars="150"/>
        <w:rPr>
          <w:rFonts w:hint="eastAsia" w:ascii="宋体" w:hAnsi="宋体"/>
          <w:b/>
          <w:color w:val="000000"/>
          <w:sz w:val="24"/>
          <w:szCs w:val="20"/>
        </w:rPr>
      </w:pPr>
      <w:r>
        <w:rPr>
          <w:rFonts w:hint="eastAsia" w:ascii="宋体" w:hAnsi="宋体" w:cs="宋体"/>
          <w:b/>
          <w:bCs/>
          <w:color w:val="auto"/>
          <w:sz w:val="24"/>
        </w:rPr>
        <w:t>注：▲必须按照本声明书要求填报。</w:t>
      </w:r>
    </w:p>
    <w:p w14:paraId="29FB77CB">
      <w:pPr>
        <w:keepNext w:val="0"/>
        <w:keepLines w:val="0"/>
        <w:pageBreakBefore w:val="0"/>
        <w:widowControl w:val="0"/>
        <w:kinsoku/>
        <w:wordWrap/>
        <w:overflowPunct/>
        <w:topLinePunct w:val="0"/>
        <w:autoSpaceDE/>
        <w:autoSpaceDN/>
        <w:bidi w:val="0"/>
        <w:adjustRightInd/>
        <w:snapToGrid/>
        <w:spacing w:before="60" w:after="60" w:line="360" w:lineRule="auto"/>
        <w:jc w:val="left"/>
        <w:textAlignment w:val="auto"/>
        <w:rPr>
          <w:rFonts w:hint="eastAsia" w:ascii="宋体" w:hAnsi="宋体"/>
          <w:b/>
          <w:color w:val="000000"/>
          <w:sz w:val="24"/>
          <w:szCs w:val="20"/>
        </w:rPr>
      </w:pPr>
    </w:p>
    <w:p w14:paraId="5BF51B0D">
      <w:pPr>
        <w:keepNext w:val="0"/>
        <w:keepLines w:val="0"/>
        <w:pageBreakBefore w:val="0"/>
        <w:widowControl w:val="0"/>
        <w:kinsoku/>
        <w:wordWrap/>
        <w:overflowPunct/>
        <w:topLinePunct w:val="0"/>
        <w:autoSpaceDE/>
        <w:autoSpaceDN/>
        <w:bidi w:val="0"/>
        <w:adjustRightInd/>
        <w:snapToGrid/>
        <w:spacing w:before="60" w:after="60" w:line="360" w:lineRule="auto"/>
        <w:jc w:val="left"/>
        <w:textAlignment w:val="auto"/>
        <w:rPr>
          <w:rFonts w:hint="eastAsia" w:ascii="宋体" w:hAnsi="宋体" w:eastAsia="宋体" w:cs="宋体"/>
          <w:b/>
          <w:bCs/>
          <w:color w:val="auto"/>
          <w:sz w:val="28"/>
          <w:szCs w:val="28"/>
        </w:rPr>
      </w:pPr>
      <w:r>
        <w:rPr>
          <w:rFonts w:hint="eastAsia" w:ascii="宋体" w:hAnsi="宋体"/>
          <w:b/>
          <w:color w:val="000000"/>
          <w:sz w:val="24"/>
          <w:szCs w:val="20"/>
        </w:rPr>
        <w:t>附件</w:t>
      </w:r>
      <w:r>
        <w:rPr>
          <w:rFonts w:hint="eastAsia" w:ascii="宋体" w:hAnsi="宋体"/>
          <w:b/>
          <w:color w:val="000000"/>
          <w:sz w:val="24"/>
          <w:szCs w:val="20"/>
          <w:lang w:eastAsia="zh-CN"/>
        </w:rPr>
        <w:t>二</w:t>
      </w:r>
      <w:r>
        <w:rPr>
          <w:rFonts w:hint="eastAsia" w:ascii="宋体" w:hAnsi="宋体"/>
          <w:b/>
          <w:color w:val="000000"/>
          <w:sz w:val="24"/>
          <w:szCs w:val="20"/>
        </w:rPr>
        <w:t>：</w:t>
      </w:r>
    </w:p>
    <w:p w14:paraId="09AE35C6">
      <w:pPr>
        <w:spacing w:line="360" w:lineRule="auto"/>
        <w:ind w:firstLine="361" w:firstLineChars="100"/>
        <w:jc w:val="center"/>
        <w:rPr>
          <w:rFonts w:hAnsi="宋体"/>
          <w:color w:val="000000"/>
          <w:sz w:val="24"/>
        </w:rPr>
      </w:pPr>
      <w:r>
        <w:rPr>
          <w:b/>
          <w:color w:val="000000"/>
          <w:szCs w:val="36"/>
        </w:rPr>
        <w:t>授权</w:t>
      </w:r>
      <w:r>
        <w:rPr>
          <w:rFonts w:hint="eastAsia"/>
          <w:b/>
          <w:color w:val="000000"/>
          <w:szCs w:val="36"/>
        </w:rPr>
        <w:t>委托</w:t>
      </w:r>
      <w:r>
        <w:rPr>
          <w:b/>
          <w:color w:val="000000"/>
          <w:szCs w:val="36"/>
        </w:rPr>
        <w:t>书</w:t>
      </w:r>
    </w:p>
    <w:p w14:paraId="05B70674">
      <w:pPr>
        <w:pStyle w:val="14"/>
        <w:spacing w:line="360" w:lineRule="auto"/>
        <w:rPr>
          <w:rFonts w:hint="eastAsia" w:hAnsi="宋体" w:cs="宋体"/>
          <w:b/>
          <w:color w:val="auto"/>
          <w:sz w:val="21"/>
          <w:szCs w:val="21"/>
        </w:rPr>
      </w:pPr>
      <w:r>
        <w:rPr>
          <w:rFonts w:hAnsi="宋体"/>
          <w:b/>
          <w:color w:val="000000"/>
          <w:sz w:val="21"/>
          <w:szCs w:val="21"/>
          <w:u w:val="single"/>
        </w:rPr>
        <w:t xml:space="preserve"> </w:t>
      </w:r>
      <w:r>
        <w:rPr>
          <w:rFonts w:hint="eastAsia" w:hAnsi="宋体"/>
          <w:b/>
          <w:color w:val="000000"/>
          <w:sz w:val="21"/>
          <w:szCs w:val="21"/>
          <w:u w:val="single"/>
          <w:lang w:eastAsia="zh-CN"/>
        </w:rPr>
        <w:t>欧邦工程管理集团有限公司</w:t>
      </w:r>
      <w:r>
        <w:rPr>
          <w:rFonts w:hAnsi="宋体"/>
          <w:b/>
          <w:color w:val="000000"/>
          <w:sz w:val="21"/>
          <w:szCs w:val="21"/>
          <w:u w:val="single"/>
        </w:rPr>
        <w:t xml:space="preserve"> </w:t>
      </w:r>
      <w:r>
        <w:rPr>
          <w:rFonts w:hAnsi="宋体"/>
          <w:b/>
          <w:color w:val="000000"/>
          <w:sz w:val="21"/>
          <w:szCs w:val="21"/>
        </w:rPr>
        <w:t>：</w:t>
      </w:r>
    </w:p>
    <w:p w14:paraId="6692BEE4">
      <w:pPr>
        <w:pStyle w:val="14"/>
        <w:spacing w:line="360" w:lineRule="auto"/>
        <w:rPr>
          <w:rFonts w:hint="eastAsia" w:hAnsi="宋体" w:cs="宋体"/>
          <w:color w:val="auto"/>
          <w:sz w:val="21"/>
          <w:szCs w:val="21"/>
        </w:rPr>
      </w:pPr>
      <w:r>
        <w:rPr>
          <w:rFonts w:hint="eastAsia" w:hAnsi="宋体" w:cs="宋体"/>
          <w:color w:val="auto"/>
          <w:sz w:val="21"/>
          <w:szCs w:val="21"/>
          <w:u w:val="single"/>
        </w:rPr>
        <w:t xml:space="preserve">  （投标人全称）  </w:t>
      </w:r>
      <w:r>
        <w:rPr>
          <w:rFonts w:hint="eastAsia" w:hAnsi="宋体" w:cs="宋体"/>
          <w:color w:val="auto"/>
          <w:sz w:val="21"/>
          <w:szCs w:val="21"/>
        </w:rPr>
        <w:t>法定代表人（或营业执照中单位负责人）</w:t>
      </w:r>
      <w:r>
        <w:rPr>
          <w:rFonts w:hint="eastAsia" w:hAnsi="宋体" w:cs="宋体"/>
          <w:color w:val="auto"/>
          <w:sz w:val="21"/>
          <w:szCs w:val="21"/>
          <w:u w:val="single"/>
        </w:rPr>
        <w:tab/>
      </w:r>
      <w:r>
        <w:rPr>
          <w:rFonts w:hint="eastAsia" w:hAnsi="宋体" w:cs="宋体"/>
          <w:color w:val="auto"/>
          <w:sz w:val="21"/>
          <w:szCs w:val="21"/>
          <w:u w:val="single"/>
        </w:rPr>
        <w:t xml:space="preserve">（法定代表人或营业执照中单位负责人姓名） </w:t>
      </w:r>
      <w:r>
        <w:rPr>
          <w:rFonts w:hint="eastAsia" w:hAnsi="宋体" w:cs="宋体"/>
          <w:color w:val="auto"/>
          <w:sz w:val="21"/>
          <w:szCs w:val="21"/>
        </w:rPr>
        <w:t>授权</w:t>
      </w:r>
      <w:r>
        <w:rPr>
          <w:rFonts w:hint="eastAsia" w:hAnsi="宋体" w:cs="宋体"/>
          <w:color w:val="auto"/>
          <w:sz w:val="21"/>
          <w:szCs w:val="21"/>
          <w:u w:val="single"/>
        </w:rPr>
        <w:t xml:space="preserve">   （全权代表姓名） </w:t>
      </w:r>
      <w:r>
        <w:rPr>
          <w:rFonts w:hint="eastAsia" w:hAnsi="宋体" w:cs="宋体"/>
          <w:color w:val="auto"/>
          <w:sz w:val="21"/>
          <w:szCs w:val="21"/>
        </w:rPr>
        <w:t>为全权代表，参加贵单位组织的</w:t>
      </w:r>
      <w:r>
        <w:rPr>
          <w:rFonts w:hint="eastAsia" w:hAnsi="宋体" w:cs="宋体"/>
          <w:color w:val="auto"/>
          <w:sz w:val="21"/>
          <w:szCs w:val="21"/>
          <w:u w:val="single"/>
          <w:lang w:eastAsia="zh-CN"/>
        </w:rPr>
        <w:t xml:space="preserve">仙居县2026年政务应用集约化运维服务 </w:t>
      </w:r>
      <w:r>
        <w:rPr>
          <w:rFonts w:hint="eastAsia" w:hAnsi="宋体" w:cs="宋体"/>
          <w:color w:val="auto"/>
          <w:sz w:val="21"/>
          <w:szCs w:val="21"/>
          <w:u w:val="single"/>
          <w:lang w:val="en-US" w:eastAsia="zh-CN"/>
        </w:rPr>
        <w:t xml:space="preserve">   331024261030010000001 </w:t>
      </w:r>
      <w:r>
        <w:rPr>
          <w:rFonts w:hint="eastAsia" w:hAnsi="宋体" w:cs="宋体"/>
          <w:color w:val="auto"/>
          <w:sz w:val="21"/>
          <w:szCs w:val="21"/>
        </w:rPr>
        <w:t>的采购活动，并代表我方全权办理针对上述项目的投标、开标、评标、签约等具体事务和签署相关文件。我方对全权代表的签名事项负全部责任。</w:t>
      </w:r>
    </w:p>
    <w:p w14:paraId="4D44E10E">
      <w:pPr>
        <w:pStyle w:val="14"/>
        <w:spacing w:before="60" w:after="60" w:line="500" w:lineRule="exact"/>
        <w:ind w:firstLine="420" w:firstLineChars="200"/>
        <w:rPr>
          <w:rFonts w:hint="eastAsia" w:hAnsi="宋体" w:cs="宋体"/>
          <w:color w:val="auto"/>
          <w:sz w:val="21"/>
          <w:szCs w:val="21"/>
        </w:rPr>
      </w:pPr>
      <w:r>
        <w:rPr>
          <w:rFonts w:hint="eastAsia" w:hAnsi="宋体" w:cs="宋体"/>
          <w:color w:val="auto"/>
          <w:sz w:val="21"/>
          <w:szCs w:val="21"/>
        </w:rPr>
        <w:t>在撤销授权的书面通知以前，本授权书一直有效。全权代表在授权委托书有效期内签署的所有文件不因授权的撤销而失效。</w:t>
      </w:r>
    </w:p>
    <w:p w14:paraId="23931129">
      <w:pPr>
        <w:pStyle w:val="14"/>
        <w:spacing w:before="60" w:after="60" w:line="500" w:lineRule="exact"/>
        <w:ind w:firstLine="420" w:firstLineChars="200"/>
        <w:rPr>
          <w:rFonts w:hint="eastAsia" w:hAnsi="宋体" w:cs="宋体"/>
          <w:color w:val="auto"/>
          <w:sz w:val="21"/>
          <w:szCs w:val="21"/>
        </w:rPr>
      </w:pPr>
      <w:r>
        <w:rPr>
          <w:rFonts w:hint="eastAsia" w:hAnsi="宋体" w:cs="宋体"/>
          <w:color w:val="auto"/>
          <w:sz w:val="21"/>
          <w:szCs w:val="21"/>
        </w:rPr>
        <w:t>全权代表无转委托权，特此委托。</w:t>
      </w:r>
    </w:p>
    <w:p w14:paraId="04E16902">
      <w:pPr>
        <w:snapToGrid w:val="0"/>
        <w:spacing w:before="120" w:beforeLines="50" w:after="50" w:line="580" w:lineRule="exact"/>
        <w:rPr>
          <w:rFonts w:hint="eastAsia" w:ascii="宋体" w:hAnsi="宋体" w:cs="宋体"/>
          <w:color w:val="auto"/>
          <w:sz w:val="21"/>
          <w:szCs w:val="21"/>
        </w:rPr>
      </w:pPr>
      <w:r>
        <w:rPr>
          <w:rFonts w:hint="eastAsia" w:ascii="宋体" w:hAnsi="宋体" w:cs="宋体"/>
          <w:color w:val="auto"/>
          <w:sz w:val="21"/>
          <w:szCs w:val="21"/>
        </w:rPr>
        <w:t>全权代表姓名：</w:t>
      </w:r>
      <w:r>
        <w:rPr>
          <w:rFonts w:hint="eastAsia" w:ascii="宋体" w:hAnsi="宋体" w:cs="宋体"/>
          <w:color w:val="auto"/>
          <w:sz w:val="21"/>
          <w:szCs w:val="21"/>
          <w:u w:val="single"/>
        </w:rPr>
        <w:t xml:space="preserve">              </w:t>
      </w:r>
      <w:r>
        <w:rPr>
          <w:rFonts w:hint="eastAsia" w:ascii="宋体" w:hAnsi="宋体" w:cs="宋体"/>
          <w:color w:val="auto"/>
          <w:sz w:val="21"/>
          <w:szCs w:val="21"/>
        </w:rPr>
        <w:t>职务：</w:t>
      </w:r>
      <w:r>
        <w:rPr>
          <w:rFonts w:hint="eastAsia" w:ascii="宋体" w:hAnsi="宋体" w:cs="宋体"/>
          <w:color w:val="auto"/>
          <w:sz w:val="21"/>
          <w:szCs w:val="21"/>
          <w:u w:val="single"/>
        </w:rPr>
        <w:t xml:space="preserve">            </w:t>
      </w:r>
      <w:r>
        <w:rPr>
          <w:rFonts w:hint="eastAsia" w:ascii="宋体" w:hAnsi="宋体" w:cs="宋体"/>
          <w:color w:val="auto"/>
          <w:sz w:val="21"/>
          <w:szCs w:val="21"/>
        </w:rPr>
        <w:t>联系电话</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       </w:t>
      </w:r>
    </w:p>
    <w:p w14:paraId="44F595ED">
      <w:pPr>
        <w:snapToGrid w:val="0"/>
        <w:spacing w:before="120" w:beforeLines="50" w:after="50" w:line="580" w:lineRule="exact"/>
        <w:rPr>
          <w:rFonts w:hint="eastAsia" w:ascii="宋体" w:hAnsi="宋体" w:cs="宋体"/>
          <w:color w:val="auto"/>
          <w:sz w:val="21"/>
          <w:szCs w:val="21"/>
        </w:rPr>
      </w:pPr>
      <w:r>
        <w:rPr>
          <w:rFonts w:hint="eastAsia" w:ascii="宋体" w:hAnsi="宋体" w:cs="宋体"/>
          <w:color w:val="auto"/>
          <w:sz w:val="21"/>
          <w:szCs w:val="21"/>
        </w:rPr>
        <w:t>全权代表身份证号码：</w:t>
      </w:r>
      <w:r>
        <w:rPr>
          <w:rFonts w:hint="eastAsia" w:ascii="宋体" w:hAnsi="宋体" w:cs="宋体"/>
          <w:color w:val="auto"/>
          <w:sz w:val="21"/>
          <w:szCs w:val="21"/>
          <w:u w:val="single"/>
        </w:rPr>
        <w:t xml:space="preserve">                           。                                             </w:t>
      </w:r>
      <w:r>
        <w:rPr>
          <w:rFonts w:hint="eastAsia" w:ascii="宋体" w:hAnsi="宋体" w:cs="宋体"/>
          <w:color w:val="auto"/>
          <w:sz w:val="21"/>
          <w:szCs w:val="21"/>
        </w:rPr>
        <w:t xml:space="preserve"> </w:t>
      </w:r>
    </w:p>
    <w:p w14:paraId="7AD2704E">
      <w:pPr>
        <w:snapToGrid w:val="0"/>
        <w:spacing w:before="120" w:beforeLines="50" w:after="50" w:line="580" w:lineRule="exact"/>
        <w:rPr>
          <w:rFonts w:hint="eastAsia" w:ascii="宋体" w:hAnsi="宋体" w:cs="宋体"/>
          <w:color w:val="auto"/>
          <w:sz w:val="21"/>
          <w:szCs w:val="21"/>
        </w:rPr>
      </w:pPr>
      <w:r>
        <w:rPr>
          <w:rFonts w:hint="eastAsia" w:ascii="宋体" w:hAnsi="宋体" w:cs="宋体"/>
          <w:b/>
          <w:bCs/>
          <w:color w:val="auto"/>
          <w:sz w:val="21"/>
          <w:szCs w:val="21"/>
        </w:rPr>
        <w:t>法定代表人或营业执照中单位负责人签名（或签名章）：</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rPr>
        <w:t xml:space="preserve">   职务：           </w:t>
      </w:r>
    </w:p>
    <w:p w14:paraId="5B392950">
      <w:pPr>
        <w:pStyle w:val="14"/>
        <w:spacing w:line="360" w:lineRule="auto"/>
        <w:rPr>
          <w:rFonts w:hint="eastAsia" w:hAnsi="宋体" w:cs="宋体"/>
          <w:b/>
          <w:color w:val="auto"/>
          <w:sz w:val="21"/>
          <w:szCs w:val="21"/>
        </w:rPr>
      </w:pPr>
      <w:r>
        <w:rPr>
          <w:rFonts w:hint="eastAsia" w:hAnsi="宋体" w:cs="宋体"/>
          <w:b/>
          <w:bCs/>
          <w:color w:val="auto"/>
          <w:sz w:val="21"/>
          <w:szCs w:val="21"/>
        </w:rPr>
        <w:t>投标人（盖单位章）：</w:t>
      </w:r>
      <w:r>
        <w:rPr>
          <w:rFonts w:hint="eastAsia" w:hAnsi="宋体" w:cs="宋体"/>
          <w:b/>
          <w:color w:val="auto"/>
          <w:sz w:val="21"/>
          <w:szCs w:val="21"/>
        </w:rPr>
        <w:t xml:space="preserve">                   </w:t>
      </w:r>
      <w:r>
        <w:rPr>
          <w:rFonts w:hint="eastAsia" w:hAnsi="宋体" w:cs="宋体"/>
          <w:b/>
          <w:bCs/>
          <w:color w:val="auto"/>
          <w:sz w:val="21"/>
          <w:szCs w:val="21"/>
        </w:rPr>
        <w:t>日 期：</w:t>
      </w:r>
    </w:p>
    <w:p w14:paraId="2B033439">
      <w:pPr>
        <w:spacing w:before="60" w:after="6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附：</w:t>
      </w:r>
      <w:r>
        <w:rPr>
          <w:rFonts w:hint="eastAsia" w:ascii="宋体" w:hAnsi="宋体" w:cs="宋体"/>
          <w:color w:val="auto"/>
          <w:sz w:val="21"/>
          <w:szCs w:val="21"/>
        </w:rPr>
        <w:t>法定代表人（或营业执照中单位负责人）身份证复印件</w:t>
      </w:r>
    </w:p>
    <w:tbl>
      <w:tblPr>
        <w:tblStyle w:val="26"/>
        <w:tblpPr w:leftFromText="180" w:rightFromText="180" w:vertAnchor="text" w:horzAnchor="page" w:tblpX="6496"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BCE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36C479E6">
            <w:pPr>
              <w:spacing w:line="360" w:lineRule="auto"/>
              <w:rPr>
                <w:rFonts w:hint="eastAsia" w:ascii="宋体" w:hAnsi="宋体" w:cs="宋体"/>
                <w:b/>
                <w:color w:val="auto"/>
                <w:sz w:val="21"/>
                <w:szCs w:val="21"/>
              </w:rPr>
            </w:pPr>
          </w:p>
          <w:p w14:paraId="05F09AED">
            <w:pPr>
              <w:spacing w:line="360" w:lineRule="auto"/>
              <w:ind w:firstLine="316" w:firstLineChars="150"/>
              <w:rPr>
                <w:rFonts w:hint="eastAsia" w:ascii="宋体" w:hAnsi="宋体" w:cs="宋体"/>
                <w:b/>
                <w:color w:val="auto"/>
                <w:sz w:val="21"/>
                <w:szCs w:val="21"/>
              </w:rPr>
            </w:pPr>
            <w:r>
              <w:rPr>
                <w:rFonts w:hint="eastAsia" w:ascii="宋体" w:hAnsi="宋体" w:cs="宋体"/>
                <w:b/>
                <w:bCs/>
                <w:color w:val="auto"/>
                <w:sz w:val="21"/>
                <w:szCs w:val="21"/>
              </w:rPr>
              <w:t>法定代表人（或营业执照中单位负责人）</w:t>
            </w:r>
            <w:r>
              <w:rPr>
                <w:rFonts w:hint="eastAsia" w:ascii="宋体" w:hAnsi="宋体" w:cs="宋体"/>
                <w:b/>
                <w:color w:val="auto"/>
                <w:sz w:val="21"/>
                <w:szCs w:val="21"/>
              </w:rPr>
              <w:t>身份证复印件粘帖处</w:t>
            </w:r>
          </w:p>
          <w:p w14:paraId="2C72590D">
            <w:pPr>
              <w:spacing w:line="360" w:lineRule="auto"/>
              <w:ind w:firstLine="1265" w:firstLineChars="600"/>
              <w:rPr>
                <w:rFonts w:hint="eastAsia" w:ascii="宋体" w:hAnsi="宋体" w:cs="宋体"/>
                <w:b/>
                <w:color w:val="auto"/>
                <w:sz w:val="21"/>
                <w:szCs w:val="21"/>
              </w:rPr>
            </w:pPr>
            <w:r>
              <w:rPr>
                <w:rFonts w:hint="eastAsia" w:ascii="宋体" w:hAnsi="宋体" w:cs="宋体"/>
                <w:b/>
                <w:color w:val="auto"/>
                <w:sz w:val="21"/>
                <w:szCs w:val="21"/>
              </w:rPr>
              <w:t>（反面）</w:t>
            </w:r>
          </w:p>
        </w:tc>
      </w:tr>
    </w:tbl>
    <w:p w14:paraId="4A0DBE65">
      <w:pPr>
        <w:rPr>
          <w:rFonts w:hint="eastAsia" w:ascii="宋体" w:hAnsi="宋体" w:cs="宋体"/>
          <w:vanish/>
          <w:color w:val="auto"/>
          <w:sz w:val="21"/>
          <w:szCs w:val="21"/>
        </w:rPr>
      </w:pPr>
    </w:p>
    <w:tbl>
      <w:tblPr>
        <w:tblStyle w:val="26"/>
        <w:tblpPr w:leftFromText="180" w:rightFromText="180" w:vertAnchor="text" w:horzAnchor="page" w:tblpX="1545"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0332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2C90613D">
            <w:pPr>
              <w:spacing w:line="360" w:lineRule="auto"/>
              <w:rPr>
                <w:rFonts w:hint="eastAsia" w:ascii="宋体" w:hAnsi="宋体" w:cs="宋体"/>
                <w:b/>
                <w:color w:val="auto"/>
                <w:sz w:val="21"/>
                <w:szCs w:val="21"/>
              </w:rPr>
            </w:pPr>
          </w:p>
          <w:p w14:paraId="341F662D">
            <w:pPr>
              <w:spacing w:line="360" w:lineRule="auto"/>
              <w:ind w:firstLine="316" w:firstLineChars="150"/>
              <w:rPr>
                <w:rFonts w:hint="eastAsia" w:ascii="宋体" w:hAnsi="宋体" w:cs="宋体"/>
                <w:b/>
                <w:color w:val="auto"/>
                <w:sz w:val="21"/>
                <w:szCs w:val="21"/>
              </w:rPr>
            </w:pPr>
            <w:r>
              <w:rPr>
                <w:rFonts w:hint="eastAsia" w:ascii="宋体" w:hAnsi="宋体" w:cs="宋体"/>
                <w:b/>
                <w:bCs/>
                <w:color w:val="auto"/>
                <w:sz w:val="21"/>
                <w:szCs w:val="21"/>
              </w:rPr>
              <w:t>法定代表人（或营业执照中单位负责人）</w:t>
            </w:r>
            <w:r>
              <w:rPr>
                <w:rFonts w:hint="eastAsia" w:ascii="宋体" w:hAnsi="宋体" w:cs="宋体"/>
                <w:b/>
                <w:color w:val="auto"/>
                <w:sz w:val="21"/>
                <w:szCs w:val="21"/>
              </w:rPr>
              <w:t>身份证复印件粘帖处</w:t>
            </w:r>
          </w:p>
          <w:p w14:paraId="3859A127">
            <w:pPr>
              <w:spacing w:line="360" w:lineRule="auto"/>
              <w:ind w:firstLine="1265" w:firstLineChars="600"/>
              <w:rPr>
                <w:rFonts w:hint="eastAsia" w:ascii="宋体" w:hAnsi="宋体" w:cs="宋体"/>
                <w:b/>
                <w:color w:val="auto"/>
                <w:sz w:val="21"/>
                <w:szCs w:val="21"/>
              </w:rPr>
            </w:pPr>
            <w:r>
              <w:rPr>
                <w:rFonts w:hint="eastAsia" w:ascii="宋体" w:hAnsi="宋体" w:cs="宋体"/>
                <w:b/>
                <w:color w:val="auto"/>
                <w:sz w:val="21"/>
                <w:szCs w:val="21"/>
              </w:rPr>
              <w:t>（正面）</w:t>
            </w:r>
          </w:p>
        </w:tc>
      </w:tr>
    </w:tbl>
    <w:p w14:paraId="457D4A07">
      <w:pPr>
        <w:spacing w:before="60" w:after="60" w:line="360" w:lineRule="auto"/>
        <w:rPr>
          <w:rFonts w:hint="eastAsia" w:ascii="宋体" w:hAnsi="宋体" w:cs="宋体"/>
          <w:color w:val="auto"/>
          <w:sz w:val="21"/>
          <w:szCs w:val="21"/>
          <w:lang w:val="zh-CN"/>
        </w:rPr>
      </w:pPr>
    </w:p>
    <w:p w14:paraId="653CBA8D">
      <w:pPr>
        <w:spacing w:before="60" w:after="60" w:line="360" w:lineRule="auto"/>
        <w:rPr>
          <w:rFonts w:hint="eastAsia" w:ascii="宋体" w:hAnsi="宋体" w:cs="宋体"/>
          <w:color w:val="auto"/>
          <w:sz w:val="21"/>
          <w:szCs w:val="21"/>
          <w:lang w:val="zh-CN"/>
        </w:rPr>
      </w:pPr>
    </w:p>
    <w:p w14:paraId="58902627">
      <w:pPr>
        <w:spacing w:before="60" w:after="60" w:line="360" w:lineRule="auto"/>
        <w:rPr>
          <w:rFonts w:hint="eastAsia" w:ascii="宋体" w:hAnsi="宋体" w:cs="宋体"/>
          <w:color w:val="auto"/>
          <w:sz w:val="21"/>
          <w:szCs w:val="21"/>
          <w:lang w:val="zh-CN"/>
        </w:rPr>
      </w:pPr>
    </w:p>
    <w:p w14:paraId="0E3DB8A7">
      <w:pPr>
        <w:spacing w:before="60" w:after="60" w:line="360" w:lineRule="auto"/>
        <w:rPr>
          <w:rFonts w:hint="eastAsia" w:ascii="宋体" w:hAnsi="宋体" w:cs="宋体"/>
          <w:color w:val="auto"/>
          <w:sz w:val="21"/>
          <w:szCs w:val="21"/>
          <w:lang w:val="zh-CN"/>
        </w:rPr>
      </w:pPr>
    </w:p>
    <w:p w14:paraId="5681D8CB">
      <w:pPr>
        <w:spacing w:before="60" w:after="60" w:line="360" w:lineRule="auto"/>
        <w:jc w:val="left"/>
        <w:rPr>
          <w:rFonts w:hint="eastAsia" w:ascii="宋体" w:hAnsi="宋体" w:cs="宋体"/>
          <w:color w:val="auto"/>
          <w:sz w:val="21"/>
          <w:szCs w:val="21"/>
          <w:lang w:val="zh-CN"/>
        </w:rPr>
      </w:pPr>
    </w:p>
    <w:tbl>
      <w:tblPr>
        <w:tblStyle w:val="26"/>
        <w:tblpPr w:leftFromText="180" w:rightFromText="180" w:vertAnchor="text" w:horzAnchor="page" w:tblpX="6496"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718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618101A7">
            <w:pPr>
              <w:spacing w:before="60" w:after="60" w:line="360" w:lineRule="auto"/>
              <w:jc w:val="left"/>
              <w:rPr>
                <w:rFonts w:hint="eastAsia" w:ascii="宋体" w:hAnsi="宋体" w:cs="宋体"/>
                <w:b/>
                <w:color w:val="auto"/>
                <w:sz w:val="21"/>
                <w:szCs w:val="21"/>
              </w:rPr>
            </w:pPr>
            <w:r>
              <w:rPr>
                <w:rFonts w:hint="eastAsia" w:ascii="宋体" w:hAnsi="宋体" w:cs="宋体"/>
                <w:color w:val="auto"/>
                <w:sz w:val="21"/>
                <w:szCs w:val="21"/>
                <w:lang w:val="zh-CN"/>
              </w:rPr>
              <w:t>附：</w:t>
            </w:r>
            <w:r>
              <w:rPr>
                <w:rFonts w:hint="eastAsia" w:ascii="宋体" w:hAnsi="宋体" w:cs="宋体"/>
                <w:color w:val="auto"/>
                <w:sz w:val="21"/>
                <w:szCs w:val="21"/>
              </w:rPr>
              <w:t>全权代表身份证复印件</w:t>
            </w:r>
          </w:p>
          <w:p w14:paraId="0379A9CA">
            <w:pPr>
              <w:spacing w:line="360" w:lineRule="auto"/>
              <w:ind w:firstLine="316" w:firstLineChars="150"/>
              <w:rPr>
                <w:rFonts w:hint="eastAsia" w:ascii="宋体" w:hAnsi="宋体" w:cs="宋体"/>
                <w:b/>
                <w:color w:val="auto"/>
                <w:sz w:val="21"/>
                <w:szCs w:val="21"/>
              </w:rPr>
            </w:pPr>
            <w:r>
              <w:rPr>
                <w:rFonts w:hint="eastAsia" w:ascii="宋体" w:hAnsi="宋体" w:cs="宋体"/>
                <w:b/>
                <w:color w:val="auto"/>
                <w:sz w:val="21"/>
                <w:szCs w:val="21"/>
              </w:rPr>
              <w:t>全权代表身份证复印件粘帖处</w:t>
            </w:r>
          </w:p>
          <w:p w14:paraId="51057F25">
            <w:pPr>
              <w:spacing w:line="360" w:lineRule="auto"/>
              <w:ind w:firstLine="1265" w:firstLineChars="600"/>
              <w:rPr>
                <w:rFonts w:hint="eastAsia" w:ascii="宋体" w:hAnsi="宋体" w:cs="宋体"/>
                <w:b/>
                <w:color w:val="auto"/>
                <w:sz w:val="21"/>
                <w:szCs w:val="21"/>
              </w:rPr>
            </w:pPr>
            <w:r>
              <w:rPr>
                <w:rFonts w:hint="eastAsia" w:ascii="宋体" w:hAnsi="宋体" w:cs="宋体"/>
                <w:b/>
                <w:color w:val="auto"/>
                <w:sz w:val="21"/>
                <w:szCs w:val="21"/>
              </w:rPr>
              <w:t>（反面）</w:t>
            </w:r>
          </w:p>
        </w:tc>
      </w:tr>
    </w:tbl>
    <w:p w14:paraId="2E92B750">
      <w:pPr>
        <w:rPr>
          <w:rFonts w:hint="eastAsia" w:ascii="宋体" w:hAnsi="宋体" w:cs="宋体"/>
          <w:vanish/>
          <w:color w:val="auto"/>
          <w:sz w:val="21"/>
          <w:szCs w:val="21"/>
        </w:rPr>
      </w:pPr>
    </w:p>
    <w:tbl>
      <w:tblPr>
        <w:tblStyle w:val="26"/>
        <w:tblpPr w:leftFromText="180" w:rightFromText="180" w:vertAnchor="text" w:horzAnchor="page" w:tblpX="1545"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27AB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58955647">
            <w:pPr>
              <w:spacing w:line="360" w:lineRule="auto"/>
              <w:rPr>
                <w:rFonts w:hint="eastAsia" w:ascii="宋体" w:hAnsi="宋体" w:cs="宋体"/>
                <w:b/>
                <w:color w:val="auto"/>
                <w:sz w:val="21"/>
                <w:szCs w:val="21"/>
              </w:rPr>
            </w:pPr>
          </w:p>
          <w:p w14:paraId="787ECD12">
            <w:pPr>
              <w:spacing w:line="360" w:lineRule="auto"/>
              <w:ind w:firstLine="316" w:firstLineChars="150"/>
              <w:rPr>
                <w:rFonts w:hint="eastAsia" w:ascii="宋体" w:hAnsi="宋体" w:cs="宋体"/>
                <w:b/>
                <w:color w:val="auto"/>
                <w:sz w:val="21"/>
                <w:szCs w:val="21"/>
              </w:rPr>
            </w:pPr>
            <w:r>
              <w:rPr>
                <w:rFonts w:hint="eastAsia" w:ascii="宋体" w:hAnsi="宋体" w:cs="宋体"/>
                <w:b/>
                <w:color w:val="auto"/>
                <w:sz w:val="21"/>
                <w:szCs w:val="21"/>
              </w:rPr>
              <w:t>全权代表身份证复印件粘帖处</w:t>
            </w:r>
          </w:p>
          <w:p w14:paraId="2B4DF800">
            <w:pPr>
              <w:spacing w:line="360" w:lineRule="auto"/>
              <w:ind w:firstLine="1265" w:firstLineChars="600"/>
              <w:rPr>
                <w:rFonts w:hint="eastAsia" w:ascii="宋体" w:hAnsi="宋体" w:cs="宋体"/>
                <w:b/>
                <w:color w:val="auto"/>
                <w:sz w:val="21"/>
                <w:szCs w:val="21"/>
              </w:rPr>
            </w:pPr>
            <w:r>
              <w:rPr>
                <w:rFonts w:hint="eastAsia" w:ascii="宋体" w:hAnsi="宋体" w:cs="宋体"/>
                <w:b/>
                <w:color w:val="auto"/>
                <w:sz w:val="21"/>
                <w:szCs w:val="21"/>
              </w:rPr>
              <w:t>（正面）</w:t>
            </w:r>
          </w:p>
        </w:tc>
      </w:tr>
    </w:tbl>
    <w:p w14:paraId="44ED83DD">
      <w:pPr>
        <w:spacing w:before="60" w:after="60" w:line="360" w:lineRule="auto"/>
        <w:rPr>
          <w:rFonts w:hint="eastAsia" w:ascii="宋体" w:hAnsi="宋体" w:cs="宋体"/>
          <w:color w:val="auto"/>
          <w:sz w:val="24"/>
          <w:szCs w:val="20"/>
          <w:lang w:val="zh-CN"/>
        </w:rPr>
      </w:pPr>
    </w:p>
    <w:p w14:paraId="31351FCB">
      <w:pPr>
        <w:spacing w:before="60" w:after="60" w:line="360" w:lineRule="auto"/>
        <w:rPr>
          <w:rFonts w:hint="eastAsia" w:ascii="宋体" w:hAnsi="宋体" w:cs="宋体"/>
          <w:color w:val="auto"/>
          <w:sz w:val="24"/>
          <w:szCs w:val="20"/>
          <w:lang w:val="zh-CN"/>
        </w:rPr>
      </w:pPr>
    </w:p>
    <w:p w14:paraId="0E5725FA">
      <w:pPr>
        <w:pStyle w:val="7"/>
        <w:spacing w:line="360" w:lineRule="auto"/>
        <w:ind w:firstLine="0"/>
        <w:jc w:val="left"/>
        <w:rPr>
          <w:rFonts w:hint="eastAsia" w:ascii="宋体" w:hAnsi="宋体" w:cs="宋体"/>
          <w:b/>
          <w:color w:val="auto"/>
          <w:kern w:val="2"/>
          <w:sz w:val="24"/>
          <w:szCs w:val="24"/>
          <w:lang w:val="en-US" w:eastAsia="zh-CN" w:bidi="ar-SA"/>
        </w:rPr>
      </w:pPr>
    </w:p>
    <w:p w14:paraId="339AE1CF">
      <w:pPr>
        <w:pStyle w:val="12"/>
        <w:rPr>
          <w:rFonts w:hint="eastAsia"/>
          <w:lang w:val="en-US" w:eastAsia="zh-CN"/>
        </w:rPr>
      </w:pPr>
    </w:p>
    <w:p w14:paraId="7AF39BB0">
      <w:pPr>
        <w:pStyle w:val="7"/>
        <w:spacing w:line="360" w:lineRule="auto"/>
        <w:ind w:firstLine="0"/>
        <w:jc w:val="left"/>
        <w:rPr>
          <w:rFonts w:hint="eastAsia" w:ascii="宋体" w:hAnsi="宋体" w:cs="宋体"/>
          <w:b/>
          <w:color w:val="auto"/>
          <w:kern w:val="2"/>
          <w:sz w:val="24"/>
          <w:szCs w:val="24"/>
          <w:lang w:val="en-US" w:eastAsia="zh-CN" w:bidi="ar-SA"/>
        </w:rPr>
      </w:pPr>
    </w:p>
    <w:p w14:paraId="10576C8C">
      <w:pPr>
        <w:pStyle w:val="7"/>
        <w:spacing w:line="360" w:lineRule="auto"/>
        <w:ind w:firstLine="0"/>
        <w:jc w:val="left"/>
        <w:rPr>
          <w:rFonts w:hint="eastAsia" w:ascii="宋体" w:hAnsi="宋体" w:cs="宋体"/>
          <w:b/>
          <w:color w:val="auto"/>
          <w:kern w:val="2"/>
          <w:sz w:val="24"/>
          <w:szCs w:val="24"/>
          <w:lang w:val="en-US" w:eastAsia="zh-CN" w:bidi="ar-SA"/>
        </w:rPr>
      </w:pPr>
    </w:p>
    <w:p w14:paraId="5C1A494B">
      <w:pPr>
        <w:pStyle w:val="7"/>
        <w:spacing w:line="360" w:lineRule="auto"/>
        <w:ind w:firstLine="0"/>
        <w:jc w:val="left"/>
        <w:rPr>
          <w:rFonts w:hint="eastAsia" w:ascii="宋体" w:hAnsi="宋体" w:cs="宋体"/>
          <w:b/>
          <w:color w:val="auto"/>
          <w:kern w:val="2"/>
          <w:sz w:val="24"/>
          <w:szCs w:val="24"/>
          <w:lang w:val="en-US" w:eastAsia="zh-CN" w:bidi="ar-SA"/>
        </w:rPr>
      </w:pPr>
    </w:p>
    <w:p w14:paraId="01833896">
      <w:pPr>
        <w:pStyle w:val="7"/>
        <w:spacing w:line="360" w:lineRule="auto"/>
        <w:ind w:firstLine="0"/>
        <w:jc w:val="left"/>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t xml:space="preserve">附件三：      </w:t>
      </w:r>
    </w:p>
    <w:p w14:paraId="7CFE654B">
      <w:pPr>
        <w:widowControl/>
        <w:jc w:val="center"/>
        <w:rPr>
          <w:b/>
          <w:color w:val="000000"/>
          <w:sz w:val="32"/>
          <w:szCs w:val="32"/>
        </w:rPr>
      </w:pPr>
      <w:r>
        <w:rPr>
          <w:b/>
          <w:color w:val="000000"/>
          <w:sz w:val="32"/>
          <w:szCs w:val="32"/>
        </w:rPr>
        <w:t>政府采购诚信竞投承诺书</w:t>
      </w:r>
    </w:p>
    <w:p w14:paraId="743C8740">
      <w:pPr>
        <w:widowControl/>
        <w:spacing w:line="420" w:lineRule="exact"/>
        <w:rPr>
          <w:color w:val="000000"/>
          <w:sz w:val="24"/>
        </w:rPr>
      </w:pPr>
    </w:p>
    <w:p w14:paraId="7ED1571A">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本供应商郑重承诺：</w:t>
      </w:r>
    </w:p>
    <w:p w14:paraId="11F839D2">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一、将遵循公开、公平、公正和诚实信用的原则参加 </w:t>
      </w:r>
      <w:r>
        <w:rPr>
          <w:rFonts w:hint="eastAsia" w:hAnsi="宋体" w:cs="宋体"/>
          <w:color w:val="auto"/>
          <w:sz w:val="21"/>
          <w:szCs w:val="21"/>
          <w:lang w:eastAsia="zh-CN"/>
        </w:rPr>
        <w:t xml:space="preserve">仙居县2026年政务应用集约化运维服务 </w:t>
      </w:r>
      <w:r>
        <w:rPr>
          <w:rFonts w:hint="eastAsia" w:ascii="宋体" w:hAnsi="宋体" w:eastAsia="宋体" w:cs="宋体"/>
          <w:color w:val="auto"/>
          <w:sz w:val="21"/>
          <w:szCs w:val="21"/>
        </w:rPr>
        <w:t xml:space="preserve"> 的竞投；</w:t>
      </w:r>
    </w:p>
    <w:p w14:paraId="3C67F75A">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二、不向采购单位、采购代理机构和监管部门及其工作人员和评审人员贿赂，或采取其它不正当手段谋取中标或成交；</w:t>
      </w:r>
    </w:p>
    <w:p w14:paraId="20D5455D">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三、应公平竞争、诚实守信，不得采取不正当手段抵毁、排挤其他供应商，不提供虚假材料谋取中标或成交；</w:t>
      </w:r>
    </w:p>
    <w:p w14:paraId="6BD8BB47">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四、中标成交后，不将采购项目非法转让他人，或未经采购单位、采购代理机构或采购监管部门同意，将中标项目分包给他人；</w:t>
      </w:r>
    </w:p>
    <w:p w14:paraId="0A6920D4">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五、不与采购单位、其它供应商和采购代理机构串通或恶意报价，哄抬采购价格；不在招标过程中与采购组织机构协商谈判；</w:t>
      </w:r>
    </w:p>
    <w:p w14:paraId="529D1C07">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六、中标成交后，按规定及时与采购人签订政府采购合同；无正当理由不拖延或拒绝与采购人签订政府采购合同，不与采购人订立有悖于采购结果的合同或协议；</w:t>
      </w:r>
    </w:p>
    <w:p w14:paraId="37242471">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七、严格履行政府采购合同，不降低合同约定的产品质量和服务，不擅自变更、中止、终止合同，或拒绝履行合同义务；</w:t>
      </w:r>
    </w:p>
    <w:p w14:paraId="29D3FAA1">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八、不捏造事实或者提供虚假材料，进行虚假、恶意质疑、投诉，扰乱政府采购工作；</w:t>
      </w:r>
    </w:p>
    <w:p w14:paraId="4BF4E64F">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九、自觉接受和配合有关政府采购监督部门的监督检查，不拒绝或在检查中提供虚假材料。</w:t>
      </w:r>
    </w:p>
    <w:p w14:paraId="4A013022">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本公司若有违反承诺内容的行为，自愿接受记入信用档案等有关处理，愿意承担法律责任。如已中标的，自动放弃中标资格；给采购人造成损失的，依法承担赔偿责任。</w:t>
      </w:r>
    </w:p>
    <w:p w14:paraId="2FAB3B50">
      <w:pPr>
        <w:pStyle w:val="14"/>
        <w:spacing w:before="60" w:after="60" w:line="500" w:lineRule="exact"/>
        <w:ind w:firstLine="420" w:firstLineChars="200"/>
        <w:rPr>
          <w:rFonts w:hint="eastAsia" w:hAnsi="宋体" w:cs="宋体"/>
          <w:color w:val="auto"/>
          <w:sz w:val="21"/>
          <w:szCs w:val="21"/>
        </w:rPr>
      </w:pPr>
    </w:p>
    <w:p w14:paraId="636B9BE3">
      <w:pPr>
        <w:pStyle w:val="14"/>
        <w:spacing w:before="60" w:after="60" w:line="500" w:lineRule="exact"/>
        <w:ind w:firstLine="420" w:firstLineChars="200"/>
        <w:rPr>
          <w:rFonts w:hint="eastAsia" w:hAnsi="宋体" w:cs="宋体"/>
          <w:color w:val="auto"/>
          <w:sz w:val="21"/>
          <w:szCs w:val="21"/>
        </w:rPr>
      </w:pPr>
    </w:p>
    <w:p w14:paraId="570ADA44">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投标人（盖单位章）：</w:t>
      </w:r>
    </w:p>
    <w:p w14:paraId="36293329">
      <w:pPr>
        <w:pStyle w:val="14"/>
        <w:adjustRightInd w:val="0"/>
        <w:snapToGrid w:val="0"/>
        <w:spacing w:before="120" w:after="120"/>
        <w:jc w:val="center"/>
        <w:rPr>
          <w:rFonts w:hint="eastAsia" w:ascii="宋体" w:hAnsi="宋体" w:cs="宋体"/>
          <w:b/>
          <w:color w:val="auto"/>
          <w:kern w:val="2"/>
          <w:sz w:val="24"/>
          <w:szCs w:val="24"/>
          <w:lang w:val="en-US" w:eastAsia="zh-CN" w:bidi="ar-SA"/>
        </w:rPr>
      </w:pPr>
      <w:r>
        <w:rPr>
          <w:rFonts w:hint="eastAsia" w:ascii="宋体" w:hAnsi="宋体" w:cs="宋体"/>
          <w:color w:val="auto"/>
          <w:sz w:val="21"/>
          <w:szCs w:val="21"/>
          <w:lang w:val="en-US" w:eastAsia="zh-CN"/>
        </w:rPr>
        <w:t xml:space="preserve">                                                日  期：        年    月    日</w:t>
      </w:r>
    </w:p>
    <w:p w14:paraId="158CCEDC">
      <w:pPr>
        <w:pStyle w:val="7"/>
        <w:spacing w:line="360" w:lineRule="auto"/>
        <w:ind w:firstLine="0"/>
        <w:jc w:val="left"/>
        <w:rPr>
          <w:rFonts w:hint="eastAsia" w:ascii="宋体" w:hAnsi="宋体" w:cs="宋体"/>
          <w:b/>
          <w:color w:val="auto"/>
          <w:kern w:val="2"/>
          <w:sz w:val="24"/>
          <w:szCs w:val="24"/>
          <w:lang w:val="en-US" w:eastAsia="zh-CN" w:bidi="ar-SA"/>
        </w:rPr>
      </w:pPr>
    </w:p>
    <w:p w14:paraId="1D4E9F7D">
      <w:pPr>
        <w:pStyle w:val="7"/>
        <w:spacing w:line="360" w:lineRule="auto"/>
        <w:ind w:firstLine="0"/>
        <w:jc w:val="left"/>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t xml:space="preserve">附件四：          </w:t>
      </w:r>
    </w:p>
    <w:p w14:paraId="1BCE78A6">
      <w:pPr>
        <w:pStyle w:val="7"/>
        <w:spacing w:line="360" w:lineRule="auto"/>
        <w:ind w:firstLine="0"/>
        <w:jc w:val="center"/>
        <w:rPr>
          <w:rFonts w:hint="eastAsia" w:ascii="仿宋_GB2312" w:hAnsi="宋体" w:eastAsia="仿宋_GB2312"/>
          <w:b/>
          <w:sz w:val="32"/>
          <w:szCs w:val="32"/>
        </w:rPr>
      </w:pPr>
      <w:r>
        <w:rPr>
          <w:rFonts w:hint="eastAsia" w:ascii="宋体" w:hAnsi="宋体" w:cs="宋体"/>
          <w:b/>
          <w:color w:val="auto"/>
          <w:kern w:val="2"/>
          <w:sz w:val="24"/>
          <w:szCs w:val="24"/>
          <w:lang w:val="en-US" w:eastAsia="zh-CN" w:bidi="ar-SA"/>
        </w:rPr>
        <w:t>具有履行合同所必需设备和专业技术能力的承诺函</w:t>
      </w:r>
    </w:p>
    <w:p w14:paraId="417FF1CE">
      <w:pPr>
        <w:pStyle w:val="14"/>
        <w:spacing w:before="60" w:after="60" w:line="500" w:lineRule="exact"/>
        <w:rPr>
          <w:rFonts w:hint="eastAsia" w:hAnsi="宋体" w:cs="宋体"/>
          <w:b/>
          <w:bCs/>
          <w:color w:val="auto"/>
          <w:sz w:val="24"/>
          <w:u w:val="single"/>
          <w:lang w:eastAsia="zh-CN"/>
        </w:rPr>
      </w:pPr>
    </w:p>
    <w:p w14:paraId="64C11070">
      <w:pPr>
        <w:pStyle w:val="14"/>
        <w:spacing w:before="60" w:after="60" w:line="500" w:lineRule="exact"/>
        <w:rPr>
          <w:rFonts w:hint="eastAsia" w:hAnsi="宋体" w:cs="宋体"/>
          <w:b/>
          <w:bCs/>
          <w:color w:val="auto"/>
          <w:sz w:val="21"/>
          <w:szCs w:val="21"/>
          <w:u w:val="single"/>
        </w:rPr>
      </w:pPr>
      <w:r>
        <w:rPr>
          <w:rFonts w:hint="eastAsia" w:hAnsi="宋体" w:cs="宋体"/>
          <w:b/>
          <w:bCs/>
          <w:color w:val="auto"/>
          <w:sz w:val="21"/>
          <w:szCs w:val="21"/>
          <w:u w:val="single"/>
          <w:lang w:eastAsia="zh-CN"/>
        </w:rPr>
        <w:t>欧邦工程管理集团有限公司</w:t>
      </w:r>
      <w:r>
        <w:rPr>
          <w:rFonts w:hint="eastAsia" w:hAnsi="宋体" w:cs="宋体"/>
          <w:b/>
          <w:bCs/>
          <w:color w:val="auto"/>
          <w:sz w:val="21"/>
          <w:szCs w:val="21"/>
          <w:u w:val="single"/>
        </w:rPr>
        <w:t xml:space="preserve"> ：</w:t>
      </w:r>
    </w:p>
    <w:p w14:paraId="3B8DDEB3">
      <w:pPr>
        <w:pStyle w:val="14"/>
        <w:spacing w:before="60" w:after="60" w:line="500" w:lineRule="exact"/>
        <w:ind w:firstLine="420" w:firstLineChars="200"/>
        <w:rPr>
          <w:rFonts w:hint="eastAsia" w:hAnsi="宋体" w:cs="宋体"/>
          <w:color w:val="auto"/>
          <w:sz w:val="21"/>
          <w:szCs w:val="21"/>
        </w:rPr>
      </w:pPr>
      <w:r>
        <w:rPr>
          <w:rFonts w:hint="eastAsia" w:hAnsi="宋体" w:cs="宋体"/>
          <w:color w:val="auto"/>
          <w:sz w:val="21"/>
          <w:szCs w:val="21"/>
        </w:rPr>
        <w:t>我方参与的</w:t>
      </w:r>
      <w:r>
        <w:rPr>
          <w:rFonts w:hint="eastAsia" w:hAnsi="宋体" w:cs="宋体"/>
          <w:color w:val="auto"/>
          <w:sz w:val="21"/>
          <w:szCs w:val="21"/>
          <w:u w:val="single"/>
        </w:rPr>
        <w:t xml:space="preserve">  </w:t>
      </w:r>
      <w:r>
        <w:rPr>
          <w:rFonts w:hint="eastAsia" w:hAnsi="宋体" w:cs="宋体"/>
          <w:color w:val="auto"/>
          <w:sz w:val="21"/>
          <w:szCs w:val="21"/>
          <w:u w:val="single"/>
          <w:lang w:eastAsia="zh-CN"/>
        </w:rPr>
        <w:t xml:space="preserve">仙居县2026年政务应用集约化运维服务 </w:t>
      </w:r>
      <w:r>
        <w:rPr>
          <w:rFonts w:hint="eastAsia" w:hAnsi="宋体" w:cs="宋体"/>
          <w:color w:val="auto"/>
          <w:sz w:val="21"/>
          <w:szCs w:val="21"/>
          <w:u w:val="single"/>
          <w:lang w:val="en-US" w:eastAsia="zh-CN"/>
        </w:rPr>
        <w:t xml:space="preserve">   331024261030010000001</w:t>
      </w:r>
      <w:r>
        <w:rPr>
          <w:rFonts w:hint="eastAsia" w:hAnsi="宋体" w:cs="宋体"/>
          <w:color w:val="auto"/>
          <w:sz w:val="21"/>
          <w:szCs w:val="21"/>
          <w:u w:val="single"/>
        </w:rPr>
        <w:t xml:space="preserve"> </w:t>
      </w:r>
      <w:r>
        <w:rPr>
          <w:rFonts w:hint="eastAsia" w:hAnsi="宋体" w:cs="宋体"/>
          <w:color w:val="auto"/>
          <w:sz w:val="21"/>
          <w:szCs w:val="21"/>
        </w:rPr>
        <w:t xml:space="preserve"> 的</w:t>
      </w:r>
      <w:r>
        <w:rPr>
          <w:rFonts w:hint="eastAsia" w:hAnsi="宋体" w:cs="宋体"/>
          <w:color w:val="auto"/>
          <w:sz w:val="21"/>
          <w:szCs w:val="21"/>
          <w:lang w:eastAsia="zh-CN"/>
        </w:rPr>
        <w:t>投标</w:t>
      </w:r>
      <w:r>
        <w:rPr>
          <w:rFonts w:hint="eastAsia" w:hAnsi="宋体" w:cs="宋体"/>
          <w:color w:val="auto"/>
          <w:sz w:val="21"/>
          <w:szCs w:val="21"/>
        </w:rPr>
        <w:t>活动，我方郑重承诺，我方承诺具有履行合同所必需设备和专业技术能力。如有虚假，</w:t>
      </w:r>
      <w:r>
        <w:rPr>
          <w:rFonts w:hint="eastAsia" w:hAnsi="宋体" w:cs="宋体"/>
          <w:color w:val="auto"/>
          <w:sz w:val="21"/>
          <w:szCs w:val="21"/>
          <w:lang w:val="en-US" w:eastAsia="zh-CN"/>
        </w:rPr>
        <w:t>采购组织机构</w:t>
      </w:r>
      <w:r>
        <w:rPr>
          <w:rFonts w:hint="eastAsia" w:hAnsi="宋体" w:cs="宋体"/>
          <w:color w:val="auto"/>
          <w:sz w:val="21"/>
          <w:szCs w:val="21"/>
        </w:rPr>
        <w:t>可取消我方任何资格（</w:t>
      </w:r>
      <w:r>
        <w:rPr>
          <w:rFonts w:hint="eastAsia" w:hAnsi="宋体" w:cs="宋体"/>
          <w:color w:val="auto"/>
          <w:sz w:val="21"/>
          <w:szCs w:val="21"/>
          <w:lang w:eastAsia="zh-CN"/>
        </w:rPr>
        <w:t>投标</w:t>
      </w:r>
      <w:r>
        <w:rPr>
          <w:rFonts w:hint="eastAsia" w:hAnsi="宋体" w:cs="宋体"/>
          <w:color w:val="auto"/>
          <w:sz w:val="21"/>
          <w:szCs w:val="21"/>
        </w:rPr>
        <w:t>/中标/签订合同），我方对此无任何异议。</w:t>
      </w:r>
    </w:p>
    <w:p w14:paraId="2D388549">
      <w:pPr>
        <w:pStyle w:val="14"/>
        <w:spacing w:before="60" w:after="60" w:line="500" w:lineRule="exact"/>
        <w:ind w:firstLine="420" w:firstLineChars="200"/>
        <w:rPr>
          <w:rFonts w:hint="eastAsia" w:hAnsi="宋体" w:cs="宋体"/>
          <w:color w:val="auto"/>
          <w:sz w:val="21"/>
          <w:szCs w:val="21"/>
        </w:rPr>
      </w:pPr>
    </w:p>
    <w:p w14:paraId="435353C6">
      <w:pPr>
        <w:pStyle w:val="14"/>
        <w:spacing w:before="60" w:after="60" w:line="500" w:lineRule="exact"/>
        <w:ind w:firstLine="420" w:firstLineChars="200"/>
        <w:rPr>
          <w:rFonts w:hint="eastAsia" w:hAnsi="宋体" w:cs="宋体"/>
          <w:color w:val="auto"/>
          <w:sz w:val="21"/>
          <w:szCs w:val="21"/>
        </w:rPr>
      </w:pPr>
      <w:r>
        <w:rPr>
          <w:rFonts w:hint="eastAsia" w:hAnsi="宋体" w:cs="宋体"/>
          <w:color w:val="auto"/>
          <w:sz w:val="21"/>
          <w:szCs w:val="21"/>
        </w:rPr>
        <w:t>特此承诺！</w:t>
      </w:r>
    </w:p>
    <w:p w14:paraId="75C1842A">
      <w:pPr>
        <w:pStyle w:val="14"/>
        <w:spacing w:before="60" w:after="60" w:line="500" w:lineRule="exact"/>
        <w:ind w:firstLine="420" w:firstLineChars="200"/>
        <w:rPr>
          <w:rFonts w:hint="eastAsia" w:hAnsi="宋体" w:cs="宋体"/>
          <w:color w:val="auto"/>
          <w:sz w:val="21"/>
          <w:szCs w:val="21"/>
        </w:rPr>
      </w:pPr>
    </w:p>
    <w:p w14:paraId="1E2B952D">
      <w:pPr>
        <w:spacing w:line="38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投标人 (盖单位章)</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w:t>
      </w:r>
    </w:p>
    <w:p w14:paraId="0FF35D30">
      <w:pPr>
        <w:spacing w:line="380" w:lineRule="exact"/>
        <w:ind w:firstLine="2310" w:firstLineChars="1100"/>
        <w:jc w:val="left"/>
        <w:rPr>
          <w:rFonts w:hint="eastAsia" w:ascii="宋体" w:hAnsi="宋体" w:cs="宋体"/>
          <w:color w:val="auto"/>
          <w:sz w:val="21"/>
          <w:szCs w:val="21"/>
        </w:rPr>
      </w:pPr>
    </w:p>
    <w:p w14:paraId="727E1D71">
      <w:pPr>
        <w:spacing w:line="380" w:lineRule="exact"/>
        <w:jc w:val="left"/>
        <w:rPr>
          <w:rFonts w:hint="eastAsia" w:ascii="宋体" w:hAnsi="宋体" w:cs="宋体"/>
          <w:color w:val="auto"/>
          <w:sz w:val="21"/>
          <w:szCs w:val="21"/>
        </w:rPr>
      </w:pPr>
      <w:r>
        <w:rPr>
          <w:rFonts w:hint="eastAsia" w:ascii="宋体" w:hAnsi="宋体" w:cs="宋体"/>
          <w:color w:val="auto"/>
          <w:sz w:val="21"/>
          <w:szCs w:val="21"/>
        </w:rPr>
        <w:t xml:space="preserve">                          </w:t>
      </w:r>
    </w:p>
    <w:p w14:paraId="5F441927">
      <w:pPr>
        <w:spacing w:line="360" w:lineRule="auto"/>
        <w:ind w:firstLine="525" w:firstLineChars="250"/>
        <w:jc w:val="right"/>
        <w:rPr>
          <w:rFonts w:hint="eastAsia" w:ascii="宋体" w:hAnsi="宋体" w:eastAsia="宋体" w:cs="宋体"/>
          <w:sz w:val="21"/>
          <w:szCs w:val="21"/>
        </w:rPr>
      </w:pPr>
      <w:r>
        <w:rPr>
          <w:rFonts w:hint="eastAsia" w:ascii="宋体" w:hAnsi="宋体" w:eastAsia="宋体" w:cs="宋体"/>
          <w:sz w:val="21"/>
          <w:szCs w:val="21"/>
        </w:rPr>
        <w:t>日  期：    年   月   日</w:t>
      </w:r>
    </w:p>
    <w:p w14:paraId="5FD35B69">
      <w:pPr>
        <w:pStyle w:val="3"/>
        <w:rPr>
          <w:rFonts w:hint="eastAsia"/>
          <w:sz w:val="21"/>
          <w:szCs w:val="21"/>
        </w:rPr>
      </w:pPr>
    </w:p>
    <w:p w14:paraId="27BD2D09">
      <w:pPr>
        <w:pStyle w:val="7"/>
        <w:spacing w:line="360" w:lineRule="auto"/>
        <w:ind w:firstLine="0"/>
        <w:jc w:val="center"/>
        <w:rPr>
          <w:rFonts w:hint="eastAsia" w:ascii="宋体" w:hAnsi="宋体" w:cs="宋体"/>
          <w:b/>
          <w:color w:val="auto"/>
          <w:kern w:val="2"/>
          <w:sz w:val="24"/>
          <w:szCs w:val="24"/>
          <w:lang w:val="en-US" w:eastAsia="zh-CN" w:bidi="ar-SA"/>
        </w:rPr>
      </w:pPr>
    </w:p>
    <w:p w14:paraId="5D320D11">
      <w:pPr>
        <w:pStyle w:val="7"/>
        <w:spacing w:line="360" w:lineRule="auto"/>
        <w:ind w:firstLine="0"/>
        <w:jc w:val="center"/>
        <w:rPr>
          <w:rFonts w:hint="eastAsia" w:ascii="宋体" w:hAnsi="宋体" w:cs="宋体"/>
          <w:b/>
          <w:color w:val="auto"/>
          <w:kern w:val="2"/>
          <w:sz w:val="24"/>
          <w:szCs w:val="24"/>
          <w:lang w:val="en-US" w:eastAsia="zh-CN" w:bidi="ar-SA"/>
        </w:rPr>
      </w:pPr>
    </w:p>
    <w:p w14:paraId="555F4407">
      <w:pPr>
        <w:pStyle w:val="12"/>
        <w:rPr>
          <w:rFonts w:hint="eastAsia" w:ascii="宋体" w:hAnsi="宋体" w:cs="宋体"/>
          <w:b/>
          <w:color w:val="auto"/>
          <w:kern w:val="2"/>
          <w:sz w:val="24"/>
          <w:szCs w:val="24"/>
          <w:lang w:val="en-US" w:eastAsia="zh-CN" w:bidi="ar-SA"/>
        </w:rPr>
      </w:pPr>
    </w:p>
    <w:p w14:paraId="6EFDD281">
      <w:pPr>
        <w:rPr>
          <w:rFonts w:hint="eastAsia" w:ascii="宋体" w:hAnsi="宋体" w:cs="宋体"/>
          <w:b/>
          <w:color w:val="auto"/>
          <w:kern w:val="2"/>
          <w:sz w:val="24"/>
          <w:szCs w:val="24"/>
          <w:lang w:val="en-US" w:eastAsia="zh-CN" w:bidi="ar-SA"/>
        </w:rPr>
      </w:pPr>
    </w:p>
    <w:p w14:paraId="2D9086D7">
      <w:pPr>
        <w:rPr>
          <w:rFonts w:hint="eastAsia" w:ascii="宋体" w:hAnsi="宋体" w:cs="宋体"/>
          <w:b/>
          <w:color w:val="auto"/>
          <w:kern w:val="2"/>
          <w:sz w:val="24"/>
          <w:szCs w:val="24"/>
          <w:lang w:val="en-US" w:eastAsia="zh-CN" w:bidi="ar-SA"/>
        </w:rPr>
      </w:pPr>
    </w:p>
    <w:p w14:paraId="4385A333">
      <w:pPr>
        <w:rPr>
          <w:rFonts w:hint="eastAsia" w:ascii="宋体" w:hAnsi="宋体" w:cs="宋体"/>
          <w:b/>
          <w:color w:val="auto"/>
          <w:kern w:val="2"/>
          <w:sz w:val="24"/>
          <w:szCs w:val="24"/>
          <w:lang w:val="en-US" w:eastAsia="zh-CN" w:bidi="ar-SA"/>
        </w:rPr>
      </w:pPr>
    </w:p>
    <w:p w14:paraId="6067BBE8">
      <w:pPr>
        <w:rPr>
          <w:rFonts w:hint="eastAsia" w:ascii="宋体" w:hAnsi="宋体" w:cs="宋体"/>
          <w:b/>
          <w:color w:val="auto"/>
          <w:kern w:val="2"/>
          <w:sz w:val="24"/>
          <w:szCs w:val="24"/>
          <w:lang w:val="en-US" w:eastAsia="zh-CN" w:bidi="ar-SA"/>
        </w:rPr>
      </w:pPr>
    </w:p>
    <w:p w14:paraId="1395A8DE">
      <w:pPr>
        <w:pStyle w:val="7"/>
        <w:spacing w:line="360" w:lineRule="auto"/>
        <w:ind w:firstLine="0"/>
        <w:jc w:val="center"/>
        <w:rPr>
          <w:rFonts w:hint="eastAsia" w:ascii="宋体" w:hAnsi="宋体" w:cs="宋体"/>
          <w:b/>
          <w:color w:val="auto"/>
          <w:kern w:val="2"/>
          <w:sz w:val="24"/>
          <w:szCs w:val="24"/>
          <w:lang w:val="en-US" w:eastAsia="zh-CN" w:bidi="ar-SA"/>
        </w:rPr>
      </w:pPr>
    </w:p>
    <w:p w14:paraId="720DA41A">
      <w:pPr>
        <w:pStyle w:val="7"/>
        <w:spacing w:line="360" w:lineRule="auto"/>
        <w:ind w:firstLine="0"/>
        <w:jc w:val="both"/>
        <w:rPr>
          <w:rFonts w:hint="eastAsia" w:ascii="宋体" w:hAnsi="宋体" w:cs="宋体"/>
          <w:b/>
          <w:color w:val="auto"/>
          <w:kern w:val="2"/>
          <w:sz w:val="24"/>
          <w:szCs w:val="24"/>
          <w:lang w:val="en-US" w:eastAsia="zh-CN" w:bidi="ar-SA"/>
        </w:rPr>
      </w:pPr>
    </w:p>
    <w:p w14:paraId="312BCD0A">
      <w:pPr>
        <w:pStyle w:val="7"/>
        <w:spacing w:line="360" w:lineRule="auto"/>
        <w:ind w:firstLine="0"/>
        <w:jc w:val="left"/>
        <w:rPr>
          <w:rFonts w:hint="eastAsia" w:ascii="宋体" w:hAnsi="宋体" w:cs="宋体"/>
          <w:b/>
          <w:color w:val="auto"/>
          <w:kern w:val="2"/>
          <w:sz w:val="24"/>
          <w:szCs w:val="24"/>
          <w:lang w:val="en-US" w:eastAsia="zh-CN" w:bidi="ar-SA"/>
        </w:rPr>
      </w:pPr>
    </w:p>
    <w:p w14:paraId="64822C7E">
      <w:pPr>
        <w:pStyle w:val="7"/>
        <w:spacing w:line="360" w:lineRule="auto"/>
        <w:ind w:firstLine="0"/>
        <w:jc w:val="left"/>
        <w:rPr>
          <w:rFonts w:hint="eastAsia" w:ascii="宋体" w:hAnsi="宋体" w:cs="宋体"/>
          <w:b/>
          <w:color w:val="auto"/>
          <w:kern w:val="2"/>
          <w:sz w:val="24"/>
          <w:szCs w:val="24"/>
          <w:lang w:val="en-US" w:eastAsia="zh-CN" w:bidi="ar-SA"/>
        </w:rPr>
      </w:pPr>
    </w:p>
    <w:p w14:paraId="4A82950F">
      <w:pPr>
        <w:pStyle w:val="7"/>
        <w:spacing w:line="360" w:lineRule="auto"/>
        <w:ind w:firstLine="0"/>
        <w:jc w:val="left"/>
        <w:rPr>
          <w:rFonts w:hint="eastAsia" w:ascii="宋体" w:hAnsi="宋体" w:cs="宋体"/>
          <w:b/>
          <w:color w:val="auto"/>
          <w:kern w:val="2"/>
          <w:sz w:val="24"/>
          <w:szCs w:val="24"/>
          <w:lang w:val="en-US" w:eastAsia="zh-CN" w:bidi="ar-SA"/>
        </w:rPr>
      </w:pPr>
    </w:p>
    <w:p w14:paraId="3FEC3CF5">
      <w:pPr>
        <w:pStyle w:val="7"/>
        <w:spacing w:line="360" w:lineRule="auto"/>
        <w:ind w:firstLine="0"/>
        <w:jc w:val="left"/>
        <w:rPr>
          <w:rFonts w:hint="eastAsia" w:ascii="宋体" w:hAnsi="宋体" w:cs="宋体"/>
          <w:b/>
          <w:color w:val="auto"/>
          <w:kern w:val="2"/>
          <w:sz w:val="24"/>
          <w:szCs w:val="24"/>
          <w:lang w:val="en-US" w:eastAsia="zh-CN" w:bidi="ar-SA"/>
        </w:rPr>
      </w:pPr>
    </w:p>
    <w:p w14:paraId="6B0C6A47">
      <w:pPr>
        <w:pStyle w:val="7"/>
        <w:spacing w:line="360" w:lineRule="auto"/>
        <w:ind w:firstLine="0"/>
        <w:jc w:val="left"/>
        <w:rPr>
          <w:rFonts w:hint="eastAsia" w:ascii="宋体" w:hAnsi="宋体" w:cs="宋体"/>
          <w:b/>
          <w:color w:val="auto"/>
          <w:kern w:val="2"/>
          <w:sz w:val="24"/>
          <w:szCs w:val="24"/>
          <w:lang w:val="en-US" w:eastAsia="zh-CN" w:bidi="ar-SA"/>
        </w:rPr>
      </w:pPr>
    </w:p>
    <w:p w14:paraId="2C3EBD3A">
      <w:pPr>
        <w:pStyle w:val="7"/>
        <w:spacing w:line="360" w:lineRule="auto"/>
        <w:ind w:firstLine="0"/>
        <w:jc w:val="left"/>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t xml:space="preserve">附件五：           </w:t>
      </w:r>
    </w:p>
    <w:p w14:paraId="7C161BBC">
      <w:pPr>
        <w:pStyle w:val="7"/>
        <w:spacing w:line="360" w:lineRule="auto"/>
        <w:ind w:firstLine="0"/>
        <w:jc w:val="center"/>
        <w:rPr>
          <w:rFonts w:hint="eastAsia" w:ascii="仿宋_GB2312" w:hAnsi="宋体" w:eastAsia="仿宋_GB2312"/>
          <w:b/>
          <w:color w:val="auto"/>
          <w:sz w:val="32"/>
          <w:szCs w:val="32"/>
        </w:rPr>
      </w:pPr>
      <w:r>
        <w:rPr>
          <w:rFonts w:hint="eastAsia" w:ascii="宋体" w:hAnsi="宋体" w:cs="宋体"/>
          <w:b/>
          <w:color w:val="auto"/>
          <w:kern w:val="2"/>
          <w:sz w:val="24"/>
          <w:szCs w:val="24"/>
          <w:lang w:val="en-US" w:eastAsia="zh-CN" w:bidi="ar-SA"/>
        </w:rPr>
        <w:t>具有良好的商业信誉和健全的财务会计制度的承诺函</w:t>
      </w:r>
    </w:p>
    <w:p w14:paraId="3088F9C5">
      <w:pPr>
        <w:pStyle w:val="14"/>
        <w:spacing w:before="60" w:after="60" w:line="500" w:lineRule="exact"/>
        <w:rPr>
          <w:rFonts w:hint="eastAsia" w:hAnsi="宋体" w:cs="宋体"/>
          <w:b/>
          <w:bCs/>
          <w:color w:val="auto"/>
          <w:sz w:val="21"/>
          <w:szCs w:val="21"/>
          <w:u w:val="single"/>
        </w:rPr>
      </w:pPr>
      <w:r>
        <w:rPr>
          <w:rFonts w:hint="eastAsia" w:hAnsi="宋体" w:cs="宋体"/>
          <w:b/>
          <w:bCs/>
          <w:color w:val="auto"/>
          <w:sz w:val="21"/>
          <w:szCs w:val="21"/>
          <w:u w:val="single"/>
          <w:lang w:eastAsia="zh-CN"/>
        </w:rPr>
        <w:t>欧邦工程管理集团有限公司</w:t>
      </w:r>
      <w:r>
        <w:rPr>
          <w:rFonts w:hint="eastAsia" w:hAnsi="宋体" w:cs="宋体"/>
          <w:b/>
          <w:bCs/>
          <w:color w:val="auto"/>
          <w:sz w:val="21"/>
          <w:szCs w:val="21"/>
          <w:u w:val="single"/>
        </w:rPr>
        <w:t>：</w:t>
      </w:r>
    </w:p>
    <w:p w14:paraId="261DCDEC">
      <w:pPr>
        <w:pStyle w:val="14"/>
        <w:spacing w:before="60" w:after="60" w:line="500" w:lineRule="exact"/>
        <w:ind w:firstLine="420" w:firstLineChars="200"/>
        <w:rPr>
          <w:rFonts w:hint="eastAsia" w:hAnsi="宋体" w:cs="宋体"/>
          <w:color w:val="auto"/>
          <w:sz w:val="21"/>
          <w:szCs w:val="21"/>
        </w:rPr>
      </w:pPr>
      <w:r>
        <w:rPr>
          <w:rFonts w:hint="eastAsia" w:hAnsi="宋体" w:cs="宋体"/>
          <w:color w:val="auto"/>
          <w:sz w:val="21"/>
          <w:szCs w:val="21"/>
        </w:rPr>
        <w:t>我方参与的</w:t>
      </w:r>
      <w:r>
        <w:rPr>
          <w:rFonts w:hint="eastAsia" w:hAnsi="宋体" w:cs="宋体"/>
          <w:color w:val="auto"/>
          <w:sz w:val="21"/>
          <w:szCs w:val="21"/>
          <w:u w:val="single"/>
        </w:rPr>
        <w:t xml:space="preserve"> </w:t>
      </w:r>
      <w:r>
        <w:rPr>
          <w:rFonts w:hint="eastAsia" w:hAnsi="宋体" w:cs="宋体"/>
          <w:color w:val="auto"/>
          <w:sz w:val="21"/>
          <w:szCs w:val="21"/>
          <w:u w:val="single"/>
          <w:lang w:eastAsia="zh-CN"/>
        </w:rPr>
        <w:t xml:space="preserve">仙居县2026年政务应用集约化运维服务 </w:t>
      </w:r>
      <w:r>
        <w:rPr>
          <w:rFonts w:hint="eastAsia" w:hAnsi="宋体" w:cs="宋体"/>
          <w:color w:val="auto"/>
          <w:sz w:val="21"/>
          <w:szCs w:val="21"/>
          <w:u w:val="single"/>
          <w:lang w:val="en-US" w:eastAsia="zh-CN"/>
        </w:rPr>
        <w:t xml:space="preserve">   331024261030010000001 </w:t>
      </w:r>
      <w:r>
        <w:rPr>
          <w:rFonts w:hint="eastAsia" w:hAnsi="宋体" w:cs="宋体"/>
          <w:color w:val="auto"/>
          <w:sz w:val="21"/>
          <w:szCs w:val="21"/>
        </w:rPr>
        <w:t xml:space="preserve"> 的</w:t>
      </w:r>
      <w:r>
        <w:rPr>
          <w:rFonts w:hint="eastAsia" w:hAnsi="宋体" w:cs="宋体"/>
          <w:color w:val="auto"/>
          <w:sz w:val="21"/>
          <w:szCs w:val="21"/>
          <w:lang w:eastAsia="zh-CN"/>
        </w:rPr>
        <w:t>投标</w:t>
      </w:r>
      <w:r>
        <w:rPr>
          <w:rFonts w:hint="eastAsia" w:hAnsi="宋体" w:cs="宋体"/>
          <w:color w:val="auto"/>
          <w:sz w:val="21"/>
          <w:szCs w:val="21"/>
        </w:rPr>
        <w:t>活动，现承诺我公司在参加本项目政府采购活动前，没有处于被责令停产、财产被接管、冻结或破产状态，具有足够的流动资金，有能力履行合同；我公司具有良好的商业信誉和健全的财务会计制度。</w:t>
      </w:r>
    </w:p>
    <w:p w14:paraId="485F1DD3">
      <w:pPr>
        <w:pStyle w:val="14"/>
        <w:spacing w:before="60" w:after="60" w:line="500" w:lineRule="exact"/>
        <w:ind w:firstLine="420" w:firstLineChars="200"/>
        <w:rPr>
          <w:rFonts w:hint="eastAsia" w:hAnsi="宋体" w:cs="宋体"/>
          <w:color w:val="auto"/>
          <w:sz w:val="21"/>
          <w:szCs w:val="21"/>
        </w:rPr>
      </w:pPr>
    </w:p>
    <w:p w14:paraId="6162F3CE">
      <w:pPr>
        <w:pStyle w:val="14"/>
        <w:spacing w:before="60" w:after="60" w:line="500" w:lineRule="exact"/>
        <w:ind w:firstLine="420" w:firstLineChars="200"/>
        <w:rPr>
          <w:rFonts w:hint="eastAsia" w:hAnsi="宋体" w:cs="宋体"/>
          <w:color w:val="auto"/>
          <w:sz w:val="21"/>
          <w:szCs w:val="21"/>
        </w:rPr>
      </w:pPr>
      <w:r>
        <w:rPr>
          <w:rFonts w:hint="eastAsia" w:hAnsi="宋体" w:cs="宋体"/>
          <w:color w:val="auto"/>
          <w:sz w:val="21"/>
          <w:szCs w:val="21"/>
        </w:rPr>
        <w:t>如本公司对以上条款提供虚假承诺，愿承担一切法律责任。</w:t>
      </w:r>
    </w:p>
    <w:p w14:paraId="2806890C">
      <w:pPr>
        <w:pStyle w:val="14"/>
        <w:spacing w:before="60" w:after="60" w:line="500" w:lineRule="exact"/>
        <w:ind w:firstLine="420" w:firstLineChars="200"/>
        <w:rPr>
          <w:rFonts w:hint="eastAsia" w:hAnsi="宋体" w:cs="宋体"/>
          <w:color w:val="auto"/>
          <w:sz w:val="21"/>
          <w:szCs w:val="21"/>
        </w:rPr>
      </w:pPr>
    </w:p>
    <w:p w14:paraId="39BDA408">
      <w:pPr>
        <w:pStyle w:val="15"/>
        <w:rPr>
          <w:rFonts w:hint="eastAsia" w:hAnsi="宋体" w:cs="宋体"/>
          <w:color w:val="auto"/>
          <w:sz w:val="21"/>
          <w:szCs w:val="21"/>
        </w:rPr>
      </w:pPr>
    </w:p>
    <w:p w14:paraId="633AE690">
      <w:pPr>
        <w:rPr>
          <w:rFonts w:hint="eastAsia"/>
          <w:sz w:val="21"/>
          <w:szCs w:val="21"/>
        </w:rPr>
      </w:pPr>
    </w:p>
    <w:p w14:paraId="41EE7509">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投标人（盖单位章）：</w:t>
      </w:r>
    </w:p>
    <w:p w14:paraId="3F6AD339">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日  期：        年    月    日</w:t>
      </w:r>
    </w:p>
    <w:p w14:paraId="6302C433">
      <w:pPr>
        <w:pStyle w:val="7"/>
        <w:spacing w:line="360" w:lineRule="auto"/>
        <w:ind w:firstLine="0"/>
        <w:jc w:val="center"/>
        <w:rPr>
          <w:rFonts w:hint="eastAsia" w:ascii="宋体" w:hAnsi="宋体" w:cs="宋体"/>
          <w:b/>
          <w:color w:val="auto"/>
          <w:kern w:val="2"/>
          <w:sz w:val="24"/>
          <w:szCs w:val="24"/>
          <w:lang w:val="en-US" w:eastAsia="zh-CN" w:bidi="ar-SA"/>
        </w:rPr>
      </w:pPr>
    </w:p>
    <w:p w14:paraId="30280378">
      <w:pPr>
        <w:pStyle w:val="3"/>
        <w:rPr>
          <w:rFonts w:hint="eastAsia"/>
          <w:sz w:val="21"/>
          <w:szCs w:val="21"/>
        </w:rPr>
      </w:pPr>
    </w:p>
    <w:p w14:paraId="4BAAE9FB">
      <w:pPr>
        <w:rPr>
          <w:rFonts w:hint="eastAsia"/>
        </w:rPr>
      </w:pPr>
    </w:p>
    <w:p w14:paraId="047DA7A8">
      <w:pPr>
        <w:pStyle w:val="3"/>
        <w:rPr>
          <w:rFonts w:hint="eastAsia"/>
        </w:rPr>
      </w:pPr>
    </w:p>
    <w:p w14:paraId="1905A7E1">
      <w:pPr>
        <w:pStyle w:val="3"/>
        <w:rPr>
          <w:rFonts w:hint="eastAsia"/>
        </w:rPr>
      </w:pPr>
    </w:p>
    <w:p w14:paraId="28505A34">
      <w:pPr>
        <w:spacing w:after="240" w:afterLines="100" w:line="600" w:lineRule="exact"/>
        <w:jc w:val="center"/>
        <w:rPr>
          <w:rFonts w:hint="eastAsia" w:ascii="宋体" w:hAnsi="宋体" w:cs="仿宋_GB2312"/>
          <w:b/>
          <w:bCs/>
          <w:color w:val="000000"/>
          <w:kern w:val="0"/>
          <w:sz w:val="32"/>
          <w:szCs w:val="32"/>
          <w:lang w:val="zh-CN"/>
        </w:rPr>
      </w:pPr>
    </w:p>
    <w:p w14:paraId="6E383D7C">
      <w:pPr>
        <w:spacing w:afterLines="100" w:line="480" w:lineRule="auto"/>
        <w:jc w:val="both"/>
        <w:rPr>
          <w:rFonts w:hint="eastAsia" w:ascii="宋体" w:hAnsi="宋体" w:cs="宋体"/>
          <w:b/>
          <w:bCs/>
          <w:color w:val="000000"/>
          <w:kern w:val="0"/>
          <w:sz w:val="32"/>
          <w:szCs w:val="32"/>
          <w:lang w:val="zh-CN"/>
        </w:rPr>
      </w:pPr>
      <w:bookmarkStart w:id="114" w:name="_Toc51489575"/>
    </w:p>
    <w:p w14:paraId="093F8C66">
      <w:pPr>
        <w:spacing w:afterLines="100" w:line="480" w:lineRule="auto"/>
        <w:jc w:val="both"/>
        <w:rPr>
          <w:rFonts w:hint="eastAsia" w:ascii="宋体" w:hAnsi="宋体" w:cs="宋体"/>
          <w:b/>
          <w:bCs/>
          <w:color w:val="000000"/>
          <w:kern w:val="0"/>
          <w:sz w:val="32"/>
          <w:szCs w:val="32"/>
          <w:lang w:val="zh-CN"/>
        </w:rPr>
      </w:pPr>
      <w:r>
        <w:rPr>
          <w:rFonts w:hint="eastAsia" w:ascii="宋体" w:hAnsi="宋体" w:cs="宋体"/>
          <w:b/>
          <w:color w:val="auto"/>
          <w:kern w:val="2"/>
          <w:sz w:val="24"/>
          <w:szCs w:val="24"/>
          <w:lang w:val="en-US" w:eastAsia="zh-CN" w:bidi="ar-SA"/>
        </w:rPr>
        <w:t xml:space="preserve">附件六：  </w:t>
      </w:r>
    </w:p>
    <w:p w14:paraId="573208E3">
      <w:pPr>
        <w:spacing w:afterLines="100" w:line="480" w:lineRule="auto"/>
        <w:jc w:val="center"/>
        <w:rPr>
          <w:rFonts w:ascii="宋体" w:hAnsi="宋体" w:cs="宋体"/>
          <w:color w:val="000000"/>
          <w:sz w:val="28"/>
          <w:szCs w:val="28"/>
        </w:rPr>
      </w:pPr>
      <w:r>
        <w:rPr>
          <w:rFonts w:hint="eastAsia" w:ascii="宋体" w:hAnsi="宋体" w:cs="宋体"/>
          <w:b/>
          <w:bCs/>
          <w:color w:val="000000"/>
          <w:kern w:val="0"/>
          <w:sz w:val="32"/>
          <w:szCs w:val="32"/>
          <w:lang w:val="zh-CN"/>
        </w:rPr>
        <w:t>依法缴纳税收及社会保障资金的书面承诺</w:t>
      </w:r>
      <w:bookmarkEnd w:id="114"/>
    </w:p>
    <w:p w14:paraId="75A84A27">
      <w:pPr>
        <w:spacing w:line="480" w:lineRule="auto"/>
        <w:jc w:val="left"/>
        <w:rPr>
          <w:color w:val="000000"/>
          <w:sz w:val="24"/>
        </w:rPr>
      </w:pP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b/>
          <w:bCs/>
          <w:color w:val="auto"/>
          <w:kern w:val="2"/>
          <w:sz w:val="21"/>
          <w:szCs w:val="21"/>
          <w:u w:val="single"/>
          <w:lang w:val="en-US" w:eastAsia="zh-CN" w:bidi="ar-SA"/>
        </w:rPr>
        <w:t>欧邦工程管理集团有限公司：</w:t>
      </w:r>
    </w:p>
    <w:p w14:paraId="3C268FCA">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我公司作为本次采购项目的供应商，参加</w:t>
      </w:r>
      <w:r>
        <w:rPr>
          <w:rFonts w:hint="eastAsia" w:hAnsi="宋体" w:cs="宋体"/>
          <w:color w:val="auto"/>
          <w:sz w:val="21"/>
          <w:szCs w:val="21"/>
          <w:lang w:eastAsia="zh-CN"/>
        </w:rPr>
        <w:t xml:space="preserve">仙居县2026年政务应用集约化运维服务 </w:t>
      </w:r>
      <w:r>
        <w:rPr>
          <w:rFonts w:hint="eastAsia" w:ascii="宋体" w:hAnsi="宋体" w:eastAsia="宋体" w:cs="宋体"/>
          <w:color w:val="auto"/>
          <w:sz w:val="21"/>
          <w:szCs w:val="21"/>
        </w:rPr>
        <w:t>采购活动，根据采购文件要求，现郑重承诺：</w:t>
      </w:r>
    </w:p>
    <w:p w14:paraId="7926946E">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我公司已依法缴纳税收及社会保障资金，符合参与政府采购活动的资格条件，不存在税收缴纳、社会保障等方面的失信记录。</w:t>
      </w:r>
    </w:p>
    <w:p w14:paraId="15D68120">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如本公司对以上条款提供虚假承诺，愿承担一切法律责任。</w:t>
      </w:r>
    </w:p>
    <w:p w14:paraId="47B13D86">
      <w:pPr>
        <w:spacing w:line="480" w:lineRule="auto"/>
        <w:jc w:val="left"/>
        <w:rPr>
          <w:rFonts w:ascii="宋体" w:hAnsi="宋体" w:cs="宋体"/>
          <w:color w:val="000000"/>
          <w:sz w:val="28"/>
          <w:szCs w:val="28"/>
        </w:rPr>
      </w:pPr>
    </w:p>
    <w:p w14:paraId="3D8FD96C">
      <w:pPr>
        <w:pStyle w:val="40"/>
        <w:rPr>
          <w:rFonts w:ascii="宋体" w:hAnsi="宋体" w:cs="宋体"/>
          <w:color w:val="000000"/>
          <w:sz w:val="28"/>
          <w:szCs w:val="28"/>
        </w:rPr>
      </w:pPr>
    </w:p>
    <w:p w14:paraId="79D3D9D2">
      <w:pPr>
        <w:pStyle w:val="40"/>
        <w:rPr>
          <w:rFonts w:ascii="宋体" w:hAnsi="宋体" w:cs="宋体"/>
          <w:color w:val="000000"/>
          <w:sz w:val="28"/>
          <w:szCs w:val="28"/>
        </w:rPr>
      </w:pPr>
    </w:p>
    <w:p w14:paraId="178EDC20">
      <w:pPr>
        <w:pStyle w:val="40"/>
        <w:rPr>
          <w:rFonts w:ascii="宋体" w:hAnsi="宋体" w:cs="宋体"/>
          <w:color w:val="000000"/>
          <w:sz w:val="28"/>
          <w:szCs w:val="28"/>
        </w:rPr>
      </w:pPr>
    </w:p>
    <w:p w14:paraId="2288DC53">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投标人（盖单位章）：</w:t>
      </w:r>
    </w:p>
    <w:p w14:paraId="4554C444">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w:t>
      </w:r>
    </w:p>
    <w:p w14:paraId="6DA93B91">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日  期：        年    月    日</w:t>
      </w:r>
    </w:p>
    <w:p w14:paraId="0DED3452">
      <w:pPr>
        <w:pStyle w:val="40"/>
        <w:rPr>
          <w:rFonts w:ascii="宋体" w:hAnsi="宋体" w:cs="宋体"/>
          <w:color w:val="000000"/>
          <w:sz w:val="28"/>
          <w:szCs w:val="28"/>
        </w:rPr>
      </w:pPr>
    </w:p>
    <w:p w14:paraId="034C444A">
      <w:pPr>
        <w:pStyle w:val="40"/>
        <w:rPr>
          <w:rFonts w:ascii="宋体" w:hAnsi="宋体" w:cs="宋体"/>
          <w:color w:val="000000"/>
          <w:sz w:val="28"/>
          <w:szCs w:val="28"/>
        </w:rPr>
      </w:pPr>
    </w:p>
    <w:p w14:paraId="719133D8">
      <w:pPr>
        <w:pStyle w:val="40"/>
        <w:rPr>
          <w:rFonts w:ascii="宋体" w:hAnsi="宋体" w:cs="宋体"/>
          <w:color w:val="000000"/>
          <w:sz w:val="28"/>
          <w:szCs w:val="28"/>
        </w:rPr>
      </w:pPr>
    </w:p>
    <w:p w14:paraId="3B35FE75">
      <w:pPr>
        <w:pStyle w:val="40"/>
        <w:rPr>
          <w:rFonts w:ascii="宋体" w:hAnsi="宋体" w:cs="宋体"/>
          <w:color w:val="000000"/>
          <w:sz w:val="28"/>
          <w:szCs w:val="28"/>
        </w:rPr>
      </w:pPr>
    </w:p>
    <w:p w14:paraId="1B4F286C">
      <w:pPr>
        <w:pStyle w:val="40"/>
        <w:rPr>
          <w:rFonts w:ascii="宋体" w:hAnsi="宋体" w:cs="宋体"/>
          <w:color w:val="000000"/>
          <w:sz w:val="28"/>
          <w:szCs w:val="28"/>
        </w:rPr>
      </w:pPr>
    </w:p>
    <w:p w14:paraId="2C265852">
      <w:pPr>
        <w:pStyle w:val="40"/>
        <w:rPr>
          <w:rFonts w:ascii="宋体" w:hAnsi="宋体" w:cs="宋体"/>
          <w:color w:val="000000"/>
          <w:sz w:val="28"/>
          <w:szCs w:val="28"/>
        </w:rPr>
      </w:pPr>
    </w:p>
    <w:p w14:paraId="46E6021C">
      <w:pPr>
        <w:pStyle w:val="37"/>
        <w:spacing w:line="360" w:lineRule="auto"/>
        <w:outlineLvl w:val="1"/>
        <w:rPr>
          <w:rFonts w:hint="eastAsia" w:hAnsi="宋体"/>
          <w:b/>
          <w:color w:val="000000"/>
          <w:sz w:val="24"/>
        </w:rPr>
      </w:pPr>
    </w:p>
    <w:p w14:paraId="0D6E5DF3">
      <w:pPr>
        <w:pStyle w:val="37"/>
        <w:spacing w:line="360" w:lineRule="auto"/>
        <w:outlineLvl w:val="1"/>
        <w:rPr>
          <w:rFonts w:hint="eastAsia" w:hAnsi="宋体"/>
          <w:b/>
          <w:color w:val="000000"/>
          <w:sz w:val="24"/>
        </w:rPr>
      </w:pPr>
    </w:p>
    <w:p w14:paraId="24939572">
      <w:pPr>
        <w:pStyle w:val="37"/>
        <w:spacing w:line="360" w:lineRule="auto"/>
        <w:outlineLvl w:val="1"/>
        <w:rPr>
          <w:rFonts w:hint="eastAsia" w:hAnsi="宋体"/>
          <w:b/>
          <w:color w:val="000000"/>
          <w:sz w:val="24"/>
        </w:rPr>
      </w:pPr>
    </w:p>
    <w:p w14:paraId="1DBCFB84">
      <w:pPr>
        <w:pStyle w:val="37"/>
        <w:spacing w:line="360" w:lineRule="auto"/>
        <w:outlineLvl w:val="1"/>
        <w:rPr>
          <w:rFonts w:hint="eastAsia" w:hAnsi="宋体"/>
          <w:b/>
          <w:color w:val="000000"/>
          <w:sz w:val="24"/>
        </w:rPr>
      </w:pPr>
    </w:p>
    <w:p w14:paraId="1C87B5F3">
      <w:pPr>
        <w:pStyle w:val="37"/>
        <w:spacing w:line="360" w:lineRule="auto"/>
        <w:outlineLvl w:val="1"/>
        <w:rPr>
          <w:rFonts w:hint="eastAsia" w:hAnsi="宋体"/>
          <w:b/>
          <w:color w:val="000000"/>
          <w:sz w:val="24"/>
        </w:rPr>
      </w:pPr>
    </w:p>
    <w:p w14:paraId="2AB147EC">
      <w:pPr>
        <w:pStyle w:val="37"/>
        <w:spacing w:line="360" w:lineRule="auto"/>
        <w:outlineLvl w:val="1"/>
        <w:rPr>
          <w:rFonts w:hAnsi="宋体"/>
          <w:b/>
          <w:color w:val="000000"/>
          <w:sz w:val="24"/>
        </w:rPr>
      </w:pPr>
      <w:r>
        <w:rPr>
          <w:rFonts w:hint="eastAsia" w:hAnsi="宋体"/>
          <w:b/>
          <w:color w:val="000000"/>
          <w:sz w:val="24"/>
        </w:rPr>
        <w:t>附件</w:t>
      </w:r>
      <w:r>
        <w:rPr>
          <w:rFonts w:hint="eastAsia" w:hAnsi="宋体"/>
          <w:b/>
          <w:color w:val="000000"/>
          <w:sz w:val="24"/>
          <w:lang w:val="en-US" w:eastAsia="zh-CN"/>
        </w:rPr>
        <w:t>七</w:t>
      </w:r>
      <w:r>
        <w:rPr>
          <w:rFonts w:hint="eastAsia" w:hAnsi="宋体"/>
          <w:b/>
          <w:color w:val="000000"/>
          <w:sz w:val="24"/>
        </w:rPr>
        <w:t>：</w:t>
      </w:r>
    </w:p>
    <w:p w14:paraId="764742BF">
      <w:pPr>
        <w:spacing w:afterLines="100" w:line="600" w:lineRule="exact"/>
        <w:jc w:val="center"/>
        <w:rPr>
          <w:b/>
          <w:color w:val="000000"/>
          <w:sz w:val="24"/>
          <w:lang w:val="zh-CN"/>
        </w:rPr>
      </w:pPr>
    </w:p>
    <w:p w14:paraId="33D0C238">
      <w:pPr>
        <w:spacing w:afterLines="100" w:line="600" w:lineRule="exact"/>
        <w:jc w:val="center"/>
        <w:rPr>
          <w:rFonts w:ascii="仿宋_GB2312" w:eastAsia="仿宋_GB2312"/>
          <w:color w:val="000000"/>
          <w:sz w:val="30"/>
        </w:rPr>
      </w:pPr>
      <w:r>
        <w:rPr>
          <w:rFonts w:hint="eastAsia" w:ascii="宋体" w:hAnsi="宋体"/>
          <w:b/>
          <w:color w:val="000000"/>
          <w:kern w:val="0"/>
          <w:lang w:val="zh-CN"/>
        </w:rPr>
        <w:t>无重大违法记录声明书</w:t>
      </w:r>
    </w:p>
    <w:p w14:paraId="47A8B2C3">
      <w:pPr>
        <w:spacing w:line="450" w:lineRule="atLeast"/>
        <w:ind w:firstLine="422" w:firstLineChars="200"/>
        <w:jc w:val="left"/>
        <w:rPr>
          <w:rFonts w:hint="eastAsia" w:ascii="宋体" w:hAnsi="宋体" w:eastAsia="宋体" w:cs="宋体"/>
          <w:b/>
          <w:bCs/>
          <w:color w:val="auto"/>
          <w:kern w:val="2"/>
          <w:sz w:val="21"/>
          <w:szCs w:val="21"/>
          <w:u w:val="single"/>
          <w:lang w:val="en-US" w:eastAsia="zh-CN" w:bidi="ar-SA"/>
        </w:rPr>
      </w:pPr>
      <w:r>
        <w:rPr>
          <w:rFonts w:hint="eastAsia" w:ascii="宋体" w:hAnsi="宋体" w:eastAsia="宋体" w:cs="宋体"/>
          <w:b/>
          <w:bCs/>
          <w:color w:val="auto"/>
          <w:kern w:val="2"/>
          <w:sz w:val="21"/>
          <w:szCs w:val="21"/>
          <w:u w:val="single"/>
          <w:lang w:val="en-US" w:eastAsia="zh-CN" w:bidi="ar-SA"/>
        </w:rPr>
        <w:t>欧邦工程管理集团有限公司：</w:t>
      </w:r>
    </w:p>
    <w:p w14:paraId="698739B6">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郑重声明：我方参加本项目投标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05F05E05">
      <w:pPr>
        <w:pStyle w:val="14"/>
        <w:spacing w:before="60" w:after="60" w:line="500" w:lineRule="exact"/>
        <w:ind w:firstLine="420" w:firstLineChars="200"/>
        <w:rPr>
          <w:rFonts w:hint="eastAsia" w:ascii="宋体" w:hAnsi="宋体" w:eastAsia="宋体" w:cs="宋体"/>
          <w:color w:val="auto"/>
          <w:sz w:val="21"/>
          <w:szCs w:val="21"/>
        </w:rPr>
      </w:pPr>
    </w:p>
    <w:p w14:paraId="7DFE5564">
      <w:pPr>
        <w:pStyle w:val="14"/>
        <w:spacing w:before="60" w:after="60"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494213C3">
      <w:pPr>
        <w:pStyle w:val="15"/>
        <w:rPr>
          <w:rFonts w:hint="eastAsia" w:ascii="宋体" w:hAnsi="宋体" w:eastAsia="宋体" w:cs="宋体"/>
          <w:color w:val="auto"/>
          <w:sz w:val="21"/>
          <w:szCs w:val="21"/>
        </w:rPr>
      </w:pPr>
    </w:p>
    <w:p w14:paraId="2BD00DF6">
      <w:pPr>
        <w:rPr>
          <w:rFonts w:hint="eastAsia" w:ascii="宋体" w:hAnsi="宋体" w:eastAsia="宋体" w:cs="宋体"/>
          <w:color w:val="auto"/>
          <w:sz w:val="21"/>
          <w:szCs w:val="21"/>
        </w:rPr>
      </w:pPr>
    </w:p>
    <w:p w14:paraId="373A2FA0">
      <w:pPr>
        <w:pStyle w:val="40"/>
        <w:rPr>
          <w:rFonts w:hint="eastAsia" w:ascii="宋体" w:hAnsi="宋体" w:eastAsia="宋体" w:cs="宋体"/>
          <w:color w:val="auto"/>
          <w:sz w:val="21"/>
          <w:szCs w:val="21"/>
        </w:rPr>
      </w:pPr>
    </w:p>
    <w:p w14:paraId="6AB60169">
      <w:pPr>
        <w:pStyle w:val="40"/>
        <w:rPr>
          <w:rFonts w:hint="eastAsia" w:ascii="宋体" w:hAnsi="宋体" w:eastAsia="宋体" w:cs="宋体"/>
          <w:color w:val="auto"/>
          <w:sz w:val="21"/>
          <w:szCs w:val="21"/>
        </w:rPr>
      </w:pPr>
    </w:p>
    <w:p w14:paraId="51C683FC">
      <w:pPr>
        <w:pStyle w:val="40"/>
        <w:rPr>
          <w:rFonts w:hint="eastAsia" w:ascii="宋体" w:hAnsi="宋体" w:eastAsia="宋体" w:cs="宋体"/>
          <w:color w:val="auto"/>
          <w:sz w:val="21"/>
          <w:szCs w:val="21"/>
        </w:rPr>
      </w:pPr>
    </w:p>
    <w:p w14:paraId="534F02FB">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投标人（盖单位章）：</w:t>
      </w:r>
    </w:p>
    <w:p w14:paraId="4289D77B">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w:t>
      </w:r>
    </w:p>
    <w:p w14:paraId="4FE47583">
      <w:pPr>
        <w:pStyle w:val="14"/>
        <w:adjustRightInd w:val="0"/>
        <w:snapToGrid w:val="0"/>
        <w:spacing w:before="120" w:after="12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日  期：        年    月    日</w:t>
      </w:r>
    </w:p>
    <w:p w14:paraId="7E4C0215">
      <w:pPr>
        <w:pStyle w:val="40"/>
        <w:ind w:left="0" w:leftChars="0" w:firstLine="0" w:firstLineChars="0"/>
        <w:rPr>
          <w:rFonts w:hint="eastAsia" w:ascii="宋体" w:hAnsi="宋体" w:eastAsia="宋体" w:cs="宋体"/>
          <w:color w:val="auto"/>
          <w:sz w:val="21"/>
          <w:szCs w:val="21"/>
        </w:rPr>
      </w:pPr>
    </w:p>
    <w:p w14:paraId="12F0DA34">
      <w:pPr>
        <w:pStyle w:val="40"/>
        <w:ind w:left="0" w:leftChars="0" w:firstLine="0" w:firstLineChars="0"/>
        <w:rPr>
          <w:rFonts w:hint="eastAsia" w:ascii="宋体" w:hAnsi="宋体" w:eastAsia="宋体" w:cs="宋体"/>
          <w:color w:val="auto"/>
          <w:sz w:val="21"/>
          <w:szCs w:val="21"/>
        </w:rPr>
      </w:pPr>
    </w:p>
    <w:p w14:paraId="2A8DC6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0A17B1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670F0A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5BEAB3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1CB992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3944A2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1B1CAF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738DA0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575126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127895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27A70D2B">
      <w:pPr>
        <w:pStyle w:val="44"/>
        <w:widowControl w:val="0"/>
        <w:snapToGrid w:val="0"/>
        <w:spacing w:line="360" w:lineRule="auto"/>
        <w:jc w:val="both"/>
        <w:rPr>
          <w:rFonts w:hint="eastAsia" w:hAnsi="宋体"/>
          <w:b/>
          <w:color w:val="000000"/>
          <w:sz w:val="24"/>
        </w:rPr>
      </w:pPr>
    </w:p>
    <w:p w14:paraId="3FDDD21F">
      <w:pPr>
        <w:pStyle w:val="4"/>
        <w:numPr>
          <w:ilvl w:val="0"/>
          <w:numId w:val="0"/>
        </w:numPr>
        <w:spacing w:before="312" w:beforeLines="100" w:after="0"/>
        <w:ind w:leftChars="200"/>
        <w:jc w:val="center"/>
        <w:rPr>
          <w:rFonts w:hint="eastAsia" w:ascii="宋体" w:hAnsi="宋体" w:eastAsia="宋体"/>
          <w:bCs w:val="0"/>
          <w:lang w:val="en-US" w:eastAsia="zh-CN"/>
        </w:rPr>
      </w:pPr>
    </w:p>
    <w:p w14:paraId="192BBCE9">
      <w:pPr>
        <w:pStyle w:val="4"/>
        <w:numPr>
          <w:ilvl w:val="0"/>
          <w:numId w:val="0"/>
        </w:numPr>
        <w:spacing w:before="312" w:beforeLines="100" w:after="0"/>
        <w:ind w:leftChars="200"/>
        <w:jc w:val="center"/>
        <w:rPr>
          <w:rFonts w:hint="eastAsia" w:ascii="宋体" w:hAnsi="宋体" w:eastAsia="宋体"/>
          <w:bCs w:val="0"/>
          <w:lang w:val="en-US" w:eastAsia="zh-CN"/>
        </w:rPr>
      </w:pPr>
    </w:p>
    <w:p w14:paraId="13840B62">
      <w:pPr>
        <w:pStyle w:val="4"/>
        <w:numPr>
          <w:ilvl w:val="0"/>
          <w:numId w:val="0"/>
        </w:numPr>
        <w:spacing w:before="312" w:beforeLines="100" w:after="0"/>
        <w:ind w:leftChars="200"/>
        <w:jc w:val="center"/>
        <w:rPr>
          <w:rFonts w:hint="eastAsia" w:ascii="宋体" w:hAnsi="宋体" w:eastAsia="宋体"/>
          <w:bCs w:val="0"/>
          <w:lang w:val="en-US" w:eastAsia="zh-CN"/>
        </w:rPr>
      </w:pPr>
    </w:p>
    <w:p w14:paraId="2266A5B4">
      <w:pPr>
        <w:pStyle w:val="4"/>
        <w:numPr>
          <w:ilvl w:val="0"/>
          <w:numId w:val="0"/>
        </w:numPr>
        <w:spacing w:before="312" w:beforeLines="100" w:after="0"/>
        <w:ind w:leftChars="200"/>
        <w:jc w:val="center"/>
        <w:rPr>
          <w:rFonts w:ascii="宋体" w:hAnsi="宋体" w:eastAsia="宋体"/>
          <w:bCs w:val="0"/>
          <w:lang w:val="zh-CN"/>
        </w:rPr>
      </w:pPr>
      <w:r>
        <w:rPr>
          <w:rFonts w:hint="eastAsia" w:ascii="宋体" w:hAnsi="宋体" w:eastAsia="宋体"/>
          <w:bCs w:val="0"/>
          <w:lang w:val="en-US" w:eastAsia="zh-CN"/>
        </w:rPr>
        <w:t>2、</w:t>
      </w:r>
      <w:r>
        <w:rPr>
          <w:rFonts w:hint="eastAsia" w:ascii="宋体" w:hAnsi="宋体" w:eastAsia="宋体"/>
          <w:bCs w:val="0"/>
          <w:lang w:val="zh-CN"/>
        </w:rPr>
        <w:t>商务与技术文件格式</w:t>
      </w:r>
    </w:p>
    <w:p w14:paraId="2A78D03B">
      <w:pPr>
        <w:spacing w:before="100" w:beforeAutospacing="1" w:line="480" w:lineRule="auto"/>
        <w:jc w:val="center"/>
        <w:rPr>
          <w:rFonts w:ascii="宋体" w:hAnsi="宋体"/>
          <w:b/>
          <w:bCs/>
          <w:color w:val="000000"/>
          <w:sz w:val="32"/>
          <w:szCs w:val="32"/>
        </w:rPr>
      </w:pPr>
      <w:r>
        <w:rPr>
          <w:rFonts w:hint="eastAsia" w:ascii="宋体" w:hAnsi="宋体"/>
          <w:b/>
          <w:bCs/>
          <w:color w:val="000000"/>
          <w:sz w:val="32"/>
          <w:szCs w:val="32"/>
        </w:rPr>
        <w:t>目  录</w:t>
      </w:r>
    </w:p>
    <w:p w14:paraId="65AA2D13">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参照</w:t>
      </w:r>
      <w:r>
        <w:rPr>
          <w:rFonts w:hint="eastAsia" w:ascii="宋体" w:hAnsi="宋体"/>
          <w:sz w:val="24"/>
        </w:rPr>
        <w:t>“第三</w:t>
      </w:r>
      <w:r>
        <w:rPr>
          <w:rFonts w:hint="eastAsia" w:ascii="宋体" w:hAnsi="宋体"/>
          <w:sz w:val="24"/>
          <w:lang w:eastAsia="zh-CN"/>
        </w:rPr>
        <w:t>部分</w:t>
      </w:r>
      <w:r>
        <w:rPr>
          <w:rFonts w:hint="eastAsia" w:ascii="宋体" w:hAnsi="宋体"/>
          <w:sz w:val="24"/>
        </w:rPr>
        <w:t xml:space="preserve"> </w:t>
      </w:r>
      <w:r>
        <w:rPr>
          <w:rFonts w:hint="eastAsia" w:ascii="宋体" w:hAnsi="宋体"/>
          <w:sz w:val="24"/>
          <w:lang w:eastAsia="zh-CN"/>
        </w:rPr>
        <w:t>投标人</w:t>
      </w:r>
      <w:r>
        <w:rPr>
          <w:rFonts w:hint="eastAsia" w:ascii="宋体" w:hAnsi="宋体"/>
          <w:sz w:val="24"/>
        </w:rPr>
        <w:t>须知”有关</w:t>
      </w:r>
      <w:r>
        <w:rPr>
          <w:rFonts w:hint="eastAsia" w:ascii="宋体" w:hAnsi="宋体"/>
          <w:sz w:val="24"/>
          <w:lang w:val="zh-CN"/>
        </w:rPr>
        <w:t>商务与技术文件组成</w:t>
      </w:r>
      <w:r>
        <w:rPr>
          <w:rFonts w:hint="eastAsia" w:ascii="宋体" w:hAnsi="宋体"/>
          <w:sz w:val="24"/>
        </w:rPr>
        <w:t>要求编排）</w:t>
      </w:r>
    </w:p>
    <w:p w14:paraId="442FC674">
      <w:pPr>
        <w:pStyle w:val="14"/>
        <w:adjustRightInd w:val="0"/>
        <w:snapToGrid w:val="0"/>
        <w:spacing w:before="156" w:after="156"/>
        <w:rPr>
          <w:rFonts w:hint="eastAsia" w:ascii="宋体" w:hAnsi="宋体" w:eastAsia="宋体" w:cs="宋体"/>
          <w:b/>
          <w:bCs/>
          <w:sz w:val="21"/>
          <w:szCs w:val="21"/>
        </w:rPr>
      </w:pPr>
    </w:p>
    <w:p w14:paraId="3B8751AA">
      <w:pPr>
        <w:spacing w:line="360" w:lineRule="auto"/>
        <w:jc w:val="center"/>
        <w:rPr>
          <w:rFonts w:hint="eastAsia" w:ascii="宋体" w:hAnsi="宋体" w:cs="仿宋_GB2312"/>
          <w:b/>
          <w:bCs/>
          <w:color w:val="000000"/>
          <w:kern w:val="0"/>
          <w:szCs w:val="36"/>
          <w:lang w:val="zh-CN"/>
        </w:rPr>
      </w:pPr>
    </w:p>
    <w:p w14:paraId="713A514D">
      <w:pPr>
        <w:spacing w:after="240" w:afterLines="100" w:line="600" w:lineRule="exact"/>
        <w:jc w:val="center"/>
        <w:rPr>
          <w:rFonts w:hint="eastAsia" w:ascii="宋体" w:hAnsi="宋体" w:cs="仿宋_GB2312"/>
          <w:b/>
          <w:bCs/>
          <w:color w:val="000000"/>
          <w:kern w:val="0"/>
          <w:sz w:val="32"/>
          <w:szCs w:val="32"/>
          <w:lang w:val="zh-CN"/>
        </w:rPr>
      </w:pPr>
    </w:p>
    <w:p w14:paraId="3DA1576A">
      <w:pPr>
        <w:spacing w:after="240" w:afterLines="100" w:line="600" w:lineRule="exact"/>
        <w:jc w:val="center"/>
        <w:rPr>
          <w:rFonts w:hint="eastAsia" w:ascii="宋体" w:hAnsi="宋体" w:cs="仿宋_GB2312"/>
          <w:b/>
          <w:bCs/>
          <w:color w:val="000000"/>
          <w:kern w:val="0"/>
          <w:sz w:val="32"/>
          <w:szCs w:val="32"/>
          <w:lang w:val="zh-CN"/>
        </w:rPr>
      </w:pPr>
    </w:p>
    <w:p w14:paraId="2A309F97">
      <w:pPr>
        <w:spacing w:after="240" w:afterLines="100" w:line="600" w:lineRule="exact"/>
        <w:jc w:val="center"/>
        <w:rPr>
          <w:rFonts w:hint="eastAsia" w:ascii="宋体" w:hAnsi="宋体" w:cs="仿宋_GB2312"/>
          <w:b/>
          <w:bCs/>
          <w:color w:val="000000"/>
          <w:kern w:val="0"/>
          <w:sz w:val="32"/>
          <w:szCs w:val="32"/>
          <w:lang w:val="zh-CN"/>
        </w:rPr>
      </w:pPr>
    </w:p>
    <w:p w14:paraId="31ABF4F2">
      <w:pPr>
        <w:spacing w:after="240" w:afterLines="100" w:line="600" w:lineRule="exact"/>
        <w:jc w:val="center"/>
        <w:rPr>
          <w:rFonts w:hint="eastAsia" w:ascii="宋体" w:hAnsi="宋体" w:cs="仿宋_GB2312"/>
          <w:b/>
          <w:bCs/>
          <w:color w:val="000000"/>
          <w:kern w:val="0"/>
          <w:sz w:val="32"/>
          <w:szCs w:val="32"/>
          <w:lang w:val="zh-CN"/>
        </w:rPr>
      </w:pPr>
    </w:p>
    <w:p w14:paraId="5023C672">
      <w:pPr>
        <w:spacing w:after="240" w:afterLines="100" w:line="600" w:lineRule="exact"/>
        <w:jc w:val="left"/>
        <w:rPr>
          <w:rFonts w:hint="eastAsia" w:ascii="宋体" w:hAnsi="宋体"/>
          <w:b/>
          <w:sz w:val="24"/>
          <w:szCs w:val="24"/>
          <w:lang w:eastAsia="zh-CN"/>
        </w:rPr>
      </w:pPr>
    </w:p>
    <w:p w14:paraId="5B41BDBF">
      <w:pPr>
        <w:spacing w:after="240" w:afterLines="100" w:line="600" w:lineRule="exact"/>
        <w:jc w:val="left"/>
        <w:rPr>
          <w:rFonts w:hint="eastAsia" w:ascii="宋体" w:hAnsi="宋体"/>
          <w:b/>
          <w:sz w:val="24"/>
          <w:szCs w:val="24"/>
          <w:lang w:eastAsia="zh-CN"/>
        </w:rPr>
      </w:pPr>
    </w:p>
    <w:p w14:paraId="1F5E7354">
      <w:pPr>
        <w:spacing w:after="240" w:afterLines="100" w:line="600" w:lineRule="exact"/>
        <w:jc w:val="left"/>
        <w:rPr>
          <w:rFonts w:hint="eastAsia" w:ascii="宋体" w:hAnsi="宋体"/>
          <w:b/>
          <w:sz w:val="24"/>
          <w:szCs w:val="24"/>
          <w:lang w:eastAsia="zh-CN"/>
        </w:rPr>
      </w:pPr>
    </w:p>
    <w:p w14:paraId="3CE9BBBD">
      <w:pPr>
        <w:spacing w:after="240" w:afterLines="100" w:line="600" w:lineRule="exact"/>
        <w:jc w:val="left"/>
        <w:rPr>
          <w:rFonts w:hint="eastAsia" w:ascii="宋体" w:hAnsi="宋体"/>
          <w:b/>
          <w:sz w:val="24"/>
          <w:szCs w:val="24"/>
          <w:lang w:eastAsia="zh-CN"/>
        </w:rPr>
      </w:pPr>
    </w:p>
    <w:p w14:paraId="222D3A41">
      <w:pPr>
        <w:spacing w:after="240" w:afterLines="100" w:line="600" w:lineRule="exact"/>
        <w:jc w:val="left"/>
        <w:rPr>
          <w:rFonts w:hint="eastAsia" w:ascii="宋体" w:hAnsi="宋体"/>
          <w:b/>
          <w:sz w:val="36"/>
          <w:szCs w:val="36"/>
          <w:lang w:val="en-US" w:eastAsia="zh-CN"/>
        </w:rPr>
      </w:pPr>
      <w:r>
        <w:rPr>
          <w:rFonts w:hint="eastAsia" w:ascii="宋体" w:hAnsi="宋体"/>
          <w:b/>
          <w:sz w:val="24"/>
          <w:szCs w:val="24"/>
          <w:lang w:eastAsia="zh-CN"/>
        </w:rPr>
        <w:t>附件</w:t>
      </w:r>
      <w:r>
        <w:rPr>
          <w:rFonts w:hint="eastAsia" w:ascii="宋体" w:hAnsi="宋体"/>
          <w:b/>
          <w:sz w:val="24"/>
          <w:szCs w:val="24"/>
          <w:lang w:val="en-US" w:eastAsia="zh-CN"/>
        </w:rPr>
        <w:t>八</w:t>
      </w:r>
      <w:r>
        <w:rPr>
          <w:rFonts w:hint="eastAsia" w:ascii="宋体" w:hAnsi="宋体"/>
          <w:b/>
          <w:sz w:val="36"/>
          <w:szCs w:val="36"/>
          <w:lang w:eastAsia="zh-CN"/>
        </w:rPr>
        <w:t>：</w:t>
      </w:r>
      <w:r>
        <w:rPr>
          <w:rFonts w:hint="eastAsia" w:ascii="宋体" w:hAnsi="宋体"/>
          <w:b/>
          <w:sz w:val="36"/>
          <w:szCs w:val="36"/>
          <w:lang w:val="en-US" w:eastAsia="zh-CN"/>
        </w:rPr>
        <w:t xml:space="preserve"> </w:t>
      </w:r>
    </w:p>
    <w:p w14:paraId="13B99892">
      <w:pPr>
        <w:pStyle w:val="46"/>
        <w:jc w:val="center"/>
        <w:rPr>
          <w:b/>
          <w:bCs/>
          <w:color w:val="000000"/>
          <w:spacing w:val="21"/>
          <w:sz w:val="32"/>
          <w:szCs w:val="32"/>
        </w:rPr>
      </w:pPr>
      <w:r>
        <w:rPr>
          <w:rFonts w:hint="eastAsia"/>
          <w:b/>
          <w:color w:val="000000"/>
          <w:sz w:val="32"/>
          <w:szCs w:val="32"/>
        </w:rPr>
        <w:t>供应商</w:t>
      </w:r>
      <w:r>
        <w:rPr>
          <w:rFonts w:hint="eastAsia"/>
          <w:b/>
          <w:bCs/>
          <w:color w:val="000000"/>
          <w:spacing w:val="21"/>
          <w:sz w:val="32"/>
          <w:szCs w:val="32"/>
        </w:rPr>
        <w:t>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844"/>
        <w:gridCol w:w="709"/>
        <w:gridCol w:w="425"/>
        <w:gridCol w:w="908"/>
        <w:gridCol w:w="226"/>
        <w:gridCol w:w="1192"/>
        <w:gridCol w:w="84"/>
        <w:gridCol w:w="1192"/>
        <w:gridCol w:w="1217"/>
        <w:gridCol w:w="401"/>
        <w:gridCol w:w="450"/>
        <w:gridCol w:w="1276"/>
      </w:tblGrid>
      <w:tr w14:paraId="3FC2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top"/>
          </w:tcPr>
          <w:p w14:paraId="62A1C947">
            <w:pPr>
              <w:pStyle w:val="47"/>
              <w:shd w:val="clear" w:color="auto" w:fill="auto"/>
              <w:spacing w:line="240" w:lineRule="auto"/>
              <w:rPr>
                <w:bCs/>
                <w:color w:val="000000"/>
                <w:sz w:val="21"/>
                <w:szCs w:val="21"/>
              </w:rPr>
            </w:pPr>
            <w:r>
              <w:rPr>
                <w:rFonts w:hint="eastAsia"/>
                <w:bCs/>
                <w:color w:val="000000"/>
                <w:spacing w:val="27"/>
                <w:sz w:val="21"/>
                <w:szCs w:val="21"/>
              </w:rPr>
              <w:t>企业名称</w:t>
            </w:r>
          </w:p>
        </w:tc>
        <w:tc>
          <w:tcPr>
            <w:tcW w:w="4388" w:type="dxa"/>
            <w:gridSpan w:val="7"/>
            <w:noWrap w:val="0"/>
            <w:vAlign w:val="top"/>
          </w:tcPr>
          <w:p w14:paraId="761FCB71">
            <w:pPr>
              <w:pStyle w:val="47"/>
              <w:shd w:val="clear" w:color="auto" w:fill="auto"/>
              <w:spacing w:line="240" w:lineRule="auto"/>
              <w:rPr>
                <w:bCs/>
                <w:color w:val="000000"/>
                <w:sz w:val="21"/>
                <w:szCs w:val="21"/>
              </w:rPr>
            </w:pPr>
          </w:p>
        </w:tc>
        <w:tc>
          <w:tcPr>
            <w:tcW w:w="2409" w:type="dxa"/>
            <w:gridSpan w:val="2"/>
            <w:noWrap w:val="0"/>
            <w:vAlign w:val="top"/>
          </w:tcPr>
          <w:p w14:paraId="7C7CC906">
            <w:pPr>
              <w:pStyle w:val="47"/>
              <w:shd w:val="clear" w:color="auto" w:fill="auto"/>
              <w:spacing w:line="240" w:lineRule="auto"/>
              <w:rPr>
                <w:bCs/>
                <w:color w:val="000000"/>
                <w:sz w:val="21"/>
                <w:szCs w:val="21"/>
              </w:rPr>
            </w:pPr>
            <w:r>
              <w:rPr>
                <w:rFonts w:hint="eastAsia"/>
                <w:bCs/>
                <w:color w:val="000000"/>
                <w:spacing w:val="16"/>
                <w:sz w:val="21"/>
                <w:szCs w:val="21"/>
              </w:rPr>
              <w:t>法人代表</w:t>
            </w:r>
          </w:p>
        </w:tc>
        <w:tc>
          <w:tcPr>
            <w:tcW w:w="2127" w:type="dxa"/>
            <w:gridSpan w:val="3"/>
            <w:noWrap w:val="0"/>
            <w:vAlign w:val="top"/>
          </w:tcPr>
          <w:p w14:paraId="323E9D72">
            <w:pPr>
              <w:pStyle w:val="47"/>
              <w:shd w:val="clear" w:color="auto" w:fill="auto"/>
              <w:spacing w:line="240" w:lineRule="auto"/>
              <w:rPr>
                <w:bCs/>
                <w:color w:val="000000"/>
                <w:sz w:val="21"/>
                <w:szCs w:val="21"/>
              </w:rPr>
            </w:pPr>
          </w:p>
        </w:tc>
      </w:tr>
      <w:tr w14:paraId="1887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top"/>
          </w:tcPr>
          <w:p w14:paraId="16761FF8">
            <w:pPr>
              <w:pStyle w:val="47"/>
              <w:shd w:val="clear" w:color="auto" w:fill="auto"/>
              <w:spacing w:line="240" w:lineRule="auto"/>
              <w:rPr>
                <w:bCs/>
                <w:color w:val="000000"/>
                <w:spacing w:val="16"/>
                <w:sz w:val="21"/>
                <w:szCs w:val="21"/>
              </w:rPr>
            </w:pPr>
            <w:r>
              <w:rPr>
                <w:rFonts w:hint="eastAsia"/>
                <w:bCs/>
                <w:color w:val="000000"/>
                <w:spacing w:val="27"/>
                <w:sz w:val="21"/>
                <w:szCs w:val="21"/>
              </w:rPr>
              <w:t>地址</w:t>
            </w:r>
          </w:p>
        </w:tc>
        <w:tc>
          <w:tcPr>
            <w:tcW w:w="4388" w:type="dxa"/>
            <w:gridSpan w:val="7"/>
            <w:tcBorders>
              <w:bottom w:val="single" w:color="auto" w:sz="4" w:space="0"/>
            </w:tcBorders>
            <w:noWrap w:val="0"/>
            <w:vAlign w:val="top"/>
          </w:tcPr>
          <w:p w14:paraId="7F40BEB6">
            <w:pPr>
              <w:pStyle w:val="47"/>
              <w:shd w:val="clear" w:color="auto" w:fill="auto"/>
              <w:spacing w:line="240" w:lineRule="auto"/>
              <w:rPr>
                <w:bCs/>
                <w:color w:val="000000"/>
                <w:spacing w:val="16"/>
                <w:sz w:val="21"/>
                <w:szCs w:val="21"/>
              </w:rPr>
            </w:pPr>
          </w:p>
        </w:tc>
        <w:tc>
          <w:tcPr>
            <w:tcW w:w="2409" w:type="dxa"/>
            <w:gridSpan w:val="2"/>
            <w:noWrap w:val="0"/>
            <w:vAlign w:val="top"/>
          </w:tcPr>
          <w:p w14:paraId="2BDDD618">
            <w:pPr>
              <w:pStyle w:val="47"/>
              <w:shd w:val="clear" w:color="auto" w:fill="auto"/>
              <w:spacing w:line="240" w:lineRule="auto"/>
              <w:rPr>
                <w:bCs/>
                <w:color w:val="000000"/>
                <w:spacing w:val="16"/>
                <w:sz w:val="21"/>
                <w:szCs w:val="21"/>
              </w:rPr>
            </w:pPr>
            <w:r>
              <w:rPr>
                <w:rFonts w:hint="eastAsia"/>
                <w:bCs/>
                <w:color w:val="000000"/>
                <w:spacing w:val="16"/>
                <w:sz w:val="21"/>
                <w:szCs w:val="21"/>
              </w:rPr>
              <w:t>企业性质</w:t>
            </w:r>
          </w:p>
        </w:tc>
        <w:tc>
          <w:tcPr>
            <w:tcW w:w="2127" w:type="dxa"/>
            <w:gridSpan w:val="3"/>
            <w:noWrap w:val="0"/>
            <w:vAlign w:val="top"/>
          </w:tcPr>
          <w:p w14:paraId="1C58ABD3">
            <w:pPr>
              <w:pStyle w:val="47"/>
              <w:shd w:val="clear" w:color="auto" w:fill="auto"/>
              <w:spacing w:line="240" w:lineRule="auto"/>
              <w:rPr>
                <w:bCs/>
                <w:color w:val="000000"/>
                <w:spacing w:val="16"/>
                <w:sz w:val="21"/>
                <w:szCs w:val="21"/>
              </w:rPr>
            </w:pPr>
          </w:p>
        </w:tc>
      </w:tr>
      <w:tr w14:paraId="2AE2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tcBorders>
              <w:bottom w:val="single" w:color="auto" w:sz="4" w:space="0"/>
            </w:tcBorders>
            <w:noWrap w:val="0"/>
            <w:vAlign w:val="top"/>
          </w:tcPr>
          <w:p w14:paraId="31CF2F15">
            <w:pPr>
              <w:pStyle w:val="47"/>
              <w:shd w:val="clear" w:color="auto" w:fill="auto"/>
              <w:spacing w:line="240" w:lineRule="auto"/>
              <w:rPr>
                <w:bCs/>
                <w:color w:val="000000"/>
                <w:spacing w:val="16"/>
                <w:sz w:val="21"/>
                <w:szCs w:val="21"/>
              </w:rPr>
            </w:pPr>
            <w:r>
              <w:rPr>
                <w:rFonts w:hint="eastAsia"/>
                <w:bCs/>
                <w:color w:val="000000"/>
                <w:spacing w:val="27"/>
                <w:sz w:val="21"/>
                <w:szCs w:val="21"/>
              </w:rPr>
              <w:t>股东姓名</w:t>
            </w:r>
          </w:p>
        </w:tc>
        <w:tc>
          <w:tcPr>
            <w:tcW w:w="844" w:type="dxa"/>
            <w:tcBorders>
              <w:bottom w:val="single" w:color="auto" w:sz="4" w:space="0"/>
            </w:tcBorders>
            <w:noWrap w:val="0"/>
            <w:vAlign w:val="top"/>
          </w:tcPr>
          <w:p w14:paraId="70ED1136">
            <w:pPr>
              <w:pStyle w:val="47"/>
              <w:shd w:val="clear" w:color="auto" w:fill="auto"/>
              <w:spacing w:before="0" w:beforeAutospacing="0" w:after="0" w:afterAutospacing="0" w:line="240" w:lineRule="auto"/>
              <w:rPr>
                <w:bCs/>
                <w:color w:val="000000"/>
                <w:spacing w:val="16"/>
                <w:sz w:val="21"/>
                <w:szCs w:val="21"/>
              </w:rPr>
            </w:pPr>
          </w:p>
        </w:tc>
        <w:tc>
          <w:tcPr>
            <w:tcW w:w="1134" w:type="dxa"/>
            <w:gridSpan w:val="2"/>
            <w:tcBorders>
              <w:bottom w:val="single" w:color="auto" w:sz="4" w:space="0"/>
            </w:tcBorders>
            <w:noWrap w:val="0"/>
            <w:vAlign w:val="top"/>
          </w:tcPr>
          <w:p w14:paraId="412E70EA">
            <w:pPr>
              <w:pStyle w:val="47"/>
              <w:shd w:val="clear" w:color="auto" w:fill="auto"/>
              <w:spacing w:line="240" w:lineRule="auto"/>
              <w:rPr>
                <w:bCs/>
                <w:color w:val="000000"/>
                <w:spacing w:val="16"/>
                <w:sz w:val="21"/>
                <w:szCs w:val="21"/>
              </w:rPr>
            </w:pPr>
            <w:r>
              <w:rPr>
                <w:rFonts w:hint="eastAsia"/>
                <w:bCs/>
                <w:color w:val="000000"/>
                <w:spacing w:val="16"/>
                <w:sz w:val="21"/>
                <w:szCs w:val="21"/>
              </w:rPr>
              <w:t>股权结构（%）</w:t>
            </w:r>
          </w:p>
        </w:tc>
        <w:tc>
          <w:tcPr>
            <w:tcW w:w="2410" w:type="dxa"/>
            <w:gridSpan w:val="4"/>
            <w:tcBorders>
              <w:bottom w:val="single" w:color="auto" w:sz="4" w:space="0"/>
            </w:tcBorders>
            <w:noWrap w:val="0"/>
            <w:vAlign w:val="top"/>
          </w:tcPr>
          <w:p w14:paraId="3D18ACF8">
            <w:pPr>
              <w:pStyle w:val="47"/>
              <w:shd w:val="clear" w:color="auto" w:fill="auto"/>
              <w:spacing w:line="240" w:lineRule="auto"/>
              <w:rPr>
                <w:bCs/>
                <w:color w:val="000000"/>
                <w:spacing w:val="16"/>
                <w:sz w:val="21"/>
                <w:szCs w:val="21"/>
              </w:rPr>
            </w:pPr>
          </w:p>
        </w:tc>
        <w:tc>
          <w:tcPr>
            <w:tcW w:w="2409" w:type="dxa"/>
            <w:gridSpan w:val="2"/>
            <w:noWrap w:val="0"/>
            <w:vAlign w:val="top"/>
          </w:tcPr>
          <w:p w14:paraId="20DDBD13">
            <w:pPr>
              <w:pStyle w:val="47"/>
              <w:shd w:val="clear" w:color="auto" w:fill="auto"/>
              <w:spacing w:line="240" w:lineRule="auto"/>
              <w:ind w:left="107"/>
              <w:rPr>
                <w:bCs/>
                <w:color w:val="000000"/>
                <w:spacing w:val="16"/>
                <w:sz w:val="21"/>
                <w:szCs w:val="21"/>
              </w:rPr>
            </w:pPr>
            <w:r>
              <w:rPr>
                <w:rFonts w:hint="eastAsia"/>
                <w:bCs/>
                <w:color w:val="000000"/>
                <w:spacing w:val="16"/>
                <w:sz w:val="21"/>
                <w:szCs w:val="21"/>
              </w:rPr>
              <w:t>股东关系</w:t>
            </w:r>
          </w:p>
        </w:tc>
        <w:tc>
          <w:tcPr>
            <w:tcW w:w="2127" w:type="dxa"/>
            <w:gridSpan w:val="3"/>
            <w:noWrap w:val="0"/>
            <w:vAlign w:val="top"/>
          </w:tcPr>
          <w:p w14:paraId="38D3803C">
            <w:pPr>
              <w:pStyle w:val="47"/>
              <w:shd w:val="clear" w:color="auto" w:fill="auto"/>
              <w:spacing w:line="240" w:lineRule="auto"/>
              <w:ind w:left="107"/>
              <w:rPr>
                <w:bCs/>
                <w:color w:val="000000"/>
                <w:spacing w:val="16"/>
                <w:sz w:val="21"/>
                <w:szCs w:val="21"/>
              </w:rPr>
            </w:pPr>
          </w:p>
        </w:tc>
      </w:tr>
      <w:tr w14:paraId="2BA3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restart"/>
            <w:noWrap w:val="0"/>
            <w:vAlign w:val="top"/>
          </w:tcPr>
          <w:p w14:paraId="035C2416">
            <w:pPr>
              <w:pStyle w:val="47"/>
              <w:shd w:val="clear" w:color="auto" w:fill="auto"/>
              <w:spacing w:line="240" w:lineRule="auto"/>
              <w:rPr>
                <w:bCs/>
                <w:color w:val="000000"/>
                <w:spacing w:val="16"/>
                <w:sz w:val="21"/>
                <w:szCs w:val="21"/>
              </w:rPr>
            </w:pPr>
            <w:r>
              <w:rPr>
                <w:rFonts w:hint="eastAsia"/>
                <w:bCs/>
                <w:color w:val="000000"/>
                <w:spacing w:val="12"/>
                <w:sz w:val="21"/>
                <w:szCs w:val="21"/>
              </w:rPr>
              <w:t>联系人</w:t>
            </w:r>
            <w:r>
              <w:rPr>
                <w:rFonts w:hint="eastAsia"/>
                <w:bCs/>
                <w:color w:val="000000"/>
                <w:spacing w:val="27"/>
                <w:sz w:val="21"/>
                <w:szCs w:val="21"/>
              </w:rPr>
              <w:t>姓名</w:t>
            </w:r>
          </w:p>
        </w:tc>
        <w:tc>
          <w:tcPr>
            <w:tcW w:w="844" w:type="dxa"/>
            <w:vMerge w:val="restart"/>
            <w:tcBorders>
              <w:top w:val="nil"/>
            </w:tcBorders>
            <w:noWrap w:val="0"/>
            <w:vAlign w:val="top"/>
          </w:tcPr>
          <w:p w14:paraId="6B62A6E8">
            <w:pPr>
              <w:pStyle w:val="47"/>
              <w:shd w:val="clear" w:color="auto" w:fill="auto"/>
              <w:spacing w:line="240" w:lineRule="auto"/>
              <w:rPr>
                <w:bCs/>
                <w:color w:val="000000"/>
                <w:spacing w:val="16"/>
                <w:sz w:val="21"/>
                <w:szCs w:val="21"/>
              </w:rPr>
            </w:pPr>
          </w:p>
        </w:tc>
        <w:tc>
          <w:tcPr>
            <w:tcW w:w="1134" w:type="dxa"/>
            <w:gridSpan w:val="2"/>
            <w:tcBorders>
              <w:top w:val="nil"/>
              <w:bottom w:val="single" w:color="auto" w:sz="4" w:space="0"/>
            </w:tcBorders>
            <w:noWrap w:val="0"/>
            <w:vAlign w:val="top"/>
          </w:tcPr>
          <w:p w14:paraId="61B40979">
            <w:pPr>
              <w:pStyle w:val="47"/>
              <w:shd w:val="clear" w:color="auto" w:fill="auto"/>
              <w:spacing w:line="240" w:lineRule="auto"/>
              <w:rPr>
                <w:bCs/>
                <w:color w:val="000000"/>
                <w:spacing w:val="16"/>
                <w:sz w:val="21"/>
                <w:szCs w:val="21"/>
              </w:rPr>
            </w:pPr>
            <w:r>
              <w:rPr>
                <w:rFonts w:hint="eastAsia"/>
                <w:bCs/>
                <w:color w:val="000000"/>
                <w:spacing w:val="16"/>
                <w:sz w:val="21"/>
                <w:szCs w:val="21"/>
              </w:rPr>
              <w:t>固定电话</w:t>
            </w:r>
          </w:p>
        </w:tc>
        <w:tc>
          <w:tcPr>
            <w:tcW w:w="2410" w:type="dxa"/>
            <w:gridSpan w:val="4"/>
            <w:tcBorders>
              <w:top w:val="nil"/>
              <w:bottom w:val="single" w:color="auto" w:sz="4" w:space="0"/>
            </w:tcBorders>
            <w:noWrap w:val="0"/>
            <w:vAlign w:val="top"/>
          </w:tcPr>
          <w:p w14:paraId="69E369F7">
            <w:pPr>
              <w:pStyle w:val="47"/>
              <w:shd w:val="clear" w:color="auto" w:fill="auto"/>
              <w:spacing w:line="240" w:lineRule="auto"/>
              <w:rPr>
                <w:bCs/>
                <w:color w:val="000000"/>
                <w:spacing w:val="16"/>
                <w:sz w:val="21"/>
                <w:szCs w:val="21"/>
              </w:rPr>
            </w:pPr>
          </w:p>
        </w:tc>
        <w:tc>
          <w:tcPr>
            <w:tcW w:w="2409" w:type="dxa"/>
            <w:gridSpan w:val="2"/>
            <w:vMerge w:val="restart"/>
            <w:noWrap w:val="0"/>
            <w:vAlign w:val="top"/>
          </w:tcPr>
          <w:p w14:paraId="599109C4">
            <w:pPr>
              <w:pStyle w:val="47"/>
              <w:shd w:val="clear" w:color="auto" w:fill="auto"/>
              <w:spacing w:before="0" w:beforeAutospacing="0" w:after="0" w:afterAutospacing="0" w:line="240" w:lineRule="auto"/>
              <w:rPr>
                <w:bCs/>
                <w:color w:val="000000"/>
                <w:spacing w:val="16"/>
                <w:sz w:val="21"/>
                <w:szCs w:val="21"/>
              </w:rPr>
            </w:pPr>
            <w:r>
              <w:rPr>
                <w:rFonts w:hint="eastAsia"/>
                <w:bCs/>
                <w:color w:val="000000"/>
                <w:spacing w:val="16"/>
                <w:sz w:val="21"/>
                <w:szCs w:val="21"/>
              </w:rPr>
              <w:t>传真</w:t>
            </w:r>
          </w:p>
        </w:tc>
        <w:tc>
          <w:tcPr>
            <w:tcW w:w="2127" w:type="dxa"/>
            <w:gridSpan w:val="3"/>
            <w:vMerge w:val="restart"/>
            <w:noWrap w:val="0"/>
            <w:vAlign w:val="top"/>
          </w:tcPr>
          <w:p w14:paraId="4A24CB67">
            <w:pPr>
              <w:pStyle w:val="47"/>
              <w:shd w:val="clear" w:color="auto" w:fill="auto"/>
              <w:spacing w:line="240" w:lineRule="auto"/>
              <w:rPr>
                <w:bCs/>
                <w:color w:val="000000"/>
                <w:spacing w:val="16"/>
                <w:sz w:val="21"/>
                <w:szCs w:val="21"/>
              </w:rPr>
            </w:pPr>
          </w:p>
        </w:tc>
      </w:tr>
      <w:tr w14:paraId="1C9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tcBorders>
              <w:bottom w:val="single" w:color="auto" w:sz="4" w:space="0"/>
            </w:tcBorders>
            <w:noWrap w:val="0"/>
            <w:vAlign w:val="top"/>
          </w:tcPr>
          <w:p w14:paraId="6F514DDC">
            <w:pPr>
              <w:pStyle w:val="47"/>
              <w:shd w:val="clear" w:color="auto" w:fill="auto"/>
              <w:spacing w:line="240" w:lineRule="auto"/>
              <w:ind w:left="107"/>
              <w:rPr>
                <w:bCs/>
                <w:color w:val="000000"/>
                <w:sz w:val="21"/>
                <w:szCs w:val="21"/>
              </w:rPr>
            </w:pPr>
          </w:p>
        </w:tc>
        <w:tc>
          <w:tcPr>
            <w:tcW w:w="844" w:type="dxa"/>
            <w:vMerge w:val="continue"/>
            <w:tcBorders>
              <w:bottom w:val="single" w:color="auto" w:sz="4" w:space="0"/>
            </w:tcBorders>
            <w:noWrap w:val="0"/>
            <w:vAlign w:val="top"/>
          </w:tcPr>
          <w:p w14:paraId="04CE462D">
            <w:pPr>
              <w:pStyle w:val="47"/>
              <w:shd w:val="clear" w:color="auto" w:fill="auto"/>
              <w:spacing w:line="240" w:lineRule="auto"/>
              <w:rPr>
                <w:bCs/>
                <w:color w:val="000000"/>
                <w:spacing w:val="16"/>
                <w:sz w:val="21"/>
                <w:szCs w:val="21"/>
              </w:rPr>
            </w:pPr>
          </w:p>
        </w:tc>
        <w:tc>
          <w:tcPr>
            <w:tcW w:w="1134" w:type="dxa"/>
            <w:gridSpan w:val="2"/>
            <w:tcBorders>
              <w:bottom w:val="single" w:color="auto" w:sz="4" w:space="0"/>
            </w:tcBorders>
            <w:noWrap w:val="0"/>
            <w:vAlign w:val="top"/>
          </w:tcPr>
          <w:p w14:paraId="36F1BBA6">
            <w:pPr>
              <w:pStyle w:val="47"/>
              <w:shd w:val="clear" w:color="auto" w:fill="auto"/>
              <w:spacing w:line="240" w:lineRule="auto"/>
              <w:rPr>
                <w:bCs/>
                <w:color w:val="000000"/>
                <w:spacing w:val="16"/>
                <w:sz w:val="21"/>
                <w:szCs w:val="21"/>
              </w:rPr>
            </w:pPr>
            <w:r>
              <w:rPr>
                <w:rFonts w:hint="eastAsia"/>
                <w:bCs/>
                <w:color w:val="000000"/>
                <w:spacing w:val="27"/>
                <w:sz w:val="21"/>
                <w:szCs w:val="21"/>
              </w:rPr>
              <w:t>手机</w:t>
            </w:r>
          </w:p>
        </w:tc>
        <w:tc>
          <w:tcPr>
            <w:tcW w:w="2410" w:type="dxa"/>
            <w:gridSpan w:val="4"/>
            <w:tcBorders>
              <w:bottom w:val="single" w:color="auto" w:sz="4" w:space="0"/>
            </w:tcBorders>
            <w:noWrap w:val="0"/>
            <w:vAlign w:val="top"/>
          </w:tcPr>
          <w:p w14:paraId="702833F9">
            <w:pPr>
              <w:pStyle w:val="47"/>
              <w:shd w:val="clear" w:color="auto" w:fill="auto"/>
              <w:spacing w:line="240" w:lineRule="auto"/>
              <w:rPr>
                <w:bCs/>
                <w:color w:val="000000"/>
                <w:spacing w:val="16"/>
                <w:sz w:val="21"/>
                <w:szCs w:val="21"/>
              </w:rPr>
            </w:pPr>
          </w:p>
        </w:tc>
        <w:tc>
          <w:tcPr>
            <w:tcW w:w="2409" w:type="dxa"/>
            <w:gridSpan w:val="2"/>
            <w:vMerge w:val="continue"/>
            <w:tcBorders>
              <w:bottom w:val="single" w:color="auto" w:sz="4" w:space="0"/>
            </w:tcBorders>
            <w:noWrap w:val="0"/>
            <w:vAlign w:val="top"/>
          </w:tcPr>
          <w:p w14:paraId="47C91A1F">
            <w:pPr>
              <w:pStyle w:val="47"/>
              <w:shd w:val="clear" w:color="auto" w:fill="auto"/>
              <w:spacing w:line="240" w:lineRule="auto"/>
              <w:rPr>
                <w:bCs/>
                <w:color w:val="000000"/>
                <w:spacing w:val="16"/>
                <w:sz w:val="21"/>
                <w:szCs w:val="21"/>
              </w:rPr>
            </w:pPr>
          </w:p>
        </w:tc>
        <w:tc>
          <w:tcPr>
            <w:tcW w:w="2127" w:type="dxa"/>
            <w:gridSpan w:val="3"/>
            <w:vMerge w:val="continue"/>
            <w:tcBorders>
              <w:bottom w:val="single" w:color="auto" w:sz="4" w:space="0"/>
            </w:tcBorders>
            <w:noWrap w:val="0"/>
            <w:vAlign w:val="top"/>
          </w:tcPr>
          <w:p w14:paraId="150975BB">
            <w:pPr>
              <w:pStyle w:val="47"/>
              <w:shd w:val="clear" w:color="auto" w:fill="auto"/>
              <w:spacing w:line="240" w:lineRule="auto"/>
              <w:rPr>
                <w:bCs/>
                <w:color w:val="000000"/>
                <w:spacing w:val="16"/>
                <w:sz w:val="21"/>
                <w:szCs w:val="21"/>
              </w:rPr>
            </w:pPr>
          </w:p>
        </w:tc>
      </w:tr>
      <w:tr w14:paraId="64B0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restart"/>
            <w:tcBorders>
              <w:top w:val="single" w:color="auto" w:sz="4" w:space="0"/>
            </w:tcBorders>
            <w:noWrap w:val="0"/>
            <w:vAlign w:val="top"/>
          </w:tcPr>
          <w:p w14:paraId="212A78D7">
            <w:pPr>
              <w:pStyle w:val="47"/>
              <w:shd w:val="clear" w:color="auto" w:fill="auto"/>
              <w:spacing w:line="240" w:lineRule="auto"/>
              <w:ind w:left="107"/>
              <w:rPr>
                <w:bCs/>
                <w:color w:val="000000"/>
                <w:sz w:val="21"/>
                <w:szCs w:val="21"/>
              </w:rPr>
            </w:pPr>
            <w:r>
              <w:rPr>
                <w:bCs/>
                <w:color w:val="000000"/>
                <w:sz w:val="21"/>
                <w:szCs w:val="21"/>
              </w:rPr>
              <w:t>1</w:t>
            </w:r>
            <w:r>
              <w:rPr>
                <w:rFonts w:hint="eastAsia"/>
                <w:bCs/>
                <w:color w:val="000000"/>
                <w:sz w:val="21"/>
                <w:szCs w:val="21"/>
              </w:rPr>
              <w:t>.</w:t>
            </w:r>
          </w:p>
          <w:p w14:paraId="7FD42AA7">
            <w:pPr>
              <w:pStyle w:val="47"/>
              <w:shd w:val="clear" w:color="auto" w:fill="auto"/>
              <w:spacing w:line="240" w:lineRule="auto"/>
              <w:ind w:left="107"/>
              <w:rPr>
                <w:bCs/>
                <w:color w:val="000000"/>
                <w:sz w:val="21"/>
                <w:szCs w:val="21"/>
              </w:rPr>
            </w:pPr>
            <w:r>
              <w:rPr>
                <w:rFonts w:hint="eastAsia"/>
                <w:bCs/>
                <w:color w:val="000000"/>
                <w:sz w:val="21"/>
                <w:szCs w:val="21"/>
              </w:rPr>
              <w:t>企</w:t>
            </w:r>
          </w:p>
          <w:p w14:paraId="2555C36E">
            <w:pPr>
              <w:pStyle w:val="47"/>
              <w:shd w:val="clear" w:color="auto" w:fill="auto"/>
              <w:spacing w:line="240" w:lineRule="auto"/>
              <w:ind w:left="107"/>
              <w:rPr>
                <w:bCs/>
                <w:color w:val="000000"/>
                <w:sz w:val="21"/>
                <w:szCs w:val="21"/>
              </w:rPr>
            </w:pPr>
            <w:r>
              <w:rPr>
                <w:rFonts w:hint="eastAsia"/>
                <w:bCs/>
                <w:color w:val="000000"/>
                <w:sz w:val="21"/>
                <w:szCs w:val="21"/>
              </w:rPr>
              <w:t>业</w:t>
            </w:r>
          </w:p>
          <w:p w14:paraId="01FC0BDD">
            <w:pPr>
              <w:pStyle w:val="47"/>
              <w:shd w:val="clear" w:color="auto" w:fill="auto"/>
              <w:spacing w:line="240" w:lineRule="auto"/>
              <w:ind w:left="107"/>
              <w:rPr>
                <w:bCs/>
                <w:color w:val="000000"/>
                <w:spacing w:val="27"/>
                <w:sz w:val="21"/>
                <w:szCs w:val="21"/>
              </w:rPr>
            </w:pPr>
            <w:r>
              <w:rPr>
                <w:rFonts w:hint="eastAsia"/>
                <w:bCs/>
                <w:color w:val="000000"/>
                <w:spacing w:val="27"/>
                <w:sz w:val="21"/>
                <w:szCs w:val="21"/>
              </w:rPr>
              <w:t>概</w:t>
            </w:r>
          </w:p>
          <w:p w14:paraId="5EA49466">
            <w:pPr>
              <w:pStyle w:val="47"/>
              <w:shd w:val="clear" w:color="auto" w:fill="auto"/>
              <w:spacing w:line="240" w:lineRule="auto"/>
              <w:ind w:left="107"/>
              <w:rPr>
                <w:bCs/>
                <w:color w:val="000000"/>
                <w:sz w:val="21"/>
                <w:szCs w:val="21"/>
              </w:rPr>
            </w:pPr>
            <w:r>
              <w:rPr>
                <w:rFonts w:hint="eastAsia"/>
                <w:bCs/>
                <w:color w:val="000000"/>
                <w:spacing w:val="27"/>
                <w:sz w:val="21"/>
                <w:szCs w:val="21"/>
              </w:rPr>
              <w:t>况</w:t>
            </w:r>
          </w:p>
        </w:tc>
        <w:tc>
          <w:tcPr>
            <w:tcW w:w="844" w:type="dxa"/>
            <w:tcBorders>
              <w:top w:val="single" w:color="auto" w:sz="4" w:space="0"/>
            </w:tcBorders>
            <w:noWrap w:val="0"/>
            <w:vAlign w:val="top"/>
          </w:tcPr>
          <w:p w14:paraId="427B394C">
            <w:pPr>
              <w:pStyle w:val="47"/>
              <w:shd w:val="clear" w:color="auto" w:fill="auto"/>
              <w:spacing w:line="240" w:lineRule="auto"/>
              <w:rPr>
                <w:bCs/>
                <w:color w:val="000000"/>
                <w:spacing w:val="16"/>
                <w:sz w:val="21"/>
                <w:szCs w:val="21"/>
              </w:rPr>
            </w:pPr>
            <w:r>
              <w:rPr>
                <w:rFonts w:hint="eastAsia"/>
                <w:bCs/>
                <w:color w:val="000000"/>
                <w:spacing w:val="16"/>
                <w:sz w:val="21"/>
                <w:szCs w:val="21"/>
              </w:rPr>
              <w:t>职工人数</w:t>
            </w:r>
          </w:p>
        </w:tc>
        <w:tc>
          <w:tcPr>
            <w:tcW w:w="1134" w:type="dxa"/>
            <w:gridSpan w:val="2"/>
            <w:tcBorders>
              <w:top w:val="single" w:color="auto" w:sz="4" w:space="0"/>
            </w:tcBorders>
            <w:noWrap w:val="0"/>
            <w:vAlign w:val="top"/>
          </w:tcPr>
          <w:p w14:paraId="43B885FC">
            <w:pPr>
              <w:pStyle w:val="47"/>
              <w:shd w:val="clear" w:color="auto" w:fill="auto"/>
              <w:spacing w:line="240" w:lineRule="auto"/>
              <w:rPr>
                <w:bCs/>
                <w:color w:val="000000"/>
                <w:spacing w:val="16"/>
                <w:sz w:val="21"/>
                <w:szCs w:val="21"/>
              </w:rPr>
            </w:pPr>
          </w:p>
        </w:tc>
        <w:tc>
          <w:tcPr>
            <w:tcW w:w="1134" w:type="dxa"/>
            <w:gridSpan w:val="2"/>
            <w:tcBorders>
              <w:top w:val="single" w:color="auto" w:sz="4" w:space="0"/>
            </w:tcBorders>
            <w:noWrap w:val="0"/>
            <w:vAlign w:val="top"/>
          </w:tcPr>
          <w:p w14:paraId="7C2F1E63">
            <w:pPr>
              <w:pStyle w:val="47"/>
              <w:shd w:val="clear" w:color="auto" w:fill="auto"/>
              <w:spacing w:before="0" w:beforeAutospacing="0" w:after="0" w:afterAutospacing="0" w:line="240" w:lineRule="auto"/>
              <w:rPr>
                <w:bCs/>
                <w:color w:val="000000"/>
                <w:sz w:val="21"/>
                <w:szCs w:val="21"/>
              </w:rPr>
            </w:pPr>
            <w:r>
              <w:rPr>
                <w:rFonts w:hint="eastAsia"/>
                <w:bCs/>
                <w:color w:val="000000"/>
                <w:spacing w:val="18"/>
                <w:sz w:val="21"/>
                <w:szCs w:val="21"/>
              </w:rPr>
              <w:t>具备大专以</w:t>
            </w:r>
            <w:r>
              <w:rPr>
                <w:rFonts w:hint="eastAsia"/>
                <w:bCs/>
                <w:color w:val="000000"/>
                <w:spacing w:val="12"/>
                <w:sz w:val="21"/>
                <w:szCs w:val="21"/>
              </w:rPr>
              <w:t>上学历人数</w:t>
            </w:r>
          </w:p>
        </w:tc>
        <w:tc>
          <w:tcPr>
            <w:tcW w:w="1276" w:type="dxa"/>
            <w:gridSpan w:val="2"/>
            <w:tcBorders>
              <w:top w:val="single" w:color="auto" w:sz="4" w:space="0"/>
            </w:tcBorders>
            <w:noWrap w:val="0"/>
            <w:vAlign w:val="top"/>
          </w:tcPr>
          <w:p w14:paraId="63244DB7">
            <w:pPr>
              <w:pStyle w:val="47"/>
              <w:shd w:val="clear" w:color="auto" w:fill="auto"/>
              <w:spacing w:line="240" w:lineRule="auto"/>
              <w:rPr>
                <w:bCs/>
                <w:color w:val="000000"/>
                <w:spacing w:val="16"/>
                <w:sz w:val="21"/>
                <w:szCs w:val="21"/>
              </w:rPr>
            </w:pPr>
          </w:p>
        </w:tc>
        <w:tc>
          <w:tcPr>
            <w:tcW w:w="2409" w:type="dxa"/>
            <w:gridSpan w:val="2"/>
            <w:tcBorders>
              <w:top w:val="single" w:color="auto" w:sz="4" w:space="0"/>
            </w:tcBorders>
            <w:noWrap w:val="0"/>
            <w:vAlign w:val="top"/>
          </w:tcPr>
          <w:p w14:paraId="35BE2F52">
            <w:pPr>
              <w:pStyle w:val="47"/>
              <w:shd w:val="clear" w:color="auto" w:fill="auto"/>
              <w:spacing w:line="240" w:lineRule="auto"/>
              <w:rPr>
                <w:bCs/>
                <w:color w:val="000000"/>
                <w:spacing w:val="16"/>
                <w:sz w:val="21"/>
                <w:szCs w:val="21"/>
              </w:rPr>
            </w:pPr>
            <w:r>
              <w:rPr>
                <w:rFonts w:hint="eastAsia"/>
                <w:bCs/>
                <w:color w:val="000000"/>
                <w:spacing w:val="65"/>
                <w:sz w:val="21"/>
                <w:szCs w:val="21"/>
              </w:rPr>
              <w:t>国家授予技</w:t>
            </w:r>
            <w:r>
              <w:rPr>
                <w:rFonts w:hint="eastAsia"/>
                <w:bCs/>
                <w:color w:val="000000"/>
                <w:spacing w:val="12"/>
                <w:sz w:val="21"/>
                <w:szCs w:val="21"/>
              </w:rPr>
              <w:t>术职称人数</w:t>
            </w:r>
          </w:p>
        </w:tc>
        <w:tc>
          <w:tcPr>
            <w:tcW w:w="2127" w:type="dxa"/>
            <w:gridSpan w:val="3"/>
            <w:tcBorders>
              <w:top w:val="single" w:color="auto" w:sz="4" w:space="0"/>
            </w:tcBorders>
            <w:noWrap w:val="0"/>
            <w:vAlign w:val="top"/>
          </w:tcPr>
          <w:p w14:paraId="5C44F492">
            <w:pPr>
              <w:widowControl/>
              <w:shd w:val="clear" w:color="auto" w:fill="auto"/>
              <w:spacing w:line="240" w:lineRule="auto"/>
              <w:jc w:val="left"/>
              <w:rPr>
                <w:rFonts w:ascii="宋体" w:hAnsi="宋体" w:cs="宋体"/>
                <w:bCs/>
                <w:color w:val="000000"/>
                <w:spacing w:val="16"/>
                <w:kern w:val="0"/>
                <w:szCs w:val="21"/>
              </w:rPr>
            </w:pPr>
          </w:p>
          <w:p w14:paraId="535B1A72">
            <w:pPr>
              <w:pStyle w:val="47"/>
              <w:shd w:val="clear" w:color="auto" w:fill="auto"/>
              <w:spacing w:line="240" w:lineRule="auto"/>
              <w:rPr>
                <w:bCs/>
                <w:color w:val="000000"/>
                <w:spacing w:val="16"/>
                <w:sz w:val="21"/>
                <w:szCs w:val="21"/>
              </w:rPr>
            </w:pPr>
          </w:p>
        </w:tc>
      </w:tr>
      <w:tr w14:paraId="1C21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3D08B0ED">
            <w:pPr>
              <w:pStyle w:val="47"/>
              <w:shd w:val="clear" w:color="auto" w:fill="auto"/>
              <w:spacing w:line="240" w:lineRule="auto"/>
              <w:ind w:left="107"/>
              <w:rPr>
                <w:bCs/>
                <w:color w:val="000000"/>
                <w:sz w:val="21"/>
                <w:szCs w:val="21"/>
              </w:rPr>
            </w:pPr>
          </w:p>
        </w:tc>
        <w:tc>
          <w:tcPr>
            <w:tcW w:w="844" w:type="dxa"/>
            <w:noWrap w:val="0"/>
            <w:vAlign w:val="top"/>
          </w:tcPr>
          <w:p w14:paraId="530877A4">
            <w:pPr>
              <w:pStyle w:val="47"/>
              <w:shd w:val="clear" w:color="auto" w:fill="auto"/>
              <w:spacing w:line="240" w:lineRule="auto"/>
              <w:rPr>
                <w:bCs/>
                <w:color w:val="000000"/>
                <w:sz w:val="21"/>
                <w:szCs w:val="21"/>
              </w:rPr>
            </w:pPr>
            <w:r>
              <w:rPr>
                <w:rFonts w:hint="eastAsia"/>
                <w:bCs/>
                <w:color w:val="000000"/>
                <w:spacing w:val="16"/>
                <w:sz w:val="21"/>
                <w:szCs w:val="21"/>
              </w:rPr>
              <w:t>占地面积</w:t>
            </w:r>
          </w:p>
        </w:tc>
        <w:tc>
          <w:tcPr>
            <w:tcW w:w="1134" w:type="dxa"/>
            <w:gridSpan w:val="2"/>
            <w:noWrap w:val="0"/>
            <w:vAlign w:val="top"/>
          </w:tcPr>
          <w:p w14:paraId="4719DD95">
            <w:pPr>
              <w:pStyle w:val="47"/>
              <w:shd w:val="clear" w:color="auto" w:fill="auto"/>
              <w:spacing w:line="240" w:lineRule="auto"/>
              <w:rPr>
                <w:bCs/>
                <w:color w:val="000000"/>
                <w:sz w:val="21"/>
                <w:szCs w:val="21"/>
              </w:rPr>
            </w:pPr>
          </w:p>
        </w:tc>
        <w:tc>
          <w:tcPr>
            <w:tcW w:w="1134" w:type="dxa"/>
            <w:gridSpan w:val="2"/>
            <w:noWrap w:val="0"/>
            <w:vAlign w:val="top"/>
          </w:tcPr>
          <w:p w14:paraId="7AE04F0B">
            <w:pPr>
              <w:pStyle w:val="47"/>
              <w:shd w:val="clear" w:color="auto" w:fill="auto"/>
              <w:spacing w:line="240" w:lineRule="auto"/>
              <w:rPr>
                <w:bCs/>
                <w:color w:val="000000"/>
                <w:sz w:val="21"/>
                <w:szCs w:val="21"/>
              </w:rPr>
            </w:pPr>
            <w:r>
              <w:rPr>
                <w:rFonts w:hint="eastAsia"/>
                <w:bCs/>
                <w:color w:val="000000"/>
                <w:spacing w:val="16"/>
                <w:sz w:val="21"/>
                <w:szCs w:val="21"/>
              </w:rPr>
              <w:t>建筑面积</w:t>
            </w:r>
          </w:p>
        </w:tc>
        <w:tc>
          <w:tcPr>
            <w:tcW w:w="1276" w:type="dxa"/>
            <w:gridSpan w:val="2"/>
            <w:noWrap w:val="0"/>
            <w:vAlign w:val="top"/>
          </w:tcPr>
          <w:p w14:paraId="41DC2611">
            <w:pPr>
              <w:pStyle w:val="47"/>
              <w:shd w:val="clear" w:color="auto" w:fill="auto"/>
              <w:spacing w:line="240" w:lineRule="auto"/>
              <w:rPr>
                <w:rFonts w:hint="eastAsia"/>
                <w:bCs/>
                <w:color w:val="000000"/>
                <w:sz w:val="21"/>
                <w:szCs w:val="21"/>
              </w:rPr>
            </w:pPr>
            <w:r>
              <w:rPr>
                <w:rFonts w:hint="eastAsia"/>
                <w:bCs/>
                <w:color w:val="000000"/>
                <w:sz w:val="21"/>
                <w:szCs w:val="21"/>
              </w:rPr>
              <w:t xml:space="preserve">平方米 </w:t>
            </w:r>
          </w:p>
          <w:p w14:paraId="7F22320F">
            <w:pPr>
              <w:pStyle w:val="47"/>
              <w:shd w:val="clear" w:color="auto" w:fill="auto"/>
              <w:spacing w:line="240" w:lineRule="auto"/>
              <w:rPr>
                <w:rFonts w:hint="eastAsia"/>
                <w:bCs/>
                <w:color w:val="000000"/>
                <w:spacing w:val="16"/>
                <w:sz w:val="21"/>
                <w:szCs w:val="21"/>
              </w:rPr>
            </w:pPr>
            <w:r>
              <w:rPr>
                <w:rFonts w:hint="eastAsia"/>
                <w:bCs/>
                <w:color w:val="000000"/>
                <w:spacing w:val="16"/>
                <w:sz w:val="21"/>
                <w:szCs w:val="21"/>
              </w:rPr>
              <w:sym w:font="Wingdings 2" w:char="00A3"/>
            </w:r>
            <w:r>
              <w:rPr>
                <w:rFonts w:hint="eastAsia"/>
                <w:bCs/>
                <w:color w:val="000000"/>
                <w:spacing w:val="16"/>
                <w:sz w:val="21"/>
                <w:szCs w:val="21"/>
              </w:rPr>
              <w:t>自有</w:t>
            </w:r>
          </w:p>
          <w:p w14:paraId="4369E094">
            <w:pPr>
              <w:pStyle w:val="47"/>
              <w:shd w:val="clear" w:color="auto" w:fill="auto"/>
              <w:spacing w:line="240" w:lineRule="auto"/>
              <w:rPr>
                <w:bCs/>
                <w:color w:val="000000"/>
                <w:sz w:val="21"/>
                <w:szCs w:val="21"/>
              </w:rPr>
            </w:pPr>
            <w:r>
              <w:rPr>
                <w:rFonts w:hint="eastAsia"/>
                <w:bCs/>
                <w:color w:val="000000"/>
                <w:spacing w:val="16"/>
                <w:sz w:val="21"/>
                <w:szCs w:val="21"/>
              </w:rPr>
              <w:sym w:font="Wingdings 2" w:char="00A3"/>
            </w:r>
            <w:r>
              <w:rPr>
                <w:rFonts w:hint="eastAsia"/>
                <w:bCs/>
                <w:color w:val="000000"/>
                <w:spacing w:val="16"/>
                <w:sz w:val="21"/>
                <w:szCs w:val="21"/>
              </w:rPr>
              <w:t>租賃</w:t>
            </w:r>
          </w:p>
        </w:tc>
        <w:tc>
          <w:tcPr>
            <w:tcW w:w="2409" w:type="dxa"/>
            <w:gridSpan w:val="2"/>
            <w:noWrap w:val="0"/>
            <w:vAlign w:val="top"/>
          </w:tcPr>
          <w:p w14:paraId="684CA4ED">
            <w:pPr>
              <w:pStyle w:val="47"/>
              <w:shd w:val="clear" w:color="auto" w:fill="auto"/>
              <w:spacing w:line="240" w:lineRule="auto"/>
              <w:rPr>
                <w:bCs/>
                <w:color w:val="000000"/>
                <w:sz w:val="21"/>
                <w:szCs w:val="21"/>
              </w:rPr>
            </w:pPr>
            <w:r>
              <w:rPr>
                <w:rFonts w:hint="eastAsia"/>
                <w:bCs/>
                <w:color w:val="000000"/>
                <w:spacing w:val="16"/>
                <w:sz w:val="21"/>
                <w:szCs w:val="21"/>
              </w:rPr>
              <w:t>生产经营场所及场所的设施与设备</w:t>
            </w:r>
          </w:p>
        </w:tc>
        <w:tc>
          <w:tcPr>
            <w:tcW w:w="2127" w:type="dxa"/>
            <w:gridSpan w:val="3"/>
            <w:noWrap w:val="0"/>
            <w:vAlign w:val="top"/>
          </w:tcPr>
          <w:p w14:paraId="1FEA16C3">
            <w:pPr>
              <w:pStyle w:val="47"/>
              <w:shd w:val="clear" w:color="auto" w:fill="auto"/>
              <w:spacing w:before="0" w:beforeAutospacing="0" w:after="0" w:afterAutospacing="0" w:line="240" w:lineRule="auto"/>
              <w:rPr>
                <w:bCs/>
                <w:color w:val="000000"/>
                <w:spacing w:val="16"/>
                <w:sz w:val="21"/>
                <w:szCs w:val="21"/>
              </w:rPr>
            </w:pPr>
          </w:p>
        </w:tc>
      </w:tr>
      <w:tr w14:paraId="02ED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067398F5">
            <w:pPr>
              <w:pStyle w:val="47"/>
              <w:shd w:val="clear" w:color="auto" w:fill="auto"/>
              <w:spacing w:line="240" w:lineRule="auto"/>
              <w:ind w:left="107"/>
              <w:rPr>
                <w:bCs/>
                <w:color w:val="000000"/>
                <w:sz w:val="21"/>
                <w:szCs w:val="21"/>
              </w:rPr>
            </w:pPr>
          </w:p>
        </w:tc>
        <w:tc>
          <w:tcPr>
            <w:tcW w:w="844" w:type="dxa"/>
            <w:noWrap w:val="0"/>
            <w:vAlign w:val="top"/>
          </w:tcPr>
          <w:p w14:paraId="31A14F44">
            <w:pPr>
              <w:pStyle w:val="47"/>
              <w:shd w:val="clear" w:color="auto" w:fill="auto"/>
              <w:spacing w:line="240" w:lineRule="auto"/>
              <w:ind w:left="2"/>
              <w:rPr>
                <w:bCs/>
                <w:color w:val="000000"/>
                <w:spacing w:val="16"/>
                <w:sz w:val="21"/>
                <w:szCs w:val="21"/>
              </w:rPr>
            </w:pPr>
            <w:r>
              <w:rPr>
                <w:rFonts w:hint="eastAsia"/>
                <w:bCs/>
                <w:color w:val="000000"/>
                <w:spacing w:val="16"/>
                <w:sz w:val="21"/>
                <w:szCs w:val="21"/>
              </w:rPr>
              <w:t>注册资金</w:t>
            </w:r>
          </w:p>
        </w:tc>
        <w:tc>
          <w:tcPr>
            <w:tcW w:w="1134" w:type="dxa"/>
            <w:gridSpan w:val="2"/>
            <w:noWrap w:val="0"/>
            <w:vAlign w:val="top"/>
          </w:tcPr>
          <w:p w14:paraId="395869E7">
            <w:pPr>
              <w:pStyle w:val="47"/>
              <w:shd w:val="clear" w:color="auto" w:fill="auto"/>
              <w:spacing w:line="240" w:lineRule="auto"/>
              <w:ind w:left="2"/>
              <w:rPr>
                <w:bCs/>
                <w:color w:val="000000"/>
                <w:sz w:val="21"/>
                <w:szCs w:val="21"/>
              </w:rPr>
            </w:pPr>
          </w:p>
        </w:tc>
        <w:tc>
          <w:tcPr>
            <w:tcW w:w="1134" w:type="dxa"/>
            <w:gridSpan w:val="2"/>
            <w:noWrap w:val="0"/>
            <w:vAlign w:val="top"/>
          </w:tcPr>
          <w:p w14:paraId="50DF5B03">
            <w:pPr>
              <w:pStyle w:val="47"/>
              <w:shd w:val="clear" w:color="auto" w:fill="auto"/>
              <w:spacing w:line="240" w:lineRule="auto"/>
              <w:ind w:left="107"/>
              <w:rPr>
                <w:bCs/>
                <w:color w:val="000000"/>
                <w:sz w:val="21"/>
                <w:szCs w:val="21"/>
              </w:rPr>
            </w:pPr>
            <w:r>
              <w:rPr>
                <w:rFonts w:hint="eastAsia"/>
                <w:bCs/>
                <w:color w:val="000000"/>
                <w:spacing w:val="16"/>
                <w:sz w:val="21"/>
                <w:szCs w:val="21"/>
              </w:rPr>
              <w:t>注册发证</w:t>
            </w:r>
            <w:r>
              <w:rPr>
                <w:rFonts w:hint="eastAsia"/>
                <w:bCs/>
                <w:color w:val="000000"/>
                <w:spacing w:val="27"/>
                <w:sz w:val="21"/>
                <w:szCs w:val="21"/>
              </w:rPr>
              <w:t>机关</w:t>
            </w:r>
          </w:p>
        </w:tc>
        <w:tc>
          <w:tcPr>
            <w:tcW w:w="3685" w:type="dxa"/>
            <w:gridSpan w:val="4"/>
            <w:noWrap w:val="0"/>
            <w:vAlign w:val="top"/>
          </w:tcPr>
          <w:p w14:paraId="22E749B1">
            <w:pPr>
              <w:pStyle w:val="47"/>
              <w:shd w:val="clear" w:color="auto" w:fill="auto"/>
              <w:spacing w:line="240" w:lineRule="auto"/>
              <w:rPr>
                <w:bCs/>
                <w:color w:val="000000"/>
                <w:sz w:val="21"/>
                <w:szCs w:val="21"/>
              </w:rPr>
            </w:pPr>
          </w:p>
        </w:tc>
        <w:tc>
          <w:tcPr>
            <w:tcW w:w="851" w:type="dxa"/>
            <w:gridSpan w:val="2"/>
            <w:noWrap w:val="0"/>
            <w:vAlign w:val="top"/>
          </w:tcPr>
          <w:p w14:paraId="7391A5BC">
            <w:pPr>
              <w:pStyle w:val="47"/>
              <w:shd w:val="clear" w:color="auto" w:fill="auto"/>
              <w:spacing w:line="240" w:lineRule="auto"/>
              <w:ind w:left="107"/>
              <w:rPr>
                <w:bCs/>
                <w:color w:val="000000"/>
                <w:sz w:val="21"/>
                <w:szCs w:val="21"/>
              </w:rPr>
            </w:pPr>
            <w:r>
              <w:rPr>
                <w:rFonts w:hint="eastAsia"/>
                <w:bCs/>
                <w:color w:val="000000"/>
                <w:sz w:val="21"/>
                <w:szCs w:val="21"/>
              </w:rPr>
              <w:t>公司成</w:t>
            </w:r>
            <w:r>
              <w:rPr>
                <w:rFonts w:hint="eastAsia"/>
                <w:bCs/>
                <w:color w:val="000000"/>
                <w:spacing w:val="12"/>
                <w:sz w:val="21"/>
                <w:szCs w:val="21"/>
              </w:rPr>
              <w:t>立时间</w:t>
            </w:r>
          </w:p>
        </w:tc>
        <w:tc>
          <w:tcPr>
            <w:tcW w:w="1276" w:type="dxa"/>
            <w:noWrap w:val="0"/>
            <w:vAlign w:val="top"/>
          </w:tcPr>
          <w:p w14:paraId="206CC280">
            <w:pPr>
              <w:pStyle w:val="47"/>
              <w:shd w:val="clear" w:color="auto" w:fill="auto"/>
              <w:spacing w:line="240" w:lineRule="auto"/>
              <w:ind w:left="107"/>
              <w:rPr>
                <w:bCs/>
                <w:color w:val="000000"/>
                <w:sz w:val="21"/>
                <w:szCs w:val="21"/>
              </w:rPr>
            </w:pPr>
          </w:p>
        </w:tc>
      </w:tr>
      <w:tr w14:paraId="33B3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475ABFE2">
            <w:pPr>
              <w:pStyle w:val="47"/>
              <w:shd w:val="clear" w:color="auto" w:fill="auto"/>
              <w:spacing w:line="240" w:lineRule="auto"/>
              <w:ind w:left="107"/>
              <w:rPr>
                <w:bCs/>
                <w:color w:val="000000"/>
                <w:sz w:val="21"/>
                <w:szCs w:val="21"/>
              </w:rPr>
            </w:pPr>
          </w:p>
        </w:tc>
        <w:tc>
          <w:tcPr>
            <w:tcW w:w="844" w:type="dxa"/>
            <w:noWrap w:val="0"/>
            <w:vAlign w:val="top"/>
          </w:tcPr>
          <w:p w14:paraId="7CDD002D">
            <w:pPr>
              <w:pStyle w:val="47"/>
              <w:shd w:val="clear" w:color="auto" w:fill="auto"/>
              <w:spacing w:line="240" w:lineRule="auto"/>
              <w:ind w:left="2"/>
              <w:rPr>
                <w:bCs/>
                <w:color w:val="000000"/>
                <w:sz w:val="21"/>
                <w:szCs w:val="21"/>
              </w:rPr>
            </w:pPr>
            <w:r>
              <w:rPr>
                <w:rFonts w:hint="eastAsia"/>
                <w:bCs/>
                <w:color w:val="000000"/>
                <w:sz w:val="21"/>
                <w:szCs w:val="21"/>
              </w:rPr>
              <w:t>核准经营范围</w:t>
            </w:r>
          </w:p>
        </w:tc>
        <w:tc>
          <w:tcPr>
            <w:tcW w:w="8080" w:type="dxa"/>
            <w:gridSpan w:val="11"/>
            <w:noWrap w:val="0"/>
            <w:vAlign w:val="top"/>
          </w:tcPr>
          <w:p w14:paraId="7C59F8D7">
            <w:pPr>
              <w:pStyle w:val="47"/>
              <w:shd w:val="clear" w:color="auto" w:fill="auto"/>
              <w:spacing w:line="240" w:lineRule="auto"/>
              <w:ind w:left="107"/>
              <w:rPr>
                <w:bCs/>
                <w:color w:val="000000"/>
                <w:sz w:val="21"/>
                <w:szCs w:val="21"/>
              </w:rPr>
            </w:pPr>
          </w:p>
        </w:tc>
      </w:tr>
      <w:tr w14:paraId="48D5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4BABA5AA">
            <w:pPr>
              <w:pStyle w:val="47"/>
              <w:shd w:val="clear" w:color="auto" w:fill="auto"/>
              <w:spacing w:line="240" w:lineRule="auto"/>
              <w:ind w:left="107"/>
              <w:rPr>
                <w:bCs/>
                <w:color w:val="000000"/>
                <w:sz w:val="21"/>
                <w:szCs w:val="21"/>
              </w:rPr>
            </w:pPr>
          </w:p>
        </w:tc>
        <w:tc>
          <w:tcPr>
            <w:tcW w:w="8924" w:type="dxa"/>
            <w:gridSpan w:val="12"/>
            <w:noWrap w:val="0"/>
            <w:vAlign w:val="top"/>
          </w:tcPr>
          <w:p w14:paraId="6987D044">
            <w:pPr>
              <w:pStyle w:val="47"/>
              <w:shd w:val="clear" w:color="auto" w:fill="auto"/>
              <w:spacing w:line="240" w:lineRule="auto"/>
              <w:rPr>
                <w:bCs/>
                <w:color w:val="000000"/>
                <w:spacing w:val="13"/>
                <w:sz w:val="21"/>
                <w:szCs w:val="21"/>
              </w:rPr>
            </w:pPr>
            <w:r>
              <w:rPr>
                <w:rFonts w:hint="eastAsia"/>
                <w:bCs/>
                <w:color w:val="000000"/>
                <w:spacing w:val="13"/>
                <w:sz w:val="21"/>
                <w:szCs w:val="21"/>
              </w:rPr>
              <w:t>发展历程及主要荣誉：</w:t>
            </w:r>
          </w:p>
        </w:tc>
      </w:tr>
      <w:tr w14:paraId="5DFB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restart"/>
            <w:noWrap w:val="0"/>
            <w:vAlign w:val="top"/>
          </w:tcPr>
          <w:p w14:paraId="73C091DA">
            <w:pPr>
              <w:pStyle w:val="47"/>
              <w:shd w:val="clear" w:color="auto" w:fill="auto"/>
              <w:spacing w:line="240" w:lineRule="auto"/>
              <w:ind w:left="107"/>
              <w:rPr>
                <w:bCs/>
                <w:color w:val="000000"/>
                <w:sz w:val="21"/>
                <w:szCs w:val="21"/>
              </w:rPr>
            </w:pPr>
            <w:r>
              <w:rPr>
                <w:bCs/>
                <w:color w:val="000000"/>
                <w:sz w:val="21"/>
                <w:szCs w:val="21"/>
              </w:rPr>
              <w:t>2</w:t>
            </w:r>
            <w:r>
              <w:rPr>
                <w:rFonts w:hint="eastAsia"/>
                <w:bCs/>
                <w:color w:val="000000"/>
                <w:sz w:val="21"/>
                <w:szCs w:val="21"/>
              </w:rPr>
              <w:t>．</w:t>
            </w:r>
          </w:p>
          <w:p w14:paraId="092CE1BF">
            <w:pPr>
              <w:pStyle w:val="47"/>
              <w:shd w:val="clear" w:color="auto" w:fill="auto"/>
              <w:spacing w:line="240" w:lineRule="auto"/>
              <w:ind w:left="107"/>
              <w:rPr>
                <w:bCs/>
                <w:color w:val="000000"/>
                <w:spacing w:val="16"/>
                <w:sz w:val="21"/>
                <w:szCs w:val="21"/>
              </w:rPr>
            </w:pPr>
            <w:r>
              <w:rPr>
                <w:rFonts w:hint="eastAsia"/>
                <w:bCs/>
                <w:color w:val="000000"/>
                <w:sz w:val="21"/>
                <w:szCs w:val="21"/>
              </w:rPr>
              <w:t>企</w:t>
            </w:r>
            <w:r>
              <w:rPr>
                <w:rFonts w:hint="eastAsia"/>
                <w:bCs/>
                <w:color w:val="000000"/>
                <w:spacing w:val="12"/>
                <w:sz w:val="21"/>
                <w:szCs w:val="21"/>
              </w:rPr>
              <w:t>业有关资质获证情况</w:t>
            </w:r>
          </w:p>
        </w:tc>
        <w:tc>
          <w:tcPr>
            <w:tcW w:w="1553" w:type="dxa"/>
            <w:gridSpan w:val="2"/>
            <w:vMerge w:val="restart"/>
            <w:noWrap w:val="0"/>
            <w:vAlign w:val="top"/>
          </w:tcPr>
          <w:p w14:paraId="04C2AA0C">
            <w:pPr>
              <w:pStyle w:val="47"/>
              <w:shd w:val="clear" w:color="auto" w:fill="auto"/>
              <w:spacing w:before="0" w:beforeAutospacing="0" w:after="0" w:afterAutospacing="0" w:line="240" w:lineRule="auto"/>
              <w:rPr>
                <w:bCs/>
                <w:color w:val="000000"/>
                <w:spacing w:val="16"/>
                <w:sz w:val="21"/>
                <w:szCs w:val="21"/>
              </w:rPr>
            </w:pPr>
            <w:r>
              <w:rPr>
                <w:rFonts w:hint="eastAsia"/>
                <w:bCs/>
                <w:color w:val="000000"/>
                <w:spacing w:val="12"/>
                <w:sz w:val="21"/>
                <w:szCs w:val="21"/>
              </w:rPr>
              <w:t>产品生产许可证情况</w:t>
            </w:r>
            <w:r>
              <w:rPr>
                <w:rFonts w:hint="eastAsia"/>
                <w:bCs/>
                <w:color w:val="000000"/>
                <w:spacing w:val="41"/>
                <w:sz w:val="21"/>
                <w:szCs w:val="21"/>
              </w:rPr>
              <w:t>（对需获得生产许可证的</w:t>
            </w:r>
            <w:r>
              <w:rPr>
                <w:rFonts w:hint="eastAsia"/>
                <w:bCs/>
                <w:color w:val="000000"/>
                <w:spacing w:val="11"/>
                <w:sz w:val="21"/>
                <w:szCs w:val="21"/>
              </w:rPr>
              <w:t>产品要填写此栏）</w:t>
            </w:r>
          </w:p>
        </w:tc>
        <w:tc>
          <w:tcPr>
            <w:tcW w:w="1333" w:type="dxa"/>
            <w:gridSpan w:val="2"/>
            <w:noWrap w:val="0"/>
            <w:vAlign w:val="top"/>
          </w:tcPr>
          <w:p w14:paraId="1AC3B58D">
            <w:pPr>
              <w:pStyle w:val="47"/>
              <w:shd w:val="clear" w:color="auto" w:fill="auto"/>
              <w:spacing w:line="240" w:lineRule="auto"/>
              <w:ind w:right="-133" w:rightChars="-37"/>
              <w:rPr>
                <w:bCs/>
                <w:color w:val="000000"/>
                <w:spacing w:val="16"/>
                <w:sz w:val="21"/>
                <w:szCs w:val="21"/>
              </w:rPr>
            </w:pPr>
            <w:r>
              <w:rPr>
                <w:rFonts w:hint="eastAsia"/>
                <w:bCs/>
                <w:color w:val="000000"/>
                <w:spacing w:val="16"/>
                <w:sz w:val="21"/>
                <w:szCs w:val="21"/>
              </w:rPr>
              <w:t>产品名称</w:t>
            </w:r>
          </w:p>
        </w:tc>
        <w:tc>
          <w:tcPr>
            <w:tcW w:w="1418" w:type="dxa"/>
            <w:gridSpan w:val="2"/>
            <w:noWrap w:val="0"/>
            <w:vAlign w:val="top"/>
          </w:tcPr>
          <w:p w14:paraId="4E41AF72">
            <w:pPr>
              <w:pStyle w:val="47"/>
              <w:shd w:val="clear" w:color="auto" w:fill="auto"/>
              <w:spacing w:before="0" w:beforeAutospacing="0" w:after="0" w:afterAutospacing="0" w:line="240" w:lineRule="auto"/>
              <w:rPr>
                <w:bCs/>
                <w:color w:val="000000"/>
                <w:sz w:val="21"/>
                <w:szCs w:val="21"/>
              </w:rPr>
            </w:pPr>
            <w:r>
              <w:rPr>
                <w:rFonts w:hint="eastAsia"/>
                <w:bCs/>
                <w:color w:val="000000"/>
                <w:spacing w:val="16"/>
                <w:sz w:val="21"/>
                <w:szCs w:val="21"/>
              </w:rPr>
              <w:t>发证机关</w:t>
            </w:r>
          </w:p>
        </w:tc>
        <w:tc>
          <w:tcPr>
            <w:tcW w:w="1276" w:type="dxa"/>
            <w:gridSpan w:val="2"/>
            <w:noWrap w:val="0"/>
            <w:vAlign w:val="top"/>
          </w:tcPr>
          <w:p w14:paraId="4B6B84EE">
            <w:pPr>
              <w:pStyle w:val="47"/>
              <w:shd w:val="clear" w:color="auto" w:fill="auto"/>
              <w:spacing w:line="240" w:lineRule="auto"/>
              <w:jc w:val="center"/>
              <w:rPr>
                <w:bCs/>
                <w:color w:val="000000"/>
                <w:sz w:val="21"/>
                <w:szCs w:val="21"/>
              </w:rPr>
            </w:pPr>
            <w:r>
              <w:rPr>
                <w:rFonts w:hint="eastAsia"/>
                <w:bCs/>
                <w:color w:val="000000"/>
                <w:spacing w:val="27"/>
                <w:sz w:val="21"/>
                <w:szCs w:val="21"/>
              </w:rPr>
              <w:t>编号</w:t>
            </w:r>
          </w:p>
        </w:tc>
        <w:tc>
          <w:tcPr>
            <w:tcW w:w="1618" w:type="dxa"/>
            <w:gridSpan w:val="2"/>
            <w:noWrap w:val="0"/>
            <w:vAlign w:val="top"/>
          </w:tcPr>
          <w:p w14:paraId="76A7FC33">
            <w:pPr>
              <w:pStyle w:val="47"/>
              <w:shd w:val="clear" w:color="auto" w:fill="auto"/>
              <w:spacing w:line="240" w:lineRule="auto"/>
              <w:jc w:val="center"/>
              <w:rPr>
                <w:bCs/>
                <w:color w:val="000000"/>
                <w:sz w:val="21"/>
                <w:szCs w:val="21"/>
              </w:rPr>
            </w:pPr>
            <w:r>
              <w:rPr>
                <w:rFonts w:hint="eastAsia"/>
                <w:bCs/>
                <w:color w:val="000000"/>
                <w:spacing w:val="16"/>
                <w:sz w:val="21"/>
                <w:szCs w:val="21"/>
              </w:rPr>
              <w:t>发证时间</w:t>
            </w:r>
          </w:p>
        </w:tc>
        <w:tc>
          <w:tcPr>
            <w:tcW w:w="1726" w:type="dxa"/>
            <w:gridSpan w:val="2"/>
            <w:noWrap w:val="0"/>
            <w:vAlign w:val="top"/>
          </w:tcPr>
          <w:p w14:paraId="4553BB66">
            <w:pPr>
              <w:pStyle w:val="47"/>
              <w:shd w:val="clear" w:color="auto" w:fill="auto"/>
              <w:spacing w:before="0" w:beforeAutospacing="0" w:after="0" w:afterAutospacing="0" w:line="240" w:lineRule="auto"/>
              <w:jc w:val="center"/>
              <w:rPr>
                <w:bCs/>
                <w:color w:val="000000"/>
                <w:sz w:val="21"/>
                <w:szCs w:val="21"/>
              </w:rPr>
            </w:pPr>
            <w:r>
              <w:rPr>
                <w:rFonts w:hint="eastAsia"/>
                <w:bCs/>
                <w:color w:val="000000"/>
                <w:spacing w:val="27"/>
                <w:sz w:val="21"/>
                <w:szCs w:val="21"/>
              </w:rPr>
              <w:t>期限</w:t>
            </w:r>
          </w:p>
        </w:tc>
      </w:tr>
      <w:tr w14:paraId="434B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23DD7093">
            <w:pPr>
              <w:pStyle w:val="47"/>
              <w:shd w:val="clear" w:color="auto" w:fill="auto"/>
              <w:spacing w:line="240" w:lineRule="auto"/>
              <w:ind w:left="107"/>
              <w:rPr>
                <w:bCs/>
                <w:color w:val="000000"/>
                <w:sz w:val="21"/>
                <w:szCs w:val="21"/>
              </w:rPr>
            </w:pPr>
          </w:p>
        </w:tc>
        <w:tc>
          <w:tcPr>
            <w:tcW w:w="1553" w:type="dxa"/>
            <w:gridSpan w:val="2"/>
            <w:vMerge w:val="continue"/>
            <w:noWrap w:val="0"/>
            <w:vAlign w:val="top"/>
          </w:tcPr>
          <w:p w14:paraId="3FBB9C7D">
            <w:pPr>
              <w:pStyle w:val="47"/>
              <w:shd w:val="clear" w:color="auto" w:fill="auto"/>
              <w:spacing w:line="240" w:lineRule="auto"/>
              <w:rPr>
                <w:bCs/>
                <w:color w:val="000000"/>
                <w:sz w:val="21"/>
                <w:szCs w:val="21"/>
              </w:rPr>
            </w:pPr>
          </w:p>
        </w:tc>
        <w:tc>
          <w:tcPr>
            <w:tcW w:w="1333" w:type="dxa"/>
            <w:gridSpan w:val="2"/>
            <w:noWrap w:val="0"/>
            <w:vAlign w:val="top"/>
          </w:tcPr>
          <w:p w14:paraId="6038C072">
            <w:pPr>
              <w:pStyle w:val="47"/>
              <w:shd w:val="clear" w:color="auto" w:fill="auto"/>
              <w:spacing w:line="240" w:lineRule="auto"/>
              <w:rPr>
                <w:bCs/>
                <w:color w:val="000000"/>
                <w:sz w:val="21"/>
                <w:szCs w:val="21"/>
              </w:rPr>
            </w:pPr>
          </w:p>
        </w:tc>
        <w:tc>
          <w:tcPr>
            <w:tcW w:w="1418" w:type="dxa"/>
            <w:gridSpan w:val="2"/>
            <w:noWrap w:val="0"/>
            <w:vAlign w:val="top"/>
          </w:tcPr>
          <w:p w14:paraId="34F1B943">
            <w:pPr>
              <w:pStyle w:val="47"/>
              <w:shd w:val="clear" w:color="auto" w:fill="auto"/>
              <w:spacing w:line="240" w:lineRule="auto"/>
              <w:rPr>
                <w:bCs/>
                <w:color w:val="000000"/>
                <w:sz w:val="21"/>
                <w:szCs w:val="21"/>
              </w:rPr>
            </w:pPr>
          </w:p>
        </w:tc>
        <w:tc>
          <w:tcPr>
            <w:tcW w:w="1276" w:type="dxa"/>
            <w:gridSpan w:val="2"/>
            <w:noWrap w:val="0"/>
            <w:vAlign w:val="top"/>
          </w:tcPr>
          <w:p w14:paraId="1119FE5C">
            <w:pPr>
              <w:pStyle w:val="47"/>
              <w:shd w:val="clear" w:color="auto" w:fill="auto"/>
              <w:spacing w:line="240" w:lineRule="auto"/>
              <w:rPr>
                <w:bCs/>
                <w:color w:val="000000"/>
                <w:sz w:val="21"/>
                <w:szCs w:val="21"/>
              </w:rPr>
            </w:pPr>
          </w:p>
        </w:tc>
        <w:tc>
          <w:tcPr>
            <w:tcW w:w="3344" w:type="dxa"/>
            <w:gridSpan w:val="4"/>
            <w:noWrap w:val="0"/>
            <w:vAlign w:val="top"/>
          </w:tcPr>
          <w:p w14:paraId="14BB48CC">
            <w:pPr>
              <w:pStyle w:val="47"/>
              <w:shd w:val="clear" w:color="auto" w:fill="auto"/>
              <w:spacing w:line="240" w:lineRule="auto"/>
              <w:rPr>
                <w:bCs/>
                <w:color w:val="000000"/>
                <w:sz w:val="21"/>
                <w:szCs w:val="21"/>
              </w:rPr>
            </w:pPr>
          </w:p>
        </w:tc>
      </w:tr>
      <w:tr w14:paraId="1F9A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1C59AF41">
            <w:pPr>
              <w:pStyle w:val="47"/>
              <w:shd w:val="clear" w:color="auto" w:fill="auto"/>
              <w:spacing w:line="240" w:lineRule="auto"/>
              <w:ind w:left="107"/>
              <w:rPr>
                <w:bCs/>
                <w:color w:val="000000"/>
                <w:spacing w:val="16"/>
                <w:sz w:val="21"/>
                <w:szCs w:val="21"/>
              </w:rPr>
            </w:pPr>
          </w:p>
        </w:tc>
        <w:tc>
          <w:tcPr>
            <w:tcW w:w="1553" w:type="dxa"/>
            <w:gridSpan w:val="2"/>
            <w:noWrap w:val="0"/>
            <w:vAlign w:val="top"/>
          </w:tcPr>
          <w:p w14:paraId="75CAAC46">
            <w:pPr>
              <w:pStyle w:val="47"/>
              <w:shd w:val="clear" w:color="auto" w:fill="auto"/>
              <w:spacing w:before="0" w:beforeAutospacing="0" w:after="0" w:afterAutospacing="0" w:line="240" w:lineRule="auto"/>
              <w:ind w:right="-183" w:rightChars="-51"/>
              <w:rPr>
                <w:bCs/>
                <w:color w:val="000000"/>
                <w:spacing w:val="41"/>
                <w:sz w:val="21"/>
                <w:szCs w:val="21"/>
              </w:rPr>
            </w:pPr>
            <w:r>
              <w:rPr>
                <w:rFonts w:hint="eastAsia"/>
                <w:bCs/>
                <w:color w:val="000000"/>
                <w:spacing w:val="41"/>
                <w:sz w:val="21"/>
                <w:szCs w:val="21"/>
              </w:rPr>
              <w:t>企业通过质量体系、环保</w:t>
            </w:r>
            <w:r>
              <w:rPr>
                <w:rFonts w:hint="eastAsia"/>
                <w:bCs/>
                <w:color w:val="000000"/>
                <w:spacing w:val="11"/>
                <w:sz w:val="21"/>
                <w:szCs w:val="21"/>
              </w:rPr>
              <w:t>体系、计量等认证情况</w:t>
            </w:r>
          </w:p>
        </w:tc>
        <w:tc>
          <w:tcPr>
            <w:tcW w:w="7371" w:type="dxa"/>
            <w:gridSpan w:val="10"/>
            <w:noWrap w:val="0"/>
            <w:vAlign w:val="top"/>
          </w:tcPr>
          <w:p w14:paraId="01F343EF">
            <w:pPr>
              <w:pStyle w:val="47"/>
              <w:shd w:val="clear" w:color="auto" w:fill="auto"/>
              <w:spacing w:line="240" w:lineRule="auto"/>
              <w:rPr>
                <w:bCs/>
                <w:color w:val="000000"/>
                <w:spacing w:val="16"/>
                <w:sz w:val="21"/>
                <w:szCs w:val="21"/>
              </w:rPr>
            </w:pPr>
          </w:p>
        </w:tc>
      </w:tr>
      <w:tr w14:paraId="4666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vMerge w:val="continue"/>
            <w:noWrap w:val="0"/>
            <w:vAlign w:val="top"/>
          </w:tcPr>
          <w:p w14:paraId="420CEEC2">
            <w:pPr>
              <w:pStyle w:val="47"/>
              <w:shd w:val="clear" w:color="auto" w:fill="auto"/>
              <w:spacing w:line="240" w:lineRule="auto"/>
              <w:ind w:left="107"/>
              <w:rPr>
                <w:bCs/>
                <w:color w:val="000000"/>
                <w:spacing w:val="27"/>
                <w:sz w:val="21"/>
                <w:szCs w:val="21"/>
              </w:rPr>
            </w:pPr>
          </w:p>
        </w:tc>
        <w:tc>
          <w:tcPr>
            <w:tcW w:w="1553" w:type="dxa"/>
            <w:gridSpan w:val="2"/>
            <w:noWrap w:val="0"/>
            <w:vAlign w:val="top"/>
          </w:tcPr>
          <w:p w14:paraId="1C8FAFD4">
            <w:pPr>
              <w:pStyle w:val="47"/>
              <w:shd w:val="clear" w:color="auto" w:fill="auto"/>
              <w:spacing w:line="240" w:lineRule="auto"/>
              <w:rPr>
                <w:bCs/>
                <w:color w:val="000000"/>
                <w:spacing w:val="16"/>
                <w:sz w:val="21"/>
                <w:szCs w:val="21"/>
              </w:rPr>
            </w:pPr>
            <w:r>
              <w:rPr>
                <w:rFonts w:hint="eastAsia"/>
                <w:bCs/>
                <w:color w:val="000000"/>
                <w:spacing w:val="10"/>
                <w:sz w:val="21"/>
                <w:szCs w:val="21"/>
              </w:rPr>
              <w:t>企业获得专利情况</w:t>
            </w:r>
          </w:p>
        </w:tc>
        <w:tc>
          <w:tcPr>
            <w:tcW w:w="7371" w:type="dxa"/>
            <w:gridSpan w:val="10"/>
            <w:noWrap w:val="0"/>
            <w:vAlign w:val="top"/>
          </w:tcPr>
          <w:p w14:paraId="5CBCFD8D">
            <w:pPr>
              <w:pStyle w:val="47"/>
              <w:shd w:val="clear" w:color="auto" w:fill="auto"/>
              <w:spacing w:line="240" w:lineRule="auto"/>
              <w:rPr>
                <w:bCs/>
                <w:color w:val="000000"/>
                <w:spacing w:val="16"/>
                <w:sz w:val="21"/>
                <w:szCs w:val="21"/>
              </w:rPr>
            </w:pPr>
          </w:p>
        </w:tc>
      </w:tr>
    </w:tbl>
    <w:p w14:paraId="74986A5A">
      <w:pPr>
        <w:spacing w:line="380" w:lineRule="exact"/>
        <w:ind w:firstLine="361" w:firstLineChars="100"/>
        <w:jc w:val="right"/>
        <w:rPr>
          <w:rFonts w:hint="eastAsia" w:ascii="宋体" w:hAnsi="宋体" w:cs="宋体"/>
          <w:color w:val="auto"/>
        </w:rPr>
      </w:pPr>
      <w:r>
        <w:rPr>
          <w:rFonts w:hint="eastAsia" w:ascii="宋体" w:hAnsi="宋体"/>
          <w:b/>
          <w:sz w:val="36"/>
          <w:szCs w:val="36"/>
          <w:lang w:val="en-US" w:eastAsia="zh-CN"/>
        </w:rPr>
        <w:t xml:space="preserve">      </w:t>
      </w:r>
      <w:r>
        <w:rPr>
          <w:rFonts w:hint="eastAsia" w:ascii="宋体" w:hAnsi="宋体" w:cs="宋体"/>
          <w:color w:val="auto"/>
          <w:sz w:val="24"/>
          <w:lang w:eastAsia="zh-CN"/>
        </w:rPr>
        <w:t xml:space="preserve"> 投标人 (盖单位章)</w:t>
      </w:r>
      <w:r>
        <w:rPr>
          <w:rFonts w:hint="eastAsia" w:ascii="宋体" w:hAnsi="宋体" w:cs="宋体"/>
          <w:color w:val="auto"/>
          <w:sz w:val="24"/>
          <w:lang w:val="en-US" w:eastAsia="zh-CN"/>
        </w:rPr>
        <w:t xml:space="preserve"> </w:t>
      </w:r>
      <w:r>
        <w:rPr>
          <w:rFonts w:hint="eastAsia" w:ascii="宋体" w:hAnsi="宋体" w:cs="宋体"/>
          <w:color w:val="auto"/>
          <w:sz w:val="24"/>
        </w:rPr>
        <w:t>：</w:t>
      </w:r>
      <w:r>
        <w:rPr>
          <w:rFonts w:hint="eastAsia" w:ascii="宋体" w:hAnsi="宋体" w:cs="宋体"/>
          <w:color w:val="auto"/>
        </w:rPr>
        <w:t xml:space="preserve">                     </w:t>
      </w:r>
    </w:p>
    <w:p w14:paraId="11F47426">
      <w:pPr>
        <w:spacing w:after="240" w:afterLines="100" w:line="600" w:lineRule="exact"/>
        <w:jc w:val="right"/>
        <w:rPr>
          <w:rFonts w:hint="eastAsia" w:ascii="宋体" w:hAnsi="宋体"/>
          <w:b/>
          <w:sz w:val="36"/>
          <w:szCs w:val="36"/>
          <w:lang w:val="en-US" w:eastAsia="zh-CN"/>
        </w:rPr>
      </w:pPr>
      <w:r>
        <w:rPr>
          <w:rFonts w:hint="eastAsia" w:ascii="宋体" w:hAnsi="宋体" w:eastAsia="宋体" w:cs="宋体"/>
          <w:sz w:val="24"/>
          <w:szCs w:val="24"/>
        </w:rPr>
        <w:t>日  期：    年   月   日</w:t>
      </w:r>
      <w:r>
        <w:rPr>
          <w:rFonts w:hint="eastAsia" w:ascii="宋体" w:hAnsi="宋体"/>
          <w:b/>
          <w:sz w:val="36"/>
          <w:szCs w:val="36"/>
          <w:lang w:val="en-US" w:eastAsia="zh-CN"/>
        </w:rPr>
        <w:t xml:space="preserve">       </w:t>
      </w:r>
    </w:p>
    <w:p w14:paraId="24B76C08">
      <w:pPr>
        <w:spacing w:after="240" w:afterLines="100" w:line="600" w:lineRule="exact"/>
        <w:jc w:val="right"/>
        <w:rPr>
          <w:rFonts w:hint="eastAsia" w:ascii="宋体" w:hAnsi="宋体"/>
          <w:b/>
          <w:sz w:val="24"/>
          <w:szCs w:val="24"/>
          <w:lang w:eastAsia="zh-CN"/>
        </w:rPr>
      </w:pPr>
    </w:p>
    <w:p w14:paraId="7CBF7827">
      <w:pPr>
        <w:spacing w:after="240" w:afterLines="100" w:line="600" w:lineRule="exact"/>
        <w:jc w:val="left"/>
        <w:rPr>
          <w:rFonts w:hint="eastAsia" w:ascii="宋体" w:hAnsi="宋体"/>
          <w:b/>
          <w:sz w:val="36"/>
          <w:szCs w:val="36"/>
        </w:rPr>
      </w:pPr>
      <w:r>
        <w:rPr>
          <w:rFonts w:hint="eastAsia" w:ascii="宋体" w:hAnsi="宋体"/>
          <w:b/>
          <w:sz w:val="24"/>
          <w:szCs w:val="24"/>
          <w:lang w:eastAsia="zh-CN"/>
        </w:rPr>
        <w:t>附件</w:t>
      </w:r>
      <w:r>
        <w:rPr>
          <w:rFonts w:hint="eastAsia" w:ascii="宋体" w:hAnsi="宋体"/>
          <w:b/>
          <w:sz w:val="24"/>
          <w:szCs w:val="24"/>
          <w:lang w:val="en-US" w:eastAsia="zh-CN"/>
        </w:rPr>
        <w:t>九</w:t>
      </w:r>
      <w:r>
        <w:rPr>
          <w:rFonts w:hint="eastAsia" w:ascii="宋体" w:hAnsi="宋体"/>
          <w:b/>
          <w:sz w:val="36"/>
          <w:szCs w:val="36"/>
          <w:lang w:eastAsia="zh-CN"/>
        </w:rPr>
        <w:t>：</w:t>
      </w:r>
    </w:p>
    <w:p w14:paraId="6FCFFBCF">
      <w:pPr>
        <w:pStyle w:val="3"/>
        <w:spacing w:before="0" w:after="0" w:line="360" w:lineRule="auto"/>
        <w:jc w:val="center"/>
        <w:rPr>
          <w:rFonts w:hint="eastAsia" w:ascii="仿宋_GB2312" w:eastAsia="仿宋_GB2312"/>
          <w:color w:val="000000"/>
          <w:sz w:val="28"/>
          <w:szCs w:val="24"/>
        </w:rPr>
      </w:pPr>
      <w:r>
        <w:rPr>
          <w:rFonts w:hint="eastAsia" w:ascii="宋体" w:hAnsi="宋体" w:eastAsia="宋体" w:cs="宋体"/>
          <w:sz w:val="32"/>
          <w:szCs w:val="32"/>
          <w:lang w:eastAsia="zh-CN"/>
        </w:rPr>
        <w:t>商务响应承诺函</w:t>
      </w:r>
    </w:p>
    <w:p w14:paraId="2A4738B4">
      <w:pPr>
        <w:pStyle w:val="14"/>
        <w:spacing w:before="60" w:after="60" w:line="500" w:lineRule="exact"/>
        <w:rPr>
          <w:rFonts w:hint="eastAsia" w:hAnsi="宋体" w:cs="宋体"/>
          <w:b/>
          <w:bCs/>
          <w:color w:val="auto"/>
          <w:sz w:val="24"/>
          <w:u w:val="single"/>
        </w:rPr>
      </w:pPr>
      <w:r>
        <w:rPr>
          <w:rFonts w:hint="eastAsia" w:hAnsi="宋体" w:eastAsia="宋体" w:cs="宋体"/>
          <w:color w:val="auto"/>
          <w:sz w:val="24"/>
          <w:szCs w:val="24"/>
          <w:u w:val="single"/>
          <w:lang w:eastAsia="zh-CN"/>
        </w:rPr>
        <w:t>仙居县人民政府办公室</w:t>
      </w:r>
      <w:r>
        <w:rPr>
          <w:rFonts w:hint="eastAsia" w:hAnsi="宋体" w:cs="宋体"/>
          <w:b w:val="0"/>
          <w:bCs w:val="0"/>
          <w:color w:val="auto"/>
          <w:sz w:val="24"/>
          <w:u w:val="single"/>
        </w:rPr>
        <w:t>：</w:t>
      </w:r>
    </w:p>
    <w:p w14:paraId="2E052EA5">
      <w:pPr>
        <w:pStyle w:val="14"/>
        <w:spacing w:before="60" w:after="60" w:line="500" w:lineRule="exact"/>
        <w:ind w:firstLine="480" w:firstLineChars="200"/>
        <w:rPr>
          <w:rFonts w:hint="eastAsia" w:hAnsi="宋体" w:eastAsia="宋体" w:cs="宋体"/>
          <w:color w:val="auto"/>
          <w:sz w:val="24"/>
          <w:lang w:eastAsia="zh-CN"/>
        </w:rPr>
      </w:pPr>
      <w:r>
        <w:rPr>
          <w:rFonts w:hint="eastAsia" w:hAnsi="宋体" w:cs="宋体"/>
          <w:color w:val="auto"/>
          <w:sz w:val="24"/>
        </w:rPr>
        <w:t>我方参与的</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u w:val="single"/>
          <w:lang w:eastAsia="zh-CN"/>
        </w:rPr>
        <w:t xml:space="preserve">仙居县2026年政务应用集约化运维服务 </w:t>
      </w:r>
      <w:r>
        <w:rPr>
          <w:rFonts w:hint="eastAsia" w:hAnsi="宋体" w:cs="宋体"/>
          <w:color w:val="auto"/>
          <w:sz w:val="24"/>
          <w:u w:val="single"/>
          <w:lang w:val="en-US" w:eastAsia="zh-CN"/>
        </w:rPr>
        <w:t xml:space="preserve">   331024261030010000001 </w:t>
      </w:r>
      <w:r>
        <w:rPr>
          <w:rFonts w:hint="eastAsia" w:hAnsi="宋体" w:cs="宋体"/>
          <w:color w:val="auto"/>
          <w:sz w:val="24"/>
        </w:rPr>
        <w:t xml:space="preserve"> 的</w:t>
      </w:r>
      <w:r>
        <w:rPr>
          <w:rFonts w:hint="eastAsia" w:hAnsi="宋体" w:cs="宋体"/>
          <w:color w:val="auto"/>
          <w:sz w:val="24"/>
          <w:lang w:eastAsia="zh-CN"/>
        </w:rPr>
        <w:t>投标</w:t>
      </w:r>
      <w:r>
        <w:rPr>
          <w:rFonts w:hint="eastAsia" w:hAnsi="宋体" w:cs="宋体"/>
          <w:color w:val="auto"/>
          <w:sz w:val="24"/>
        </w:rPr>
        <w:t>活动，我方郑重承诺，我方承诺</w:t>
      </w:r>
      <w:r>
        <w:rPr>
          <w:rFonts w:hint="eastAsia" w:hAnsi="宋体" w:eastAsia="宋体" w:cs="宋体"/>
          <w:color w:val="auto"/>
          <w:sz w:val="24"/>
          <w:lang w:eastAsia="zh-CN"/>
        </w:rPr>
        <w:t>对采购文件中的商务要求完全响应。</w:t>
      </w:r>
    </w:p>
    <w:p w14:paraId="4B15C97C">
      <w:pPr>
        <w:pStyle w:val="14"/>
        <w:spacing w:before="60" w:after="60" w:line="500" w:lineRule="exact"/>
        <w:ind w:firstLine="480" w:firstLineChars="200"/>
        <w:rPr>
          <w:rFonts w:hint="eastAsia" w:hAnsi="宋体" w:cs="宋体"/>
          <w:color w:val="auto"/>
          <w:sz w:val="24"/>
          <w:highlight w:val="none"/>
        </w:rPr>
      </w:pPr>
      <w:r>
        <w:rPr>
          <w:rFonts w:hint="eastAsia" w:hAnsi="宋体" w:cs="宋体"/>
          <w:color w:val="auto"/>
          <w:sz w:val="24"/>
          <w:highlight w:val="none"/>
        </w:rPr>
        <w:t>如本公司对以上条款提供虚假承诺，愿承担一切法律责任。</w:t>
      </w:r>
    </w:p>
    <w:p w14:paraId="4A22D01A">
      <w:pPr>
        <w:rPr>
          <w:rFonts w:hint="eastAsia" w:ascii="宋体" w:hAnsi="宋体"/>
          <w:sz w:val="24"/>
          <w:szCs w:val="24"/>
        </w:rPr>
      </w:pPr>
    </w:p>
    <w:p w14:paraId="554845FB">
      <w:pPr>
        <w:pStyle w:val="14"/>
        <w:spacing w:line="560" w:lineRule="exact"/>
        <w:ind w:firstLine="5760" w:firstLineChars="2400"/>
        <w:rPr>
          <w:rFonts w:hint="eastAsia" w:hAnsi="宋体"/>
          <w:color w:val="000000"/>
          <w:sz w:val="24"/>
          <w:szCs w:val="20"/>
          <w:lang w:val="zh-CN"/>
        </w:rPr>
      </w:pPr>
      <w:r>
        <w:rPr>
          <w:rFonts w:hAnsi="宋体"/>
          <w:color w:val="000000"/>
          <w:sz w:val="24"/>
          <w:szCs w:val="20"/>
          <w:lang w:val="zh-CN"/>
        </w:rPr>
        <w:t>投标人（盖单位章）：</w:t>
      </w:r>
    </w:p>
    <w:p w14:paraId="4F7F3929">
      <w:pPr>
        <w:keepNext w:val="0"/>
        <w:keepLines w:val="0"/>
        <w:pageBreakBefore w:val="0"/>
        <w:widowControl w:val="0"/>
        <w:kinsoku/>
        <w:wordWrap/>
        <w:overflowPunct/>
        <w:topLinePunct w:val="0"/>
        <w:autoSpaceDE/>
        <w:autoSpaceDN/>
        <w:bidi w:val="0"/>
        <w:adjustRightInd/>
        <w:snapToGrid/>
        <w:spacing w:before="60" w:after="60" w:line="360" w:lineRule="auto"/>
        <w:jc w:val="left"/>
        <w:textAlignment w:val="auto"/>
        <w:rPr>
          <w:rFonts w:hint="eastAsia" w:hAnsi="宋体"/>
          <w:color w:val="000000"/>
          <w:sz w:val="24"/>
          <w:szCs w:val="20"/>
          <w:lang w:val="zh-CN"/>
        </w:rPr>
      </w:pPr>
      <w:r>
        <w:rPr>
          <w:rFonts w:hAnsi="宋体"/>
          <w:color w:val="000000"/>
          <w:sz w:val="24"/>
          <w:szCs w:val="20"/>
          <w:lang w:val="zh-CN"/>
        </w:rPr>
        <w:t xml:space="preserve">                                   </w:t>
      </w:r>
      <w:r>
        <w:rPr>
          <w:rFonts w:hint="eastAsia" w:hAnsi="宋体"/>
          <w:color w:val="000000"/>
          <w:sz w:val="24"/>
          <w:szCs w:val="20"/>
          <w:lang w:val="zh-CN"/>
        </w:rPr>
        <w:t xml:space="preserve">                </w:t>
      </w:r>
    </w:p>
    <w:p w14:paraId="65848324">
      <w:pPr>
        <w:keepNext w:val="0"/>
        <w:keepLines w:val="0"/>
        <w:pageBreakBefore w:val="0"/>
        <w:widowControl w:val="0"/>
        <w:kinsoku/>
        <w:wordWrap/>
        <w:overflowPunct/>
        <w:topLinePunct w:val="0"/>
        <w:autoSpaceDE/>
        <w:autoSpaceDN/>
        <w:bidi w:val="0"/>
        <w:adjustRightInd/>
        <w:snapToGrid/>
        <w:spacing w:before="60" w:after="60" w:line="360" w:lineRule="auto"/>
        <w:jc w:val="right"/>
        <w:textAlignment w:val="auto"/>
        <w:rPr>
          <w:rFonts w:hint="eastAsia" w:hAnsi="宋体"/>
          <w:color w:val="000000"/>
          <w:sz w:val="24"/>
          <w:szCs w:val="20"/>
        </w:rPr>
      </w:pPr>
      <w:r>
        <w:rPr>
          <w:rFonts w:hint="eastAsia" w:hAnsi="宋体"/>
          <w:color w:val="000000"/>
          <w:sz w:val="24"/>
          <w:szCs w:val="20"/>
          <w:lang w:val="en-US" w:eastAsia="zh-CN"/>
        </w:rPr>
        <w:t xml:space="preserve"> </w:t>
      </w:r>
      <w:r>
        <w:rPr>
          <w:rFonts w:hint="eastAsia" w:ascii="宋体" w:hAnsi="宋体" w:eastAsia="宋体" w:cs="宋体"/>
          <w:sz w:val="24"/>
          <w:szCs w:val="24"/>
        </w:rPr>
        <w:t>日  期：    年   月   日</w:t>
      </w:r>
      <w:r>
        <w:rPr>
          <w:rFonts w:hint="eastAsia" w:hAnsi="宋体"/>
          <w:color w:val="000000"/>
          <w:sz w:val="24"/>
          <w:szCs w:val="20"/>
        </w:rPr>
        <w:t xml:space="preserve"> </w:t>
      </w:r>
    </w:p>
    <w:p w14:paraId="721812CB">
      <w:pPr>
        <w:spacing w:after="240" w:afterLines="100" w:line="600" w:lineRule="exact"/>
        <w:jc w:val="center"/>
        <w:rPr>
          <w:rFonts w:hint="eastAsia" w:ascii="宋体" w:hAnsi="宋体" w:cs="仿宋_GB2312"/>
          <w:b/>
          <w:bCs/>
          <w:color w:val="000000"/>
          <w:kern w:val="0"/>
          <w:sz w:val="32"/>
          <w:szCs w:val="32"/>
          <w:lang w:val="zh-CN"/>
        </w:rPr>
      </w:pPr>
    </w:p>
    <w:p w14:paraId="2EFB7415">
      <w:pPr>
        <w:spacing w:after="240" w:afterLines="100" w:line="600" w:lineRule="exact"/>
        <w:jc w:val="center"/>
        <w:rPr>
          <w:rFonts w:hint="eastAsia" w:ascii="宋体" w:hAnsi="宋体" w:cs="仿宋_GB2312"/>
          <w:b/>
          <w:bCs/>
          <w:color w:val="000000"/>
          <w:kern w:val="0"/>
          <w:sz w:val="32"/>
          <w:szCs w:val="32"/>
          <w:lang w:val="zh-CN"/>
        </w:rPr>
      </w:pPr>
    </w:p>
    <w:p w14:paraId="59596EDF">
      <w:pPr>
        <w:spacing w:after="240" w:afterLines="100" w:line="600" w:lineRule="exact"/>
        <w:jc w:val="center"/>
        <w:rPr>
          <w:rFonts w:hint="eastAsia" w:ascii="宋体" w:hAnsi="宋体" w:cs="仿宋_GB2312"/>
          <w:b/>
          <w:bCs/>
          <w:color w:val="000000"/>
          <w:kern w:val="0"/>
          <w:sz w:val="32"/>
          <w:szCs w:val="32"/>
          <w:lang w:val="zh-CN"/>
        </w:rPr>
      </w:pPr>
    </w:p>
    <w:p w14:paraId="6D1F992B">
      <w:pPr>
        <w:spacing w:after="240" w:afterLines="100" w:line="600" w:lineRule="exact"/>
        <w:jc w:val="center"/>
        <w:rPr>
          <w:rFonts w:hint="eastAsia" w:ascii="宋体" w:hAnsi="宋体" w:cs="仿宋_GB2312"/>
          <w:b/>
          <w:bCs/>
          <w:color w:val="000000"/>
          <w:kern w:val="0"/>
          <w:sz w:val="32"/>
          <w:szCs w:val="32"/>
          <w:lang w:val="zh-CN"/>
        </w:rPr>
      </w:pPr>
    </w:p>
    <w:p w14:paraId="23404B5D">
      <w:pPr>
        <w:spacing w:after="240" w:afterLines="100" w:line="600" w:lineRule="exact"/>
        <w:jc w:val="center"/>
        <w:rPr>
          <w:rFonts w:hint="eastAsia" w:ascii="宋体" w:hAnsi="宋体" w:cs="仿宋_GB2312"/>
          <w:b/>
          <w:bCs/>
          <w:color w:val="000000"/>
          <w:kern w:val="0"/>
          <w:sz w:val="32"/>
          <w:szCs w:val="32"/>
          <w:lang w:val="zh-CN"/>
        </w:rPr>
      </w:pPr>
    </w:p>
    <w:p w14:paraId="72962204">
      <w:pPr>
        <w:spacing w:after="240" w:afterLines="100" w:line="600" w:lineRule="exact"/>
        <w:jc w:val="center"/>
        <w:rPr>
          <w:rFonts w:hint="eastAsia" w:ascii="宋体" w:hAnsi="宋体" w:cs="仿宋_GB2312"/>
          <w:b/>
          <w:bCs/>
          <w:color w:val="000000"/>
          <w:kern w:val="0"/>
          <w:sz w:val="32"/>
          <w:szCs w:val="32"/>
          <w:lang w:val="zh-CN"/>
        </w:rPr>
      </w:pPr>
    </w:p>
    <w:p w14:paraId="77143482">
      <w:pPr>
        <w:spacing w:after="240" w:afterLines="100" w:line="600" w:lineRule="exact"/>
        <w:jc w:val="center"/>
        <w:rPr>
          <w:rFonts w:hint="eastAsia" w:ascii="宋体" w:hAnsi="宋体" w:cs="仿宋_GB2312"/>
          <w:b/>
          <w:bCs/>
          <w:color w:val="000000"/>
          <w:kern w:val="0"/>
          <w:sz w:val="32"/>
          <w:szCs w:val="32"/>
          <w:lang w:val="zh-CN"/>
        </w:rPr>
      </w:pPr>
    </w:p>
    <w:p w14:paraId="38BC54E9">
      <w:pPr>
        <w:spacing w:after="240" w:afterLines="100" w:line="600" w:lineRule="exact"/>
        <w:jc w:val="left"/>
        <w:rPr>
          <w:rFonts w:hint="eastAsia" w:ascii="宋体" w:hAnsi="宋体"/>
          <w:b/>
          <w:sz w:val="24"/>
          <w:szCs w:val="24"/>
          <w:lang w:eastAsia="zh-CN"/>
        </w:rPr>
      </w:pPr>
    </w:p>
    <w:p w14:paraId="25BD3496">
      <w:pPr>
        <w:spacing w:after="240" w:afterLines="100" w:line="600" w:lineRule="exact"/>
        <w:jc w:val="left"/>
        <w:rPr>
          <w:rFonts w:hint="eastAsia" w:ascii="宋体" w:hAnsi="宋体"/>
          <w:b/>
          <w:sz w:val="24"/>
          <w:szCs w:val="24"/>
          <w:lang w:eastAsia="zh-CN"/>
        </w:rPr>
      </w:pPr>
    </w:p>
    <w:p w14:paraId="695D3571">
      <w:pPr>
        <w:pStyle w:val="40"/>
        <w:rPr>
          <w:rFonts w:hint="eastAsia"/>
          <w:lang w:eastAsia="zh-CN"/>
        </w:rPr>
      </w:pPr>
    </w:p>
    <w:p w14:paraId="3D9414F4">
      <w:pPr>
        <w:spacing w:after="240" w:afterLines="100" w:line="600" w:lineRule="exact"/>
        <w:jc w:val="left"/>
        <w:rPr>
          <w:rFonts w:hint="eastAsia" w:ascii="宋体" w:hAnsi="宋体"/>
          <w:b/>
          <w:sz w:val="24"/>
          <w:szCs w:val="24"/>
          <w:lang w:val="en-US" w:eastAsia="zh-CN"/>
        </w:rPr>
      </w:pPr>
      <w:r>
        <w:rPr>
          <w:rFonts w:hint="eastAsia" w:ascii="宋体" w:hAnsi="宋体"/>
          <w:b/>
          <w:sz w:val="24"/>
          <w:szCs w:val="24"/>
          <w:lang w:eastAsia="zh-CN"/>
        </w:rPr>
        <w:t>附件</w:t>
      </w:r>
      <w:r>
        <w:rPr>
          <w:rFonts w:hint="eastAsia" w:ascii="宋体" w:hAnsi="宋体"/>
          <w:b/>
          <w:sz w:val="24"/>
          <w:szCs w:val="24"/>
          <w:lang w:val="en-US" w:eastAsia="zh-CN"/>
        </w:rPr>
        <w:t>十</w:t>
      </w:r>
      <w:r>
        <w:rPr>
          <w:rFonts w:hint="eastAsia" w:ascii="宋体" w:hAnsi="宋体"/>
          <w:b/>
          <w:sz w:val="24"/>
          <w:szCs w:val="24"/>
          <w:lang w:eastAsia="zh-CN"/>
        </w:rPr>
        <w:t>：</w:t>
      </w:r>
      <w:r>
        <w:rPr>
          <w:rFonts w:hint="eastAsia" w:ascii="宋体" w:hAnsi="宋体"/>
          <w:b/>
          <w:sz w:val="24"/>
          <w:szCs w:val="24"/>
          <w:lang w:val="en-US" w:eastAsia="zh-CN"/>
        </w:rPr>
        <w:t xml:space="preserve">                    </w:t>
      </w:r>
    </w:p>
    <w:p w14:paraId="321D5934">
      <w:pPr>
        <w:pStyle w:val="40"/>
        <w:ind w:left="0" w:leftChars="0" w:firstLine="0" w:firstLineChars="0"/>
        <w:rPr>
          <w:rFonts w:hint="eastAsia"/>
          <w:lang w:val="zh-CN"/>
        </w:rPr>
      </w:pPr>
    </w:p>
    <w:p w14:paraId="3CBCCD14">
      <w:pPr>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拟派本项目服务团队人员配置一览表</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1589"/>
        <w:gridCol w:w="886"/>
        <w:gridCol w:w="1335"/>
        <w:gridCol w:w="1313"/>
        <w:gridCol w:w="1985"/>
      </w:tblGrid>
      <w:tr w14:paraId="42E7A82D">
        <w:tblPrEx>
          <w:tblCellMar>
            <w:top w:w="0" w:type="dxa"/>
            <w:left w:w="108" w:type="dxa"/>
            <w:bottom w:w="0" w:type="dxa"/>
            <w:right w:w="108" w:type="dxa"/>
          </w:tblCellMar>
        </w:tblPrEx>
        <w:trPr>
          <w:trHeight w:val="94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BAF348">
            <w:pPr>
              <w:pStyle w:val="16"/>
              <w:adjustRightInd w:val="0"/>
              <w:snapToGrid w:val="0"/>
              <w:jc w:val="center"/>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DE6BE8">
            <w:pPr>
              <w:pStyle w:val="16"/>
              <w:adjustRightInd w:val="0"/>
              <w:snapToGrid w:val="0"/>
              <w:jc w:val="center"/>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拟任岗位</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640B9EA4">
            <w:pPr>
              <w:pStyle w:val="16"/>
              <w:adjustRightInd w:val="0"/>
              <w:snapToGrid w:val="0"/>
              <w:jc w:val="center"/>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姓名</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682B700">
            <w:pPr>
              <w:adjustRightInd w:val="0"/>
              <w:snapToGrid w:val="0"/>
              <w:jc w:val="center"/>
              <w:rPr>
                <w:rFonts w:hint="eastAsia" w:ascii="宋体" w:hAnsi="宋体" w:cs="宋体"/>
                <w:b/>
                <w:color w:val="000000"/>
                <w:sz w:val="21"/>
                <w:szCs w:val="21"/>
              </w:rPr>
            </w:pPr>
            <w:r>
              <w:rPr>
                <w:rFonts w:hint="eastAsia" w:ascii="宋体" w:hAnsi="宋体" w:cs="宋体"/>
                <w:b/>
                <w:color w:val="000000"/>
                <w:sz w:val="21"/>
                <w:szCs w:val="21"/>
              </w:rPr>
              <w:t>年龄</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EF73ADD">
            <w:pPr>
              <w:adjustRightInd w:val="0"/>
              <w:snapToGrid w:val="0"/>
              <w:jc w:val="center"/>
              <w:rPr>
                <w:rFonts w:hint="eastAsia" w:ascii="宋体" w:hAnsi="宋体" w:cs="宋体"/>
                <w:b/>
                <w:color w:val="000000"/>
                <w:sz w:val="21"/>
                <w:szCs w:val="21"/>
              </w:rPr>
            </w:pPr>
            <w:r>
              <w:rPr>
                <w:rFonts w:hint="eastAsia" w:ascii="宋体" w:hAnsi="宋体" w:cs="宋体"/>
                <w:b/>
                <w:color w:val="000000"/>
                <w:sz w:val="21"/>
                <w:szCs w:val="21"/>
              </w:rPr>
              <w:t>职责</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02FDE27">
            <w:pPr>
              <w:pStyle w:val="16"/>
              <w:adjustRightInd w:val="0"/>
              <w:snapToGrid w:val="0"/>
              <w:jc w:val="center"/>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从事本工作时间</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B618C9E">
            <w:pPr>
              <w:pStyle w:val="16"/>
              <w:adjustRightInd w:val="0"/>
              <w:snapToGrid w:val="0"/>
              <w:jc w:val="center"/>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相关证书（如有）</w:t>
            </w:r>
          </w:p>
        </w:tc>
      </w:tr>
      <w:tr w14:paraId="180BB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AC6B29D">
            <w:pPr>
              <w:pStyle w:val="16"/>
              <w:adjustRightInd w:val="0"/>
              <w:snapToGrid w:val="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A3C0FC">
            <w:pPr>
              <w:pStyle w:val="16"/>
              <w:adjustRightInd w:val="0"/>
              <w:snapToGrid w:val="0"/>
              <w:jc w:val="center"/>
              <w:rPr>
                <w:rFonts w:hint="eastAsia" w:ascii="宋体" w:hAnsi="宋体" w:cs="宋体"/>
                <w:color w:val="000000"/>
                <w:sz w:val="21"/>
                <w:szCs w:val="21"/>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08C8EB6E">
            <w:pPr>
              <w:pStyle w:val="16"/>
              <w:adjustRightInd w:val="0"/>
              <w:snapToGrid w:val="0"/>
              <w:jc w:val="center"/>
              <w:rPr>
                <w:rFonts w:hint="eastAsia" w:ascii="宋体" w:hAnsi="宋体" w:cs="宋体"/>
                <w:color w:val="000000"/>
                <w:sz w:val="21"/>
                <w:szCs w:val="21"/>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3DC92494">
            <w:pPr>
              <w:pStyle w:val="16"/>
              <w:adjustRightInd w:val="0"/>
              <w:snapToGrid w:val="0"/>
              <w:jc w:val="center"/>
              <w:rPr>
                <w:rFonts w:hint="eastAsia" w:ascii="宋体" w:hAnsi="宋体" w:cs="宋体"/>
                <w:color w:val="000000"/>
                <w:sz w:val="21"/>
                <w:szCs w:val="21"/>
                <w:lang w:val="en-US" w:eastAsia="zh-CN"/>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A17218E">
            <w:pPr>
              <w:pStyle w:val="16"/>
              <w:adjustRightInd w:val="0"/>
              <w:snapToGrid w:val="0"/>
              <w:jc w:val="center"/>
              <w:rPr>
                <w:rFonts w:hint="eastAsia" w:ascii="宋体" w:hAnsi="宋体" w:cs="宋体"/>
                <w:color w:val="000000"/>
                <w:sz w:val="21"/>
                <w:szCs w:val="21"/>
                <w:lang w:val="en-US" w:eastAsia="zh-CN"/>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4CA9AE7">
            <w:pPr>
              <w:pStyle w:val="16"/>
              <w:adjustRightInd w:val="0"/>
              <w:snapToGrid w:val="0"/>
              <w:jc w:val="center"/>
              <w:rPr>
                <w:rFonts w:hint="eastAsia" w:ascii="宋体" w:hAnsi="宋体" w:cs="宋体"/>
                <w:color w:val="000000"/>
                <w:sz w:val="21"/>
                <w:szCs w:val="21"/>
                <w:lang w:val="en-US" w:eastAsia="zh-CN"/>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BC4195E">
            <w:pPr>
              <w:pStyle w:val="16"/>
              <w:adjustRightInd w:val="0"/>
              <w:snapToGrid w:val="0"/>
              <w:jc w:val="center"/>
              <w:rPr>
                <w:rFonts w:hint="eastAsia" w:ascii="宋体" w:hAnsi="宋体" w:cs="宋体"/>
                <w:color w:val="000000"/>
                <w:sz w:val="21"/>
                <w:szCs w:val="21"/>
                <w:lang w:val="en-US" w:eastAsia="zh-CN"/>
              </w:rPr>
            </w:pPr>
          </w:p>
        </w:tc>
      </w:tr>
      <w:tr w14:paraId="37DDC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F8D0CEA">
            <w:pPr>
              <w:pStyle w:val="16"/>
              <w:adjustRightInd w:val="0"/>
              <w:snapToGrid w:val="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9F5B2C">
            <w:pPr>
              <w:pStyle w:val="16"/>
              <w:adjustRightInd w:val="0"/>
              <w:snapToGrid w:val="0"/>
              <w:jc w:val="center"/>
              <w:rPr>
                <w:rFonts w:hint="eastAsia" w:ascii="宋体" w:hAnsi="宋体" w:cs="宋体"/>
                <w:color w:val="000000"/>
                <w:sz w:val="21"/>
                <w:szCs w:val="21"/>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38EFB83F">
            <w:pPr>
              <w:pStyle w:val="16"/>
              <w:adjustRightInd w:val="0"/>
              <w:snapToGrid w:val="0"/>
              <w:jc w:val="center"/>
              <w:rPr>
                <w:rFonts w:hint="eastAsia" w:ascii="宋体" w:hAnsi="宋体" w:cs="宋体"/>
                <w:color w:val="000000"/>
                <w:sz w:val="21"/>
                <w:szCs w:val="21"/>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759F369C">
            <w:pPr>
              <w:pStyle w:val="16"/>
              <w:adjustRightInd w:val="0"/>
              <w:snapToGrid w:val="0"/>
              <w:jc w:val="center"/>
              <w:rPr>
                <w:rFonts w:hint="eastAsia" w:ascii="宋体" w:hAnsi="宋体" w:cs="宋体"/>
                <w:color w:val="000000"/>
                <w:sz w:val="21"/>
                <w:szCs w:val="21"/>
                <w:lang w:val="en-US" w:eastAsia="zh-CN"/>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504F0E5">
            <w:pPr>
              <w:pStyle w:val="16"/>
              <w:adjustRightInd w:val="0"/>
              <w:snapToGrid w:val="0"/>
              <w:jc w:val="center"/>
              <w:rPr>
                <w:rFonts w:hint="eastAsia" w:ascii="宋体" w:hAnsi="宋体" w:cs="宋体"/>
                <w:color w:val="000000"/>
                <w:sz w:val="21"/>
                <w:szCs w:val="21"/>
                <w:lang w:val="en-US" w:eastAsia="zh-CN"/>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987DE5B">
            <w:pPr>
              <w:pStyle w:val="16"/>
              <w:adjustRightInd w:val="0"/>
              <w:snapToGrid w:val="0"/>
              <w:jc w:val="center"/>
              <w:rPr>
                <w:rFonts w:hint="eastAsia" w:ascii="宋体" w:hAnsi="宋体" w:cs="宋体"/>
                <w:color w:val="000000"/>
                <w:sz w:val="21"/>
                <w:szCs w:val="21"/>
                <w:lang w:val="en-US" w:eastAsia="zh-CN"/>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65CED30">
            <w:pPr>
              <w:pStyle w:val="16"/>
              <w:adjustRightInd w:val="0"/>
              <w:snapToGrid w:val="0"/>
              <w:jc w:val="center"/>
              <w:rPr>
                <w:rFonts w:hint="eastAsia" w:ascii="宋体" w:hAnsi="宋体" w:cs="宋体"/>
                <w:color w:val="000000"/>
                <w:sz w:val="21"/>
                <w:szCs w:val="21"/>
                <w:lang w:val="en-US" w:eastAsia="zh-CN"/>
              </w:rPr>
            </w:pPr>
          </w:p>
        </w:tc>
      </w:tr>
      <w:tr w14:paraId="5A375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F93CB3C">
            <w:pPr>
              <w:pStyle w:val="16"/>
              <w:adjustRightInd w:val="0"/>
              <w:snapToGrid w:val="0"/>
              <w:jc w:val="center"/>
              <w:rPr>
                <w:rFonts w:ascii="宋体" w:hAnsi="宋体" w:cs="宋体"/>
                <w:color w:val="000000"/>
                <w:sz w:val="21"/>
                <w:szCs w:val="21"/>
                <w:lang w:val="en-US" w:eastAsia="zh-CN"/>
              </w:rPr>
            </w:pPr>
            <w:r>
              <w:rPr>
                <w:rFonts w:hint="eastAsia" w:ascii="宋体" w:hAnsi="宋体" w:cs="宋体"/>
                <w:color w:val="000000"/>
                <w:sz w:val="21"/>
                <w:szCs w:val="21"/>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205F38">
            <w:pPr>
              <w:pStyle w:val="16"/>
              <w:adjustRightInd w:val="0"/>
              <w:snapToGrid w:val="0"/>
              <w:jc w:val="center"/>
              <w:rPr>
                <w:rFonts w:hint="eastAsia" w:ascii="宋体" w:hAnsi="宋体" w:cs="宋体"/>
                <w:color w:val="000000"/>
                <w:sz w:val="21"/>
                <w:szCs w:val="21"/>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48CA556">
            <w:pPr>
              <w:pStyle w:val="16"/>
              <w:adjustRightInd w:val="0"/>
              <w:snapToGrid w:val="0"/>
              <w:jc w:val="center"/>
              <w:rPr>
                <w:rFonts w:hint="eastAsia" w:ascii="宋体" w:hAnsi="宋体" w:cs="宋体"/>
                <w:color w:val="000000"/>
                <w:sz w:val="21"/>
                <w:szCs w:val="21"/>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6257CC00">
            <w:pPr>
              <w:pStyle w:val="16"/>
              <w:adjustRightInd w:val="0"/>
              <w:snapToGrid w:val="0"/>
              <w:jc w:val="center"/>
              <w:rPr>
                <w:rFonts w:hint="eastAsia" w:ascii="宋体" w:hAnsi="宋体" w:cs="宋体"/>
                <w:color w:val="000000"/>
                <w:sz w:val="21"/>
                <w:szCs w:val="21"/>
                <w:lang w:val="en-US" w:eastAsia="zh-CN"/>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8E92803">
            <w:pPr>
              <w:pStyle w:val="16"/>
              <w:adjustRightInd w:val="0"/>
              <w:snapToGrid w:val="0"/>
              <w:jc w:val="center"/>
              <w:rPr>
                <w:rFonts w:hint="eastAsia" w:ascii="宋体" w:hAnsi="宋体" w:cs="宋体"/>
                <w:color w:val="000000"/>
                <w:sz w:val="21"/>
                <w:szCs w:val="21"/>
                <w:lang w:val="en-US" w:eastAsia="zh-CN"/>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3196E2E">
            <w:pPr>
              <w:pStyle w:val="16"/>
              <w:adjustRightInd w:val="0"/>
              <w:snapToGrid w:val="0"/>
              <w:jc w:val="center"/>
              <w:rPr>
                <w:rFonts w:hint="eastAsia" w:ascii="宋体" w:hAnsi="宋体" w:cs="宋体"/>
                <w:color w:val="000000"/>
                <w:sz w:val="21"/>
                <w:szCs w:val="21"/>
                <w:lang w:val="en-US" w:eastAsia="zh-CN"/>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2B5E5E5">
            <w:pPr>
              <w:pStyle w:val="16"/>
              <w:adjustRightInd w:val="0"/>
              <w:snapToGrid w:val="0"/>
              <w:jc w:val="center"/>
              <w:rPr>
                <w:rFonts w:hint="eastAsia" w:ascii="宋体" w:hAnsi="宋体" w:cs="宋体"/>
                <w:color w:val="000000"/>
                <w:sz w:val="21"/>
                <w:szCs w:val="21"/>
                <w:lang w:val="en-US" w:eastAsia="zh-CN"/>
              </w:rPr>
            </w:pPr>
          </w:p>
        </w:tc>
      </w:tr>
      <w:tr w14:paraId="221CB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2F85978">
            <w:pPr>
              <w:pStyle w:val="16"/>
              <w:adjustRightInd w:val="0"/>
              <w:snapToGrid w:val="0"/>
              <w:jc w:val="center"/>
              <w:rPr>
                <w:rFonts w:hint="eastAsia" w:ascii="宋体" w:hAnsi="宋体" w:cs="宋体"/>
                <w:color w:val="000000"/>
                <w:sz w:val="21"/>
                <w:szCs w:val="21"/>
                <w:lang w:val="en-US" w:eastAsia="zh-CN"/>
              </w:rPr>
            </w:pPr>
            <w:r>
              <w:rPr>
                <w:rFonts w:hint="eastAsia" w:ascii="宋体" w:hAnsi="宋体" w:cs="宋体"/>
                <w:color w:val="000000"/>
                <w:szCs w:val="21"/>
                <w:lang w:val="en-US" w:eastAsia="zh-CN"/>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87A45A">
            <w:pPr>
              <w:pStyle w:val="16"/>
              <w:adjustRightInd w:val="0"/>
              <w:snapToGrid w:val="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1A0DE889">
            <w:pPr>
              <w:adjustRightInd w:val="0"/>
              <w:snapToGrid w:val="0"/>
              <w:rPr>
                <w:rFonts w:hint="eastAsia" w:ascii="宋体" w:hAnsi="宋体" w:cs="宋体"/>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7318C643">
            <w:pPr>
              <w:adjustRightInd w:val="0"/>
              <w:snapToGrid w:val="0"/>
              <w:rPr>
                <w:rFonts w:hint="eastAsia"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171B18D">
            <w:pPr>
              <w:adjustRightInd w:val="0"/>
              <w:snapToGrid w:val="0"/>
              <w:rPr>
                <w:rFonts w:hint="eastAsia" w:ascii="宋体" w:hAnsi="宋体" w:cs="宋体"/>
                <w:color w:val="000000"/>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4591DCE">
            <w:pPr>
              <w:adjustRightInd w:val="0"/>
              <w:snapToGrid w:val="0"/>
              <w:rPr>
                <w:rFonts w:hint="eastAsia" w:ascii="宋体" w:hAnsi="宋体" w:cs="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D6D7A3">
            <w:pPr>
              <w:adjustRightInd w:val="0"/>
              <w:snapToGrid w:val="0"/>
              <w:rPr>
                <w:rFonts w:hint="eastAsia" w:ascii="宋体" w:hAnsi="宋体" w:cs="宋体"/>
                <w:color w:val="000000"/>
                <w:szCs w:val="21"/>
              </w:rPr>
            </w:pPr>
          </w:p>
        </w:tc>
      </w:tr>
      <w:tr w14:paraId="010EB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898720A">
            <w:pPr>
              <w:adjustRightInd w:val="0"/>
              <w:snapToGrid w:val="0"/>
              <w:rPr>
                <w:rFonts w:hint="eastAsia" w:ascii="宋体" w:hAnsi="宋体" w:cs="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4A7891">
            <w:pPr>
              <w:adjustRightInd w:val="0"/>
              <w:snapToGrid w:val="0"/>
              <w:rPr>
                <w:rFonts w:hint="eastAsia" w:ascii="宋体" w:hAns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6D287798">
            <w:pPr>
              <w:adjustRightInd w:val="0"/>
              <w:snapToGrid w:val="0"/>
              <w:rPr>
                <w:rFonts w:hint="eastAsia" w:ascii="宋体" w:hAnsi="宋体" w:cs="宋体"/>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70E3A389">
            <w:pPr>
              <w:adjustRightInd w:val="0"/>
              <w:snapToGrid w:val="0"/>
              <w:rPr>
                <w:rFonts w:hint="eastAsia"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1E29EE9">
            <w:pPr>
              <w:adjustRightInd w:val="0"/>
              <w:snapToGrid w:val="0"/>
              <w:rPr>
                <w:rFonts w:hint="eastAsia" w:ascii="宋体" w:hAnsi="宋体" w:cs="宋体"/>
                <w:color w:val="000000"/>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448416C">
            <w:pPr>
              <w:adjustRightInd w:val="0"/>
              <w:snapToGrid w:val="0"/>
              <w:rPr>
                <w:rFonts w:hint="eastAsia" w:ascii="宋体" w:hAnsi="宋体" w:cs="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2739A26">
            <w:pPr>
              <w:adjustRightInd w:val="0"/>
              <w:snapToGrid w:val="0"/>
              <w:rPr>
                <w:rFonts w:hint="eastAsia" w:ascii="宋体" w:hAnsi="宋体" w:cs="宋体"/>
                <w:color w:val="000000"/>
                <w:szCs w:val="21"/>
              </w:rPr>
            </w:pPr>
          </w:p>
        </w:tc>
      </w:tr>
      <w:tr w14:paraId="77CA9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A33D19A">
            <w:pPr>
              <w:adjustRightInd w:val="0"/>
              <w:snapToGrid w:val="0"/>
              <w:rPr>
                <w:rFonts w:hint="eastAsia" w:ascii="宋体" w:hAnsi="宋体" w:cs="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84D66F">
            <w:pPr>
              <w:adjustRightInd w:val="0"/>
              <w:snapToGrid w:val="0"/>
              <w:rPr>
                <w:rFonts w:hint="eastAsia" w:ascii="宋体" w:hAns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546B796B">
            <w:pPr>
              <w:adjustRightInd w:val="0"/>
              <w:snapToGrid w:val="0"/>
              <w:rPr>
                <w:rFonts w:hint="eastAsia" w:ascii="宋体" w:hAnsi="宋体" w:cs="宋体"/>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3967AC07">
            <w:pPr>
              <w:adjustRightInd w:val="0"/>
              <w:snapToGrid w:val="0"/>
              <w:rPr>
                <w:rFonts w:hint="eastAsia"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FC06EA9">
            <w:pPr>
              <w:adjustRightInd w:val="0"/>
              <w:snapToGrid w:val="0"/>
              <w:rPr>
                <w:rFonts w:hint="eastAsia" w:ascii="宋体" w:hAnsi="宋体" w:cs="宋体"/>
                <w:color w:val="000000"/>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54896E8">
            <w:pPr>
              <w:adjustRightInd w:val="0"/>
              <w:snapToGrid w:val="0"/>
              <w:rPr>
                <w:rFonts w:hint="eastAsia" w:ascii="宋体" w:hAnsi="宋体" w:cs="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A2F7281">
            <w:pPr>
              <w:adjustRightInd w:val="0"/>
              <w:snapToGrid w:val="0"/>
              <w:rPr>
                <w:rFonts w:hint="eastAsia" w:ascii="宋体" w:hAnsi="宋体" w:cs="宋体"/>
                <w:color w:val="000000"/>
                <w:szCs w:val="21"/>
              </w:rPr>
            </w:pPr>
          </w:p>
        </w:tc>
      </w:tr>
      <w:tr w14:paraId="34A31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3ED7BF9">
            <w:pPr>
              <w:adjustRightInd w:val="0"/>
              <w:snapToGrid w:val="0"/>
              <w:rPr>
                <w:rFonts w:hint="eastAsia" w:ascii="宋体" w:hAnsi="宋体" w:cs="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C869618">
            <w:pPr>
              <w:adjustRightInd w:val="0"/>
              <w:snapToGrid w:val="0"/>
              <w:rPr>
                <w:rFonts w:hint="eastAsia" w:ascii="宋体" w:hAns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03F310A2">
            <w:pPr>
              <w:adjustRightInd w:val="0"/>
              <w:snapToGrid w:val="0"/>
              <w:rPr>
                <w:rFonts w:hint="eastAsia" w:ascii="宋体" w:hAnsi="宋体" w:cs="宋体"/>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6772A728">
            <w:pPr>
              <w:adjustRightInd w:val="0"/>
              <w:snapToGrid w:val="0"/>
              <w:rPr>
                <w:rFonts w:hint="eastAsia"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CFB05CB">
            <w:pPr>
              <w:adjustRightInd w:val="0"/>
              <w:snapToGrid w:val="0"/>
              <w:rPr>
                <w:rFonts w:hint="eastAsia" w:ascii="宋体" w:hAnsi="宋体" w:cs="宋体"/>
                <w:color w:val="000000"/>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88AE35F">
            <w:pPr>
              <w:adjustRightInd w:val="0"/>
              <w:snapToGrid w:val="0"/>
              <w:rPr>
                <w:rFonts w:hint="eastAsia" w:ascii="宋体" w:hAnsi="宋体" w:cs="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8559209">
            <w:pPr>
              <w:adjustRightInd w:val="0"/>
              <w:snapToGrid w:val="0"/>
              <w:rPr>
                <w:rFonts w:hint="eastAsia" w:ascii="宋体" w:hAnsi="宋体" w:cs="宋体"/>
                <w:color w:val="000000"/>
                <w:szCs w:val="21"/>
              </w:rPr>
            </w:pPr>
          </w:p>
        </w:tc>
      </w:tr>
      <w:tr w14:paraId="022FD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085ADDC">
            <w:pPr>
              <w:adjustRightInd w:val="0"/>
              <w:snapToGrid w:val="0"/>
              <w:rPr>
                <w:rFonts w:hint="eastAsia" w:ascii="宋体" w:hAnsi="宋体" w:cs="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36B417">
            <w:pPr>
              <w:adjustRightInd w:val="0"/>
              <w:snapToGrid w:val="0"/>
              <w:rPr>
                <w:rFonts w:hint="eastAsia" w:ascii="宋体" w:hAns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6C524A9D">
            <w:pPr>
              <w:adjustRightInd w:val="0"/>
              <w:snapToGrid w:val="0"/>
              <w:rPr>
                <w:rFonts w:hint="eastAsia" w:ascii="宋体" w:hAnsi="宋体" w:cs="宋体"/>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0B73D6FB">
            <w:pPr>
              <w:adjustRightInd w:val="0"/>
              <w:snapToGrid w:val="0"/>
              <w:rPr>
                <w:rFonts w:hint="eastAsia" w:ascii="宋体" w:hAnsi="宋体" w:cs="宋体"/>
                <w:color w:val="000000"/>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EC22058">
            <w:pPr>
              <w:adjustRightInd w:val="0"/>
              <w:snapToGrid w:val="0"/>
              <w:rPr>
                <w:rFonts w:hint="eastAsia" w:ascii="宋体" w:hAnsi="宋体" w:cs="宋体"/>
                <w:color w:val="000000"/>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33C5878">
            <w:pPr>
              <w:adjustRightInd w:val="0"/>
              <w:snapToGrid w:val="0"/>
              <w:rPr>
                <w:rFonts w:hint="eastAsia" w:ascii="宋体" w:hAnsi="宋体" w:cs="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047AC1B">
            <w:pPr>
              <w:adjustRightInd w:val="0"/>
              <w:snapToGrid w:val="0"/>
              <w:rPr>
                <w:rFonts w:hint="eastAsia" w:ascii="宋体" w:hAnsi="宋体" w:cs="宋体"/>
                <w:color w:val="000000"/>
                <w:szCs w:val="21"/>
              </w:rPr>
            </w:pPr>
          </w:p>
        </w:tc>
      </w:tr>
    </w:tbl>
    <w:p w14:paraId="1B4019A8">
      <w:pPr>
        <w:spacing w:line="400" w:lineRule="exact"/>
        <w:rPr>
          <w:rFonts w:hint="eastAsia" w:ascii="宋体" w:hAnsi="宋体" w:cs="宋体"/>
          <w:bCs/>
          <w:color w:val="000000"/>
          <w:sz w:val="21"/>
          <w:szCs w:val="21"/>
        </w:rPr>
      </w:pPr>
      <w:r>
        <w:rPr>
          <w:rFonts w:hint="eastAsia" w:ascii="宋体" w:hAnsi="宋体" w:cs="宋体"/>
          <w:color w:val="000000"/>
          <w:sz w:val="21"/>
          <w:szCs w:val="21"/>
        </w:rPr>
        <w:t>要求：</w:t>
      </w:r>
      <w:r>
        <w:rPr>
          <w:rFonts w:hint="eastAsia" w:ascii="宋体" w:hAnsi="宋体" w:cs="宋体"/>
          <w:bCs/>
          <w:color w:val="000000"/>
          <w:sz w:val="21"/>
          <w:szCs w:val="21"/>
        </w:rPr>
        <w:t>1、表后须附上相关人员证明材料复印件，具体</w:t>
      </w:r>
      <w:r>
        <w:rPr>
          <w:rFonts w:hint="eastAsia" w:ascii="宋体" w:hAnsi="宋体" w:cs="宋体"/>
          <w:color w:val="000000"/>
          <w:sz w:val="21"/>
          <w:szCs w:val="21"/>
        </w:rPr>
        <w:t>按“第四章评标办法及评分标准”要求提供</w:t>
      </w:r>
      <w:r>
        <w:rPr>
          <w:rFonts w:hint="eastAsia" w:ascii="宋体" w:hAnsi="宋体" w:cs="宋体"/>
          <w:bCs/>
          <w:color w:val="000000"/>
          <w:sz w:val="21"/>
          <w:szCs w:val="21"/>
        </w:rPr>
        <w:t>。</w:t>
      </w:r>
    </w:p>
    <w:p w14:paraId="0986F182">
      <w:pPr>
        <w:spacing w:line="400" w:lineRule="exact"/>
        <w:ind w:left="-727" w:leftChars="-202" w:firstLine="1050" w:firstLineChars="500"/>
        <w:rPr>
          <w:rFonts w:hint="eastAsia" w:ascii="宋体" w:hAnsi="宋体" w:cs="宋体"/>
          <w:color w:val="000000"/>
          <w:sz w:val="24"/>
        </w:rPr>
      </w:pPr>
      <w:r>
        <w:rPr>
          <w:rFonts w:hint="eastAsia" w:ascii="宋体" w:hAnsi="宋体" w:cs="宋体"/>
          <w:color w:val="000000"/>
          <w:sz w:val="21"/>
          <w:szCs w:val="21"/>
        </w:rPr>
        <w:t>2、本表可增行，在填写时，如本表格不适合供应商的实际情况，可根据本表格自行划表填写。</w:t>
      </w:r>
    </w:p>
    <w:p w14:paraId="3E9C1C76">
      <w:pPr>
        <w:snapToGrid w:val="0"/>
        <w:spacing w:before="50" w:after="120" w:afterLines="50" w:line="360" w:lineRule="auto"/>
        <w:jc w:val="left"/>
        <w:rPr>
          <w:rFonts w:hint="eastAsia" w:ascii="宋体" w:hAnsi="宋体" w:cs="宋体"/>
          <w:color w:val="000000"/>
          <w:sz w:val="24"/>
          <w:szCs w:val="20"/>
        </w:rPr>
      </w:pPr>
    </w:p>
    <w:p w14:paraId="0EF5D7A3">
      <w:pPr>
        <w:snapToGrid w:val="0"/>
        <w:spacing w:before="50" w:after="120" w:afterLines="50" w:line="360" w:lineRule="auto"/>
        <w:jc w:val="left"/>
        <w:rPr>
          <w:rFonts w:hint="eastAsia" w:ascii="宋体" w:hAnsi="宋体" w:cs="宋体"/>
          <w:color w:val="000000"/>
          <w:sz w:val="24"/>
          <w:szCs w:val="20"/>
        </w:rPr>
      </w:pPr>
    </w:p>
    <w:p w14:paraId="5E3D34F8">
      <w:pPr>
        <w:pStyle w:val="24"/>
        <w:spacing w:before="0" w:beforeAutospacing="0" w:after="0" w:afterAutospacing="0" w:line="360" w:lineRule="auto"/>
        <w:rPr>
          <w:rFonts w:hint="eastAsia" w:ascii="Arial" w:hAnsi="Arial" w:cs="Arial"/>
          <w:color w:val="000000"/>
          <w:kern w:val="2"/>
          <w:sz w:val="24"/>
          <w:szCs w:val="24"/>
          <w:lang w:val="en-US" w:eastAsia="zh-CN" w:bidi="ar-SA"/>
        </w:rPr>
      </w:pPr>
    </w:p>
    <w:p w14:paraId="0B7F0A95">
      <w:pPr>
        <w:pStyle w:val="24"/>
        <w:spacing w:before="0" w:beforeAutospacing="0" w:after="0" w:afterAutospacing="0" w:line="360" w:lineRule="auto"/>
        <w:jc w:val="right"/>
        <w:rPr>
          <w:rFonts w:hint="eastAsia" w:ascii="Arial" w:hAnsi="Arial" w:cs="Arial"/>
          <w:color w:val="000000"/>
          <w:kern w:val="2"/>
          <w:sz w:val="24"/>
          <w:szCs w:val="24"/>
          <w:lang w:val="en-US" w:eastAsia="zh-CN" w:bidi="ar-SA"/>
        </w:rPr>
      </w:pPr>
      <w:r>
        <w:rPr>
          <w:rFonts w:hint="eastAsia" w:ascii="Arial" w:hAnsi="Arial" w:cs="Arial"/>
          <w:color w:val="000000"/>
          <w:kern w:val="2"/>
          <w:sz w:val="24"/>
          <w:szCs w:val="24"/>
          <w:lang w:val="en-US" w:eastAsia="zh-CN" w:bidi="ar-SA"/>
        </w:rPr>
        <w:t>投标人（盖单位章）：</w:t>
      </w:r>
    </w:p>
    <w:p w14:paraId="6DEEB8B7">
      <w:pPr>
        <w:spacing w:line="360" w:lineRule="auto"/>
        <w:jc w:val="right"/>
        <w:rPr>
          <w:rFonts w:hint="eastAsia" w:ascii="宋体" w:hAnsi="宋体" w:eastAsia="宋体" w:cs="宋体"/>
          <w:sz w:val="24"/>
          <w:szCs w:val="24"/>
        </w:rPr>
      </w:pPr>
    </w:p>
    <w:p w14:paraId="32F88A2E">
      <w:pPr>
        <w:spacing w:line="360" w:lineRule="auto"/>
        <w:jc w:val="right"/>
        <w:rPr>
          <w:rFonts w:hint="eastAsia"/>
          <w:lang w:eastAsia="zh-CN"/>
        </w:rPr>
      </w:pPr>
      <w:r>
        <w:rPr>
          <w:rFonts w:hint="eastAsia" w:ascii="宋体" w:hAnsi="宋体" w:eastAsia="宋体" w:cs="宋体"/>
          <w:sz w:val="24"/>
          <w:szCs w:val="24"/>
        </w:rPr>
        <w:t>日  期：    年   月   日</w:t>
      </w:r>
    </w:p>
    <w:p w14:paraId="096A18F6">
      <w:pPr>
        <w:spacing w:before="60" w:after="60" w:line="360" w:lineRule="auto"/>
        <w:jc w:val="left"/>
        <w:rPr>
          <w:rFonts w:hint="eastAsia" w:ascii="宋体" w:hAnsi="宋体"/>
          <w:b/>
          <w:sz w:val="32"/>
          <w:szCs w:val="32"/>
          <w:lang w:val="en-US" w:eastAsia="zh-CN"/>
        </w:rPr>
      </w:pPr>
      <w:r>
        <w:rPr>
          <w:rFonts w:hint="eastAsia" w:ascii="宋体" w:hAnsi="宋体"/>
          <w:b/>
          <w:sz w:val="24"/>
          <w:szCs w:val="24"/>
          <w:lang w:eastAsia="zh-CN"/>
        </w:rPr>
        <w:t>附件十</w:t>
      </w:r>
      <w:r>
        <w:rPr>
          <w:rFonts w:hint="eastAsia" w:ascii="宋体" w:hAnsi="宋体"/>
          <w:b/>
          <w:sz w:val="24"/>
          <w:szCs w:val="24"/>
          <w:lang w:val="en-US" w:eastAsia="zh-CN"/>
        </w:rPr>
        <w:t>一</w:t>
      </w:r>
      <w:r>
        <w:rPr>
          <w:rFonts w:hint="eastAsia" w:ascii="宋体" w:hAnsi="宋体"/>
          <w:b/>
          <w:sz w:val="32"/>
          <w:szCs w:val="32"/>
          <w:lang w:eastAsia="zh-CN"/>
        </w:rPr>
        <w:t>：</w:t>
      </w:r>
      <w:r>
        <w:rPr>
          <w:rFonts w:hint="eastAsia" w:ascii="宋体" w:hAnsi="宋体"/>
          <w:b/>
          <w:sz w:val="32"/>
          <w:szCs w:val="32"/>
          <w:lang w:val="en-US" w:eastAsia="zh-CN"/>
        </w:rPr>
        <w:t xml:space="preserve">                </w:t>
      </w:r>
    </w:p>
    <w:p w14:paraId="7A6D9488">
      <w:pPr>
        <w:spacing w:after="240" w:afterLines="100" w:line="600" w:lineRule="exact"/>
        <w:jc w:val="center"/>
        <w:rPr>
          <w:rFonts w:hint="eastAsia" w:ascii="宋体" w:hAnsi="宋体" w:cs="仿宋_GB2312"/>
          <w:b/>
          <w:bCs/>
          <w:color w:val="auto"/>
          <w:kern w:val="0"/>
          <w:sz w:val="32"/>
          <w:szCs w:val="32"/>
          <w:lang w:val="zh-CN"/>
        </w:rPr>
      </w:pPr>
      <w:r>
        <w:rPr>
          <w:rFonts w:hint="eastAsia" w:ascii="宋体" w:hAnsi="宋体" w:cs="仿宋_GB2312"/>
          <w:b/>
          <w:bCs/>
          <w:color w:val="auto"/>
          <w:kern w:val="0"/>
          <w:sz w:val="32"/>
          <w:szCs w:val="32"/>
          <w:lang w:val="zh-CN"/>
        </w:rPr>
        <w:t>类似项目业绩一览表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68"/>
        <w:gridCol w:w="1638"/>
        <w:gridCol w:w="1285"/>
        <w:gridCol w:w="1937"/>
        <w:gridCol w:w="2018"/>
      </w:tblGrid>
      <w:tr w14:paraId="523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1742DA71">
            <w:pPr>
              <w:adjustRightInd w:val="0"/>
              <w:snapToGrid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68" w:type="dxa"/>
            <w:noWrap w:val="0"/>
            <w:vAlign w:val="center"/>
          </w:tcPr>
          <w:p w14:paraId="379FD43F">
            <w:pPr>
              <w:adjustRightInd w:val="0"/>
              <w:snapToGrid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项目名称</w:t>
            </w:r>
          </w:p>
        </w:tc>
        <w:tc>
          <w:tcPr>
            <w:tcW w:w="1638" w:type="dxa"/>
            <w:noWrap w:val="0"/>
            <w:vAlign w:val="center"/>
          </w:tcPr>
          <w:p w14:paraId="3CB61CB8">
            <w:pPr>
              <w:adjustRightInd w:val="0"/>
              <w:snapToGrid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业主单位</w:t>
            </w:r>
          </w:p>
        </w:tc>
        <w:tc>
          <w:tcPr>
            <w:tcW w:w="1285" w:type="dxa"/>
            <w:noWrap w:val="0"/>
            <w:vAlign w:val="center"/>
          </w:tcPr>
          <w:p w14:paraId="4F03721D">
            <w:pPr>
              <w:adjustRightInd w:val="0"/>
              <w:snapToGrid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合同金额</w:t>
            </w:r>
          </w:p>
        </w:tc>
        <w:tc>
          <w:tcPr>
            <w:tcW w:w="1937" w:type="dxa"/>
            <w:noWrap w:val="0"/>
            <w:vAlign w:val="center"/>
          </w:tcPr>
          <w:p w14:paraId="2D23C284">
            <w:pPr>
              <w:adjustRightInd w:val="0"/>
              <w:snapToGrid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合同签订时间</w:t>
            </w:r>
          </w:p>
        </w:tc>
        <w:tc>
          <w:tcPr>
            <w:tcW w:w="2018" w:type="dxa"/>
            <w:noWrap w:val="0"/>
            <w:vAlign w:val="center"/>
          </w:tcPr>
          <w:p w14:paraId="2B8B63A0">
            <w:pPr>
              <w:adjustRightInd w:val="0"/>
              <w:snapToGrid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联系人/电话</w:t>
            </w:r>
          </w:p>
        </w:tc>
      </w:tr>
      <w:tr w14:paraId="2AD8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2535AB0B">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468" w:type="dxa"/>
            <w:noWrap w:val="0"/>
            <w:vAlign w:val="center"/>
          </w:tcPr>
          <w:p w14:paraId="788DDF4B">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638" w:type="dxa"/>
            <w:noWrap w:val="0"/>
            <w:vAlign w:val="center"/>
          </w:tcPr>
          <w:p w14:paraId="2BB4CDFD">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285" w:type="dxa"/>
            <w:noWrap w:val="0"/>
            <w:vAlign w:val="center"/>
          </w:tcPr>
          <w:p w14:paraId="6AED6088">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937" w:type="dxa"/>
            <w:noWrap w:val="0"/>
            <w:vAlign w:val="center"/>
          </w:tcPr>
          <w:p w14:paraId="65BEE42D">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2018" w:type="dxa"/>
            <w:noWrap w:val="0"/>
            <w:vAlign w:val="center"/>
          </w:tcPr>
          <w:p w14:paraId="09B87CB8">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r>
      <w:tr w14:paraId="7F32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1920DD6A">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468" w:type="dxa"/>
            <w:noWrap w:val="0"/>
            <w:vAlign w:val="center"/>
          </w:tcPr>
          <w:p w14:paraId="07D8BF0F">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638" w:type="dxa"/>
            <w:noWrap w:val="0"/>
            <w:vAlign w:val="center"/>
          </w:tcPr>
          <w:p w14:paraId="6B3B141C">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285" w:type="dxa"/>
            <w:noWrap w:val="0"/>
            <w:vAlign w:val="center"/>
          </w:tcPr>
          <w:p w14:paraId="2F342B99">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937" w:type="dxa"/>
            <w:noWrap w:val="0"/>
            <w:vAlign w:val="center"/>
          </w:tcPr>
          <w:p w14:paraId="625803A2">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2018" w:type="dxa"/>
            <w:noWrap w:val="0"/>
            <w:vAlign w:val="center"/>
          </w:tcPr>
          <w:p w14:paraId="4ADE1ECF">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r>
      <w:tr w14:paraId="72DD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2C6F3169">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468" w:type="dxa"/>
            <w:noWrap w:val="0"/>
            <w:vAlign w:val="center"/>
          </w:tcPr>
          <w:p w14:paraId="010624F4">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638" w:type="dxa"/>
            <w:noWrap w:val="0"/>
            <w:vAlign w:val="center"/>
          </w:tcPr>
          <w:p w14:paraId="79F0EF40">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285" w:type="dxa"/>
            <w:noWrap w:val="0"/>
            <w:vAlign w:val="center"/>
          </w:tcPr>
          <w:p w14:paraId="7767760B">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937" w:type="dxa"/>
            <w:noWrap w:val="0"/>
            <w:vAlign w:val="center"/>
          </w:tcPr>
          <w:p w14:paraId="5E0A7CC4">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2018" w:type="dxa"/>
            <w:noWrap w:val="0"/>
            <w:vAlign w:val="center"/>
          </w:tcPr>
          <w:p w14:paraId="560C89B2">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r>
      <w:tr w14:paraId="4886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4B1A3C0F">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468" w:type="dxa"/>
            <w:noWrap w:val="0"/>
            <w:vAlign w:val="center"/>
          </w:tcPr>
          <w:p w14:paraId="2F7CD391">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638" w:type="dxa"/>
            <w:noWrap w:val="0"/>
            <w:vAlign w:val="center"/>
          </w:tcPr>
          <w:p w14:paraId="4434C3A4">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285" w:type="dxa"/>
            <w:noWrap w:val="0"/>
            <w:vAlign w:val="center"/>
          </w:tcPr>
          <w:p w14:paraId="60913246">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937" w:type="dxa"/>
            <w:noWrap w:val="0"/>
            <w:vAlign w:val="center"/>
          </w:tcPr>
          <w:p w14:paraId="57393886">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2018" w:type="dxa"/>
            <w:noWrap w:val="0"/>
            <w:vAlign w:val="center"/>
          </w:tcPr>
          <w:p w14:paraId="05CEECFB">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r>
      <w:tr w14:paraId="729A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07420AC1">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468" w:type="dxa"/>
            <w:noWrap w:val="0"/>
            <w:vAlign w:val="center"/>
          </w:tcPr>
          <w:p w14:paraId="5B74ADDF">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638" w:type="dxa"/>
            <w:noWrap w:val="0"/>
            <w:vAlign w:val="center"/>
          </w:tcPr>
          <w:p w14:paraId="0336FCE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285" w:type="dxa"/>
            <w:noWrap w:val="0"/>
            <w:vAlign w:val="center"/>
          </w:tcPr>
          <w:p w14:paraId="59941638">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937" w:type="dxa"/>
            <w:noWrap w:val="0"/>
            <w:vAlign w:val="center"/>
          </w:tcPr>
          <w:p w14:paraId="427118A3">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2018" w:type="dxa"/>
            <w:noWrap w:val="0"/>
            <w:vAlign w:val="center"/>
          </w:tcPr>
          <w:p w14:paraId="79822A36">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r>
      <w:tr w14:paraId="19BD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5" w:type="dxa"/>
            <w:noWrap w:val="0"/>
            <w:vAlign w:val="center"/>
          </w:tcPr>
          <w:p w14:paraId="2BE2647E">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r>
              <w:rPr>
                <w:rFonts w:hint="eastAsia" w:ascii="宋体" w:hAnsi="宋体" w:eastAsia="宋体" w:cs="宋体"/>
                <w:spacing w:val="0"/>
                <w:kern w:val="21"/>
                <w:sz w:val="24"/>
                <w:szCs w:val="24"/>
                <w:highlight w:val="none"/>
              </w:rPr>
              <w:t>……</w:t>
            </w:r>
          </w:p>
        </w:tc>
        <w:tc>
          <w:tcPr>
            <w:tcW w:w="1468" w:type="dxa"/>
            <w:noWrap w:val="0"/>
            <w:vAlign w:val="center"/>
          </w:tcPr>
          <w:p w14:paraId="459413ED">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638" w:type="dxa"/>
            <w:noWrap w:val="0"/>
            <w:vAlign w:val="center"/>
          </w:tcPr>
          <w:p w14:paraId="660E4AB1">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285" w:type="dxa"/>
            <w:noWrap w:val="0"/>
            <w:vAlign w:val="center"/>
          </w:tcPr>
          <w:p w14:paraId="7A5A9BD2">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1937" w:type="dxa"/>
            <w:noWrap w:val="0"/>
            <w:vAlign w:val="center"/>
          </w:tcPr>
          <w:p w14:paraId="3BB01115">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c>
          <w:tcPr>
            <w:tcW w:w="2018" w:type="dxa"/>
            <w:noWrap w:val="0"/>
            <w:vAlign w:val="center"/>
          </w:tcPr>
          <w:p w14:paraId="1E22CCC1">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pacing w:val="0"/>
                <w:kern w:val="21"/>
                <w:sz w:val="24"/>
                <w:szCs w:val="24"/>
                <w:highlight w:val="none"/>
              </w:rPr>
            </w:pPr>
          </w:p>
        </w:tc>
      </w:tr>
    </w:tbl>
    <w:p w14:paraId="51B1DC17">
      <w:pPr>
        <w:pStyle w:val="14"/>
        <w:keepNext w:val="0"/>
        <w:keepLines w:val="0"/>
        <w:pageBreakBefore w:val="0"/>
        <w:widowControl w:val="0"/>
        <w:kinsoku/>
        <w:wordWrap/>
        <w:overflowPunct/>
        <w:topLinePunct w:val="0"/>
        <w:autoSpaceDE/>
        <w:autoSpaceDN/>
        <w:bidi w:val="0"/>
        <w:adjustRightInd/>
        <w:snapToGrid/>
        <w:spacing w:beforeLines="0" w:afterLines="0" w:line="360" w:lineRule="auto"/>
        <w:ind w:right="0"/>
        <w:textAlignment w:val="auto"/>
        <w:rPr>
          <w:rFonts w:hint="eastAsia" w:ascii="宋体" w:hAnsi="宋体" w:eastAsia="宋体" w:cs="宋体"/>
          <w:color w:val="000000"/>
          <w:spacing w:val="0"/>
          <w:kern w:val="21"/>
          <w:sz w:val="24"/>
          <w:szCs w:val="24"/>
          <w:highlight w:val="none"/>
        </w:rPr>
      </w:pPr>
    </w:p>
    <w:p w14:paraId="1E6763A1">
      <w:pPr>
        <w:spacing w:line="40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注：1、表中业绩参照</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第四部分</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评分办法及评分标准</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中要求的业绩提供，并附上每个业绩相关材料。</w:t>
      </w:r>
    </w:p>
    <w:p w14:paraId="7E6F18B2">
      <w:pPr>
        <w:spacing w:line="40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eastAsia="宋体" w:cs="宋体"/>
          <w:bCs/>
          <w:color w:val="000000"/>
          <w:sz w:val="21"/>
          <w:szCs w:val="21"/>
          <w:lang w:val="en-US" w:eastAsia="zh-CN"/>
        </w:rPr>
        <w:t>投标人</w:t>
      </w:r>
      <w:r>
        <w:rPr>
          <w:rFonts w:hint="eastAsia" w:ascii="宋体" w:hAnsi="宋体" w:eastAsia="宋体" w:cs="宋体"/>
          <w:bCs/>
          <w:color w:val="000000"/>
          <w:sz w:val="21"/>
          <w:szCs w:val="21"/>
        </w:rPr>
        <w:t>承诺提供的上述业绩相关材料真实不假，否则作为</w:t>
      </w:r>
      <w:r>
        <w:rPr>
          <w:rFonts w:hint="eastAsia" w:ascii="宋体" w:hAnsi="宋体" w:eastAsia="宋体" w:cs="宋体"/>
          <w:bCs/>
          <w:color w:val="000000"/>
          <w:sz w:val="21"/>
          <w:szCs w:val="21"/>
          <w:lang w:val="en-US" w:eastAsia="zh-CN"/>
        </w:rPr>
        <w:t>响应</w:t>
      </w:r>
      <w:r>
        <w:rPr>
          <w:rFonts w:hint="eastAsia" w:ascii="宋体" w:hAnsi="宋体" w:eastAsia="宋体" w:cs="宋体"/>
          <w:bCs/>
          <w:color w:val="000000"/>
          <w:sz w:val="21"/>
          <w:szCs w:val="21"/>
        </w:rPr>
        <w:t>文件提供虚假材料，按照采购文件相关条款处理，承担一切责任。</w:t>
      </w:r>
    </w:p>
    <w:p w14:paraId="213044CD">
      <w:pPr>
        <w:pStyle w:val="24"/>
        <w:spacing w:before="0" w:beforeAutospacing="0" w:after="0" w:afterAutospacing="0" w:line="360" w:lineRule="auto"/>
        <w:rPr>
          <w:rFonts w:ascii="Arial" w:hAnsi="Arial" w:cs="Arial"/>
          <w:color w:val="auto"/>
          <w:kern w:val="2"/>
        </w:rPr>
      </w:pPr>
    </w:p>
    <w:p w14:paraId="58C5E8D8">
      <w:pPr>
        <w:pStyle w:val="24"/>
        <w:spacing w:before="0" w:beforeAutospacing="0" w:after="0" w:afterAutospacing="0" w:line="360" w:lineRule="auto"/>
        <w:jc w:val="right"/>
        <w:rPr>
          <w:rFonts w:hint="eastAsia" w:ascii="宋体" w:hAnsi="宋体"/>
          <w:b/>
          <w:sz w:val="32"/>
          <w:szCs w:val="32"/>
          <w:lang w:val="en-US" w:eastAsia="zh-CN"/>
        </w:rPr>
      </w:pPr>
    </w:p>
    <w:p w14:paraId="66453C9A">
      <w:pPr>
        <w:pStyle w:val="24"/>
        <w:spacing w:before="0" w:beforeAutospacing="0" w:after="0" w:afterAutospacing="0" w:line="360" w:lineRule="auto"/>
        <w:jc w:val="center"/>
        <w:rPr>
          <w:rFonts w:hint="eastAsia" w:ascii="Arial" w:hAnsi="Arial" w:cs="Arial"/>
          <w:color w:val="000000"/>
          <w:kern w:val="2"/>
          <w:sz w:val="24"/>
          <w:szCs w:val="24"/>
          <w:lang w:val="en-US" w:eastAsia="zh-CN" w:bidi="ar-SA"/>
        </w:rPr>
      </w:pPr>
      <w:r>
        <w:rPr>
          <w:rFonts w:hint="eastAsia"/>
          <w:b/>
          <w:sz w:val="32"/>
          <w:szCs w:val="32"/>
          <w:lang w:val="en-US" w:eastAsia="zh-CN"/>
        </w:rPr>
        <w:t xml:space="preserve">                             </w:t>
      </w:r>
      <w:r>
        <w:rPr>
          <w:rFonts w:hint="eastAsia" w:ascii="宋体" w:hAnsi="宋体"/>
          <w:b/>
          <w:sz w:val="32"/>
          <w:szCs w:val="32"/>
          <w:lang w:val="en-US" w:eastAsia="zh-CN"/>
        </w:rPr>
        <w:t xml:space="preserve"> </w:t>
      </w:r>
      <w:r>
        <w:rPr>
          <w:rFonts w:hint="eastAsia" w:ascii="Arial" w:hAnsi="Arial" w:cs="Arial"/>
          <w:color w:val="000000"/>
          <w:kern w:val="2"/>
          <w:sz w:val="24"/>
          <w:szCs w:val="24"/>
          <w:lang w:val="en-US" w:eastAsia="zh-CN" w:bidi="ar-SA"/>
        </w:rPr>
        <w:t>投标人（盖单位章）：</w:t>
      </w:r>
    </w:p>
    <w:p w14:paraId="15947A50">
      <w:pPr>
        <w:spacing w:line="360" w:lineRule="auto"/>
        <w:jc w:val="right"/>
        <w:rPr>
          <w:rFonts w:hint="eastAsia" w:ascii="宋体" w:hAnsi="宋体" w:eastAsia="宋体" w:cs="宋体"/>
          <w:sz w:val="24"/>
          <w:szCs w:val="24"/>
        </w:rPr>
      </w:pPr>
    </w:p>
    <w:p w14:paraId="0170B8DC">
      <w:pPr>
        <w:spacing w:after="240" w:afterLines="100" w:line="600" w:lineRule="exact"/>
        <w:jc w:val="right"/>
        <w:rPr>
          <w:rFonts w:hint="eastAsia" w:ascii="宋体" w:hAnsi="宋体"/>
          <w:b/>
          <w:sz w:val="32"/>
          <w:szCs w:val="32"/>
          <w:lang w:val="en-US" w:eastAsia="zh-CN"/>
        </w:rPr>
      </w:pPr>
      <w:r>
        <w:rPr>
          <w:rFonts w:hint="eastAsia" w:ascii="宋体" w:hAnsi="宋体" w:eastAsia="宋体" w:cs="宋体"/>
          <w:sz w:val="24"/>
          <w:szCs w:val="24"/>
        </w:rPr>
        <w:t>日  期：    年   月   日</w:t>
      </w:r>
    </w:p>
    <w:p w14:paraId="365188E8">
      <w:pPr>
        <w:spacing w:after="240" w:afterLines="100" w:line="600" w:lineRule="exact"/>
        <w:jc w:val="left"/>
        <w:rPr>
          <w:rFonts w:hint="eastAsia" w:ascii="宋体" w:hAnsi="宋体"/>
          <w:b/>
          <w:sz w:val="32"/>
          <w:szCs w:val="32"/>
          <w:lang w:val="en-US" w:eastAsia="zh-CN"/>
        </w:rPr>
      </w:pPr>
    </w:p>
    <w:p w14:paraId="154DE50E">
      <w:pPr>
        <w:spacing w:after="240" w:afterLines="100" w:line="600" w:lineRule="exact"/>
        <w:jc w:val="left"/>
        <w:rPr>
          <w:rFonts w:hint="eastAsia" w:ascii="宋体" w:hAnsi="宋体"/>
          <w:b/>
          <w:sz w:val="32"/>
          <w:szCs w:val="32"/>
          <w:lang w:val="en-US" w:eastAsia="zh-CN"/>
        </w:rPr>
      </w:pPr>
    </w:p>
    <w:p w14:paraId="7C795A22">
      <w:pPr>
        <w:spacing w:line="360" w:lineRule="auto"/>
        <w:ind w:firstLine="600" w:firstLineChars="250"/>
        <w:jc w:val="right"/>
        <w:rPr>
          <w:rFonts w:hint="eastAsia" w:ascii="宋体" w:hAnsi="宋体" w:eastAsia="宋体" w:cs="宋体"/>
          <w:sz w:val="24"/>
          <w:szCs w:val="24"/>
        </w:rPr>
      </w:pPr>
    </w:p>
    <w:p w14:paraId="2E820D58">
      <w:pPr>
        <w:pStyle w:val="4"/>
        <w:spacing w:before="312" w:beforeLines="100" w:after="0"/>
        <w:jc w:val="center"/>
        <w:rPr>
          <w:rFonts w:ascii="宋体" w:hAnsi="宋体" w:eastAsia="宋体"/>
          <w:bCs w:val="0"/>
          <w:lang w:val="zh-CN"/>
        </w:rPr>
      </w:pPr>
      <w:bookmarkStart w:id="115" w:name="_Toc528578415"/>
      <w:bookmarkStart w:id="116" w:name="_Toc528927457"/>
      <w:r>
        <w:rPr>
          <w:rFonts w:hint="eastAsia" w:ascii="宋体" w:hAnsi="宋体" w:eastAsia="宋体"/>
          <w:bCs w:val="0"/>
          <w:lang w:val="zh-CN"/>
        </w:rPr>
        <w:t>3、报价文件格式</w:t>
      </w:r>
      <w:bookmarkEnd w:id="115"/>
      <w:bookmarkEnd w:id="116"/>
    </w:p>
    <w:p w14:paraId="72CB2DF1">
      <w:pPr>
        <w:spacing w:before="100" w:beforeAutospacing="1" w:line="360" w:lineRule="auto"/>
        <w:jc w:val="center"/>
        <w:rPr>
          <w:rFonts w:ascii="宋体" w:hAnsi="宋体"/>
          <w:b/>
          <w:bCs/>
          <w:color w:val="000000"/>
          <w:sz w:val="28"/>
          <w:szCs w:val="28"/>
        </w:rPr>
      </w:pPr>
      <w:r>
        <w:rPr>
          <w:rFonts w:hint="eastAsia" w:ascii="宋体" w:hAnsi="宋体"/>
          <w:b/>
          <w:bCs/>
          <w:color w:val="000000"/>
          <w:sz w:val="28"/>
          <w:szCs w:val="28"/>
        </w:rPr>
        <w:t>目   录</w:t>
      </w:r>
    </w:p>
    <w:p w14:paraId="7B070449">
      <w:pPr>
        <w:spacing w:line="480" w:lineRule="auto"/>
        <w:jc w:val="center"/>
        <w:rPr>
          <w:rFonts w:ascii="宋体" w:hAnsi="宋体" w:cs="宋体"/>
          <w:sz w:val="24"/>
        </w:rPr>
      </w:pPr>
      <w:r>
        <w:rPr>
          <w:rFonts w:hint="eastAsia" w:ascii="宋体" w:hAnsi="宋体" w:cs="宋体"/>
          <w:sz w:val="24"/>
        </w:rPr>
        <w:t>（</w:t>
      </w:r>
      <w:r>
        <w:rPr>
          <w:rFonts w:hint="eastAsia" w:ascii="宋体" w:hAnsi="宋体"/>
          <w:sz w:val="24"/>
          <w:lang w:val="en-US" w:eastAsia="zh-CN"/>
        </w:rPr>
        <w:t>参照</w:t>
      </w:r>
      <w:r>
        <w:rPr>
          <w:rFonts w:hint="eastAsia" w:ascii="宋体" w:hAnsi="宋体"/>
          <w:sz w:val="24"/>
        </w:rPr>
        <w:t>“第三</w:t>
      </w:r>
      <w:r>
        <w:rPr>
          <w:rFonts w:hint="eastAsia" w:ascii="宋体" w:hAnsi="宋体"/>
          <w:sz w:val="24"/>
          <w:lang w:eastAsia="zh-CN"/>
        </w:rPr>
        <w:t>部分</w:t>
      </w:r>
      <w:r>
        <w:rPr>
          <w:rFonts w:hint="eastAsia" w:ascii="宋体" w:hAnsi="宋体"/>
          <w:sz w:val="24"/>
        </w:rPr>
        <w:t xml:space="preserve"> </w:t>
      </w:r>
      <w:r>
        <w:rPr>
          <w:rFonts w:hint="eastAsia" w:ascii="宋体" w:hAnsi="宋体"/>
          <w:sz w:val="24"/>
          <w:lang w:eastAsia="zh-CN"/>
        </w:rPr>
        <w:t>投标人</w:t>
      </w:r>
      <w:r>
        <w:rPr>
          <w:rFonts w:hint="eastAsia" w:ascii="宋体" w:hAnsi="宋体"/>
          <w:sz w:val="24"/>
        </w:rPr>
        <w:t>须知”</w:t>
      </w:r>
      <w:r>
        <w:rPr>
          <w:rFonts w:hint="eastAsia" w:ascii="宋体" w:hAnsi="宋体" w:cs="宋体"/>
          <w:sz w:val="24"/>
        </w:rPr>
        <w:t>报价文件组成要求编排）</w:t>
      </w:r>
    </w:p>
    <w:p w14:paraId="034B9340">
      <w:pPr>
        <w:spacing w:line="360" w:lineRule="auto"/>
        <w:jc w:val="center"/>
        <w:rPr>
          <w:rFonts w:hint="eastAsia" w:ascii="宋体" w:hAnsi="宋体" w:cs="仿宋_GB2312"/>
          <w:b/>
          <w:bCs/>
          <w:color w:val="000000"/>
          <w:kern w:val="0"/>
          <w:szCs w:val="36"/>
          <w:lang w:val="zh-CN"/>
        </w:rPr>
      </w:pPr>
    </w:p>
    <w:p w14:paraId="12868350">
      <w:pPr>
        <w:spacing w:line="360" w:lineRule="auto"/>
        <w:jc w:val="center"/>
        <w:rPr>
          <w:rFonts w:hint="eastAsia" w:ascii="宋体" w:hAnsi="宋体" w:cs="仿宋_GB2312"/>
          <w:b/>
          <w:bCs/>
          <w:color w:val="000000"/>
          <w:kern w:val="0"/>
          <w:szCs w:val="36"/>
          <w:lang w:val="zh-CN"/>
        </w:rPr>
      </w:pPr>
    </w:p>
    <w:p w14:paraId="3C6FB03C">
      <w:pPr>
        <w:spacing w:line="360" w:lineRule="auto"/>
        <w:jc w:val="center"/>
        <w:rPr>
          <w:rFonts w:hint="eastAsia" w:ascii="宋体" w:hAnsi="宋体" w:cs="仿宋_GB2312"/>
          <w:b/>
          <w:bCs/>
          <w:color w:val="000000"/>
          <w:kern w:val="0"/>
          <w:szCs w:val="36"/>
          <w:lang w:val="zh-CN"/>
        </w:rPr>
      </w:pPr>
    </w:p>
    <w:p w14:paraId="31EE4F20">
      <w:pPr>
        <w:spacing w:line="360" w:lineRule="auto"/>
        <w:jc w:val="center"/>
        <w:rPr>
          <w:rFonts w:hint="eastAsia" w:ascii="宋体" w:hAnsi="宋体" w:cs="仿宋_GB2312"/>
          <w:b/>
          <w:bCs/>
          <w:color w:val="000000"/>
          <w:kern w:val="0"/>
          <w:szCs w:val="36"/>
          <w:lang w:val="zh-CN"/>
        </w:rPr>
      </w:pPr>
    </w:p>
    <w:p w14:paraId="7CF02354">
      <w:pPr>
        <w:spacing w:line="360" w:lineRule="auto"/>
        <w:jc w:val="center"/>
        <w:rPr>
          <w:rFonts w:hint="eastAsia" w:ascii="宋体" w:hAnsi="宋体" w:cs="仿宋_GB2312"/>
          <w:b/>
          <w:bCs/>
          <w:color w:val="000000"/>
          <w:kern w:val="0"/>
          <w:szCs w:val="36"/>
          <w:lang w:val="zh-CN"/>
        </w:rPr>
      </w:pPr>
    </w:p>
    <w:p w14:paraId="5301C9C4">
      <w:pPr>
        <w:spacing w:line="360" w:lineRule="auto"/>
        <w:jc w:val="center"/>
        <w:rPr>
          <w:rFonts w:hint="eastAsia" w:ascii="宋体" w:hAnsi="宋体" w:cs="仿宋_GB2312"/>
          <w:b/>
          <w:bCs/>
          <w:color w:val="000000"/>
          <w:kern w:val="0"/>
          <w:szCs w:val="36"/>
          <w:lang w:val="zh-CN"/>
        </w:rPr>
      </w:pPr>
    </w:p>
    <w:p w14:paraId="374D8F33">
      <w:pPr>
        <w:spacing w:line="360" w:lineRule="auto"/>
        <w:jc w:val="center"/>
        <w:rPr>
          <w:rFonts w:hint="eastAsia" w:ascii="宋体" w:hAnsi="宋体" w:cs="仿宋_GB2312"/>
          <w:b/>
          <w:bCs/>
          <w:color w:val="000000"/>
          <w:kern w:val="0"/>
          <w:szCs w:val="36"/>
          <w:lang w:val="zh-CN"/>
        </w:rPr>
      </w:pPr>
    </w:p>
    <w:p w14:paraId="184A7C32">
      <w:pPr>
        <w:spacing w:line="360" w:lineRule="auto"/>
        <w:jc w:val="center"/>
        <w:rPr>
          <w:rFonts w:hint="eastAsia" w:ascii="宋体" w:hAnsi="宋体" w:cs="仿宋_GB2312"/>
          <w:b/>
          <w:bCs/>
          <w:color w:val="000000"/>
          <w:kern w:val="0"/>
          <w:szCs w:val="36"/>
          <w:lang w:val="zh-CN"/>
        </w:rPr>
      </w:pPr>
    </w:p>
    <w:p w14:paraId="154C91AE">
      <w:pPr>
        <w:spacing w:line="360" w:lineRule="auto"/>
        <w:jc w:val="center"/>
        <w:rPr>
          <w:rFonts w:hint="eastAsia" w:ascii="宋体" w:hAnsi="宋体" w:cs="仿宋_GB2312"/>
          <w:b/>
          <w:bCs/>
          <w:color w:val="000000"/>
          <w:kern w:val="0"/>
          <w:szCs w:val="36"/>
          <w:lang w:val="zh-CN"/>
        </w:rPr>
      </w:pPr>
    </w:p>
    <w:p w14:paraId="7D939443">
      <w:pPr>
        <w:spacing w:line="360" w:lineRule="auto"/>
        <w:jc w:val="center"/>
        <w:rPr>
          <w:rFonts w:hint="eastAsia" w:ascii="宋体" w:hAnsi="宋体" w:cs="仿宋_GB2312"/>
          <w:b/>
          <w:bCs/>
          <w:color w:val="000000"/>
          <w:kern w:val="0"/>
          <w:szCs w:val="36"/>
          <w:lang w:val="zh-CN"/>
        </w:rPr>
      </w:pPr>
    </w:p>
    <w:p w14:paraId="5B73B999">
      <w:pPr>
        <w:spacing w:line="360" w:lineRule="auto"/>
        <w:jc w:val="center"/>
        <w:rPr>
          <w:rFonts w:hint="eastAsia" w:ascii="宋体" w:hAnsi="宋体" w:cs="仿宋_GB2312"/>
          <w:b/>
          <w:bCs/>
          <w:color w:val="000000"/>
          <w:kern w:val="0"/>
          <w:szCs w:val="36"/>
          <w:lang w:val="zh-CN"/>
        </w:rPr>
      </w:pPr>
    </w:p>
    <w:p w14:paraId="7E1B0E31">
      <w:pPr>
        <w:spacing w:line="360" w:lineRule="auto"/>
        <w:jc w:val="center"/>
        <w:rPr>
          <w:rFonts w:hint="eastAsia" w:ascii="宋体" w:hAnsi="宋体" w:cs="仿宋_GB2312"/>
          <w:b/>
          <w:bCs/>
          <w:color w:val="000000"/>
          <w:kern w:val="0"/>
          <w:szCs w:val="36"/>
          <w:lang w:val="zh-CN"/>
        </w:rPr>
      </w:pPr>
    </w:p>
    <w:p w14:paraId="1C46BDE7">
      <w:pPr>
        <w:spacing w:line="360" w:lineRule="auto"/>
        <w:jc w:val="center"/>
        <w:rPr>
          <w:rFonts w:hint="eastAsia" w:ascii="宋体" w:hAnsi="宋体" w:cs="仿宋_GB2312"/>
          <w:b/>
          <w:bCs/>
          <w:color w:val="000000"/>
          <w:kern w:val="0"/>
          <w:szCs w:val="36"/>
          <w:lang w:val="zh-CN"/>
        </w:rPr>
      </w:pPr>
    </w:p>
    <w:p w14:paraId="463B55B1">
      <w:pPr>
        <w:pStyle w:val="7"/>
        <w:rPr>
          <w:rFonts w:hint="eastAsia" w:ascii="宋体" w:hAnsi="宋体" w:cs="仿宋_GB2312"/>
          <w:b/>
          <w:bCs/>
          <w:color w:val="000000"/>
          <w:kern w:val="0"/>
          <w:szCs w:val="36"/>
          <w:lang w:val="zh-CN"/>
        </w:rPr>
      </w:pPr>
    </w:p>
    <w:p w14:paraId="3B4A74FE">
      <w:pPr>
        <w:pStyle w:val="7"/>
        <w:rPr>
          <w:rFonts w:hint="eastAsia" w:ascii="宋体" w:hAnsi="宋体" w:cs="仿宋_GB2312"/>
          <w:b/>
          <w:bCs/>
          <w:color w:val="000000"/>
          <w:kern w:val="0"/>
          <w:szCs w:val="36"/>
          <w:lang w:val="zh-CN"/>
        </w:rPr>
      </w:pPr>
    </w:p>
    <w:p w14:paraId="1E925681">
      <w:pPr>
        <w:spacing w:line="360" w:lineRule="auto"/>
        <w:jc w:val="both"/>
        <w:rPr>
          <w:rFonts w:hint="eastAsia" w:ascii="宋体" w:hAnsi="宋体" w:cs="仿宋_GB2312"/>
          <w:b/>
          <w:bCs/>
          <w:color w:val="000000"/>
          <w:kern w:val="0"/>
          <w:szCs w:val="36"/>
          <w:lang w:val="zh-CN"/>
        </w:rPr>
      </w:pPr>
    </w:p>
    <w:p w14:paraId="18351B15">
      <w:pPr>
        <w:spacing w:line="360" w:lineRule="auto"/>
        <w:jc w:val="left"/>
        <w:rPr>
          <w:rFonts w:hint="eastAsia" w:ascii="宋体" w:hAnsi="宋体" w:cs="仿宋_GB2312"/>
          <w:b/>
          <w:bCs/>
          <w:color w:val="000000"/>
          <w:kern w:val="0"/>
          <w:sz w:val="28"/>
          <w:szCs w:val="28"/>
          <w:lang w:val="zh-CN"/>
        </w:rPr>
      </w:pPr>
    </w:p>
    <w:p w14:paraId="7FD04ECC">
      <w:pPr>
        <w:spacing w:line="360" w:lineRule="auto"/>
        <w:jc w:val="left"/>
        <w:rPr>
          <w:rFonts w:hint="eastAsia" w:ascii="宋体" w:hAnsi="宋体" w:cs="仿宋_GB2312"/>
          <w:b/>
          <w:bCs/>
          <w:color w:val="000000"/>
          <w:kern w:val="0"/>
          <w:szCs w:val="36"/>
          <w:lang w:val="en-US" w:eastAsia="zh-CN"/>
        </w:rPr>
      </w:pPr>
      <w:r>
        <w:rPr>
          <w:rFonts w:hint="eastAsia" w:ascii="宋体" w:hAnsi="宋体" w:eastAsia="宋体" w:cs="Times New Roman"/>
          <w:b/>
          <w:color w:val="000000"/>
          <w:kern w:val="2"/>
          <w:sz w:val="24"/>
          <w:szCs w:val="20"/>
          <w:lang w:val="zh-CN" w:eastAsia="zh-CN" w:bidi="ar-SA"/>
        </w:rPr>
        <w:t>附件十</w:t>
      </w:r>
      <w:r>
        <w:rPr>
          <w:rFonts w:hint="eastAsia" w:ascii="宋体" w:hAnsi="宋体" w:cs="Times New Roman"/>
          <w:b/>
          <w:color w:val="000000"/>
          <w:kern w:val="2"/>
          <w:sz w:val="24"/>
          <w:szCs w:val="20"/>
          <w:lang w:val="en-US" w:eastAsia="zh-CN" w:bidi="ar-SA"/>
        </w:rPr>
        <w:t>二</w:t>
      </w:r>
      <w:r>
        <w:rPr>
          <w:rFonts w:hint="eastAsia" w:ascii="宋体" w:hAnsi="宋体" w:eastAsia="宋体" w:cs="Times New Roman"/>
          <w:b/>
          <w:color w:val="000000"/>
          <w:kern w:val="2"/>
          <w:sz w:val="24"/>
          <w:szCs w:val="20"/>
          <w:lang w:val="zh-CN" w:eastAsia="zh-CN" w:bidi="ar-SA"/>
        </w:rPr>
        <w:t>：</w:t>
      </w:r>
      <w:r>
        <w:rPr>
          <w:rFonts w:hint="eastAsia" w:ascii="宋体" w:hAnsi="宋体" w:cs="仿宋_GB2312"/>
          <w:b/>
          <w:bCs/>
          <w:color w:val="000000"/>
          <w:kern w:val="0"/>
          <w:szCs w:val="36"/>
          <w:lang w:val="en-US" w:eastAsia="zh-CN"/>
        </w:rPr>
        <w:t xml:space="preserve">             </w:t>
      </w:r>
    </w:p>
    <w:p w14:paraId="09EA5701">
      <w:pPr>
        <w:spacing w:line="360" w:lineRule="auto"/>
        <w:jc w:val="center"/>
        <w:rPr>
          <w:rFonts w:hint="eastAsia" w:ascii="宋体" w:hAnsi="宋体" w:cs="仿宋_GB2312"/>
          <w:b/>
          <w:bCs/>
          <w:color w:val="000000"/>
          <w:kern w:val="0"/>
          <w:szCs w:val="36"/>
          <w:lang w:val="zh-CN"/>
        </w:rPr>
      </w:pPr>
      <w:r>
        <w:rPr>
          <w:rFonts w:hint="eastAsia" w:ascii="宋体" w:hAnsi="宋体" w:cs="仿宋_GB2312"/>
          <w:b/>
          <w:bCs/>
          <w:color w:val="000000"/>
          <w:kern w:val="0"/>
          <w:szCs w:val="36"/>
          <w:lang w:val="zh-CN"/>
        </w:rPr>
        <w:t>开标一览表</w:t>
      </w:r>
    </w:p>
    <w:p w14:paraId="367CE722">
      <w:pPr>
        <w:pStyle w:val="14"/>
        <w:spacing w:line="320" w:lineRule="exact"/>
        <w:rPr>
          <w:rFonts w:hint="eastAsia" w:hAnsi="宋体" w:eastAsia="宋体"/>
          <w:b/>
          <w:sz w:val="24"/>
          <w:lang w:eastAsia="zh-CN"/>
        </w:rPr>
      </w:pPr>
      <w:r>
        <w:rPr>
          <w:rFonts w:hAnsi="宋体"/>
          <w:b/>
          <w:sz w:val="24"/>
        </w:rPr>
        <w:t>项目编号：</w:t>
      </w:r>
      <w:r>
        <w:rPr>
          <w:rFonts w:hint="eastAsia" w:hAnsi="宋体"/>
          <w:b/>
          <w:sz w:val="24"/>
          <w:lang w:eastAsia="zh-CN"/>
        </w:rPr>
        <w:t>331024261030010000001</w:t>
      </w:r>
    </w:p>
    <w:p w14:paraId="00972EC9">
      <w:pPr>
        <w:pStyle w:val="14"/>
        <w:spacing w:line="320" w:lineRule="exact"/>
        <w:rPr>
          <w:rFonts w:hint="eastAsia" w:hAnsi="宋体" w:eastAsia="宋体"/>
          <w:b/>
          <w:sz w:val="24"/>
          <w:lang w:eastAsia="zh-CN"/>
        </w:rPr>
      </w:pPr>
      <w:r>
        <w:rPr>
          <w:rFonts w:hAnsi="宋体"/>
          <w:b/>
          <w:sz w:val="24"/>
        </w:rPr>
        <w:t>项目名称：</w:t>
      </w:r>
      <w:r>
        <w:rPr>
          <w:rFonts w:hint="eastAsia" w:hAnsi="宋体"/>
          <w:b/>
          <w:sz w:val="24"/>
          <w:lang w:eastAsia="zh-CN"/>
        </w:rPr>
        <w:t xml:space="preserve">仙居县2026年政务应用集约化运维服务   </w:t>
      </w:r>
    </w:p>
    <w:p w14:paraId="0AEEEF91">
      <w:pPr>
        <w:pStyle w:val="37"/>
        <w:spacing w:line="320" w:lineRule="exact"/>
        <w:ind w:right="480" w:firstLine="6000" w:firstLineChars="2500"/>
        <w:jc w:val="center"/>
        <w:rPr>
          <w:rFonts w:hAnsi="宋体"/>
          <w:sz w:val="24"/>
        </w:rPr>
      </w:pPr>
    </w:p>
    <w:p w14:paraId="54493EA3">
      <w:pPr>
        <w:pStyle w:val="37"/>
        <w:spacing w:line="320" w:lineRule="exact"/>
        <w:ind w:right="480" w:firstLine="6000" w:firstLineChars="2500"/>
        <w:jc w:val="center"/>
        <w:rPr>
          <w:rFonts w:hAnsi="宋体"/>
          <w:color w:val="000000"/>
          <w:sz w:val="24"/>
        </w:rPr>
      </w:pPr>
      <w:r>
        <w:rPr>
          <w:rFonts w:hAnsi="宋体"/>
          <w:sz w:val="24"/>
        </w:rPr>
        <w:t xml:space="preserve"> 单位：元</w:t>
      </w:r>
      <w:r>
        <w:rPr>
          <w:rFonts w:hAnsi="宋体"/>
          <w:color w:val="000000"/>
          <w:sz w:val="24"/>
        </w:rPr>
        <w:t>（人民币）</w:t>
      </w:r>
    </w:p>
    <w:tbl>
      <w:tblPr>
        <w:tblStyle w:val="26"/>
        <w:tblW w:w="9559" w:type="dxa"/>
        <w:jc w:val="center"/>
        <w:tblLayout w:type="fixed"/>
        <w:tblCellMar>
          <w:top w:w="0" w:type="dxa"/>
          <w:left w:w="108" w:type="dxa"/>
          <w:bottom w:w="0" w:type="dxa"/>
          <w:right w:w="108" w:type="dxa"/>
        </w:tblCellMar>
      </w:tblPr>
      <w:tblGrid>
        <w:gridCol w:w="704"/>
        <w:gridCol w:w="2823"/>
        <w:gridCol w:w="1128"/>
        <w:gridCol w:w="4904"/>
      </w:tblGrid>
      <w:tr w14:paraId="23E99E5C">
        <w:trPr>
          <w:trHeight w:val="12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4DB58B23">
            <w:pPr>
              <w:jc w:val="center"/>
              <w:rPr>
                <w:rFonts w:ascii="宋体" w:hAnsi="宋体" w:cs="宋体"/>
                <w:kern w:val="1"/>
                <w:sz w:val="24"/>
              </w:rPr>
            </w:pPr>
            <w:r>
              <w:rPr>
                <w:rFonts w:hint="eastAsia" w:ascii="宋体" w:hAnsi="宋体" w:cs="宋体"/>
                <w:kern w:val="1"/>
                <w:sz w:val="24"/>
              </w:rPr>
              <w:t>序号</w:t>
            </w:r>
          </w:p>
        </w:tc>
        <w:tc>
          <w:tcPr>
            <w:tcW w:w="2823" w:type="dxa"/>
            <w:tcBorders>
              <w:top w:val="single" w:color="000000" w:sz="4" w:space="0"/>
              <w:left w:val="single" w:color="000000" w:sz="4" w:space="0"/>
              <w:bottom w:val="single" w:color="000000" w:sz="4" w:space="0"/>
              <w:right w:val="single" w:color="000000" w:sz="4" w:space="0"/>
            </w:tcBorders>
            <w:noWrap/>
            <w:vAlign w:val="center"/>
          </w:tcPr>
          <w:p w14:paraId="06BE611F">
            <w:pPr>
              <w:spacing w:before="156"/>
              <w:jc w:val="center"/>
              <w:rPr>
                <w:rFonts w:ascii="宋体" w:hAnsi="宋体" w:cs="宋体"/>
                <w:kern w:val="1"/>
                <w:sz w:val="24"/>
              </w:rPr>
            </w:pPr>
            <w:r>
              <w:rPr>
                <w:rFonts w:hint="eastAsia" w:ascii="宋体" w:hAnsi="宋体" w:cs="宋体"/>
                <w:kern w:val="1"/>
                <w:sz w:val="24"/>
              </w:rPr>
              <w:t>内容</w:t>
            </w:r>
          </w:p>
        </w:tc>
        <w:tc>
          <w:tcPr>
            <w:tcW w:w="1128" w:type="dxa"/>
            <w:tcBorders>
              <w:top w:val="single" w:color="000000" w:sz="4" w:space="0"/>
              <w:left w:val="single" w:color="000000" w:sz="4" w:space="0"/>
              <w:bottom w:val="single" w:color="000000" w:sz="4" w:space="0"/>
              <w:right w:val="single" w:color="auto" w:sz="4" w:space="0"/>
            </w:tcBorders>
            <w:noWrap/>
            <w:vAlign w:val="center"/>
          </w:tcPr>
          <w:p w14:paraId="1391853B">
            <w:pPr>
              <w:spacing w:before="156"/>
              <w:jc w:val="center"/>
              <w:rPr>
                <w:rFonts w:ascii="宋体" w:hAnsi="宋体" w:cs="宋体"/>
                <w:kern w:val="1"/>
                <w:sz w:val="24"/>
              </w:rPr>
            </w:pPr>
            <w:r>
              <w:rPr>
                <w:rFonts w:hint="eastAsia" w:ascii="宋体" w:hAnsi="宋体" w:cs="宋体"/>
                <w:kern w:val="1"/>
                <w:sz w:val="24"/>
              </w:rPr>
              <w:t>单位</w:t>
            </w:r>
          </w:p>
        </w:tc>
        <w:tc>
          <w:tcPr>
            <w:tcW w:w="4904" w:type="dxa"/>
            <w:tcBorders>
              <w:top w:val="single" w:color="000000" w:sz="4" w:space="0"/>
              <w:left w:val="single" w:color="auto" w:sz="4" w:space="0"/>
              <w:bottom w:val="single" w:color="000000" w:sz="4" w:space="0"/>
              <w:right w:val="single" w:color="000000" w:sz="4" w:space="0"/>
            </w:tcBorders>
            <w:noWrap/>
            <w:vAlign w:val="center"/>
          </w:tcPr>
          <w:p w14:paraId="01E185F1">
            <w:pPr>
              <w:spacing w:before="156"/>
              <w:jc w:val="center"/>
              <w:rPr>
                <w:rFonts w:ascii="宋体" w:hAnsi="宋体" w:cs="宋体"/>
                <w:kern w:val="1"/>
                <w:sz w:val="24"/>
              </w:rPr>
            </w:pPr>
            <w:r>
              <w:rPr>
                <w:rFonts w:hint="eastAsia" w:ascii="宋体" w:hAnsi="宋体" w:cs="宋体"/>
                <w:kern w:val="1"/>
                <w:sz w:val="24"/>
              </w:rPr>
              <w:t>投标报价</w:t>
            </w:r>
          </w:p>
        </w:tc>
      </w:tr>
      <w:tr w14:paraId="1EA0AE4D">
        <w:tblPrEx>
          <w:tblCellMar>
            <w:top w:w="0" w:type="dxa"/>
            <w:left w:w="108" w:type="dxa"/>
            <w:bottom w:w="0" w:type="dxa"/>
            <w:right w:w="108" w:type="dxa"/>
          </w:tblCellMar>
        </w:tblPrEx>
        <w:trPr>
          <w:trHeight w:val="162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1F663897">
            <w:pPr>
              <w:pStyle w:val="9"/>
              <w:jc w:val="center"/>
              <w:rPr>
                <w:rFonts w:ascii="宋体" w:hAnsi="宋体" w:cs="宋体"/>
                <w:sz w:val="24"/>
                <w:szCs w:val="24"/>
              </w:rPr>
            </w:pPr>
            <w:r>
              <w:rPr>
                <w:rFonts w:hint="eastAsia" w:ascii="宋体" w:hAnsi="宋体" w:cs="宋体"/>
                <w:sz w:val="24"/>
                <w:szCs w:val="24"/>
              </w:rPr>
              <w:t>1</w:t>
            </w:r>
          </w:p>
        </w:tc>
        <w:tc>
          <w:tcPr>
            <w:tcW w:w="2823" w:type="dxa"/>
            <w:tcBorders>
              <w:top w:val="single" w:color="000000" w:sz="4" w:space="0"/>
              <w:left w:val="single" w:color="000000" w:sz="4" w:space="0"/>
              <w:bottom w:val="single" w:color="000000" w:sz="4" w:space="0"/>
              <w:right w:val="single" w:color="000000" w:sz="4" w:space="0"/>
            </w:tcBorders>
            <w:noWrap/>
            <w:vAlign w:val="center"/>
          </w:tcPr>
          <w:p w14:paraId="23319733">
            <w:pPr>
              <w:jc w:val="center"/>
              <w:rPr>
                <w:rFonts w:hint="eastAsia" w:ascii="宋体" w:hAnsi="宋体" w:eastAsia="宋体" w:cs="宋体"/>
                <w:kern w:val="1"/>
                <w:sz w:val="24"/>
                <w:lang w:eastAsia="zh-CN"/>
              </w:rPr>
            </w:pPr>
            <w:r>
              <w:rPr>
                <w:rFonts w:hint="eastAsia" w:ascii="宋体" w:hAnsi="宋体" w:cs="宋体"/>
                <w:b/>
                <w:sz w:val="24"/>
                <w:lang w:eastAsia="zh-CN"/>
              </w:rPr>
              <w:t xml:space="preserve">仙居县2026年政务应用集约化运维服务 </w:t>
            </w:r>
          </w:p>
        </w:tc>
        <w:tc>
          <w:tcPr>
            <w:tcW w:w="1128" w:type="dxa"/>
            <w:tcBorders>
              <w:top w:val="single" w:color="000000" w:sz="4" w:space="0"/>
              <w:left w:val="single" w:color="000000" w:sz="4" w:space="0"/>
              <w:bottom w:val="single" w:color="000000" w:sz="4" w:space="0"/>
              <w:right w:val="single" w:color="auto" w:sz="4" w:space="0"/>
            </w:tcBorders>
            <w:noWrap/>
            <w:vAlign w:val="center"/>
          </w:tcPr>
          <w:p w14:paraId="53F2A888">
            <w:pPr>
              <w:jc w:val="center"/>
              <w:rPr>
                <w:rFonts w:ascii="宋体" w:hAnsi="宋体" w:cs="宋体"/>
                <w:kern w:val="1"/>
                <w:sz w:val="24"/>
              </w:rPr>
            </w:pPr>
            <w:r>
              <w:rPr>
                <w:rFonts w:hint="eastAsia" w:eastAsia="宋体"/>
                <w:color w:val="auto"/>
                <w:sz w:val="21"/>
                <w:szCs w:val="21"/>
                <w:highlight w:val="none"/>
                <w:lang w:val="en-US" w:eastAsia="zh-CN"/>
              </w:rPr>
              <w:t>元</w:t>
            </w:r>
          </w:p>
        </w:tc>
        <w:tc>
          <w:tcPr>
            <w:tcW w:w="4904" w:type="dxa"/>
            <w:tcBorders>
              <w:top w:val="single" w:color="000000" w:sz="4" w:space="0"/>
              <w:left w:val="single" w:color="auto" w:sz="4" w:space="0"/>
              <w:bottom w:val="single" w:color="000000" w:sz="4" w:space="0"/>
              <w:right w:val="single" w:color="000000" w:sz="4" w:space="0"/>
            </w:tcBorders>
            <w:noWrap/>
            <w:vAlign w:val="center"/>
          </w:tcPr>
          <w:p w14:paraId="33E0EFA9">
            <w:pPr>
              <w:autoSpaceDE w:val="0"/>
              <w:autoSpaceDN w:val="0"/>
              <w:spacing w:line="450" w:lineRule="exact"/>
              <w:jc w:val="center"/>
              <w:textAlignment w:val="bottom"/>
              <w:rPr>
                <w:rFonts w:hint="eastAsia" w:ascii="宋体" w:hAnsi="宋体" w:eastAsia="宋体" w:cs="宋体"/>
                <w:kern w:val="1"/>
                <w:sz w:val="24"/>
                <w:lang w:eastAsia="zh-CN"/>
              </w:rPr>
            </w:pP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元</w:t>
            </w:r>
          </w:p>
        </w:tc>
      </w:tr>
    </w:tbl>
    <w:p w14:paraId="5CB820E2">
      <w:pPr>
        <w:spacing w:line="360" w:lineRule="auto"/>
        <w:ind w:firstLine="360" w:firstLineChars="200"/>
        <w:rPr>
          <w:rFonts w:ascii="宋体"/>
          <w:sz w:val="18"/>
          <w:szCs w:val="18"/>
          <w:lang w:val="zh-CN"/>
        </w:rPr>
      </w:pPr>
    </w:p>
    <w:p w14:paraId="7F078406">
      <w:pPr>
        <w:pStyle w:val="7"/>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pacing w:val="0"/>
          <w:kern w:val="21"/>
          <w:sz w:val="22"/>
          <w:szCs w:val="22"/>
          <w:highlight w:val="none"/>
          <w:u w:val="single"/>
          <w:lang w:val="zh-CN"/>
        </w:rPr>
      </w:pPr>
      <w:r>
        <w:rPr>
          <w:rFonts w:hint="eastAsia" w:ascii="宋体" w:hAnsi="宋体" w:eastAsia="宋体" w:cs="宋体"/>
          <w:spacing w:val="0"/>
          <w:kern w:val="21"/>
          <w:sz w:val="22"/>
          <w:szCs w:val="22"/>
          <w:highlight w:val="none"/>
        </w:rPr>
        <w:t>注：</w:t>
      </w:r>
      <w:r>
        <w:rPr>
          <w:rFonts w:hint="eastAsia" w:ascii="宋体" w:hAnsi="宋体" w:eastAsia="宋体" w:cs="宋体"/>
          <w:color w:val="000000"/>
          <w:spacing w:val="0"/>
          <w:kern w:val="21"/>
          <w:sz w:val="22"/>
          <w:szCs w:val="22"/>
          <w:highlight w:val="none"/>
          <w:lang w:val="en-US" w:eastAsia="zh-CN"/>
        </w:rPr>
        <w:t>1.</w:t>
      </w:r>
      <w:r>
        <w:rPr>
          <w:rFonts w:hint="eastAsia" w:ascii="宋体" w:hAnsi="宋体" w:cs="宋体"/>
          <w:color w:val="000000"/>
          <w:spacing w:val="0"/>
          <w:kern w:val="21"/>
          <w:sz w:val="22"/>
          <w:szCs w:val="22"/>
          <w:highlight w:val="none"/>
          <w:lang w:val="en-US" w:eastAsia="zh-CN"/>
        </w:rPr>
        <w:t>投标报价必须包括完成本项目服务可能发生的全部费用及企业的利润和应交纳的税金等（包括但</w:t>
      </w:r>
      <w:r>
        <w:rPr>
          <w:rFonts w:hint="eastAsia" w:ascii="宋体" w:hAnsi="宋体" w:cs="宋体"/>
          <w:color w:val="auto"/>
          <w:spacing w:val="0"/>
          <w:kern w:val="21"/>
          <w:sz w:val="22"/>
          <w:szCs w:val="22"/>
          <w:highlight w:val="none"/>
          <w:lang w:val="en-US" w:eastAsia="zh-CN"/>
        </w:rPr>
        <w:t>不限于人员工资、奖金、节假日加班费、社会保险、交通费、住宿费、办公通讯费、食堂卫生保洁费、意外伤害险、服装费、体检费、管理费利润、税金、招标代理服务费、完成合同所需的工作开支、政策性文件规定及合同包含的所有风险、责任等全部费用），供应商须根据实际服务内容和项目需求，针对企业自身实力，核算所需的成本及合理的利润，充分考虑合同期间成本投入的市场风险、政策性调整及不可预见因素自行报价，项目实施中不能调整变动，其市场风险由投标人承担。</w:t>
      </w:r>
      <w:r>
        <w:rPr>
          <w:rFonts w:hint="eastAsia" w:ascii="宋体" w:hAnsi="宋体" w:eastAsia="宋体" w:cs="宋体"/>
          <w:color w:val="auto"/>
          <w:sz w:val="22"/>
          <w:szCs w:val="22"/>
          <w:highlight w:val="none"/>
          <w:lang w:val="en-US" w:eastAsia="zh-CN"/>
        </w:rPr>
        <w:t>凡投标人漏项、漏报均视为已包含在投标报价中</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不再另行支付其它费用</w:t>
      </w:r>
      <w:r>
        <w:rPr>
          <w:rFonts w:hint="eastAsia" w:ascii="宋体" w:hAnsi="宋体" w:eastAsia="宋体" w:cs="宋体"/>
          <w:color w:val="auto"/>
          <w:sz w:val="22"/>
          <w:szCs w:val="22"/>
          <w:highlight w:val="none"/>
          <w:lang w:val="en-US" w:eastAsia="zh-CN"/>
        </w:rPr>
        <w:t>。</w:t>
      </w:r>
    </w:p>
    <w:p w14:paraId="232E3836">
      <w:pPr>
        <w:keepNext w:val="0"/>
        <w:keepLines w:val="0"/>
        <w:pageBreakBefore w:val="0"/>
        <w:widowControl w:val="0"/>
        <w:kinsoku/>
        <w:wordWrap w:val="0"/>
        <w:overflowPunct/>
        <w:topLinePunct w:val="0"/>
        <w:autoSpaceDE/>
        <w:autoSpaceDN/>
        <w:bidi w:val="0"/>
        <w:adjustRightInd/>
        <w:snapToGrid/>
        <w:spacing w:line="360" w:lineRule="auto"/>
        <w:ind w:firstLine="440" w:firstLineChars="200"/>
        <w:textAlignment w:val="auto"/>
        <w:rPr>
          <w:rFonts w:hint="eastAsia" w:ascii="宋体" w:hAnsi="宋体" w:eastAsia="宋体" w:cs="宋体"/>
          <w:spacing w:val="0"/>
          <w:kern w:val="21"/>
          <w:sz w:val="22"/>
          <w:szCs w:val="22"/>
          <w:highlight w:val="none"/>
        </w:rPr>
      </w:pPr>
      <w:r>
        <w:rPr>
          <w:rFonts w:hint="eastAsia" w:ascii="宋体" w:hAnsi="宋体" w:eastAsia="宋体" w:cs="宋体"/>
          <w:spacing w:val="0"/>
          <w:kern w:val="21"/>
          <w:sz w:val="22"/>
          <w:szCs w:val="22"/>
          <w:highlight w:val="none"/>
          <w:lang w:val="en-US" w:eastAsia="zh-CN"/>
        </w:rPr>
        <w:t>2.</w:t>
      </w:r>
      <w:r>
        <w:rPr>
          <w:rFonts w:hint="eastAsia" w:ascii="宋体" w:hAnsi="宋体" w:eastAsia="宋体" w:cs="宋体"/>
          <w:spacing w:val="0"/>
          <w:kern w:val="21"/>
          <w:sz w:val="22"/>
          <w:szCs w:val="22"/>
          <w:highlight w:val="none"/>
        </w:rPr>
        <w:t>报价一经涂改，应在涂改处加盖单位公章，</w:t>
      </w:r>
      <w:r>
        <w:rPr>
          <w:rFonts w:hint="eastAsia" w:ascii="宋体" w:hAnsi="宋体" w:eastAsia="宋体" w:cs="宋体"/>
          <w:spacing w:val="0"/>
          <w:kern w:val="21"/>
          <w:sz w:val="22"/>
          <w:szCs w:val="22"/>
          <w:highlight w:val="none"/>
          <w:lang w:eastAsia="zh-CN"/>
        </w:rPr>
        <w:t>或</w:t>
      </w:r>
      <w:r>
        <w:rPr>
          <w:rFonts w:hint="eastAsia" w:ascii="宋体" w:hAnsi="宋体" w:eastAsia="宋体" w:cs="宋体"/>
          <w:spacing w:val="0"/>
          <w:kern w:val="21"/>
          <w:sz w:val="22"/>
          <w:szCs w:val="22"/>
          <w:highlight w:val="none"/>
        </w:rPr>
        <w:t>由法定代表人或授权委托人签字或盖章，否则其投标作无效标处理。</w:t>
      </w:r>
    </w:p>
    <w:p w14:paraId="7D110782">
      <w:pPr>
        <w:spacing w:line="400" w:lineRule="exact"/>
        <w:rPr>
          <w:rFonts w:hint="eastAsia" w:ascii="宋体" w:hAnsi="宋体"/>
          <w:color w:val="000000"/>
          <w:sz w:val="24"/>
          <w:u w:val="single"/>
        </w:rPr>
      </w:pPr>
    </w:p>
    <w:p w14:paraId="67A07D19">
      <w:pPr>
        <w:spacing w:line="400" w:lineRule="exact"/>
        <w:rPr>
          <w:rFonts w:hint="eastAsia" w:ascii="宋体" w:hAnsi="宋体"/>
          <w:color w:val="000000"/>
          <w:sz w:val="24"/>
          <w:szCs w:val="24"/>
          <w:u w:val="single"/>
        </w:rPr>
      </w:pPr>
    </w:p>
    <w:p w14:paraId="3F6F94C9">
      <w:pPr>
        <w:ind w:firstLine="4560" w:firstLineChars="1900"/>
        <w:rPr>
          <w:rFonts w:hint="eastAsia" w:ascii="宋体" w:hAnsi="宋体"/>
          <w:sz w:val="24"/>
          <w:szCs w:val="24"/>
        </w:rPr>
      </w:pPr>
      <w:r>
        <w:rPr>
          <w:rFonts w:hint="eastAsia" w:ascii="宋体" w:hAnsi="宋体"/>
          <w:sz w:val="24"/>
          <w:szCs w:val="24"/>
        </w:rPr>
        <w:t>投标人</w:t>
      </w:r>
      <w:r>
        <w:rPr>
          <w:rFonts w:ascii="宋体" w:hAnsi="宋体"/>
          <w:sz w:val="24"/>
          <w:szCs w:val="24"/>
        </w:rPr>
        <w:t>（盖单位章）：</w:t>
      </w:r>
      <w:r>
        <w:rPr>
          <w:rFonts w:hint="eastAsia" w:ascii="宋体" w:hAnsi="宋体"/>
          <w:sz w:val="24"/>
          <w:szCs w:val="24"/>
        </w:rPr>
        <w:t xml:space="preserve">     </w:t>
      </w:r>
    </w:p>
    <w:p w14:paraId="55BFA733">
      <w:pPr>
        <w:rPr>
          <w:rFonts w:hint="eastAsia" w:ascii="宋体" w:hAnsi="宋体"/>
          <w:sz w:val="24"/>
          <w:szCs w:val="24"/>
        </w:rPr>
      </w:pPr>
    </w:p>
    <w:p w14:paraId="0E602EA4">
      <w:pPr>
        <w:spacing w:line="360" w:lineRule="auto"/>
        <w:jc w:val="right"/>
        <w:rPr>
          <w:rFonts w:hint="eastAsia" w:ascii="宋体" w:hAnsi="宋体" w:eastAsia="宋体" w:cs="宋体"/>
          <w:sz w:val="24"/>
          <w:szCs w:val="24"/>
        </w:rPr>
      </w:pPr>
    </w:p>
    <w:p w14:paraId="7B6FE210">
      <w:pPr>
        <w:spacing w:line="360" w:lineRule="auto"/>
        <w:jc w:val="right"/>
        <w:rPr>
          <w:rFonts w:hint="eastAsia" w:ascii="宋体" w:hAnsi="宋体" w:cs="仿宋_GB2312"/>
          <w:b/>
          <w:bCs/>
          <w:color w:val="000000"/>
          <w:kern w:val="0"/>
          <w:szCs w:val="36"/>
          <w:lang w:val="zh-CN"/>
        </w:rPr>
      </w:pPr>
      <w:r>
        <w:rPr>
          <w:rFonts w:hint="eastAsia" w:ascii="宋体" w:hAnsi="宋体" w:eastAsia="宋体" w:cs="宋体"/>
          <w:sz w:val="24"/>
          <w:szCs w:val="24"/>
        </w:rPr>
        <w:t>日  期：    年   月   日</w:t>
      </w:r>
    </w:p>
    <w:p w14:paraId="67F73C98">
      <w:pPr>
        <w:pStyle w:val="14"/>
        <w:spacing w:line="360" w:lineRule="auto"/>
        <w:outlineLvl w:val="1"/>
        <w:rPr>
          <w:rFonts w:hAnsi="宋体"/>
          <w:b/>
          <w:color w:val="000000"/>
          <w:sz w:val="24"/>
        </w:rPr>
      </w:pPr>
    </w:p>
    <w:p w14:paraId="451AAD60">
      <w:pPr>
        <w:pStyle w:val="14"/>
        <w:spacing w:line="360" w:lineRule="auto"/>
        <w:outlineLvl w:val="1"/>
        <w:rPr>
          <w:rFonts w:hAnsi="宋体"/>
          <w:b/>
          <w:color w:val="000000"/>
          <w:sz w:val="24"/>
        </w:rPr>
      </w:pPr>
    </w:p>
    <w:bookmarkEnd w:id="107"/>
    <w:bookmarkEnd w:id="108"/>
    <w:bookmarkEnd w:id="109"/>
    <w:bookmarkEnd w:id="110"/>
    <w:bookmarkEnd w:id="111"/>
    <w:bookmarkEnd w:id="112"/>
    <w:bookmarkEnd w:id="113"/>
    <w:p w14:paraId="1FDB7A45">
      <w:pPr>
        <w:spacing w:line="360" w:lineRule="auto"/>
        <w:jc w:val="both"/>
        <w:rPr>
          <w:rFonts w:hint="eastAsia" w:ascii="宋体" w:hAnsi="宋体" w:cs="仿宋_GB2312"/>
          <w:b/>
          <w:bCs/>
          <w:color w:val="auto"/>
          <w:kern w:val="0"/>
          <w:sz w:val="36"/>
          <w:szCs w:val="36"/>
          <w:lang w:val="zh-CN"/>
        </w:rPr>
      </w:pPr>
    </w:p>
    <w:p w14:paraId="09E29839">
      <w:pPr>
        <w:spacing w:line="360" w:lineRule="auto"/>
        <w:jc w:val="center"/>
        <w:rPr>
          <w:rFonts w:hint="eastAsia" w:ascii="宋体" w:hAnsi="宋体" w:cs="仿宋_GB2312"/>
          <w:b/>
          <w:bCs/>
          <w:color w:val="auto"/>
          <w:kern w:val="0"/>
          <w:sz w:val="36"/>
          <w:szCs w:val="36"/>
          <w:lang w:val="zh-CN"/>
        </w:rPr>
      </w:pPr>
      <w:r>
        <w:rPr>
          <w:rFonts w:hint="eastAsia" w:ascii="宋体" w:hAnsi="宋体" w:cs="仿宋_GB2312"/>
          <w:b/>
          <w:bCs/>
          <w:color w:val="auto"/>
          <w:kern w:val="0"/>
          <w:sz w:val="36"/>
          <w:szCs w:val="36"/>
          <w:lang w:val="zh-CN"/>
        </w:rPr>
        <w:t>投标报价明细表</w:t>
      </w:r>
    </w:p>
    <w:p w14:paraId="5F229E20">
      <w:pPr>
        <w:pStyle w:val="14"/>
        <w:spacing w:line="420" w:lineRule="exact"/>
        <w:rPr>
          <w:rFonts w:hint="eastAsia" w:hAnsi="宋体" w:cs="宋体"/>
          <w:color w:val="000000"/>
          <w:sz w:val="24"/>
          <w:highlight w:val="none"/>
          <w:lang w:eastAsia="zh-CN"/>
        </w:rPr>
      </w:pPr>
      <w:r>
        <w:rPr>
          <w:rFonts w:hAnsi="宋体"/>
          <w:sz w:val="24"/>
          <w:szCs w:val="20"/>
        </w:rPr>
        <w:t xml:space="preserve"> </w:t>
      </w:r>
      <w:r>
        <w:rPr>
          <w:rFonts w:hint="eastAsia" w:hAnsi="宋体" w:cs="宋体"/>
          <w:color w:val="000000"/>
          <w:sz w:val="24"/>
          <w:highlight w:val="none"/>
        </w:rPr>
        <w:t>项目编号：331024261030010000001</w:t>
      </w:r>
    </w:p>
    <w:p w14:paraId="45BED60A">
      <w:pPr>
        <w:pStyle w:val="49"/>
        <w:spacing w:line="420" w:lineRule="exact"/>
        <w:ind w:right="10" w:firstLine="120" w:firstLineChars="50"/>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lang w:val="zh-CN"/>
        </w:rPr>
        <w:t>仙居县2026年政务应用集约化运维服务</w:t>
      </w:r>
    </w:p>
    <w:p w14:paraId="4333282C">
      <w:pPr>
        <w:pStyle w:val="49"/>
        <w:spacing w:line="420" w:lineRule="exact"/>
        <w:ind w:right="10" w:firstLine="120" w:firstLineChars="50"/>
        <w:jc w:val="left"/>
        <w:rPr>
          <w:rFonts w:hint="default" w:ascii="宋体" w:hAnsi="宋体" w:cs="宋体"/>
          <w:color w:val="000000"/>
          <w:sz w:val="24"/>
          <w:highlight w:val="none"/>
          <w:lang w:val="en-US"/>
        </w:rPr>
      </w:pPr>
      <w:r>
        <w:rPr>
          <w:rFonts w:hint="eastAsia" w:ascii="宋体" w:hAnsi="宋体" w:cs="宋体"/>
          <w:color w:val="000000"/>
          <w:sz w:val="24"/>
          <w:highlight w:val="none"/>
        </w:rPr>
        <w:t>单位：人民币   元</w:t>
      </w:r>
    </w:p>
    <w:tbl>
      <w:tblPr>
        <w:tblStyle w:val="26"/>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817"/>
        <w:gridCol w:w="1500"/>
        <w:gridCol w:w="1233"/>
        <w:gridCol w:w="2500"/>
      </w:tblGrid>
      <w:tr w14:paraId="2C9C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6" w:type="dxa"/>
            <w:noWrap w:val="0"/>
            <w:vAlign w:val="center"/>
          </w:tcPr>
          <w:p w14:paraId="775DB938">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2817" w:type="dxa"/>
            <w:noWrap w:val="0"/>
            <w:vAlign w:val="center"/>
          </w:tcPr>
          <w:p w14:paraId="03D51734">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内容</w:t>
            </w:r>
          </w:p>
        </w:tc>
        <w:tc>
          <w:tcPr>
            <w:tcW w:w="1500" w:type="dxa"/>
            <w:noWrap w:val="0"/>
            <w:vAlign w:val="center"/>
          </w:tcPr>
          <w:p w14:paraId="3E2C56A3">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数量</w:t>
            </w:r>
          </w:p>
        </w:tc>
        <w:tc>
          <w:tcPr>
            <w:tcW w:w="1233" w:type="dxa"/>
            <w:noWrap w:val="0"/>
            <w:vAlign w:val="center"/>
          </w:tcPr>
          <w:p w14:paraId="69AD4E4C">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单位</w:t>
            </w:r>
          </w:p>
        </w:tc>
        <w:tc>
          <w:tcPr>
            <w:tcW w:w="2500" w:type="dxa"/>
            <w:noWrap w:val="0"/>
            <w:vAlign w:val="center"/>
          </w:tcPr>
          <w:p w14:paraId="2BE37654">
            <w:pPr>
              <w:jc w:val="center"/>
              <w:rPr>
                <w:rFonts w:hint="eastAsia" w:ascii="宋体" w:hAnsi="宋体" w:eastAsia="宋体" w:cs="宋体"/>
                <w:sz w:val="22"/>
                <w:szCs w:val="22"/>
              </w:rPr>
            </w:pPr>
            <w:r>
              <w:rPr>
                <w:rFonts w:hint="eastAsia" w:ascii="宋体" w:hAnsi="宋体" w:eastAsia="宋体" w:cs="宋体"/>
                <w:sz w:val="22"/>
                <w:szCs w:val="22"/>
              </w:rPr>
              <w:t>总价</w:t>
            </w:r>
          </w:p>
        </w:tc>
      </w:tr>
      <w:tr w14:paraId="37B7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96" w:type="dxa"/>
            <w:tcBorders>
              <w:right w:val="single" w:color="auto" w:sz="8" w:space="0"/>
            </w:tcBorders>
            <w:noWrap w:val="0"/>
            <w:vAlign w:val="center"/>
          </w:tcPr>
          <w:p w14:paraId="08F88062">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817" w:type="dxa"/>
            <w:tcBorders>
              <w:left w:val="single" w:color="auto" w:sz="8" w:space="0"/>
              <w:right w:val="single" w:color="auto" w:sz="4" w:space="0"/>
            </w:tcBorders>
            <w:shd w:val="clear" w:color="auto" w:fill="auto"/>
            <w:noWrap w:val="0"/>
            <w:vAlign w:val="center"/>
          </w:tcPr>
          <w:p w14:paraId="565A0D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仙居县数字赋能生态环境监管体系创新项目系统</w:t>
            </w:r>
          </w:p>
        </w:tc>
        <w:tc>
          <w:tcPr>
            <w:tcW w:w="1500" w:type="dxa"/>
            <w:shd w:val="clear" w:color="auto" w:fill="auto"/>
            <w:noWrap w:val="0"/>
            <w:vAlign w:val="center"/>
          </w:tcPr>
          <w:p w14:paraId="131504DC">
            <w:pPr>
              <w:jc w:val="center"/>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en-US" w:eastAsia="zh-CN"/>
              </w:rPr>
              <w:t>1</w:t>
            </w:r>
          </w:p>
        </w:tc>
        <w:tc>
          <w:tcPr>
            <w:tcW w:w="1233" w:type="dxa"/>
            <w:shd w:val="clear" w:color="auto" w:fill="auto"/>
            <w:noWrap w:val="0"/>
            <w:vAlign w:val="center"/>
          </w:tcPr>
          <w:p w14:paraId="1D1660CB">
            <w:pPr>
              <w:jc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项</w:t>
            </w:r>
          </w:p>
        </w:tc>
        <w:tc>
          <w:tcPr>
            <w:tcW w:w="2500" w:type="dxa"/>
            <w:noWrap w:val="0"/>
            <w:vAlign w:val="center"/>
          </w:tcPr>
          <w:p w14:paraId="097C8215">
            <w:pPr>
              <w:jc w:val="center"/>
              <w:rPr>
                <w:rFonts w:hint="eastAsia" w:ascii="宋体" w:hAnsi="宋体" w:eastAsia="宋体" w:cs="宋体"/>
                <w:sz w:val="21"/>
                <w:szCs w:val="21"/>
              </w:rPr>
            </w:pPr>
          </w:p>
        </w:tc>
      </w:tr>
      <w:tr w14:paraId="3AC0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96" w:type="dxa"/>
            <w:tcBorders>
              <w:right w:val="single" w:color="auto" w:sz="8" w:space="0"/>
            </w:tcBorders>
            <w:noWrap w:val="0"/>
            <w:vAlign w:val="center"/>
          </w:tcPr>
          <w:p w14:paraId="6C097247">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817" w:type="dxa"/>
            <w:tcBorders>
              <w:left w:val="single" w:color="auto" w:sz="8" w:space="0"/>
              <w:right w:val="single" w:color="auto" w:sz="4" w:space="0"/>
            </w:tcBorders>
            <w:shd w:val="clear" w:color="auto" w:fill="auto"/>
            <w:noWrap w:val="0"/>
            <w:vAlign w:val="center"/>
          </w:tcPr>
          <w:p w14:paraId="66F30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Cs/>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仙居县云上中医系统（仙居县全民健康信息平台）</w:t>
            </w:r>
          </w:p>
        </w:tc>
        <w:tc>
          <w:tcPr>
            <w:tcW w:w="1500" w:type="dxa"/>
            <w:shd w:val="clear" w:color="auto" w:fill="auto"/>
            <w:noWrap w:val="0"/>
            <w:vAlign w:val="center"/>
          </w:tcPr>
          <w:p w14:paraId="35DAD8B1">
            <w:pPr>
              <w:jc w:val="center"/>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en-US" w:eastAsia="zh-CN"/>
              </w:rPr>
              <w:t>1</w:t>
            </w:r>
          </w:p>
        </w:tc>
        <w:tc>
          <w:tcPr>
            <w:tcW w:w="1233" w:type="dxa"/>
            <w:shd w:val="clear" w:color="auto" w:fill="auto"/>
            <w:noWrap w:val="0"/>
            <w:vAlign w:val="center"/>
          </w:tcPr>
          <w:p w14:paraId="32E51076">
            <w:pPr>
              <w:jc w:val="center"/>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en-US" w:eastAsia="zh-CN"/>
              </w:rPr>
              <w:t>项</w:t>
            </w:r>
          </w:p>
        </w:tc>
        <w:tc>
          <w:tcPr>
            <w:tcW w:w="2500" w:type="dxa"/>
            <w:noWrap w:val="0"/>
            <w:vAlign w:val="center"/>
          </w:tcPr>
          <w:p w14:paraId="18AD83EB">
            <w:pPr>
              <w:jc w:val="center"/>
              <w:rPr>
                <w:rFonts w:hint="eastAsia" w:ascii="宋体" w:hAnsi="宋体" w:eastAsia="宋体" w:cs="宋体"/>
                <w:sz w:val="21"/>
                <w:szCs w:val="21"/>
              </w:rPr>
            </w:pPr>
          </w:p>
        </w:tc>
      </w:tr>
      <w:tr w14:paraId="5617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196" w:type="dxa"/>
            <w:tcBorders>
              <w:right w:val="single" w:color="auto" w:sz="8" w:space="0"/>
            </w:tcBorders>
            <w:noWrap w:val="0"/>
            <w:vAlign w:val="center"/>
          </w:tcPr>
          <w:p w14:paraId="57DC75E2">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817" w:type="dxa"/>
            <w:tcBorders>
              <w:left w:val="single" w:color="auto" w:sz="8" w:space="0"/>
              <w:right w:val="single" w:color="auto" w:sz="4" w:space="0"/>
            </w:tcBorders>
            <w:shd w:val="clear" w:color="auto" w:fill="auto"/>
            <w:noWrap w:val="0"/>
            <w:vAlign w:val="center"/>
          </w:tcPr>
          <w:p w14:paraId="6A3D90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Cs/>
                <w:kern w:val="2"/>
                <w:sz w:val="21"/>
                <w:szCs w:val="21"/>
                <w:lang w:val="en-US" w:eastAsia="zh-CN" w:bidi="ar-SA"/>
              </w:rPr>
            </w:pPr>
            <w:r>
              <w:rPr>
                <w:rFonts w:hint="eastAsia" w:asciiTheme="minorEastAsia" w:hAnsiTheme="minorEastAsia" w:eastAsiaTheme="minorEastAsia" w:cstheme="minorEastAsia"/>
                <w:color w:val="000000"/>
                <w:kern w:val="0"/>
                <w:sz w:val="21"/>
                <w:szCs w:val="21"/>
                <w:lang w:eastAsia="zh-CN" w:bidi="ar"/>
              </w:rPr>
              <w:t>仙居县“仙逝永安”殡葬服务管理应用系统（仙居县养老服务县域监管平台）</w:t>
            </w:r>
          </w:p>
        </w:tc>
        <w:tc>
          <w:tcPr>
            <w:tcW w:w="1500" w:type="dxa"/>
            <w:shd w:val="clear" w:color="auto" w:fill="auto"/>
            <w:noWrap w:val="0"/>
            <w:vAlign w:val="center"/>
          </w:tcPr>
          <w:p w14:paraId="03697D7F">
            <w:pPr>
              <w:jc w:val="center"/>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en-US" w:eastAsia="zh-CN"/>
              </w:rPr>
              <w:t>1</w:t>
            </w:r>
          </w:p>
        </w:tc>
        <w:tc>
          <w:tcPr>
            <w:tcW w:w="1233" w:type="dxa"/>
            <w:shd w:val="clear" w:color="auto" w:fill="auto"/>
            <w:noWrap w:val="0"/>
            <w:vAlign w:val="center"/>
          </w:tcPr>
          <w:p w14:paraId="7066CEBA">
            <w:pPr>
              <w:jc w:val="center"/>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en-US" w:eastAsia="zh-CN"/>
              </w:rPr>
              <w:t>项</w:t>
            </w:r>
          </w:p>
        </w:tc>
        <w:tc>
          <w:tcPr>
            <w:tcW w:w="2500" w:type="dxa"/>
            <w:noWrap w:val="0"/>
            <w:vAlign w:val="center"/>
          </w:tcPr>
          <w:p w14:paraId="42D7937D">
            <w:pPr>
              <w:jc w:val="center"/>
              <w:rPr>
                <w:rFonts w:hint="eastAsia" w:ascii="宋体" w:hAnsi="宋体" w:eastAsia="宋体" w:cs="宋体"/>
                <w:sz w:val="21"/>
                <w:szCs w:val="21"/>
              </w:rPr>
            </w:pPr>
          </w:p>
        </w:tc>
      </w:tr>
      <w:tr w14:paraId="0B5D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6746" w:type="dxa"/>
            <w:gridSpan w:val="4"/>
            <w:noWrap w:val="0"/>
            <w:vAlign w:val="center"/>
          </w:tcPr>
          <w:p w14:paraId="20F36711">
            <w:pPr>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合计</w:t>
            </w:r>
          </w:p>
        </w:tc>
        <w:tc>
          <w:tcPr>
            <w:tcW w:w="2500" w:type="dxa"/>
            <w:noWrap w:val="0"/>
            <w:vAlign w:val="center"/>
          </w:tcPr>
          <w:p w14:paraId="2BF6CDEC">
            <w:pPr>
              <w:jc w:val="both"/>
              <w:rPr>
                <w:rFonts w:hint="eastAsia" w:ascii="宋体" w:hAnsi="宋体" w:eastAsia="宋体" w:cs="宋体"/>
                <w:sz w:val="21"/>
                <w:szCs w:val="21"/>
              </w:rPr>
            </w:pPr>
            <w:r>
              <w:rPr>
                <w:rFonts w:hint="eastAsia" w:ascii="宋体" w:hAnsi="宋体" w:eastAsia="宋体" w:cs="宋体"/>
                <w:b/>
                <w:sz w:val="22"/>
                <w:szCs w:val="22"/>
              </w:rPr>
              <w:t>￥</w:t>
            </w:r>
            <w:r>
              <w:rPr>
                <w:rFonts w:hint="eastAsia" w:ascii="宋体" w:hAnsi="宋体" w:eastAsia="宋体" w:cs="宋体"/>
                <w:b/>
                <w:sz w:val="22"/>
                <w:szCs w:val="22"/>
                <w:u w:val="single"/>
              </w:rPr>
              <w:t xml:space="preserve">                   </w:t>
            </w:r>
          </w:p>
        </w:tc>
      </w:tr>
    </w:tbl>
    <w:p w14:paraId="0E2AF393">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注</w:t>
      </w:r>
      <w:r>
        <w:rPr>
          <w:rFonts w:hint="eastAsia" w:ascii="宋体" w:hAnsi="宋体" w:cs="宋体"/>
          <w:b/>
          <w:color w:val="000000"/>
          <w:szCs w:val="21"/>
          <w:highlight w:val="none"/>
        </w:rPr>
        <w:t>：</w:t>
      </w:r>
    </w:p>
    <w:p w14:paraId="075D1C60">
      <w:pPr>
        <w:spacing w:line="360" w:lineRule="auto"/>
        <w:ind w:firstLine="440" w:firstLineChars="200"/>
        <w:rPr>
          <w:rFonts w:hint="eastAsia" w:ascii="宋体" w:hAnsi="宋体"/>
          <w:sz w:val="22"/>
          <w:szCs w:val="22"/>
          <w:lang w:val="zh-CN"/>
        </w:rPr>
      </w:pPr>
      <w:r>
        <w:rPr>
          <w:rFonts w:hint="eastAsia" w:ascii="宋体" w:hAnsi="宋体"/>
          <w:sz w:val="22"/>
          <w:szCs w:val="22"/>
          <w:lang w:val="zh-CN"/>
        </w:rPr>
        <w:t>1</w:t>
      </w:r>
      <w:r>
        <w:rPr>
          <w:rFonts w:hint="eastAsia" w:ascii="宋体" w:hAnsi="宋体"/>
          <w:sz w:val="22"/>
          <w:szCs w:val="22"/>
        </w:rPr>
        <w:t>.</w:t>
      </w:r>
      <w:r>
        <w:rPr>
          <w:rFonts w:hint="eastAsia" w:ascii="宋体" w:hAnsi="宋体"/>
          <w:sz w:val="22"/>
          <w:szCs w:val="22"/>
          <w:lang w:val="zh-CN"/>
        </w:rPr>
        <w:t>“投标报价明细表”中的投标总报价应与“开标一览表”中的投标总报价相一致，不一致时，以开标一览表为准。</w:t>
      </w:r>
    </w:p>
    <w:p w14:paraId="382C8FD7">
      <w:pPr>
        <w:spacing w:line="360" w:lineRule="auto"/>
        <w:ind w:firstLine="440" w:firstLineChars="200"/>
        <w:rPr>
          <w:rFonts w:hint="eastAsia" w:ascii="宋体" w:hAnsi="宋体"/>
          <w:sz w:val="22"/>
          <w:szCs w:val="22"/>
          <w:lang w:val="zh-CN"/>
        </w:rPr>
      </w:pPr>
      <w:r>
        <w:rPr>
          <w:rFonts w:hint="eastAsia" w:ascii="宋体" w:hAnsi="宋体"/>
          <w:sz w:val="22"/>
          <w:szCs w:val="22"/>
          <w:lang w:val="zh-CN"/>
        </w:rPr>
        <w:t>2</w:t>
      </w:r>
      <w:r>
        <w:rPr>
          <w:rFonts w:hint="eastAsia" w:ascii="宋体" w:hAnsi="宋体"/>
          <w:sz w:val="22"/>
          <w:szCs w:val="22"/>
        </w:rPr>
        <w:t>.</w:t>
      </w:r>
      <w:r>
        <w:rPr>
          <w:rFonts w:hint="eastAsia" w:ascii="宋体" w:hAnsi="宋体"/>
          <w:color w:val="000000"/>
          <w:sz w:val="22"/>
          <w:szCs w:val="22"/>
        </w:rPr>
        <w:t>投标报价明细表所填内容应根据投标人实际情况填写</w:t>
      </w:r>
      <w:r>
        <w:rPr>
          <w:rFonts w:hint="eastAsia" w:ascii="宋体" w:hAnsi="宋体"/>
          <w:sz w:val="22"/>
          <w:szCs w:val="22"/>
          <w:lang w:val="zh-CN"/>
        </w:rPr>
        <w:t>。如有漏报的，视同已包含在投标总价内或已作优惠处理。</w:t>
      </w:r>
      <w:r>
        <w:rPr>
          <w:rFonts w:hint="eastAsia" w:ascii="宋体" w:hAnsi="宋体"/>
          <w:b/>
          <w:sz w:val="22"/>
          <w:szCs w:val="22"/>
          <w:lang w:val="zh-CN"/>
        </w:rPr>
        <w:t>有重大缺项的将作无效标处理。</w:t>
      </w:r>
    </w:p>
    <w:p w14:paraId="5324A2FD">
      <w:pPr>
        <w:ind w:firstLine="440" w:firstLineChars="200"/>
        <w:rPr>
          <w:rFonts w:hint="eastAsia" w:ascii="宋体" w:hAnsi="宋体"/>
          <w:sz w:val="22"/>
          <w:szCs w:val="22"/>
          <w:lang w:val="zh-CN"/>
        </w:rPr>
      </w:pPr>
      <w:r>
        <w:rPr>
          <w:rFonts w:hint="eastAsia" w:ascii="宋体" w:hAnsi="宋体"/>
          <w:sz w:val="22"/>
          <w:szCs w:val="22"/>
          <w:lang w:val="zh-CN"/>
        </w:rPr>
        <w:t>3</w:t>
      </w:r>
      <w:r>
        <w:rPr>
          <w:rFonts w:hint="eastAsia" w:ascii="宋体" w:hAnsi="宋体"/>
          <w:sz w:val="22"/>
          <w:szCs w:val="22"/>
        </w:rPr>
        <w:t>.</w:t>
      </w:r>
      <w:r>
        <w:rPr>
          <w:rFonts w:hint="eastAsia" w:ascii="宋体" w:hAnsi="宋体"/>
          <w:sz w:val="22"/>
          <w:szCs w:val="22"/>
          <w:lang w:val="zh-CN"/>
        </w:rPr>
        <w:t>此表可增行。</w:t>
      </w:r>
    </w:p>
    <w:p w14:paraId="2AC340D5">
      <w:pPr>
        <w:spacing w:line="400" w:lineRule="exact"/>
        <w:rPr>
          <w:rFonts w:hint="eastAsia" w:ascii="宋体" w:hAnsi="宋体"/>
          <w:color w:val="000000"/>
          <w:sz w:val="24"/>
          <w:szCs w:val="24"/>
          <w:u w:val="single"/>
        </w:rPr>
      </w:pPr>
    </w:p>
    <w:p w14:paraId="1E33534D">
      <w:pPr>
        <w:ind w:firstLine="4560" w:firstLineChars="1900"/>
        <w:rPr>
          <w:rFonts w:hint="eastAsia" w:ascii="宋体" w:hAnsi="宋体"/>
          <w:sz w:val="24"/>
          <w:szCs w:val="24"/>
        </w:rPr>
      </w:pPr>
      <w:r>
        <w:rPr>
          <w:rFonts w:hint="eastAsia" w:ascii="宋体" w:hAnsi="宋体"/>
          <w:sz w:val="24"/>
          <w:szCs w:val="24"/>
        </w:rPr>
        <w:t>投标人</w:t>
      </w:r>
      <w:r>
        <w:rPr>
          <w:rFonts w:ascii="宋体" w:hAnsi="宋体"/>
          <w:sz w:val="24"/>
          <w:szCs w:val="24"/>
        </w:rPr>
        <w:t>（盖单位章）：</w:t>
      </w:r>
      <w:r>
        <w:rPr>
          <w:rFonts w:hint="eastAsia" w:ascii="宋体" w:hAnsi="宋体"/>
          <w:sz w:val="24"/>
          <w:szCs w:val="24"/>
        </w:rPr>
        <w:t xml:space="preserve">     </w:t>
      </w:r>
    </w:p>
    <w:p w14:paraId="529F3D0C">
      <w:pPr>
        <w:rPr>
          <w:rFonts w:hint="eastAsia" w:ascii="宋体" w:hAnsi="宋体"/>
          <w:sz w:val="24"/>
          <w:szCs w:val="24"/>
        </w:rPr>
      </w:pPr>
    </w:p>
    <w:p w14:paraId="17714643">
      <w:pPr>
        <w:spacing w:line="360" w:lineRule="auto"/>
        <w:ind w:firstLine="5760" w:firstLineChars="2400"/>
        <w:jc w:val="both"/>
        <w:rPr>
          <w:rFonts w:hint="eastAsia" w:hAnsi="宋体" w:cs="宋体"/>
          <w:b/>
          <w:bCs/>
          <w:color w:val="000000"/>
          <w:sz w:val="24"/>
          <w:szCs w:val="24"/>
        </w:rPr>
      </w:pPr>
      <w:r>
        <w:rPr>
          <w:rFonts w:hint="eastAsia" w:ascii="宋体" w:hAnsi="宋体" w:eastAsia="宋体" w:cs="宋体"/>
          <w:sz w:val="24"/>
          <w:szCs w:val="24"/>
        </w:rPr>
        <w:t>日  期：    年   月   日</w:t>
      </w:r>
    </w:p>
    <w:p w14:paraId="1C5FAC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395DBF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5CBF4A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379E8E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464625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3B45A2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1BE8DF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000000"/>
          <w:sz w:val="24"/>
        </w:rPr>
      </w:pPr>
    </w:p>
    <w:p w14:paraId="79AEBB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b/>
          <w:color w:val="auto"/>
          <w:sz w:val="24"/>
        </w:rPr>
      </w:pPr>
    </w:p>
    <w:p w14:paraId="267F05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hAnsi="宋体"/>
          <w:b/>
          <w:color w:val="auto"/>
          <w:sz w:val="24"/>
        </w:rPr>
        <w:t>附件</w:t>
      </w:r>
      <w:r>
        <w:rPr>
          <w:rFonts w:hint="eastAsia" w:hAnsi="宋体"/>
          <w:b/>
          <w:color w:val="auto"/>
          <w:sz w:val="24"/>
          <w:lang w:val="en-US" w:eastAsia="zh-CN"/>
        </w:rPr>
        <w:t>十三</w:t>
      </w:r>
      <w:r>
        <w:rPr>
          <w:rFonts w:hint="eastAsia" w:hAnsi="宋体"/>
          <w:b/>
          <w:color w:val="auto"/>
          <w:sz w:val="24"/>
        </w:rPr>
        <w:t>：</w:t>
      </w:r>
      <w:r>
        <w:rPr>
          <w:rFonts w:hint="eastAsia" w:ascii="宋体" w:hAnsi="宋体" w:eastAsia="宋体" w:cs="宋体"/>
          <w:b/>
          <w:i/>
          <w:iCs/>
          <w:color w:val="auto"/>
          <w:sz w:val="24"/>
          <w:szCs w:val="24"/>
          <w:highlight w:val="none"/>
          <w:lang w:val="en-US" w:eastAsia="zh-CN"/>
        </w:rPr>
        <w:t>（如是，请提供）</w:t>
      </w:r>
    </w:p>
    <w:p w14:paraId="2899DA91">
      <w:pPr>
        <w:widowControl/>
        <w:spacing w:line="360" w:lineRule="auto"/>
        <w:jc w:val="center"/>
        <w:rPr>
          <w:rFonts w:hint="eastAsia" w:ascii="宋体" w:hAnsi="宋体" w:cs="宋体"/>
          <w:color w:val="auto"/>
          <w:sz w:val="28"/>
          <w:szCs w:val="28"/>
        </w:rPr>
      </w:pPr>
      <w:r>
        <w:rPr>
          <w:rFonts w:hint="eastAsia" w:ascii="宋体" w:hAnsi="宋体" w:cs="宋体"/>
          <w:b/>
          <w:color w:val="auto"/>
          <w:kern w:val="0"/>
          <w:sz w:val="28"/>
          <w:szCs w:val="28"/>
          <w:lang w:eastAsia="zh-CN" w:bidi="ar"/>
        </w:rPr>
        <w:t>（</w:t>
      </w:r>
      <w:r>
        <w:rPr>
          <w:rFonts w:hint="eastAsia" w:ascii="宋体" w:hAnsi="宋体" w:cs="宋体"/>
          <w:b/>
          <w:color w:val="auto"/>
          <w:kern w:val="0"/>
          <w:sz w:val="28"/>
          <w:szCs w:val="28"/>
          <w:lang w:val="en-US" w:eastAsia="zh-CN" w:bidi="ar"/>
        </w:rPr>
        <w:t>1</w:t>
      </w:r>
      <w:r>
        <w:rPr>
          <w:rFonts w:hint="eastAsia" w:ascii="宋体" w:hAnsi="宋体" w:cs="宋体"/>
          <w:b/>
          <w:color w:val="auto"/>
          <w:kern w:val="0"/>
          <w:sz w:val="28"/>
          <w:szCs w:val="28"/>
          <w:lang w:eastAsia="zh-CN" w:bidi="ar"/>
        </w:rPr>
        <w:t>）</w:t>
      </w:r>
      <w:r>
        <w:rPr>
          <w:rFonts w:hint="eastAsia" w:ascii="宋体" w:hAnsi="宋体" w:cs="宋体"/>
          <w:b/>
          <w:color w:val="auto"/>
          <w:kern w:val="0"/>
          <w:sz w:val="28"/>
          <w:szCs w:val="28"/>
          <w:lang w:bidi="ar"/>
        </w:rPr>
        <w:t>中小企业声明函（工程、服务）</w:t>
      </w:r>
    </w:p>
    <w:p w14:paraId="37ADB3BA">
      <w:pPr>
        <w:widowControl/>
        <w:spacing w:line="500" w:lineRule="exact"/>
        <w:ind w:firstLine="440" w:firstLineChars="200"/>
        <w:jc w:val="left"/>
        <w:rPr>
          <w:rFonts w:ascii="宋体" w:hAnsi="宋体"/>
          <w:color w:val="auto"/>
          <w:sz w:val="22"/>
          <w:szCs w:val="22"/>
        </w:rPr>
      </w:pPr>
      <w:r>
        <w:rPr>
          <w:rFonts w:ascii="宋体" w:hAnsi="宋体"/>
          <w:color w:val="auto"/>
          <w:kern w:val="0"/>
          <w:sz w:val="22"/>
          <w:szCs w:val="22"/>
        </w:rPr>
        <w:t>本公司（联合体）郑重声明，根据《政府采购促进中小企业发展管理办法》（财库﹝2020﹞46号）的规定，本公司（联合体）参加</w:t>
      </w:r>
      <w:r>
        <w:rPr>
          <w:rFonts w:ascii="宋体" w:hAnsi="宋体"/>
          <w:i/>
          <w:color w:val="auto"/>
          <w:kern w:val="0"/>
          <w:sz w:val="22"/>
          <w:szCs w:val="22"/>
          <w:u w:val="single"/>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eastAsia="zh-CN"/>
        </w:rPr>
        <w:t>仙居县人民政府办公室</w:t>
      </w:r>
      <w:r>
        <w:rPr>
          <w:rFonts w:ascii="宋体" w:hAnsi="宋体"/>
          <w:i/>
          <w:color w:val="auto"/>
          <w:kern w:val="0"/>
          <w:sz w:val="22"/>
          <w:szCs w:val="22"/>
          <w:u w:val="single"/>
        </w:rPr>
        <w:t xml:space="preserve">  </w:t>
      </w:r>
      <w:r>
        <w:rPr>
          <w:rFonts w:ascii="宋体" w:hAnsi="宋体"/>
          <w:color w:val="auto"/>
          <w:kern w:val="0"/>
          <w:sz w:val="22"/>
          <w:szCs w:val="22"/>
        </w:rPr>
        <w:t>的</w:t>
      </w:r>
      <w:r>
        <w:rPr>
          <w:rFonts w:ascii="宋体" w:hAnsi="宋体"/>
          <w:color w:val="auto"/>
          <w:kern w:val="0"/>
          <w:sz w:val="22"/>
          <w:szCs w:val="22"/>
          <w:u w:val="single"/>
        </w:rPr>
        <w:t xml:space="preserve"> </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zh-CN"/>
        </w:rPr>
        <w:t xml:space="preserve">仙居县2026年政务应用集约化运维服务 331024261030010000001 </w:t>
      </w:r>
      <w:r>
        <w:rPr>
          <w:rFonts w:ascii="宋体" w:hAnsi="宋体"/>
          <w:i/>
          <w:color w:val="auto"/>
          <w:kern w:val="0"/>
          <w:sz w:val="22"/>
          <w:szCs w:val="22"/>
          <w:u w:val="single"/>
        </w:rPr>
        <w:t xml:space="preserve"> </w:t>
      </w:r>
      <w:r>
        <w:rPr>
          <w:rFonts w:ascii="宋体" w:hAnsi="宋体"/>
          <w:color w:val="auto"/>
          <w:kern w:val="0"/>
          <w:sz w:val="22"/>
          <w:szCs w:val="22"/>
        </w:rPr>
        <w:t>采购活动，工程的施工单位全部为符合政策要求的中小企业</w:t>
      </w:r>
      <w:r>
        <w:rPr>
          <w:rFonts w:hint="eastAsia" w:ascii="宋体" w:hAnsi="宋体"/>
          <w:color w:val="auto"/>
          <w:sz w:val="22"/>
          <w:szCs w:val="22"/>
          <w:lang w:val="zh-CN"/>
        </w:rPr>
        <w:t>（或者：服务全部由符合政策要求的中小企业承接）</w:t>
      </w:r>
      <w:r>
        <w:rPr>
          <w:rFonts w:ascii="宋体" w:hAnsi="宋体"/>
          <w:color w:val="auto"/>
          <w:kern w:val="0"/>
          <w:sz w:val="22"/>
          <w:szCs w:val="22"/>
        </w:rPr>
        <w:t>。相关企业（含联合体中的中小企业、签订分包意向协议的中小企业）的具体情况如下：</w:t>
      </w:r>
    </w:p>
    <w:p w14:paraId="577A8F49">
      <w:pPr>
        <w:widowControl/>
        <w:spacing w:line="500" w:lineRule="exact"/>
        <w:ind w:firstLine="440" w:firstLineChars="200"/>
        <w:jc w:val="left"/>
        <w:rPr>
          <w:rFonts w:ascii="宋体" w:hAnsi="宋体"/>
          <w:color w:val="auto"/>
          <w:sz w:val="22"/>
          <w:szCs w:val="22"/>
        </w:rPr>
      </w:pPr>
      <w:r>
        <w:rPr>
          <w:rFonts w:ascii="宋体" w:hAnsi="宋体"/>
          <w:color w:val="auto"/>
          <w:kern w:val="0"/>
          <w:sz w:val="22"/>
          <w:szCs w:val="22"/>
        </w:rPr>
        <w:t>1.</w:t>
      </w:r>
      <w:r>
        <w:rPr>
          <w:rFonts w:ascii="宋体" w:hAnsi="宋体"/>
          <w:color w:val="auto"/>
          <w:kern w:val="0"/>
          <w:sz w:val="22"/>
          <w:szCs w:val="22"/>
          <w:u w:val="single"/>
        </w:rPr>
        <w:t xml:space="preserve"> </w:t>
      </w:r>
      <w:r>
        <w:rPr>
          <w:rFonts w:ascii="宋体" w:hAnsi="宋体"/>
          <w:i/>
          <w:color w:val="auto"/>
          <w:kern w:val="0"/>
          <w:sz w:val="22"/>
          <w:szCs w:val="22"/>
          <w:u w:val="single"/>
        </w:rPr>
        <w:t xml:space="preserve">（标的名称） </w:t>
      </w:r>
      <w:r>
        <w:rPr>
          <w:rFonts w:ascii="宋体" w:hAnsi="宋体"/>
          <w:color w:val="auto"/>
          <w:kern w:val="0"/>
          <w:sz w:val="22"/>
          <w:szCs w:val="22"/>
        </w:rPr>
        <w:t>，属于</w:t>
      </w:r>
      <w:r>
        <w:rPr>
          <w:rFonts w:hint="eastAsia" w:ascii="宋体" w:hAnsi="宋体" w:cs="Times New Roman"/>
          <w:i/>
          <w:color w:val="auto"/>
          <w:kern w:val="0"/>
          <w:sz w:val="22"/>
          <w:szCs w:val="22"/>
          <w:u w:val="single"/>
          <w:lang w:val="en-US" w:eastAsia="zh-CN"/>
        </w:rPr>
        <w:t>软件和信息技术服务业</w:t>
      </w:r>
      <w:r>
        <w:rPr>
          <w:rFonts w:ascii="宋体" w:hAnsi="宋体"/>
          <w:color w:val="auto"/>
          <w:kern w:val="0"/>
          <w:sz w:val="22"/>
          <w:szCs w:val="22"/>
        </w:rPr>
        <w:t>；承建</w:t>
      </w:r>
      <w:r>
        <w:rPr>
          <w:rFonts w:hint="eastAsia" w:ascii="宋体" w:hAnsi="宋体"/>
          <w:color w:val="auto"/>
          <w:kern w:val="0"/>
          <w:sz w:val="22"/>
          <w:szCs w:val="22"/>
        </w:rPr>
        <w:t>（承接）</w:t>
      </w:r>
      <w:r>
        <w:rPr>
          <w:rFonts w:ascii="宋体" w:hAnsi="宋体"/>
          <w:color w:val="auto"/>
          <w:kern w:val="0"/>
          <w:sz w:val="22"/>
          <w:szCs w:val="22"/>
        </w:rPr>
        <w:t>企业为</w:t>
      </w:r>
      <w:r>
        <w:rPr>
          <w:rFonts w:ascii="宋体" w:hAnsi="宋体"/>
          <w:i/>
          <w:color w:val="auto"/>
          <w:kern w:val="0"/>
          <w:sz w:val="22"/>
          <w:szCs w:val="22"/>
          <w:u w:val="single"/>
        </w:rPr>
        <w:t>（企业名称）</w:t>
      </w:r>
      <w:r>
        <w:rPr>
          <w:rFonts w:ascii="宋体" w:hAnsi="宋体"/>
          <w:color w:val="auto"/>
          <w:kern w:val="0"/>
          <w:sz w:val="22"/>
          <w:szCs w:val="22"/>
        </w:rPr>
        <w:t>，从业人员</w:t>
      </w:r>
      <w:r>
        <w:rPr>
          <w:rFonts w:ascii="宋体" w:hAnsi="宋体"/>
          <w:color w:val="auto"/>
          <w:kern w:val="0"/>
          <w:sz w:val="22"/>
          <w:szCs w:val="22"/>
          <w:u w:val="single"/>
        </w:rPr>
        <w:t xml:space="preserve">    </w:t>
      </w:r>
      <w:r>
        <w:rPr>
          <w:rFonts w:ascii="宋体" w:hAnsi="宋体"/>
          <w:color w:val="auto"/>
          <w:kern w:val="0"/>
          <w:sz w:val="22"/>
          <w:szCs w:val="22"/>
        </w:rPr>
        <w:t>人，营业收入为</w:t>
      </w:r>
      <w:r>
        <w:rPr>
          <w:rFonts w:ascii="宋体" w:hAnsi="宋体"/>
          <w:color w:val="auto"/>
          <w:kern w:val="0"/>
          <w:sz w:val="22"/>
          <w:szCs w:val="22"/>
          <w:u w:val="single"/>
        </w:rPr>
        <w:t xml:space="preserve">    </w:t>
      </w:r>
      <w:r>
        <w:rPr>
          <w:rFonts w:ascii="宋体" w:hAnsi="宋体"/>
          <w:color w:val="auto"/>
          <w:kern w:val="0"/>
          <w:sz w:val="22"/>
          <w:szCs w:val="22"/>
        </w:rPr>
        <w:t>万元，资产总额为</w:t>
      </w:r>
      <w:r>
        <w:rPr>
          <w:rFonts w:ascii="宋体" w:hAnsi="宋体"/>
          <w:color w:val="auto"/>
          <w:kern w:val="0"/>
          <w:sz w:val="22"/>
          <w:szCs w:val="22"/>
          <w:u w:val="single"/>
        </w:rPr>
        <w:t xml:space="preserve">    </w:t>
      </w:r>
      <w:r>
        <w:rPr>
          <w:rFonts w:ascii="宋体" w:hAnsi="宋体"/>
          <w:color w:val="auto"/>
          <w:kern w:val="0"/>
          <w:sz w:val="22"/>
          <w:szCs w:val="22"/>
        </w:rPr>
        <w:t>万元</w:t>
      </w:r>
      <w:r>
        <w:rPr>
          <w:rFonts w:ascii="宋体" w:hAnsi="宋体"/>
          <w:color w:val="auto"/>
          <w:kern w:val="0"/>
          <w:sz w:val="22"/>
          <w:szCs w:val="22"/>
          <w:vertAlign w:val="superscript"/>
        </w:rPr>
        <w:t>1</w:t>
      </w:r>
      <w:r>
        <w:rPr>
          <w:rFonts w:ascii="宋体" w:hAnsi="宋体"/>
          <w:color w:val="auto"/>
          <w:kern w:val="0"/>
          <w:sz w:val="22"/>
          <w:szCs w:val="22"/>
        </w:rPr>
        <w:t>，属于</w:t>
      </w:r>
      <w:r>
        <w:rPr>
          <w:rFonts w:ascii="宋体" w:hAnsi="宋体"/>
          <w:i/>
          <w:color w:val="auto"/>
          <w:kern w:val="0"/>
          <w:sz w:val="22"/>
          <w:szCs w:val="22"/>
        </w:rPr>
        <w:t>（</w:t>
      </w:r>
      <w:r>
        <w:rPr>
          <w:rFonts w:ascii="宋体" w:hAnsi="宋体"/>
          <w:i/>
          <w:color w:val="auto"/>
          <w:kern w:val="0"/>
          <w:sz w:val="22"/>
          <w:szCs w:val="22"/>
          <w:u w:val="single"/>
        </w:rPr>
        <w:t>中型企业、小型企业、微型企业）</w:t>
      </w:r>
      <w:r>
        <w:rPr>
          <w:rFonts w:ascii="宋体" w:hAnsi="宋体"/>
          <w:color w:val="auto"/>
          <w:kern w:val="0"/>
          <w:sz w:val="22"/>
          <w:szCs w:val="22"/>
        </w:rPr>
        <w:t xml:space="preserve">； </w:t>
      </w:r>
    </w:p>
    <w:p w14:paraId="70730D45">
      <w:pPr>
        <w:widowControl/>
        <w:spacing w:line="500" w:lineRule="exact"/>
        <w:ind w:firstLine="440" w:firstLineChars="200"/>
        <w:jc w:val="left"/>
        <w:rPr>
          <w:rFonts w:ascii="宋体" w:hAnsi="宋体"/>
          <w:color w:val="auto"/>
          <w:sz w:val="22"/>
          <w:szCs w:val="22"/>
        </w:rPr>
      </w:pPr>
      <w:r>
        <w:rPr>
          <w:rFonts w:ascii="宋体" w:hAnsi="宋体"/>
          <w:color w:val="auto"/>
          <w:kern w:val="0"/>
          <w:sz w:val="22"/>
          <w:szCs w:val="22"/>
        </w:rPr>
        <w:t xml:space="preserve">2. </w:t>
      </w:r>
      <w:r>
        <w:rPr>
          <w:rFonts w:ascii="宋体" w:hAnsi="宋体"/>
          <w:color w:val="auto"/>
          <w:kern w:val="0"/>
          <w:sz w:val="22"/>
          <w:szCs w:val="22"/>
          <w:u w:val="single"/>
        </w:rPr>
        <w:t xml:space="preserve"> </w:t>
      </w:r>
      <w:r>
        <w:rPr>
          <w:rFonts w:ascii="宋体" w:hAnsi="宋体"/>
          <w:i/>
          <w:color w:val="auto"/>
          <w:kern w:val="0"/>
          <w:sz w:val="22"/>
          <w:szCs w:val="22"/>
          <w:u w:val="single"/>
        </w:rPr>
        <w:t xml:space="preserve">（标的名称） </w:t>
      </w:r>
      <w:r>
        <w:rPr>
          <w:rFonts w:ascii="宋体" w:hAnsi="宋体"/>
          <w:color w:val="auto"/>
          <w:kern w:val="0"/>
          <w:sz w:val="22"/>
          <w:szCs w:val="22"/>
        </w:rPr>
        <w:t>，属于</w:t>
      </w:r>
      <w:r>
        <w:rPr>
          <w:rFonts w:hint="eastAsia" w:ascii="宋体" w:hAnsi="宋体"/>
          <w:color w:val="auto"/>
          <w:kern w:val="0"/>
          <w:sz w:val="22"/>
          <w:szCs w:val="22"/>
          <w:u w:val="single"/>
          <w:lang w:val="en-US" w:eastAsia="zh-CN"/>
        </w:rPr>
        <w:t xml:space="preserve"> </w:t>
      </w:r>
      <w:r>
        <w:rPr>
          <w:rFonts w:hint="eastAsia" w:ascii="宋体" w:hAnsi="宋体" w:cs="Times New Roman"/>
          <w:i/>
          <w:color w:val="auto"/>
          <w:kern w:val="0"/>
          <w:sz w:val="22"/>
          <w:szCs w:val="22"/>
          <w:u w:val="single"/>
          <w:lang w:val="en-US" w:eastAsia="zh-CN"/>
        </w:rPr>
        <w:t>软件和信息技术服务业</w:t>
      </w:r>
      <w:r>
        <w:rPr>
          <w:rFonts w:hint="eastAsia" w:ascii="宋体" w:hAnsi="宋体" w:eastAsia="宋体" w:cs="Times New Roman"/>
          <w:i/>
          <w:color w:val="auto"/>
          <w:kern w:val="0"/>
          <w:sz w:val="22"/>
          <w:szCs w:val="22"/>
          <w:u w:val="single"/>
          <w:lang w:val="en-US" w:eastAsia="zh-CN"/>
        </w:rPr>
        <w:t xml:space="preserve"> </w:t>
      </w:r>
      <w:r>
        <w:rPr>
          <w:rFonts w:ascii="宋体" w:hAnsi="宋体"/>
          <w:color w:val="auto"/>
          <w:kern w:val="0"/>
          <w:sz w:val="22"/>
          <w:szCs w:val="22"/>
        </w:rPr>
        <w:t>；承建</w:t>
      </w:r>
      <w:r>
        <w:rPr>
          <w:rFonts w:hint="eastAsia" w:ascii="宋体" w:hAnsi="宋体"/>
          <w:color w:val="auto"/>
          <w:kern w:val="0"/>
          <w:sz w:val="22"/>
          <w:szCs w:val="22"/>
        </w:rPr>
        <w:t>（承接）</w:t>
      </w:r>
      <w:r>
        <w:rPr>
          <w:rFonts w:ascii="宋体" w:hAnsi="宋体"/>
          <w:color w:val="auto"/>
          <w:kern w:val="0"/>
          <w:sz w:val="22"/>
          <w:szCs w:val="22"/>
        </w:rPr>
        <w:t>企业为</w:t>
      </w:r>
      <w:r>
        <w:rPr>
          <w:rFonts w:ascii="宋体" w:hAnsi="宋体"/>
          <w:i/>
          <w:color w:val="auto"/>
          <w:kern w:val="0"/>
          <w:sz w:val="22"/>
          <w:szCs w:val="22"/>
          <w:u w:val="single"/>
        </w:rPr>
        <w:t xml:space="preserve">（企业名称） </w:t>
      </w:r>
      <w:r>
        <w:rPr>
          <w:rFonts w:ascii="宋体" w:hAnsi="宋体"/>
          <w:color w:val="auto"/>
          <w:kern w:val="0"/>
          <w:sz w:val="22"/>
          <w:szCs w:val="22"/>
        </w:rPr>
        <w:t>，从业人员</w:t>
      </w:r>
      <w:r>
        <w:rPr>
          <w:rFonts w:ascii="宋体" w:hAnsi="宋体"/>
          <w:color w:val="auto"/>
          <w:kern w:val="0"/>
          <w:sz w:val="22"/>
          <w:szCs w:val="22"/>
          <w:u w:val="single"/>
        </w:rPr>
        <w:t xml:space="preserve">    </w:t>
      </w:r>
      <w:r>
        <w:rPr>
          <w:rFonts w:ascii="宋体" w:hAnsi="宋体"/>
          <w:color w:val="auto"/>
          <w:kern w:val="0"/>
          <w:sz w:val="22"/>
          <w:szCs w:val="22"/>
        </w:rPr>
        <w:t>人，营业收入为</w:t>
      </w:r>
      <w:r>
        <w:rPr>
          <w:rFonts w:ascii="宋体" w:hAnsi="宋体"/>
          <w:color w:val="auto"/>
          <w:kern w:val="0"/>
          <w:sz w:val="22"/>
          <w:szCs w:val="22"/>
          <w:u w:val="single"/>
        </w:rPr>
        <w:t xml:space="preserve">    </w:t>
      </w:r>
      <w:r>
        <w:rPr>
          <w:rFonts w:ascii="宋体" w:hAnsi="宋体"/>
          <w:color w:val="auto"/>
          <w:kern w:val="0"/>
          <w:sz w:val="22"/>
          <w:szCs w:val="22"/>
        </w:rPr>
        <w:t>万元，资产总额为</w:t>
      </w:r>
      <w:r>
        <w:rPr>
          <w:rFonts w:ascii="宋体" w:hAnsi="宋体"/>
          <w:color w:val="auto"/>
          <w:kern w:val="0"/>
          <w:sz w:val="22"/>
          <w:szCs w:val="22"/>
          <w:u w:val="single"/>
        </w:rPr>
        <w:t xml:space="preserve">    </w:t>
      </w:r>
      <w:r>
        <w:rPr>
          <w:rFonts w:ascii="宋体" w:hAnsi="宋体"/>
          <w:color w:val="auto"/>
          <w:kern w:val="0"/>
          <w:sz w:val="22"/>
          <w:szCs w:val="22"/>
        </w:rPr>
        <w:t>万元，属于</w:t>
      </w:r>
      <w:r>
        <w:rPr>
          <w:rFonts w:ascii="宋体" w:hAnsi="宋体"/>
          <w:i/>
          <w:color w:val="auto"/>
          <w:kern w:val="0"/>
          <w:sz w:val="22"/>
          <w:szCs w:val="22"/>
        </w:rPr>
        <w:t>（</w:t>
      </w:r>
      <w:r>
        <w:rPr>
          <w:rFonts w:ascii="宋体" w:hAnsi="宋体"/>
          <w:i/>
          <w:color w:val="auto"/>
          <w:kern w:val="0"/>
          <w:sz w:val="22"/>
          <w:szCs w:val="22"/>
          <w:u w:val="single"/>
        </w:rPr>
        <w:t>中型企业、小型企业、微型企业）</w:t>
      </w:r>
      <w:r>
        <w:rPr>
          <w:rFonts w:ascii="宋体" w:hAnsi="宋体"/>
          <w:color w:val="auto"/>
          <w:kern w:val="0"/>
          <w:sz w:val="22"/>
          <w:szCs w:val="22"/>
        </w:rPr>
        <w:t xml:space="preserve">； </w:t>
      </w:r>
    </w:p>
    <w:p w14:paraId="6F509765">
      <w:pPr>
        <w:widowControl/>
        <w:spacing w:line="500" w:lineRule="exact"/>
        <w:ind w:firstLine="440" w:firstLineChars="200"/>
        <w:jc w:val="left"/>
        <w:rPr>
          <w:rFonts w:ascii="宋体" w:hAnsi="宋体"/>
          <w:color w:val="auto"/>
          <w:sz w:val="22"/>
          <w:szCs w:val="22"/>
        </w:rPr>
      </w:pPr>
      <w:r>
        <w:rPr>
          <w:rFonts w:ascii="宋体" w:hAnsi="宋体"/>
          <w:color w:val="auto"/>
          <w:kern w:val="0"/>
          <w:sz w:val="22"/>
          <w:szCs w:val="22"/>
        </w:rPr>
        <w:t>……</w:t>
      </w:r>
    </w:p>
    <w:p w14:paraId="4C0F90D8">
      <w:pPr>
        <w:widowControl/>
        <w:spacing w:line="500" w:lineRule="exact"/>
        <w:ind w:firstLine="440" w:firstLineChars="200"/>
        <w:jc w:val="left"/>
        <w:rPr>
          <w:rFonts w:ascii="宋体" w:hAnsi="宋体"/>
          <w:color w:val="auto"/>
          <w:sz w:val="22"/>
          <w:szCs w:val="22"/>
        </w:rPr>
      </w:pPr>
      <w:r>
        <w:rPr>
          <w:rFonts w:ascii="宋体" w:hAnsi="宋体"/>
          <w:color w:val="auto"/>
          <w:kern w:val="0"/>
          <w:sz w:val="22"/>
          <w:szCs w:val="22"/>
        </w:rPr>
        <w:t>以上企业，不属于大企业的分支机构，不存在控股股东为大企业的情形，也不存在与大企业的负责人为同一人的情形。</w:t>
      </w:r>
    </w:p>
    <w:p w14:paraId="7FADD1C5">
      <w:pPr>
        <w:widowControl/>
        <w:spacing w:line="500" w:lineRule="exact"/>
        <w:ind w:firstLine="440" w:firstLineChars="200"/>
        <w:jc w:val="left"/>
        <w:rPr>
          <w:rFonts w:hint="eastAsia" w:ascii="宋体" w:hAnsi="宋体" w:cs="宋体"/>
          <w:color w:val="auto"/>
          <w:sz w:val="22"/>
          <w:szCs w:val="22"/>
        </w:rPr>
      </w:pPr>
      <w:r>
        <w:rPr>
          <w:rFonts w:ascii="宋体" w:hAnsi="宋体"/>
          <w:color w:val="auto"/>
          <w:kern w:val="0"/>
          <w:sz w:val="22"/>
          <w:szCs w:val="22"/>
        </w:rPr>
        <w:t>本企业对上述声明内容的真实性负责。如有虚假，将依法承担相应责任</w:t>
      </w:r>
      <w:r>
        <w:rPr>
          <w:rFonts w:hint="eastAsia" w:ascii="宋体" w:hAnsi="宋体" w:cs="宋体"/>
          <w:color w:val="auto"/>
          <w:kern w:val="0"/>
          <w:sz w:val="22"/>
          <w:szCs w:val="22"/>
          <w:lang w:bidi="ar"/>
        </w:rPr>
        <w:t xml:space="preserve">。 </w:t>
      </w:r>
    </w:p>
    <w:p w14:paraId="662EFA0A">
      <w:pPr>
        <w:widowControl/>
        <w:spacing w:line="500" w:lineRule="exact"/>
        <w:jc w:val="center"/>
        <w:rPr>
          <w:rFonts w:hint="eastAsia" w:ascii="宋体" w:hAnsi="宋体" w:cs="宋体"/>
          <w:color w:val="auto"/>
          <w:kern w:val="0"/>
          <w:sz w:val="22"/>
          <w:szCs w:val="22"/>
          <w:lang w:bidi="ar"/>
        </w:rPr>
      </w:pPr>
    </w:p>
    <w:p w14:paraId="775AD34B">
      <w:pPr>
        <w:widowControl/>
        <w:spacing w:line="500" w:lineRule="exact"/>
        <w:jc w:val="center"/>
        <w:rPr>
          <w:rFonts w:hint="eastAsia" w:ascii="宋体" w:hAnsi="宋体" w:cs="宋体"/>
          <w:color w:val="auto"/>
          <w:sz w:val="22"/>
          <w:szCs w:val="22"/>
        </w:rPr>
      </w:pPr>
      <w:r>
        <w:rPr>
          <w:rFonts w:hint="eastAsia" w:ascii="宋体" w:hAnsi="宋体" w:cs="宋体"/>
          <w:color w:val="auto"/>
          <w:kern w:val="0"/>
          <w:sz w:val="22"/>
          <w:szCs w:val="22"/>
          <w:lang w:bidi="ar"/>
        </w:rPr>
        <w:t>企业名称（盖章）：</w:t>
      </w:r>
    </w:p>
    <w:p w14:paraId="76E80017">
      <w:pPr>
        <w:widowControl/>
        <w:spacing w:line="500" w:lineRule="exact"/>
        <w:jc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日 期：</w:t>
      </w:r>
    </w:p>
    <w:p w14:paraId="77037DC7">
      <w:pPr>
        <w:pStyle w:val="42"/>
        <w:spacing w:line="360" w:lineRule="auto"/>
        <w:jc w:val="left"/>
        <w:rPr>
          <w:rFonts w:hint="eastAsia" w:ascii="宋体" w:hAnsi="宋体" w:cs="宋体"/>
          <w:b/>
          <w:color w:val="auto"/>
          <w:sz w:val="22"/>
          <w:szCs w:val="22"/>
        </w:rPr>
      </w:pPr>
    </w:p>
    <w:p w14:paraId="35DA830E">
      <w:pPr>
        <w:widowControl/>
        <w:jc w:val="left"/>
        <w:rPr>
          <w:rFonts w:hint="eastAsia" w:ascii="宋体" w:hAnsi="宋体" w:cs="宋体"/>
          <w:color w:val="auto"/>
          <w:kern w:val="0"/>
          <w:sz w:val="22"/>
          <w:szCs w:val="22"/>
          <w:lang w:bidi="ar"/>
        </w:rPr>
      </w:pPr>
    </w:p>
    <w:p w14:paraId="457F6981">
      <w:pPr>
        <w:widowControl/>
        <w:jc w:val="left"/>
        <w:rPr>
          <w:rFonts w:hint="eastAsia" w:ascii="宋体" w:hAnsi="宋体" w:cs="宋体"/>
          <w:color w:val="auto"/>
          <w:kern w:val="0"/>
          <w:sz w:val="22"/>
          <w:szCs w:val="22"/>
          <w:lang w:bidi="ar"/>
        </w:rPr>
      </w:pPr>
    </w:p>
    <w:p w14:paraId="0F6BB2D7">
      <w:pPr>
        <w:widowControl/>
        <w:spacing w:line="400" w:lineRule="exact"/>
        <w:jc w:val="left"/>
        <w:rPr>
          <w:rFonts w:ascii="宋体"/>
          <w:color w:val="auto"/>
          <w:kern w:val="0"/>
          <w:sz w:val="22"/>
          <w:szCs w:val="22"/>
        </w:rPr>
      </w:pPr>
      <w:r>
        <w:rPr>
          <w:rFonts w:hint="eastAsia" w:ascii="宋体" w:hAnsi="宋体"/>
          <w:color w:val="auto"/>
          <w:kern w:val="0"/>
          <w:sz w:val="22"/>
          <w:szCs w:val="22"/>
        </w:rPr>
        <w:t>注：</w:t>
      </w:r>
      <w:r>
        <w:rPr>
          <w:rFonts w:ascii="宋体"/>
          <w:color w:val="auto"/>
          <w:kern w:val="0"/>
          <w:sz w:val="22"/>
          <w:szCs w:val="22"/>
        </w:rPr>
        <w:t>1.</w:t>
      </w:r>
      <w:r>
        <w:rPr>
          <w:rFonts w:hint="eastAsia" w:ascii="宋体" w:hAnsi="宋体"/>
          <w:color w:val="auto"/>
          <w:kern w:val="0"/>
          <w:sz w:val="22"/>
          <w:szCs w:val="22"/>
        </w:rPr>
        <w:t>从业人员、营业收入、资产总额填报上一年度数据，无上一年度数据的新成立企业可不填报。</w:t>
      </w:r>
    </w:p>
    <w:p w14:paraId="527FE541">
      <w:pPr>
        <w:numPr>
          <w:ilvl w:val="0"/>
          <w:numId w:val="19"/>
        </w:numPr>
        <w:spacing w:after="120"/>
        <w:rPr>
          <w:rFonts w:hint="eastAsia" w:ascii="宋体" w:hAnsi="宋体"/>
          <w:color w:val="auto"/>
          <w:kern w:val="0"/>
          <w:sz w:val="22"/>
          <w:szCs w:val="22"/>
        </w:rPr>
      </w:pPr>
      <w:r>
        <w:rPr>
          <w:rFonts w:hint="eastAsia" w:ascii="宋体" w:hAnsi="宋体"/>
          <w:color w:val="auto"/>
          <w:kern w:val="0"/>
          <w:sz w:val="22"/>
          <w:szCs w:val="22"/>
        </w:rPr>
        <w:t>中型企业、小型企业、微型企业请根据《关于印发中小企业划型标准规定的通知》工信部联企业〔</w:t>
      </w:r>
      <w:r>
        <w:rPr>
          <w:rFonts w:ascii="宋体" w:hAnsi="宋体"/>
          <w:color w:val="auto"/>
          <w:kern w:val="0"/>
          <w:sz w:val="22"/>
          <w:szCs w:val="22"/>
        </w:rPr>
        <w:t>2011</w:t>
      </w:r>
      <w:r>
        <w:rPr>
          <w:rFonts w:hint="eastAsia" w:ascii="宋体" w:hAnsi="宋体"/>
          <w:color w:val="auto"/>
          <w:kern w:val="0"/>
          <w:sz w:val="22"/>
          <w:szCs w:val="22"/>
        </w:rPr>
        <w:t>〕</w:t>
      </w:r>
      <w:r>
        <w:rPr>
          <w:rFonts w:ascii="宋体" w:hAnsi="宋体"/>
          <w:color w:val="auto"/>
          <w:kern w:val="0"/>
          <w:sz w:val="22"/>
          <w:szCs w:val="22"/>
        </w:rPr>
        <w:t>300</w:t>
      </w:r>
      <w:r>
        <w:rPr>
          <w:rFonts w:hint="eastAsia" w:ascii="宋体" w:hAnsi="宋体"/>
          <w:color w:val="auto"/>
          <w:kern w:val="0"/>
          <w:sz w:val="22"/>
          <w:szCs w:val="22"/>
        </w:rPr>
        <w:t>号文件标准填写。</w:t>
      </w:r>
    </w:p>
    <w:p w14:paraId="121B60EF">
      <w:pPr>
        <w:pStyle w:val="10"/>
        <w:numPr>
          <w:ilvl w:val="0"/>
          <w:numId w:val="19"/>
        </w:numPr>
        <w:rPr>
          <w:rFonts w:hint="eastAsia" w:ascii="宋体" w:hAnsi="宋体" w:eastAsia="宋体" w:cs="宋体"/>
          <w:color w:val="auto"/>
          <w:sz w:val="22"/>
          <w:szCs w:val="24"/>
        </w:rPr>
      </w:pPr>
      <w:r>
        <w:rPr>
          <w:rFonts w:hint="eastAsia" w:ascii="宋体" w:hAnsi="宋体" w:eastAsia="宋体" w:cs="宋体"/>
          <w:color w:val="auto"/>
          <w:sz w:val="22"/>
          <w:szCs w:val="24"/>
          <w:lang w:eastAsia="zh-CN"/>
        </w:rPr>
        <w:t>所属行业</w:t>
      </w:r>
      <w:r>
        <w:rPr>
          <w:rFonts w:hint="eastAsia" w:ascii="宋体" w:hAnsi="宋体" w:cs="Times New Roman"/>
          <w:i/>
          <w:color w:val="auto"/>
          <w:kern w:val="0"/>
          <w:sz w:val="22"/>
          <w:szCs w:val="22"/>
          <w:u w:val="single"/>
          <w:lang w:val="en-US" w:eastAsia="zh-CN"/>
        </w:rPr>
        <w:t>软件和信息技术服务业</w:t>
      </w:r>
      <w:r>
        <w:rPr>
          <w:rFonts w:hint="eastAsia" w:ascii="宋体" w:hAnsi="宋体" w:eastAsia="宋体" w:cs="Times New Roman"/>
          <w:i/>
          <w:color w:val="auto"/>
          <w:kern w:val="0"/>
          <w:sz w:val="22"/>
          <w:szCs w:val="22"/>
          <w:u w:val="single"/>
          <w:lang w:eastAsia="zh-CN"/>
        </w:rPr>
        <w:t>。</w:t>
      </w:r>
    </w:p>
    <w:p w14:paraId="34A4F456">
      <w:pPr>
        <w:jc w:val="center"/>
        <w:rPr>
          <w:rFonts w:hint="eastAsia" w:ascii="宋体" w:hAnsi="宋体" w:cs="宋体"/>
          <w:b/>
          <w:bCs/>
          <w:sz w:val="24"/>
        </w:rPr>
      </w:pPr>
    </w:p>
    <w:p w14:paraId="1D0EE868">
      <w:pPr>
        <w:pStyle w:val="7"/>
        <w:rPr>
          <w:rFonts w:hint="eastAsia"/>
        </w:rPr>
      </w:pPr>
    </w:p>
    <w:p w14:paraId="2AAF3A29">
      <w:pPr>
        <w:jc w:val="center"/>
        <w:rPr>
          <w:rFonts w:hint="eastAsia" w:ascii="宋体" w:hAnsi="宋体" w:eastAsia="宋体" w:cs="宋体"/>
          <w:b/>
          <w:bCs/>
          <w:sz w:val="24"/>
          <w:szCs w:val="24"/>
        </w:rPr>
      </w:pPr>
    </w:p>
    <w:p w14:paraId="26661A8C">
      <w:pPr>
        <w:jc w:val="center"/>
        <w:rPr>
          <w:rFonts w:hint="eastAsia" w:ascii="宋体" w:hAnsi="宋体" w:eastAsia="宋体" w:cs="宋体"/>
          <w:b/>
          <w:bCs/>
          <w:sz w:val="22"/>
          <w:szCs w:val="22"/>
        </w:rPr>
      </w:pPr>
      <w:r>
        <w:rPr>
          <w:rFonts w:hint="eastAsia" w:ascii="宋体" w:hAnsi="宋体" w:eastAsia="宋体" w:cs="宋体"/>
          <w:b/>
          <w:bCs/>
          <w:sz w:val="24"/>
          <w:szCs w:val="24"/>
        </w:rPr>
        <w:t>残疾人福利性单位声明函（如有）</w:t>
      </w:r>
    </w:p>
    <w:p w14:paraId="383DB8A9">
      <w:pPr>
        <w:jc w:val="center"/>
        <w:rPr>
          <w:rFonts w:hint="eastAsia" w:ascii="宋体" w:hAnsi="宋体" w:eastAsia="宋体" w:cs="宋体"/>
          <w:b/>
          <w:bCs/>
          <w:sz w:val="22"/>
          <w:szCs w:val="22"/>
        </w:rPr>
      </w:pPr>
    </w:p>
    <w:p w14:paraId="39566254">
      <w:pPr>
        <w:spacing w:line="480" w:lineRule="auto"/>
        <w:ind w:firstLine="440" w:firstLineChars="200"/>
        <w:rPr>
          <w:rFonts w:hint="eastAsia" w:ascii="宋体" w:hAnsi="宋体" w:eastAsia="宋体" w:cs="宋体"/>
          <w:spacing w:val="6"/>
          <w:sz w:val="22"/>
          <w:szCs w:val="22"/>
        </w:rPr>
      </w:pPr>
      <w:r>
        <w:rPr>
          <w:rFonts w:hint="eastAsia" w:ascii="宋体" w:hAnsi="宋体" w:eastAsia="宋体" w:cs="宋体"/>
          <w:sz w:val="22"/>
          <w:szCs w:val="22"/>
        </w:rPr>
        <w:t>本</w:t>
      </w:r>
      <w:r>
        <w:rPr>
          <w:rFonts w:hint="eastAsia" w:ascii="宋体" w:hAnsi="宋体" w:eastAsia="宋体" w:cs="宋体"/>
          <w:spacing w:val="6"/>
          <w:sz w:val="22"/>
          <w:szCs w:val="22"/>
        </w:rPr>
        <w:t>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2"/>
          <w:szCs w:val="22"/>
          <w:u w:val="single"/>
        </w:rPr>
        <w:t xml:space="preserve"> </w:t>
      </w:r>
      <w:r>
        <w:rPr>
          <w:rFonts w:hint="eastAsia" w:ascii="宋体" w:hAnsi="宋体" w:eastAsia="宋体" w:cs="宋体"/>
          <w:spacing w:val="6"/>
          <w:sz w:val="22"/>
          <w:szCs w:val="22"/>
          <w:u w:val="single"/>
          <w:lang w:eastAsia="zh-CN"/>
        </w:rPr>
        <w:t>仙居县人民政府办公室</w:t>
      </w:r>
      <w:r>
        <w:rPr>
          <w:rFonts w:hint="eastAsia" w:ascii="宋体" w:hAnsi="宋体" w:eastAsia="宋体" w:cs="宋体"/>
          <w:spacing w:val="6"/>
          <w:sz w:val="22"/>
          <w:szCs w:val="22"/>
        </w:rPr>
        <w:t>单位的</w:t>
      </w:r>
      <w:r>
        <w:rPr>
          <w:rFonts w:hint="eastAsia" w:ascii="宋体" w:hAnsi="宋体" w:eastAsia="宋体" w:cs="宋体"/>
          <w:spacing w:val="6"/>
          <w:sz w:val="22"/>
          <w:szCs w:val="22"/>
          <w:u w:val="single"/>
        </w:rPr>
        <w:t xml:space="preserve"> </w:t>
      </w:r>
      <w:r>
        <w:rPr>
          <w:rFonts w:hint="eastAsia" w:ascii="宋体" w:hAnsi="宋体" w:cs="宋体"/>
          <w:spacing w:val="6"/>
          <w:sz w:val="22"/>
          <w:szCs w:val="22"/>
          <w:u w:val="single"/>
          <w:lang w:eastAsia="zh-CN"/>
        </w:rPr>
        <w:t xml:space="preserve">仙居县2026年政务应用集约化运维服务 </w:t>
      </w:r>
      <w:r>
        <w:rPr>
          <w:rFonts w:hint="eastAsia" w:ascii="宋体" w:hAnsi="宋体" w:eastAsia="宋体" w:cs="宋体"/>
          <w:spacing w:val="6"/>
          <w:sz w:val="22"/>
          <w:szCs w:val="22"/>
          <w:u w:val="single"/>
        </w:rPr>
        <w:t xml:space="preserve"> </w:t>
      </w:r>
      <w:r>
        <w:rPr>
          <w:rFonts w:hint="eastAsia" w:ascii="宋体" w:hAnsi="宋体" w:eastAsia="宋体" w:cs="宋体"/>
          <w:spacing w:val="6"/>
          <w:sz w:val="22"/>
          <w:szCs w:val="22"/>
        </w:rPr>
        <w:t>项目采购活动提供本单位制造的货物（由本单位承担工程/提供服务），或者提供其他残疾人福利性单位制造的货物（不包括使用非残疾人福利性单位注册商标的货物）。</w:t>
      </w:r>
    </w:p>
    <w:p w14:paraId="79EA00B0">
      <w:pPr>
        <w:spacing w:line="480" w:lineRule="auto"/>
        <w:ind w:firstLine="348" w:firstLineChars="150"/>
        <w:rPr>
          <w:rFonts w:hint="eastAsia" w:ascii="宋体" w:hAnsi="宋体" w:eastAsia="宋体" w:cs="宋体"/>
          <w:sz w:val="22"/>
          <w:szCs w:val="22"/>
        </w:rPr>
      </w:pPr>
      <w:r>
        <w:rPr>
          <w:rFonts w:hint="eastAsia" w:ascii="宋体" w:hAnsi="宋体" w:eastAsia="宋体" w:cs="宋体"/>
          <w:spacing w:val="6"/>
          <w:sz w:val="22"/>
          <w:szCs w:val="22"/>
        </w:rPr>
        <w:t>本单位对上述声明的真实性负责。如有虚假，将依法承担相应责任</w:t>
      </w:r>
      <w:r>
        <w:rPr>
          <w:rFonts w:hint="eastAsia" w:ascii="宋体" w:hAnsi="宋体" w:eastAsia="宋体" w:cs="宋体"/>
          <w:sz w:val="22"/>
          <w:szCs w:val="22"/>
        </w:rPr>
        <w:t>。</w:t>
      </w:r>
    </w:p>
    <w:p w14:paraId="671D1C5B">
      <w:pPr>
        <w:spacing w:line="480"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14:paraId="5B740FA2">
      <w:pPr>
        <w:spacing w:line="480" w:lineRule="auto"/>
        <w:ind w:right="480" w:firstLine="4400" w:firstLineChars="2000"/>
        <w:rPr>
          <w:rFonts w:hint="eastAsia" w:ascii="宋体" w:hAnsi="宋体" w:eastAsia="宋体" w:cs="宋体"/>
          <w:sz w:val="22"/>
          <w:szCs w:val="22"/>
        </w:rPr>
      </w:pPr>
      <w:r>
        <w:rPr>
          <w:rFonts w:hint="eastAsia" w:ascii="宋体" w:hAnsi="宋体" w:eastAsia="宋体" w:cs="宋体"/>
          <w:color w:val="000000"/>
          <w:sz w:val="22"/>
          <w:szCs w:val="22"/>
        </w:rPr>
        <w:t>磋商人 (盖单位章)</w:t>
      </w:r>
      <w:r>
        <w:rPr>
          <w:rFonts w:hint="eastAsia" w:ascii="宋体" w:hAnsi="宋体" w:eastAsia="宋体" w:cs="宋体"/>
          <w:sz w:val="22"/>
          <w:szCs w:val="22"/>
        </w:rPr>
        <w:t>：</w:t>
      </w:r>
    </w:p>
    <w:p w14:paraId="5FBC1CCA">
      <w:pPr>
        <w:spacing w:line="480" w:lineRule="auto"/>
        <w:ind w:firstLine="5940" w:firstLineChars="2700"/>
        <w:rPr>
          <w:rFonts w:hint="eastAsia" w:ascii="宋体" w:hAnsi="宋体" w:eastAsia="宋体" w:cs="宋体"/>
          <w:sz w:val="22"/>
          <w:szCs w:val="22"/>
        </w:rPr>
      </w:pPr>
      <w:r>
        <w:rPr>
          <w:rFonts w:hint="eastAsia" w:ascii="宋体" w:hAnsi="宋体" w:eastAsia="宋体" w:cs="宋体"/>
          <w:sz w:val="22"/>
          <w:szCs w:val="22"/>
        </w:rPr>
        <w:t>日期∶</w:t>
      </w:r>
    </w:p>
    <w:p w14:paraId="7382AABE">
      <w:pPr>
        <w:widowControl w:val="0"/>
        <w:spacing w:before="0" w:beforeLines="0" w:beforeAutospacing="0" w:after="0" w:afterLines="0" w:afterAutospacing="0" w:line="360" w:lineRule="auto"/>
        <w:ind w:right="360" w:firstLine="5500" w:firstLineChars="2500"/>
        <w:jc w:val="both"/>
        <w:rPr>
          <w:rFonts w:hint="eastAsia" w:ascii="宋体" w:hAnsi="宋体" w:eastAsia="宋体" w:cs="宋体"/>
          <w:kern w:val="2"/>
          <w:sz w:val="22"/>
          <w:szCs w:val="22"/>
          <w:lang w:val="en-US" w:eastAsia="zh-CN" w:bidi="ar"/>
        </w:rPr>
      </w:pPr>
    </w:p>
    <w:p w14:paraId="0D7E9927">
      <w:pPr>
        <w:widowControl w:val="0"/>
        <w:spacing w:before="0" w:beforeLines="0" w:beforeAutospacing="0" w:after="0" w:afterLines="0" w:afterAutospacing="0" w:line="360" w:lineRule="auto"/>
        <w:ind w:right="360" w:firstLine="5800" w:firstLineChars="2500"/>
        <w:jc w:val="both"/>
        <w:rPr>
          <w:rFonts w:hint="eastAsia" w:ascii="宋体" w:hAnsi="宋体" w:eastAsia="宋体" w:cs="宋体"/>
          <w:spacing w:val="6"/>
          <w:kern w:val="0"/>
          <w:sz w:val="22"/>
          <w:szCs w:val="22"/>
          <w:lang w:val="en-US" w:eastAsia="zh-CN" w:bidi="ar-SA"/>
        </w:rPr>
      </w:pPr>
    </w:p>
    <w:p w14:paraId="2080DE4E">
      <w:pPr>
        <w:pStyle w:val="43"/>
        <w:spacing w:after="120" w:line="360" w:lineRule="auto"/>
        <w:rPr>
          <w:rFonts w:hint="eastAsia" w:ascii="宋体" w:hAnsi="宋体" w:eastAsia="宋体" w:cs="宋体"/>
          <w:b/>
          <w:color w:val="000000"/>
          <w:sz w:val="22"/>
          <w:szCs w:val="22"/>
        </w:rPr>
      </w:pPr>
      <w:r>
        <w:rPr>
          <w:rFonts w:hint="eastAsia" w:ascii="宋体" w:hAnsi="宋体" w:eastAsia="宋体" w:cs="Times New Roman"/>
          <w:sz w:val="22"/>
          <w:szCs w:val="22"/>
        </w:rPr>
        <w:t>－－－－－－－－－－－－－－－－－－－－－－－－－－－－－－－－－－－－－－－－－</w:t>
      </w:r>
    </w:p>
    <w:p w14:paraId="3A695426">
      <w:pPr>
        <w:widowControl w:val="0"/>
        <w:spacing w:line="360" w:lineRule="auto"/>
        <w:jc w:val="both"/>
        <w:outlineLvl w:val="1"/>
        <w:rPr>
          <w:rFonts w:hint="eastAsia" w:ascii="宋体" w:hAnsi="宋体" w:eastAsia="宋体" w:cs="宋体"/>
          <w:b/>
          <w:color w:val="000000"/>
          <w:kern w:val="2"/>
          <w:sz w:val="22"/>
          <w:szCs w:val="22"/>
          <w:lang w:val="en-US" w:eastAsia="zh-CN" w:bidi="ar-SA"/>
        </w:rPr>
      </w:pPr>
    </w:p>
    <w:p w14:paraId="7147D655">
      <w:pPr>
        <w:widowControl w:val="0"/>
        <w:spacing w:line="360" w:lineRule="auto"/>
        <w:jc w:val="both"/>
        <w:outlineLvl w:val="1"/>
        <w:rPr>
          <w:rFonts w:hint="eastAsia" w:ascii="宋体" w:hAnsi="宋体" w:eastAsia="宋体" w:cs="宋体"/>
          <w:b/>
          <w:color w:val="000000"/>
          <w:kern w:val="2"/>
          <w:sz w:val="22"/>
          <w:szCs w:val="22"/>
          <w:lang w:val="en-US" w:eastAsia="zh-CN" w:bidi="ar-SA"/>
        </w:rPr>
      </w:pPr>
    </w:p>
    <w:p w14:paraId="7CFFB058">
      <w:pPr>
        <w:jc w:val="center"/>
        <w:rPr>
          <w:rFonts w:hint="eastAsia" w:ascii="宋体" w:hAnsi="宋体" w:eastAsia="宋体" w:cs="宋体"/>
          <w:b/>
          <w:bCs/>
          <w:sz w:val="28"/>
          <w:szCs w:val="28"/>
          <w:lang w:val="en-GB"/>
        </w:rPr>
      </w:pPr>
      <w:r>
        <w:rPr>
          <w:rFonts w:hint="eastAsia" w:ascii="宋体" w:hAnsi="宋体" w:eastAsia="宋体" w:cs="宋体"/>
          <w:b/>
          <w:bCs/>
          <w:sz w:val="24"/>
          <w:szCs w:val="24"/>
          <w:lang w:val="en-GB"/>
        </w:rPr>
        <w:t>监狱企业</w:t>
      </w:r>
      <w:r>
        <w:rPr>
          <w:rFonts w:hint="eastAsia" w:ascii="宋体" w:hAnsi="宋体" w:eastAsia="宋体" w:cs="宋体"/>
          <w:b/>
          <w:bCs/>
          <w:sz w:val="24"/>
          <w:szCs w:val="24"/>
        </w:rPr>
        <w:t>（如有）</w:t>
      </w:r>
    </w:p>
    <w:p w14:paraId="7AE06F9E">
      <w:pPr>
        <w:spacing w:line="588" w:lineRule="exact"/>
        <w:ind w:firstLine="464" w:firstLineChars="200"/>
        <w:rPr>
          <w:rFonts w:hint="eastAsia" w:ascii="宋体" w:hAnsi="宋体" w:eastAsia="宋体" w:cs="宋体"/>
          <w:spacing w:val="6"/>
          <w:sz w:val="22"/>
          <w:szCs w:val="22"/>
          <w:lang w:val="zh-CN"/>
        </w:rPr>
      </w:pPr>
    </w:p>
    <w:p w14:paraId="55FF612F">
      <w:pPr>
        <w:spacing w:line="588" w:lineRule="exact"/>
        <w:ind w:firstLine="464" w:firstLineChars="200"/>
        <w:rPr>
          <w:rFonts w:hint="eastAsia" w:ascii="宋体" w:hAnsi="宋体" w:eastAsia="宋体" w:cs="宋体"/>
          <w:spacing w:val="6"/>
          <w:sz w:val="22"/>
          <w:szCs w:val="22"/>
        </w:rPr>
      </w:pPr>
      <w:r>
        <w:rPr>
          <w:rFonts w:hint="eastAsia" w:ascii="宋体" w:hAnsi="宋体" w:eastAsia="宋体" w:cs="宋体"/>
          <w:spacing w:val="6"/>
          <w:sz w:val="22"/>
          <w:szCs w:val="22"/>
          <w:lang w:val="zh-CN"/>
        </w:rPr>
        <w:t>监狱企业参加政府采购活动时，应当提供由省级以上监狱管理局、戒毒管理局（含新疆生产建设兵团）出具的属于监狱企业的证明文件，</w:t>
      </w:r>
      <w:r>
        <w:rPr>
          <w:rFonts w:hint="eastAsia" w:ascii="宋体" w:hAnsi="宋体" w:eastAsia="宋体" w:cs="宋体"/>
          <w:b/>
          <w:bCs/>
          <w:spacing w:val="6"/>
          <w:sz w:val="22"/>
          <w:szCs w:val="22"/>
          <w:u w:val="single"/>
          <w:lang w:val="zh-CN"/>
        </w:rPr>
        <w:t>视同小型、微型企业；</w:t>
      </w:r>
    </w:p>
    <w:p w14:paraId="74E5F24E">
      <w:pPr>
        <w:pStyle w:val="15"/>
        <w:rPr>
          <w:rFonts w:hint="eastAsia" w:ascii="Times New Roman" w:hAnsi="Times New Roman" w:eastAsia="宋体" w:cs="Times New Roman"/>
        </w:rPr>
      </w:pPr>
    </w:p>
    <w:p w14:paraId="73581D18">
      <w:pPr>
        <w:widowControl w:val="0"/>
        <w:spacing w:line="360" w:lineRule="auto"/>
        <w:jc w:val="both"/>
        <w:outlineLvl w:val="1"/>
        <w:rPr>
          <w:rFonts w:hint="eastAsia" w:ascii="宋体" w:hAnsi="宋体" w:eastAsia="宋体" w:cs="宋体"/>
          <w:b/>
          <w:color w:val="auto"/>
          <w:kern w:val="2"/>
          <w:sz w:val="21"/>
          <w:szCs w:val="21"/>
          <w:lang w:val="en-US" w:eastAsia="zh-CN" w:bidi="ar-SA"/>
        </w:rPr>
      </w:pPr>
    </w:p>
    <w:p w14:paraId="5CF01506">
      <w:pPr>
        <w:widowControl w:val="0"/>
        <w:spacing w:line="360" w:lineRule="auto"/>
        <w:jc w:val="both"/>
        <w:outlineLvl w:val="1"/>
        <w:rPr>
          <w:rFonts w:hint="eastAsia" w:ascii="宋体" w:hAnsi="宋体" w:eastAsia="宋体" w:cs="宋体"/>
          <w:b/>
          <w:color w:val="auto"/>
          <w:kern w:val="2"/>
          <w:sz w:val="21"/>
          <w:szCs w:val="21"/>
          <w:lang w:val="en-US" w:eastAsia="zh-CN" w:bidi="ar-SA"/>
        </w:rPr>
      </w:pPr>
    </w:p>
    <w:p w14:paraId="22DC53B6">
      <w:pPr>
        <w:pStyle w:val="44"/>
        <w:widowControl w:val="0"/>
        <w:snapToGrid w:val="0"/>
        <w:spacing w:line="360" w:lineRule="auto"/>
        <w:jc w:val="both"/>
        <w:rPr>
          <w:rFonts w:hint="eastAsia" w:hAnsi="宋体"/>
          <w:b/>
          <w:color w:val="000000"/>
          <w:sz w:val="24"/>
        </w:rPr>
      </w:pPr>
    </w:p>
    <w:p w14:paraId="3C297FD0">
      <w:pPr>
        <w:pStyle w:val="44"/>
        <w:widowControl w:val="0"/>
        <w:snapToGrid w:val="0"/>
        <w:spacing w:line="360" w:lineRule="auto"/>
        <w:jc w:val="both"/>
        <w:rPr>
          <w:rFonts w:hint="eastAsia" w:hAnsi="宋体"/>
          <w:b/>
          <w:color w:val="000000"/>
          <w:sz w:val="24"/>
        </w:rPr>
      </w:pPr>
    </w:p>
    <w:p w14:paraId="26EDCE4E">
      <w:pPr>
        <w:pStyle w:val="44"/>
        <w:widowControl w:val="0"/>
        <w:snapToGrid w:val="0"/>
        <w:spacing w:line="360" w:lineRule="auto"/>
        <w:jc w:val="both"/>
        <w:rPr>
          <w:rFonts w:hint="eastAsia" w:hAnsi="宋体"/>
          <w:b/>
          <w:color w:val="000000"/>
          <w:sz w:val="24"/>
        </w:rPr>
      </w:pPr>
    </w:p>
    <w:p w14:paraId="6A106BFE">
      <w:pPr>
        <w:pStyle w:val="44"/>
        <w:widowControl w:val="0"/>
        <w:snapToGrid w:val="0"/>
        <w:spacing w:line="360" w:lineRule="auto"/>
        <w:jc w:val="both"/>
        <w:rPr>
          <w:rFonts w:hint="eastAsia" w:hAnsi="宋体"/>
          <w:b/>
          <w:color w:val="000000"/>
          <w:sz w:val="24"/>
        </w:rPr>
      </w:pPr>
    </w:p>
    <w:p w14:paraId="08EAE7CC">
      <w:pPr>
        <w:pStyle w:val="44"/>
        <w:widowControl w:val="0"/>
        <w:snapToGrid w:val="0"/>
        <w:spacing w:line="360" w:lineRule="auto"/>
        <w:jc w:val="both"/>
        <w:rPr>
          <w:rFonts w:hint="eastAsia" w:hAnsi="宋体"/>
          <w:b/>
          <w:color w:val="000000"/>
          <w:sz w:val="24"/>
        </w:rPr>
      </w:pPr>
    </w:p>
    <w:p w14:paraId="3C23881B">
      <w:pPr>
        <w:pStyle w:val="44"/>
        <w:widowControl w:val="0"/>
        <w:snapToGrid w:val="0"/>
        <w:spacing w:line="360" w:lineRule="auto"/>
        <w:jc w:val="both"/>
        <w:rPr>
          <w:rFonts w:hint="eastAsia" w:hAnsi="宋体"/>
          <w:b/>
          <w:color w:val="000000"/>
          <w:sz w:val="24"/>
        </w:rPr>
      </w:pPr>
    </w:p>
    <w:p w14:paraId="3184A3B2">
      <w:pPr>
        <w:pStyle w:val="44"/>
        <w:widowControl w:val="0"/>
        <w:snapToGrid w:val="0"/>
        <w:spacing w:line="360" w:lineRule="auto"/>
        <w:jc w:val="both"/>
        <w:rPr>
          <w:rFonts w:hint="eastAsia" w:hAnsi="宋体"/>
          <w:b/>
          <w:color w:val="000000"/>
          <w:sz w:val="24"/>
          <w:lang w:val="en-US" w:eastAsia="zh-CN"/>
        </w:rPr>
      </w:pPr>
      <w:r>
        <w:rPr>
          <w:rFonts w:hint="eastAsia" w:hAnsi="宋体"/>
          <w:b/>
          <w:color w:val="000000"/>
          <w:sz w:val="24"/>
        </w:rPr>
        <w:t>附件</w:t>
      </w:r>
      <w:r>
        <w:rPr>
          <w:rFonts w:hint="eastAsia" w:hAnsi="宋体"/>
          <w:b/>
          <w:color w:val="000000"/>
          <w:sz w:val="24"/>
          <w:lang w:eastAsia="zh-CN"/>
        </w:rPr>
        <w:t>十</w:t>
      </w:r>
      <w:r>
        <w:rPr>
          <w:rFonts w:hint="eastAsia" w:hAnsi="宋体"/>
          <w:b/>
          <w:color w:val="000000"/>
          <w:sz w:val="24"/>
          <w:lang w:val="en-US" w:eastAsia="zh-CN"/>
        </w:rPr>
        <w:t>四</w:t>
      </w:r>
      <w:r>
        <w:rPr>
          <w:rFonts w:hint="eastAsia" w:hAnsi="宋体"/>
          <w:b/>
          <w:color w:val="000000"/>
          <w:sz w:val="24"/>
        </w:rPr>
        <w:t>：</w:t>
      </w:r>
      <w:r>
        <w:rPr>
          <w:rFonts w:hint="eastAsia" w:hAnsi="宋体"/>
          <w:b/>
          <w:color w:val="000000"/>
          <w:sz w:val="24"/>
          <w:lang w:val="en-US" w:eastAsia="zh-CN"/>
        </w:rPr>
        <w:t xml:space="preserve">         </w:t>
      </w:r>
    </w:p>
    <w:p w14:paraId="10D2C4DB">
      <w:pPr>
        <w:pStyle w:val="44"/>
        <w:widowControl w:val="0"/>
        <w:snapToGrid w:val="0"/>
        <w:spacing w:line="500" w:lineRule="exact"/>
        <w:jc w:val="center"/>
        <w:rPr>
          <w:rFonts w:hint="eastAsia" w:ascii="宋体" w:hAnsi="宋体" w:eastAsia="宋体" w:cs="宋体"/>
          <w:b/>
          <w:i/>
          <w:iCs/>
          <w:color w:val="FF0000"/>
          <w:szCs w:val="21"/>
        </w:rPr>
      </w:pPr>
      <w:r>
        <w:rPr>
          <w:rFonts w:hint="eastAsia" w:hAnsi="宋体" w:cs="宋体"/>
          <w:b/>
          <w:bCs/>
          <w:color w:val="000000"/>
          <w:sz w:val="24"/>
          <w:szCs w:val="24"/>
        </w:rPr>
        <w:t>政府采购活动现</w:t>
      </w:r>
      <w:r>
        <w:rPr>
          <w:rFonts w:hint="eastAsia" w:hAnsi="宋体" w:cs="宋体"/>
          <w:b/>
          <w:color w:val="000000"/>
          <w:sz w:val="24"/>
          <w:szCs w:val="24"/>
        </w:rPr>
        <w:t>场确认声明书</w:t>
      </w:r>
      <w:r>
        <w:rPr>
          <w:rFonts w:hint="eastAsia" w:hAnsi="宋体" w:cs="宋体"/>
          <w:b/>
          <w:color w:val="000000"/>
          <w:sz w:val="24"/>
          <w:szCs w:val="24"/>
          <w:lang w:eastAsia="zh-CN"/>
        </w:rPr>
        <w:t>（被授权人）</w:t>
      </w:r>
      <w:r>
        <w:rPr>
          <w:rFonts w:hint="eastAsia" w:hAnsi="宋体" w:cs="宋体"/>
          <w:b/>
          <w:color w:val="000000"/>
          <w:sz w:val="24"/>
          <w:szCs w:val="24"/>
          <w:lang w:val="en-US" w:eastAsia="zh-CN"/>
        </w:rPr>
        <w:t xml:space="preserve">    </w:t>
      </w:r>
      <w:r>
        <w:rPr>
          <w:rFonts w:hint="eastAsia" w:ascii="宋体" w:hAnsi="宋体" w:eastAsia="宋体" w:cs="宋体"/>
          <w:b/>
          <w:i/>
          <w:iCs/>
          <w:color w:val="FF0000"/>
          <w:szCs w:val="21"/>
          <w:lang w:val="en-US" w:eastAsia="zh-CN"/>
        </w:rPr>
        <w:t>以下</w:t>
      </w:r>
      <w:r>
        <w:rPr>
          <w:rFonts w:hint="eastAsia" w:ascii="宋体" w:hAnsi="宋体" w:eastAsia="宋体" w:cs="宋体"/>
          <w:b/>
          <w:i/>
          <w:iCs/>
          <w:color w:val="FF0000"/>
          <w:szCs w:val="21"/>
        </w:rPr>
        <w:t>二选一</w:t>
      </w:r>
    </w:p>
    <w:p w14:paraId="56B9C8BD">
      <w:pPr>
        <w:pStyle w:val="44"/>
        <w:widowControl w:val="0"/>
        <w:snapToGrid w:val="0"/>
        <w:spacing w:line="360" w:lineRule="auto"/>
        <w:jc w:val="center"/>
        <w:rPr>
          <w:rFonts w:hint="eastAsia" w:eastAsia="宋体" w:cs="宋体"/>
          <w:color w:val="000000"/>
          <w:sz w:val="24"/>
          <w:szCs w:val="24"/>
          <w:lang w:eastAsia="zh-CN"/>
        </w:rPr>
      </w:pPr>
    </w:p>
    <w:p w14:paraId="147781D3">
      <w:pPr>
        <w:pStyle w:val="44"/>
        <w:widowControl w:val="0"/>
        <w:snapToGrid w:val="0"/>
        <w:spacing w:line="360" w:lineRule="auto"/>
        <w:jc w:val="both"/>
        <w:rPr>
          <w:rFonts w:cs="宋体"/>
          <w:b/>
          <w:color w:val="000000"/>
          <w:sz w:val="21"/>
          <w:szCs w:val="21"/>
        </w:rPr>
      </w:pPr>
      <w:r>
        <w:rPr>
          <w:rFonts w:hAnsi="宋体" w:cs="宋体"/>
          <w:color w:val="000000"/>
          <w:kern w:val="0"/>
          <w:sz w:val="21"/>
          <w:szCs w:val="21"/>
          <w:u w:val="single"/>
        </w:rPr>
        <w:t xml:space="preserve"> </w:t>
      </w:r>
      <w:r>
        <w:rPr>
          <w:rFonts w:hint="eastAsia" w:hAnsi="宋体" w:cs="宋体"/>
          <w:color w:val="000000"/>
          <w:kern w:val="0"/>
          <w:sz w:val="21"/>
          <w:szCs w:val="21"/>
          <w:u w:val="single"/>
          <w:lang w:eastAsia="zh-CN"/>
        </w:rPr>
        <w:t>欧邦工程管理集团有限公司</w:t>
      </w:r>
      <w:r>
        <w:rPr>
          <w:rFonts w:hAnsi="宋体" w:cs="宋体"/>
          <w:color w:val="000000"/>
          <w:kern w:val="0"/>
          <w:sz w:val="21"/>
          <w:szCs w:val="21"/>
          <w:u w:val="single"/>
        </w:rPr>
        <w:t xml:space="preserve">  </w:t>
      </w:r>
      <w:r>
        <w:rPr>
          <w:rFonts w:hint="eastAsia" w:hAnsi="宋体" w:cs="宋体"/>
          <w:color w:val="000000"/>
          <w:kern w:val="0"/>
          <w:sz w:val="21"/>
          <w:szCs w:val="21"/>
        </w:rPr>
        <w:t>（采购组织机构名称）：</w:t>
      </w:r>
    </w:p>
    <w:p w14:paraId="24EE430E">
      <w:pPr>
        <w:pStyle w:val="44"/>
        <w:widowControl w:val="0"/>
        <w:snapToGrid w:val="0"/>
        <w:spacing w:line="360" w:lineRule="auto"/>
        <w:ind w:firstLine="444" w:firstLineChars="200"/>
        <w:jc w:val="both"/>
        <w:rPr>
          <w:rFonts w:cs="宋体"/>
          <w:color w:val="000000"/>
          <w:spacing w:val="6"/>
          <w:sz w:val="21"/>
          <w:szCs w:val="21"/>
        </w:rPr>
      </w:pPr>
      <w:r>
        <w:rPr>
          <w:rFonts w:hint="eastAsia" w:hAnsi="宋体" w:cs="宋体"/>
          <w:color w:val="000000"/>
          <w:spacing w:val="6"/>
          <w:sz w:val="21"/>
          <w:szCs w:val="21"/>
        </w:rPr>
        <w:t>本人经由</w:t>
      </w:r>
      <w:r>
        <w:rPr>
          <w:rFonts w:hAnsi="宋体" w:cs="宋体"/>
          <w:color w:val="000000"/>
          <w:spacing w:val="6"/>
          <w:sz w:val="21"/>
          <w:szCs w:val="21"/>
          <w:u w:val="single"/>
        </w:rPr>
        <w:t xml:space="preserve"> </w:t>
      </w:r>
      <w:r>
        <w:rPr>
          <w:rFonts w:hAnsi="宋体" w:cs="宋体"/>
          <w:color w:val="000000"/>
          <w:kern w:val="0"/>
          <w:sz w:val="21"/>
          <w:szCs w:val="21"/>
          <w:u w:val="single"/>
        </w:rPr>
        <w:t xml:space="preserve">                           </w:t>
      </w:r>
      <w:r>
        <w:rPr>
          <w:rFonts w:hint="eastAsia" w:hAnsi="宋体" w:cs="宋体"/>
          <w:color w:val="000000"/>
          <w:spacing w:val="6"/>
          <w:sz w:val="21"/>
          <w:szCs w:val="21"/>
          <w:u w:val="single"/>
        </w:rPr>
        <w:t>（单位）</w:t>
      </w:r>
      <w:r>
        <w:rPr>
          <w:rFonts w:hint="eastAsia" w:hAnsi="宋体" w:cs="宋体"/>
          <w:color w:val="000000"/>
          <w:spacing w:val="6"/>
          <w:sz w:val="21"/>
          <w:szCs w:val="21"/>
        </w:rPr>
        <w:t>负责人</w:t>
      </w:r>
      <w:r>
        <w:rPr>
          <w:rFonts w:hAnsi="宋体" w:cs="宋体"/>
          <w:color w:val="000000"/>
          <w:spacing w:val="6"/>
          <w:sz w:val="21"/>
          <w:szCs w:val="21"/>
          <w:u w:val="single"/>
        </w:rPr>
        <w:t xml:space="preserve">          </w:t>
      </w:r>
      <w:r>
        <w:rPr>
          <w:rFonts w:hint="eastAsia" w:hAnsi="宋体" w:cs="宋体"/>
          <w:color w:val="000000"/>
          <w:spacing w:val="6"/>
          <w:sz w:val="21"/>
          <w:szCs w:val="21"/>
          <w:u w:val="single"/>
        </w:rPr>
        <w:t>（姓名）</w:t>
      </w:r>
      <w:r>
        <w:rPr>
          <w:rFonts w:hint="eastAsia" w:hAnsi="宋体" w:cs="宋体"/>
          <w:color w:val="000000"/>
          <w:spacing w:val="6"/>
          <w:sz w:val="21"/>
          <w:szCs w:val="21"/>
        </w:rPr>
        <w:t>合法授权参加</w:t>
      </w:r>
      <w:r>
        <w:rPr>
          <w:rFonts w:hint="eastAsia" w:hAnsi="宋体" w:cs="宋体"/>
          <w:color w:val="000000"/>
          <w:spacing w:val="6"/>
          <w:sz w:val="21"/>
          <w:szCs w:val="21"/>
          <w:u w:val="single"/>
          <w:lang w:eastAsia="zh-CN"/>
        </w:rPr>
        <w:t xml:space="preserve">仙居县2026年政务应用集约化运维服务    </w:t>
      </w:r>
      <w:r>
        <w:rPr>
          <w:rFonts w:hint="eastAsia" w:hAnsi="宋体" w:cs="宋体"/>
          <w:color w:val="000000"/>
          <w:spacing w:val="6"/>
          <w:sz w:val="21"/>
          <w:szCs w:val="21"/>
        </w:rPr>
        <w:t>（编号：</w:t>
      </w:r>
      <w:r>
        <w:rPr>
          <w:rFonts w:hint="eastAsia" w:hAnsi="宋体" w:cs="宋体"/>
          <w:color w:val="000000"/>
          <w:spacing w:val="6"/>
          <w:sz w:val="21"/>
          <w:szCs w:val="21"/>
          <w:u w:val="single"/>
          <w:lang w:eastAsia="zh-CN"/>
        </w:rPr>
        <w:t xml:space="preserve">  331024261030010000001</w:t>
      </w:r>
      <w:r>
        <w:rPr>
          <w:rFonts w:hint="eastAsia" w:hAnsi="宋体" w:cs="宋体"/>
          <w:color w:val="000000"/>
          <w:spacing w:val="6"/>
          <w:sz w:val="21"/>
          <w:szCs w:val="21"/>
        </w:rPr>
        <w:t>）政府采购活动，经与本单位法人代表（负责人）联系确认，现就有关公平竞争事项郑重声明如下：</w:t>
      </w:r>
      <w:r>
        <w:rPr>
          <w:rFonts w:hAnsi="宋体" w:cs="宋体"/>
          <w:color w:val="000000"/>
          <w:spacing w:val="6"/>
          <w:sz w:val="21"/>
          <w:szCs w:val="21"/>
        </w:rPr>
        <w:t xml:space="preserve"> </w:t>
      </w:r>
    </w:p>
    <w:p w14:paraId="37EC1AD0">
      <w:pPr>
        <w:pStyle w:val="45"/>
        <w:widowControl/>
        <w:numPr>
          <w:ilvl w:val="0"/>
          <w:numId w:val="20"/>
        </w:numPr>
        <w:snapToGrid w:val="0"/>
        <w:spacing w:line="360" w:lineRule="auto"/>
        <w:ind w:firstLine="396" w:firstLineChars="189"/>
        <w:rPr>
          <w:rFonts w:ascii="宋体" w:cs="宋体"/>
          <w:color w:val="000000"/>
          <w:kern w:val="0"/>
          <w:sz w:val="21"/>
          <w:szCs w:val="21"/>
        </w:rPr>
      </w:pPr>
      <w:r>
        <w:rPr>
          <w:rFonts w:hint="eastAsia" w:ascii="宋体" w:hAnsi="宋体" w:cs="宋体"/>
          <w:color w:val="000000"/>
          <w:kern w:val="0"/>
          <w:sz w:val="21"/>
          <w:szCs w:val="21"/>
        </w:rPr>
        <w:t>本单位与采购人之间</w:t>
      </w:r>
      <w:r>
        <w:rPr>
          <w:rFonts w:ascii="宋体" w:hAnsi="宋体" w:cs="宋体"/>
          <w:color w:val="000000"/>
          <w:kern w:val="0"/>
          <w:sz w:val="21"/>
          <w:szCs w:val="21"/>
        </w:rPr>
        <w:t xml:space="preserve"> </w:t>
      </w:r>
      <w:r>
        <w:rPr>
          <w:rFonts w:hint="eastAsia" w:ascii="宋体" w:hAnsi="宋体" w:cs="宋体"/>
          <w:color w:val="000000"/>
          <w:kern w:val="0"/>
          <w:sz w:val="21"/>
          <w:szCs w:val="21"/>
        </w:rPr>
        <w:t>□不存在利害关系</w:t>
      </w:r>
      <w:r>
        <w:rPr>
          <w:rFonts w:ascii="宋体" w:hAnsi="宋体" w:cs="宋体"/>
          <w:color w:val="000000"/>
          <w:kern w:val="0"/>
          <w:sz w:val="21"/>
          <w:szCs w:val="21"/>
        </w:rPr>
        <w:t xml:space="preserve"> </w:t>
      </w:r>
      <w:r>
        <w:rPr>
          <w:rFonts w:hint="eastAsia" w:ascii="宋体" w:hAnsi="宋体" w:cs="宋体"/>
          <w:color w:val="000000"/>
          <w:kern w:val="0"/>
          <w:sz w:val="21"/>
          <w:szCs w:val="21"/>
        </w:rPr>
        <w:t>□存在下列利害关系</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w:t>
      </w:r>
    </w:p>
    <w:p w14:paraId="458A1FCE">
      <w:pPr>
        <w:pStyle w:val="45"/>
        <w:widowControl/>
        <w:snapToGrid w:val="0"/>
        <w:spacing w:line="360" w:lineRule="auto"/>
        <w:rPr>
          <w:rFonts w:ascii="宋体" w:cs="宋体"/>
          <w:color w:val="000000"/>
          <w:kern w:val="0"/>
          <w:sz w:val="21"/>
          <w:szCs w:val="21"/>
        </w:rPr>
      </w:pPr>
      <w:r>
        <w:rPr>
          <w:rFonts w:ascii="宋体" w:hAnsi="宋体" w:cs="宋体"/>
          <w:color w:val="000000"/>
          <w:kern w:val="0"/>
          <w:sz w:val="21"/>
          <w:szCs w:val="21"/>
        </w:rPr>
        <w:t xml:space="preserve">  A.</w:t>
      </w:r>
      <w:r>
        <w:rPr>
          <w:rFonts w:hint="eastAsia" w:ascii="宋体" w:hAnsi="宋体" w:cs="宋体"/>
          <w:color w:val="000000"/>
          <w:kern w:val="0"/>
          <w:sz w:val="21"/>
          <w:szCs w:val="21"/>
        </w:rPr>
        <w:t>投资关系</w:t>
      </w:r>
      <w:r>
        <w:rPr>
          <w:rFonts w:ascii="宋体" w:hAnsi="宋体" w:cs="宋体"/>
          <w:color w:val="000000"/>
          <w:kern w:val="0"/>
          <w:sz w:val="21"/>
          <w:szCs w:val="21"/>
        </w:rPr>
        <w:t xml:space="preserve">    B.</w:t>
      </w:r>
      <w:r>
        <w:rPr>
          <w:rFonts w:hint="eastAsia" w:ascii="宋体" w:hAnsi="宋体" w:cs="宋体"/>
          <w:color w:val="000000"/>
          <w:kern w:val="0"/>
          <w:sz w:val="21"/>
          <w:szCs w:val="21"/>
        </w:rPr>
        <w:t>行政隶属关系</w:t>
      </w:r>
      <w:r>
        <w:rPr>
          <w:rFonts w:ascii="宋体" w:hAnsi="宋体" w:cs="宋体"/>
          <w:color w:val="000000"/>
          <w:kern w:val="0"/>
          <w:sz w:val="21"/>
          <w:szCs w:val="21"/>
        </w:rPr>
        <w:t xml:space="preserve">    C.</w:t>
      </w:r>
      <w:r>
        <w:rPr>
          <w:rFonts w:hint="eastAsia" w:ascii="宋体" w:hAnsi="宋体" w:cs="宋体"/>
          <w:color w:val="000000"/>
          <w:kern w:val="0"/>
          <w:sz w:val="21"/>
          <w:szCs w:val="21"/>
        </w:rPr>
        <w:t>业务指导关系</w:t>
      </w:r>
    </w:p>
    <w:p w14:paraId="7D0B4E95">
      <w:pPr>
        <w:pStyle w:val="45"/>
        <w:widowControl/>
        <w:snapToGrid w:val="0"/>
        <w:spacing w:line="360" w:lineRule="auto"/>
        <w:rPr>
          <w:rFonts w:ascii="宋体" w:cs="宋体"/>
          <w:color w:val="000000"/>
          <w:kern w:val="0"/>
          <w:sz w:val="21"/>
          <w:szCs w:val="21"/>
        </w:rPr>
      </w:pPr>
      <w:r>
        <w:rPr>
          <w:rFonts w:ascii="宋体" w:hAnsi="宋体" w:cs="宋体"/>
          <w:color w:val="000000"/>
          <w:kern w:val="0"/>
          <w:sz w:val="21"/>
          <w:szCs w:val="21"/>
        </w:rPr>
        <w:t xml:space="preserve">  D.</w:t>
      </w:r>
      <w:r>
        <w:rPr>
          <w:rFonts w:hint="eastAsia" w:ascii="宋体" w:hAnsi="宋体" w:cs="宋体"/>
          <w:color w:val="000000"/>
          <w:kern w:val="0"/>
          <w:sz w:val="21"/>
          <w:szCs w:val="21"/>
        </w:rPr>
        <w:t>其他可能</w:t>
      </w:r>
      <w:r>
        <w:rPr>
          <w:rFonts w:hint="eastAsia" w:ascii="宋体" w:hAnsi="宋体" w:cs="宋体"/>
          <w:color w:val="000000"/>
          <w:sz w:val="21"/>
          <w:szCs w:val="21"/>
        </w:rPr>
        <w:t>影响采购公正的</w:t>
      </w:r>
      <w:r>
        <w:rPr>
          <w:rFonts w:hint="eastAsia" w:ascii="宋体" w:hAnsi="宋体" w:cs="宋体"/>
          <w:color w:val="000000"/>
          <w:kern w:val="0"/>
          <w:sz w:val="21"/>
          <w:szCs w:val="21"/>
        </w:rPr>
        <w:t>利害关系</w:t>
      </w:r>
      <w:r>
        <w:rPr>
          <w:rFonts w:hint="eastAsia" w:ascii="宋体" w:hAnsi="宋体" w:cs="宋体"/>
          <w:color w:val="000000"/>
          <w:kern w:val="0"/>
          <w:sz w:val="21"/>
          <w:szCs w:val="21"/>
          <w:u w:val="single"/>
        </w:rPr>
        <w:t>（如有，请如实说明）</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w:t>
      </w:r>
    </w:p>
    <w:p w14:paraId="7197EC47">
      <w:pPr>
        <w:pStyle w:val="45"/>
        <w:widowControl/>
        <w:snapToGrid w:val="0"/>
        <w:spacing w:line="360" w:lineRule="auto"/>
        <w:rPr>
          <w:rFonts w:ascii="宋体" w:cs="宋体"/>
          <w:color w:val="000000"/>
          <w:kern w:val="0"/>
          <w:sz w:val="21"/>
          <w:szCs w:val="21"/>
        </w:rPr>
      </w:pPr>
      <w:r>
        <w:rPr>
          <w:rFonts w:ascii="宋体" w:hAnsi="宋体" w:cs="宋体"/>
          <w:color w:val="000000"/>
          <w:spacing w:val="6"/>
          <w:sz w:val="21"/>
          <w:szCs w:val="21"/>
        </w:rPr>
        <w:t xml:space="preserve">  </w:t>
      </w:r>
      <w:r>
        <w:rPr>
          <w:rFonts w:hint="eastAsia" w:ascii="宋体" w:hAnsi="宋体" w:cs="宋体"/>
          <w:color w:val="000000"/>
          <w:spacing w:val="6"/>
          <w:sz w:val="21"/>
          <w:szCs w:val="21"/>
        </w:rPr>
        <w:t>二、</w:t>
      </w:r>
      <w:r>
        <w:rPr>
          <w:rFonts w:hint="eastAsia" w:ascii="宋体" w:hAnsi="宋体" w:cs="宋体"/>
          <w:color w:val="000000"/>
          <w:kern w:val="0"/>
          <w:sz w:val="21"/>
          <w:szCs w:val="21"/>
        </w:rPr>
        <w:t>现已清楚知道参加本项目采购活动的其他所有供应商名称，本单位</w:t>
      </w:r>
      <w:r>
        <w:rPr>
          <w:rFonts w:ascii="宋体" w:hAnsi="宋体" w:cs="宋体"/>
          <w:color w:val="000000"/>
          <w:kern w:val="0"/>
          <w:sz w:val="21"/>
          <w:szCs w:val="21"/>
        </w:rPr>
        <w:t xml:space="preserve"> </w:t>
      </w:r>
      <w:r>
        <w:rPr>
          <w:rFonts w:hint="eastAsia" w:ascii="宋体" w:hAnsi="宋体" w:cs="宋体"/>
          <w:color w:val="000000"/>
          <w:kern w:val="0"/>
          <w:sz w:val="21"/>
          <w:szCs w:val="21"/>
        </w:rPr>
        <w:t>□与其他所有供应商之间均不存在利害关系</w:t>
      </w:r>
      <w:r>
        <w:rPr>
          <w:rFonts w:ascii="宋体" w:hAnsi="宋体" w:cs="宋体"/>
          <w:color w:val="000000"/>
          <w:kern w:val="0"/>
          <w:sz w:val="21"/>
          <w:szCs w:val="21"/>
        </w:rPr>
        <w:t xml:space="preserve"> </w:t>
      </w:r>
      <w:r>
        <w:rPr>
          <w:rFonts w:hint="eastAsia" w:ascii="宋体" w:hAnsi="宋体" w:cs="宋体"/>
          <w:color w:val="000000"/>
          <w:kern w:val="0"/>
          <w:sz w:val="21"/>
          <w:szCs w:val="21"/>
        </w:rPr>
        <w:t>□与</w:t>
      </w:r>
      <w:r>
        <w:rPr>
          <w:rFonts w:ascii="宋体" w:hAnsi="宋体" w:cs="宋体"/>
          <w:color w:val="000000"/>
          <w:kern w:val="0"/>
          <w:sz w:val="21"/>
          <w:szCs w:val="21"/>
          <w:u w:val="single"/>
        </w:rPr>
        <w:t xml:space="preserve">           </w:t>
      </w:r>
      <w:r>
        <w:rPr>
          <w:rFonts w:hint="eastAsia" w:ascii="宋体" w:hAnsi="宋体" w:cs="宋体"/>
          <w:color w:val="000000"/>
          <w:kern w:val="0"/>
          <w:sz w:val="21"/>
          <w:szCs w:val="21"/>
          <w:u w:val="single"/>
        </w:rPr>
        <w:t>（供应商名称）</w:t>
      </w:r>
      <w:r>
        <w:rPr>
          <w:rFonts w:hint="eastAsia" w:ascii="宋体" w:hAnsi="宋体" w:cs="宋体"/>
          <w:color w:val="000000"/>
          <w:kern w:val="0"/>
          <w:sz w:val="21"/>
          <w:szCs w:val="21"/>
        </w:rPr>
        <w:t>之间存在下列利害关系</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w:t>
      </w:r>
    </w:p>
    <w:p w14:paraId="49885532">
      <w:pPr>
        <w:pStyle w:val="44"/>
        <w:widowControl w:val="0"/>
        <w:snapToGrid w:val="0"/>
        <w:spacing w:line="360" w:lineRule="auto"/>
        <w:jc w:val="both"/>
        <w:rPr>
          <w:rFonts w:cs="宋体"/>
          <w:color w:val="000000"/>
          <w:kern w:val="0"/>
          <w:sz w:val="21"/>
          <w:szCs w:val="21"/>
        </w:rPr>
      </w:pPr>
      <w:r>
        <w:rPr>
          <w:rFonts w:hAnsi="宋体" w:cs="宋体"/>
          <w:color w:val="000000"/>
          <w:kern w:val="0"/>
          <w:sz w:val="21"/>
          <w:szCs w:val="21"/>
        </w:rPr>
        <w:t xml:space="preserve">  A.</w:t>
      </w:r>
      <w:r>
        <w:rPr>
          <w:rFonts w:hint="eastAsia" w:hAnsi="宋体" w:cs="宋体"/>
          <w:color w:val="000000"/>
          <w:kern w:val="0"/>
          <w:sz w:val="21"/>
          <w:szCs w:val="21"/>
        </w:rPr>
        <w:t>法定代表人或负责人或实际控制人是同一人</w:t>
      </w:r>
    </w:p>
    <w:p w14:paraId="42FBC932">
      <w:pPr>
        <w:pStyle w:val="44"/>
        <w:widowControl w:val="0"/>
        <w:snapToGrid w:val="0"/>
        <w:spacing w:line="360" w:lineRule="auto"/>
        <w:jc w:val="both"/>
        <w:rPr>
          <w:rFonts w:cs="宋体"/>
          <w:color w:val="000000"/>
          <w:spacing w:val="6"/>
          <w:sz w:val="21"/>
          <w:szCs w:val="21"/>
        </w:rPr>
      </w:pPr>
      <w:r>
        <w:rPr>
          <w:rFonts w:hAnsi="宋体" w:cs="宋体"/>
          <w:color w:val="000000"/>
          <w:kern w:val="0"/>
          <w:sz w:val="21"/>
          <w:szCs w:val="21"/>
        </w:rPr>
        <w:t xml:space="preserve">  B.</w:t>
      </w:r>
      <w:r>
        <w:rPr>
          <w:rFonts w:hint="eastAsia" w:hAnsi="宋体" w:cs="宋体"/>
          <w:color w:val="000000"/>
          <w:kern w:val="0"/>
          <w:sz w:val="21"/>
          <w:szCs w:val="21"/>
        </w:rPr>
        <w:t>法定代表人或负责人或实际控制人是夫妻关系</w:t>
      </w:r>
    </w:p>
    <w:p w14:paraId="1A62BDF6">
      <w:pPr>
        <w:pStyle w:val="44"/>
        <w:widowControl w:val="0"/>
        <w:snapToGrid w:val="0"/>
        <w:spacing w:line="360" w:lineRule="auto"/>
        <w:jc w:val="both"/>
        <w:rPr>
          <w:rFonts w:cs="宋体"/>
          <w:color w:val="000000"/>
          <w:spacing w:val="6"/>
          <w:sz w:val="21"/>
          <w:szCs w:val="21"/>
        </w:rPr>
      </w:pPr>
      <w:r>
        <w:rPr>
          <w:rFonts w:hAnsi="宋体" w:cs="宋体"/>
          <w:color w:val="000000"/>
          <w:kern w:val="0"/>
          <w:sz w:val="21"/>
          <w:szCs w:val="21"/>
        </w:rPr>
        <w:t xml:space="preserve">  C.</w:t>
      </w:r>
      <w:r>
        <w:rPr>
          <w:rFonts w:hint="eastAsia" w:hAnsi="宋体" w:cs="宋体"/>
          <w:color w:val="000000"/>
          <w:kern w:val="0"/>
          <w:sz w:val="21"/>
          <w:szCs w:val="21"/>
        </w:rPr>
        <w:t>法定代表人或负责人或实际控制人是直系血亲关系</w:t>
      </w:r>
    </w:p>
    <w:p w14:paraId="3BAD7628">
      <w:pPr>
        <w:pStyle w:val="44"/>
        <w:widowControl w:val="0"/>
        <w:snapToGrid w:val="0"/>
        <w:spacing w:line="360" w:lineRule="auto"/>
        <w:jc w:val="both"/>
        <w:rPr>
          <w:rFonts w:cs="宋体"/>
          <w:color w:val="000000"/>
          <w:spacing w:val="6"/>
          <w:sz w:val="21"/>
          <w:szCs w:val="21"/>
        </w:rPr>
      </w:pPr>
      <w:r>
        <w:rPr>
          <w:rFonts w:hAnsi="宋体" w:cs="宋体"/>
          <w:color w:val="000000"/>
          <w:kern w:val="0"/>
          <w:sz w:val="21"/>
          <w:szCs w:val="21"/>
        </w:rPr>
        <w:t xml:space="preserve">  D.</w:t>
      </w:r>
      <w:r>
        <w:rPr>
          <w:rFonts w:hint="eastAsia" w:hAnsi="宋体" w:cs="宋体"/>
          <w:color w:val="000000"/>
          <w:kern w:val="0"/>
          <w:sz w:val="21"/>
          <w:szCs w:val="21"/>
        </w:rPr>
        <w:t>法定代表人或负责人或实际控制人存在三代以内旁系血亲关系</w:t>
      </w:r>
    </w:p>
    <w:p w14:paraId="50C5B5F7">
      <w:pPr>
        <w:pStyle w:val="44"/>
        <w:widowControl w:val="0"/>
        <w:snapToGrid w:val="0"/>
        <w:spacing w:line="360" w:lineRule="auto"/>
        <w:jc w:val="both"/>
        <w:rPr>
          <w:rFonts w:cs="宋体"/>
          <w:color w:val="000000"/>
          <w:kern w:val="0"/>
          <w:sz w:val="21"/>
          <w:szCs w:val="21"/>
        </w:rPr>
      </w:pPr>
      <w:r>
        <w:rPr>
          <w:rFonts w:hAnsi="宋体" w:cs="宋体"/>
          <w:color w:val="000000"/>
          <w:kern w:val="0"/>
          <w:sz w:val="21"/>
          <w:szCs w:val="21"/>
        </w:rPr>
        <w:t xml:space="preserve">  E.</w:t>
      </w:r>
      <w:r>
        <w:rPr>
          <w:rFonts w:hint="eastAsia" w:hAnsi="宋体" w:cs="宋体"/>
          <w:color w:val="000000"/>
          <w:kern w:val="0"/>
          <w:sz w:val="21"/>
          <w:szCs w:val="21"/>
        </w:rPr>
        <w:t>法定代表人或负责人或实际控制人存在近姻亲关系</w:t>
      </w:r>
    </w:p>
    <w:p w14:paraId="28405A15">
      <w:pPr>
        <w:pStyle w:val="44"/>
        <w:widowControl w:val="0"/>
        <w:snapToGrid w:val="0"/>
        <w:spacing w:line="360" w:lineRule="auto"/>
        <w:jc w:val="both"/>
        <w:rPr>
          <w:rFonts w:cs="宋体"/>
          <w:color w:val="000000"/>
          <w:kern w:val="0"/>
          <w:sz w:val="21"/>
          <w:szCs w:val="21"/>
        </w:rPr>
      </w:pPr>
      <w:r>
        <w:rPr>
          <w:rFonts w:hAnsi="宋体" w:cs="宋体"/>
          <w:color w:val="000000"/>
          <w:kern w:val="0"/>
          <w:sz w:val="21"/>
          <w:szCs w:val="21"/>
        </w:rPr>
        <w:t xml:space="preserve">  F.</w:t>
      </w:r>
      <w:r>
        <w:rPr>
          <w:rFonts w:hint="eastAsia" w:hAnsi="宋体" w:cs="宋体"/>
          <w:color w:val="000000"/>
          <w:kern w:val="0"/>
          <w:sz w:val="21"/>
          <w:szCs w:val="21"/>
        </w:rPr>
        <w:t>法定代表人或负责人或实际控制人存在股份控制或实际控制关系</w:t>
      </w:r>
    </w:p>
    <w:p w14:paraId="002BC732">
      <w:pPr>
        <w:pStyle w:val="44"/>
        <w:widowControl w:val="0"/>
        <w:snapToGrid w:val="0"/>
        <w:spacing w:line="360" w:lineRule="auto"/>
        <w:jc w:val="both"/>
        <w:outlineLvl w:val="0"/>
        <w:rPr>
          <w:rFonts w:cs="宋体"/>
          <w:color w:val="000000"/>
          <w:kern w:val="0"/>
          <w:sz w:val="21"/>
          <w:szCs w:val="21"/>
        </w:rPr>
      </w:pPr>
      <w:r>
        <w:rPr>
          <w:rFonts w:hAnsi="宋体" w:cs="宋体"/>
          <w:color w:val="000000"/>
          <w:kern w:val="0"/>
          <w:sz w:val="21"/>
          <w:szCs w:val="21"/>
        </w:rPr>
        <w:t xml:space="preserve">  G.</w:t>
      </w:r>
      <w:r>
        <w:rPr>
          <w:rFonts w:hint="eastAsia" w:hAnsi="宋体" w:cs="宋体"/>
          <w:color w:val="000000"/>
          <w:kern w:val="0"/>
          <w:sz w:val="21"/>
          <w:szCs w:val="21"/>
        </w:rPr>
        <w:t>存在共同直接或间接投资设立子公司、联营企业和合营企业情况</w:t>
      </w:r>
    </w:p>
    <w:p w14:paraId="71289C97">
      <w:pPr>
        <w:pStyle w:val="44"/>
        <w:widowControl w:val="0"/>
        <w:snapToGrid w:val="0"/>
        <w:spacing w:line="360" w:lineRule="auto"/>
        <w:jc w:val="both"/>
        <w:rPr>
          <w:rFonts w:cs="宋体"/>
          <w:color w:val="000000"/>
          <w:sz w:val="21"/>
          <w:szCs w:val="21"/>
        </w:rPr>
      </w:pPr>
      <w:r>
        <w:rPr>
          <w:rFonts w:hAnsi="宋体" w:cs="宋体"/>
          <w:color w:val="000000"/>
          <w:kern w:val="0"/>
          <w:sz w:val="21"/>
          <w:szCs w:val="21"/>
        </w:rPr>
        <w:t xml:space="preserve">  H.</w:t>
      </w:r>
      <w:r>
        <w:rPr>
          <w:rFonts w:hint="eastAsia" w:hAnsi="宋体" w:cs="宋体"/>
          <w:color w:val="000000"/>
          <w:kern w:val="0"/>
          <w:sz w:val="21"/>
          <w:szCs w:val="21"/>
        </w:rPr>
        <w:t>存在分级代理或代销关系、同一生产制造商关系、</w:t>
      </w:r>
      <w:r>
        <w:rPr>
          <w:rFonts w:hint="eastAsia" w:hAnsi="宋体" w:cs="宋体"/>
          <w:color w:val="000000"/>
          <w:sz w:val="21"/>
          <w:szCs w:val="21"/>
        </w:rPr>
        <w:t>管理关系、重要业务（占主营业务收入</w:t>
      </w:r>
      <w:r>
        <w:rPr>
          <w:rFonts w:hAnsi="宋体" w:cs="宋体"/>
          <w:color w:val="000000"/>
          <w:sz w:val="21"/>
          <w:szCs w:val="21"/>
        </w:rPr>
        <w:t>50%</w:t>
      </w:r>
      <w:r>
        <w:rPr>
          <w:rFonts w:hint="eastAsia" w:hAnsi="宋体" w:cs="宋体"/>
          <w:color w:val="000000"/>
          <w:sz w:val="21"/>
          <w:szCs w:val="21"/>
        </w:rPr>
        <w:t>以上）或重要财务往来关系（如融资）等其他实质性控制关系</w:t>
      </w:r>
    </w:p>
    <w:p w14:paraId="2EE605AD">
      <w:pPr>
        <w:pStyle w:val="44"/>
        <w:widowControl w:val="0"/>
        <w:snapToGrid w:val="0"/>
        <w:spacing w:line="360" w:lineRule="auto"/>
        <w:jc w:val="both"/>
        <w:rPr>
          <w:rFonts w:cs="宋体"/>
          <w:color w:val="000000"/>
          <w:spacing w:val="6"/>
          <w:sz w:val="21"/>
          <w:szCs w:val="21"/>
        </w:rPr>
      </w:pPr>
      <w:r>
        <w:rPr>
          <w:rFonts w:hAnsi="宋体" w:cs="宋体"/>
          <w:color w:val="000000"/>
          <w:sz w:val="21"/>
          <w:szCs w:val="21"/>
        </w:rPr>
        <w:t xml:space="preserve">  I</w:t>
      </w:r>
      <w:r>
        <w:rPr>
          <w:rFonts w:hAnsi="宋体" w:cs="宋体"/>
          <w:color w:val="000000"/>
          <w:kern w:val="0"/>
          <w:sz w:val="21"/>
          <w:szCs w:val="21"/>
        </w:rPr>
        <w:t>.</w:t>
      </w:r>
      <w:r>
        <w:rPr>
          <w:rFonts w:hint="eastAsia" w:hAnsi="宋体" w:cs="宋体"/>
          <w:color w:val="000000"/>
          <w:sz w:val="21"/>
          <w:szCs w:val="21"/>
        </w:rPr>
        <w:t>其他利害关系情况</w:t>
      </w:r>
      <w:r>
        <w:rPr>
          <w:rFonts w:hAnsi="宋体" w:cs="宋体"/>
          <w:color w:val="000000"/>
          <w:sz w:val="21"/>
          <w:szCs w:val="21"/>
          <w:u w:val="single"/>
        </w:rPr>
        <w:t xml:space="preserve">                              </w:t>
      </w:r>
      <w:r>
        <w:rPr>
          <w:rFonts w:hint="eastAsia" w:hAnsi="宋体" w:cs="宋体"/>
          <w:color w:val="000000"/>
          <w:kern w:val="0"/>
          <w:sz w:val="21"/>
          <w:szCs w:val="21"/>
        </w:rPr>
        <w:t>。</w:t>
      </w:r>
    </w:p>
    <w:p w14:paraId="1436A713">
      <w:pPr>
        <w:pStyle w:val="45"/>
        <w:widowControl/>
        <w:numPr>
          <w:ilvl w:val="0"/>
          <w:numId w:val="21"/>
        </w:numPr>
        <w:snapToGrid w:val="0"/>
        <w:spacing w:line="360" w:lineRule="auto"/>
        <w:ind w:firstLine="396" w:firstLineChars="189"/>
        <w:rPr>
          <w:rFonts w:ascii="宋体" w:cs="宋体"/>
          <w:color w:val="000000"/>
          <w:kern w:val="0"/>
          <w:sz w:val="21"/>
          <w:szCs w:val="21"/>
        </w:rPr>
      </w:pPr>
      <w:r>
        <w:rPr>
          <w:rFonts w:hint="eastAsia" w:ascii="宋体" w:hAnsi="宋体" w:cs="宋体"/>
          <w:color w:val="000000"/>
          <w:sz w:val="21"/>
          <w:szCs w:val="21"/>
        </w:rPr>
        <w:t>现已清楚知道并</w:t>
      </w:r>
      <w:r>
        <w:rPr>
          <w:rFonts w:hint="eastAsia" w:ascii="宋体" w:hAnsi="宋体" w:cs="宋体"/>
          <w:color w:val="000000"/>
          <w:kern w:val="0"/>
          <w:sz w:val="21"/>
          <w:szCs w:val="21"/>
        </w:rPr>
        <w:t>严格遵守政府采购法律法规和现场纪律。</w:t>
      </w:r>
    </w:p>
    <w:p w14:paraId="65F78D94">
      <w:pPr>
        <w:pStyle w:val="45"/>
        <w:widowControl/>
        <w:numPr>
          <w:ilvl w:val="0"/>
          <w:numId w:val="21"/>
        </w:numPr>
        <w:snapToGrid w:val="0"/>
        <w:spacing w:line="360" w:lineRule="auto"/>
        <w:ind w:firstLine="396" w:firstLineChars="189"/>
        <w:rPr>
          <w:rFonts w:ascii="宋体" w:cs="宋体"/>
          <w:color w:val="000000"/>
          <w:kern w:val="0"/>
          <w:sz w:val="21"/>
          <w:szCs w:val="21"/>
        </w:rPr>
      </w:pPr>
      <w:r>
        <w:rPr>
          <w:rFonts w:hint="eastAsia" w:ascii="宋体" w:hAnsi="宋体" w:cs="宋体"/>
          <w:color w:val="000000"/>
          <w:kern w:val="0"/>
          <w:sz w:val="21"/>
          <w:szCs w:val="21"/>
          <w:u w:val="single"/>
        </w:rPr>
        <w:t>我发现</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供应商之间存在或可能存在上述第二条第</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项利害关系。</w:t>
      </w:r>
    </w:p>
    <w:p w14:paraId="073B6F26">
      <w:pPr>
        <w:pStyle w:val="44"/>
        <w:widowControl w:val="0"/>
        <w:snapToGrid w:val="0"/>
        <w:spacing w:line="360" w:lineRule="auto"/>
        <w:jc w:val="both"/>
        <w:rPr>
          <w:rFonts w:cs="宋体"/>
          <w:color w:val="000000"/>
          <w:sz w:val="21"/>
          <w:szCs w:val="21"/>
        </w:rPr>
      </w:pPr>
      <w:r>
        <w:rPr>
          <w:rFonts w:hAnsi="宋体" w:cs="宋体"/>
          <w:color w:val="000000"/>
          <w:sz w:val="21"/>
          <w:szCs w:val="21"/>
        </w:rPr>
        <w:t xml:space="preserve">                                      </w:t>
      </w:r>
      <w:r>
        <w:rPr>
          <w:rFonts w:hint="eastAsia" w:hAnsi="宋体" w:cs="宋体"/>
          <w:color w:val="000000"/>
          <w:sz w:val="21"/>
          <w:szCs w:val="21"/>
        </w:rPr>
        <w:t>供应商代表签名：</w:t>
      </w:r>
    </w:p>
    <w:p w14:paraId="5CB89509">
      <w:pPr>
        <w:spacing w:line="360" w:lineRule="auto"/>
        <w:rPr>
          <w:rFonts w:hint="eastAsia" w:hAnsi="宋体"/>
          <w:b/>
          <w:color w:val="000000"/>
          <w:sz w:val="21"/>
          <w:szCs w:val="21"/>
        </w:rPr>
      </w:pPr>
      <w:r>
        <w:rPr>
          <w:rFonts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日</w:t>
      </w:r>
    </w:p>
    <w:p w14:paraId="1E1905D4">
      <w:pPr>
        <w:spacing w:line="360" w:lineRule="auto"/>
        <w:jc w:val="left"/>
        <w:outlineLvl w:val="1"/>
        <w:rPr>
          <w:rFonts w:hint="eastAsia" w:ascii="宋体" w:hAnsi="宋体"/>
          <w:b/>
          <w:bCs/>
          <w:color w:val="FF0000"/>
          <w:sz w:val="21"/>
          <w:szCs w:val="21"/>
        </w:rPr>
      </w:pPr>
    </w:p>
    <w:p w14:paraId="07D073F3">
      <w:pPr>
        <w:spacing w:line="360" w:lineRule="auto"/>
        <w:jc w:val="left"/>
        <w:outlineLvl w:val="1"/>
        <w:rPr>
          <w:rFonts w:hint="eastAsia" w:ascii="宋体" w:hAnsi="宋体"/>
          <w:b/>
          <w:bCs/>
          <w:color w:val="FF0000"/>
          <w:sz w:val="21"/>
          <w:szCs w:val="21"/>
        </w:rPr>
      </w:pPr>
      <w:r>
        <w:rPr>
          <w:rFonts w:hint="eastAsia" w:ascii="宋体" w:hAnsi="宋体"/>
          <w:b/>
          <w:bCs/>
          <w:color w:val="FF0000"/>
          <w:sz w:val="21"/>
          <w:szCs w:val="21"/>
        </w:rPr>
        <w:t>注：</w:t>
      </w:r>
    </w:p>
    <w:p w14:paraId="5282C33F">
      <w:pPr>
        <w:spacing w:line="360" w:lineRule="auto"/>
        <w:jc w:val="left"/>
        <w:outlineLvl w:val="1"/>
        <w:rPr>
          <w:rFonts w:hint="eastAsia" w:ascii="宋体" w:hAnsi="宋体"/>
          <w:b/>
          <w:bCs/>
          <w:color w:val="FF0000"/>
          <w:sz w:val="21"/>
          <w:szCs w:val="21"/>
        </w:rPr>
      </w:pPr>
      <w:r>
        <w:rPr>
          <w:rFonts w:hint="eastAsia" w:ascii="宋体" w:hAnsi="宋体"/>
          <w:b/>
          <w:bCs/>
          <w:color w:val="FF0000"/>
          <w:sz w:val="21"/>
          <w:szCs w:val="21"/>
        </w:rPr>
        <w:t>1、本表非投标文件的组成内容，无须在投标文件中提供。</w:t>
      </w:r>
    </w:p>
    <w:p w14:paraId="16C7548C">
      <w:pPr>
        <w:spacing w:line="360" w:lineRule="auto"/>
        <w:jc w:val="left"/>
        <w:outlineLvl w:val="1"/>
        <w:rPr>
          <w:rFonts w:hint="eastAsia" w:hAnsi="宋体" w:cs="宋体"/>
          <w:b/>
          <w:bCs/>
          <w:color w:val="000000"/>
          <w:sz w:val="24"/>
          <w:szCs w:val="24"/>
        </w:rPr>
      </w:pPr>
      <w:r>
        <w:rPr>
          <w:rFonts w:hint="eastAsia" w:ascii="宋体" w:hAnsi="宋体"/>
          <w:b/>
          <w:bCs/>
          <w:color w:val="FF0000"/>
          <w:sz w:val="21"/>
          <w:szCs w:val="21"/>
        </w:rPr>
        <w:t>2、各供应商提前打印本表，待投标文件解密结束后，签署完毕后扫描上传至</w:t>
      </w:r>
      <w:r>
        <w:rPr>
          <w:rFonts w:hint="eastAsia" w:ascii="宋体" w:hAnsi="宋体"/>
          <w:b/>
          <w:bCs/>
          <w:color w:val="FF0000"/>
          <w:sz w:val="21"/>
          <w:szCs w:val="21"/>
          <w:lang w:val="en-US" w:eastAsia="zh-CN"/>
        </w:rPr>
        <w:t>1316385493@qq.com</w:t>
      </w:r>
      <w:r>
        <w:rPr>
          <w:rFonts w:hint="eastAsia" w:ascii="宋体" w:hAnsi="宋体"/>
          <w:b/>
          <w:bCs/>
          <w:color w:val="FF0000"/>
          <w:sz w:val="21"/>
          <w:szCs w:val="21"/>
        </w:rPr>
        <w:t>。</w:t>
      </w:r>
    </w:p>
    <w:p w14:paraId="27F6A5F7">
      <w:pPr>
        <w:pStyle w:val="44"/>
        <w:widowControl w:val="0"/>
        <w:snapToGrid w:val="0"/>
        <w:spacing w:line="500" w:lineRule="exact"/>
        <w:jc w:val="both"/>
        <w:rPr>
          <w:rFonts w:hint="eastAsia" w:hAnsi="宋体" w:cs="宋体"/>
          <w:b/>
          <w:bCs/>
          <w:color w:val="000000"/>
          <w:sz w:val="24"/>
          <w:szCs w:val="24"/>
        </w:rPr>
      </w:pPr>
    </w:p>
    <w:p w14:paraId="5B4838D2">
      <w:pPr>
        <w:pStyle w:val="44"/>
        <w:widowControl w:val="0"/>
        <w:snapToGrid w:val="0"/>
        <w:spacing w:line="500" w:lineRule="exact"/>
        <w:jc w:val="center"/>
        <w:rPr>
          <w:rFonts w:hint="eastAsia" w:eastAsia="宋体" w:cs="宋体"/>
          <w:color w:val="000000"/>
          <w:sz w:val="24"/>
          <w:szCs w:val="24"/>
          <w:lang w:eastAsia="zh-CN"/>
        </w:rPr>
      </w:pPr>
      <w:r>
        <w:rPr>
          <w:rFonts w:hint="eastAsia" w:hAnsi="宋体" w:cs="宋体"/>
          <w:b/>
          <w:bCs/>
          <w:color w:val="000000"/>
          <w:sz w:val="24"/>
          <w:szCs w:val="24"/>
        </w:rPr>
        <w:t>政府采购活动现</w:t>
      </w:r>
      <w:r>
        <w:rPr>
          <w:rFonts w:hint="eastAsia" w:hAnsi="宋体" w:cs="宋体"/>
          <w:b/>
          <w:color w:val="000000"/>
          <w:sz w:val="24"/>
          <w:szCs w:val="24"/>
        </w:rPr>
        <w:t>场确认声明书</w:t>
      </w:r>
      <w:r>
        <w:rPr>
          <w:rFonts w:hint="eastAsia" w:hAnsi="宋体" w:cs="宋体"/>
          <w:b/>
          <w:color w:val="000000"/>
          <w:sz w:val="24"/>
          <w:szCs w:val="24"/>
          <w:lang w:eastAsia="zh-CN"/>
        </w:rPr>
        <w:t>（法人）</w:t>
      </w:r>
    </w:p>
    <w:p w14:paraId="2CD9C9E2">
      <w:pPr>
        <w:pStyle w:val="44"/>
        <w:widowControl w:val="0"/>
        <w:snapToGrid w:val="0"/>
        <w:spacing w:line="500" w:lineRule="exact"/>
        <w:jc w:val="both"/>
        <w:rPr>
          <w:rFonts w:cs="宋体"/>
          <w:b/>
          <w:color w:val="000000"/>
          <w:sz w:val="21"/>
          <w:szCs w:val="21"/>
        </w:rPr>
      </w:pPr>
      <w:r>
        <w:rPr>
          <w:rFonts w:hAnsi="宋体" w:cs="宋体"/>
          <w:color w:val="000000"/>
          <w:kern w:val="0"/>
          <w:sz w:val="21"/>
          <w:szCs w:val="21"/>
          <w:u w:val="single"/>
        </w:rPr>
        <w:t xml:space="preserve"> </w:t>
      </w:r>
      <w:r>
        <w:rPr>
          <w:rFonts w:hint="eastAsia" w:hAnsi="宋体" w:cs="宋体"/>
          <w:color w:val="000000"/>
          <w:kern w:val="0"/>
          <w:sz w:val="21"/>
          <w:szCs w:val="21"/>
          <w:u w:val="single"/>
          <w:lang w:eastAsia="zh-CN"/>
        </w:rPr>
        <w:t>欧邦工程管理集团有限公司</w:t>
      </w:r>
      <w:r>
        <w:rPr>
          <w:rFonts w:hAnsi="宋体" w:cs="宋体"/>
          <w:color w:val="000000"/>
          <w:kern w:val="0"/>
          <w:sz w:val="21"/>
          <w:szCs w:val="21"/>
          <w:u w:val="single"/>
        </w:rPr>
        <w:t xml:space="preserve">  </w:t>
      </w:r>
      <w:r>
        <w:rPr>
          <w:rFonts w:hint="eastAsia" w:hAnsi="宋体" w:cs="宋体"/>
          <w:color w:val="000000"/>
          <w:kern w:val="0"/>
          <w:sz w:val="21"/>
          <w:szCs w:val="21"/>
        </w:rPr>
        <w:t>（采购组织机构名称）：</w:t>
      </w:r>
    </w:p>
    <w:p w14:paraId="0929F63C">
      <w:pPr>
        <w:pStyle w:val="44"/>
        <w:widowControl w:val="0"/>
        <w:snapToGrid w:val="0"/>
        <w:spacing w:line="500" w:lineRule="exact"/>
        <w:ind w:firstLine="444" w:firstLineChars="200"/>
        <w:jc w:val="both"/>
        <w:rPr>
          <w:rFonts w:cs="宋体"/>
          <w:color w:val="000000"/>
          <w:spacing w:val="6"/>
          <w:sz w:val="21"/>
          <w:szCs w:val="21"/>
        </w:rPr>
      </w:pPr>
      <w:r>
        <w:rPr>
          <w:rFonts w:hint="eastAsia" w:hAnsi="宋体" w:cs="宋体"/>
          <w:color w:val="000000"/>
          <w:spacing w:val="6"/>
          <w:sz w:val="21"/>
          <w:szCs w:val="21"/>
        </w:rPr>
        <w:t>本人为</w:t>
      </w:r>
      <w:r>
        <w:rPr>
          <w:rFonts w:hAnsi="宋体" w:cs="宋体"/>
          <w:color w:val="000000"/>
          <w:spacing w:val="6"/>
          <w:sz w:val="21"/>
          <w:szCs w:val="21"/>
          <w:u w:val="single"/>
        </w:rPr>
        <w:t xml:space="preserve"> </w:t>
      </w:r>
      <w:r>
        <w:rPr>
          <w:rFonts w:hAnsi="宋体" w:cs="宋体"/>
          <w:color w:val="000000"/>
          <w:kern w:val="0"/>
          <w:sz w:val="21"/>
          <w:szCs w:val="21"/>
          <w:u w:val="single"/>
        </w:rPr>
        <w:t xml:space="preserve">                           </w:t>
      </w:r>
      <w:r>
        <w:rPr>
          <w:rFonts w:hint="eastAsia" w:hAnsi="宋体" w:cs="宋体"/>
          <w:color w:val="000000"/>
          <w:spacing w:val="6"/>
          <w:sz w:val="21"/>
          <w:szCs w:val="21"/>
          <w:u w:val="single"/>
        </w:rPr>
        <w:t>（单位）</w:t>
      </w:r>
      <w:r>
        <w:rPr>
          <w:rFonts w:hint="eastAsia" w:hAnsi="宋体" w:cs="宋体"/>
          <w:color w:val="000000"/>
          <w:spacing w:val="6"/>
          <w:sz w:val="21"/>
          <w:szCs w:val="21"/>
        </w:rPr>
        <w:t>负责人参加</w:t>
      </w:r>
      <w:r>
        <w:rPr>
          <w:rFonts w:hint="eastAsia" w:hAnsi="宋体" w:cs="宋体"/>
          <w:color w:val="000000"/>
          <w:spacing w:val="6"/>
          <w:sz w:val="21"/>
          <w:szCs w:val="21"/>
          <w:u w:val="single"/>
          <w:lang w:eastAsia="zh-CN"/>
        </w:rPr>
        <w:t xml:space="preserve">仙居县2026年政务应用集约化运维服务    </w:t>
      </w:r>
      <w:r>
        <w:rPr>
          <w:rFonts w:hint="eastAsia" w:hAnsi="宋体" w:cs="宋体"/>
          <w:color w:val="000000"/>
          <w:spacing w:val="6"/>
          <w:sz w:val="21"/>
          <w:szCs w:val="21"/>
        </w:rPr>
        <w:t>（编号：</w:t>
      </w:r>
      <w:r>
        <w:rPr>
          <w:rFonts w:hint="eastAsia" w:hAnsi="宋体" w:cs="宋体"/>
          <w:color w:val="000000"/>
          <w:spacing w:val="6"/>
          <w:sz w:val="21"/>
          <w:szCs w:val="21"/>
          <w:u w:val="single"/>
          <w:lang w:eastAsia="zh-CN"/>
        </w:rPr>
        <w:t xml:space="preserve">  331024261030010000001</w:t>
      </w:r>
      <w:r>
        <w:rPr>
          <w:rFonts w:hint="eastAsia" w:hAnsi="宋体" w:cs="宋体"/>
          <w:color w:val="000000"/>
          <w:spacing w:val="6"/>
          <w:sz w:val="21"/>
          <w:szCs w:val="21"/>
        </w:rPr>
        <w:t>）政府采购活动，现就有关公平竞争事项郑重声明如下：</w:t>
      </w:r>
      <w:r>
        <w:rPr>
          <w:rFonts w:hAnsi="宋体" w:cs="宋体"/>
          <w:color w:val="000000"/>
          <w:spacing w:val="6"/>
          <w:sz w:val="21"/>
          <w:szCs w:val="21"/>
        </w:rPr>
        <w:t xml:space="preserve"> </w:t>
      </w:r>
    </w:p>
    <w:p w14:paraId="737ED5BD">
      <w:pPr>
        <w:pStyle w:val="45"/>
        <w:widowControl/>
        <w:numPr>
          <w:ilvl w:val="0"/>
          <w:numId w:val="20"/>
        </w:numPr>
        <w:snapToGrid w:val="0"/>
        <w:spacing w:line="500" w:lineRule="exact"/>
        <w:ind w:firstLine="396" w:firstLineChars="189"/>
        <w:rPr>
          <w:rFonts w:ascii="宋体" w:cs="宋体"/>
          <w:color w:val="000000"/>
          <w:kern w:val="0"/>
          <w:sz w:val="21"/>
          <w:szCs w:val="21"/>
        </w:rPr>
      </w:pPr>
      <w:r>
        <w:rPr>
          <w:rFonts w:hint="eastAsia" w:ascii="宋体" w:hAnsi="宋体" w:cs="宋体"/>
          <w:color w:val="000000"/>
          <w:kern w:val="0"/>
          <w:sz w:val="21"/>
          <w:szCs w:val="21"/>
        </w:rPr>
        <w:t>本单位与采购人之间</w:t>
      </w:r>
      <w:r>
        <w:rPr>
          <w:rFonts w:ascii="宋体" w:hAnsi="宋体" w:cs="宋体"/>
          <w:color w:val="000000"/>
          <w:kern w:val="0"/>
          <w:sz w:val="21"/>
          <w:szCs w:val="21"/>
        </w:rPr>
        <w:t xml:space="preserve"> </w:t>
      </w:r>
      <w:r>
        <w:rPr>
          <w:rFonts w:hint="eastAsia" w:ascii="宋体" w:hAnsi="宋体" w:cs="宋体"/>
          <w:color w:val="000000"/>
          <w:kern w:val="0"/>
          <w:sz w:val="21"/>
          <w:szCs w:val="21"/>
        </w:rPr>
        <w:t>□不存在利害关系</w:t>
      </w:r>
      <w:r>
        <w:rPr>
          <w:rFonts w:ascii="宋体" w:hAnsi="宋体" w:cs="宋体"/>
          <w:color w:val="000000"/>
          <w:kern w:val="0"/>
          <w:sz w:val="21"/>
          <w:szCs w:val="21"/>
        </w:rPr>
        <w:t xml:space="preserve"> </w:t>
      </w:r>
      <w:r>
        <w:rPr>
          <w:rFonts w:hint="eastAsia" w:ascii="宋体" w:hAnsi="宋体" w:cs="宋体"/>
          <w:color w:val="000000"/>
          <w:kern w:val="0"/>
          <w:sz w:val="21"/>
          <w:szCs w:val="21"/>
        </w:rPr>
        <w:t>□存在下列利害关系</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w:t>
      </w:r>
    </w:p>
    <w:p w14:paraId="72AA5BF8">
      <w:pPr>
        <w:pStyle w:val="45"/>
        <w:widowControl/>
        <w:snapToGrid w:val="0"/>
        <w:spacing w:line="500" w:lineRule="exact"/>
        <w:rPr>
          <w:rFonts w:ascii="宋体" w:cs="宋体"/>
          <w:color w:val="000000"/>
          <w:kern w:val="0"/>
          <w:sz w:val="21"/>
          <w:szCs w:val="21"/>
        </w:rPr>
      </w:pPr>
      <w:r>
        <w:rPr>
          <w:rFonts w:ascii="宋体" w:hAnsi="宋体" w:cs="宋体"/>
          <w:color w:val="000000"/>
          <w:kern w:val="0"/>
          <w:sz w:val="21"/>
          <w:szCs w:val="21"/>
        </w:rPr>
        <w:t xml:space="preserve">  A.</w:t>
      </w:r>
      <w:r>
        <w:rPr>
          <w:rFonts w:hint="eastAsia" w:ascii="宋体" w:hAnsi="宋体" w:cs="宋体"/>
          <w:color w:val="000000"/>
          <w:kern w:val="0"/>
          <w:sz w:val="21"/>
          <w:szCs w:val="21"/>
        </w:rPr>
        <w:t>投资关系</w:t>
      </w:r>
      <w:r>
        <w:rPr>
          <w:rFonts w:ascii="宋体" w:hAnsi="宋体" w:cs="宋体"/>
          <w:color w:val="000000"/>
          <w:kern w:val="0"/>
          <w:sz w:val="21"/>
          <w:szCs w:val="21"/>
        </w:rPr>
        <w:t xml:space="preserve">    B.</w:t>
      </w:r>
      <w:r>
        <w:rPr>
          <w:rFonts w:hint="eastAsia" w:ascii="宋体" w:hAnsi="宋体" w:cs="宋体"/>
          <w:color w:val="000000"/>
          <w:kern w:val="0"/>
          <w:sz w:val="21"/>
          <w:szCs w:val="21"/>
        </w:rPr>
        <w:t>行政隶属关系</w:t>
      </w:r>
      <w:r>
        <w:rPr>
          <w:rFonts w:ascii="宋体" w:hAnsi="宋体" w:cs="宋体"/>
          <w:color w:val="000000"/>
          <w:kern w:val="0"/>
          <w:sz w:val="21"/>
          <w:szCs w:val="21"/>
        </w:rPr>
        <w:t xml:space="preserve">    C.</w:t>
      </w:r>
      <w:r>
        <w:rPr>
          <w:rFonts w:hint="eastAsia" w:ascii="宋体" w:hAnsi="宋体" w:cs="宋体"/>
          <w:color w:val="000000"/>
          <w:kern w:val="0"/>
          <w:sz w:val="21"/>
          <w:szCs w:val="21"/>
        </w:rPr>
        <w:t>业务指导关系</w:t>
      </w:r>
    </w:p>
    <w:p w14:paraId="633ECAB0">
      <w:pPr>
        <w:pStyle w:val="45"/>
        <w:widowControl/>
        <w:snapToGrid w:val="0"/>
        <w:spacing w:line="500" w:lineRule="exact"/>
        <w:rPr>
          <w:rFonts w:ascii="宋体" w:cs="宋体"/>
          <w:color w:val="000000"/>
          <w:kern w:val="0"/>
          <w:sz w:val="21"/>
          <w:szCs w:val="21"/>
        </w:rPr>
      </w:pPr>
      <w:r>
        <w:rPr>
          <w:rFonts w:ascii="宋体" w:hAnsi="宋体" w:cs="宋体"/>
          <w:color w:val="000000"/>
          <w:kern w:val="0"/>
          <w:sz w:val="21"/>
          <w:szCs w:val="21"/>
        </w:rPr>
        <w:t xml:space="preserve">  D.</w:t>
      </w:r>
      <w:r>
        <w:rPr>
          <w:rFonts w:hint="eastAsia" w:ascii="宋体" w:hAnsi="宋体" w:cs="宋体"/>
          <w:color w:val="000000"/>
          <w:kern w:val="0"/>
          <w:sz w:val="21"/>
          <w:szCs w:val="21"/>
        </w:rPr>
        <w:t>其他可能</w:t>
      </w:r>
      <w:r>
        <w:rPr>
          <w:rFonts w:hint="eastAsia" w:ascii="宋体" w:hAnsi="宋体" w:cs="宋体"/>
          <w:color w:val="000000"/>
          <w:sz w:val="21"/>
          <w:szCs w:val="21"/>
        </w:rPr>
        <w:t>影响采购公正的</w:t>
      </w:r>
      <w:r>
        <w:rPr>
          <w:rFonts w:hint="eastAsia" w:ascii="宋体" w:hAnsi="宋体" w:cs="宋体"/>
          <w:color w:val="000000"/>
          <w:kern w:val="0"/>
          <w:sz w:val="21"/>
          <w:szCs w:val="21"/>
        </w:rPr>
        <w:t>利害关系</w:t>
      </w:r>
      <w:r>
        <w:rPr>
          <w:rFonts w:hint="eastAsia" w:ascii="宋体" w:hAnsi="宋体" w:cs="宋体"/>
          <w:color w:val="000000"/>
          <w:kern w:val="0"/>
          <w:sz w:val="21"/>
          <w:szCs w:val="21"/>
          <w:u w:val="single"/>
        </w:rPr>
        <w:t>（如有，请如实说明）</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w:t>
      </w:r>
    </w:p>
    <w:p w14:paraId="699EAC6C">
      <w:pPr>
        <w:pStyle w:val="45"/>
        <w:widowControl/>
        <w:snapToGrid w:val="0"/>
        <w:spacing w:line="500" w:lineRule="exact"/>
        <w:rPr>
          <w:rFonts w:ascii="宋体" w:cs="宋体"/>
          <w:color w:val="000000"/>
          <w:kern w:val="0"/>
          <w:sz w:val="21"/>
          <w:szCs w:val="21"/>
        </w:rPr>
      </w:pPr>
      <w:r>
        <w:rPr>
          <w:rFonts w:ascii="宋体" w:hAnsi="宋体" w:cs="宋体"/>
          <w:color w:val="000000"/>
          <w:spacing w:val="6"/>
          <w:sz w:val="21"/>
          <w:szCs w:val="21"/>
        </w:rPr>
        <w:t xml:space="preserve">  </w:t>
      </w:r>
      <w:r>
        <w:rPr>
          <w:rFonts w:hint="eastAsia" w:ascii="宋体" w:hAnsi="宋体" w:cs="宋体"/>
          <w:color w:val="000000"/>
          <w:spacing w:val="6"/>
          <w:sz w:val="21"/>
          <w:szCs w:val="21"/>
        </w:rPr>
        <w:t>二、</w:t>
      </w:r>
      <w:r>
        <w:rPr>
          <w:rFonts w:hint="eastAsia" w:ascii="宋体" w:hAnsi="宋体" w:cs="宋体"/>
          <w:color w:val="000000"/>
          <w:kern w:val="0"/>
          <w:sz w:val="21"/>
          <w:szCs w:val="21"/>
        </w:rPr>
        <w:t>现已清楚知道参加本项目采购活动的其他所有供应商名称，本单位</w:t>
      </w:r>
      <w:r>
        <w:rPr>
          <w:rFonts w:ascii="宋体" w:hAnsi="宋体" w:cs="宋体"/>
          <w:color w:val="000000"/>
          <w:kern w:val="0"/>
          <w:sz w:val="21"/>
          <w:szCs w:val="21"/>
        </w:rPr>
        <w:t xml:space="preserve"> </w:t>
      </w:r>
      <w:r>
        <w:rPr>
          <w:rFonts w:hint="eastAsia" w:ascii="宋体" w:hAnsi="宋体" w:cs="宋体"/>
          <w:color w:val="000000"/>
          <w:kern w:val="0"/>
          <w:sz w:val="21"/>
          <w:szCs w:val="21"/>
        </w:rPr>
        <w:t>□与其他所有供应商之间均不存在利害关系</w:t>
      </w:r>
      <w:r>
        <w:rPr>
          <w:rFonts w:ascii="宋体" w:hAnsi="宋体" w:cs="宋体"/>
          <w:color w:val="000000"/>
          <w:kern w:val="0"/>
          <w:sz w:val="21"/>
          <w:szCs w:val="21"/>
        </w:rPr>
        <w:t xml:space="preserve"> </w:t>
      </w:r>
      <w:r>
        <w:rPr>
          <w:rFonts w:hint="eastAsia" w:ascii="宋体" w:hAnsi="宋体" w:cs="宋体"/>
          <w:color w:val="000000"/>
          <w:kern w:val="0"/>
          <w:sz w:val="21"/>
          <w:szCs w:val="21"/>
        </w:rPr>
        <w:t>□与</w:t>
      </w:r>
      <w:r>
        <w:rPr>
          <w:rFonts w:ascii="宋体" w:hAnsi="宋体" w:cs="宋体"/>
          <w:color w:val="000000"/>
          <w:kern w:val="0"/>
          <w:sz w:val="21"/>
          <w:szCs w:val="21"/>
          <w:u w:val="single"/>
        </w:rPr>
        <w:t xml:space="preserve">           </w:t>
      </w:r>
      <w:r>
        <w:rPr>
          <w:rFonts w:hint="eastAsia" w:ascii="宋体" w:hAnsi="宋体" w:cs="宋体"/>
          <w:color w:val="000000"/>
          <w:kern w:val="0"/>
          <w:sz w:val="21"/>
          <w:szCs w:val="21"/>
          <w:u w:val="single"/>
        </w:rPr>
        <w:t>（供应商名称）</w:t>
      </w:r>
      <w:r>
        <w:rPr>
          <w:rFonts w:hint="eastAsia" w:ascii="宋体" w:hAnsi="宋体" w:cs="宋体"/>
          <w:color w:val="000000"/>
          <w:kern w:val="0"/>
          <w:sz w:val="21"/>
          <w:szCs w:val="21"/>
        </w:rPr>
        <w:t>之间存在下列利害关系</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w:t>
      </w:r>
    </w:p>
    <w:p w14:paraId="724052C6">
      <w:pPr>
        <w:pStyle w:val="44"/>
        <w:widowControl w:val="0"/>
        <w:snapToGrid w:val="0"/>
        <w:spacing w:line="500" w:lineRule="exact"/>
        <w:jc w:val="both"/>
        <w:rPr>
          <w:rFonts w:cs="宋体"/>
          <w:color w:val="000000"/>
          <w:kern w:val="0"/>
          <w:sz w:val="21"/>
          <w:szCs w:val="21"/>
        </w:rPr>
      </w:pPr>
      <w:r>
        <w:rPr>
          <w:rFonts w:hAnsi="宋体" w:cs="宋体"/>
          <w:color w:val="000000"/>
          <w:kern w:val="0"/>
          <w:sz w:val="21"/>
          <w:szCs w:val="21"/>
        </w:rPr>
        <w:t xml:space="preserve">  A.</w:t>
      </w:r>
      <w:r>
        <w:rPr>
          <w:rFonts w:hint="eastAsia" w:hAnsi="宋体" w:cs="宋体"/>
          <w:color w:val="000000"/>
          <w:kern w:val="0"/>
          <w:sz w:val="21"/>
          <w:szCs w:val="21"/>
        </w:rPr>
        <w:t>法定代表人或负责人或实际控制人是同一人</w:t>
      </w:r>
    </w:p>
    <w:p w14:paraId="0099DBCF">
      <w:pPr>
        <w:pStyle w:val="44"/>
        <w:widowControl w:val="0"/>
        <w:snapToGrid w:val="0"/>
        <w:spacing w:line="500" w:lineRule="exact"/>
        <w:jc w:val="both"/>
        <w:rPr>
          <w:rFonts w:cs="宋体"/>
          <w:color w:val="000000"/>
          <w:spacing w:val="6"/>
          <w:sz w:val="21"/>
          <w:szCs w:val="21"/>
        </w:rPr>
      </w:pPr>
      <w:r>
        <w:rPr>
          <w:rFonts w:hAnsi="宋体" w:cs="宋体"/>
          <w:color w:val="000000"/>
          <w:kern w:val="0"/>
          <w:sz w:val="21"/>
          <w:szCs w:val="21"/>
        </w:rPr>
        <w:t xml:space="preserve">  B.</w:t>
      </w:r>
      <w:r>
        <w:rPr>
          <w:rFonts w:hint="eastAsia" w:hAnsi="宋体" w:cs="宋体"/>
          <w:color w:val="000000"/>
          <w:kern w:val="0"/>
          <w:sz w:val="21"/>
          <w:szCs w:val="21"/>
        </w:rPr>
        <w:t>法定代表人或负责人或实际控制人是夫妻关系</w:t>
      </w:r>
    </w:p>
    <w:p w14:paraId="72FD73F3">
      <w:pPr>
        <w:pStyle w:val="44"/>
        <w:widowControl w:val="0"/>
        <w:snapToGrid w:val="0"/>
        <w:spacing w:line="500" w:lineRule="exact"/>
        <w:jc w:val="both"/>
        <w:rPr>
          <w:rFonts w:cs="宋体"/>
          <w:color w:val="000000"/>
          <w:spacing w:val="6"/>
          <w:sz w:val="21"/>
          <w:szCs w:val="21"/>
        </w:rPr>
      </w:pPr>
      <w:r>
        <w:rPr>
          <w:rFonts w:hAnsi="宋体" w:cs="宋体"/>
          <w:color w:val="000000"/>
          <w:kern w:val="0"/>
          <w:sz w:val="21"/>
          <w:szCs w:val="21"/>
        </w:rPr>
        <w:t xml:space="preserve">  C.</w:t>
      </w:r>
      <w:r>
        <w:rPr>
          <w:rFonts w:hint="eastAsia" w:hAnsi="宋体" w:cs="宋体"/>
          <w:color w:val="000000"/>
          <w:kern w:val="0"/>
          <w:sz w:val="21"/>
          <w:szCs w:val="21"/>
        </w:rPr>
        <w:t>法定代表人或负责人或实际控制人是直系血亲关系</w:t>
      </w:r>
    </w:p>
    <w:p w14:paraId="2B4E20AD">
      <w:pPr>
        <w:pStyle w:val="44"/>
        <w:widowControl w:val="0"/>
        <w:snapToGrid w:val="0"/>
        <w:spacing w:line="500" w:lineRule="exact"/>
        <w:jc w:val="both"/>
        <w:rPr>
          <w:rFonts w:cs="宋体"/>
          <w:color w:val="000000"/>
          <w:spacing w:val="6"/>
          <w:sz w:val="21"/>
          <w:szCs w:val="21"/>
        </w:rPr>
      </w:pPr>
      <w:r>
        <w:rPr>
          <w:rFonts w:hAnsi="宋体" w:cs="宋体"/>
          <w:color w:val="000000"/>
          <w:kern w:val="0"/>
          <w:sz w:val="21"/>
          <w:szCs w:val="21"/>
        </w:rPr>
        <w:t xml:space="preserve">  D.</w:t>
      </w:r>
      <w:r>
        <w:rPr>
          <w:rFonts w:hint="eastAsia" w:hAnsi="宋体" w:cs="宋体"/>
          <w:color w:val="000000"/>
          <w:kern w:val="0"/>
          <w:sz w:val="21"/>
          <w:szCs w:val="21"/>
        </w:rPr>
        <w:t>法定代表人或负责人或实际控制人存在三代以内旁系血亲关系</w:t>
      </w:r>
    </w:p>
    <w:p w14:paraId="2282D175">
      <w:pPr>
        <w:pStyle w:val="44"/>
        <w:widowControl w:val="0"/>
        <w:snapToGrid w:val="0"/>
        <w:spacing w:line="500" w:lineRule="exact"/>
        <w:jc w:val="both"/>
        <w:rPr>
          <w:rFonts w:cs="宋体"/>
          <w:color w:val="000000"/>
          <w:kern w:val="0"/>
          <w:sz w:val="21"/>
          <w:szCs w:val="21"/>
        </w:rPr>
      </w:pPr>
      <w:r>
        <w:rPr>
          <w:rFonts w:hAnsi="宋体" w:cs="宋体"/>
          <w:color w:val="000000"/>
          <w:kern w:val="0"/>
          <w:sz w:val="21"/>
          <w:szCs w:val="21"/>
        </w:rPr>
        <w:t xml:space="preserve">  E.</w:t>
      </w:r>
      <w:r>
        <w:rPr>
          <w:rFonts w:hint="eastAsia" w:hAnsi="宋体" w:cs="宋体"/>
          <w:color w:val="000000"/>
          <w:kern w:val="0"/>
          <w:sz w:val="21"/>
          <w:szCs w:val="21"/>
        </w:rPr>
        <w:t>法定代表人或负责人或实际控制人存在近姻亲关系</w:t>
      </w:r>
    </w:p>
    <w:p w14:paraId="66E7F764">
      <w:pPr>
        <w:pStyle w:val="44"/>
        <w:widowControl w:val="0"/>
        <w:snapToGrid w:val="0"/>
        <w:spacing w:line="500" w:lineRule="exact"/>
        <w:jc w:val="both"/>
        <w:rPr>
          <w:rFonts w:cs="宋体"/>
          <w:color w:val="000000"/>
          <w:kern w:val="0"/>
          <w:sz w:val="21"/>
          <w:szCs w:val="21"/>
        </w:rPr>
      </w:pPr>
      <w:r>
        <w:rPr>
          <w:rFonts w:hAnsi="宋体" w:cs="宋体"/>
          <w:color w:val="000000"/>
          <w:kern w:val="0"/>
          <w:sz w:val="21"/>
          <w:szCs w:val="21"/>
        </w:rPr>
        <w:t xml:space="preserve">  F.</w:t>
      </w:r>
      <w:r>
        <w:rPr>
          <w:rFonts w:hint="eastAsia" w:hAnsi="宋体" w:cs="宋体"/>
          <w:color w:val="000000"/>
          <w:kern w:val="0"/>
          <w:sz w:val="21"/>
          <w:szCs w:val="21"/>
        </w:rPr>
        <w:t>法定代表人或负责人或实际控制人存在股份控制或实际控制关系</w:t>
      </w:r>
    </w:p>
    <w:p w14:paraId="73F69A88">
      <w:pPr>
        <w:pStyle w:val="44"/>
        <w:widowControl w:val="0"/>
        <w:snapToGrid w:val="0"/>
        <w:spacing w:line="500" w:lineRule="exact"/>
        <w:jc w:val="both"/>
        <w:outlineLvl w:val="0"/>
        <w:rPr>
          <w:rFonts w:cs="宋体"/>
          <w:color w:val="000000"/>
          <w:kern w:val="0"/>
          <w:sz w:val="21"/>
          <w:szCs w:val="21"/>
        </w:rPr>
      </w:pPr>
      <w:r>
        <w:rPr>
          <w:rFonts w:hAnsi="宋体" w:cs="宋体"/>
          <w:color w:val="000000"/>
          <w:kern w:val="0"/>
          <w:sz w:val="21"/>
          <w:szCs w:val="21"/>
        </w:rPr>
        <w:t xml:space="preserve">  G.</w:t>
      </w:r>
      <w:r>
        <w:rPr>
          <w:rFonts w:hint="eastAsia" w:hAnsi="宋体" w:cs="宋体"/>
          <w:color w:val="000000"/>
          <w:kern w:val="0"/>
          <w:sz w:val="21"/>
          <w:szCs w:val="21"/>
        </w:rPr>
        <w:t>存在共同直接或间接投资设立子公司、联营企业和合营企业情况</w:t>
      </w:r>
    </w:p>
    <w:p w14:paraId="006039F8">
      <w:pPr>
        <w:pStyle w:val="44"/>
        <w:widowControl w:val="0"/>
        <w:snapToGrid w:val="0"/>
        <w:spacing w:line="500" w:lineRule="exact"/>
        <w:jc w:val="both"/>
        <w:rPr>
          <w:rFonts w:cs="宋体"/>
          <w:color w:val="000000"/>
          <w:sz w:val="21"/>
          <w:szCs w:val="21"/>
        </w:rPr>
      </w:pPr>
      <w:r>
        <w:rPr>
          <w:rFonts w:hAnsi="宋体" w:cs="宋体"/>
          <w:color w:val="000000"/>
          <w:kern w:val="0"/>
          <w:sz w:val="21"/>
          <w:szCs w:val="21"/>
        </w:rPr>
        <w:t xml:space="preserve">  H.</w:t>
      </w:r>
      <w:r>
        <w:rPr>
          <w:rFonts w:hint="eastAsia" w:hAnsi="宋体" w:cs="宋体"/>
          <w:color w:val="000000"/>
          <w:kern w:val="0"/>
          <w:sz w:val="21"/>
          <w:szCs w:val="21"/>
        </w:rPr>
        <w:t>存在分级代理或代销关系、同一生产制造商关系、</w:t>
      </w:r>
      <w:r>
        <w:rPr>
          <w:rFonts w:hint="eastAsia" w:hAnsi="宋体" w:cs="宋体"/>
          <w:color w:val="000000"/>
          <w:sz w:val="21"/>
          <w:szCs w:val="21"/>
        </w:rPr>
        <w:t>管理关系、重要业务（占主营业务收入</w:t>
      </w:r>
      <w:r>
        <w:rPr>
          <w:rFonts w:hAnsi="宋体" w:cs="宋体"/>
          <w:color w:val="000000"/>
          <w:sz w:val="21"/>
          <w:szCs w:val="21"/>
        </w:rPr>
        <w:t>50%</w:t>
      </w:r>
      <w:r>
        <w:rPr>
          <w:rFonts w:hint="eastAsia" w:hAnsi="宋体" w:cs="宋体"/>
          <w:color w:val="000000"/>
          <w:sz w:val="21"/>
          <w:szCs w:val="21"/>
        </w:rPr>
        <w:t>以上）或重要财务往来关系（如融资）等其他实质性控制关系</w:t>
      </w:r>
    </w:p>
    <w:p w14:paraId="19FB5BB9">
      <w:pPr>
        <w:pStyle w:val="44"/>
        <w:widowControl w:val="0"/>
        <w:snapToGrid w:val="0"/>
        <w:spacing w:line="500" w:lineRule="exact"/>
        <w:jc w:val="both"/>
        <w:rPr>
          <w:rFonts w:cs="宋体"/>
          <w:color w:val="000000"/>
          <w:spacing w:val="6"/>
          <w:sz w:val="21"/>
          <w:szCs w:val="21"/>
        </w:rPr>
      </w:pPr>
      <w:r>
        <w:rPr>
          <w:rFonts w:hAnsi="宋体" w:cs="宋体"/>
          <w:color w:val="000000"/>
          <w:sz w:val="21"/>
          <w:szCs w:val="21"/>
        </w:rPr>
        <w:t xml:space="preserve">  I</w:t>
      </w:r>
      <w:r>
        <w:rPr>
          <w:rFonts w:hAnsi="宋体" w:cs="宋体"/>
          <w:color w:val="000000"/>
          <w:kern w:val="0"/>
          <w:sz w:val="21"/>
          <w:szCs w:val="21"/>
        </w:rPr>
        <w:t>.</w:t>
      </w:r>
      <w:r>
        <w:rPr>
          <w:rFonts w:hint="eastAsia" w:hAnsi="宋体" w:cs="宋体"/>
          <w:color w:val="000000"/>
          <w:sz w:val="21"/>
          <w:szCs w:val="21"/>
        </w:rPr>
        <w:t>其他利害关系情况</w:t>
      </w:r>
      <w:r>
        <w:rPr>
          <w:rFonts w:hAnsi="宋体" w:cs="宋体"/>
          <w:color w:val="000000"/>
          <w:sz w:val="21"/>
          <w:szCs w:val="21"/>
          <w:u w:val="single"/>
        </w:rPr>
        <w:t xml:space="preserve">                              </w:t>
      </w:r>
      <w:r>
        <w:rPr>
          <w:rFonts w:hint="eastAsia" w:hAnsi="宋体" w:cs="宋体"/>
          <w:color w:val="000000"/>
          <w:kern w:val="0"/>
          <w:sz w:val="21"/>
          <w:szCs w:val="21"/>
        </w:rPr>
        <w:t>。</w:t>
      </w:r>
    </w:p>
    <w:p w14:paraId="280BBF67">
      <w:pPr>
        <w:pStyle w:val="45"/>
        <w:widowControl/>
        <w:numPr>
          <w:ilvl w:val="0"/>
          <w:numId w:val="21"/>
        </w:numPr>
        <w:snapToGrid w:val="0"/>
        <w:spacing w:line="500" w:lineRule="exact"/>
        <w:ind w:firstLine="396" w:firstLineChars="189"/>
        <w:rPr>
          <w:rFonts w:ascii="宋体" w:cs="宋体"/>
          <w:color w:val="000000"/>
          <w:kern w:val="0"/>
          <w:sz w:val="21"/>
          <w:szCs w:val="21"/>
        </w:rPr>
      </w:pPr>
      <w:r>
        <w:rPr>
          <w:rFonts w:hint="eastAsia" w:ascii="宋体" w:hAnsi="宋体" w:cs="宋体"/>
          <w:color w:val="000000"/>
          <w:sz w:val="21"/>
          <w:szCs w:val="21"/>
        </w:rPr>
        <w:t>现已清楚知道并</w:t>
      </w:r>
      <w:r>
        <w:rPr>
          <w:rFonts w:hint="eastAsia" w:ascii="宋体" w:hAnsi="宋体" w:cs="宋体"/>
          <w:color w:val="000000"/>
          <w:kern w:val="0"/>
          <w:sz w:val="21"/>
          <w:szCs w:val="21"/>
        </w:rPr>
        <w:t>严格遵守政府采购法律法规和现场纪律。</w:t>
      </w:r>
    </w:p>
    <w:p w14:paraId="14B962DC">
      <w:pPr>
        <w:pStyle w:val="45"/>
        <w:widowControl/>
        <w:numPr>
          <w:ilvl w:val="0"/>
          <w:numId w:val="21"/>
        </w:numPr>
        <w:snapToGrid w:val="0"/>
        <w:spacing w:line="500" w:lineRule="exact"/>
        <w:ind w:firstLine="396" w:firstLineChars="189"/>
        <w:rPr>
          <w:rFonts w:ascii="宋体" w:cs="宋体"/>
          <w:color w:val="000000"/>
          <w:kern w:val="0"/>
          <w:sz w:val="21"/>
          <w:szCs w:val="21"/>
        </w:rPr>
      </w:pPr>
      <w:r>
        <w:rPr>
          <w:rFonts w:hint="eastAsia" w:ascii="宋体" w:hAnsi="宋体" w:cs="宋体"/>
          <w:color w:val="000000"/>
          <w:kern w:val="0"/>
          <w:sz w:val="21"/>
          <w:szCs w:val="21"/>
          <w:u w:val="single"/>
        </w:rPr>
        <w:t>我发现</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供应商之间存在或可能存在上述第二条第</w:t>
      </w:r>
      <w:r>
        <w:rPr>
          <w:rFonts w:ascii="宋体" w:hAnsi="宋体" w:cs="宋体"/>
          <w:color w:val="000000"/>
          <w:kern w:val="0"/>
          <w:sz w:val="21"/>
          <w:szCs w:val="21"/>
          <w:u w:val="single"/>
        </w:rPr>
        <w:t xml:space="preserve">        </w:t>
      </w:r>
      <w:r>
        <w:rPr>
          <w:rFonts w:hint="eastAsia" w:ascii="宋体" w:hAnsi="宋体" w:cs="宋体"/>
          <w:color w:val="000000"/>
          <w:kern w:val="0"/>
          <w:sz w:val="21"/>
          <w:szCs w:val="21"/>
        </w:rPr>
        <w:t>项利害关系。</w:t>
      </w:r>
    </w:p>
    <w:p w14:paraId="2CC73902">
      <w:pPr>
        <w:pStyle w:val="44"/>
        <w:widowControl w:val="0"/>
        <w:snapToGrid w:val="0"/>
        <w:spacing w:line="500" w:lineRule="exact"/>
        <w:jc w:val="both"/>
        <w:rPr>
          <w:rFonts w:cs="宋体"/>
          <w:color w:val="000000"/>
          <w:sz w:val="21"/>
          <w:szCs w:val="21"/>
        </w:rPr>
      </w:pPr>
      <w:r>
        <w:rPr>
          <w:rFonts w:hAnsi="宋体" w:cs="宋体"/>
          <w:color w:val="000000"/>
          <w:sz w:val="21"/>
          <w:szCs w:val="21"/>
        </w:rPr>
        <w:t xml:space="preserve">                                      </w:t>
      </w:r>
      <w:r>
        <w:rPr>
          <w:rFonts w:hint="eastAsia" w:hAnsi="宋体" w:cs="宋体"/>
          <w:color w:val="000000"/>
          <w:sz w:val="21"/>
          <w:szCs w:val="21"/>
        </w:rPr>
        <w:t>供应商代表签名：</w:t>
      </w:r>
    </w:p>
    <w:p w14:paraId="5F57C5F8">
      <w:pPr>
        <w:adjustRightInd w:val="0"/>
        <w:snapToGrid w:val="0"/>
        <w:spacing w:line="600" w:lineRule="exact"/>
        <w:rPr>
          <w:rFonts w:hint="eastAsia" w:ascii="宋体" w:hAnsi="宋体" w:cs="宋体"/>
          <w:color w:val="000000"/>
          <w:sz w:val="21"/>
          <w:szCs w:val="21"/>
          <w:lang w:eastAsia="zh-CN"/>
        </w:rPr>
      </w:pPr>
      <w:r>
        <w:rPr>
          <w:rFonts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日</w:t>
      </w:r>
    </w:p>
    <w:p w14:paraId="4F33DE96">
      <w:pPr>
        <w:spacing w:line="360" w:lineRule="auto"/>
        <w:jc w:val="left"/>
        <w:outlineLvl w:val="1"/>
        <w:rPr>
          <w:rFonts w:hint="eastAsia" w:ascii="宋体" w:hAnsi="宋体"/>
          <w:b/>
          <w:bCs/>
          <w:color w:val="FF0000"/>
          <w:sz w:val="21"/>
          <w:szCs w:val="21"/>
        </w:rPr>
      </w:pPr>
      <w:r>
        <w:rPr>
          <w:rFonts w:hint="eastAsia" w:ascii="宋体" w:hAnsi="宋体"/>
          <w:b/>
          <w:bCs/>
          <w:color w:val="FF0000"/>
          <w:sz w:val="21"/>
          <w:szCs w:val="21"/>
        </w:rPr>
        <w:t>注：</w:t>
      </w:r>
    </w:p>
    <w:p w14:paraId="1212A172">
      <w:pPr>
        <w:spacing w:line="360" w:lineRule="auto"/>
        <w:jc w:val="left"/>
        <w:outlineLvl w:val="1"/>
        <w:rPr>
          <w:rFonts w:hint="eastAsia" w:ascii="宋体" w:hAnsi="宋体"/>
          <w:b/>
          <w:bCs/>
          <w:color w:val="FF0000"/>
          <w:sz w:val="21"/>
          <w:szCs w:val="21"/>
        </w:rPr>
      </w:pPr>
      <w:r>
        <w:rPr>
          <w:rFonts w:hint="eastAsia" w:ascii="宋体" w:hAnsi="宋体"/>
          <w:b/>
          <w:bCs/>
          <w:color w:val="FF0000"/>
          <w:sz w:val="21"/>
          <w:szCs w:val="21"/>
        </w:rPr>
        <w:t>1、本表非投标文件的组成内容，无须在投标文件中提供。</w:t>
      </w:r>
    </w:p>
    <w:p w14:paraId="79D9A22F">
      <w:pPr>
        <w:spacing w:line="360" w:lineRule="auto"/>
        <w:jc w:val="left"/>
        <w:outlineLvl w:val="1"/>
        <w:rPr>
          <w:rFonts w:hint="eastAsia" w:ascii="宋体" w:hAnsi="宋体"/>
          <w:b/>
          <w:bCs/>
          <w:color w:val="FF0000"/>
          <w:sz w:val="21"/>
          <w:szCs w:val="21"/>
        </w:rPr>
      </w:pPr>
      <w:r>
        <w:rPr>
          <w:rFonts w:hint="eastAsia" w:ascii="宋体" w:hAnsi="宋体"/>
          <w:b/>
          <w:bCs/>
          <w:color w:val="FF0000"/>
          <w:sz w:val="21"/>
          <w:szCs w:val="21"/>
        </w:rPr>
        <w:t>2、各供应商提前打印本表，待投标文件解密结束后，签署完毕后扫描上传至</w:t>
      </w:r>
      <w:r>
        <w:rPr>
          <w:rFonts w:hint="eastAsia" w:ascii="宋体" w:hAnsi="宋体"/>
          <w:b/>
          <w:bCs/>
          <w:color w:val="FF0000"/>
          <w:sz w:val="21"/>
          <w:szCs w:val="21"/>
          <w:lang w:val="en-US" w:eastAsia="zh-CN"/>
        </w:rPr>
        <w:t>1316385493@qq.com</w:t>
      </w:r>
      <w:r>
        <w:rPr>
          <w:rFonts w:hint="eastAsia" w:ascii="宋体" w:hAnsi="宋体"/>
          <w:b/>
          <w:bCs/>
          <w:color w:val="FF0000"/>
          <w:sz w:val="21"/>
          <w:szCs w:val="21"/>
        </w:rPr>
        <w:t>。</w:t>
      </w:r>
    </w:p>
    <w:sectPr>
      <w:headerReference r:id="rId5" w:type="default"/>
      <w:footerReference r:id="rId6" w:type="default"/>
      <w:pgSz w:w="11906" w:h="16838"/>
      <w:pgMar w:top="1440" w:right="1440" w:bottom="1440" w:left="1440" w:header="851" w:footer="992" w:gutter="0"/>
      <w:pgNumType w:fmt="decimal"/>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6-05-08T11:16:56Z" w:initials="">
    <w:p w14:paraId="280FB756">
      <w:pPr>
        <w:pStyle w:val="8"/>
      </w:pPr>
      <w:r>
        <w:annotationRef/>
      </w:r>
    </w:p>
  </w:comment>
  <w:comment w:id="1" w:author="user" w:date="2026-05-08T11:16:56Z" w:initials="">
    <w:p w14:paraId="3737DAFD">
      <w:pPr>
        <w:pStyle w:val="8"/>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0FB756" w15:done="0"/>
  <w15:commentEx w15:paraId="3737DA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源淏窪极潠极2.">
    <w:altName w:val="MingLiU-ExtB"/>
    <w:panose1 w:val="00000000000000000000"/>
    <w:charset w:val="88"/>
    <w:family w:val="swiss"/>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2774">
    <w:pPr>
      <w:rPr>
        <w:rFonts w:hint="eastAsia"/>
        <w:lang w:eastAsia="zh-CN"/>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429A2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D429A2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739C">
    <w:pPr>
      <w:pStyle w:val="18"/>
      <w:jc w:val="center"/>
      <w:rPr>
        <w:rFonts w:hint="eastAsia"/>
        <w:szCs w:val="18"/>
        <w:u w:val="single"/>
      </w:rPr>
    </w:pPr>
    <w:r>
      <w:rPr>
        <w:rFonts w:hint="eastAsia" w:ascii="宋体" w:hAnsi="宋体" w:cs="宋体"/>
        <w:szCs w:val="18"/>
        <w:u w:val="single"/>
      </w:rPr>
      <w:t>仙居县2026年政务应用集约化运维服务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E9DD4"/>
    <w:multiLevelType w:val="singleLevel"/>
    <w:tmpl w:val="8F0E9DD4"/>
    <w:lvl w:ilvl="0" w:tentative="0">
      <w:start w:val="1"/>
      <w:numFmt w:val="decimal"/>
      <w:lvlText w:val="(%1)"/>
      <w:lvlJc w:val="left"/>
      <w:pPr>
        <w:tabs>
          <w:tab w:val="left" w:pos="312"/>
        </w:tabs>
      </w:pPr>
    </w:lvl>
  </w:abstractNum>
  <w:abstractNum w:abstractNumId="1">
    <w:nsid w:val="979EF857"/>
    <w:multiLevelType w:val="singleLevel"/>
    <w:tmpl w:val="979EF857"/>
    <w:lvl w:ilvl="0" w:tentative="0">
      <w:start w:val="5"/>
      <w:numFmt w:val="chineseCounting"/>
      <w:suff w:val="nothing"/>
      <w:lvlText w:val="%1、"/>
      <w:lvlJc w:val="left"/>
      <w:rPr>
        <w:rFonts w:hint="eastAsia"/>
      </w:rPr>
    </w:lvl>
  </w:abstractNum>
  <w:abstractNum w:abstractNumId="2">
    <w:nsid w:val="991C430B"/>
    <w:multiLevelType w:val="singleLevel"/>
    <w:tmpl w:val="991C430B"/>
    <w:lvl w:ilvl="0" w:tentative="0">
      <w:start w:val="1"/>
      <w:numFmt w:val="decimal"/>
      <w:suff w:val="nothing"/>
      <w:lvlText w:val="（%1）"/>
      <w:lvlJc w:val="left"/>
    </w:lvl>
  </w:abstractNum>
  <w:abstractNum w:abstractNumId="3">
    <w:nsid w:val="B7F97D32"/>
    <w:multiLevelType w:val="singleLevel"/>
    <w:tmpl w:val="B7F97D32"/>
    <w:lvl w:ilvl="0" w:tentative="0">
      <w:start w:val="2"/>
      <w:numFmt w:val="decimal"/>
      <w:lvlText w:val="%1."/>
      <w:lvlJc w:val="left"/>
      <w:pPr>
        <w:tabs>
          <w:tab w:val="left" w:pos="312"/>
        </w:tabs>
      </w:pPr>
    </w:lvl>
  </w:abstractNum>
  <w:abstractNum w:abstractNumId="4">
    <w:nsid w:val="DD65CBD2"/>
    <w:multiLevelType w:val="singleLevel"/>
    <w:tmpl w:val="DD65CBD2"/>
    <w:lvl w:ilvl="0" w:tentative="0">
      <w:start w:val="1"/>
      <w:numFmt w:val="decimalEnclosedCircleChinese"/>
      <w:suff w:val="nothing"/>
      <w:lvlText w:val="%1　"/>
      <w:lvlJc w:val="left"/>
      <w:pPr>
        <w:ind w:left="0" w:firstLine="400"/>
      </w:pPr>
      <w:rPr>
        <w:rFonts w:hint="eastAsia"/>
      </w:rPr>
    </w:lvl>
  </w:abstractNum>
  <w:abstractNum w:abstractNumId="5">
    <w:nsid w:val="DE8A2C63"/>
    <w:multiLevelType w:val="singleLevel"/>
    <w:tmpl w:val="DE8A2C63"/>
    <w:lvl w:ilvl="0" w:tentative="0">
      <w:start w:val="1"/>
      <w:numFmt w:val="decimal"/>
      <w:suff w:val="nothing"/>
      <w:lvlText w:val="（%1）"/>
      <w:lvlJc w:val="left"/>
    </w:lvl>
  </w:abstractNum>
  <w:abstractNum w:abstractNumId="6">
    <w:nsid w:val="E8F6E063"/>
    <w:multiLevelType w:val="multilevel"/>
    <w:tmpl w:val="E8F6E063"/>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E96CB9CF"/>
    <w:multiLevelType w:val="singleLevel"/>
    <w:tmpl w:val="E96CB9CF"/>
    <w:lvl w:ilvl="0" w:tentative="0">
      <w:start w:val="1"/>
      <w:numFmt w:val="decimalEnclosedCircleChinese"/>
      <w:suff w:val="nothing"/>
      <w:lvlText w:val="%1　"/>
      <w:lvlJc w:val="left"/>
      <w:pPr>
        <w:ind w:left="0" w:firstLine="400"/>
      </w:pPr>
      <w:rPr>
        <w:rFonts w:hint="eastAsia"/>
      </w:rPr>
    </w:lvl>
  </w:abstractNum>
  <w:abstractNum w:abstractNumId="8">
    <w:nsid w:val="EBE61186"/>
    <w:multiLevelType w:val="singleLevel"/>
    <w:tmpl w:val="EBE61186"/>
    <w:lvl w:ilvl="0" w:tentative="0">
      <w:start w:val="1"/>
      <w:numFmt w:val="decimalEnclosedCircleChinese"/>
      <w:suff w:val="nothing"/>
      <w:lvlText w:val="%1　"/>
      <w:lvlJc w:val="left"/>
      <w:pPr>
        <w:ind w:left="0" w:firstLine="400"/>
      </w:pPr>
      <w:rPr>
        <w:rFonts w:hint="eastAsia"/>
      </w:rPr>
    </w:lvl>
  </w:abstractNum>
  <w:abstractNum w:abstractNumId="9">
    <w:nsid w:val="F03B9749"/>
    <w:multiLevelType w:val="singleLevel"/>
    <w:tmpl w:val="F03B9749"/>
    <w:lvl w:ilvl="0" w:tentative="0">
      <w:start w:val="4"/>
      <w:numFmt w:val="chineseCounting"/>
      <w:suff w:val="nothing"/>
      <w:lvlText w:val="%1、"/>
      <w:lvlJc w:val="left"/>
      <w:rPr>
        <w:rFonts w:hint="eastAsia"/>
      </w:rPr>
    </w:lvl>
  </w:abstractNum>
  <w:abstractNum w:abstractNumId="10">
    <w:nsid w:val="FBB948DC"/>
    <w:multiLevelType w:val="multilevel"/>
    <w:tmpl w:val="FBB948DC"/>
    <w:lvl w:ilvl="0" w:tentative="0">
      <w:start w:val="1"/>
      <w:numFmt w:val="decimal"/>
      <w:suff w:val="space"/>
      <w:lvlText w:val="%1"/>
      <w:lvlJc w:val="left"/>
      <w:pPr>
        <w:tabs>
          <w:tab w:val="left" w:pos="420"/>
        </w:tabs>
        <w:ind w:left="432" w:hanging="432"/>
      </w:pPr>
      <w:rPr>
        <w:rFonts w:hint="default"/>
      </w:rPr>
    </w:lvl>
    <w:lvl w:ilvl="1" w:tentative="0">
      <w:start w:val="1"/>
      <w:numFmt w:val="decimal"/>
      <w:suff w:val="space"/>
      <w:lvlText w:val="%1.%2"/>
      <w:lvlJc w:val="left"/>
      <w:pPr>
        <w:tabs>
          <w:tab w:val="left" w:pos="420"/>
        </w:tabs>
        <w:ind w:left="576" w:hanging="576"/>
      </w:pPr>
      <w:rPr>
        <w:rFonts w:hint="default"/>
      </w:rPr>
    </w:lvl>
    <w:lvl w:ilvl="2" w:tentative="0">
      <w:start w:val="1"/>
      <w:numFmt w:val="decimal"/>
      <w:pStyle w:val="5"/>
      <w:suff w:val="space"/>
      <w:lvlText w:val="%1.%2.%3"/>
      <w:lvlJc w:val="left"/>
      <w:pPr>
        <w:tabs>
          <w:tab w:val="left" w:pos="420"/>
        </w:tabs>
        <w:ind w:left="720" w:hanging="720"/>
      </w:pPr>
      <w:rPr>
        <w:rFonts w:hint="default"/>
      </w:rPr>
    </w:lvl>
    <w:lvl w:ilvl="3" w:tentative="0">
      <w:start w:val="1"/>
      <w:numFmt w:val="decimal"/>
      <w:pStyle w:val="2"/>
      <w:suff w:val="space"/>
      <w:lvlText w:val="%1.%2.%3.%4"/>
      <w:lvlJc w:val="left"/>
      <w:pPr>
        <w:tabs>
          <w:tab w:val="left" w:pos="420"/>
        </w:tabs>
        <w:ind w:left="1584" w:hanging="864"/>
      </w:pPr>
      <w:rPr>
        <w:rFonts w:hint="default"/>
      </w:rPr>
    </w:lvl>
    <w:lvl w:ilvl="4" w:tentative="0">
      <w:start w:val="1"/>
      <w:numFmt w:val="decimal"/>
      <w:suff w:val="space"/>
      <w:lvlText w:val="%1.%2.%3.%4.%5"/>
      <w:lvlJc w:val="left"/>
      <w:pPr>
        <w:tabs>
          <w:tab w:val="left" w:pos="420"/>
        </w:tabs>
        <w:ind w:left="1008" w:hanging="1008"/>
      </w:pPr>
      <w:rPr>
        <w:rFonts w:hint="default"/>
      </w:rPr>
    </w:lvl>
    <w:lvl w:ilvl="5" w:tentative="0">
      <w:start w:val="1"/>
      <w:numFmt w:val="decimal"/>
      <w:suff w:val="space"/>
      <w:lvlText w:val="%1.%2.%3.%4.%5.%6"/>
      <w:lvlJc w:val="left"/>
      <w:pPr>
        <w:tabs>
          <w:tab w:val="left" w:pos="420"/>
        </w:tabs>
        <w:ind w:left="1152" w:hanging="1152"/>
      </w:pPr>
      <w:rPr>
        <w:rFonts w:hint="default"/>
      </w:rPr>
    </w:lvl>
    <w:lvl w:ilvl="6" w:tentative="0">
      <w:start w:val="1"/>
      <w:numFmt w:val="decimal"/>
      <w:suff w:val="space"/>
      <w:lvlText w:val="%1.%2.%3.%4.%5.%6.%7"/>
      <w:lvlJc w:val="left"/>
      <w:pPr>
        <w:tabs>
          <w:tab w:val="left" w:pos="420"/>
        </w:tabs>
        <w:ind w:left="1009" w:leftChars="0" w:hanging="1009" w:firstLineChars="0"/>
      </w:pPr>
      <w:rPr>
        <w:rFonts w:hint="default"/>
      </w:r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2789F66F"/>
    <w:multiLevelType w:val="singleLevel"/>
    <w:tmpl w:val="2789F66F"/>
    <w:lvl w:ilvl="0" w:tentative="0">
      <w:start w:val="3"/>
      <w:numFmt w:val="decimal"/>
      <w:suff w:val="nothing"/>
      <w:lvlText w:val="（%1）"/>
      <w:lvlJc w:val="left"/>
    </w:lvl>
  </w:abstractNum>
  <w:abstractNum w:abstractNumId="12">
    <w:nsid w:val="36F2B680"/>
    <w:multiLevelType w:val="singleLevel"/>
    <w:tmpl w:val="36F2B680"/>
    <w:lvl w:ilvl="0" w:tentative="0">
      <w:start w:val="1"/>
      <w:numFmt w:val="decimalEnclosedCircleChinese"/>
      <w:suff w:val="nothing"/>
      <w:lvlText w:val="%1　"/>
      <w:lvlJc w:val="left"/>
      <w:pPr>
        <w:ind w:left="0" w:firstLine="400"/>
      </w:pPr>
      <w:rPr>
        <w:rFonts w:hint="eastAsia"/>
      </w:rPr>
    </w:lvl>
  </w:abstractNum>
  <w:abstractNum w:abstractNumId="13">
    <w:nsid w:val="38ED30D8"/>
    <w:multiLevelType w:val="singleLevel"/>
    <w:tmpl w:val="38ED30D8"/>
    <w:lvl w:ilvl="0" w:tentative="0">
      <w:start w:val="2"/>
      <w:numFmt w:val="decimal"/>
      <w:lvlText w:val="%1."/>
      <w:lvlJc w:val="left"/>
      <w:pPr>
        <w:tabs>
          <w:tab w:val="left" w:pos="312"/>
        </w:tabs>
      </w:pPr>
    </w:lvl>
  </w:abstractNum>
  <w:abstractNum w:abstractNumId="14">
    <w:nsid w:val="54F403B5"/>
    <w:multiLevelType w:val="singleLevel"/>
    <w:tmpl w:val="54F403B5"/>
    <w:lvl w:ilvl="0" w:tentative="0">
      <w:start w:val="1"/>
      <w:numFmt w:val="chineseCounting"/>
      <w:suff w:val="nothing"/>
      <w:lvlText w:val="%1、"/>
      <w:lvlJc w:val="left"/>
      <w:rPr>
        <w:rFonts w:cs="Times New Roman"/>
      </w:rPr>
    </w:lvl>
  </w:abstractNum>
  <w:abstractNum w:abstractNumId="15">
    <w:nsid w:val="557FD3DA"/>
    <w:multiLevelType w:val="singleLevel"/>
    <w:tmpl w:val="557FD3DA"/>
    <w:lvl w:ilvl="0" w:tentative="0">
      <w:start w:val="3"/>
      <w:numFmt w:val="chineseCounting"/>
      <w:suff w:val="nothing"/>
      <w:lvlText w:val="%1、"/>
      <w:lvlJc w:val="left"/>
      <w:rPr>
        <w:rFonts w:cs="Times New Roman"/>
      </w:rPr>
    </w:lvl>
  </w:abstractNum>
  <w:abstractNum w:abstractNumId="16">
    <w:nsid w:val="5B826B6D"/>
    <w:multiLevelType w:val="singleLevel"/>
    <w:tmpl w:val="5B826B6D"/>
    <w:lvl w:ilvl="0" w:tentative="0">
      <w:start w:val="1"/>
      <w:numFmt w:val="decimalEnclosedCircleChinese"/>
      <w:suff w:val="nothing"/>
      <w:lvlText w:val="%1　"/>
      <w:lvlJc w:val="left"/>
      <w:pPr>
        <w:ind w:left="0" w:firstLine="400"/>
      </w:pPr>
      <w:rPr>
        <w:rFonts w:hint="eastAsia"/>
      </w:rPr>
    </w:lvl>
  </w:abstractNum>
  <w:abstractNum w:abstractNumId="17">
    <w:nsid w:val="6A3A1931"/>
    <w:multiLevelType w:val="singleLevel"/>
    <w:tmpl w:val="6A3A1931"/>
    <w:lvl w:ilvl="0" w:tentative="0">
      <w:start w:val="1"/>
      <w:numFmt w:val="decimalEnclosedCircleChinese"/>
      <w:suff w:val="nothing"/>
      <w:lvlText w:val="%1　"/>
      <w:lvlJc w:val="left"/>
      <w:pPr>
        <w:ind w:left="0" w:firstLine="400"/>
      </w:pPr>
      <w:rPr>
        <w:rFonts w:hint="eastAsia"/>
      </w:rPr>
    </w:lvl>
  </w:abstractNum>
  <w:abstractNum w:abstractNumId="18">
    <w:nsid w:val="70764CFC"/>
    <w:multiLevelType w:val="singleLevel"/>
    <w:tmpl w:val="70764CFC"/>
    <w:lvl w:ilvl="0" w:tentative="0">
      <w:start w:val="2"/>
      <w:numFmt w:val="chineseCounting"/>
      <w:suff w:val="nothing"/>
      <w:lvlText w:val="%1、"/>
      <w:lvlJc w:val="left"/>
      <w:rPr>
        <w:rFonts w:hint="eastAsia"/>
      </w:rPr>
    </w:lvl>
  </w:abstractNum>
  <w:abstractNum w:abstractNumId="19">
    <w:nsid w:val="73E3FFBB"/>
    <w:multiLevelType w:val="singleLevel"/>
    <w:tmpl w:val="73E3FFBB"/>
    <w:lvl w:ilvl="0" w:tentative="0">
      <w:start w:val="1"/>
      <w:numFmt w:val="decimal"/>
      <w:suff w:val="nothing"/>
      <w:lvlText w:val="（%1）"/>
      <w:lvlJc w:val="left"/>
    </w:lvl>
  </w:abstractNum>
  <w:abstractNum w:abstractNumId="20">
    <w:nsid w:val="7F461E32"/>
    <w:multiLevelType w:val="singleLevel"/>
    <w:tmpl w:val="7F461E32"/>
    <w:lvl w:ilvl="0" w:tentative="0">
      <w:start w:val="1"/>
      <w:numFmt w:val="decimal"/>
      <w:suff w:val="nothing"/>
      <w:lvlText w:val="（%1）"/>
      <w:lvlJc w:val="left"/>
    </w:lvl>
  </w:abstractNum>
  <w:num w:numId="1">
    <w:abstractNumId w:val="10"/>
  </w:num>
  <w:num w:numId="2">
    <w:abstractNumId w:val="6"/>
  </w:num>
  <w:num w:numId="3">
    <w:abstractNumId w:val="18"/>
  </w:num>
  <w:num w:numId="4">
    <w:abstractNumId w:val="17"/>
  </w:num>
  <w:num w:numId="5">
    <w:abstractNumId w:val="7"/>
  </w:num>
  <w:num w:numId="6">
    <w:abstractNumId w:val="8"/>
  </w:num>
  <w:num w:numId="7">
    <w:abstractNumId w:val="11"/>
  </w:num>
  <w:num w:numId="8">
    <w:abstractNumId w:val="5"/>
  </w:num>
  <w:num w:numId="9">
    <w:abstractNumId w:val="16"/>
  </w:num>
  <w:num w:numId="10">
    <w:abstractNumId w:val="0"/>
  </w:num>
  <w:num w:numId="11">
    <w:abstractNumId w:val="4"/>
  </w:num>
  <w:num w:numId="12">
    <w:abstractNumId w:val="2"/>
  </w:num>
  <w:num w:numId="13">
    <w:abstractNumId w:val="12"/>
  </w:num>
  <w:num w:numId="14">
    <w:abstractNumId w:val="19"/>
  </w:num>
  <w:num w:numId="15">
    <w:abstractNumId w:val="20"/>
  </w:num>
  <w:num w:numId="16">
    <w:abstractNumId w:val="1"/>
  </w:num>
  <w:num w:numId="17">
    <w:abstractNumId w:val="9"/>
  </w:num>
  <w:num w:numId="18">
    <w:abstractNumId w:val="13"/>
  </w:num>
  <w:num w:numId="19">
    <w:abstractNumId w:val="3"/>
  </w:num>
  <w:num w:numId="20">
    <w:abstractNumId w:val="14"/>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WPS Office" w15:userId="2425720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F2B26"/>
    <w:rsid w:val="006F5B62"/>
    <w:rsid w:val="00DB5123"/>
    <w:rsid w:val="01570866"/>
    <w:rsid w:val="035A307B"/>
    <w:rsid w:val="040A4AA1"/>
    <w:rsid w:val="05675D53"/>
    <w:rsid w:val="069F0814"/>
    <w:rsid w:val="076646E5"/>
    <w:rsid w:val="08934A03"/>
    <w:rsid w:val="08B42010"/>
    <w:rsid w:val="08C07E24"/>
    <w:rsid w:val="09697C97"/>
    <w:rsid w:val="098D798D"/>
    <w:rsid w:val="09A577AD"/>
    <w:rsid w:val="09F064E7"/>
    <w:rsid w:val="0BDC27AC"/>
    <w:rsid w:val="0C0070A1"/>
    <w:rsid w:val="0C0C4042"/>
    <w:rsid w:val="0D3C30CC"/>
    <w:rsid w:val="0D6C2329"/>
    <w:rsid w:val="0DD6264D"/>
    <w:rsid w:val="0DDC6F9F"/>
    <w:rsid w:val="0EED5D8F"/>
    <w:rsid w:val="0F3D75E0"/>
    <w:rsid w:val="103F5288"/>
    <w:rsid w:val="113C371A"/>
    <w:rsid w:val="118714DF"/>
    <w:rsid w:val="120E71B6"/>
    <w:rsid w:val="12403D16"/>
    <w:rsid w:val="125A4676"/>
    <w:rsid w:val="12C00F62"/>
    <w:rsid w:val="1388359B"/>
    <w:rsid w:val="1410477D"/>
    <w:rsid w:val="14F31420"/>
    <w:rsid w:val="15CB03C5"/>
    <w:rsid w:val="16004EE4"/>
    <w:rsid w:val="161A605E"/>
    <w:rsid w:val="177C4845"/>
    <w:rsid w:val="177F1864"/>
    <w:rsid w:val="183B2650"/>
    <w:rsid w:val="18686D11"/>
    <w:rsid w:val="19A73FD2"/>
    <w:rsid w:val="19DB061A"/>
    <w:rsid w:val="1A265F79"/>
    <w:rsid w:val="1A33767E"/>
    <w:rsid w:val="1B0B6EAE"/>
    <w:rsid w:val="1BD712B5"/>
    <w:rsid w:val="1BF26222"/>
    <w:rsid w:val="1C0C676C"/>
    <w:rsid w:val="1D1D27B0"/>
    <w:rsid w:val="1D7414B2"/>
    <w:rsid w:val="1E01086B"/>
    <w:rsid w:val="1E3D2556"/>
    <w:rsid w:val="1E546BED"/>
    <w:rsid w:val="1E73636F"/>
    <w:rsid w:val="1E894CA1"/>
    <w:rsid w:val="1EA52725"/>
    <w:rsid w:val="1F0F6A29"/>
    <w:rsid w:val="20C31AC7"/>
    <w:rsid w:val="21B10A39"/>
    <w:rsid w:val="22714212"/>
    <w:rsid w:val="23A04F1C"/>
    <w:rsid w:val="23A75A11"/>
    <w:rsid w:val="23C87262"/>
    <w:rsid w:val="24523BCF"/>
    <w:rsid w:val="25F17CCF"/>
    <w:rsid w:val="26554020"/>
    <w:rsid w:val="26613CCB"/>
    <w:rsid w:val="266F0056"/>
    <w:rsid w:val="26B47885"/>
    <w:rsid w:val="270F5CBC"/>
    <w:rsid w:val="27750300"/>
    <w:rsid w:val="277F4846"/>
    <w:rsid w:val="27914A0E"/>
    <w:rsid w:val="27DD1F1A"/>
    <w:rsid w:val="2857230F"/>
    <w:rsid w:val="285C3A77"/>
    <w:rsid w:val="295274C6"/>
    <w:rsid w:val="296A3769"/>
    <w:rsid w:val="29D10245"/>
    <w:rsid w:val="29F91705"/>
    <w:rsid w:val="2A4F7BED"/>
    <w:rsid w:val="2BED4E78"/>
    <w:rsid w:val="2C586E2E"/>
    <w:rsid w:val="325B78A5"/>
    <w:rsid w:val="325C301C"/>
    <w:rsid w:val="33263AAA"/>
    <w:rsid w:val="335D64E0"/>
    <w:rsid w:val="33DB3738"/>
    <w:rsid w:val="34D44165"/>
    <w:rsid w:val="352B11B6"/>
    <w:rsid w:val="383E734F"/>
    <w:rsid w:val="390019F4"/>
    <w:rsid w:val="3984249C"/>
    <w:rsid w:val="39912A5F"/>
    <w:rsid w:val="3A773F37"/>
    <w:rsid w:val="3ADD1FEC"/>
    <w:rsid w:val="3AE70D4C"/>
    <w:rsid w:val="3AFD2172"/>
    <w:rsid w:val="3B00217F"/>
    <w:rsid w:val="3BC54A47"/>
    <w:rsid w:val="3DAF0526"/>
    <w:rsid w:val="3DBB3A59"/>
    <w:rsid w:val="3E4A2528"/>
    <w:rsid w:val="3FC64442"/>
    <w:rsid w:val="4022117C"/>
    <w:rsid w:val="40713AD5"/>
    <w:rsid w:val="41173D7E"/>
    <w:rsid w:val="413E755D"/>
    <w:rsid w:val="41603009"/>
    <w:rsid w:val="41BF1749"/>
    <w:rsid w:val="42AA4462"/>
    <w:rsid w:val="42E87C58"/>
    <w:rsid w:val="46487256"/>
    <w:rsid w:val="47046B53"/>
    <w:rsid w:val="4760218C"/>
    <w:rsid w:val="476B4326"/>
    <w:rsid w:val="47E758BF"/>
    <w:rsid w:val="48076F84"/>
    <w:rsid w:val="48465409"/>
    <w:rsid w:val="489C5573"/>
    <w:rsid w:val="48D27192"/>
    <w:rsid w:val="49D42220"/>
    <w:rsid w:val="49FB586D"/>
    <w:rsid w:val="4A372676"/>
    <w:rsid w:val="4C677272"/>
    <w:rsid w:val="4C9A70C7"/>
    <w:rsid w:val="4CC754DF"/>
    <w:rsid w:val="4CE313E9"/>
    <w:rsid w:val="4D9C043D"/>
    <w:rsid w:val="4DE04F2F"/>
    <w:rsid w:val="4E771829"/>
    <w:rsid w:val="4EA84268"/>
    <w:rsid w:val="4F3B0DFE"/>
    <w:rsid w:val="4F422051"/>
    <w:rsid w:val="4F652159"/>
    <w:rsid w:val="519D5BDA"/>
    <w:rsid w:val="51B11685"/>
    <w:rsid w:val="51BA49DE"/>
    <w:rsid w:val="53E24AA7"/>
    <w:rsid w:val="542720D3"/>
    <w:rsid w:val="5587107B"/>
    <w:rsid w:val="56701B0F"/>
    <w:rsid w:val="57292F00"/>
    <w:rsid w:val="57A31A70"/>
    <w:rsid w:val="57BF2B26"/>
    <w:rsid w:val="57F20150"/>
    <w:rsid w:val="58CE0D6F"/>
    <w:rsid w:val="59C1293E"/>
    <w:rsid w:val="5A221372"/>
    <w:rsid w:val="5B270145"/>
    <w:rsid w:val="5B2B24A8"/>
    <w:rsid w:val="5D7012B3"/>
    <w:rsid w:val="5E073768"/>
    <w:rsid w:val="5EC430A0"/>
    <w:rsid w:val="5ECF5862"/>
    <w:rsid w:val="5F16180D"/>
    <w:rsid w:val="5F4753F3"/>
    <w:rsid w:val="5F4C416A"/>
    <w:rsid w:val="5F744410"/>
    <w:rsid w:val="61591D82"/>
    <w:rsid w:val="615C785F"/>
    <w:rsid w:val="641D4053"/>
    <w:rsid w:val="64A37F80"/>
    <w:rsid w:val="64B47494"/>
    <w:rsid w:val="64E52D76"/>
    <w:rsid w:val="65020D8A"/>
    <w:rsid w:val="652963D9"/>
    <w:rsid w:val="65B732B6"/>
    <w:rsid w:val="65C06580"/>
    <w:rsid w:val="66C44F43"/>
    <w:rsid w:val="6718400E"/>
    <w:rsid w:val="67982C74"/>
    <w:rsid w:val="67D839B8"/>
    <w:rsid w:val="689A0C6D"/>
    <w:rsid w:val="68C13645"/>
    <w:rsid w:val="6A4E61B3"/>
    <w:rsid w:val="6BBB51FE"/>
    <w:rsid w:val="6D321474"/>
    <w:rsid w:val="6DDB2C74"/>
    <w:rsid w:val="6E117620"/>
    <w:rsid w:val="6EBC193D"/>
    <w:rsid w:val="6FF4510E"/>
    <w:rsid w:val="713F42FD"/>
    <w:rsid w:val="714B7705"/>
    <w:rsid w:val="7221066F"/>
    <w:rsid w:val="724A54B2"/>
    <w:rsid w:val="73783D4F"/>
    <w:rsid w:val="73C92407"/>
    <w:rsid w:val="75CF76D6"/>
    <w:rsid w:val="77A13DC6"/>
    <w:rsid w:val="77F04406"/>
    <w:rsid w:val="79BD656A"/>
    <w:rsid w:val="7B371797"/>
    <w:rsid w:val="7B772916"/>
    <w:rsid w:val="7C745605"/>
    <w:rsid w:val="7C876763"/>
    <w:rsid w:val="7CCD2F68"/>
    <w:rsid w:val="7CF92AA5"/>
    <w:rsid w:val="7DAC6B74"/>
    <w:rsid w:val="7DD24CD9"/>
    <w:rsid w:val="7E3E0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6"/>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rFonts w:ascii="Times New Roman" w:hAnsi="Times New Roman" w:eastAsia="宋体"/>
      <w:b/>
      <w:sz w:val="32"/>
    </w:rPr>
  </w:style>
  <w:style w:type="paragraph" w:styleId="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宋体"/>
      <w:b/>
      <w:sz w:val="28"/>
    </w:rPr>
  </w:style>
  <w:style w:type="paragraph" w:styleId="6">
    <w:name w:val="heading 6"/>
    <w:basedOn w:val="1"/>
    <w:next w:val="1"/>
    <w:qFormat/>
    <w:uiPriority w:val="0"/>
    <w:pPr>
      <w:keepNext/>
      <w:keepLines/>
      <w:numPr>
        <w:ilvl w:val="5"/>
        <w:numId w:val="2"/>
      </w:numPr>
      <w:tabs>
        <w:tab w:val="left" w:pos="0"/>
        <w:tab w:val="left" w:pos="1134"/>
      </w:tabs>
      <w:adjustRightInd w:val="0"/>
      <w:snapToGrid w:val="0"/>
      <w:spacing w:before="120" w:after="120" w:line="360" w:lineRule="auto"/>
      <w:contextualSpacing/>
      <w:jc w:val="left"/>
      <w:outlineLvl w:val="5"/>
    </w:pPr>
    <w:rPr>
      <w:rFonts w:eastAsia="黑体"/>
      <w:b/>
      <w:bCs/>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 w:val="21"/>
      <w:szCs w:val="20"/>
    </w:rPr>
  </w:style>
  <w:style w:type="paragraph" w:styleId="8">
    <w:name w:val="annotation text"/>
    <w:basedOn w:val="1"/>
    <w:qFormat/>
    <w:uiPriority w:val="0"/>
    <w:pPr>
      <w:jc w:val="left"/>
    </w:pPr>
  </w:style>
  <w:style w:type="paragraph" w:styleId="9">
    <w:name w:val="Salutation"/>
    <w:basedOn w:val="1"/>
    <w:next w:val="1"/>
    <w:unhideWhenUsed/>
    <w:qFormat/>
    <w:uiPriority w:val="0"/>
    <w:pPr>
      <w:widowControl/>
      <w:jc w:val="left"/>
    </w:pPr>
    <w:rPr>
      <w:rFonts w:eastAsia="Times New Roman"/>
      <w:kern w:val="0"/>
      <w:sz w:val="16"/>
      <w:szCs w:val="16"/>
    </w:rPr>
  </w:style>
  <w:style w:type="paragraph" w:styleId="10">
    <w:name w:val="Body Text"/>
    <w:basedOn w:val="1"/>
    <w:next w:val="11"/>
    <w:qFormat/>
    <w:uiPriority w:val="0"/>
    <w:pPr>
      <w:spacing w:after="120" w:afterLines="0"/>
    </w:pPr>
    <w:rPr>
      <w:rFonts w:ascii="Calibri" w:hAnsi="Calibri"/>
      <w:sz w:val="21"/>
      <w:szCs w:val="22"/>
    </w:rPr>
  </w:style>
  <w:style w:type="paragraph" w:styleId="11">
    <w:name w:val="Body Text First Indent"/>
    <w:basedOn w:val="10"/>
    <w:next w:val="1"/>
    <w:qFormat/>
    <w:uiPriority w:val="0"/>
    <w:pPr>
      <w:ind w:firstLine="420" w:firstLineChars="100"/>
    </w:pPr>
  </w:style>
  <w:style w:type="paragraph" w:styleId="12">
    <w:name w:val="Body Text Indent"/>
    <w:basedOn w:val="1"/>
    <w:next w:val="13"/>
    <w:qFormat/>
    <w:uiPriority w:val="0"/>
    <w:pPr>
      <w:adjustRightInd w:val="0"/>
      <w:spacing w:line="500" w:lineRule="atLeast"/>
      <w:ind w:firstLine="210"/>
      <w:textAlignment w:val="baseline"/>
    </w:pPr>
    <w:rPr>
      <w:rFonts w:ascii="仿宋_GB2312" w:eastAsia="仿宋_GB2312"/>
      <w:kern w:val="0"/>
      <w:sz w:val="24"/>
      <w:szCs w:val="20"/>
    </w:rPr>
  </w:style>
  <w:style w:type="paragraph" w:styleId="13">
    <w:name w:val="envelope return"/>
    <w:basedOn w:val="1"/>
    <w:qFormat/>
    <w:uiPriority w:val="99"/>
    <w:pPr>
      <w:snapToGrid w:val="0"/>
    </w:pPr>
    <w:rPr>
      <w:rFonts w:ascii="Arial" w:hAnsi="Arial"/>
    </w:rPr>
  </w:style>
  <w:style w:type="paragraph" w:styleId="14">
    <w:name w:val="Plain Text"/>
    <w:basedOn w:val="1"/>
    <w:next w:val="15"/>
    <w:qFormat/>
    <w:uiPriority w:val="0"/>
    <w:rPr>
      <w:rFonts w:ascii="宋体" w:hAnsi="Courier New"/>
      <w:sz w:val="21"/>
      <w:szCs w:val="20"/>
    </w:r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628"/>
      </w:tabs>
      <w:jc w:val="center"/>
    </w:pPr>
    <w:rPr>
      <w:b/>
      <w:sz w:val="52"/>
      <w:szCs w:val="52"/>
    </w:rPr>
  </w:style>
  <w:style w:type="paragraph" w:styleId="20">
    <w:name w:val="toc 4"/>
    <w:basedOn w:val="1"/>
    <w:next w:val="1"/>
    <w:qFormat/>
    <w:uiPriority w:val="0"/>
    <w:pPr>
      <w:ind w:left="630"/>
      <w:jc w:val="left"/>
    </w:pPr>
    <w:rPr>
      <w:sz w:val="18"/>
      <w:szCs w:val="18"/>
    </w:rPr>
  </w:style>
  <w:style w:type="paragraph" w:styleId="21">
    <w:name w:val="toc 6"/>
    <w:basedOn w:val="1"/>
    <w:next w:val="1"/>
    <w:qFormat/>
    <w:uiPriority w:val="39"/>
    <w:pPr>
      <w:widowControl/>
      <w:ind w:left="1000"/>
      <w:jc w:val="left"/>
    </w:pPr>
    <w:rPr>
      <w:kern w:val="0"/>
      <w:sz w:val="18"/>
      <w:szCs w:val="20"/>
    </w:rPr>
  </w:style>
  <w:style w:type="paragraph" w:styleId="22">
    <w:name w:val="Body Text Indent 3"/>
    <w:basedOn w:val="1"/>
    <w:qFormat/>
    <w:uiPriority w:val="0"/>
    <w:pPr>
      <w:spacing w:after="120" w:afterLines="0"/>
      <w:ind w:left="420" w:leftChars="200"/>
    </w:pPr>
    <w:rPr>
      <w:sz w:val="16"/>
      <w:szCs w:val="16"/>
    </w:rPr>
  </w:style>
  <w:style w:type="paragraph" w:styleId="23">
    <w:name w:val="toc 2"/>
    <w:basedOn w:val="1"/>
    <w:next w:val="1"/>
    <w:qFormat/>
    <w:uiPriority w:val="0"/>
    <w:pPr>
      <w:ind w:left="420" w:leftChars="200"/>
    </w:pPr>
  </w:style>
  <w:style w:type="paragraph" w:styleId="24">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25">
    <w:name w:val="Body Text First Indent 2"/>
    <w:basedOn w:val="12"/>
    <w:next w:val="1"/>
    <w:qFormat/>
    <w:uiPriority w:val="0"/>
    <w:pPr>
      <w:autoSpaceDE w:val="0"/>
      <w:autoSpaceDN w:val="0"/>
      <w:adjustRightInd w:val="0"/>
      <w:spacing w:after="120"/>
      <w:ind w:left="420" w:leftChars="200" w:firstLine="420" w:firstLineChars="200"/>
      <w:jc w:val="left"/>
      <w:textAlignment w:val="baseline"/>
    </w:pPr>
    <w:rPr>
      <w:rFonts w:ascii="宋体"/>
      <w:kern w:val="0"/>
      <w:sz w:val="34"/>
    </w:rPr>
  </w:style>
  <w:style w:type="table" w:styleId="27">
    <w:name w:val="Table Grid"/>
    <w:basedOn w:val="2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Default"/>
    <w:next w:val="33"/>
    <w:qFormat/>
    <w:uiPriority w:val="0"/>
    <w:pPr>
      <w:widowControl w:val="0"/>
      <w:autoSpaceDE w:val="0"/>
      <w:autoSpaceDN w:val="0"/>
      <w:adjustRightInd w:val="0"/>
    </w:pPr>
    <w:rPr>
      <w:rFonts w:ascii="源淏窪极潠极2." w:hAnsi="Times New Roman" w:eastAsia="源淏窪极潠极2." w:cs="源淏窪极潠极2."/>
      <w:color w:val="000000"/>
      <w:sz w:val="24"/>
      <w:szCs w:val="24"/>
      <w:lang w:val="en-US" w:eastAsia="zh-CN" w:bidi="ar-SA"/>
    </w:rPr>
  </w:style>
  <w:style w:type="paragraph" w:customStyle="1" w:styleId="33">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4">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5">
    <w:name w:val="[Normal]"/>
    <w:qFormat/>
    <w:uiPriority w:val="6"/>
    <w:rPr>
      <w:rFonts w:ascii="宋体" w:hAnsi="宋体" w:eastAsia="宋体" w:cs="Times New Roman"/>
      <w:sz w:val="24"/>
      <w:szCs w:val="22"/>
      <w:lang w:val="zh-CN" w:eastAsia="zh-CN" w:bidi="ar-SA"/>
    </w:rPr>
  </w:style>
  <w:style w:type="paragraph" w:customStyle="1" w:styleId="36">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37">
    <w:name w:val="纯文本2"/>
    <w:basedOn w:val="1"/>
    <w:qFormat/>
    <w:uiPriority w:val="99"/>
    <w:rPr>
      <w:rFonts w:ascii="宋体" w:hAnsi="Courier New"/>
      <w:sz w:val="21"/>
    </w:rPr>
  </w:style>
  <w:style w:type="paragraph" w:customStyle="1" w:styleId="38">
    <w:name w:val="表文"/>
    <w:basedOn w:val="1"/>
    <w:qFormat/>
    <w:uiPriority w:val="0"/>
    <w:pPr>
      <w:keepLines/>
      <w:widowControl/>
      <w:tabs>
        <w:tab w:val="right" w:pos="9660"/>
      </w:tabs>
      <w:topLinePunct/>
      <w:jc w:val="center"/>
      <w:textAlignment w:val="center"/>
    </w:pPr>
    <w:rPr>
      <w:rFonts w:ascii="等线" w:hAnsi="Calibri" w:eastAsia="等线" w:cs="宋体"/>
      <w:szCs w:val="21"/>
    </w:rPr>
  </w:style>
  <w:style w:type="paragraph" w:customStyle="1" w:styleId="39">
    <w:name w:val="List Paragraph"/>
    <w:basedOn w:val="1"/>
    <w:qFormat/>
    <w:uiPriority w:val="0"/>
    <w:pPr>
      <w:ind w:firstLine="420" w:firstLineChars="200"/>
    </w:pPr>
    <w:rPr>
      <w:rFonts w:ascii="Calibri" w:hAnsi="Calibri"/>
      <w:sz w:val="21"/>
      <w:szCs w:val="22"/>
    </w:rPr>
  </w:style>
  <w:style w:type="paragraph" w:customStyle="1" w:styleId="40">
    <w:name w:val="正文首行缩进 21"/>
    <w:basedOn w:val="41"/>
    <w:qFormat/>
    <w:uiPriority w:val="0"/>
    <w:pPr>
      <w:adjustRightInd/>
      <w:spacing w:after="120" w:line="240" w:lineRule="auto"/>
      <w:ind w:left="420" w:leftChars="200" w:firstLine="420" w:firstLineChars="200"/>
      <w:textAlignment w:val="auto"/>
    </w:pPr>
    <w:rPr>
      <w:kern w:val="2"/>
      <w:sz w:val="36"/>
    </w:rPr>
  </w:style>
  <w:style w:type="paragraph" w:customStyle="1" w:styleId="41">
    <w:name w:val="正文文本缩进1"/>
    <w:basedOn w:val="1"/>
    <w:next w:val="1"/>
    <w:qFormat/>
    <w:uiPriority w:val="99"/>
    <w:pPr>
      <w:adjustRightInd w:val="0"/>
      <w:spacing w:line="500" w:lineRule="atLeast"/>
      <w:ind w:firstLine="210"/>
      <w:textAlignment w:val="baseline"/>
    </w:pPr>
    <w:rPr>
      <w:rFonts w:ascii="仿宋_GB2312" w:eastAsia="仿宋_GB2312"/>
      <w:kern w:val="0"/>
      <w:sz w:val="24"/>
    </w:rPr>
  </w:style>
  <w:style w:type="paragraph" w:customStyle="1" w:styleId="4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Plain Text1"/>
    <w:basedOn w:val="45"/>
    <w:qFormat/>
    <w:uiPriority w:val="99"/>
    <w:pPr>
      <w:widowControl/>
      <w:jc w:val="left"/>
    </w:pPr>
    <w:rPr>
      <w:rFonts w:ascii="宋体" w:hAnsi="Courier New"/>
    </w:rPr>
  </w:style>
  <w:style w:type="paragraph" w:customStyle="1" w:styleId="45">
    <w:name w:val="Norm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
    <w:name w:val="表格文字"/>
    <w:basedOn w:val="1"/>
    <w:next w:val="10"/>
    <w:qFormat/>
    <w:uiPriority w:val="0"/>
    <w:pPr>
      <w:adjustRightInd w:val="0"/>
      <w:spacing w:line="420" w:lineRule="atLeast"/>
      <w:jc w:val="left"/>
      <w:textAlignment w:val="baseline"/>
    </w:pPr>
    <w:rPr>
      <w:kern w:val="0"/>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8">
    <w:name w:val="font11"/>
    <w:qFormat/>
    <w:uiPriority w:val="0"/>
    <w:rPr>
      <w:rFonts w:hint="eastAsia" w:ascii="楷体_GB2312" w:eastAsia="楷体_GB2312"/>
      <w:color w:val="000000"/>
      <w:sz w:val="21"/>
      <w:szCs w:val="21"/>
      <w:u w:val="none"/>
    </w:rPr>
  </w:style>
  <w:style w:type="paragraph" w:customStyle="1" w:styleId="49">
    <w:name w:val="正文_2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3240</Words>
  <Characters>3872</Characters>
  <Lines>0</Lines>
  <Paragraphs>0</Paragraphs>
  <TotalTime>2</TotalTime>
  <ScaleCrop>false</ScaleCrop>
  <LinksUpToDate>false</LinksUpToDate>
  <CharactersWithSpaces>4098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2025-09-17T08:51:00Z</dcterms:created>
  <dc:creator>admin</dc:creator>
  <cp:lastModifiedBy>admin</cp:lastModifiedBy>
  <dcterms:modified xsi:type="dcterms:W3CDTF">2026-05-14T03:31:00Z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45B2D0D23C824FA8899545213E1B6F76_11</vt:lpwstr>
  </property>
  <property fmtid="{D5CDD505-2E9C-101B-9397-08002B2CF9AE}" pid="4" name="KSOTemplateDocerSaveRecord">
    <vt:lpwstr>eyJoZGlkIjoiNTU4ZWJmYTVhOGVmYTIyYTgwZjJjNTY0ZGNjMDA2Y2MiLCJ1c2VySWQiOiI1NTIyMzAyMjYifQ==</vt:lpwstr>
  </property>
</Properties>
</file>