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2C1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黑体" w:hAnsi="黑体" w:cs="宋体"/>
          <w:b w:val="0"/>
          <w:sz w:val="32"/>
          <w:szCs w:val="32"/>
        </w:rPr>
      </w:pPr>
      <w:bookmarkStart w:id="0" w:name="_Toc35393813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云南技师学院（云南工贸职业技术学院）2026-2029年物业服务项目采购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更正公告</w:t>
      </w:r>
      <w:bookmarkEnd w:id="0"/>
    </w:p>
    <w:p w14:paraId="399CBD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黑体" w:hAnsi="黑体" w:cs="宋体"/>
          <w:b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0281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instrText xml:space="preserve"> HYPERLINK "https://www.zcygov.cn/gaea/api/project/flow/redirect?projectId=7319696609837056049&amp;newUrl=https://www.zcygov.cn/micro-app-back-index/blank?_flow_type_=agency&amp;_flow_projectId_=7319696609837056049&amp;_jump_page_type_=project_procurement_management_flow&amp;_app_=zcy.procurement&amp;oldUrl=https://www.zcygov.cn/project-center/_procurement_/project-result-detail/7319696609837056049" \t "https://www.zcygov.cn/project-center/_procurement_/self-project/_blank" </w:instrTex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YNZC2026-G3-02247-YNSZ-0114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end"/>
      </w:r>
    </w:p>
    <w:p w14:paraId="586C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云南技师学院（云南工贸职业技术学院）2026-2029年物业服务项目采购</w:t>
      </w:r>
    </w:p>
    <w:p w14:paraId="4E9B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5-20</w:t>
      </w:r>
    </w:p>
    <w:p w14:paraId="0F7FA87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33D85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 w14:paraId="6EB6BA33">
      <w:pPr>
        <w:pStyle w:val="9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17EBDC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现对招标文件第五章第五条（一）人员配置基本要求和（二）人员配置表中人数进行更正统一，本项目总人数配置不低于91人。</w:t>
      </w:r>
    </w:p>
    <w:p w14:paraId="51D7EA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更正后的内容：</w:t>
      </w:r>
    </w:p>
    <w:p w14:paraId="3B6A8E73">
      <w:pPr>
        <w:numPr>
          <w:ilvl w:val="0"/>
          <w:numId w:val="0"/>
        </w:numPr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人员组成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1473A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（一）人员配置基本要求</w:t>
      </w:r>
    </w:p>
    <w:p w14:paraId="17D43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1.项目经理1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人；年龄25（含）-50（含）岁，具备履行合同的执业能力，有类似项目管理服务经验</w:t>
      </w:r>
      <w:r>
        <w:rPr>
          <w:rFonts w:hint="eastAsia" w:ascii="Times New Roman" w:hAnsi="Times New Roman" w:cs="Times New Roman"/>
          <w:szCs w:val="24"/>
          <w:highlight w:val="none"/>
          <w:lang w:val="en-US" w:eastAsia="zh-CN"/>
        </w:rPr>
        <w:t>证明材料（合同或证明材料）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，有较强的“处理突发事件”的经验和能力，属于中标人长期服务人员。为本项目提供综合管理服务，全面负责本物业管理服务采购项目的服务质量，做好各工种人员的管理、工作检查；处理客户投诉、回访工作；做好和采购人及采购人相关负责人的协调联系工作，服从采购人的领导，按照采购人的要求及相关的服务标准提供服务。</w:t>
      </w:r>
    </w:p>
    <w:p w14:paraId="31D9E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2.客服及管理员（应配备分项目负责人，即校园环境卫生、水电气及公物维修、茨坝老校区管理、浴室管理、水泵房、中水站、开水房、水电充值、宿舍教室公物管理、摆渡车运行管理等，建议不低于</w:t>
      </w:r>
      <w:r>
        <w:rPr>
          <w:rFonts w:hint="eastAsia" w:ascii="宋体" w:hAnsi="宋体" w:cs="宋体"/>
          <w:color w:val="auto"/>
          <w:spacing w:val="1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人，部分岗位可一岗双责，但需确保服务正常运行）。年龄在55岁（含）以下，具备履行合同的执业能力、退役军人及家属优先，有类似项目管理服务经验</w:t>
      </w:r>
      <w:r>
        <w:rPr>
          <w:rFonts w:hint="eastAsia" w:ascii="Times New Roman" w:hAnsi="Times New Roman" w:cs="Times New Roman"/>
          <w:szCs w:val="24"/>
          <w:highlight w:val="none"/>
          <w:lang w:val="en-US" w:eastAsia="zh-CN"/>
        </w:rPr>
        <w:t>（合同或证明材料）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，有较强的“处理突发事件”的经验和能力，属于中标人长期服务人员。专职常驻，费用包含在本项目采购预算中，全面负责本项目的组织管理，做好所派人员的管理及工作检查；做好回访工作；做好和采购人的协调联系工作，服从采购人的领导，按照采购人的要求及相关的服务标准提供服务。</w:t>
      </w:r>
    </w:p>
    <w:p w14:paraId="0D995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3.保洁员，根据实际情况配置，不低于55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人；年龄在20岁（含）-55岁（含），具备履行合同的执业能力。</w:t>
      </w:r>
    </w:p>
    <w:p w14:paraId="13FE1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4.维修服务人员，根据实际情况配置，不低于16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。年龄在18岁（含）-60岁（含），具备履行合同的执业能力，有类似项目管理服务经验，遵守采购人的各项规章制度，热爱本职工作，服从分配和管理，文明规范服务。电工需持维修电工证或者低压电工作业证。</w:t>
      </w:r>
    </w:p>
    <w:p w14:paraId="63FE9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5.客服、会议服务，根据需要配置，不低于2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人。年龄20（含）-50（含）岁，具备履行合同的执业能力，有会议服务经验。</w:t>
      </w:r>
    </w:p>
    <w:p w14:paraId="4FE25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6.中水站运行管理员，根据实际情况配置，不低于3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人。年龄20（含）-50（含）岁，具备履行合同的执业能力，有中水管理服务经验。</w:t>
      </w:r>
    </w:p>
    <w:p w14:paraId="6AA5E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7.高低压配电室值班及管理员，根据实际情况配置，不低于3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人。年龄20（含）-65（含），具备履行合同的执业能力。人员需要持有相应高低压电工作业特种作业操作证，且在有效期内。</w:t>
      </w:r>
    </w:p>
    <w:p w14:paraId="6C2DE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8.电梯安全管理员，根据实际情况配置，不低于1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人。年龄20（含）-55（含），具备履行合同的执业能力，人员需要具备相应特种设备电梯安全管理T证或作业人员A证）。</w:t>
      </w:r>
    </w:p>
    <w:p w14:paraId="2EA25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9.摆渡车管理运行人员，根据实际情况配置，不低于2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人。年龄20（含）-50（含）岁，具备履行合同的执业能力，驾驶人员需要具备机动车驾驶资格证）。</w:t>
      </w:r>
    </w:p>
    <w:p w14:paraId="5BFE6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10.茨坝校区，根据实际情况配置维修人员及保洁人员，不低于2</w:t>
      </w: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人。</w:t>
      </w:r>
    </w:p>
    <w:p w14:paraId="54467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以上人员配置为最低人员数量要求，服务人员要求身心健康，仪表端庄，精力充沛，工作认真负责，文明工作，训练有素，言语规范、服务意识好，能吃苦耐劳、不怕脏、不怕累，岗位与岗位之间不得兼职，工作认真负责并定期接受培训。上岗时统一着装，仪容仪表规范整齐。</w:t>
      </w:r>
    </w:p>
    <w:p w14:paraId="2C0E1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</w:p>
    <w:p w14:paraId="57E27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</w:p>
    <w:p w14:paraId="167C3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</w:p>
    <w:p w14:paraId="419B0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</w:p>
    <w:p w14:paraId="3DA23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（二）人员配置表</w:t>
      </w:r>
    </w:p>
    <w:tbl>
      <w:tblPr>
        <w:tblStyle w:val="12"/>
        <w:tblW w:w="102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387"/>
        <w:gridCol w:w="2533"/>
        <w:gridCol w:w="1177"/>
        <w:gridCol w:w="1163"/>
        <w:gridCol w:w="2253"/>
      </w:tblGrid>
      <w:tr w14:paraId="44215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A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人员分配</w:t>
            </w:r>
          </w:p>
        </w:tc>
        <w:tc>
          <w:tcPr>
            <w:tcW w:w="2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E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工种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F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人员配置（名）</w:t>
            </w:r>
          </w:p>
        </w:tc>
        <w:tc>
          <w:tcPr>
            <w:tcW w:w="2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7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0AE8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3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9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B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6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主管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9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工作人员</w:t>
            </w:r>
          </w:p>
        </w:tc>
        <w:tc>
          <w:tcPr>
            <w:tcW w:w="2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8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</w:tr>
      <w:tr w14:paraId="5E5B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D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bookmarkStart w:id="9" w:name="_Hlk223366970"/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B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项目管理人员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7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项目经理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7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1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2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</w:tr>
      <w:tr w14:paraId="3E1C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B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bookmarkStart w:id="10" w:name="_Hlk223366866"/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9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保洁人员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F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环境卫生清洁保洁员、办公室会议室卫生保洁员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C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4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3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办公室会议室卫生保洁员工作范围及待遇根据甲方要求进行调整。</w:t>
            </w:r>
          </w:p>
        </w:tc>
      </w:tr>
      <w:tr w14:paraId="1294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6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6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维修服务人员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E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公共设施维修维护员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B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1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需持电工职业证书</w:t>
            </w:r>
          </w:p>
        </w:tc>
      </w:tr>
      <w:tr w14:paraId="2F93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A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F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bookmarkStart w:id="11" w:name="OLE_LINK15"/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客服、会务服务人员</w:t>
            </w:r>
            <w:bookmarkEnd w:id="11"/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B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会务服务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2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A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E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</w:tr>
      <w:tr w14:paraId="7442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1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2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配电室值班及管理人员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高低压电工作业人员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9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0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2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需持高低压电工特种作业操作证</w:t>
            </w:r>
          </w:p>
        </w:tc>
      </w:tr>
      <w:tr w14:paraId="23DE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E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4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中水站运行管理员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0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中水运行管理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9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1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4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</w:tr>
      <w:tr w14:paraId="35F8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A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D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电梯安全管理员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F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安全员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2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3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2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需持电梯管理作业T证</w:t>
            </w:r>
          </w:p>
        </w:tc>
      </w:tr>
      <w:tr w14:paraId="2652C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C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E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摆渡车管理运行人员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D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驾驶员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8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3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C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需持机动车驾驶C证及以上</w:t>
            </w:r>
          </w:p>
        </w:tc>
      </w:tr>
      <w:tr w14:paraId="1A4DA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1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B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茨坝校区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5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维修人员及保洁人员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8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A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C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10"/>
                <w:szCs w:val="21"/>
                <w:highlight w:val="none"/>
                <w:lang w:val="en-US" w:eastAsia="zh-CN"/>
              </w:rPr>
            </w:pPr>
          </w:p>
        </w:tc>
      </w:tr>
      <w:bookmarkEnd w:id="9"/>
      <w:bookmarkEnd w:id="10"/>
    </w:tbl>
    <w:p w14:paraId="41A1E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</w:p>
    <w:p w14:paraId="17C112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60" w:firstLineChars="200"/>
        <w:textAlignment w:val="auto"/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  <w:t>茨坝小区服务人员包含在上述人员中，岗位及人数安排以根据实际情况按照采购人要求为准。</w:t>
      </w:r>
    </w:p>
    <w:p w14:paraId="4F41F9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60" w:firstLineChars="200"/>
        <w:textAlignment w:val="auto"/>
        <w:rPr>
          <w:rFonts w:hint="default" w:ascii="宋体" w:hAnsi="宋体" w:eastAsia="宋体" w:cs="宋体"/>
          <w:color w:val="auto"/>
          <w:spacing w:val="10"/>
          <w:szCs w:val="21"/>
          <w:highlight w:val="none"/>
          <w:lang w:val="en-US" w:eastAsia="zh-CN"/>
        </w:rPr>
      </w:pPr>
    </w:p>
    <w:p w14:paraId="049229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原开标时间：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"http://116.55.195.54:8001/" \l "/homePage）获取招标文件，并于2022年"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6月11日09时00分。</w:t>
      </w:r>
    </w:p>
    <w:p w14:paraId="786DAC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更正为：2026年6月24日08时30分。</w:t>
      </w:r>
    </w:p>
    <w:p w14:paraId="666FED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更正日期：2026-6-5</w:t>
      </w:r>
    </w:p>
    <w:p w14:paraId="26A86C2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ascii="仿宋" w:hAnsi="仿宋" w:eastAsia="仿宋"/>
          <w:sz w:val="28"/>
          <w:szCs w:val="28"/>
        </w:rPr>
      </w:pPr>
      <w:bookmarkStart w:id="12" w:name="_Toc35393647"/>
      <w:bookmarkStart w:id="13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2"/>
      <w:bookmarkEnd w:id="13"/>
    </w:p>
    <w:p w14:paraId="05BC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default" w:ascii="仿宋" w:hAnsi="仿宋" w:eastAsia="仿宋" w:cs="Times New Roman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除以上更正内容，其余招标文件内容不变，请各投标人获取最新招标文件，按更正后的招标文件要求执行。</w:t>
      </w:r>
    </w:p>
    <w:p w14:paraId="67B23BC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4" w:name="_Toc35393648"/>
      <w:bookmarkStart w:id="15" w:name="_Toc28359106"/>
      <w:bookmarkStart w:id="16" w:name="_Toc35393817"/>
      <w:bookmarkStart w:id="17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5238762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8" w:name="_Toc28359019"/>
      <w:bookmarkStart w:id="19" w:name="_Toc28359096"/>
      <w:bookmarkStart w:id="20" w:name="_Toc35393806"/>
      <w:bookmarkStart w:id="21" w:name="_Toc35393637"/>
      <w:bookmarkStart w:id="22" w:name="_Toc35393821"/>
      <w:bookmarkStart w:id="23" w:name="_Toc35393652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14:paraId="7EF1A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bookmarkStart w:id="24" w:name="_Toc35393807"/>
      <w:bookmarkStart w:id="25" w:name="_Toc28359020"/>
      <w:bookmarkStart w:id="26" w:name="_Toc28359097"/>
      <w:bookmarkStart w:id="27" w:name="_Toc35393638"/>
      <w:r>
        <w:rPr>
          <w:rFonts w:hint="eastAsia" w:ascii="仿宋" w:hAnsi="仿宋" w:eastAsia="仿宋" w:cs="宋体"/>
          <w:kern w:val="0"/>
          <w:sz w:val="28"/>
          <w:szCs w:val="28"/>
        </w:rPr>
        <w:t>名    称：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云南技师学院</w:t>
      </w:r>
    </w:p>
    <w:p w14:paraId="350B0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 址：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云南省安宁市昆畹中路23号</w:t>
      </w:r>
    </w:p>
    <w:p w14:paraId="2631A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28" w:name="OLE_LINK1"/>
      <w:r>
        <w:rPr>
          <w:rFonts w:hint="eastAsia" w:ascii="仿宋" w:hAnsi="仿宋" w:eastAsia="仿宋" w:cs="宋体"/>
          <w:kern w:val="0"/>
          <w:sz w:val="28"/>
          <w:szCs w:val="28"/>
        </w:rPr>
        <w:t>0871-</w:t>
      </w:r>
      <w:bookmarkEnd w:id="28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68616717</w:t>
      </w:r>
      <w:bookmarkStart w:id="33" w:name="_GoBack"/>
      <w:bookmarkEnd w:id="33"/>
    </w:p>
    <w:p w14:paraId="0708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24"/>
      <w:bookmarkEnd w:id="25"/>
      <w:bookmarkEnd w:id="26"/>
      <w:bookmarkEnd w:id="27"/>
    </w:p>
    <w:p w14:paraId="35E9C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   称：云南省政府采购和出让中心</w:t>
      </w:r>
    </w:p>
    <w:p w14:paraId="5834F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　　址：昆明高新区科发路269号交易大厦六楼</w:t>
      </w:r>
    </w:p>
    <w:p w14:paraId="0A58F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0871-65302558</w:t>
      </w:r>
    </w:p>
    <w:p w14:paraId="67031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邮政编码：650106</w:t>
      </w:r>
    </w:p>
    <w:p w14:paraId="5B21B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bookmarkStart w:id="29" w:name="_Toc28359021"/>
      <w:bookmarkStart w:id="30" w:name="_Toc35393639"/>
      <w:bookmarkStart w:id="31" w:name="_Toc35393808"/>
      <w:bookmarkStart w:id="32" w:name="_Toc28359098"/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  <w:bookmarkEnd w:id="29"/>
      <w:bookmarkEnd w:id="30"/>
      <w:bookmarkEnd w:id="31"/>
      <w:bookmarkEnd w:id="32"/>
    </w:p>
    <w:p w14:paraId="0C173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李翔</w:t>
      </w:r>
    </w:p>
    <w:p w14:paraId="5D8FB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　 话： 0871-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65302558</w:t>
      </w:r>
    </w:p>
    <w:p w14:paraId="0851268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五、附件</w:t>
      </w:r>
      <w:bookmarkEnd w:id="22"/>
      <w:bookmarkEnd w:id="23"/>
    </w:p>
    <w:p w14:paraId="638FB1E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</w:pPr>
      <w:r>
        <w:rPr>
          <w:rFonts w:hint="eastAsia" w:ascii="仿宋" w:hAnsi="仿宋" w:eastAsia="仿宋" w:cs="宋体"/>
          <w:kern w:val="0"/>
          <w:sz w:val="28"/>
          <w:szCs w:val="28"/>
        </w:rPr>
        <w:t>1.更正公告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MGMzNjA0ZmIzZWI3NDkzNTNlYzczMDA3OTcyMjQifQ=="/>
  </w:docVars>
  <w:rsids>
    <w:rsidRoot w:val="50937E29"/>
    <w:rsid w:val="003E7D71"/>
    <w:rsid w:val="00525975"/>
    <w:rsid w:val="00587F6D"/>
    <w:rsid w:val="005F79E9"/>
    <w:rsid w:val="00601698"/>
    <w:rsid w:val="00A36F5D"/>
    <w:rsid w:val="029B680B"/>
    <w:rsid w:val="0335491A"/>
    <w:rsid w:val="048237F0"/>
    <w:rsid w:val="0638213F"/>
    <w:rsid w:val="098333AF"/>
    <w:rsid w:val="098C3D76"/>
    <w:rsid w:val="09FF6373"/>
    <w:rsid w:val="0A2E79A7"/>
    <w:rsid w:val="0AA44A03"/>
    <w:rsid w:val="0B673660"/>
    <w:rsid w:val="0C003780"/>
    <w:rsid w:val="112F11F8"/>
    <w:rsid w:val="117C388D"/>
    <w:rsid w:val="15447588"/>
    <w:rsid w:val="16545A2B"/>
    <w:rsid w:val="168A424C"/>
    <w:rsid w:val="171B2727"/>
    <w:rsid w:val="17B21C50"/>
    <w:rsid w:val="19C1216F"/>
    <w:rsid w:val="1A4853E2"/>
    <w:rsid w:val="1E667D46"/>
    <w:rsid w:val="1EB41F86"/>
    <w:rsid w:val="1EC55489"/>
    <w:rsid w:val="1F17253E"/>
    <w:rsid w:val="20BB65FD"/>
    <w:rsid w:val="224E2EA7"/>
    <w:rsid w:val="226B2348"/>
    <w:rsid w:val="23366293"/>
    <w:rsid w:val="25044EDC"/>
    <w:rsid w:val="259C55FF"/>
    <w:rsid w:val="28273154"/>
    <w:rsid w:val="28CD4C84"/>
    <w:rsid w:val="29585E62"/>
    <w:rsid w:val="2ACD50E0"/>
    <w:rsid w:val="2B252DE1"/>
    <w:rsid w:val="2B5F6FE5"/>
    <w:rsid w:val="2C9B129E"/>
    <w:rsid w:val="2E032B9B"/>
    <w:rsid w:val="2F8A6AAA"/>
    <w:rsid w:val="314C63AA"/>
    <w:rsid w:val="33396D97"/>
    <w:rsid w:val="38712C39"/>
    <w:rsid w:val="393D0D4C"/>
    <w:rsid w:val="399D617B"/>
    <w:rsid w:val="3A73408C"/>
    <w:rsid w:val="3F2D2ECE"/>
    <w:rsid w:val="405A340E"/>
    <w:rsid w:val="43660461"/>
    <w:rsid w:val="44505851"/>
    <w:rsid w:val="4985022C"/>
    <w:rsid w:val="498A4E56"/>
    <w:rsid w:val="4DBE0B52"/>
    <w:rsid w:val="4EB26E14"/>
    <w:rsid w:val="50937E29"/>
    <w:rsid w:val="511855F4"/>
    <w:rsid w:val="54DD0BA1"/>
    <w:rsid w:val="55B2476A"/>
    <w:rsid w:val="566F10E5"/>
    <w:rsid w:val="571A0C2C"/>
    <w:rsid w:val="58B464CD"/>
    <w:rsid w:val="58FC428E"/>
    <w:rsid w:val="59F1082D"/>
    <w:rsid w:val="5C2C1B4A"/>
    <w:rsid w:val="5C931C78"/>
    <w:rsid w:val="5D096AED"/>
    <w:rsid w:val="5DBF2A54"/>
    <w:rsid w:val="5E456DFA"/>
    <w:rsid w:val="5F6E34FF"/>
    <w:rsid w:val="5F901790"/>
    <w:rsid w:val="60832E3C"/>
    <w:rsid w:val="63415C65"/>
    <w:rsid w:val="63445397"/>
    <w:rsid w:val="6371031B"/>
    <w:rsid w:val="63FE65F3"/>
    <w:rsid w:val="67BE4BBB"/>
    <w:rsid w:val="6A353E58"/>
    <w:rsid w:val="6AC117DD"/>
    <w:rsid w:val="6B0016B8"/>
    <w:rsid w:val="6B580D5E"/>
    <w:rsid w:val="6C715B7F"/>
    <w:rsid w:val="6D584770"/>
    <w:rsid w:val="6F7A737D"/>
    <w:rsid w:val="70052546"/>
    <w:rsid w:val="73BB07B9"/>
    <w:rsid w:val="77A5167C"/>
    <w:rsid w:val="78A87707"/>
    <w:rsid w:val="7A462524"/>
    <w:rsid w:val="7A623267"/>
    <w:rsid w:val="7C444C0D"/>
    <w:rsid w:val="7F74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200" w:firstLineChars="200"/>
      <w:jc w:val="left"/>
    </w:pPr>
    <w:rPr>
      <w:rFonts w:ascii="仿宋_GB2312" w:eastAsia="仿宋_GB2312"/>
      <w:sz w:val="28"/>
    </w:rPr>
  </w:style>
  <w:style w:type="paragraph" w:styleId="7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5"/>
    <w:qFormat/>
    <w:uiPriority w:val="0"/>
    <w:pPr>
      <w:spacing w:after="120"/>
      <w:ind w:firstLine="420" w:firstLineChars="100"/>
    </w:pPr>
    <w:rPr>
      <w:b/>
    </w:rPr>
  </w:style>
  <w:style w:type="paragraph" w:styleId="11">
    <w:name w:val="Body Text First Indent 2"/>
    <w:basedOn w:val="6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555555"/>
      <w:u w:val="none"/>
    </w:rPr>
  </w:style>
  <w:style w:type="character" w:customStyle="1" w:styleId="17">
    <w:name w:val="批注框文本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2105</Words>
  <Characters>2258</Characters>
  <Lines>7</Lines>
  <Paragraphs>2</Paragraphs>
  <TotalTime>1</TotalTime>
  <ScaleCrop>false</ScaleCrop>
  <LinksUpToDate>false</LinksUpToDate>
  <CharactersWithSpaces>2286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2020-07-22T09:01:00Z</dcterms:created>
  <dc:creator>棉花布丁</dc:creator>
  <cp:lastModifiedBy>李翔</cp:lastModifiedBy>
  <cp:lastPrinted>2025-01-15T08:24:00Z</cp:lastPrinted>
  <dcterms:modified xsi:type="dcterms:W3CDTF">2026-06-05T08:28:40Z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CE10D1F706134AB6BEF9490E1CCE61B3_13</vt:lpwstr>
  </property>
  <property fmtid="{D5CDD505-2E9C-101B-9397-08002B2CF9AE}" pid="4" name="KSOTemplateDocerSaveRecord">
    <vt:lpwstr>eyJoZGlkIjoiZTEyOGMyZWI3ODI0ZWQ0MzhkN2UxNzFlNjFjOTc2NzAiLCJ1c2VySWQiOiI1MjcwODI0ODYifQ==</vt:lpwstr>
  </property>
</Properties>
</file>