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B6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22" w:firstLineChars="200"/>
        <w:jc w:val="center"/>
        <w:textAlignment w:val="auto"/>
        <w:rPr>
          <w:rFonts w:hint="eastAsia" w:ascii="宋体" w:hAnsi="宋体" w:cs="Times New Roman"/>
          <w:b/>
          <w:color w:val="000000"/>
          <w:kern w:val="0"/>
          <w:sz w:val="26"/>
          <w:szCs w:val="26"/>
          <w:lang w:eastAsia="zh-CN"/>
        </w:rPr>
      </w:pPr>
      <w:r>
        <w:rPr>
          <w:rFonts w:hint="eastAsia" w:ascii="宋体" w:hAnsi="宋体" w:cs="Times New Roman"/>
          <w:b/>
          <w:color w:val="000000"/>
          <w:kern w:val="0"/>
          <w:sz w:val="26"/>
          <w:szCs w:val="26"/>
          <w:lang w:val="en-US" w:eastAsia="zh-CN"/>
        </w:rPr>
        <w:t>新疆维吾尔自治区妇幼保健院（新疆维吾尔自治区第八人民医院）国免孕优质控品项目废标</w:t>
      </w:r>
      <w:r>
        <w:rPr>
          <w:rFonts w:hint="eastAsia" w:ascii="宋体" w:hAnsi="宋体" w:cs="Times New Roman"/>
          <w:b/>
          <w:color w:val="000000"/>
          <w:kern w:val="0"/>
          <w:sz w:val="26"/>
          <w:szCs w:val="26"/>
          <w:lang w:eastAsia="zh-CN"/>
        </w:rPr>
        <w:t>公示</w:t>
      </w:r>
    </w:p>
    <w:p w14:paraId="6619F8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一、项目基本情况</w:t>
      </w:r>
    </w:p>
    <w:p w14:paraId="37C9A6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采购项目编号：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XJL-ZB-2026-30</w:t>
      </w:r>
    </w:p>
    <w:p w14:paraId="727F8F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采购项目名称：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新疆维吾尔自治区妇幼保健院（新疆维吾尔自治区第八人民医院）国免孕优质控品项目</w:t>
      </w:r>
    </w:p>
    <w:p w14:paraId="4F63E7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项目废标的原因</w:t>
      </w:r>
    </w:p>
    <w:p w14:paraId="16274B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经核查，四川省迪斯曼科技有限公司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所提供中小企业声明函不符合招标文件要求，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四川省迪斯曼科技有限公司投标无效，有效供应商不足三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家，此项目废标</w:t>
      </w:r>
    </w:p>
    <w:p w14:paraId="54A585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三、其他补充事宜</w:t>
      </w:r>
    </w:p>
    <w:p w14:paraId="377C7F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四、凡对本次公告内容提出询问，请按以下方式联系</w:t>
      </w:r>
    </w:p>
    <w:p w14:paraId="37902A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1.采购人信息</w:t>
      </w:r>
    </w:p>
    <w:p w14:paraId="0BDCE1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名 称：</w:t>
      </w:r>
      <w:r>
        <w:rPr>
          <w:rFonts w:hint="eastAsia" w:ascii="宋体" w:hAnsi="宋体" w:eastAsia="宋体" w:cs="宋体"/>
          <w:spacing w:val="0"/>
          <w:kern w:val="2"/>
          <w:sz w:val="24"/>
          <w:szCs w:val="24"/>
          <w:lang w:eastAsia="zh-CN"/>
        </w:rPr>
        <w:t>新疆维吾尔自治区妇幼保健院（新疆维吾尔自治区第八人民医院）</w:t>
      </w:r>
    </w:p>
    <w:p w14:paraId="630303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 址：</w:t>
      </w:r>
      <w:r>
        <w:rPr>
          <w:rFonts w:hint="eastAsia" w:ascii="宋体" w:hAnsi="宋体" w:eastAsia="宋体" w:cs="宋体"/>
          <w:spacing w:val="0"/>
          <w:kern w:val="2"/>
          <w:sz w:val="24"/>
          <w:szCs w:val="24"/>
          <w:lang w:eastAsia="zh-CN"/>
        </w:rPr>
        <w:t>乌鲁木齐市沙依巴克区友好北路789号</w:t>
      </w:r>
    </w:p>
    <w:p w14:paraId="58F1B2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联系方式：</w:t>
      </w:r>
      <w:r>
        <w:rPr>
          <w:rFonts w:hint="eastAsia" w:ascii="宋体" w:hAnsi="宋体" w:eastAsia="宋体" w:cs="宋体"/>
          <w:spacing w:val="0"/>
          <w:kern w:val="2"/>
          <w:sz w:val="24"/>
          <w:szCs w:val="24"/>
          <w:lang w:eastAsia="zh-CN"/>
        </w:rPr>
        <w:t>0991-7518118</w:t>
      </w:r>
    </w:p>
    <w:p w14:paraId="04CBF5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2.采购代理机构信息</w:t>
      </w:r>
    </w:p>
    <w:p w14:paraId="68B978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名 称：新疆新建联项目管理咨询有限公司</w:t>
      </w:r>
    </w:p>
    <w:p w14:paraId="4B528F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址：乌鲁木齐市水磨沟区龙盛街898号中央公园商住小区S6栋14层</w:t>
      </w:r>
    </w:p>
    <w:p w14:paraId="722830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/>
        </w:rPr>
        <w:t>13009658670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、0991-8875119</w:t>
      </w:r>
    </w:p>
    <w:p w14:paraId="3DF86B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3.项目联系方式</w:t>
      </w:r>
    </w:p>
    <w:p w14:paraId="724B2F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马工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、邓学文</w:t>
      </w:r>
    </w:p>
    <w:p w14:paraId="2A59BB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/>
        </w:rPr>
        <w:t>13009658670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、0991-8875119</w:t>
      </w:r>
    </w:p>
    <w:p w14:paraId="249761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/>
          <w:lang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DFhNjBhNWVlMjhmMzdhNGE1MDgzZWE3NDliOTgifQ=="/>
  </w:docVars>
  <w:rsids>
    <w:rsidRoot w:val="2B2E3B80"/>
    <w:rsid w:val="0CEF57F5"/>
    <w:rsid w:val="140908D1"/>
    <w:rsid w:val="16443635"/>
    <w:rsid w:val="1F9E2BEB"/>
    <w:rsid w:val="2B2E3B80"/>
    <w:rsid w:val="310E0BC2"/>
    <w:rsid w:val="37A527CF"/>
    <w:rsid w:val="4633314D"/>
    <w:rsid w:val="4A137D1A"/>
    <w:rsid w:val="5AC07168"/>
    <w:rsid w:val="67C20194"/>
    <w:rsid w:val="6CC8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iPriority="99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spacing w:line="360" w:lineRule="auto"/>
      <w:ind w:left="0"/>
      <w:jc w:val="center"/>
      <w:outlineLvl w:val="3"/>
    </w:pPr>
    <w:rPr>
      <w:rFonts w:ascii="宋体" w:hAnsi="宋体" w:eastAsia="宋体" w:cs="宋体"/>
      <w:b/>
      <w:bCs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after="120" w:afterLines="0"/>
      <w:ind w:firstLine="420"/>
    </w:pPr>
    <w:rPr>
      <w:szCs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TML Sample"/>
    <w:basedOn w:val="6"/>
    <w:unhideWhenUsed/>
    <w:qFormat/>
    <w:uiPriority w:val="99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436</Characters>
  <Lines>0</Lines>
  <Paragraphs>0</Paragraphs>
  <TotalTime>0</TotalTime>
  <ScaleCrop>false</ScaleCrop>
  <LinksUpToDate>false</LinksUpToDate>
  <CharactersWithSpaces>442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2024-03-08T08:29:00Z</dcterms:created>
  <dc:creator>July</dc:creator>
  <cp:lastModifiedBy>无知的我</cp:lastModifiedBy>
  <cp:lastPrinted>2024-06-12T11:09:00Z</cp:lastPrinted>
  <dcterms:modified xsi:type="dcterms:W3CDTF">2026-06-10T18:03:42Z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E0B9B7C4A13C49EDA43BA9F8337DACF5_13</vt:lpwstr>
  </property>
  <property fmtid="{D5CDD505-2E9C-101B-9397-08002B2CF9AE}" pid="4" name="KSOTemplateDocerSaveRecord">
    <vt:lpwstr>eyJoZGlkIjoiNzZiYzNkNmEyMGMyOWJmMjM5MjFhMWEzZGViYzNhYWEiLCJ1c2VySWQiOiIxMDE5OTY5OTU4In0=</vt:lpwstr>
  </property>
</Properties>
</file>