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0F4994">
      <w:pPr>
        <w:pStyle w:val="3"/>
        <w:outlineLvl w:val="9"/>
        <w:rPr>
          <w:rFonts w:hint="eastAsia"/>
          <w:color w:val="000000" w:themeColor="text1"/>
          <w14:textFill>
            <w14:solidFill>
              <w14:schemeClr w14:val="tx1"/>
            </w14:solidFill>
          </w14:textFill>
        </w:rPr>
      </w:pPr>
    </w:p>
    <w:p w14:paraId="7A951144">
      <w:pPr>
        <w:rPr>
          <w:rFonts w:hint="eastAsia" w:eastAsia="宋体"/>
          <w:color w:val="000000" w:themeColor="text1"/>
          <w:lang w:val="en-US" w:eastAsia="zh-CN"/>
          <w14:textFill>
            <w14:solidFill>
              <w14:schemeClr w14:val="tx1"/>
            </w14:solidFill>
          </w14:textFill>
        </w:rPr>
      </w:pPr>
    </w:p>
    <w:p w14:paraId="0208FF12">
      <w:pPr>
        <w:pStyle w:val="120"/>
        <w:rPr>
          <w:color w:val="000000" w:themeColor="text1"/>
          <w14:textFill>
            <w14:solidFill>
              <w14:schemeClr w14:val="tx1"/>
            </w14:solidFill>
          </w14:textFill>
        </w:rPr>
      </w:pPr>
      <w:r>
        <w:rPr>
          <w:rFonts w:hint="eastAsia" w:ascii="黑体" w:hAnsi="黑体" w:eastAsia="黑体"/>
          <w:b/>
          <w:color w:val="000000" w:themeColor="text1"/>
          <w:sz w:val="44"/>
          <w:szCs w:val="44"/>
          <w:lang w:eastAsia="zh-CN"/>
          <w14:textFill>
            <w14:solidFill>
              <w14:schemeClr w14:val="tx1"/>
            </w14:solidFill>
          </w14:textFill>
        </w:rPr>
        <w:t>香</w:t>
      </w:r>
      <w:r>
        <w:rPr>
          <w:rFonts w:hint="eastAsia" w:ascii="黑体" w:hAnsi="黑体" w:eastAsia="黑体"/>
          <w:b/>
          <w:color w:val="000000" w:themeColor="text1"/>
          <w:sz w:val="44"/>
          <w:szCs w:val="44"/>
          <w:lang w:val="en-US" w:eastAsia="zh-CN"/>
          <w14:textFill>
            <w14:solidFill>
              <w14:schemeClr w14:val="tx1"/>
            </w14:solidFill>
          </w14:textFill>
        </w:rPr>
        <w:t>格里拉市</w:t>
      </w:r>
      <w:r>
        <w:rPr>
          <w:color w:val="000000" w:themeColor="text1"/>
          <w14:textFill>
            <w14:solidFill>
              <w14:schemeClr w14:val="tx1"/>
            </w14:solidFill>
          </w14:textFill>
        </w:rPr>
        <w:t>窗体顶端</w:t>
      </w:r>
    </w:p>
    <w:p w14:paraId="292C71D9">
      <w:pPr>
        <w:widowControl w:val="0"/>
        <w:tabs>
          <w:tab w:val="center" w:pos="4212"/>
          <w:tab w:val="left" w:pos="7135"/>
        </w:tabs>
        <w:spacing w:before="100" w:beforeAutospacing="1" w:after="100" w:afterAutospacing="1" w:line="360" w:lineRule="auto"/>
        <w:jc w:val="center"/>
        <w:outlineLvl w:val="0"/>
        <w:rPr>
          <w:rFonts w:hint="eastAsia" w:ascii="黑体" w:hAnsi="黑体" w:eastAsia="黑体" w:cs="宋体"/>
          <w:b/>
          <w:color w:val="000000" w:themeColor="text1"/>
          <w:sz w:val="32"/>
          <w:szCs w:val="32"/>
          <w:lang w:val="en-US" w:eastAsia="zh-CN"/>
          <w14:textFill>
            <w14:solidFill>
              <w14:schemeClr w14:val="tx1"/>
            </w14:solidFill>
          </w14:textFill>
        </w:rPr>
      </w:pPr>
      <w:bookmarkStart w:id="0" w:name="_Toc24036"/>
      <w:bookmarkStart w:id="1" w:name="_Toc25596"/>
      <w:r>
        <w:rPr>
          <w:rFonts w:hint="eastAsia" w:ascii="黑体" w:hAnsi="黑体" w:eastAsia="黑体"/>
          <w:b/>
          <w:color w:val="000000" w:themeColor="text1"/>
          <w:sz w:val="44"/>
          <w:szCs w:val="44"/>
          <w:lang w:val="en-US" w:eastAsia="zh-CN"/>
          <w14:textFill>
            <w14:solidFill>
              <w14:schemeClr w14:val="tx1"/>
            </w14:solidFill>
          </w14:textFill>
        </w:rPr>
        <w:t>香格里拉市妇幼保健院保洁服务采购</w:t>
      </w:r>
      <w:r>
        <w:rPr>
          <w:rFonts w:hint="eastAsia" w:ascii="黑体" w:hAnsi="黑体" w:eastAsia="黑体" w:cs="宋体"/>
          <w:b/>
          <w:color w:val="000000" w:themeColor="text1"/>
          <w:sz w:val="44"/>
          <w:szCs w:val="44"/>
          <w:lang w:val="en-US" w:eastAsia="zh-CN"/>
          <w14:textFill>
            <w14:solidFill>
              <w14:schemeClr w14:val="tx1"/>
            </w14:solidFill>
          </w14:textFill>
        </w:rPr>
        <w:t>项目</w:t>
      </w:r>
    </w:p>
    <w:p w14:paraId="15E693CC">
      <w:pPr>
        <w:widowControl w:val="0"/>
        <w:tabs>
          <w:tab w:val="center" w:pos="4212"/>
          <w:tab w:val="left" w:pos="7135"/>
        </w:tabs>
        <w:spacing w:before="100" w:beforeAutospacing="1" w:after="100" w:afterAutospacing="1" w:line="360" w:lineRule="auto"/>
        <w:jc w:val="center"/>
        <w:outlineLvl w:val="0"/>
        <w:rPr>
          <w:rFonts w:hint="default" w:ascii="黑体" w:hAnsi="黑体" w:eastAsia="黑体"/>
          <w:b/>
          <w:color w:val="000000" w:themeColor="text1"/>
          <w:sz w:val="32"/>
          <w:szCs w:val="32"/>
          <w:u w:val="none"/>
          <w:lang w:val="en-US" w:eastAsia="zh-CN"/>
          <w14:textFill>
            <w14:solidFill>
              <w14:schemeClr w14:val="tx1"/>
            </w14:solidFill>
          </w14:textFill>
        </w:rPr>
      </w:pPr>
      <w:r>
        <w:rPr>
          <w:rFonts w:hint="eastAsia" w:ascii="黑体" w:hAnsi="黑体" w:eastAsia="黑体" w:cs="宋体"/>
          <w:b/>
          <w:color w:val="000000" w:themeColor="text1"/>
          <w:sz w:val="32"/>
          <w:szCs w:val="32"/>
          <w14:textFill>
            <w14:solidFill>
              <w14:schemeClr w14:val="tx1"/>
            </w14:solidFill>
          </w14:textFill>
        </w:rPr>
        <w:t>项目编号</w:t>
      </w:r>
      <w:r>
        <w:rPr>
          <w:rFonts w:hint="eastAsia" w:ascii="黑体" w:hAnsi="黑体" w:eastAsia="黑体" w:cs="宋体"/>
          <w:b/>
          <w:color w:val="000000" w:themeColor="text1"/>
          <w:sz w:val="32"/>
          <w:szCs w:val="32"/>
          <w:lang w:eastAsia="zh-CN"/>
          <w14:textFill>
            <w14:solidFill>
              <w14:schemeClr w14:val="tx1"/>
            </w14:solidFill>
          </w14:textFill>
        </w:rPr>
        <w:t>：</w:t>
      </w:r>
      <w:bookmarkEnd w:id="0"/>
      <w:bookmarkEnd w:id="1"/>
      <w:r>
        <w:rPr>
          <w:rFonts w:hint="eastAsia" w:ascii="黑体" w:hAnsi="黑体" w:eastAsia="黑体" w:cs="宋体"/>
          <w:b/>
          <w:color w:val="000000" w:themeColor="text1"/>
          <w:sz w:val="32"/>
          <w:szCs w:val="32"/>
          <w14:textFill>
            <w14:solidFill>
              <w14:schemeClr w14:val="tx1"/>
            </w14:solidFill>
          </w14:textFill>
        </w:rPr>
        <w:t>DQZC2026-G3-00136-XGLL-0005</w:t>
      </w:r>
    </w:p>
    <w:p w14:paraId="632B81AF">
      <w:pPr>
        <w:widowControl w:val="0"/>
        <w:spacing w:before="100" w:beforeAutospacing="1" w:after="100" w:afterAutospacing="1" w:line="360" w:lineRule="auto"/>
        <w:jc w:val="center"/>
        <w:rPr>
          <w:rFonts w:hint="eastAsia" w:ascii="黑体" w:hAnsi="黑体" w:eastAsia="黑体"/>
          <w:b/>
          <w:color w:val="000000" w:themeColor="text1"/>
          <w:sz w:val="32"/>
          <w:szCs w:val="32"/>
          <w14:textFill>
            <w14:solidFill>
              <w14:schemeClr w14:val="tx1"/>
            </w14:solidFill>
          </w14:textFill>
        </w:rPr>
      </w:pPr>
    </w:p>
    <w:p w14:paraId="5E929DE1">
      <w:pPr>
        <w:widowControl w:val="0"/>
        <w:spacing w:before="100" w:beforeAutospacing="1" w:after="100" w:afterAutospacing="1" w:line="360" w:lineRule="auto"/>
        <w:jc w:val="center"/>
        <w:rPr>
          <w:rFonts w:hint="eastAsia" w:ascii="黑体" w:hAnsi="黑体" w:eastAsia="黑体"/>
          <w:b/>
          <w:color w:val="000000" w:themeColor="text1"/>
          <w:sz w:val="32"/>
          <w:szCs w:val="32"/>
          <w14:textFill>
            <w14:solidFill>
              <w14:schemeClr w14:val="tx1"/>
            </w14:solidFill>
          </w14:textFill>
        </w:rPr>
      </w:pPr>
    </w:p>
    <w:p w14:paraId="73825238">
      <w:pPr>
        <w:widowControl w:val="0"/>
        <w:spacing w:before="100" w:beforeAutospacing="1" w:after="100" w:afterAutospacing="1" w:line="660" w:lineRule="auto"/>
        <w:jc w:val="center"/>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72"/>
          <w:szCs w:val="72"/>
          <w:lang w:val="en-US" w:eastAsia="zh-CN"/>
          <w14:textFill>
            <w14:solidFill>
              <w14:schemeClr w14:val="tx1"/>
            </w14:solidFill>
          </w14:textFill>
        </w:rPr>
        <w:t>招标文件</w:t>
      </w:r>
    </w:p>
    <w:p w14:paraId="5DEFE27B">
      <w:pPr>
        <w:widowControl w:val="0"/>
        <w:spacing w:before="100" w:beforeAutospacing="1" w:after="100" w:afterAutospacing="1" w:line="360" w:lineRule="auto"/>
        <w:jc w:val="center"/>
        <w:rPr>
          <w:rFonts w:hint="eastAsia" w:ascii="黑体" w:hAnsi="黑体" w:eastAsia="黑体"/>
          <w:b/>
          <w:color w:val="000000" w:themeColor="text1"/>
          <w:sz w:val="30"/>
          <w:szCs w:val="30"/>
          <w:lang w:val="en-US" w:eastAsia="zh-CN"/>
          <w14:textFill>
            <w14:solidFill>
              <w14:schemeClr w14:val="tx1"/>
            </w14:solidFill>
          </w14:textFill>
        </w:rPr>
      </w:pPr>
      <w:r>
        <w:rPr>
          <w:rFonts w:hint="eastAsia" w:ascii="黑体" w:hAnsi="黑体" w:eastAsia="黑体"/>
          <w:b/>
          <w:color w:val="000000" w:themeColor="text1"/>
          <w:sz w:val="30"/>
          <w:szCs w:val="30"/>
          <w:lang w:val="en-US" w:eastAsia="zh-CN"/>
          <w14:textFill>
            <w14:solidFill>
              <w14:schemeClr w14:val="tx1"/>
            </w14:solidFill>
          </w14:textFill>
        </w:rPr>
        <w:t xml:space="preserve">  </w:t>
      </w:r>
    </w:p>
    <w:p w14:paraId="797B31D6">
      <w:pPr>
        <w:widowControl w:val="0"/>
        <w:spacing w:before="100" w:beforeAutospacing="1" w:after="100" w:afterAutospacing="1" w:line="360" w:lineRule="auto"/>
        <w:jc w:val="center"/>
        <w:rPr>
          <w:rFonts w:hint="eastAsia" w:ascii="黑体" w:hAnsi="黑体" w:eastAsia="黑体"/>
          <w:b/>
          <w:color w:val="000000" w:themeColor="text1"/>
          <w:sz w:val="30"/>
          <w:szCs w:val="30"/>
          <w:lang w:val="en-US" w:eastAsia="zh-CN"/>
          <w14:textFill>
            <w14:solidFill>
              <w14:schemeClr w14:val="tx1"/>
            </w14:solidFill>
          </w14:textFill>
        </w:rPr>
      </w:pPr>
    </w:p>
    <w:p w14:paraId="1352E28D">
      <w:pPr>
        <w:widowControl w:val="0"/>
        <w:spacing w:before="100" w:beforeAutospacing="1" w:after="100" w:afterAutospacing="1" w:line="360" w:lineRule="auto"/>
        <w:jc w:val="center"/>
        <w:rPr>
          <w:rFonts w:hint="eastAsia" w:ascii="黑体" w:hAnsi="黑体" w:eastAsia="黑体"/>
          <w:b/>
          <w:color w:val="000000" w:themeColor="text1"/>
          <w:sz w:val="30"/>
          <w:szCs w:val="30"/>
          <w:lang w:val="en-US" w:eastAsia="zh-CN"/>
          <w14:textFill>
            <w14:solidFill>
              <w14:schemeClr w14:val="tx1"/>
            </w14:solidFill>
          </w14:textFill>
        </w:rPr>
      </w:pPr>
    </w:p>
    <w:p w14:paraId="51B0E983">
      <w:pPr>
        <w:widowControl w:val="0"/>
        <w:spacing w:before="100" w:beforeAutospacing="1" w:after="100" w:afterAutospacing="1" w:line="360" w:lineRule="auto"/>
        <w:jc w:val="both"/>
        <w:rPr>
          <w:rFonts w:hint="default" w:ascii="黑体" w:hAnsi="黑体" w:eastAsia="黑体"/>
          <w:b/>
          <w:color w:val="000000" w:themeColor="text1"/>
          <w:sz w:val="30"/>
          <w:szCs w:val="30"/>
          <w:lang w:val="en-US" w:eastAsia="zh-CN"/>
          <w14:textFill>
            <w14:solidFill>
              <w14:schemeClr w14:val="tx1"/>
            </w14:solidFill>
          </w14:textFill>
        </w:rPr>
      </w:pPr>
    </w:p>
    <w:p w14:paraId="252C546E">
      <w:pPr>
        <w:widowControl w:val="0"/>
        <w:spacing w:before="100" w:beforeAutospacing="1" w:after="100" w:afterAutospacing="1" w:line="360" w:lineRule="auto"/>
        <w:jc w:val="center"/>
        <w:outlineLvl w:val="0"/>
        <w:rPr>
          <w:rFonts w:ascii="黑体" w:hAnsi="黑体" w:eastAsia="黑体"/>
          <w:b/>
          <w:color w:val="000000" w:themeColor="text1"/>
          <w:sz w:val="30"/>
          <w:szCs w:val="30"/>
          <w14:textFill>
            <w14:solidFill>
              <w14:schemeClr w14:val="tx1"/>
            </w14:solidFill>
          </w14:textFill>
        </w:rPr>
      </w:pPr>
      <w:r>
        <w:rPr>
          <w:rFonts w:hint="eastAsia" w:ascii="黑体" w:hAnsi="黑体" w:eastAsia="黑体"/>
          <w:b/>
          <w:bCs/>
          <w:color w:val="000000" w:themeColor="text1"/>
          <w:sz w:val="30"/>
          <w:szCs w:val="30"/>
          <w:lang w:val="en-US" w:eastAsia="zh-CN"/>
          <w14:textFill>
            <w14:solidFill>
              <w14:schemeClr w14:val="tx1"/>
            </w14:solidFill>
          </w14:textFill>
        </w:rPr>
        <w:t xml:space="preserve">  </w:t>
      </w:r>
      <w:bookmarkStart w:id="2" w:name="_Toc8128"/>
      <w:bookmarkStart w:id="3" w:name="_Toc22022"/>
      <w:r>
        <w:rPr>
          <w:rFonts w:hint="eastAsia" w:ascii="黑体" w:hAnsi="黑体" w:eastAsia="黑体"/>
          <w:b/>
          <w:bCs/>
          <w:color w:val="000000" w:themeColor="text1"/>
          <w:sz w:val="30"/>
          <w:szCs w:val="30"/>
          <w14:textFill>
            <w14:solidFill>
              <w14:schemeClr w14:val="tx1"/>
            </w14:solidFill>
          </w14:textFill>
        </w:rPr>
        <w:t>采购机构</w:t>
      </w:r>
      <w:r>
        <w:rPr>
          <w:rFonts w:hint="eastAsia" w:ascii="黑体" w:hAnsi="黑体" w:eastAsia="黑体"/>
          <w:b/>
          <w:bCs/>
          <w:color w:val="000000" w:themeColor="text1"/>
          <w:sz w:val="30"/>
          <w:szCs w:val="30"/>
          <w:lang w:eastAsia="zh-CN"/>
          <w14:textFill>
            <w14:solidFill>
              <w14:schemeClr w14:val="tx1"/>
            </w14:solidFill>
          </w14:textFill>
        </w:rPr>
        <w:t>：香格里拉市</w:t>
      </w:r>
      <w:r>
        <w:rPr>
          <w:rFonts w:hint="eastAsia" w:ascii="黑体" w:hAnsi="黑体" w:eastAsia="黑体"/>
          <w:b/>
          <w:bCs/>
          <w:color w:val="000000" w:themeColor="text1"/>
          <w:sz w:val="30"/>
          <w:szCs w:val="30"/>
          <w14:textFill>
            <w14:solidFill>
              <w14:schemeClr w14:val="tx1"/>
            </w14:solidFill>
          </w14:textFill>
        </w:rPr>
        <w:t>公共资源交易中心</w:t>
      </w:r>
      <w:bookmarkEnd w:id="2"/>
      <w:bookmarkEnd w:id="3"/>
    </w:p>
    <w:p w14:paraId="50428471">
      <w:pPr>
        <w:widowControl w:val="0"/>
        <w:spacing w:before="100" w:beforeAutospacing="1" w:after="100" w:afterAutospacing="1" w:line="360" w:lineRule="auto"/>
        <w:jc w:val="center"/>
        <w:rPr>
          <w:rFonts w:hint="eastAsia"/>
          <w:color w:val="000000" w:themeColor="text1"/>
          <w:spacing w:val="40"/>
          <w:sz w:val="24"/>
          <w:szCs w:val="2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0"/>
          <w:cols w:space="708" w:num="1"/>
          <w:titlePg/>
          <w:docGrid w:linePitch="312" w:charSpace="0"/>
        </w:sectPr>
      </w:pPr>
      <w:r>
        <w:rPr>
          <w:rFonts w:hint="eastAsia" w:ascii="黑体" w:hAnsi="黑体" w:eastAsia="黑体"/>
          <w:b/>
          <w:color w:val="000000" w:themeColor="text1"/>
          <w:sz w:val="30"/>
          <w:szCs w:val="30"/>
          <w14:textFill>
            <w14:solidFill>
              <w14:schemeClr w14:val="tx1"/>
            </w14:solidFill>
          </w14:textFill>
        </w:rPr>
        <w:t>二〇二</w:t>
      </w:r>
      <w:r>
        <w:rPr>
          <w:rFonts w:hint="eastAsia" w:ascii="黑体" w:hAnsi="黑体" w:eastAsia="黑体"/>
          <w:b/>
          <w:color w:val="000000" w:themeColor="text1"/>
          <w:sz w:val="30"/>
          <w:szCs w:val="30"/>
          <w:lang w:val="en-US" w:eastAsia="zh-CN"/>
          <w14:textFill>
            <w14:solidFill>
              <w14:schemeClr w14:val="tx1"/>
            </w14:solidFill>
          </w14:textFill>
        </w:rPr>
        <w:t>六</w:t>
      </w:r>
      <w:r>
        <w:rPr>
          <w:rFonts w:hint="eastAsia" w:ascii="黑体" w:hAnsi="黑体" w:eastAsia="黑体"/>
          <w:b/>
          <w:color w:val="000000" w:themeColor="text1"/>
          <w:sz w:val="30"/>
          <w:szCs w:val="30"/>
          <w14:textFill>
            <w14:solidFill>
              <w14:schemeClr w14:val="tx1"/>
            </w14:solidFill>
          </w14:textFill>
        </w:rPr>
        <w:t>年</w:t>
      </w:r>
      <w:r>
        <w:rPr>
          <w:rFonts w:hint="eastAsia" w:ascii="黑体" w:hAnsi="黑体" w:eastAsia="黑体"/>
          <w:b/>
          <w:color w:val="000000" w:themeColor="text1"/>
          <w:sz w:val="30"/>
          <w:szCs w:val="30"/>
          <w:lang w:val="en-US" w:eastAsia="zh-CN"/>
          <w14:textFill>
            <w14:solidFill>
              <w14:schemeClr w14:val="tx1"/>
            </w14:solidFill>
          </w14:textFill>
        </w:rPr>
        <w:t>五</w:t>
      </w:r>
      <w:r>
        <w:rPr>
          <w:rFonts w:hint="eastAsia" w:ascii="黑体" w:hAnsi="黑体" w:eastAsia="黑体"/>
          <w:b/>
          <w:color w:val="000000" w:themeColor="text1"/>
          <w:sz w:val="30"/>
          <w:szCs w:val="30"/>
          <w:lang w:eastAsia="zh-CN"/>
          <w14:textFill>
            <w14:solidFill>
              <w14:schemeClr w14:val="tx1"/>
            </w14:solidFill>
          </w14:textFill>
        </w:rPr>
        <w:t>月</w:t>
      </w:r>
    </w:p>
    <w:p w14:paraId="2378D6F3">
      <w:pPr>
        <w:spacing w:line="168" w:lineRule="auto"/>
        <w:jc w:val="both"/>
        <w:rPr>
          <w:rFonts w:hint="eastAsia" w:ascii="黑体" w:hAnsi="黑体" w:eastAsia="黑体"/>
          <w:b/>
          <w:color w:val="000000" w:themeColor="text1"/>
          <w:spacing w:val="40"/>
          <w14:textFill>
            <w14:solidFill>
              <w14:schemeClr w14:val="tx1"/>
            </w14:solidFill>
          </w14:textFill>
        </w:rPr>
      </w:pPr>
      <w:r>
        <w:rPr>
          <w:rFonts w:hint="eastAsia" w:ascii="黑体" w:hAnsi="黑体" w:eastAsia="黑体"/>
          <w:b/>
          <w:color w:val="000000" w:themeColor="text1"/>
          <w:spacing w:val="40"/>
          <w14:textFill>
            <w14:solidFill>
              <w14:schemeClr w14:val="tx1"/>
            </w14:solidFill>
          </w14:textFill>
        </w:rPr>
        <w:t xml:space="preserve"> </w:t>
      </w:r>
    </w:p>
    <w:sdt>
      <w:sdtPr>
        <w:rPr>
          <w:rFonts w:ascii="宋体" w:hAnsi="宋体" w:eastAsia="宋体" w:cs="宋体"/>
          <w:sz w:val="32"/>
          <w:szCs w:val="40"/>
          <w:lang w:val="en-US" w:eastAsia="zh-CN" w:bidi="ar-SA"/>
        </w:rPr>
        <w:id w:val="147477457"/>
        <w15:color w:val="DBDBDB"/>
        <w:docPartObj>
          <w:docPartGallery w:val="Table of Contents"/>
          <w:docPartUnique/>
        </w:docPartObj>
      </w:sdtPr>
      <w:sdtEndPr>
        <w:rPr>
          <w:rFonts w:hint="eastAsia" w:ascii="黑体" w:hAnsi="黑体" w:eastAsia="黑体" w:cs="黑体"/>
          <w:b/>
          <w:bCs/>
          <w:color w:val="000000" w:themeColor="text1"/>
          <w:sz w:val="24"/>
          <w:szCs w:val="28"/>
          <w:lang w:val="en-US" w:eastAsia="zh-CN" w:bidi="ar-SA"/>
          <w14:textFill>
            <w14:solidFill>
              <w14:schemeClr w14:val="tx1"/>
            </w14:solidFill>
          </w14:textFill>
        </w:rPr>
      </w:sdtEndPr>
      <w:sdtContent>
        <w:p w14:paraId="1FB29C7F">
          <w:pPr>
            <w:spacing w:before="0" w:beforeLines="0" w:after="0" w:afterLines="0" w:line="240" w:lineRule="auto"/>
            <w:ind w:left="0" w:leftChars="0" w:right="0" w:rightChars="0" w:firstLine="0" w:firstLineChars="0"/>
            <w:jc w:val="center"/>
            <w:rPr>
              <w:sz w:val="40"/>
              <w:szCs w:val="40"/>
            </w:rPr>
          </w:pPr>
          <w:r>
            <w:rPr>
              <w:rFonts w:hint="eastAsia" w:ascii="方正黑体_GBK" w:hAnsi="方正黑体_GBK" w:eastAsia="方正黑体_GBK" w:cs="方正黑体_GBK"/>
              <w:sz w:val="32"/>
              <w:szCs w:val="40"/>
            </w:rPr>
            <w:t>目录</w:t>
          </w:r>
        </w:p>
        <w:p w14:paraId="022F217E">
          <w:pPr>
            <w:pStyle w:val="139"/>
            <w:tabs>
              <w:tab w:val="right" w:leader="dot" w:pos="8306"/>
            </w:tabs>
            <w:rPr>
              <w:b/>
            </w:rPr>
          </w:pPr>
          <w:r>
            <w:rPr>
              <w:rFonts w:hint="eastAsia" w:ascii="黑体" w:hAnsi="黑体" w:eastAsia="黑体" w:cs="黑体"/>
              <w:b/>
              <w:bCs/>
              <w:color w:val="000000" w:themeColor="text1"/>
              <w:sz w:val="28"/>
              <w:szCs w:val="28"/>
              <w14:textFill>
                <w14:solidFill>
                  <w14:schemeClr w14:val="tx1"/>
                </w14:solidFill>
              </w14:textFill>
            </w:rPr>
            <w:fldChar w:fldCharType="begin"/>
          </w:r>
          <w:r>
            <w:rPr>
              <w:rFonts w:hint="eastAsia" w:ascii="黑体" w:hAnsi="黑体" w:eastAsia="黑体" w:cs="黑体"/>
              <w:b/>
              <w:bCs/>
              <w:color w:val="000000" w:themeColor="text1"/>
              <w:sz w:val="28"/>
              <w:szCs w:val="28"/>
              <w14:textFill>
                <w14:solidFill>
                  <w14:schemeClr w14:val="tx1"/>
                </w14:solidFill>
              </w14:textFill>
            </w:rPr>
            <w:instrText xml:space="preserve">TOC \o "1-2" \h \u </w:instrText>
          </w:r>
          <w:r>
            <w:rPr>
              <w:rFonts w:hint="eastAsia" w:ascii="黑体" w:hAnsi="黑体" w:eastAsia="黑体" w:cs="黑体"/>
              <w:b/>
              <w:bCs/>
              <w:color w:val="000000" w:themeColor="text1"/>
              <w:sz w:val="28"/>
              <w:szCs w:val="28"/>
              <w14:textFill>
                <w14:solidFill>
                  <w14:schemeClr w14:val="tx1"/>
                </w14:solidFill>
              </w14:textFill>
            </w:rPr>
            <w:fldChar w:fldCharType="separate"/>
          </w: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_Toc3153 </w:instrText>
          </w:r>
          <w:r>
            <w:rPr>
              <w:rFonts w:hint="eastAsia" w:ascii="黑体" w:hAnsi="黑体" w:eastAsia="黑体" w:cs="黑体"/>
              <w:b/>
              <w:bCs/>
              <w:szCs w:val="28"/>
            </w:rPr>
            <w:fldChar w:fldCharType="separate"/>
          </w:r>
          <w:r>
            <w:rPr>
              <w:rFonts w:hint="eastAsia" w:ascii="黑体" w:hAnsi="黑体" w:eastAsia="黑体" w:cs="黑体"/>
              <w:b/>
              <w:bCs/>
              <w:szCs w:val="28"/>
            </w:rPr>
            <w:t xml:space="preserve">第一章  </w:t>
          </w:r>
          <w:r>
            <w:rPr>
              <w:rFonts w:hint="eastAsia" w:ascii="黑体" w:hAnsi="黑体" w:eastAsia="黑体" w:cs="黑体"/>
              <w:b/>
              <w:bCs/>
              <w:szCs w:val="28"/>
              <w:lang w:val="en-US" w:eastAsia="zh-CN"/>
            </w:rPr>
            <w:t>公开招标</w:t>
          </w:r>
          <w:r>
            <w:rPr>
              <w:rFonts w:hint="eastAsia" w:ascii="黑体" w:hAnsi="黑体" w:eastAsia="黑体" w:cs="黑体"/>
              <w:b/>
              <w:bCs/>
              <w:szCs w:val="28"/>
            </w:rPr>
            <w:t>邀请</w:t>
          </w:r>
          <w:r>
            <w:rPr>
              <w:b/>
            </w:rPr>
            <w:tab/>
          </w:r>
          <w:r>
            <w:rPr>
              <w:rFonts w:hint="eastAsia"/>
              <w:b/>
              <w:lang w:val="en-US" w:eastAsia="zh-CN"/>
            </w:rPr>
            <w:t>2</w:t>
          </w:r>
          <w:r>
            <w:rPr>
              <w:rFonts w:hint="eastAsia" w:ascii="黑体" w:hAnsi="黑体" w:eastAsia="黑体" w:cs="黑体"/>
              <w:b/>
              <w:bCs/>
              <w:color w:val="000000" w:themeColor="text1"/>
              <w:szCs w:val="28"/>
              <w14:textFill>
                <w14:solidFill>
                  <w14:schemeClr w14:val="tx1"/>
                </w14:solidFill>
              </w14:textFill>
            </w:rPr>
            <w:fldChar w:fldCharType="end"/>
          </w:r>
        </w:p>
        <w:p w14:paraId="70ED6965">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_Toc30495 </w:instrText>
          </w:r>
          <w:r>
            <w:rPr>
              <w:rFonts w:hint="eastAsia" w:ascii="黑体" w:hAnsi="黑体" w:eastAsia="黑体" w:cs="黑体"/>
              <w:bCs/>
              <w:szCs w:val="28"/>
            </w:rPr>
            <w:fldChar w:fldCharType="separate"/>
          </w:r>
          <w:r>
            <w:rPr>
              <w:rFonts w:hint="eastAsia" w:ascii="方正黑体_GBK" w:hAnsi="方正黑体_GBK" w:eastAsia="方正黑体_GBK" w:cs="方正黑体_GBK"/>
              <w:i w:val="0"/>
              <w:caps w:val="0"/>
              <w:spacing w:val="0"/>
              <w:kern w:val="0"/>
              <w:szCs w:val="24"/>
              <w:shd w:val="clear" w:color="auto" w:fill="FFFFFF"/>
              <w:lang w:val="en-US" w:eastAsia="zh-CN" w:bidi="ar"/>
            </w:rPr>
            <w:t>一、项目概况与采购范围：</w:t>
          </w:r>
          <w:r>
            <w:tab/>
          </w:r>
          <w:r>
            <w:rPr>
              <w:rFonts w:hint="eastAsia"/>
              <w:lang w:val="en-US" w:eastAsia="zh-CN"/>
            </w:rPr>
            <w:t>2</w:t>
          </w:r>
          <w:r>
            <w:rPr>
              <w:rFonts w:hint="eastAsia" w:ascii="黑体" w:hAnsi="黑体" w:eastAsia="黑体" w:cs="黑体"/>
              <w:bCs/>
              <w:color w:val="000000" w:themeColor="text1"/>
              <w:szCs w:val="28"/>
              <w14:textFill>
                <w14:solidFill>
                  <w14:schemeClr w14:val="tx1"/>
                </w14:solidFill>
              </w14:textFill>
            </w:rPr>
            <w:fldChar w:fldCharType="end"/>
          </w:r>
        </w:p>
        <w:p w14:paraId="07977D4B">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_Toc4195 </w:instrText>
          </w:r>
          <w:r>
            <w:rPr>
              <w:rFonts w:hint="eastAsia" w:ascii="黑体" w:hAnsi="黑体" w:eastAsia="黑体" w:cs="黑体"/>
              <w:bCs/>
              <w:szCs w:val="28"/>
            </w:rPr>
            <w:fldChar w:fldCharType="separate"/>
          </w:r>
          <w:r>
            <w:rPr>
              <w:rFonts w:ascii="黑体" w:hAnsi="宋体" w:eastAsia="黑体" w:cs="黑体"/>
              <w:i w:val="0"/>
              <w:caps w:val="0"/>
              <w:spacing w:val="0"/>
              <w:kern w:val="0"/>
              <w:szCs w:val="24"/>
              <w:shd w:val="clear" w:color="auto" w:fill="FFFFFF"/>
              <w:lang w:val="en-US" w:eastAsia="zh-CN" w:bidi="ar"/>
            </w:rPr>
            <w:t>二、</w:t>
          </w:r>
          <w:r>
            <w:rPr>
              <w:rFonts w:hint="eastAsia" w:ascii="黑体" w:hAnsi="宋体" w:eastAsia="黑体" w:cs="黑体"/>
              <w:i w:val="0"/>
              <w:caps w:val="0"/>
              <w:spacing w:val="0"/>
              <w:kern w:val="0"/>
              <w:szCs w:val="24"/>
              <w:shd w:val="clear" w:color="auto" w:fill="FFFFFF"/>
              <w:lang w:val="en-US" w:eastAsia="zh-CN" w:bidi="ar"/>
            </w:rPr>
            <w:t>投标人</w:t>
          </w:r>
          <w:r>
            <w:rPr>
              <w:rFonts w:ascii="黑体" w:hAnsi="宋体" w:eastAsia="黑体" w:cs="黑体"/>
              <w:i w:val="0"/>
              <w:caps w:val="0"/>
              <w:spacing w:val="0"/>
              <w:kern w:val="0"/>
              <w:szCs w:val="24"/>
              <w:shd w:val="clear" w:color="auto" w:fill="FFFFFF"/>
              <w:lang w:val="en-US" w:eastAsia="zh-CN" w:bidi="ar"/>
            </w:rPr>
            <w:t>资格条件要求</w:t>
          </w:r>
          <w:r>
            <w:tab/>
          </w:r>
          <w:r>
            <w:rPr>
              <w:rFonts w:hint="eastAsia"/>
              <w:lang w:val="en-US" w:eastAsia="zh-CN"/>
            </w:rPr>
            <w:t>3</w:t>
          </w:r>
          <w:r>
            <w:rPr>
              <w:rFonts w:hint="eastAsia" w:ascii="黑体" w:hAnsi="黑体" w:eastAsia="黑体" w:cs="黑体"/>
              <w:bCs/>
              <w:color w:val="000000" w:themeColor="text1"/>
              <w:szCs w:val="28"/>
              <w14:textFill>
                <w14:solidFill>
                  <w14:schemeClr w14:val="tx1"/>
                </w14:solidFill>
              </w14:textFill>
            </w:rPr>
            <w:fldChar w:fldCharType="end"/>
          </w:r>
        </w:p>
        <w:p w14:paraId="4B6DD1CB">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_Toc13823 </w:instrText>
          </w:r>
          <w:r>
            <w:rPr>
              <w:rFonts w:hint="eastAsia" w:ascii="黑体" w:hAnsi="黑体" w:eastAsia="黑体" w:cs="黑体"/>
              <w:bCs/>
              <w:szCs w:val="28"/>
            </w:rPr>
            <w:fldChar w:fldCharType="separate"/>
          </w:r>
          <w:r>
            <w:rPr>
              <w:rFonts w:hint="eastAsia" w:ascii="黑体" w:hAnsi="宋体" w:eastAsia="黑体" w:cs="黑体"/>
              <w:i w:val="0"/>
              <w:caps w:val="0"/>
              <w:spacing w:val="0"/>
              <w:kern w:val="0"/>
              <w:szCs w:val="24"/>
              <w:shd w:val="clear" w:color="auto" w:fill="FFFFFF"/>
              <w:lang w:val="en-US" w:eastAsia="zh-CN" w:bidi="ar"/>
            </w:rPr>
            <w:t>三、本项目需要落实的政府采购政策</w:t>
          </w:r>
          <w:r>
            <w:tab/>
          </w:r>
          <w:r>
            <w:rPr>
              <w:rFonts w:hint="eastAsia"/>
              <w:lang w:val="en-US" w:eastAsia="zh-CN"/>
            </w:rPr>
            <w:t>4</w:t>
          </w:r>
          <w:r>
            <w:rPr>
              <w:rFonts w:hint="eastAsia" w:ascii="黑体" w:hAnsi="黑体" w:eastAsia="黑体" w:cs="黑体"/>
              <w:bCs/>
              <w:color w:val="000000" w:themeColor="text1"/>
              <w:szCs w:val="28"/>
              <w14:textFill>
                <w14:solidFill>
                  <w14:schemeClr w14:val="tx1"/>
                </w14:solidFill>
              </w14:textFill>
            </w:rPr>
            <w:fldChar w:fldCharType="end"/>
          </w:r>
        </w:p>
        <w:p w14:paraId="7C9D992B">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_Toc13728 </w:instrText>
          </w:r>
          <w:r>
            <w:rPr>
              <w:rFonts w:hint="eastAsia" w:ascii="黑体" w:hAnsi="黑体" w:eastAsia="黑体" w:cs="黑体"/>
              <w:bCs/>
              <w:szCs w:val="28"/>
            </w:rPr>
            <w:fldChar w:fldCharType="separate"/>
          </w:r>
          <w:r>
            <w:rPr>
              <w:rFonts w:hint="eastAsia" w:ascii="方正黑体_GBK" w:hAnsi="方正黑体_GBK" w:eastAsia="方正黑体_GBK" w:cs="方正黑体_GBK"/>
              <w:i w:val="0"/>
              <w:caps w:val="0"/>
              <w:spacing w:val="0"/>
              <w:kern w:val="0"/>
              <w:szCs w:val="24"/>
              <w:shd w:val="clear" w:color="auto" w:fill="FFFFFF"/>
              <w:lang w:val="en-US" w:eastAsia="zh-CN" w:bidi="ar"/>
            </w:rPr>
            <w:t>四、采购文件的获取</w:t>
          </w:r>
          <w:r>
            <w:tab/>
          </w:r>
          <w:r>
            <w:rPr>
              <w:rFonts w:hint="eastAsia"/>
              <w:lang w:val="en-US" w:eastAsia="zh-CN"/>
            </w:rPr>
            <w:t>5</w:t>
          </w:r>
          <w:r>
            <w:rPr>
              <w:rFonts w:hint="eastAsia" w:ascii="黑体" w:hAnsi="黑体" w:eastAsia="黑体" w:cs="黑体"/>
              <w:bCs/>
              <w:color w:val="000000" w:themeColor="text1"/>
              <w:szCs w:val="28"/>
              <w14:textFill>
                <w14:solidFill>
                  <w14:schemeClr w14:val="tx1"/>
                </w14:solidFill>
              </w14:textFill>
            </w:rPr>
            <w:fldChar w:fldCharType="end"/>
          </w:r>
        </w:p>
        <w:p w14:paraId="27FC3990">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_Toc30907 </w:instrText>
          </w:r>
          <w:r>
            <w:rPr>
              <w:rFonts w:hint="eastAsia" w:ascii="黑体" w:hAnsi="黑体" w:eastAsia="黑体" w:cs="黑体"/>
              <w:bCs/>
              <w:szCs w:val="28"/>
            </w:rPr>
            <w:fldChar w:fldCharType="separate"/>
          </w:r>
          <w:r>
            <w:rPr>
              <w:rFonts w:hint="eastAsia" w:ascii="方正黑体_GBK" w:hAnsi="方正黑体_GBK" w:eastAsia="方正黑体_GBK" w:cs="方正黑体_GBK"/>
              <w:i w:val="0"/>
              <w:caps w:val="0"/>
              <w:spacing w:val="0"/>
              <w:kern w:val="0"/>
              <w:szCs w:val="24"/>
              <w:shd w:val="clear" w:color="auto" w:fill="FFFFFF"/>
              <w:lang w:val="en-US" w:eastAsia="zh-CN" w:bidi="ar"/>
            </w:rPr>
            <w:t>五、时间及地点安排</w:t>
          </w:r>
          <w:r>
            <w:tab/>
          </w:r>
          <w:r>
            <w:rPr>
              <w:rFonts w:hint="eastAsia"/>
              <w:lang w:val="en-US" w:eastAsia="zh-CN"/>
            </w:rPr>
            <w:t>5</w:t>
          </w:r>
          <w:r>
            <w:rPr>
              <w:rFonts w:hint="eastAsia" w:ascii="黑体" w:hAnsi="黑体" w:eastAsia="黑体" w:cs="黑体"/>
              <w:bCs/>
              <w:color w:val="000000" w:themeColor="text1"/>
              <w:szCs w:val="28"/>
              <w14:textFill>
                <w14:solidFill>
                  <w14:schemeClr w14:val="tx1"/>
                </w14:solidFill>
              </w14:textFill>
            </w:rPr>
            <w:fldChar w:fldCharType="end"/>
          </w:r>
        </w:p>
        <w:p w14:paraId="7D211D86">
          <w:pPr>
            <w:pStyle w:val="140"/>
            <w:tabs>
              <w:tab w:val="right" w:leader="dot" w:pos="8306"/>
            </w:tabs>
          </w:pPr>
          <w:r>
            <w:rPr>
              <w:rFonts w:hint="eastAsia" w:ascii="黑体" w:hAnsi="黑体" w:eastAsia="黑体" w:cs="黑体"/>
              <w:bCs/>
              <w:color w:val="000000" w:themeColor="text1"/>
              <w:szCs w:val="28"/>
              <w:lang w:val="en-US" w:eastAsia="zh-CN"/>
              <w14:textFill>
                <w14:solidFill>
                  <w14:schemeClr w14:val="tx1"/>
                </w14:solidFill>
              </w14:textFill>
            </w:rPr>
            <w:t>六、</w:t>
          </w: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_Toc490 </w:instrText>
          </w:r>
          <w:r>
            <w:rPr>
              <w:rFonts w:hint="eastAsia" w:ascii="黑体" w:hAnsi="黑体" w:eastAsia="黑体" w:cs="黑体"/>
              <w:bCs/>
              <w:szCs w:val="28"/>
            </w:rPr>
            <w:fldChar w:fldCharType="separate"/>
          </w:r>
          <w:r>
            <w:rPr>
              <w:rFonts w:hint="eastAsia" w:ascii="方正黑体_GBK" w:hAnsi="方正黑体_GBK" w:eastAsia="方正黑体_GBK" w:cs="方正黑体_GBK"/>
              <w:i w:val="0"/>
              <w:caps w:val="0"/>
              <w:spacing w:val="0"/>
              <w:kern w:val="0"/>
              <w:sz w:val="20"/>
              <w:szCs w:val="24"/>
              <w:shd w:val="clear" w:color="auto" w:fill="FFFFFF"/>
              <w:lang w:val="en-US" w:eastAsia="zh-CN" w:bidi="ar"/>
            </w:rPr>
            <w:t>相关单位联系方式</w:t>
          </w:r>
          <w:r>
            <w:tab/>
          </w:r>
          <w:r>
            <w:rPr>
              <w:rFonts w:hint="eastAsia"/>
              <w:lang w:val="en-US" w:eastAsia="zh-CN"/>
            </w:rPr>
            <w:t>6</w:t>
          </w:r>
          <w:r>
            <w:rPr>
              <w:rFonts w:hint="eastAsia" w:ascii="黑体" w:hAnsi="黑体" w:eastAsia="黑体" w:cs="黑体"/>
              <w:bCs/>
              <w:color w:val="000000" w:themeColor="text1"/>
              <w:szCs w:val="28"/>
              <w14:textFill>
                <w14:solidFill>
                  <w14:schemeClr w14:val="tx1"/>
                </w14:solidFill>
              </w14:textFill>
            </w:rPr>
            <w:fldChar w:fldCharType="end"/>
          </w:r>
        </w:p>
        <w:p w14:paraId="28B96DE8">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_Toc26931 </w:instrText>
          </w:r>
          <w:r>
            <w:rPr>
              <w:rFonts w:hint="eastAsia" w:ascii="黑体" w:hAnsi="黑体" w:eastAsia="黑体" w:cs="黑体"/>
              <w:bCs/>
              <w:szCs w:val="28"/>
            </w:rPr>
            <w:fldChar w:fldCharType="separate"/>
          </w:r>
          <w:r>
            <w:rPr>
              <w:rFonts w:hint="eastAsia" w:ascii="方正黑体_GBK" w:hAnsi="方正黑体_GBK" w:eastAsia="方正黑体_GBK" w:cs="方正黑体_GBK"/>
              <w:i w:val="0"/>
              <w:caps w:val="0"/>
              <w:spacing w:val="0"/>
              <w:kern w:val="0"/>
              <w:szCs w:val="24"/>
              <w:shd w:val="clear" w:color="auto" w:fill="FFFFFF"/>
              <w:lang w:val="en-US" w:eastAsia="zh-CN" w:bidi="ar"/>
            </w:rPr>
            <w:t>七、公告发布平台</w:t>
          </w:r>
          <w:r>
            <w:rPr>
              <w:rFonts w:hint="eastAsia" w:ascii="宋体" w:hAnsi="宋体" w:eastAsia="宋体" w:cs="宋体"/>
              <w:i w:val="0"/>
              <w:caps w:val="0"/>
              <w:spacing w:val="0"/>
              <w:kern w:val="0"/>
              <w:szCs w:val="24"/>
              <w:shd w:val="clear" w:color="auto" w:fill="FFFFFF"/>
              <w:lang w:val="en-US" w:eastAsia="zh-CN" w:bidi="ar"/>
            </w:rPr>
            <w:t> </w:t>
          </w:r>
          <w:r>
            <w:tab/>
          </w:r>
          <w:r>
            <w:rPr>
              <w:rFonts w:hint="eastAsia"/>
              <w:lang w:val="en-US" w:eastAsia="zh-CN"/>
            </w:rPr>
            <w:t>6</w:t>
          </w:r>
          <w:r>
            <w:rPr>
              <w:rFonts w:hint="eastAsia" w:ascii="黑体" w:hAnsi="黑体" w:eastAsia="黑体" w:cs="黑体"/>
              <w:bCs/>
              <w:color w:val="000000" w:themeColor="text1"/>
              <w:szCs w:val="28"/>
              <w14:textFill>
                <w14:solidFill>
                  <w14:schemeClr w14:val="tx1"/>
                </w14:solidFill>
              </w14:textFill>
            </w:rPr>
            <w:fldChar w:fldCharType="end"/>
          </w:r>
        </w:p>
        <w:p w14:paraId="642C2DD6">
          <w:pPr>
            <w:pStyle w:val="139"/>
            <w:tabs>
              <w:tab w:val="right" w:leader="dot" w:pos="8306"/>
            </w:tabs>
            <w:rPr>
              <w:b/>
            </w:rPr>
          </w:pP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_Toc17420 </w:instrText>
          </w:r>
          <w:r>
            <w:rPr>
              <w:rFonts w:hint="eastAsia" w:ascii="黑体" w:hAnsi="黑体" w:eastAsia="黑体" w:cs="黑体"/>
              <w:b/>
              <w:bCs/>
              <w:szCs w:val="28"/>
            </w:rPr>
            <w:fldChar w:fldCharType="separate"/>
          </w:r>
          <w:r>
            <w:rPr>
              <w:rFonts w:hint="eastAsia" w:ascii="宋体" w:hAnsi="宋体" w:eastAsia="宋体" w:cs="宋体"/>
              <w:b/>
              <w:bCs/>
              <w:i w:val="0"/>
              <w:caps w:val="0"/>
              <w:spacing w:val="0"/>
              <w:kern w:val="0"/>
              <w:szCs w:val="28"/>
              <w:shd w:val="clear" w:color="auto" w:fill="FFFFFF"/>
              <w:lang w:val="en-US" w:eastAsia="zh-CN" w:bidi="ar"/>
            </w:rPr>
            <w:t>电子投标文件编制及报送要求</w:t>
          </w:r>
          <w:r>
            <w:rPr>
              <w:b/>
            </w:rPr>
            <w:tab/>
          </w:r>
          <w:r>
            <w:rPr>
              <w:rFonts w:hint="eastAsia"/>
              <w:b/>
              <w:lang w:val="en-US" w:eastAsia="zh-CN"/>
            </w:rPr>
            <w:t>7</w:t>
          </w:r>
          <w:r>
            <w:rPr>
              <w:rFonts w:hint="eastAsia" w:ascii="黑体" w:hAnsi="黑体" w:eastAsia="黑体" w:cs="黑体"/>
              <w:b/>
              <w:bCs/>
              <w:color w:val="000000" w:themeColor="text1"/>
              <w:szCs w:val="28"/>
              <w14:textFill>
                <w14:solidFill>
                  <w14:schemeClr w14:val="tx1"/>
                </w14:solidFill>
              </w14:textFill>
            </w:rPr>
            <w:fldChar w:fldCharType="end"/>
          </w:r>
        </w:p>
        <w:p w14:paraId="361F416C">
          <w:pPr>
            <w:pStyle w:val="139"/>
            <w:tabs>
              <w:tab w:val="right" w:leader="dot" w:pos="8306"/>
            </w:tabs>
            <w:rPr>
              <w:b/>
            </w:rPr>
          </w:pP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_Toc30169 </w:instrText>
          </w:r>
          <w:r>
            <w:rPr>
              <w:rFonts w:hint="eastAsia" w:ascii="黑体" w:hAnsi="黑体" w:eastAsia="黑体" w:cs="黑体"/>
              <w:b/>
              <w:bCs/>
              <w:szCs w:val="28"/>
            </w:rPr>
            <w:fldChar w:fldCharType="separate"/>
          </w:r>
          <w:r>
            <w:rPr>
              <w:rFonts w:hint="eastAsia" w:ascii="黑体" w:hAnsi="黑体" w:eastAsia="黑体"/>
              <w:b/>
              <w:szCs w:val="28"/>
            </w:rPr>
            <w:t xml:space="preserve">第二章   </w:t>
          </w:r>
          <w:r>
            <w:rPr>
              <w:rFonts w:hint="eastAsia" w:ascii="黑体" w:hAnsi="黑体" w:eastAsia="黑体"/>
              <w:b/>
              <w:szCs w:val="28"/>
              <w:lang w:val="en-US" w:eastAsia="zh-CN"/>
            </w:rPr>
            <w:t>投标人须知</w:t>
          </w:r>
          <w:r>
            <w:rPr>
              <w:b/>
            </w:rPr>
            <w:tab/>
          </w:r>
          <w:r>
            <w:rPr>
              <w:b/>
            </w:rPr>
            <w:fldChar w:fldCharType="begin"/>
          </w:r>
          <w:r>
            <w:rPr>
              <w:b/>
            </w:rPr>
            <w:instrText xml:space="preserve"> PAGEREF _Toc30169 \h </w:instrText>
          </w:r>
          <w:r>
            <w:rPr>
              <w:b/>
            </w:rPr>
            <w:fldChar w:fldCharType="separate"/>
          </w:r>
          <w:r>
            <w:rPr>
              <w:b/>
            </w:rPr>
            <w:t>11</w:t>
          </w:r>
          <w:r>
            <w:rPr>
              <w:b/>
            </w:rPr>
            <w:fldChar w:fldCharType="end"/>
          </w:r>
          <w:r>
            <w:rPr>
              <w:rFonts w:hint="eastAsia" w:ascii="黑体" w:hAnsi="黑体" w:eastAsia="黑体" w:cs="黑体"/>
              <w:b/>
              <w:bCs/>
              <w:color w:val="000000" w:themeColor="text1"/>
              <w:szCs w:val="28"/>
              <w14:textFill>
                <w14:solidFill>
                  <w14:schemeClr w14:val="tx1"/>
                </w14:solidFill>
              </w14:textFill>
            </w:rPr>
            <w:fldChar w:fldCharType="end"/>
          </w:r>
        </w:p>
        <w:p w14:paraId="5D9422D1">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_Toc31765 </w:instrText>
          </w:r>
          <w:r>
            <w:rPr>
              <w:rFonts w:hint="eastAsia" w:ascii="黑体" w:hAnsi="黑体" w:eastAsia="黑体" w:cs="黑体"/>
              <w:bCs/>
              <w:szCs w:val="28"/>
            </w:rPr>
            <w:fldChar w:fldCharType="separate"/>
          </w:r>
          <w:r>
            <w:rPr>
              <w:rFonts w:hint="eastAsia"/>
              <w:lang w:eastAsia="zh-CN"/>
            </w:rPr>
            <w:t>一、招标文件</w:t>
          </w:r>
          <w:r>
            <w:tab/>
          </w:r>
          <w:r>
            <w:fldChar w:fldCharType="begin"/>
          </w:r>
          <w:r>
            <w:instrText xml:space="preserve"> PAGEREF _Toc31765 \h </w:instrText>
          </w:r>
          <w:r>
            <w:fldChar w:fldCharType="separate"/>
          </w:r>
          <w:r>
            <w:t>11</w:t>
          </w:r>
          <w:r>
            <w:fldChar w:fldCharType="end"/>
          </w:r>
          <w:r>
            <w:rPr>
              <w:rFonts w:hint="eastAsia" w:ascii="黑体" w:hAnsi="黑体" w:eastAsia="黑体" w:cs="黑体"/>
              <w:bCs/>
              <w:color w:val="000000" w:themeColor="text1"/>
              <w:szCs w:val="28"/>
              <w14:textFill>
                <w14:solidFill>
                  <w14:schemeClr w14:val="tx1"/>
                </w14:solidFill>
              </w14:textFill>
            </w:rPr>
            <w:fldChar w:fldCharType="end"/>
          </w:r>
        </w:p>
        <w:p w14:paraId="63B5B0F4">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_Toc16555 </w:instrText>
          </w:r>
          <w:r>
            <w:rPr>
              <w:rFonts w:hint="eastAsia" w:ascii="黑体" w:hAnsi="黑体" w:eastAsia="黑体" w:cs="黑体"/>
              <w:bCs/>
              <w:szCs w:val="28"/>
            </w:rPr>
            <w:fldChar w:fldCharType="separate"/>
          </w:r>
          <w:r>
            <w:rPr>
              <w:rFonts w:hint="eastAsia"/>
              <w:lang w:eastAsia="zh-CN"/>
            </w:rPr>
            <w:t>二、投标文件签署、盖章等要求</w:t>
          </w:r>
          <w:r>
            <w:tab/>
          </w:r>
          <w:r>
            <w:fldChar w:fldCharType="begin"/>
          </w:r>
          <w:r>
            <w:instrText xml:space="preserve"> PAGEREF _Toc16555 \h </w:instrText>
          </w:r>
          <w:r>
            <w:fldChar w:fldCharType="separate"/>
          </w:r>
          <w:r>
            <w:t>12</w:t>
          </w:r>
          <w:r>
            <w:fldChar w:fldCharType="end"/>
          </w:r>
          <w:r>
            <w:rPr>
              <w:rFonts w:hint="eastAsia" w:ascii="黑体" w:hAnsi="黑体" w:eastAsia="黑体" w:cs="黑体"/>
              <w:bCs/>
              <w:color w:val="000000" w:themeColor="text1"/>
              <w:szCs w:val="28"/>
              <w14:textFill>
                <w14:solidFill>
                  <w14:schemeClr w14:val="tx1"/>
                </w14:solidFill>
              </w14:textFill>
            </w:rPr>
            <w:fldChar w:fldCharType="end"/>
          </w:r>
        </w:p>
        <w:p w14:paraId="575E520D">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_Toc7327 </w:instrText>
          </w:r>
          <w:r>
            <w:rPr>
              <w:rFonts w:hint="eastAsia" w:ascii="黑体" w:hAnsi="黑体" w:eastAsia="黑体" w:cs="黑体"/>
              <w:bCs/>
              <w:szCs w:val="28"/>
            </w:rPr>
            <w:fldChar w:fldCharType="separate"/>
          </w:r>
          <w:r>
            <w:rPr>
              <w:rFonts w:hint="eastAsia"/>
              <w:lang w:eastAsia="zh-CN"/>
            </w:rPr>
            <w:t>三、质疑与投诉 </w:t>
          </w:r>
          <w:r>
            <w:tab/>
          </w:r>
          <w:r>
            <w:fldChar w:fldCharType="begin"/>
          </w:r>
          <w:r>
            <w:instrText xml:space="preserve"> PAGEREF _Toc7327 \h </w:instrText>
          </w:r>
          <w:r>
            <w:fldChar w:fldCharType="separate"/>
          </w:r>
          <w:r>
            <w:t>13</w:t>
          </w:r>
          <w:r>
            <w:fldChar w:fldCharType="end"/>
          </w:r>
          <w:r>
            <w:rPr>
              <w:rFonts w:hint="eastAsia" w:ascii="黑体" w:hAnsi="黑体" w:eastAsia="黑体" w:cs="黑体"/>
              <w:bCs/>
              <w:color w:val="000000" w:themeColor="text1"/>
              <w:szCs w:val="28"/>
              <w14:textFill>
                <w14:solidFill>
                  <w14:schemeClr w14:val="tx1"/>
                </w14:solidFill>
              </w14:textFill>
            </w:rPr>
            <w:fldChar w:fldCharType="end"/>
          </w:r>
        </w:p>
        <w:p w14:paraId="33830C9A">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_Toc6325 </w:instrText>
          </w:r>
          <w:r>
            <w:rPr>
              <w:rFonts w:hint="eastAsia" w:ascii="黑体" w:hAnsi="黑体" w:eastAsia="黑体" w:cs="黑体"/>
              <w:bCs/>
              <w:szCs w:val="28"/>
            </w:rPr>
            <w:fldChar w:fldCharType="separate"/>
          </w:r>
          <w:r>
            <w:rPr>
              <w:rFonts w:hint="eastAsia"/>
              <w:lang w:eastAsia="zh-CN"/>
            </w:rPr>
            <w:t>四、法律责任</w:t>
          </w:r>
          <w:r>
            <w:tab/>
          </w:r>
          <w:r>
            <w:fldChar w:fldCharType="begin"/>
          </w:r>
          <w:r>
            <w:instrText xml:space="preserve"> PAGEREF _Toc6325 \h </w:instrText>
          </w:r>
          <w:r>
            <w:fldChar w:fldCharType="separate"/>
          </w:r>
          <w:r>
            <w:t>14</w:t>
          </w:r>
          <w:r>
            <w:fldChar w:fldCharType="end"/>
          </w:r>
          <w:r>
            <w:rPr>
              <w:rFonts w:hint="eastAsia" w:ascii="黑体" w:hAnsi="黑体" w:eastAsia="黑体" w:cs="黑体"/>
              <w:bCs/>
              <w:color w:val="000000" w:themeColor="text1"/>
              <w:szCs w:val="28"/>
              <w14:textFill>
                <w14:solidFill>
                  <w14:schemeClr w14:val="tx1"/>
                </w14:solidFill>
              </w14:textFill>
            </w:rPr>
            <w:fldChar w:fldCharType="end"/>
          </w:r>
        </w:p>
        <w:p w14:paraId="7CE9E3AF">
          <w:pPr>
            <w:pStyle w:val="139"/>
            <w:tabs>
              <w:tab w:val="right" w:leader="dot" w:pos="8306"/>
            </w:tabs>
            <w:rPr>
              <w:rFonts w:hint="eastAsia" w:eastAsia="黑体"/>
              <w:b/>
              <w:lang w:val="en-US" w:eastAsia="zh-CN"/>
            </w:rPr>
          </w:pP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_Toc18715 </w:instrText>
          </w:r>
          <w:r>
            <w:rPr>
              <w:rFonts w:hint="eastAsia" w:ascii="黑体" w:hAnsi="黑体" w:eastAsia="黑体" w:cs="黑体"/>
              <w:b/>
              <w:bCs/>
              <w:szCs w:val="28"/>
            </w:rPr>
            <w:fldChar w:fldCharType="separate"/>
          </w:r>
          <w:r>
            <w:rPr>
              <w:rFonts w:hint="eastAsia" w:ascii="黑体" w:hAnsi="黑体" w:eastAsia="黑体"/>
              <w:b/>
              <w:szCs w:val="28"/>
              <w:shd w:val="clear" w:color="auto" w:fill="FFFFFF"/>
            </w:rPr>
            <w:t xml:space="preserve">第三章 </w:t>
          </w:r>
          <w:r>
            <w:rPr>
              <w:rFonts w:hint="eastAsia" w:ascii="黑体" w:hAnsi="黑体" w:eastAsia="黑体"/>
              <w:b/>
              <w:szCs w:val="28"/>
              <w:shd w:val="clear" w:color="auto" w:fill="FFFFFF"/>
              <w:lang w:eastAsia="zh-CN"/>
            </w:rPr>
            <w:t>投标文件</w:t>
          </w:r>
          <w:r>
            <w:rPr>
              <w:b/>
            </w:rPr>
            <w:tab/>
          </w:r>
          <w:r>
            <w:rPr>
              <w:rFonts w:hint="eastAsia"/>
              <w:b/>
              <w:lang w:val="en-US" w:eastAsia="zh-CN"/>
            </w:rPr>
            <w:t>1</w:t>
          </w:r>
          <w:r>
            <w:rPr>
              <w:rFonts w:hint="eastAsia" w:ascii="黑体" w:hAnsi="黑体" w:eastAsia="黑体" w:cs="黑体"/>
              <w:b/>
              <w:bCs/>
              <w:color w:val="000000" w:themeColor="text1"/>
              <w:szCs w:val="28"/>
              <w14:textFill>
                <w14:solidFill>
                  <w14:schemeClr w14:val="tx1"/>
                </w14:solidFill>
              </w14:textFill>
            </w:rPr>
            <w:fldChar w:fldCharType="end"/>
          </w:r>
          <w:r>
            <w:rPr>
              <w:rFonts w:hint="eastAsia" w:ascii="黑体" w:hAnsi="黑体" w:eastAsia="黑体" w:cs="黑体"/>
              <w:b/>
              <w:bCs/>
              <w:color w:val="000000" w:themeColor="text1"/>
              <w:szCs w:val="28"/>
              <w:lang w:val="en-US" w:eastAsia="zh-CN"/>
              <w14:textFill>
                <w14:solidFill>
                  <w14:schemeClr w14:val="tx1"/>
                </w14:solidFill>
              </w14:textFill>
            </w:rPr>
            <w:t>5</w:t>
          </w:r>
        </w:p>
        <w:p w14:paraId="5FD7EFEC">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_Toc29794 </w:instrText>
          </w:r>
          <w:r>
            <w:rPr>
              <w:rFonts w:hint="eastAsia" w:ascii="黑体" w:hAnsi="黑体" w:eastAsia="黑体" w:cs="黑体"/>
              <w:bCs/>
              <w:szCs w:val="28"/>
            </w:rPr>
            <w:fldChar w:fldCharType="separate"/>
          </w:r>
          <w:r>
            <w:rPr>
              <w:rFonts w:hint="eastAsia" w:ascii="黑体" w:hAnsi="黑体" w:eastAsia="黑体"/>
            </w:rPr>
            <w:t>一、编制响应文件顺序及内容要求</w:t>
          </w:r>
          <w:r>
            <w:tab/>
          </w:r>
          <w:r>
            <w:fldChar w:fldCharType="begin"/>
          </w:r>
          <w:r>
            <w:instrText xml:space="preserve"> PAGEREF _Toc29794 \h </w:instrText>
          </w:r>
          <w:r>
            <w:fldChar w:fldCharType="separate"/>
          </w:r>
          <w:r>
            <w:t>16</w:t>
          </w:r>
          <w:r>
            <w:fldChar w:fldCharType="end"/>
          </w:r>
          <w:r>
            <w:rPr>
              <w:rFonts w:hint="eastAsia" w:ascii="黑体" w:hAnsi="黑体" w:eastAsia="黑体" w:cs="黑体"/>
              <w:bCs/>
              <w:color w:val="000000" w:themeColor="text1"/>
              <w:szCs w:val="28"/>
              <w14:textFill>
                <w14:solidFill>
                  <w14:schemeClr w14:val="tx1"/>
                </w14:solidFill>
              </w14:textFill>
            </w:rPr>
            <w:fldChar w:fldCharType="end"/>
          </w:r>
        </w:p>
        <w:p w14:paraId="5875535A">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_Toc32214 </w:instrText>
          </w:r>
          <w:r>
            <w:rPr>
              <w:rFonts w:hint="eastAsia" w:ascii="黑体" w:hAnsi="黑体" w:eastAsia="黑体" w:cs="黑体"/>
              <w:bCs/>
              <w:szCs w:val="28"/>
            </w:rPr>
            <w:fldChar w:fldCharType="separate"/>
          </w:r>
          <w:r>
            <w:rPr>
              <w:rFonts w:hint="eastAsia" w:ascii="黑体" w:hAnsi="黑体" w:eastAsia="黑体"/>
              <w:lang w:val="en-US" w:eastAsia="zh-CN"/>
            </w:rPr>
            <w:t>二</w:t>
          </w:r>
          <w:r>
            <w:rPr>
              <w:rFonts w:hint="eastAsia" w:ascii="黑体" w:hAnsi="黑体" w:eastAsia="黑体"/>
            </w:rPr>
            <w:t>、 报价要求</w:t>
          </w:r>
          <w:r>
            <w:tab/>
          </w:r>
          <w:r>
            <w:fldChar w:fldCharType="begin"/>
          </w:r>
          <w:r>
            <w:instrText xml:space="preserve"> PAGEREF _Toc32214 \h </w:instrText>
          </w:r>
          <w:r>
            <w:fldChar w:fldCharType="separate"/>
          </w:r>
          <w:r>
            <w:t>1</w:t>
          </w:r>
          <w:r>
            <w:rPr>
              <w:rFonts w:hint="eastAsia"/>
              <w:lang w:val="en-US" w:eastAsia="zh-CN"/>
            </w:rPr>
            <w:t>7</w:t>
          </w:r>
          <w:r>
            <w:fldChar w:fldCharType="end"/>
          </w:r>
          <w:r>
            <w:rPr>
              <w:rFonts w:hint="eastAsia" w:ascii="黑体" w:hAnsi="黑体" w:eastAsia="黑体" w:cs="黑体"/>
              <w:bCs/>
              <w:color w:val="000000" w:themeColor="text1"/>
              <w:szCs w:val="28"/>
              <w14:textFill>
                <w14:solidFill>
                  <w14:schemeClr w14:val="tx1"/>
                </w14:solidFill>
              </w14:textFill>
            </w:rPr>
            <w:fldChar w:fldCharType="end"/>
          </w:r>
        </w:p>
        <w:p w14:paraId="000B48EA">
          <w:pPr>
            <w:pStyle w:val="139"/>
            <w:tabs>
              <w:tab w:val="right" w:leader="dot" w:pos="8306"/>
            </w:tabs>
            <w:rPr>
              <w:b/>
            </w:rPr>
          </w:pP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_Toc15766 </w:instrText>
          </w:r>
          <w:r>
            <w:rPr>
              <w:rFonts w:hint="eastAsia" w:ascii="黑体" w:hAnsi="黑体" w:eastAsia="黑体" w:cs="黑体"/>
              <w:b/>
              <w:bCs/>
              <w:szCs w:val="28"/>
            </w:rPr>
            <w:fldChar w:fldCharType="separate"/>
          </w:r>
          <w:r>
            <w:rPr>
              <w:rFonts w:hint="eastAsia" w:ascii="黑体" w:hAnsi="黑体" w:eastAsia="黑体"/>
              <w:b/>
            </w:rPr>
            <w:t xml:space="preserve">第四章 </w:t>
          </w:r>
          <w:r>
            <w:rPr>
              <w:rFonts w:hint="eastAsia" w:ascii="黑体" w:hAnsi="黑体" w:eastAsia="黑体"/>
              <w:b/>
              <w:szCs w:val="28"/>
            </w:rPr>
            <w:t>保证金</w:t>
          </w:r>
          <w:r>
            <w:rPr>
              <w:rFonts w:hint="eastAsia" w:ascii="黑体" w:hAnsi="黑体" w:eastAsia="黑体"/>
              <w:b/>
              <w:szCs w:val="28"/>
              <w:lang w:val="en-US" w:eastAsia="zh-CN"/>
            </w:rPr>
            <w:t>缴纳规定</w:t>
          </w:r>
          <w:r>
            <w:rPr>
              <w:b/>
            </w:rPr>
            <w:tab/>
          </w:r>
          <w:r>
            <w:rPr>
              <w:b/>
            </w:rPr>
            <w:fldChar w:fldCharType="begin"/>
          </w:r>
          <w:r>
            <w:rPr>
              <w:b/>
            </w:rPr>
            <w:instrText xml:space="preserve"> PAGEREF _Toc15766 \h </w:instrText>
          </w:r>
          <w:r>
            <w:rPr>
              <w:b/>
            </w:rPr>
            <w:fldChar w:fldCharType="separate"/>
          </w:r>
          <w:r>
            <w:rPr>
              <w:b/>
            </w:rPr>
            <w:t>1</w:t>
          </w:r>
          <w:r>
            <w:rPr>
              <w:rFonts w:hint="eastAsia"/>
              <w:b/>
              <w:lang w:val="en-US" w:eastAsia="zh-CN"/>
            </w:rPr>
            <w:t>8</w:t>
          </w:r>
          <w:r>
            <w:rPr>
              <w:b/>
            </w:rPr>
            <w:fldChar w:fldCharType="end"/>
          </w:r>
          <w:r>
            <w:rPr>
              <w:rFonts w:hint="eastAsia" w:ascii="黑体" w:hAnsi="黑体" w:eastAsia="黑体" w:cs="黑体"/>
              <w:b/>
              <w:bCs/>
              <w:color w:val="000000" w:themeColor="text1"/>
              <w:szCs w:val="28"/>
              <w14:textFill>
                <w14:solidFill>
                  <w14:schemeClr w14:val="tx1"/>
                </w14:solidFill>
              </w14:textFill>
            </w:rPr>
            <w:fldChar w:fldCharType="end"/>
          </w:r>
        </w:p>
        <w:p w14:paraId="10565CB0">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_Toc12338 </w:instrText>
          </w:r>
          <w:r>
            <w:rPr>
              <w:rFonts w:hint="eastAsia" w:ascii="黑体" w:hAnsi="黑体" w:eastAsia="黑体" w:cs="黑体"/>
              <w:bCs/>
              <w:szCs w:val="28"/>
            </w:rPr>
            <w:fldChar w:fldCharType="separate"/>
          </w:r>
          <w:r>
            <w:rPr>
              <w:rFonts w:hint="eastAsia" w:ascii="黑体" w:hAnsi="黑体" w:eastAsia="黑体"/>
            </w:rPr>
            <w:t>一、 保证金</w:t>
          </w:r>
          <w:r>
            <w:rPr>
              <w:rFonts w:hint="eastAsia" w:ascii="黑体" w:hAnsi="黑体" w:eastAsia="黑体"/>
              <w:lang w:val="en-US" w:eastAsia="zh-CN"/>
            </w:rPr>
            <w:t>缴纳要求</w:t>
          </w:r>
          <w:r>
            <w:tab/>
          </w:r>
          <w:r>
            <w:fldChar w:fldCharType="begin"/>
          </w:r>
          <w:r>
            <w:instrText xml:space="preserve"> PAGEREF _Toc12338 \h </w:instrText>
          </w:r>
          <w:r>
            <w:fldChar w:fldCharType="separate"/>
          </w:r>
          <w:r>
            <w:t>1</w:t>
          </w:r>
          <w:r>
            <w:rPr>
              <w:rFonts w:hint="eastAsia"/>
              <w:lang w:val="en-US" w:eastAsia="zh-CN"/>
            </w:rPr>
            <w:t>8</w:t>
          </w:r>
          <w:r>
            <w:fldChar w:fldCharType="end"/>
          </w:r>
          <w:r>
            <w:rPr>
              <w:rFonts w:hint="eastAsia" w:ascii="黑体" w:hAnsi="黑体" w:eastAsia="黑体" w:cs="黑体"/>
              <w:bCs/>
              <w:color w:val="000000" w:themeColor="text1"/>
              <w:szCs w:val="28"/>
              <w14:textFill>
                <w14:solidFill>
                  <w14:schemeClr w14:val="tx1"/>
                </w14:solidFill>
              </w14:textFill>
            </w:rPr>
            <w:fldChar w:fldCharType="end"/>
          </w:r>
        </w:p>
        <w:p w14:paraId="0433ABAC">
          <w:pPr>
            <w:pStyle w:val="139"/>
            <w:tabs>
              <w:tab w:val="right" w:leader="dot" w:pos="8306"/>
            </w:tabs>
            <w:rPr>
              <w:b/>
            </w:rPr>
          </w:pP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_Toc22694 </w:instrText>
          </w:r>
          <w:r>
            <w:rPr>
              <w:rFonts w:hint="eastAsia" w:ascii="黑体" w:hAnsi="黑体" w:eastAsia="黑体" w:cs="黑体"/>
              <w:b/>
              <w:bCs/>
              <w:szCs w:val="28"/>
            </w:rPr>
            <w:fldChar w:fldCharType="separate"/>
          </w:r>
          <w:r>
            <w:rPr>
              <w:rFonts w:hint="eastAsia" w:ascii="黑体" w:hAnsi="黑体" w:eastAsia="黑体" w:cs="黑体"/>
              <w:b/>
              <w:szCs w:val="28"/>
            </w:rPr>
            <w:t xml:space="preserve">第五章 </w:t>
          </w:r>
          <w:r>
            <w:rPr>
              <w:rFonts w:hint="eastAsia" w:ascii="黑体" w:hAnsi="黑体" w:eastAsia="黑体" w:cs="黑体"/>
              <w:b/>
              <w:szCs w:val="28"/>
              <w:lang w:eastAsia="zh-CN"/>
            </w:rPr>
            <w:t>公开招标</w:t>
          </w:r>
          <w:r>
            <w:rPr>
              <w:rFonts w:hint="eastAsia" w:ascii="黑体" w:hAnsi="黑体" w:eastAsia="黑体" w:cs="黑体"/>
              <w:b/>
              <w:szCs w:val="28"/>
            </w:rPr>
            <w:t>程序</w:t>
          </w:r>
          <w:r>
            <w:rPr>
              <w:b/>
            </w:rPr>
            <w:tab/>
          </w:r>
          <w:r>
            <w:rPr>
              <w:b/>
            </w:rPr>
            <w:fldChar w:fldCharType="begin"/>
          </w:r>
          <w:r>
            <w:rPr>
              <w:b/>
            </w:rPr>
            <w:instrText xml:space="preserve"> PAGEREF _Toc22694 \h </w:instrText>
          </w:r>
          <w:r>
            <w:rPr>
              <w:b/>
            </w:rPr>
            <w:fldChar w:fldCharType="separate"/>
          </w:r>
          <w:r>
            <w:rPr>
              <w:rFonts w:hint="eastAsia"/>
              <w:b/>
              <w:lang w:val="en-US" w:eastAsia="zh-CN"/>
            </w:rPr>
            <w:t>19</w:t>
          </w:r>
          <w:r>
            <w:rPr>
              <w:b/>
            </w:rPr>
            <w:fldChar w:fldCharType="end"/>
          </w:r>
          <w:r>
            <w:rPr>
              <w:rFonts w:hint="eastAsia" w:ascii="黑体" w:hAnsi="黑体" w:eastAsia="黑体" w:cs="黑体"/>
              <w:b/>
              <w:bCs/>
              <w:color w:val="000000" w:themeColor="text1"/>
              <w:szCs w:val="28"/>
              <w14:textFill>
                <w14:solidFill>
                  <w14:schemeClr w14:val="tx1"/>
                </w14:solidFill>
              </w14:textFill>
            </w:rPr>
            <w:fldChar w:fldCharType="end"/>
          </w:r>
        </w:p>
        <w:p w14:paraId="3FFA778F">
          <w:pPr>
            <w:pStyle w:val="140"/>
            <w:tabs>
              <w:tab w:val="right" w:leader="dot" w:pos="8306"/>
            </w:tabs>
            <w:rPr>
              <w:rFonts w:hint="eastAsia" w:eastAsia="黑体"/>
              <w:lang w:val="en-US" w:eastAsia="zh-CN"/>
            </w:rPr>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_Toc19221 </w:instrText>
          </w:r>
          <w:r>
            <w:rPr>
              <w:rFonts w:hint="eastAsia" w:ascii="黑体" w:hAnsi="黑体" w:eastAsia="黑体" w:cs="黑体"/>
              <w:bCs/>
              <w:szCs w:val="28"/>
            </w:rPr>
            <w:fldChar w:fldCharType="separate"/>
          </w:r>
          <w:r>
            <w:rPr>
              <w:rFonts w:hint="eastAsia" w:ascii="宋体" w:hAnsi="宋体" w:eastAsia="宋体" w:cs="宋体"/>
              <w:szCs w:val="24"/>
            </w:rPr>
            <w:t>1.评标机构</w:t>
          </w:r>
          <w:r>
            <w:tab/>
          </w:r>
          <w:r>
            <w:rPr>
              <w:rFonts w:hint="eastAsia"/>
              <w:lang w:val="en-US" w:eastAsia="zh-CN"/>
            </w:rPr>
            <w:t>1</w:t>
          </w:r>
          <w:r>
            <w:rPr>
              <w:rFonts w:hint="eastAsia" w:ascii="黑体" w:hAnsi="黑体" w:eastAsia="黑体" w:cs="黑体"/>
              <w:bCs/>
              <w:color w:val="000000" w:themeColor="text1"/>
              <w:szCs w:val="28"/>
              <w14:textFill>
                <w14:solidFill>
                  <w14:schemeClr w14:val="tx1"/>
                </w14:solidFill>
              </w14:textFill>
            </w:rPr>
            <w:fldChar w:fldCharType="end"/>
          </w:r>
          <w:r>
            <w:rPr>
              <w:rFonts w:hint="eastAsia" w:ascii="黑体" w:hAnsi="黑体" w:eastAsia="黑体" w:cs="黑体"/>
              <w:bCs/>
              <w:color w:val="000000" w:themeColor="text1"/>
              <w:szCs w:val="28"/>
              <w:lang w:val="en-US" w:eastAsia="zh-CN"/>
              <w14:textFill>
                <w14:solidFill>
                  <w14:schemeClr w14:val="tx1"/>
                </w14:solidFill>
              </w14:textFill>
            </w:rPr>
            <w:t>9</w:t>
          </w:r>
        </w:p>
        <w:p w14:paraId="6FDB83A8">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_Toc16784 </w:instrText>
          </w:r>
          <w:r>
            <w:rPr>
              <w:rFonts w:hint="eastAsia" w:ascii="黑体" w:hAnsi="黑体" w:eastAsia="黑体" w:cs="黑体"/>
              <w:bCs/>
              <w:szCs w:val="28"/>
            </w:rPr>
            <w:fldChar w:fldCharType="separate"/>
          </w:r>
          <w:r>
            <w:rPr>
              <w:rFonts w:hint="eastAsia" w:ascii="宋体" w:hAnsi="宋体" w:eastAsia="宋体" w:cs="宋体"/>
              <w:szCs w:val="24"/>
            </w:rPr>
            <w:t>2.采购人或者招标代理机构职责</w:t>
          </w:r>
          <w:r>
            <w:tab/>
          </w:r>
          <w:r>
            <w:fldChar w:fldCharType="begin"/>
          </w:r>
          <w:r>
            <w:instrText xml:space="preserve"> PAGEREF _Toc16784 \h </w:instrText>
          </w:r>
          <w:r>
            <w:fldChar w:fldCharType="separate"/>
          </w:r>
          <w:r>
            <w:t>20</w:t>
          </w:r>
          <w:r>
            <w:fldChar w:fldCharType="end"/>
          </w:r>
          <w:r>
            <w:rPr>
              <w:rFonts w:hint="eastAsia" w:ascii="黑体" w:hAnsi="黑体" w:eastAsia="黑体" w:cs="黑体"/>
              <w:bCs/>
              <w:color w:val="000000" w:themeColor="text1"/>
              <w:szCs w:val="28"/>
              <w14:textFill>
                <w14:solidFill>
                  <w14:schemeClr w14:val="tx1"/>
                </w14:solidFill>
              </w14:textFill>
            </w:rPr>
            <w:fldChar w:fldCharType="end"/>
          </w:r>
        </w:p>
        <w:p w14:paraId="1CF59277">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_Toc21368 </w:instrText>
          </w:r>
          <w:r>
            <w:rPr>
              <w:rFonts w:hint="eastAsia" w:ascii="黑体" w:hAnsi="黑体" w:eastAsia="黑体" w:cs="黑体"/>
              <w:bCs/>
              <w:szCs w:val="28"/>
            </w:rPr>
            <w:fldChar w:fldCharType="separate"/>
          </w:r>
          <w:r>
            <w:rPr>
              <w:rFonts w:hint="eastAsia" w:ascii="宋体" w:hAnsi="宋体" w:eastAsia="宋体" w:cs="宋体"/>
              <w:szCs w:val="24"/>
            </w:rPr>
            <w:t>3.评标委员会职责</w:t>
          </w:r>
          <w:r>
            <w:tab/>
          </w:r>
          <w:r>
            <w:fldChar w:fldCharType="begin"/>
          </w:r>
          <w:r>
            <w:instrText xml:space="preserve"> PAGEREF _Toc21368 \h </w:instrText>
          </w:r>
          <w:r>
            <w:fldChar w:fldCharType="separate"/>
          </w:r>
          <w:r>
            <w:t>21</w:t>
          </w:r>
          <w:r>
            <w:fldChar w:fldCharType="end"/>
          </w:r>
          <w:r>
            <w:rPr>
              <w:rFonts w:hint="eastAsia" w:ascii="黑体" w:hAnsi="黑体" w:eastAsia="黑体" w:cs="黑体"/>
              <w:bCs/>
              <w:color w:val="000000" w:themeColor="text1"/>
              <w:szCs w:val="28"/>
              <w14:textFill>
                <w14:solidFill>
                  <w14:schemeClr w14:val="tx1"/>
                </w14:solidFill>
              </w14:textFill>
            </w:rPr>
            <w:fldChar w:fldCharType="end"/>
          </w:r>
        </w:p>
        <w:p w14:paraId="14528B5E">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_Toc24999 </w:instrText>
          </w:r>
          <w:r>
            <w:rPr>
              <w:rFonts w:hint="eastAsia" w:ascii="黑体" w:hAnsi="黑体" w:eastAsia="黑体" w:cs="黑体"/>
              <w:bCs/>
              <w:szCs w:val="28"/>
            </w:rPr>
            <w:fldChar w:fldCharType="separate"/>
          </w:r>
          <w:r>
            <w:rPr>
              <w:rFonts w:hint="eastAsia" w:ascii="宋体" w:hAnsi="宋体" w:eastAsia="宋体" w:cs="宋体"/>
              <w:szCs w:val="24"/>
            </w:rPr>
            <w:t>4.评标纪律</w:t>
          </w:r>
          <w:r>
            <w:tab/>
          </w:r>
          <w:r>
            <w:fldChar w:fldCharType="begin"/>
          </w:r>
          <w:r>
            <w:instrText xml:space="preserve"> PAGEREF _Toc24999 \h </w:instrText>
          </w:r>
          <w:r>
            <w:fldChar w:fldCharType="separate"/>
          </w:r>
          <w:r>
            <w:t>21</w:t>
          </w:r>
          <w:r>
            <w:fldChar w:fldCharType="end"/>
          </w:r>
          <w:r>
            <w:rPr>
              <w:rFonts w:hint="eastAsia" w:ascii="黑体" w:hAnsi="黑体" w:eastAsia="黑体" w:cs="黑体"/>
              <w:bCs/>
              <w:color w:val="000000" w:themeColor="text1"/>
              <w:szCs w:val="28"/>
              <w14:textFill>
                <w14:solidFill>
                  <w14:schemeClr w14:val="tx1"/>
                </w14:solidFill>
              </w14:textFill>
            </w:rPr>
            <w:fldChar w:fldCharType="end"/>
          </w:r>
        </w:p>
        <w:p w14:paraId="73C393FF">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_Toc16278 </w:instrText>
          </w:r>
          <w:r>
            <w:rPr>
              <w:rFonts w:hint="eastAsia" w:ascii="黑体" w:hAnsi="黑体" w:eastAsia="黑体" w:cs="黑体"/>
              <w:bCs/>
              <w:szCs w:val="28"/>
            </w:rPr>
            <w:fldChar w:fldCharType="separate"/>
          </w:r>
          <w:r>
            <w:rPr>
              <w:rFonts w:hint="eastAsia" w:ascii="宋体" w:hAnsi="宋体" w:eastAsia="宋体" w:cs="宋体"/>
              <w:szCs w:val="24"/>
            </w:rPr>
            <w:t>5.评标原则</w:t>
          </w:r>
          <w:r>
            <w:tab/>
          </w:r>
          <w:r>
            <w:fldChar w:fldCharType="begin"/>
          </w:r>
          <w:r>
            <w:instrText xml:space="preserve"> PAGEREF _Toc16278 \h </w:instrText>
          </w:r>
          <w:r>
            <w:fldChar w:fldCharType="separate"/>
          </w:r>
          <w:r>
            <w:t>22</w:t>
          </w:r>
          <w:r>
            <w:fldChar w:fldCharType="end"/>
          </w:r>
          <w:r>
            <w:rPr>
              <w:rFonts w:hint="eastAsia" w:ascii="黑体" w:hAnsi="黑体" w:eastAsia="黑体" w:cs="黑体"/>
              <w:bCs/>
              <w:color w:val="000000" w:themeColor="text1"/>
              <w:szCs w:val="28"/>
              <w14:textFill>
                <w14:solidFill>
                  <w14:schemeClr w14:val="tx1"/>
                </w14:solidFill>
              </w14:textFill>
            </w:rPr>
            <w:fldChar w:fldCharType="end"/>
          </w:r>
        </w:p>
        <w:p w14:paraId="5B2757BB">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_Toc20425 </w:instrText>
          </w:r>
          <w:r>
            <w:rPr>
              <w:rFonts w:hint="eastAsia" w:ascii="黑体" w:hAnsi="黑体" w:eastAsia="黑体" w:cs="黑体"/>
              <w:bCs/>
              <w:szCs w:val="28"/>
            </w:rPr>
            <w:fldChar w:fldCharType="separate"/>
          </w:r>
          <w:r>
            <w:rPr>
              <w:rFonts w:hint="eastAsia" w:ascii="宋体" w:hAnsi="宋体" w:eastAsia="宋体" w:cs="宋体"/>
              <w:szCs w:val="24"/>
              <w:lang w:val="en-US" w:eastAsia="zh-CN"/>
            </w:rPr>
            <w:t>6.</w:t>
          </w:r>
          <w:r>
            <w:rPr>
              <w:rFonts w:hint="eastAsia" w:ascii="宋体" w:hAnsi="宋体" w:eastAsia="宋体" w:cs="宋体"/>
              <w:szCs w:val="24"/>
            </w:rPr>
            <w:t>评标程序和办法</w:t>
          </w:r>
          <w:r>
            <w:tab/>
          </w:r>
          <w:r>
            <w:fldChar w:fldCharType="begin"/>
          </w:r>
          <w:r>
            <w:instrText xml:space="preserve"> PAGEREF _Toc20425 \h </w:instrText>
          </w:r>
          <w:r>
            <w:fldChar w:fldCharType="separate"/>
          </w:r>
          <w:r>
            <w:t>2</w:t>
          </w:r>
          <w:r>
            <w:rPr>
              <w:rFonts w:hint="eastAsia"/>
              <w:lang w:val="en-US" w:eastAsia="zh-CN"/>
            </w:rPr>
            <w:t>3</w:t>
          </w:r>
          <w:r>
            <w:fldChar w:fldCharType="end"/>
          </w:r>
          <w:r>
            <w:rPr>
              <w:rFonts w:hint="eastAsia" w:ascii="黑体" w:hAnsi="黑体" w:eastAsia="黑体" w:cs="黑体"/>
              <w:bCs/>
              <w:color w:val="000000" w:themeColor="text1"/>
              <w:szCs w:val="28"/>
              <w14:textFill>
                <w14:solidFill>
                  <w14:schemeClr w14:val="tx1"/>
                </w14:solidFill>
              </w14:textFill>
            </w:rPr>
            <w:fldChar w:fldCharType="end"/>
          </w:r>
        </w:p>
        <w:p w14:paraId="1EB05D9A">
          <w:pPr>
            <w:pStyle w:val="139"/>
            <w:tabs>
              <w:tab w:val="right" w:leader="dot" w:pos="8306"/>
            </w:tabs>
            <w:rPr>
              <w:b/>
            </w:rPr>
          </w:pP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_Toc3264 </w:instrText>
          </w:r>
          <w:r>
            <w:rPr>
              <w:rFonts w:hint="eastAsia" w:ascii="黑体" w:hAnsi="黑体" w:eastAsia="黑体" w:cs="黑体"/>
              <w:b/>
              <w:bCs/>
              <w:szCs w:val="28"/>
            </w:rPr>
            <w:fldChar w:fldCharType="separate"/>
          </w:r>
          <w:r>
            <w:rPr>
              <w:rFonts w:hint="eastAsia" w:ascii="黑体" w:hAnsi="黑体" w:eastAsia="黑体" w:cs="黑体"/>
              <w:b/>
              <w:szCs w:val="28"/>
            </w:rPr>
            <w:t>第六章    合同签订</w:t>
          </w:r>
          <w:r>
            <w:rPr>
              <w:b/>
            </w:rPr>
            <w:tab/>
          </w:r>
          <w:r>
            <w:rPr>
              <w:b/>
            </w:rPr>
            <w:fldChar w:fldCharType="begin"/>
          </w:r>
          <w:r>
            <w:rPr>
              <w:b/>
            </w:rPr>
            <w:instrText xml:space="preserve"> PAGEREF _Toc3264 \h </w:instrText>
          </w:r>
          <w:r>
            <w:rPr>
              <w:b/>
            </w:rPr>
            <w:fldChar w:fldCharType="separate"/>
          </w:r>
          <w:r>
            <w:rPr>
              <w:b/>
            </w:rPr>
            <w:t>2</w:t>
          </w:r>
          <w:r>
            <w:rPr>
              <w:rFonts w:hint="eastAsia"/>
              <w:b/>
              <w:lang w:val="en-US" w:eastAsia="zh-CN"/>
            </w:rPr>
            <w:t>8</w:t>
          </w:r>
          <w:r>
            <w:rPr>
              <w:b/>
            </w:rPr>
            <w:fldChar w:fldCharType="end"/>
          </w:r>
          <w:r>
            <w:rPr>
              <w:rFonts w:hint="eastAsia" w:ascii="黑体" w:hAnsi="黑体" w:eastAsia="黑体" w:cs="黑体"/>
              <w:b/>
              <w:bCs/>
              <w:color w:val="000000" w:themeColor="text1"/>
              <w:szCs w:val="28"/>
              <w14:textFill>
                <w14:solidFill>
                  <w14:schemeClr w14:val="tx1"/>
                </w14:solidFill>
              </w14:textFill>
            </w:rPr>
            <w:fldChar w:fldCharType="end"/>
          </w:r>
        </w:p>
        <w:p w14:paraId="5945F231">
          <w:pPr>
            <w:pStyle w:val="140"/>
            <w:tabs>
              <w:tab w:val="right" w:leader="dot" w:pos="8306"/>
            </w:tabs>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_Toc14224 </w:instrText>
          </w:r>
          <w:r>
            <w:rPr>
              <w:rFonts w:hint="eastAsia" w:ascii="黑体" w:hAnsi="黑体" w:eastAsia="黑体" w:cs="黑体"/>
              <w:bCs/>
              <w:szCs w:val="28"/>
            </w:rPr>
            <w:fldChar w:fldCharType="separate"/>
          </w:r>
          <w:r>
            <w:rPr>
              <w:rFonts w:hint="eastAsia" w:ascii="黑体" w:hAnsi="黑体" w:eastAsia="黑体" w:cs="黑体"/>
              <w:bCs/>
            </w:rPr>
            <w:t>一、一般规定</w:t>
          </w:r>
          <w:r>
            <w:tab/>
          </w:r>
          <w:r>
            <w:fldChar w:fldCharType="begin"/>
          </w:r>
          <w:r>
            <w:instrText xml:space="preserve"> PAGEREF _Toc14224 \h </w:instrText>
          </w:r>
          <w:r>
            <w:fldChar w:fldCharType="separate"/>
          </w:r>
          <w:r>
            <w:t>2</w:t>
          </w:r>
          <w:r>
            <w:rPr>
              <w:rFonts w:hint="eastAsia"/>
              <w:lang w:val="en-US" w:eastAsia="zh-CN"/>
            </w:rPr>
            <w:t>8</w:t>
          </w:r>
          <w:r>
            <w:fldChar w:fldCharType="end"/>
          </w:r>
          <w:r>
            <w:rPr>
              <w:rFonts w:hint="eastAsia" w:ascii="黑体" w:hAnsi="黑体" w:eastAsia="黑体" w:cs="黑体"/>
              <w:bCs/>
              <w:color w:val="000000" w:themeColor="text1"/>
              <w:szCs w:val="28"/>
              <w14:textFill>
                <w14:solidFill>
                  <w14:schemeClr w14:val="tx1"/>
                </w14:solidFill>
              </w14:textFill>
            </w:rPr>
            <w:fldChar w:fldCharType="end"/>
          </w:r>
        </w:p>
        <w:p w14:paraId="472EE06F">
          <w:pPr>
            <w:pStyle w:val="140"/>
            <w:tabs>
              <w:tab w:val="right" w:leader="dot" w:pos="8306"/>
            </w:tabs>
            <w:rPr>
              <w:rFonts w:hint="eastAsia" w:eastAsia="黑体"/>
              <w:lang w:val="en-US" w:eastAsia="zh-CN"/>
            </w:rPr>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_Toc1785 </w:instrText>
          </w:r>
          <w:r>
            <w:rPr>
              <w:rFonts w:hint="eastAsia" w:ascii="黑体" w:hAnsi="黑体" w:eastAsia="黑体" w:cs="黑体"/>
              <w:bCs/>
              <w:szCs w:val="28"/>
            </w:rPr>
            <w:fldChar w:fldCharType="separate"/>
          </w:r>
          <w:r>
            <w:rPr>
              <w:rFonts w:hint="eastAsia" w:ascii="黑体" w:hAnsi="黑体" w:eastAsia="黑体" w:cs="黑体"/>
              <w:bCs/>
              <w:lang w:val="en-US" w:eastAsia="zh-CN"/>
            </w:rPr>
            <w:t>二、采购人要求</w:t>
          </w:r>
          <w:r>
            <w:tab/>
          </w:r>
          <w:r>
            <w:rPr>
              <w:rFonts w:hint="eastAsia"/>
              <w:lang w:val="en-US" w:eastAsia="zh-CN"/>
            </w:rPr>
            <w:t>2</w:t>
          </w:r>
          <w:r>
            <w:rPr>
              <w:rFonts w:hint="eastAsia" w:ascii="黑体" w:hAnsi="黑体" w:eastAsia="黑体" w:cs="黑体"/>
              <w:bCs/>
              <w:color w:val="000000" w:themeColor="text1"/>
              <w:szCs w:val="28"/>
              <w14:textFill>
                <w14:solidFill>
                  <w14:schemeClr w14:val="tx1"/>
                </w14:solidFill>
              </w14:textFill>
            </w:rPr>
            <w:fldChar w:fldCharType="end"/>
          </w:r>
          <w:r>
            <w:rPr>
              <w:rFonts w:hint="eastAsia" w:ascii="黑体" w:hAnsi="黑体" w:eastAsia="黑体" w:cs="黑体"/>
              <w:bCs/>
              <w:color w:val="000000" w:themeColor="text1"/>
              <w:szCs w:val="28"/>
              <w:lang w:val="en-US" w:eastAsia="zh-CN"/>
              <w14:textFill>
                <w14:solidFill>
                  <w14:schemeClr w14:val="tx1"/>
                </w14:solidFill>
              </w14:textFill>
            </w:rPr>
            <w:t>9</w:t>
          </w:r>
        </w:p>
        <w:p w14:paraId="3E6DC27C">
          <w:pPr>
            <w:pStyle w:val="140"/>
            <w:tabs>
              <w:tab w:val="right" w:leader="dot" w:pos="8306"/>
            </w:tabs>
            <w:rPr>
              <w:rFonts w:hint="eastAsia" w:eastAsia="黑体"/>
              <w:lang w:val="en-US" w:eastAsia="zh-CN"/>
            </w:rPr>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_Toc13089 </w:instrText>
          </w:r>
          <w:r>
            <w:rPr>
              <w:rFonts w:hint="eastAsia" w:ascii="黑体" w:hAnsi="黑体" w:eastAsia="黑体" w:cs="黑体"/>
              <w:bCs/>
              <w:szCs w:val="28"/>
            </w:rPr>
            <w:fldChar w:fldCharType="separate"/>
          </w:r>
          <w:r>
            <w:rPr>
              <w:rFonts w:hint="eastAsia" w:ascii="黑体" w:hAnsi="黑体" w:eastAsia="黑体" w:cs="黑体"/>
              <w:bCs/>
            </w:rPr>
            <w:t>二、 拟签订的合同文本</w:t>
          </w:r>
          <w:r>
            <w:tab/>
          </w:r>
          <w:r>
            <w:rPr>
              <w:rFonts w:hint="eastAsia"/>
              <w:lang w:val="en-US" w:eastAsia="zh-CN"/>
            </w:rPr>
            <w:t>3</w:t>
          </w:r>
          <w:r>
            <w:rPr>
              <w:rFonts w:hint="eastAsia" w:ascii="黑体" w:hAnsi="黑体" w:eastAsia="黑体" w:cs="黑体"/>
              <w:bCs/>
              <w:color w:val="000000" w:themeColor="text1"/>
              <w:szCs w:val="28"/>
              <w14:textFill>
                <w14:solidFill>
                  <w14:schemeClr w14:val="tx1"/>
                </w14:solidFill>
              </w14:textFill>
            </w:rPr>
            <w:fldChar w:fldCharType="end"/>
          </w:r>
          <w:r>
            <w:rPr>
              <w:rFonts w:hint="eastAsia" w:ascii="黑体" w:hAnsi="黑体" w:eastAsia="黑体" w:cs="黑体"/>
              <w:bCs/>
              <w:color w:val="000000" w:themeColor="text1"/>
              <w:szCs w:val="28"/>
              <w:lang w:val="en-US" w:eastAsia="zh-CN"/>
              <w14:textFill>
                <w14:solidFill>
                  <w14:schemeClr w14:val="tx1"/>
                </w14:solidFill>
              </w14:textFill>
            </w:rPr>
            <w:t>0</w:t>
          </w:r>
        </w:p>
        <w:p w14:paraId="2080C806">
          <w:pPr>
            <w:pStyle w:val="139"/>
            <w:tabs>
              <w:tab w:val="right" w:leader="dot" w:pos="8306"/>
            </w:tabs>
            <w:rPr>
              <w:rFonts w:hint="eastAsia" w:eastAsia="黑体"/>
              <w:b/>
              <w:lang w:val="en-US" w:eastAsia="zh-CN"/>
            </w:rPr>
          </w:pP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_Toc1211 </w:instrText>
          </w:r>
          <w:r>
            <w:rPr>
              <w:rFonts w:hint="eastAsia" w:ascii="黑体" w:hAnsi="黑体" w:eastAsia="黑体" w:cs="黑体"/>
              <w:b/>
              <w:bCs/>
              <w:szCs w:val="28"/>
            </w:rPr>
            <w:fldChar w:fldCharType="separate"/>
          </w:r>
          <w:r>
            <w:rPr>
              <w:rFonts w:hint="eastAsia" w:ascii="黑体" w:hAnsi="黑体" w:eastAsia="黑体"/>
              <w:b/>
              <w:bCs/>
              <w:szCs w:val="28"/>
              <w:shd w:val="clear" w:color="auto" w:fill="FFFFFF"/>
            </w:rPr>
            <w:t>第七章 采购需求</w:t>
          </w:r>
          <w:r>
            <w:rPr>
              <w:b/>
            </w:rPr>
            <w:tab/>
          </w:r>
          <w:r>
            <w:rPr>
              <w:rFonts w:hint="eastAsia"/>
              <w:b/>
              <w:lang w:val="en-US" w:eastAsia="zh-CN"/>
            </w:rPr>
            <w:t>3</w:t>
          </w:r>
          <w:r>
            <w:rPr>
              <w:rFonts w:hint="eastAsia" w:ascii="黑体" w:hAnsi="黑体" w:eastAsia="黑体" w:cs="黑体"/>
              <w:b/>
              <w:bCs/>
              <w:color w:val="000000" w:themeColor="text1"/>
              <w:szCs w:val="28"/>
              <w14:textFill>
                <w14:solidFill>
                  <w14:schemeClr w14:val="tx1"/>
                </w14:solidFill>
              </w14:textFill>
            </w:rPr>
            <w:fldChar w:fldCharType="end"/>
          </w:r>
          <w:r>
            <w:rPr>
              <w:rFonts w:hint="eastAsia" w:ascii="黑体" w:hAnsi="黑体" w:eastAsia="黑体" w:cs="黑体"/>
              <w:b/>
              <w:bCs/>
              <w:color w:val="000000" w:themeColor="text1"/>
              <w:szCs w:val="28"/>
              <w:lang w:val="en-US" w:eastAsia="zh-CN"/>
              <w14:textFill>
                <w14:solidFill>
                  <w14:schemeClr w14:val="tx1"/>
                </w14:solidFill>
              </w14:textFill>
            </w:rPr>
            <w:t>6</w:t>
          </w:r>
        </w:p>
        <w:p w14:paraId="25724251">
          <w:pPr>
            <w:pStyle w:val="140"/>
            <w:tabs>
              <w:tab w:val="right" w:leader="dot" w:pos="8306"/>
            </w:tabs>
            <w:rPr>
              <w:rFonts w:hint="eastAsia" w:eastAsia="黑体"/>
              <w:lang w:val="en-US" w:eastAsia="zh-CN"/>
            </w:rPr>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_Toc17782 </w:instrText>
          </w:r>
          <w:r>
            <w:rPr>
              <w:rFonts w:hint="eastAsia" w:ascii="黑体" w:hAnsi="黑体" w:eastAsia="黑体" w:cs="黑体"/>
              <w:bCs/>
              <w:szCs w:val="28"/>
            </w:rPr>
            <w:fldChar w:fldCharType="separate"/>
          </w:r>
          <w:r>
            <w:rPr>
              <w:rFonts w:hint="eastAsia"/>
              <w:bCs/>
              <w:szCs w:val="44"/>
              <w:lang w:val="en-US" w:eastAsia="zh-CN"/>
            </w:rPr>
            <w:t>香格里拉市妇幼保健院保洁服务采购项目</w:t>
          </w:r>
          <w:r>
            <w:tab/>
          </w:r>
          <w:r>
            <w:rPr>
              <w:rFonts w:hint="eastAsia"/>
              <w:lang w:val="en-US" w:eastAsia="zh-CN"/>
            </w:rPr>
            <w:t>3</w:t>
          </w:r>
          <w:r>
            <w:rPr>
              <w:rFonts w:hint="eastAsia" w:ascii="黑体" w:hAnsi="黑体" w:eastAsia="黑体" w:cs="黑体"/>
              <w:bCs/>
              <w:color w:val="000000" w:themeColor="text1"/>
              <w:szCs w:val="28"/>
              <w14:textFill>
                <w14:solidFill>
                  <w14:schemeClr w14:val="tx1"/>
                </w14:solidFill>
              </w14:textFill>
            </w:rPr>
            <w:fldChar w:fldCharType="end"/>
          </w:r>
          <w:r>
            <w:rPr>
              <w:rFonts w:hint="eastAsia" w:ascii="黑体" w:hAnsi="黑体" w:eastAsia="黑体" w:cs="黑体"/>
              <w:bCs/>
              <w:color w:val="000000" w:themeColor="text1"/>
              <w:szCs w:val="28"/>
              <w:lang w:val="en-US" w:eastAsia="zh-CN"/>
              <w14:textFill>
                <w14:solidFill>
                  <w14:schemeClr w14:val="tx1"/>
                </w14:solidFill>
              </w14:textFill>
            </w:rPr>
            <w:t>6</w:t>
          </w:r>
        </w:p>
        <w:p w14:paraId="0D803512">
          <w:pPr>
            <w:pStyle w:val="139"/>
            <w:tabs>
              <w:tab w:val="right" w:leader="dot" w:pos="8306"/>
            </w:tabs>
            <w:rPr>
              <w:rFonts w:hint="default" w:eastAsia="黑体"/>
              <w:b/>
              <w:lang w:val="en-US" w:eastAsia="zh-CN"/>
            </w:rPr>
          </w:pP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_Toc20142 </w:instrText>
          </w:r>
          <w:r>
            <w:rPr>
              <w:rFonts w:hint="eastAsia" w:ascii="黑体" w:hAnsi="黑体" w:eastAsia="黑体" w:cs="黑体"/>
              <w:b/>
              <w:bCs/>
              <w:szCs w:val="28"/>
            </w:rPr>
            <w:fldChar w:fldCharType="separate"/>
          </w:r>
          <w:r>
            <w:rPr>
              <w:rFonts w:hint="eastAsia" w:ascii="黑体" w:hAnsi="黑体" w:eastAsia="黑体"/>
              <w:b/>
              <w:szCs w:val="28"/>
            </w:rPr>
            <w:t>第八章  附 件</w:t>
          </w:r>
          <w:r>
            <w:rPr>
              <w:b/>
            </w:rPr>
            <w:tab/>
          </w:r>
          <w:r>
            <w:rPr>
              <w:rFonts w:hint="eastAsia" w:ascii="黑体" w:hAnsi="黑体" w:eastAsia="黑体" w:cs="黑体"/>
              <w:b/>
              <w:bCs/>
              <w:color w:val="000000" w:themeColor="text1"/>
              <w:szCs w:val="28"/>
              <w14:textFill>
                <w14:solidFill>
                  <w14:schemeClr w14:val="tx1"/>
                </w14:solidFill>
              </w14:textFill>
            </w:rPr>
            <w:fldChar w:fldCharType="end"/>
          </w:r>
          <w:r>
            <w:rPr>
              <w:rFonts w:hint="eastAsia" w:ascii="黑体" w:hAnsi="黑体" w:eastAsia="黑体" w:cs="黑体"/>
              <w:b/>
              <w:bCs/>
              <w:color w:val="000000" w:themeColor="text1"/>
              <w:szCs w:val="28"/>
              <w:lang w:val="en-US" w:eastAsia="zh-CN"/>
              <w14:textFill>
                <w14:solidFill>
                  <w14:schemeClr w14:val="tx1"/>
                </w14:solidFill>
              </w14:textFill>
            </w:rPr>
            <w:t>39</w:t>
          </w:r>
        </w:p>
        <w:p w14:paraId="5546DA92">
          <w:pPr>
            <w:pStyle w:val="140"/>
            <w:tabs>
              <w:tab w:val="right" w:leader="dot" w:pos="8306"/>
            </w:tabs>
            <w:ind w:left="0" w:leftChars="0" w:firstLine="400" w:firstLineChars="200"/>
            <w:rPr>
              <w:rFonts w:hint="default" w:eastAsia="黑体"/>
              <w:lang w:val="en-US" w:eastAsia="zh-CN"/>
            </w:rPr>
          </w:pPr>
          <w:r>
            <w:rPr>
              <w:rFonts w:hint="eastAsia" w:ascii="黑体" w:hAnsi="黑体" w:eastAsia="黑体" w:cs="黑体"/>
              <w:bCs/>
              <w:color w:val="000000" w:themeColor="text1"/>
              <w:szCs w:val="28"/>
              <w14:textFill>
                <w14:solidFill>
                  <w14:schemeClr w14:val="tx1"/>
                </w14:solidFill>
              </w14:textFill>
            </w:rPr>
            <w:fldChar w:fldCharType="begin"/>
          </w:r>
          <w:r>
            <w:rPr>
              <w:rFonts w:hint="eastAsia" w:ascii="黑体" w:hAnsi="黑体" w:eastAsia="黑体" w:cs="黑体"/>
              <w:bCs/>
              <w:szCs w:val="28"/>
            </w:rPr>
            <w:instrText xml:space="preserve"> HYPERLINK \l _Toc20217 </w:instrText>
          </w:r>
          <w:r>
            <w:rPr>
              <w:rFonts w:hint="eastAsia" w:ascii="黑体" w:hAnsi="黑体" w:eastAsia="黑体" w:cs="黑体"/>
              <w:bCs/>
              <w:szCs w:val="28"/>
            </w:rPr>
            <w:fldChar w:fldCharType="separate"/>
          </w:r>
          <w:r>
            <w:rPr>
              <w:rFonts w:hint="eastAsia" w:ascii="黑体" w:hAnsi="黑体" w:eastAsia="黑体" w:cs="黑体"/>
              <w:b/>
              <w:bCs/>
            </w:rPr>
            <w:t>附件一：</w:t>
          </w:r>
          <w:r>
            <w:rPr>
              <w:rFonts w:hint="eastAsia" w:ascii="黑体" w:hAnsi="黑体" w:eastAsia="黑体" w:cs="黑体"/>
              <w:b/>
              <w:bCs/>
              <w:lang w:eastAsia="zh-CN"/>
            </w:rPr>
            <w:t>开标一览表</w:t>
          </w:r>
          <w:r>
            <w:tab/>
          </w:r>
          <w:r>
            <w:rPr>
              <w:rFonts w:hint="eastAsia" w:ascii="黑体" w:hAnsi="黑体" w:eastAsia="黑体" w:cs="黑体"/>
              <w:bCs/>
              <w:color w:val="000000" w:themeColor="text1"/>
              <w:szCs w:val="28"/>
              <w14:textFill>
                <w14:solidFill>
                  <w14:schemeClr w14:val="tx1"/>
                </w14:solidFill>
              </w14:textFill>
            </w:rPr>
            <w:fldChar w:fldCharType="end"/>
          </w:r>
          <w:r>
            <w:rPr>
              <w:rFonts w:hint="eastAsia" w:ascii="黑体" w:hAnsi="黑体" w:eastAsia="黑体" w:cs="黑体"/>
              <w:bCs/>
              <w:color w:val="000000" w:themeColor="text1"/>
              <w:szCs w:val="28"/>
              <w:lang w:val="en-US" w:eastAsia="zh-CN"/>
              <w14:textFill>
                <w14:solidFill>
                  <w14:schemeClr w14:val="tx1"/>
                </w14:solidFill>
              </w14:textFill>
            </w:rPr>
            <w:t>40</w:t>
          </w:r>
        </w:p>
        <w:p w14:paraId="1CA23BB0">
          <w:pPr>
            <w:pStyle w:val="139"/>
            <w:tabs>
              <w:tab w:val="right" w:leader="dot" w:pos="8306"/>
            </w:tabs>
            <w:ind w:firstLine="402" w:firstLineChars="200"/>
            <w:rPr>
              <w:rFonts w:hint="eastAsia" w:ascii="黑体" w:hAnsi="黑体" w:eastAsia="黑体" w:cs="黑体"/>
              <w:b/>
              <w:bCs/>
              <w:color w:val="000000" w:themeColor="text1"/>
              <w:szCs w:val="28"/>
              <w:lang w:val="en-US" w:eastAsia="zh-CN"/>
              <w14:textFill>
                <w14:solidFill>
                  <w14:schemeClr w14:val="tx1"/>
                </w14:solidFill>
              </w14:textFill>
            </w:rPr>
          </w:pPr>
          <w:r>
            <w:rPr>
              <w:rFonts w:hint="eastAsia" w:ascii="黑体" w:hAnsi="黑体" w:eastAsia="黑体" w:cs="黑体"/>
              <w:b/>
              <w:bCs/>
            </w:rPr>
            <w:t>附件</w:t>
          </w:r>
          <w:r>
            <w:rPr>
              <w:rFonts w:hint="eastAsia" w:ascii="黑体" w:hAnsi="黑体" w:eastAsia="黑体" w:cs="黑体"/>
              <w:b/>
              <w:bCs/>
              <w:lang w:val="en-US" w:eastAsia="zh-CN"/>
            </w:rPr>
            <w:t>二</w:t>
          </w:r>
          <w:r>
            <w:rPr>
              <w:rFonts w:hint="eastAsia" w:ascii="黑体" w:hAnsi="黑体" w:eastAsia="黑体" w:cs="黑体"/>
              <w:b/>
              <w:bCs/>
            </w:rPr>
            <w:t>：</w:t>
          </w: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_Toc2164 </w:instrText>
          </w:r>
          <w:r>
            <w:rPr>
              <w:rFonts w:hint="eastAsia" w:ascii="黑体" w:hAnsi="黑体" w:eastAsia="黑体" w:cs="黑体"/>
              <w:b/>
              <w:bCs/>
              <w:szCs w:val="28"/>
            </w:rPr>
            <w:fldChar w:fldCharType="separate"/>
          </w:r>
          <w:r>
            <w:rPr>
              <w:rFonts w:hint="eastAsia" w:ascii="黑体" w:hAnsi="黑体" w:eastAsia="黑体"/>
              <w:b/>
              <w:szCs w:val="28"/>
              <w:lang w:eastAsia="zh-CN"/>
            </w:rPr>
            <w:t>投标人</w:t>
          </w:r>
          <w:r>
            <w:rPr>
              <w:rFonts w:hint="eastAsia" w:ascii="黑体" w:hAnsi="黑体" w:eastAsia="黑体"/>
              <w:b/>
              <w:szCs w:val="28"/>
            </w:rPr>
            <w:t>具备参加政府采购活动条件的承诺书</w:t>
          </w:r>
          <w:r>
            <w:rPr>
              <w:b/>
            </w:rPr>
            <w:tab/>
          </w:r>
          <w:r>
            <w:rPr>
              <w:rFonts w:hint="eastAsia"/>
              <w:b/>
              <w:lang w:val="en-US" w:eastAsia="zh-CN"/>
            </w:rPr>
            <w:t>4</w:t>
          </w:r>
          <w:r>
            <w:rPr>
              <w:rFonts w:hint="eastAsia" w:ascii="黑体" w:hAnsi="黑体" w:eastAsia="黑体" w:cs="黑体"/>
              <w:b/>
              <w:bCs/>
              <w:color w:val="000000" w:themeColor="text1"/>
              <w:szCs w:val="28"/>
              <w14:textFill>
                <w14:solidFill>
                  <w14:schemeClr w14:val="tx1"/>
                </w14:solidFill>
              </w14:textFill>
            </w:rPr>
            <w:fldChar w:fldCharType="end"/>
          </w:r>
          <w:r>
            <w:rPr>
              <w:rFonts w:hint="eastAsia" w:ascii="黑体" w:hAnsi="黑体" w:eastAsia="黑体" w:cs="黑体"/>
              <w:b/>
              <w:bCs/>
              <w:color w:val="000000" w:themeColor="text1"/>
              <w:szCs w:val="28"/>
              <w:lang w:val="en-US" w:eastAsia="zh-CN"/>
              <w14:textFill>
                <w14:solidFill>
                  <w14:schemeClr w14:val="tx1"/>
                </w14:solidFill>
              </w14:textFill>
            </w:rPr>
            <w:t>1</w:t>
          </w:r>
        </w:p>
        <w:p w14:paraId="7C51A742">
          <w:pPr>
            <w:pStyle w:val="139"/>
            <w:tabs>
              <w:tab w:val="right" w:leader="dot" w:pos="8306"/>
            </w:tabs>
            <w:ind w:firstLine="402" w:firstLineChars="200"/>
            <w:rPr>
              <w:rFonts w:hint="default" w:ascii="黑体" w:hAnsi="黑体" w:eastAsia="宋体" w:cs="黑体"/>
              <w:b/>
              <w:bCs/>
              <w:color w:val="000000" w:themeColor="text1"/>
              <w:szCs w:val="28"/>
              <w:lang w:val="en-US" w:eastAsia="zh-CN"/>
              <w14:textFill>
                <w14:solidFill>
                  <w14:schemeClr w14:val="tx1"/>
                </w14:solidFill>
              </w14:textFill>
            </w:rPr>
          </w:pPr>
          <w:r>
            <w:rPr>
              <w:rFonts w:hint="eastAsia" w:ascii="黑体" w:hAnsi="黑体" w:eastAsia="黑体" w:cs="黑体"/>
              <w:b/>
              <w:bCs/>
              <w:color w:val="000000" w:themeColor="text1"/>
              <w:szCs w:val="28"/>
              <w:lang w:val="en-US" w:eastAsia="zh-CN"/>
              <w14:textFill>
                <w14:solidFill>
                  <w14:schemeClr w14:val="tx1"/>
                </w14:solidFill>
              </w14:textFill>
            </w:rPr>
            <w:t>附件三：报价函</w:t>
          </w:r>
          <w:r>
            <w:rPr>
              <w:b/>
            </w:rPr>
            <w:tab/>
          </w:r>
          <w:r>
            <w:rPr>
              <w:rFonts w:hint="eastAsia"/>
              <w:b/>
              <w:lang w:val="en-US" w:eastAsia="zh-CN"/>
            </w:rPr>
            <w:t>42</w:t>
          </w:r>
        </w:p>
        <w:p w14:paraId="36D51AFA">
          <w:pPr>
            <w:pStyle w:val="139"/>
            <w:tabs>
              <w:tab w:val="right" w:leader="dot" w:pos="8306"/>
            </w:tabs>
            <w:ind w:left="0" w:leftChars="0" w:firstLine="402" w:firstLineChars="200"/>
            <w:rPr>
              <w:rFonts w:hint="default" w:ascii="黑体" w:hAnsi="黑体" w:eastAsia="宋体" w:cs="黑体"/>
              <w:b/>
              <w:bCs/>
              <w:color w:val="000000" w:themeColor="text1"/>
              <w:szCs w:val="28"/>
              <w:lang w:val="en-US" w:eastAsia="zh-CN"/>
              <w14:textFill>
                <w14:solidFill>
                  <w14:schemeClr w14:val="tx1"/>
                </w14:solidFill>
              </w14:textFill>
            </w:rPr>
          </w:pPr>
          <w:r>
            <w:rPr>
              <w:rFonts w:hint="eastAsia" w:ascii="黑体" w:hAnsi="黑体" w:eastAsia="黑体" w:cs="黑体"/>
              <w:b/>
              <w:bCs/>
              <w:color w:val="000000" w:themeColor="text1"/>
              <w:szCs w:val="28"/>
              <w:lang w:val="en-US" w:eastAsia="zh-CN"/>
              <w14:textFill>
                <w14:solidFill>
                  <w14:schemeClr w14:val="tx1"/>
                </w14:solidFill>
              </w14:textFill>
            </w:rPr>
            <w:t>附件四：报价表</w:t>
          </w:r>
          <w:r>
            <w:rPr>
              <w:b/>
            </w:rPr>
            <w:tab/>
          </w:r>
          <w:r>
            <w:rPr>
              <w:rFonts w:hint="eastAsia"/>
              <w:b/>
              <w:lang w:val="en-US" w:eastAsia="zh-CN"/>
            </w:rPr>
            <w:t>43</w:t>
          </w:r>
        </w:p>
        <w:p w14:paraId="498FE83B">
          <w:pPr>
            <w:pStyle w:val="139"/>
            <w:tabs>
              <w:tab w:val="right" w:leader="dot" w:pos="8306"/>
            </w:tabs>
            <w:ind w:left="0" w:leftChars="0" w:firstLine="402" w:firstLineChars="200"/>
            <w:rPr>
              <w:rFonts w:hint="default" w:eastAsia="黑体"/>
              <w:b/>
              <w:lang w:val="en-US" w:eastAsia="zh-CN"/>
            </w:rPr>
          </w:pPr>
          <w:r>
            <w:rPr>
              <w:rFonts w:hint="eastAsia" w:ascii="黑体" w:hAnsi="黑体" w:eastAsia="黑体" w:cs="黑体"/>
              <w:b/>
              <w:bCs/>
            </w:rPr>
            <w:t>附件</w:t>
          </w:r>
          <w:r>
            <w:rPr>
              <w:rFonts w:hint="eastAsia" w:ascii="黑体" w:hAnsi="黑体" w:eastAsia="黑体" w:cs="黑体"/>
              <w:b/>
              <w:bCs/>
              <w:lang w:val="en-US" w:eastAsia="zh-CN"/>
            </w:rPr>
            <w:t>五</w:t>
          </w:r>
          <w:r>
            <w:rPr>
              <w:rFonts w:hint="eastAsia" w:ascii="黑体" w:hAnsi="黑体" w:eastAsia="黑体" w:cs="黑体"/>
              <w:b/>
              <w:bCs/>
            </w:rPr>
            <w:t>：</w:t>
          </w: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_Toc20064 </w:instrText>
          </w:r>
          <w:r>
            <w:rPr>
              <w:rFonts w:hint="eastAsia" w:ascii="黑体" w:hAnsi="黑体" w:eastAsia="黑体" w:cs="黑体"/>
              <w:b/>
              <w:bCs/>
              <w:szCs w:val="28"/>
            </w:rPr>
            <w:fldChar w:fldCharType="separate"/>
          </w:r>
          <w:r>
            <w:rPr>
              <w:rFonts w:hint="eastAsia" w:ascii="黑体" w:hAnsi="黑体" w:eastAsia="黑体"/>
              <w:b/>
              <w:bCs/>
              <w:iCs/>
              <w:szCs w:val="28"/>
            </w:rPr>
            <w:t>商务部分偏离情况说明</w:t>
          </w:r>
          <w:r>
            <w:rPr>
              <w:b/>
            </w:rPr>
            <w:tab/>
          </w:r>
          <w:r>
            <w:rPr>
              <w:rFonts w:hint="eastAsia" w:ascii="黑体" w:hAnsi="黑体" w:eastAsia="黑体" w:cs="黑体"/>
              <w:b/>
              <w:bCs/>
              <w:color w:val="000000" w:themeColor="text1"/>
              <w:szCs w:val="28"/>
              <w14:textFill>
                <w14:solidFill>
                  <w14:schemeClr w14:val="tx1"/>
                </w14:solidFill>
              </w14:textFill>
            </w:rPr>
            <w:fldChar w:fldCharType="end"/>
          </w:r>
          <w:r>
            <w:rPr>
              <w:rFonts w:hint="eastAsia" w:ascii="黑体" w:hAnsi="黑体" w:eastAsia="黑体" w:cs="黑体"/>
              <w:b/>
              <w:bCs/>
              <w:color w:val="000000" w:themeColor="text1"/>
              <w:szCs w:val="28"/>
              <w:lang w:val="en-US" w:eastAsia="zh-CN"/>
              <w14:textFill>
                <w14:solidFill>
                  <w14:schemeClr w14:val="tx1"/>
                </w14:solidFill>
              </w14:textFill>
            </w:rPr>
            <w:t>44</w:t>
          </w:r>
        </w:p>
        <w:p w14:paraId="487B3EC3">
          <w:pPr>
            <w:pStyle w:val="139"/>
            <w:tabs>
              <w:tab w:val="right" w:leader="dot" w:pos="8306"/>
            </w:tabs>
            <w:ind w:left="0" w:leftChars="0" w:firstLine="402" w:firstLineChars="200"/>
            <w:rPr>
              <w:rFonts w:hint="default" w:eastAsia="黑体"/>
              <w:b/>
              <w:lang w:val="en-US" w:eastAsia="zh-CN"/>
            </w:rPr>
          </w:pPr>
          <w:r>
            <w:rPr>
              <w:rFonts w:hint="eastAsia" w:ascii="黑体" w:hAnsi="黑体" w:eastAsia="黑体" w:cs="黑体"/>
              <w:b/>
              <w:bCs/>
            </w:rPr>
            <w:t>附件</w:t>
          </w:r>
          <w:r>
            <w:rPr>
              <w:rFonts w:hint="eastAsia" w:ascii="黑体" w:hAnsi="黑体" w:eastAsia="黑体" w:cs="黑体"/>
              <w:b/>
              <w:bCs/>
              <w:lang w:val="en-US" w:eastAsia="zh-CN"/>
            </w:rPr>
            <w:t>六</w:t>
          </w:r>
          <w:r>
            <w:rPr>
              <w:rFonts w:hint="eastAsia" w:ascii="黑体" w:hAnsi="黑体" w:eastAsia="黑体" w:cs="黑体"/>
              <w:b/>
              <w:bCs/>
            </w:rPr>
            <w:t>：</w:t>
          </w: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_Toc2337 </w:instrText>
          </w:r>
          <w:r>
            <w:rPr>
              <w:rFonts w:hint="eastAsia" w:ascii="黑体" w:hAnsi="黑体" w:eastAsia="黑体" w:cs="黑体"/>
              <w:b/>
              <w:bCs/>
              <w:szCs w:val="28"/>
            </w:rPr>
            <w:fldChar w:fldCharType="separate"/>
          </w:r>
          <w:r>
            <w:rPr>
              <w:rFonts w:hint="eastAsia" w:ascii="黑体" w:hAnsi="黑体" w:eastAsia="黑体"/>
              <w:b/>
              <w:bCs/>
              <w:iCs/>
              <w:szCs w:val="28"/>
            </w:rPr>
            <w:t>技术部分偏离情况说明</w:t>
          </w:r>
          <w:r>
            <w:rPr>
              <w:b/>
            </w:rPr>
            <w:tab/>
          </w:r>
          <w:r>
            <w:rPr>
              <w:rFonts w:hint="eastAsia" w:ascii="黑体" w:hAnsi="黑体" w:eastAsia="黑体" w:cs="黑体"/>
              <w:b/>
              <w:bCs/>
              <w:color w:val="000000" w:themeColor="text1"/>
              <w:szCs w:val="28"/>
              <w14:textFill>
                <w14:solidFill>
                  <w14:schemeClr w14:val="tx1"/>
                </w14:solidFill>
              </w14:textFill>
            </w:rPr>
            <w:fldChar w:fldCharType="end"/>
          </w:r>
          <w:r>
            <w:rPr>
              <w:rFonts w:hint="eastAsia" w:ascii="黑体" w:hAnsi="黑体" w:eastAsia="黑体" w:cs="黑体"/>
              <w:b/>
              <w:bCs/>
              <w:color w:val="000000" w:themeColor="text1"/>
              <w:szCs w:val="28"/>
              <w:lang w:val="en-US" w:eastAsia="zh-CN"/>
              <w14:textFill>
                <w14:solidFill>
                  <w14:schemeClr w14:val="tx1"/>
                </w14:solidFill>
              </w14:textFill>
            </w:rPr>
            <w:t>45</w:t>
          </w:r>
        </w:p>
        <w:p w14:paraId="3C30156B">
          <w:pPr>
            <w:pStyle w:val="139"/>
            <w:tabs>
              <w:tab w:val="right" w:leader="dot" w:pos="8306"/>
            </w:tabs>
            <w:ind w:left="0" w:leftChars="0" w:firstLine="402" w:firstLineChars="200"/>
            <w:rPr>
              <w:rFonts w:hint="default" w:eastAsia="黑体"/>
              <w:b/>
              <w:lang w:val="en-US" w:eastAsia="zh-CN"/>
            </w:rPr>
          </w:pPr>
          <w:r>
            <w:rPr>
              <w:rFonts w:hint="eastAsia" w:ascii="黑体" w:hAnsi="黑体" w:eastAsia="黑体" w:cs="黑体"/>
              <w:b/>
              <w:bCs/>
            </w:rPr>
            <w:t>附件</w:t>
          </w:r>
          <w:r>
            <w:rPr>
              <w:rFonts w:hint="eastAsia" w:ascii="黑体" w:hAnsi="黑体" w:eastAsia="黑体" w:cs="黑体"/>
              <w:b/>
              <w:bCs/>
              <w:lang w:val="en-US" w:eastAsia="zh-CN"/>
            </w:rPr>
            <w:t>七</w:t>
          </w:r>
          <w:r>
            <w:rPr>
              <w:rFonts w:hint="eastAsia" w:ascii="黑体" w:hAnsi="黑体" w:eastAsia="黑体" w:cs="黑体"/>
              <w:b/>
              <w:bCs/>
            </w:rPr>
            <w:t>：</w:t>
          </w: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_Toc11202 </w:instrText>
          </w:r>
          <w:r>
            <w:rPr>
              <w:rFonts w:hint="eastAsia" w:ascii="黑体" w:hAnsi="黑体" w:eastAsia="黑体" w:cs="黑体"/>
              <w:b/>
              <w:bCs/>
              <w:szCs w:val="28"/>
            </w:rPr>
            <w:fldChar w:fldCharType="separate"/>
          </w:r>
          <w:r>
            <w:rPr>
              <w:rFonts w:hint="eastAsia" w:ascii="黑体" w:hAnsi="黑体" w:eastAsia="黑体"/>
              <w:b/>
              <w:szCs w:val="28"/>
            </w:rPr>
            <w:t>法定代表人身份证明书</w:t>
          </w:r>
          <w:r>
            <w:rPr>
              <w:b/>
            </w:rPr>
            <w:tab/>
          </w:r>
          <w:r>
            <w:rPr>
              <w:rFonts w:hint="eastAsia" w:ascii="黑体" w:hAnsi="黑体" w:eastAsia="黑体" w:cs="黑体"/>
              <w:b/>
              <w:bCs/>
              <w:color w:val="000000" w:themeColor="text1"/>
              <w:szCs w:val="28"/>
              <w14:textFill>
                <w14:solidFill>
                  <w14:schemeClr w14:val="tx1"/>
                </w14:solidFill>
              </w14:textFill>
            </w:rPr>
            <w:fldChar w:fldCharType="end"/>
          </w:r>
          <w:r>
            <w:rPr>
              <w:rFonts w:hint="eastAsia" w:ascii="黑体" w:hAnsi="黑体" w:eastAsia="黑体" w:cs="黑体"/>
              <w:b/>
              <w:bCs/>
              <w:color w:val="000000" w:themeColor="text1"/>
              <w:szCs w:val="28"/>
              <w:lang w:val="en-US" w:eastAsia="zh-CN"/>
              <w14:textFill>
                <w14:solidFill>
                  <w14:schemeClr w14:val="tx1"/>
                </w14:solidFill>
              </w14:textFill>
            </w:rPr>
            <w:t>46</w:t>
          </w:r>
        </w:p>
        <w:p w14:paraId="0E173074">
          <w:pPr>
            <w:pStyle w:val="139"/>
            <w:tabs>
              <w:tab w:val="right" w:leader="dot" w:pos="8306"/>
            </w:tabs>
            <w:ind w:left="0" w:leftChars="0" w:firstLine="402" w:firstLineChars="200"/>
            <w:rPr>
              <w:rFonts w:hint="eastAsia" w:eastAsia="黑体"/>
              <w:b/>
              <w:lang w:val="en-US" w:eastAsia="zh-CN"/>
            </w:rPr>
          </w:pPr>
          <w:r>
            <w:rPr>
              <w:rFonts w:hint="eastAsia" w:ascii="黑体" w:hAnsi="黑体" w:eastAsia="黑体" w:cs="黑体"/>
              <w:b/>
              <w:bCs/>
            </w:rPr>
            <w:t>附件</w:t>
          </w:r>
          <w:r>
            <w:rPr>
              <w:rFonts w:hint="eastAsia" w:ascii="黑体" w:hAnsi="黑体" w:eastAsia="黑体" w:cs="黑体"/>
              <w:b/>
              <w:bCs/>
              <w:lang w:val="en-US" w:eastAsia="zh-CN"/>
            </w:rPr>
            <w:t>八：</w:t>
          </w: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_Toc24958 </w:instrText>
          </w:r>
          <w:r>
            <w:rPr>
              <w:rFonts w:hint="eastAsia" w:ascii="黑体" w:hAnsi="黑体" w:eastAsia="黑体" w:cs="黑体"/>
              <w:b/>
              <w:bCs/>
              <w:szCs w:val="28"/>
            </w:rPr>
            <w:fldChar w:fldCharType="separate"/>
          </w:r>
          <w:r>
            <w:rPr>
              <w:rFonts w:hint="eastAsia" w:ascii="黑体" w:hAnsi="黑体" w:eastAsia="黑体"/>
              <w:b/>
              <w:szCs w:val="28"/>
            </w:rPr>
            <w:t>法定代表人授权委托书</w:t>
          </w:r>
          <w:r>
            <w:rPr>
              <w:b/>
            </w:rPr>
            <w:tab/>
          </w:r>
          <w:r>
            <w:rPr>
              <w:rFonts w:hint="eastAsia"/>
              <w:b/>
              <w:lang w:val="en-US" w:eastAsia="zh-CN"/>
            </w:rPr>
            <w:t>4</w:t>
          </w:r>
          <w:r>
            <w:rPr>
              <w:rFonts w:hint="eastAsia" w:ascii="黑体" w:hAnsi="黑体" w:eastAsia="黑体" w:cs="黑体"/>
              <w:b/>
              <w:bCs/>
              <w:color w:val="000000" w:themeColor="text1"/>
              <w:szCs w:val="28"/>
              <w14:textFill>
                <w14:solidFill>
                  <w14:schemeClr w14:val="tx1"/>
                </w14:solidFill>
              </w14:textFill>
            </w:rPr>
            <w:fldChar w:fldCharType="end"/>
          </w:r>
          <w:r>
            <w:rPr>
              <w:rFonts w:hint="eastAsia" w:ascii="黑体" w:hAnsi="黑体" w:eastAsia="黑体" w:cs="黑体"/>
              <w:b/>
              <w:bCs/>
              <w:color w:val="000000" w:themeColor="text1"/>
              <w:szCs w:val="28"/>
              <w:lang w:val="en-US" w:eastAsia="zh-CN"/>
              <w14:textFill>
                <w14:solidFill>
                  <w14:schemeClr w14:val="tx1"/>
                </w14:solidFill>
              </w14:textFill>
            </w:rPr>
            <w:t>7</w:t>
          </w:r>
        </w:p>
        <w:p w14:paraId="7B5A5906">
          <w:pPr>
            <w:pStyle w:val="139"/>
            <w:tabs>
              <w:tab w:val="right" w:leader="dot" w:pos="8306"/>
            </w:tabs>
            <w:ind w:left="401" w:leftChars="167" w:firstLine="0" w:firstLineChars="0"/>
            <w:rPr>
              <w:rFonts w:hint="default" w:eastAsia="黑体"/>
              <w:b/>
              <w:lang w:val="en-US" w:eastAsia="zh-CN"/>
            </w:rPr>
          </w:pPr>
          <w:r>
            <w:rPr>
              <w:rFonts w:hint="eastAsia" w:ascii="黑体" w:hAnsi="黑体" w:eastAsia="黑体" w:cs="黑体"/>
              <w:b/>
              <w:bCs/>
            </w:rPr>
            <w:t>附件</w:t>
          </w:r>
          <w:r>
            <w:rPr>
              <w:rFonts w:hint="eastAsia" w:ascii="黑体" w:hAnsi="黑体" w:eastAsia="黑体" w:cs="黑体"/>
              <w:b/>
              <w:bCs/>
              <w:lang w:val="en-US" w:eastAsia="zh-CN"/>
            </w:rPr>
            <w:t>九：</w:t>
          </w: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_Toc18671 </w:instrText>
          </w:r>
          <w:r>
            <w:rPr>
              <w:rFonts w:hint="eastAsia" w:ascii="黑体" w:hAnsi="黑体" w:eastAsia="黑体" w:cs="黑体"/>
              <w:b/>
              <w:bCs/>
              <w:szCs w:val="28"/>
            </w:rPr>
            <w:fldChar w:fldCharType="separate"/>
          </w:r>
          <w:r>
            <w:rPr>
              <w:rFonts w:hint="eastAsia" w:ascii="黑体" w:hAnsi="黑体" w:eastAsia="黑体" w:cs="黑体"/>
              <w:b/>
              <w:szCs w:val="28"/>
            </w:rPr>
            <w:t>“参加本项目政府采购活动前三年内在经营活动中没有重大违法记录”的书面声明</w:t>
          </w:r>
          <w:r>
            <w:rPr>
              <w:b/>
            </w:rPr>
            <w:tab/>
          </w:r>
          <w:r>
            <w:rPr>
              <w:rFonts w:hint="eastAsia" w:ascii="黑体" w:hAnsi="黑体" w:eastAsia="黑体" w:cs="黑体"/>
              <w:b/>
              <w:bCs/>
              <w:color w:val="000000" w:themeColor="text1"/>
              <w:szCs w:val="28"/>
              <w14:textFill>
                <w14:solidFill>
                  <w14:schemeClr w14:val="tx1"/>
                </w14:solidFill>
              </w14:textFill>
            </w:rPr>
            <w:fldChar w:fldCharType="end"/>
          </w:r>
          <w:r>
            <w:rPr>
              <w:rFonts w:hint="eastAsia" w:ascii="黑体" w:hAnsi="黑体" w:eastAsia="黑体" w:cs="黑体"/>
              <w:b/>
              <w:bCs/>
              <w:color w:val="000000" w:themeColor="text1"/>
              <w:szCs w:val="28"/>
              <w:lang w:val="en-US" w:eastAsia="zh-CN"/>
              <w14:textFill>
                <w14:solidFill>
                  <w14:schemeClr w14:val="tx1"/>
                </w14:solidFill>
              </w14:textFill>
            </w:rPr>
            <w:t>48</w:t>
          </w:r>
        </w:p>
        <w:p w14:paraId="241D1345">
          <w:pPr>
            <w:pStyle w:val="139"/>
            <w:tabs>
              <w:tab w:val="right" w:leader="dot" w:pos="8306"/>
            </w:tabs>
            <w:ind w:left="0" w:leftChars="0" w:firstLine="402" w:firstLineChars="200"/>
            <w:rPr>
              <w:rFonts w:hint="default" w:eastAsia="黑体"/>
              <w:b/>
              <w:lang w:val="en-US" w:eastAsia="zh-CN"/>
            </w:rPr>
          </w:pPr>
          <w:r>
            <w:rPr>
              <w:rFonts w:hint="eastAsia" w:ascii="黑体" w:hAnsi="黑体" w:eastAsia="黑体" w:cs="黑体"/>
              <w:b/>
              <w:bCs/>
            </w:rPr>
            <w:t>附件</w:t>
          </w:r>
          <w:r>
            <w:rPr>
              <w:rFonts w:hint="eastAsia" w:ascii="黑体" w:hAnsi="黑体" w:eastAsia="黑体" w:cs="黑体"/>
              <w:b/>
              <w:bCs/>
              <w:lang w:val="en-US" w:eastAsia="zh-CN"/>
            </w:rPr>
            <w:t>十：</w:t>
          </w: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_Toc15132 </w:instrText>
          </w:r>
          <w:r>
            <w:rPr>
              <w:rFonts w:hint="eastAsia" w:ascii="黑体" w:hAnsi="黑体" w:eastAsia="黑体" w:cs="黑体"/>
              <w:b/>
              <w:bCs/>
              <w:szCs w:val="28"/>
            </w:rPr>
            <w:fldChar w:fldCharType="separate"/>
          </w:r>
          <w:r>
            <w:rPr>
              <w:rFonts w:hint="eastAsia" w:ascii="黑体" w:hAnsi="黑体" w:eastAsia="黑体" w:cs="黑体"/>
              <w:b/>
              <w:bCs/>
              <w:szCs w:val="28"/>
            </w:rPr>
            <w:t>不存在《中华人民共和国政府采购法实施条例》第十八条规定情形的承诺</w:t>
          </w:r>
          <w:r>
            <w:rPr>
              <w:b/>
            </w:rPr>
            <w:tab/>
          </w:r>
          <w:r>
            <w:rPr>
              <w:rFonts w:hint="eastAsia" w:ascii="黑体" w:hAnsi="黑体" w:eastAsia="黑体" w:cs="黑体"/>
              <w:b/>
              <w:bCs/>
              <w:color w:val="000000" w:themeColor="text1"/>
              <w:szCs w:val="28"/>
              <w14:textFill>
                <w14:solidFill>
                  <w14:schemeClr w14:val="tx1"/>
                </w14:solidFill>
              </w14:textFill>
            </w:rPr>
            <w:fldChar w:fldCharType="end"/>
          </w:r>
          <w:r>
            <w:rPr>
              <w:rFonts w:hint="eastAsia" w:ascii="黑体" w:hAnsi="黑体" w:eastAsia="黑体" w:cs="黑体"/>
              <w:b/>
              <w:bCs/>
              <w:color w:val="000000" w:themeColor="text1"/>
              <w:szCs w:val="28"/>
              <w:lang w:val="en-US" w:eastAsia="zh-CN"/>
              <w14:textFill>
                <w14:solidFill>
                  <w14:schemeClr w14:val="tx1"/>
                </w14:solidFill>
              </w14:textFill>
            </w:rPr>
            <w:t>49</w:t>
          </w:r>
        </w:p>
        <w:p w14:paraId="5A359888">
          <w:pPr>
            <w:pStyle w:val="139"/>
            <w:tabs>
              <w:tab w:val="right" w:leader="dot" w:pos="8306"/>
            </w:tabs>
            <w:ind w:left="0" w:leftChars="0" w:firstLine="402" w:firstLineChars="200"/>
            <w:rPr>
              <w:rFonts w:hint="default" w:eastAsia="黑体"/>
              <w:b/>
              <w:lang w:val="en-US" w:eastAsia="zh-CN"/>
            </w:rPr>
          </w:pPr>
          <w:r>
            <w:rPr>
              <w:rFonts w:hint="eastAsia" w:ascii="黑体" w:hAnsi="黑体" w:eastAsia="黑体" w:cs="黑体"/>
              <w:b/>
              <w:bCs/>
            </w:rPr>
            <w:t>附件</w:t>
          </w:r>
          <w:r>
            <w:rPr>
              <w:rFonts w:hint="eastAsia" w:ascii="黑体" w:hAnsi="黑体" w:eastAsia="黑体" w:cs="黑体"/>
              <w:b/>
              <w:bCs/>
              <w:lang w:val="en-US" w:eastAsia="zh-CN"/>
            </w:rPr>
            <w:t>十一：</w:t>
          </w: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_Toc22726 </w:instrText>
          </w:r>
          <w:r>
            <w:rPr>
              <w:rFonts w:hint="eastAsia" w:ascii="黑体" w:hAnsi="黑体" w:eastAsia="黑体" w:cs="黑体"/>
              <w:b/>
              <w:bCs/>
              <w:szCs w:val="28"/>
            </w:rPr>
            <w:fldChar w:fldCharType="separate"/>
          </w:r>
          <w:r>
            <w:rPr>
              <w:rFonts w:hint="eastAsia" w:ascii="黑体" w:hAnsi="黑体" w:eastAsia="黑体" w:cs="黑体"/>
              <w:b/>
              <w:bCs/>
              <w:szCs w:val="28"/>
            </w:rPr>
            <w:t>适用政府采购价格折扣优惠政策货物明细表（若有）</w:t>
          </w:r>
          <w:r>
            <w:rPr>
              <w:b/>
            </w:rPr>
            <w:tab/>
          </w:r>
          <w:r>
            <w:rPr>
              <w:rFonts w:hint="eastAsia" w:ascii="黑体" w:hAnsi="黑体" w:eastAsia="黑体" w:cs="黑体"/>
              <w:b/>
              <w:bCs/>
              <w:color w:val="000000" w:themeColor="text1"/>
              <w:szCs w:val="28"/>
              <w14:textFill>
                <w14:solidFill>
                  <w14:schemeClr w14:val="tx1"/>
                </w14:solidFill>
              </w14:textFill>
            </w:rPr>
            <w:fldChar w:fldCharType="end"/>
          </w:r>
          <w:r>
            <w:rPr>
              <w:rFonts w:hint="eastAsia" w:ascii="黑体" w:hAnsi="黑体" w:eastAsia="黑体" w:cs="黑体"/>
              <w:b/>
              <w:bCs/>
              <w:color w:val="000000" w:themeColor="text1"/>
              <w:szCs w:val="28"/>
              <w:lang w:val="en-US" w:eastAsia="zh-CN"/>
              <w14:textFill>
                <w14:solidFill>
                  <w14:schemeClr w14:val="tx1"/>
                </w14:solidFill>
              </w14:textFill>
            </w:rPr>
            <w:t>50</w:t>
          </w:r>
        </w:p>
        <w:p w14:paraId="79FCE8D0">
          <w:pPr>
            <w:pStyle w:val="139"/>
            <w:tabs>
              <w:tab w:val="right" w:leader="dot" w:pos="8306"/>
            </w:tabs>
            <w:ind w:left="0" w:leftChars="0" w:firstLine="402" w:firstLineChars="200"/>
            <w:rPr>
              <w:rFonts w:hint="default" w:ascii="黑体" w:hAnsi="黑体" w:eastAsia="宋体" w:cs="黑体"/>
              <w:b/>
              <w:bCs/>
              <w:color w:val="000000" w:themeColor="text1"/>
              <w:szCs w:val="28"/>
              <w:lang w:val="en-US" w:eastAsia="zh-CN"/>
              <w14:textFill>
                <w14:solidFill>
                  <w14:schemeClr w14:val="tx1"/>
                </w14:solidFill>
              </w14:textFill>
            </w:rPr>
          </w:pPr>
          <w:r>
            <w:rPr>
              <w:rFonts w:hint="eastAsia" w:ascii="黑体" w:hAnsi="黑体" w:eastAsia="黑体" w:cs="黑体"/>
              <w:b/>
              <w:bCs/>
            </w:rPr>
            <w:t>附件</w:t>
          </w:r>
          <w:r>
            <w:rPr>
              <w:rFonts w:hint="eastAsia" w:ascii="黑体" w:hAnsi="黑体" w:eastAsia="黑体" w:cs="黑体"/>
              <w:b/>
              <w:bCs/>
              <w:lang w:val="en-US" w:eastAsia="zh-CN"/>
            </w:rPr>
            <w:t>十二：中小企业声明</w:t>
          </w:r>
          <w:r>
            <w:rPr>
              <w:b/>
            </w:rPr>
            <w:tab/>
          </w:r>
          <w:r>
            <w:rPr>
              <w:rFonts w:hint="eastAsia"/>
              <w:b/>
              <w:lang w:val="en-US" w:eastAsia="zh-CN"/>
            </w:rPr>
            <w:t>51</w:t>
          </w:r>
        </w:p>
        <w:p w14:paraId="5D80D0BC">
          <w:pPr>
            <w:pStyle w:val="139"/>
            <w:tabs>
              <w:tab w:val="right" w:leader="dot" w:pos="8306"/>
            </w:tabs>
            <w:ind w:left="0" w:leftChars="0" w:firstLine="402" w:firstLineChars="200"/>
            <w:rPr>
              <w:rFonts w:hint="default" w:eastAsia="黑体"/>
              <w:b/>
              <w:lang w:val="en-US" w:eastAsia="zh-CN"/>
            </w:rPr>
          </w:pPr>
          <w:r>
            <w:rPr>
              <w:rFonts w:hint="eastAsia" w:ascii="黑体" w:hAnsi="黑体" w:eastAsia="黑体" w:cs="黑体"/>
              <w:b/>
              <w:bCs/>
            </w:rPr>
            <w:t>附件</w:t>
          </w:r>
          <w:r>
            <w:rPr>
              <w:rFonts w:hint="eastAsia" w:ascii="黑体" w:hAnsi="黑体" w:eastAsia="黑体" w:cs="黑体"/>
              <w:b/>
              <w:bCs/>
              <w:lang w:val="en-US" w:eastAsia="zh-CN"/>
            </w:rPr>
            <w:t>十三：</w:t>
          </w: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_Toc25121 </w:instrText>
          </w:r>
          <w:r>
            <w:rPr>
              <w:rFonts w:hint="eastAsia" w:ascii="黑体" w:hAnsi="黑体" w:eastAsia="黑体" w:cs="黑体"/>
              <w:b/>
              <w:bCs/>
              <w:szCs w:val="28"/>
            </w:rPr>
            <w:fldChar w:fldCharType="separate"/>
          </w:r>
          <w:r>
            <w:rPr>
              <w:rFonts w:hint="eastAsia" w:ascii="黑体" w:hAnsi="黑体" w:eastAsia="黑体" w:cs="黑体"/>
              <w:b/>
              <w:szCs w:val="28"/>
            </w:rPr>
            <w:t>残疾人福利性单位声明函</w:t>
          </w:r>
          <w:r>
            <w:rPr>
              <w:b/>
            </w:rPr>
            <w:tab/>
          </w:r>
          <w:r>
            <w:rPr>
              <w:rFonts w:hint="eastAsia"/>
              <w:b/>
              <w:lang w:val="en-US" w:eastAsia="zh-CN"/>
            </w:rPr>
            <w:t>5</w:t>
          </w:r>
          <w:r>
            <w:rPr>
              <w:rFonts w:hint="eastAsia" w:ascii="黑体" w:hAnsi="黑体" w:eastAsia="黑体" w:cs="黑体"/>
              <w:b/>
              <w:bCs/>
              <w:color w:val="000000" w:themeColor="text1"/>
              <w:szCs w:val="28"/>
              <w14:textFill>
                <w14:solidFill>
                  <w14:schemeClr w14:val="tx1"/>
                </w14:solidFill>
              </w14:textFill>
            </w:rPr>
            <w:fldChar w:fldCharType="end"/>
          </w:r>
          <w:r>
            <w:rPr>
              <w:rFonts w:hint="eastAsia" w:ascii="黑体" w:hAnsi="黑体" w:eastAsia="黑体" w:cs="黑体"/>
              <w:b/>
              <w:bCs/>
              <w:color w:val="000000" w:themeColor="text1"/>
              <w:szCs w:val="28"/>
              <w:lang w:val="en-US" w:eastAsia="zh-CN"/>
              <w14:textFill>
                <w14:solidFill>
                  <w14:schemeClr w14:val="tx1"/>
                </w14:solidFill>
              </w14:textFill>
            </w:rPr>
            <w:t>2</w:t>
          </w:r>
        </w:p>
        <w:p w14:paraId="79356B68">
          <w:pPr>
            <w:pStyle w:val="139"/>
            <w:tabs>
              <w:tab w:val="right" w:leader="dot" w:pos="8306"/>
            </w:tabs>
            <w:ind w:left="0" w:leftChars="0" w:firstLine="402" w:firstLineChars="200"/>
            <w:rPr>
              <w:rFonts w:hint="eastAsia" w:ascii="黑体" w:hAnsi="黑体" w:eastAsia="黑体" w:cs="黑体"/>
              <w:b/>
              <w:bCs/>
              <w:color w:val="000000" w:themeColor="text1"/>
              <w:szCs w:val="28"/>
              <w:lang w:val="en-US" w:eastAsia="zh-CN"/>
              <w14:textFill>
                <w14:solidFill>
                  <w14:schemeClr w14:val="tx1"/>
                </w14:solidFill>
              </w14:textFill>
            </w:rPr>
          </w:pPr>
          <w:r>
            <w:rPr>
              <w:rFonts w:hint="eastAsia" w:ascii="黑体" w:hAnsi="黑体" w:eastAsia="黑体" w:cs="黑体"/>
              <w:b/>
              <w:bCs/>
            </w:rPr>
            <w:t>附件</w:t>
          </w:r>
          <w:r>
            <w:rPr>
              <w:rFonts w:hint="eastAsia" w:ascii="黑体" w:hAnsi="黑体" w:eastAsia="黑体" w:cs="黑体"/>
              <w:b/>
              <w:bCs/>
              <w:lang w:val="en-US" w:eastAsia="zh-CN"/>
            </w:rPr>
            <w:t>十四：</w:t>
          </w:r>
          <w:r>
            <w:rPr>
              <w:rFonts w:hint="eastAsia" w:ascii="黑体" w:hAnsi="黑体" w:eastAsia="黑体" w:cs="黑体"/>
              <w:b/>
              <w:szCs w:val="28"/>
              <w:lang w:eastAsia="zh-CN"/>
            </w:rPr>
            <w:t>类似项目业绩</w:t>
          </w:r>
          <w:r>
            <w:rPr>
              <w:rFonts w:hint="eastAsia" w:ascii="黑体" w:hAnsi="黑体" w:eastAsia="黑体" w:cs="黑体"/>
              <w:b/>
              <w:szCs w:val="28"/>
            </w:rPr>
            <w:t>表</w:t>
          </w:r>
          <w:r>
            <w:rPr>
              <w:rFonts w:hint="eastAsia" w:ascii="黑体" w:hAnsi="黑体" w:eastAsia="黑体" w:cs="黑体"/>
              <w:b/>
              <w:bCs/>
              <w:color w:val="000000" w:themeColor="text1"/>
              <w:szCs w:val="28"/>
              <w14:textFill>
                <w14:solidFill>
                  <w14:schemeClr w14:val="tx1"/>
                </w14:solidFill>
              </w14:textFill>
            </w:rPr>
            <w:fldChar w:fldCharType="begin"/>
          </w:r>
          <w:r>
            <w:rPr>
              <w:rFonts w:hint="eastAsia" w:ascii="黑体" w:hAnsi="黑体" w:eastAsia="黑体" w:cs="黑体"/>
              <w:b/>
              <w:bCs/>
              <w:szCs w:val="28"/>
            </w:rPr>
            <w:instrText xml:space="preserve"> HYPERLINK \l _Toc5204 </w:instrText>
          </w:r>
          <w:r>
            <w:rPr>
              <w:rFonts w:hint="eastAsia" w:ascii="黑体" w:hAnsi="黑体" w:eastAsia="黑体" w:cs="黑体"/>
              <w:b/>
              <w:bCs/>
              <w:szCs w:val="28"/>
            </w:rPr>
            <w:fldChar w:fldCharType="separate"/>
          </w:r>
          <w:r>
            <w:rPr>
              <w:b/>
            </w:rPr>
            <w:tab/>
          </w:r>
          <w:r>
            <w:rPr>
              <w:rFonts w:hint="eastAsia"/>
              <w:b/>
              <w:lang w:val="en-US" w:eastAsia="zh-CN"/>
            </w:rPr>
            <w:t>5</w:t>
          </w:r>
          <w:r>
            <w:rPr>
              <w:rFonts w:hint="eastAsia" w:ascii="黑体" w:hAnsi="黑体" w:eastAsia="黑体" w:cs="黑体"/>
              <w:b/>
              <w:bCs/>
              <w:color w:val="000000" w:themeColor="text1"/>
              <w:szCs w:val="28"/>
              <w14:textFill>
                <w14:solidFill>
                  <w14:schemeClr w14:val="tx1"/>
                </w14:solidFill>
              </w14:textFill>
            </w:rPr>
            <w:fldChar w:fldCharType="end"/>
          </w:r>
          <w:r>
            <w:rPr>
              <w:rFonts w:hint="eastAsia" w:ascii="黑体" w:hAnsi="黑体" w:eastAsia="黑体" w:cs="黑体"/>
              <w:b/>
              <w:bCs/>
              <w:color w:val="000000" w:themeColor="text1"/>
              <w:szCs w:val="28"/>
              <w:lang w:val="en-US" w:eastAsia="zh-CN"/>
              <w14:textFill>
                <w14:solidFill>
                  <w14:schemeClr w14:val="tx1"/>
                </w14:solidFill>
              </w14:textFill>
            </w:rPr>
            <w:t>3</w:t>
          </w:r>
        </w:p>
        <w:p w14:paraId="7AEFD3F0">
          <w:pPr>
            <w:pStyle w:val="139"/>
            <w:tabs>
              <w:tab w:val="right" w:leader="dot" w:pos="8306"/>
            </w:tabs>
            <w:ind w:left="0" w:leftChars="0" w:firstLine="402" w:firstLineChars="200"/>
            <w:rPr>
              <w:rFonts w:hint="default" w:ascii="黑体" w:hAnsi="黑体" w:eastAsia="黑体" w:cs="黑体"/>
              <w:b/>
              <w:bCs/>
              <w:color w:val="000000" w:themeColor="text1"/>
              <w:szCs w:val="28"/>
              <w:lang w:val="en-US" w:eastAsia="zh-CN"/>
              <w14:textFill>
                <w14:solidFill>
                  <w14:schemeClr w14:val="tx1"/>
                </w14:solidFill>
              </w14:textFill>
            </w:rPr>
          </w:pPr>
        </w:p>
        <w:p w14:paraId="4837B5E5">
          <w:pPr>
            <w:spacing w:line="158" w:lineRule="auto"/>
            <w:jc w:val="both"/>
            <w:rPr>
              <w:rFonts w:hint="eastAsia" w:ascii="黑体" w:hAnsi="黑体" w:eastAsia="黑体" w:cs="黑体"/>
              <w:b/>
              <w:bCs/>
              <w:color w:val="000000" w:themeColor="text1"/>
              <w:sz w:val="28"/>
              <w:szCs w:val="28"/>
              <w14:textFill>
                <w14:solidFill>
                  <w14:schemeClr w14:val="tx1"/>
                </w14:solidFill>
              </w14:textFill>
            </w:rPr>
          </w:pPr>
          <w:r>
            <w:rPr>
              <w:rFonts w:hint="eastAsia" w:ascii="黑体" w:hAnsi="黑体" w:eastAsia="黑体" w:cs="黑体"/>
              <w:b/>
              <w:bCs/>
              <w:color w:val="000000" w:themeColor="text1"/>
              <w:szCs w:val="28"/>
              <w14:textFill>
                <w14:solidFill>
                  <w14:schemeClr w14:val="tx1"/>
                </w14:solidFill>
              </w14:textFill>
            </w:rPr>
            <w:fldChar w:fldCharType="end"/>
          </w:r>
          <w:bookmarkStart w:id="4" w:name="_Toc29065"/>
          <w:bookmarkStart w:id="5" w:name="_Toc3153"/>
        </w:p>
      </w:sdtContent>
    </w:sdt>
    <w:p w14:paraId="3E6B9150">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ascii="黑体" w:hAnsi="黑体" w:eastAsia="黑体" w:cs="黑体"/>
          <w:b/>
          <w:bCs/>
          <w:color w:val="000000" w:themeColor="text1"/>
          <w:sz w:val="21"/>
          <w:szCs w:val="21"/>
          <w14:textFill>
            <w14:solidFill>
              <w14:schemeClr w14:val="tx1"/>
            </w14:solidFill>
          </w14:textFill>
        </w:rPr>
      </w:pPr>
      <w:r>
        <w:rPr>
          <w:rFonts w:hint="eastAsia" w:ascii="黑体" w:hAnsi="黑体" w:eastAsia="黑体" w:cs="黑体"/>
          <w:b/>
          <w:bCs/>
          <w:color w:val="000000" w:themeColor="text1"/>
          <w:sz w:val="28"/>
          <w:szCs w:val="28"/>
          <w14:textFill>
            <w14:solidFill>
              <w14:schemeClr w14:val="tx1"/>
            </w14:solidFill>
          </w14:textFill>
        </w:rPr>
        <w:t xml:space="preserve">第一章  </w:t>
      </w:r>
      <w:r>
        <w:rPr>
          <w:rFonts w:hint="eastAsia" w:ascii="黑体" w:hAnsi="黑体" w:eastAsia="黑体" w:cs="黑体"/>
          <w:b/>
          <w:bCs/>
          <w:color w:val="000000" w:themeColor="text1"/>
          <w:sz w:val="28"/>
          <w:szCs w:val="28"/>
          <w:lang w:val="en-US" w:eastAsia="zh-CN"/>
          <w14:textFill>
            <w14:solidFill>
              <w14:schemeClr w14:val="tx1"/>
            </w14:solidFill>
          </w14:textFill>
        </w:rPr>
        <w:t>公开招标</w:t>
      </w:r>
      <w:r>
        <w:rPr>
          <w:rFonts w:hint="eastAsia" w:ascii="黑体" w:hAnsi="黑体" w:eastAsia="黑体" w:cs="黑体"/>
          <w:b/>
          <w:bCs/>
          <w:color w:val="000000" w:themeColor="text1"/>
          <w:sz w:val="28"/>
          <w:szCs w:val="28"/>
          <w14:textFill>
            <w14:solidFill>
              <w14:schemeClr w14:val="tx1"/>
            </w14:solidFill>
          </w14:textFill>
        </w:rPr>
        <w:t>邀请</w:t>
      </w:r>
      <w:bookmarkEnd w:id="4"/>
      <w:bookmarkEnd w:id="5"/>
    </w:p>
    <w:p w14:paraId="2AE231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226" w:right="-376" w:firstLine="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致各</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投标人：</w:t>
      </w:r>
    </w:p>
    <w:p w14:paraId="4E8492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597"/>
        <w:jc w:val="left"/>
        <w:textAlignment w:val="auto"/>
        <w:rPr>
          <w:rFonts w:hint="default" w:ascii="Arial" w:hAnsi="Arial" w:cs="Arial"/>
          <w:i w:val="0"/>
          <w:caps w:val="0"/>
          <w:color w:val="000000" w:themeColor="text1"/>
          <w:spacing w:val="0"/>
          <w:sz w:val="22"/>
          <w:szCs w:val="22"/>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根据《中华人民共和国政府采购法</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中华人民共和国政府采购法实施条例</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政府采购货物和服务招标投标管理办法87号令》等相关法律法规的规定，香格里拉市公共资源交易中心受香格里拉市</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妇幼保健院</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（以下简称“采购人”）委托，对该项目以公开招标方式进行采购，竭诚欢迎具有完成该项目能力的</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投标人</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参加投标。</w:t>
      </w:r>
    </w:p>
    <w:p w14:paraId="3FB8A1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376" w:right="-376" w:firstLine="480"/>
        <w:jc w:val="left"/>
        <w:outlineLvl w:val="1"/>
        <w:rPr>
          <w:rFonts w:hint="eastAsia" w:ascii="方正黑体_GBK" w:hAnsi="方正黑体_GBK" w:eastAsia="方正黑体_GBK" w:cs="方正黑体_GBK"/>
          <w:i w:val="0"/>
          <w:caps w:val="0"/>
          <w:color w:val="000000" w:themeColor="text1"/>
          <w:spacing w:val="0"/>
          <w:kern w:val="0"/>
          <w:sz w:val="24"/>
          <w:szCs w:val="24"/>
          <w:shd w:val="clear" w:color="auto" w:fill="FFFFFF"/>
          <w:lang w:val="en-US" w:eastAsia="zh-CN" w:bidi="ar"/>
          <w14:textFill>
            <w14:solidFill>
              <w14:schemeClr w14:val="tx1"/>
            </w14:solidFill>
          </w14:textFill>
        </w:rPr>
      </w:pPr>
      <w:bookmarkStart w:id="6" w:name="_Toc30495"/>
      <w:bookmarkStart w:id="7" w:name="_Toc19018"/>
      <w:r>
        <w:rPr>
          <w:rFonts w:hint="eastAsia" w:ascii="方正黑体_GBK" w:hAnsi="方正黑体_GBK" w:eastAsia="方正黑体_GBK" w:cs="方正黑体_GBK"/>
          <w:i w:val="0"/>
          <w:caps w:val="0"/>
          <w:color w:val="000000" w:themeColor="text1"/>
          <w:spacing w:val="0"/>
          <w:kern w:val="0"/>
          <w:sz w:val="24"/>
          <w:szCs w:val="24"/>
          <w:shd w:val="clear" w:color="auto" w:fill="FFFFFF"/>
          <w:lang w:val="en-US" w:eastAsia="zh-CN" w:bidi="ar"/>
          <w14:textFill>
            <w14:solidFill>
              <w14:schemeClr w14:val="tx1"/>
            </w14:solidFill>
          </w14:textFill>
        </w:rPr>
        <w:t>一、项目概况与采购范围：</w:t>
      </w:r>
      <w:bookmarkEnd w:id="6"/>
      <w:bookmarkEnd w:id="7"/>
    </w:p>
    <w:p w14:paraId="28EED64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1.</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项目名称：</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香格里拉市</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妇幼保健院保洁服务采购项目</w:t>
      </w:r>
    </w:p>
    <w:p w14:paraId="258CDB2A">
      <w:pPr>
        <w:widowControl w:val="0"/>
        <w:tabs>
          <w:tab w:val="center" w:pos="4212"/>
          <w:tab w:val="left" w:pos="7135"/>
        </w:tabs>
        <w:spacing w:before="100" w:beforeAutospacing="1" w:after="100" w:afterAutospacing="1" w:line="360" w:lineRule="auto"/>
        <w:jc w:val="left"/>
        <w:outlineLvl w:val="0"/>
        <w:rPr>
          <w:rFonts w:hint="eastAsia" w:ascii="黑体" w:hAnsi="黑体" w:eastAsia="黑体" w:cs="宋体"/>
          <w:b/>
          <w:color w:val="000000" w:themeColor="text1"/>
          <w:sz w:val="32"/>
          <w:szCs w:val="32"/>
          <w14:textFill>
            <w14:solidFill>
              <w14:schemeClr w14:val="tx1"/>
            </w14:solidFill>
          </w14:textFill>
        </w:rPr>
      </w:pPr>
      <w:r>
        <w:rPr>
          <w:rFonts w:hint="eastAsia" w:cs="宋体"/>
          <w:i w:val="0"/>
          <w:caps w:val="0"/>
          <w:color w:val="000000" w:themeColor="text1"/>
          <w:spacing w:val="0"/>
          <w:kern w:val="0"/>
          <w:sz w:val="24"/>
          <w:szCs w:val="24"/>
          <w:shd w:val="clear" w:fill="FFFFFF"/>
          <w:lang w:val="en-US" w:eastAsia="zh-CN" w:bidi="ar"/>
          <w14:textFill>
            <w14:solidFill>
              <w14:schemeClr w14:val="tx1"/>
            </w14:solidFill>
          </w14:textFill>
        </w:rPr>
        <w:t>2.</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招标编号：DQZC2026-G3-00136-XGLL-0005</w:t>
      </w:r>
    </w:p>
    <w:p w14:paraId="6FB9EA55">
      <w:pPr>
        <w:widowControl w:val="0"/>
        <w:tabs>
          <w:tab w:val="center" w:pos="4212"/>
          <w:tab w:val="left" w:pos="7135"/>
        </w:tabs>
        <w:spacing w:before="100" w:beforeAutospacing="1" w:after="100" w:afterAutospacing="1" w:line="360" w:lineRule="auto"/>
        <w:jc w:val="left"/>
        <w:outlineLvl w:val="0"/>
        <w:rPr>
          <w:rFonts w:hint="eastAsia"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3.</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采购内容：</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香格里拉市</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妇幼保健院保洁服务采购</w:t>
      </w:r>
      <w:r>
        <w:rPr>
          <w:rFonts w:hint="eastAsia"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，采购内容</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详</w:t>
      </w:r>
      <w:r>
        <w:rPr>
          <w:rFonts w:hint="eastAsia"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见招标文件第七章《采购需求》。</w:t>
      </w:r>
    </w:p>
    <w:p w14:paraId="220DA218">
      <w:pPr>
        <w:widowControl w:val="0"/>
        <w:tabs>
          <w:tab w:val="center" w:pos="4212"/>
          <w:tab w:val="left" w:pos="7135"/>
        </w:tabs>
        <w:spacing w:before="100" w:beforeAutospacing="1" w:after="100" w:afterAutospacing="1" w:line="360" w:lineRule="auto"/>
        <w:jc w:val="left"/>
        <w:outlineLvl w:val="0"/>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4.</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预算金额：</w:t>
      </w:r>
      <w:r>
        <w:rPr>
          <w:rFonts w:hint="eastAsia" w:cs="宋体"/>
          <w:b w:val="0"/>
          <w:bCs w:val="0"/>
          <w:color w:val="000000" w:themeColor="text1"/>
          <w:sz w:val="24"/>
          <w:highlight w:val="none"/>
          <w:lang w:val="en-US" w:eastAsia="zh-CN"/>
          <w14:textFill>
            <w14:solidFill>
              <w14:schemeClr w14:val="tx1"/>
            </w14:solidFill>
          </w14:textFill>
        </w:rPr>
        <w:t>30.00</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万元</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p>
    <w:p w14:paraId="6DE7B8D5">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cs="宋体"/>
          <w:i w:val="0"/>
          <w:iCs w:val="0"/>
          <w:caps w:val="0"/>
          <w:color w:val="auto"/>
          <w:spacing w:val="0"/>
          <w:sz w:val="24"/>
          <w:szCs w:val="24"/>
          <w:shd w:val="clear" w:fill="FFFFFF"/>
          <w:lang w:eastAsia="zh-CN"/>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5.服务期限：</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年（即</w:t>
      </w:r>
      <w:r>
        <w:rPr>
          <w:rFonts w:hint="default" w:ascii="Times New Roman" w:hAnsi="Times New Roman" w:eastAsia="宋体" w:cs="Times New Roman"/>
          <w:i w:val="0"/>
          <w:iCs w:val="0"/>
          <w:caps w:val="0"/>
          <w:color w:val="auto"/>
          <w:spacing w:val="0"/>
          <w:sz w:val="24"/>
          <w:szCs w:val="24"/>
          <w:shd w:val="clear" w:fill="FFFFFF"/>
        </w:rPr>
        <w:t>202</w:t>
      </w:r>
      <w:r>
        <w:rPr>
          <w:rFonts w:hint="eastAsia" w:ascii="Times New Roman" w:hAnsi="Times New Roman" w:cs="Times New Roman"/>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月</w:t>
      </w:r>
      <w:r>
        <w:rPr>
          <w:rFonts w:hint="default" w:ascii="Times New Roman" w:hAnsi="Times New Roman" w:eastAsia="宋体" w:cs="Times New Roman"/>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rPr>
        <w:t>日—</w:t>
      </w:r>
      <w:r>
        <w:rPr>
          <w:rFonts w:hint="default" w:ascii="Times New Roman" w:hAnsi="Times New Roman" w:eastAsia="宋体" w:cs="Times New Roman"/>
          <w:i w:val="0"/>
          <w:iCs w:val="0"/>
          <w:caps w:val="0"/>
          <w:color w:val="auto"/>
          <w:spacing w:val="0"/>
          <w:sz w:val="24"/>
          <w:szCs w:val="24"/>
          <w:shd w:val="clear" w:fill="FFFFFF"/>
        </w:rPr>
        <w:t>202</w:t>
      </w:r>
      <w:r>
        <w:rPr>
          <w:rFonts w:hint="eastAsia" w:ascii="Times New Roman" w:hAnsi="Times New Roman" w:cs="Times New Roman"/>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月</w:t>
      </w:r>
      <w:r>
        <w:rPr>
          <w:rFonts w:hint="default" w:ascii="Times New Roman" w:hAnsi="Times New Roman" w:eastAsia="宋体" w:cs="Times New Roman"/>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rPr>
        <w:t>日），具体时间以合同签订日期为准</w:t>
      </w:r>
      <w:r>
        <w:rPr>
          <w:rFonts w:hint="eastAsia" w:cs="宋体"/>
          <w:i w:val="0"/>
          <w:iCs w:val="0"/>
          <w:caps w:val="0"/>
          <w:color w:val="auto"/>
          <w:spacing w:val="0"/>
          <w:sz w:val="24"/>
          <w:szCs w:val="24"/>
          <w:shd w:val="clear" w:fill="FFFFFF"/>
          <w:lang w:eastAsia="zh-CN"/>
        </w:rPr>
        <w:t>。</w:t>
      </w:r>
    </w:p>
    <w:p w14:paraId="3C98105D">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cs="宋体"/>
          <w:i w:val="0"/>
          <w:iCs w:val="0"/>
          <w:caps w:val="0"/>
          <w:color w:val="auto"/>
          <w:spacing w:val="0"/>
          <w:sz w:val="24"/>
          <w:szCs w:val="24"/>
          <w:shd w:val="clear" w:fill="FFFFFF"/>
          <w:lang w:eastAsia="zh-CN"/>
        </w:rPr>
      </w:pPr>
    </w:p>
    <w:p w14:paraId="5CD8D4FE">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right="0"/>
        <w:jc w:val="left"/>
        <w:textAlignment w:val="auto"/>
        <w:rPr>
          <w:rFonts w:hint="eastAsia" w:ascii="宋体" w:hAnsi="宋体" w:eastAsia="宋体" w:cs="宋体"/>
          <w:i w:val="0"/>
          <w:iCs w:val="0"/>
          <w:caps w:val="0"/>
          <w:color w:val="auto"/>
          <w:spacing w:val="0"/>
          <w:sz w:val="24"/>
          <w:szCs w:val="24"/>
          <w:shd w:val="clear" w:fill="FFFFFF"/>
        </w:rPr>
      </w:pP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6.</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采购需求：</w:t>
      </w:r>
      <w:r>
        <w:rPr>
          <w:rFonts w:hint="eastAsia" w:ascii="宋体" w:hAnsi="宋体" w:eastAsia="宋体" w:cs="宋体"/>
          <w:i w:val="0"/>
          <w:iCs w:val="0"/>
          <w:caps w:val="0"/>
          <w:color w:val="auto"/>
          <w:spacing w:val="0"/>
          <w:sz w:val="24"/>
          <w:szCs w:val="24"/>
          <w:shd w:val="clear" w:fill="FFFFFF"/>
        </w:rPr>
        <w:t>为规范香格里拉市</w:t>
      </w:r>
      <w:r>
        <w:rPr>
          <w:rFonts w:hint="eastAsia" w:cs="宋体"/>
          <w:i w:val="0"/>
          <w:iCs w:val="0"/>
          <w:caps w:val="0"/>
          <w:color w:val="auto"/>
          <w:spacing w:val="0"/>
          <w:sz w:val="24"/>
          <w:szCs w:val="24"/>
          <w:shd w:val="clear" w:fill="FFFFFF"/>
          <w:lang w:val="en-US" w:eastAsia="zh-CN"/>
        </w:rPr>
        <w:t>妇幼保健院保洁</w:t>
      </w:r>
      <w:r>
        <w:rPr>
          <w:rFonts w:hint="eastAsia" w:ascii="宋体" w:hAnsi="宋体" w:eastAsia="宋体" w:cs="宋体"/>
          <w:i w:val="0"/>
          <w:iCs w:val="0"/>
          <w:caps w:val="0"/>
          <w:color w:val="auto"/>
          <w:spacing w:val="0"/>
          <w:sz w:val="24"/>
          <w:szCs w:val="24"/>
          <w:shd w:val="clear" w:fill="FFFFFF"/>
        </w:rPr>
        <w:t>管理服务工作，推进</w:t>
      </w:r>
      <w:r>
        <w:rPr>
          <w:rFonts w:hint="eastAsia" w:cs="宋体"/>
          <w:i w:val="0"/>
          <w:iCs w:val="0"/>
          <w:caps w:val="0"/>
          <w:color w:val="auto"/>
          <w:spacing w:val="0"/>
          <w:sz w:val="24"/>
          <w:szCs w:val="24"/>
          <w:shd w:val="clear" w:fill="FFFFFF"/>
          <w:lang w:val="en-US" w:eastAsia="zh-CN"/>
        </w:rPr>
        <w:t>保洁</w:t>
      </w:r>
      <w:r>
        <w:rPr>
          <w:rFonts w:hint="eastAsia" w:ascii="宋体" w:hAnsi="宋体" w:eastAsia="宋体" w:cs="宋体"/>
          <w:i w:val="0"/>
          <w:iCs w:val="0"/>
          <w:caps w:val="0"/>
          <w:color w:val="auto"/>
          <w:spacing w:val="0"/>
          <w:sz w:val="24"/>
          <w:szCs w:val="24"/>
          <w:shd w:val="clear" w:fill="FFFFFF"/>
        </w:rPr>
        <w:t>综合管理规范化、标准化，提高</w:t>
      </w:r>
      <w:r>
        <w:rPr>
          <w:rFonts w:hint="eastAsia" w:cs="宋体"/>
          <w:i w:val="0"/>
          <w:iCs w:val="0"/>
          <w:caps w:val="0"/>
          <w:color w:val="auto"/>
          <w:spacing w:val="0"/>
          <w:sz w:val="24"/>
          <w:szCs w:val="24"/>
          <w:shd w:val="clear" w:fill="FFFFFF"/>
          <w:lang w:val="en-US" w:eastAsia="zh-CN"/>
        </w:rPr>
        <w:t>保洁</w:t>
      </w:r>
      <w:r>
        <w:rPr>
          <w:rFonts w:hint="eastAsia" w:ascii="宋体" w:hAnsi="宋体" w:eastAsia="宋体" w:cs="宋体"/>
          <w:i w:val="0"/>
          <w:iCs w:val="0"/>
          <w:caps w:val="0"/>
          <w:color w:val="auto"/>
          <w:spacing w:val="0"/>
          <w:sz w:val="24"/>
          <w:szCs w:val="24"/>
          <w:shd w:val="clear" w:fill="FFFFFF"/>
        </w:rPr>
        <w:t>综合管理服务水平，结合实际需求，开展</w:t>
      </w:r>
      <w:r>
        <w:rPr>
          <w:rFonts w:hint="eastAsia" w:cs="宋体"/>
          <w:i w:val="0"/>
          <w:iCs w:val="0"/>
          <w:caps w:val="0"/>
          <w:color w:val="auto"/>
          <w:spacing w:val="0"/>
          <w:sz w:val="24"/>
          <w:szCs w:val="24"/>
          <w:shd w:val="clear" w:fill="FFFFFF"/>
          <w:lang w:val="en-US" w:eastAsia="zh-CN"/>
        </w:rPr>
        <w:t>医院保洁</w:t>
      </w:r>
      <w:r>
        <w:rPr>
          <w:rFonts w:hint="eastAsia" w:ascii="宋体" w:hAnsi="宋体" w:eastAsia="宋体" w:cs="宋体"/>
          <w:i w:val="0"/>
          <w:iCs w:val="0"/>
          <w:caps w:val="0"/>
          <w:color w:val="auto"/>
          <w:spacing w:val="0"/>
          <w:sz w:val="24"/>
          <w:szCs w:val="24"/>
          <w:shd w:val="clear" w:fill="FFFFFF"/>
        </w:rPr>
        <w:t>综合管理服务工作。</w:t>
      </w:r>
    </w:p>
    <w:p w14:paraId="46BCC44B">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right="0"/>
        <w:textAlignment w:val="auto"/>
        <w:rPr>
          <w:rFonts w:hint="eastAsia" w:cs="宋体"/>
          <w:b/>
          <w:bCs/>
          <w:i w:val="0"/>
          <w:caps w:val="0"/>
          <w:color w:val="FF0000"/>
          <w:spacing w:val="0"/>
          <w:kern w:val="0"/>
          <w:sz w:val="24"/>
          <w:szCs w:val="24"/>
          <w:shd w:val="clear" w:color="auto" w:fill="FFFFFF"/>
          <w:lang w:val="en-US" w:eastAsia="zh-CN" w:bidi="ar"/>
        </w:rPr>
      </w:pPr>
      <w:r>
        <w:rPr>
          <w:rFonts w:hint="eastAsia" w:cs="宋体"/>
          <w:b/>
          <w:bCs/>
          <w:i w:val="0"/>
          <w:caps w:val="0"/>
          <w:color w:val="FF0000"/>
          <w:spacing w:val="0"/>
          <w:kern w:val="0"/>
          <w:sz w:val="24"/>
          <w:szCs w:val="24"/>
          <w:shd w:val="clear" w:color="auto" w:fill="FFFFFF"/>
          <w:lang w:val="en-US" w:eastAsia="zh-CN" w:bidi="ar"/>
        </w:rPr>
        <w:t>注：投标人</w:t>
      </w:r>
      <w:r>
        <w:rPr>
          <w:rFonts w:hint="eastAsia" w:ascii="宋体" w:hAnsi="宋体" w:eastAsia="宋体" w:cs="宋体"/>
          <w:b/>
          <w:bCs/>
          <w:i w:val="0"/>
          <w:caps w:val="0"/>
          <w:color w:val="FF0000"/>
          <w:spacing w:val="0"/>
          <w:kern w:val="0"/>
          <w:sz w:val="24"/>
          <w:szCs w:val="24"/>
          <w:shd w:val="clear" w:color="auto" w:fill="FFFFFF"/>
          <w:lang w:val="en-US" w:eastAsia="zh-CN" w:bidi="ar"/>
        </w:rPr>
        <w:t>公开招标总报价不得超过采购单位预算总价，否则按无效标处理</w:t>
      </w:r>
      <w:r>
        <w:rPr>
          <w:rFonts w:hint="eastAsia" w:cs="宋体"/>
          <w:b/>
          <w:bCs/>
          <w:i w:val="0"/>
          <w:caps w:val="0"/>
          <w:color w:val="FF0000"/>
          <w:spacing w:val="0"/>
          <w:kern w:val="0"/>
          <w:sz w:val="24"/>
          <w:szCs w:val="24"/>
          <w:shd w:val="clear" w:color="auto" w:fill="FFFFFF"/>
          <w:lang w:val="en-US" w:eastAsia="zh-CN" w:bidi="ar"/>
        </w:rPr>
        <w:t>；</w:t>
      </w:r>
    </w:p>
    <w:p w14:paraId="518DC09F">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right="0"/>
        <w:textAlignment w:val="auto"/>
        <w:rPr>
          <w:rFonts w:hint="default" w:ascii="宋体" w:hAnsi="宋体" w:eastAsia="宋体" w:cs="宋体"/>
          <w:b/>
          <w:bCs/>
          <w:i w:val="0"/>
          <w:caps w:val="0"/>
          <w:color w:val="FF0000"/>
          <w:spacing w:val="0"/>
          <w:kern w:val="0"/>
          <w:sz w:val="24"/>
          <w:szCs w:val="24"/>
          <w:shd w:val="clear" w:color="auto" w:fill="FFFFFF"/>
          <w:lang w:val="en-US" w:eastAsia="zh-CN" w:bidi="ar"/>
        </w:rPr>
      </w:pPr>
      <w:r>
        <w:rPr>
          <w:rFonts w:hint="eastAsia" w:cs="宋体"/>
          <w:b/>
          <w:bCs/>
          <w:i w:val="0"/>
          <w:caps w:val="0"/>
          <w:color w:val="FF0000"/>
          <w:spacing w:val="0"/>
          <w:kern w:val="0"/>
          <w:sz w:val="24"/>
          <w:szCs w:val="24"/>
          <w:shd w:val="clear" w:color="auto" w:fill="FFFFFF"/>
          <w:lang w:val="en-US" w:eastAsia="zh-CN" w:bidi="ar"/>
        </w:rPr>
        <w:t>本次项目依然采用政府采购电子交易平台，该平台的每一步评审均只能看到供应商上传文件关联的对应内容，特别是符合性审查，请关联整个标书，为保</w:t>
      </w:r>
      <w:r>
        <w:rPr>
          <w:rFonts w:hint="eastAsia" w:ascii="宋体" w:hAnsi="宋体" w:eastAsia="宋体" w:cs="宋体"/>
          <w:b/>
          <w:bCs/>
          <w:i w:val="0"/>
          <w:iCs w:val="0"/>
          <w:caps w:val="0"/>
          <w:color w:val="FF0000"/>
          <w:spacing w:val="0"/>
          <w:sz w:val="24"/>
          <w:szCs w:val="24"/>
          <w:shd w:val="clear" w:fill="FFFFFF"/>
          <w:lang w:val="en-US" w:eastAsia="zh-CN"/>
        </w:rPr>
        <w:t>障自身利益，请供应商在上传文件时将每一部分文件关联至对应位置，未上传到对应位置导致的后果自负。</w:t>
      </w:r>
      <w:r>
        <w:rPr>
          <w:rFonts w:hint="eastAsia" w:ascii="宋体" w:hAnsi="宋体" w:eastAsia="宋体" w:cs="宋体"/>
          <w:b/>
          <w:bCs/>
          <w:i w:val="0"/>
          <w:caps w:val="0"/>
          <w:color w:val="FF0000"/>
          <w:spacing w:val="0"/>
          <w:kern w:val="0"/>
          <w:sz w:val="24"/>
          <w:szCs w:val="24"/>
          <w:shd w:val="clear" w:color="auto" w:fill="FFFFFF"/>
          <w:lang w:val="en-US" w:eastAsia="zh-CN" w:bidi="ar"/>
        </w:rPr>
        <w:t> </w:t>
      </w:r>
    </w:p>
    <w:p w14:paraId="5E9A57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Arial" w:hAnsi="Arial" w:cs="Arial"/>
          <w:i w:val="0"/>
          <w:caps w:val="0"/>
          <w:color w:val="000000" w:themeColor="text1"/>
          <w:spacing w:val="0"/>
          <w:sz w:val="22"/>
          <w:szCs w:val="22"/>
          <w14:textFill>
            <w14:solidFill>
              <w14:schemeClr w14:val="tx1"/>
            </w14:solidFill>
          </w14:textFill>
        </w:rPr>
      </w:pPr>
      <w:bookmarkStart w:id="8" w:name="_Toc4195"/>
      <w:bookmarkStart w:id="9" w:name="_Toc32155"/>
      <w:r>
        <w:rPr>
          <w:rFonts w:ascii="黑体" w:hAnsi="宋体" w:eastAsia="黑体" w:cs="黑体"/>
          <w:b/>
          <w:i w:val="0"/>
          <w:caps w:val="0"/>
          <w:color w:val="000000" w:themeColor="text1"/>
          <w:spacing w:val="0"/>
          <w:kern w:val="0"/>
          <w:sz w:val="24"/>
          <w:szCs w:val="24"/>
          <w:shd w:val="clear" w:color="auto" w:fill="FFFFFF"/>
          <w:lang w:val="en-US" w:eastAsia="zh-CN" w:bidi="ar"/>
          <w14:textFill>
            <w14:solidFill>
              <w14:schemeClr w14:val="tx1"/>
            </w14:solidFill>
          </w14:textFill>
        </w:rPr>
        <w:t>二、</w:t>
      </w:r>
      <w:r>
        <w:rPr>
          <w:rFonts w:hint="eastAsia" w:ascii="黑体" w:eastAsia="黑体" w:cs="黑体"/>
          <w:b/>
          <w:i w:val="0"/>
          <w:caps w:val="0"/>
          <w:color w:val="000000" w:themeColor="text1"/>
          <w:spacing w:val="0"/>
          <w:kern w:val="0"/>
          <w:sz w:val="24"/>
          <w:szCs w:val="24"/>
          <w:shd w:val="clear" w:color="auto" w:fill="FFFFFF"/>
          <w:lang w:val="en-US" w:eastAsia="zh-CN" w:bidi="ar"/>
          <w14:textFill>
            <w14:solidFill>
              <w14:schemeClr w14:val="tx1"/>
            </w14:solidFill>
          </w14:textFill>
        </w:rPr>
        <w:t>投标人</w:t>
      </w:r>
      <w:r>
        <w:rPr>
          <w:rFonts w:ascii="黑体" w:hAnsi="宋体" w:eastAsia="黑体" w:cs="黑体"/>
          <w:b/>
          <w:i w:val="0"/>
          <w:caps w:val="0"/>
          <w:color w:val="000000" w:themeColor="text1"/>
          <w:spacing w:val="0"/>
          <w:kern w:val="0"/>
          <w:sz w:val="24"/>
          <w:szCs w:val="24"/>
          <w:shd w:val="clear" w:color="auto" w:fill="FFFFFF"/>
          <w:lang w:val="en-US" w:eastAsia="zh-CN" w:bidi="ar"/>
          <w14:textFill>
            <w14:solidFill>
              <w14:schemeClr w14:val="tx1"/>
            </w14:solidFill>
          </w14:textFill>
        </w:rPr>
        <w:t>资格条件要求</w:t>
      </w:r>
      <w:bookmarkEnd w:id="8"/>
      <w:bookmarkEnd w:id="9"/>
    </w:p>
    <w:p w14:paraId="6045CB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6" w:right="-376" w:firstLine="480"/>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（一）符合《中华人民共和国政府采购法》第二十二条规定的</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投标人</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资格条件，并能提供《中华人民共和国政府采购法实施条例》第十七条要求提供的材料：</w:t>
      </w:r>
    </w:p>
    <w:p w14:paraId="206F90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6" w:right="-376" w:firstLine="480"/>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1.具有独立承担民事责任的能力，提供合法有效的营业执照，自然人的身份证明；</w:t>
      </w:r>
    </w:p>
    <w:p w14:paraId="14E463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6" w:right="-376" w:firstLine="48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2.具有良好的商业信誉和健全的财务会计制度，提供经有资质的第三方审计机构出具的2023年至2025年任意一年的年度财务审计报告,新成立不满三年的公司则提供近年经审计的财务报表及审计报告，若为新成立不满一年公司，提供银行开具的资信证明文件或资金证明文件；因国家保密规定不方便提供财务状况信息的，提供相关保密规定的证明材料及说明；</w:t>
      </w:r>
    </w:p>
    <w:p w14:paraId="7B1455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6" w:right="-376" w:firstLine="480"/>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3.</w:t>
      </w: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具备履行合同所必需的设备和专业技术能力</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，提供具备履行合同所必需的设备和专业技术能力的证明材料或加盖公章的书面承诺</w:t>
      </w: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p>
    <w:p w14:paraId="2E485B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4.具有依法缴纳税收和社会保障资金的良好记录，提供公司20</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25</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年</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1月</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至</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投标文件提交截止时间前任意三个月依法</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缴纳</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税收</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和缴纳社会</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保障资金</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的</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证明</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（专用收据或社会保险缴纳清单）</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（成立未满3个月的提供成立以来税收和</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社会</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保障资金</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缴纳凭据</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，依法免税或不需要缴纳社会保障资金的</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投标人</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，应提供</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相应文件证明</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其依法免税或不需要缴纳社会保障资金；</w:t>
      </w:r>
    </w:p>
    <w:p w14:paraId="1458A1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5.参与本次政府采购活动前三年内，在经营活动中没有重大违法记录（是指</w:t>
      </w:r>
      <w:bookmarkStart w:id="10" w:name="OLE_LINK4"/>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投标人</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因违法经营受到刑事处罚或者责令停产停业、吊销许可证或者执照、较大数额罚款等行政处罚</w:t>
      </w:r>
      <w:bookmarkEnd w:id="10"/>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bookmarkStart w:id="11" w:name="OLE_LINK5"/>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投标人</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在参加政府采购活动前</w:t>
      </w:r>
      <w:bookmarkEnd w:id="11"/>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3年内因违法经营被禁止在一定期限内参加政府采购活动，期限届满的，可以参加政府采购活动。），提供“参加本项目政府采购活动前三年内在经营活动中没有重大违法记录”的书面声明；</w:t>
      </w:r>
    </w:p>
    <w:p w14:paraId="46E1B4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（二）不存在《中华人民共和国政府采购法实施条例》第十八条规定情形：单位负责人为同一人或者存在直接控股、管理关系的不同</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投标人</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，不得参加同一合同项下的政府采购活动；</w:t>
      </w:r>
      <w:bookmarkStart w:id="12" w:name="OLE_LINK6"/>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为本采购项目提供整体设计、规范编制或者项目管理、监理、检测等服务的</w:t>
      </w:r>
      <w:bookmarkEnd w:id="12"/>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投标人</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，不得再参加该采购项目的其他采购活动。</w:t>
      </w:r>
    </w:p>
    <w:p w14:paraId="38CEA2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bookmarkStart w:id="13" w:name="_Toc86124036"/>
      <w:bookmarkEnd w:id="13"/>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（三）信用查询</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参加公开招标的</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投标人</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在采购公告发布之日起至递交公开招标响应文件截止时间前在“信用中国”网</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www.creditchina.gov.cn) 、中国政府采购</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begin"/>
      </w: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instrText xml:space="preserve"> HYPERLINK "http://www.ccgp.gov.cn/" </w:instrText>
      </w: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separate"/>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www.ccgp.gov.cn</w:t>
      </w: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end"/>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)上未被列入“失信被执行人</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重大税收违法案件当事人名单</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政府采购严重违法失信名单”。</w:t>
      </w:r>
    </w:p>
    <w:p w14:paraId="06D2B0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（四）</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其他要求</w:t>
      </w:r>
    </w:p>
    <w:p w14:paraId="6252CD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1.</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本项目不接受联合体报价。</w:t>
      </w:r>
    </w:p>
    <w:p w14:paraId="5D2CA6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2.</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本次采购项目不接受进口产品。进口产品是指通过中国海关报关验放进入中国境内且产自关境外的产品。</w:t>
      </w:r>
    </w:p>
    <w:p w14:paraId="729E05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（五）符合法律、行政法规规定</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的其他</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条件。</w:t>
      </w:r>
    </w:p>
    <w:p w14:paraId="486B8B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outlineLvl w:val="1"/>
        <w:rPr>
          <w:rFonts w:hint="default" w:ascii="黑体" w:hAnsi="宋体" w:eastAsia="黑体" w:cs="黑体"/>
          <w:b/>
          <w:i w:val="0"/>
          <w:caps w:val="0"/>
          <w:color w:val="000000" w:themeColor="text1"/>
          <w:spacing w:val="0"/>
          <w:kern w:val="0"/>
          <w:sz w:val="24"/>
          <w:szCs w:val="24"/>
          <w:shd w:val="clear" w:color="auto" w:fill="FFFFFF"/>
          <w:lang w:val="en-US" w:eastAsia="zh-CN" w:bidi="ar"/>
          <w14:textFill>
            <w14:solidFill>
              <w14:schemeClr w14:val="tx1"/>
            </w14:solidFill>
          </w14:textFill>
        </w:rPr>
      </w:pPr>
      <w:bookmarkStart w:id="14" w:name="_Toc11418"/>
      <w:bookmarkStart w:id="15" w:name="_Toc13823"/>
      <w:r>
        <w:rPr>
          <w:rFonts w:hint="eastAsia" w:ascii="黑体" w:hAnsi="宋体" w:eastAsia="黑体" w:cs="黑体"/>
          <w:b/>
          <w:i w:val="0"/>
          <w:caps w:val="0"/>
          <w:color w:val="000000" w:themeColor="text1"/>
          <w:spacing w:val="0"/>
          <w:kern w:val="0"/>
          <w:sz w:val="24"/>
          <w:szCs w:val="24"/>
          <w:shd w:val="clear" w:color="auto" w:fill="FFFFFF"/>
          <w:lang w:val="en-US" w:eastAsia="zh-CN" w:bidi="ar"/>
          <w14:textFill>
            <w14:solidFill>
              <w14:schemeClr w14:val="tx1"/>
            </w14:solidFill>
          </w14:textFill>
        </w:rPr>
        <w:t>三、本项目需要落实的政府采购政策</w:t>
      </w:r>
      <w:bookmarkEnd w:id="14"/>
      <w:bookmarkEnd w:id="15"/>
    </w:p>
    <w:p w14:paraId="7FD7CD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bookmarkStart w:id="16" w:name="_Toc32697"/>
      <w:bookmarkStart w:id="17" w:name="_Toc13728"/>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1、小型和微型企业价格评分优惠政策</w:t>
      </w:r>
    </w:p>
    <w:p w14:paraId="0320A4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根据《财政部关于进一步加大政府采购支持中小企业力度的通知》（财库[2022]19号）规定执行，本项目服务采购非专门面向中小企业，故给予小微企业10%的价格扣除优惠，承接服务采购的中小企业参加政府采购活动，应当提供《中小企业声明函》（详见第八章附件十二），否则不得享受相关中小企业扶持政策。符合条件物业管理行业的</w:t>
      </w: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小型和微型供应商</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p>
    <w:p w14:paraId="06F034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监狱企业优惠政策</w:t>
      </w:r>
    </w:p>
    <w:p w14:paraId="30B7805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根据《关于政府采购支持监狱企业发展有关问题的通知》（财库【2014】68号）的规定，监狱企业优惠政策，监狱企业参与本项目投标时，提供有省级以上监狱管理局、戒毒管理局（含新疆生产建设兵团）出具的属于监狱企业的证明文件的，视同小型、微型企业享受价格扣除等优惠政策。</w:t>
      </w:r>
    </w:p>
    <w:p w14:paraId="5D9B85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3、残疾人福利性单位优惠政策</w:t>
      </w:r>
    </w:p>
    <w:p w14:paraId="4E59E1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根据《关于促进残疾人就业政府采购政策的通知》（财库【2017】141号）的规定，残疾人福利性单位优惠政策，残疾人福利性单位参与本项目投标时，提供《残疾人福利性单位的声明函》同小型、微型企业享受价格扣除等优惠政策。</w:t>
      </w:r>
    </w:p>
    <w:p w14:paraId="412DD3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对获得国家确定的认证机构出具的、处于有效期内的节能产品、环境标志产品认证证书的产品实施优先采购。</w:t>
      </w:r>
    </w:p>
    <w:p w14:paraId="212C3B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四、采购文件的获取</w:t>
      </w:r>
      <w:bookmarkEnd w:id="16"/>
      <w:bookmarkEnd w:id="17"/>
    </w:p>
    <w:p w14:paraId="7F3FC2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（一）获取招标文件的时间期限及方式：</w:t>
      </w:r>
    </w:p>
    <w:p w14:paraId="79E0F59B">
      <w:pPr>
        <w:keepNext w:val="0"/>
        <w:keepLines w:val="0"/>
        <w:pageBreakBefore w:val="0"/>
        <w:widowControl w:val="0"/>
        <w:kinsoku/>
        <w:wordWrap/>
        <w:overflowPunct/>
        <w:topLinePunct w:val="0"/>
        <w:autoSpaceDE/>
        <w:autoSpaceDN/>
        <w:bidi w:val="0"/>
        <w:adjustRightInd/>
        <w:snapToGrid/>
        <w:spacing w:line="480" w:lineRule="exact"/>
        <w:ind w:firstLine="484" w:firstLineChars="202"/>
        <w:jc w:val="left"/>
        <w:textAlignment w:val="auto"/>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政采云平台线上获取，凡有意参加投标者，请在CA注册及办理完成之后于</w:t>
      </w:r>
      <w:r>
        <w:rPr>
          <w:rFonts w:hint="eastAsia" w:ascii="宋体" w:hAnsi="宋体" w:eastAsia="宋体" w:cs="宋体"/>
          <w:i w:val="0"/>
          <w:caps w:val="0"/>
          <w:color w:val="auto"/>
          <w:spacing w:val="0"/>
          <w:kern w:val="0"/>
          <w:sz w:val="24"/>
          <w:szCs w:val="24"/>
          <w:shd w:val="clear" w:color="auto" w:fill="FFFFFF"/>
          <w:lang w:val="en-US" w:eastAsia="zh-CN" w:bidi="ar"/>
        </w:rPr>
        <w:t>2026年</w:t>
      </w:r>
      <w:r>
        <w:rPr>
          <w:rFonts w:hint="eastAsia" w:cs="宋体"/>
          <w:i w:val="0"/>
          <w:caps w:val="0"/>
          <w:color w:val="auto"/>
          <w:spacing w:val="0"/>
          <w:kern w:val="0"/>
          <w:sz w:val="24"/>
          <w:szCs w:val="24"/>
          <w:shd w:val="clear" w:color="auto" w:fill="FFFFFF"/>
          <w:lang w:val="en-US" w:eastAsia="zh-CN" w:bidi="ar"/>
        </w:rPr>
        <w:t>5</w:t>
      </w:r>
      <w:r>
        <w:rPr>
          <w:rFonts w:hint="eastAsia" w:ascii="宋体" w:hAnsi="宋体" w:eastAsia="宋体" w:cs="宋体"/>
          <w:i w:val="0"/>
          <w:caps w:val="0"/>
          <w:color w:val="auto"/>
          <w:spacing w:val="0"/>
          <w:kern w:val="0"/>
          <w:sz w:val="24"/>
          <w:szCs w:val="24"/>
          <w:shd w:val="clear" w:color="auto" w:fill="FFFFFF"/>
          <w:lang w:val="en-US" w:eastAsia="zh-CN" w:bidi="ar"/>
        </w:rPr>
        <w:t>月</w:t>
      </w:r>
      <w:r>
        <w:rPr>
          <w:rFonts w:hint="eastAsia" w:cs="宋体"/>
          <w:i w:val="0"/>
          <w:caps w:val="0"/>
          <w:color w:val="auto"/>
          <w:spacing w:val="0"/>
          <w:kern w:val="0"/>
          <w:sz w:val="24"/>
          <w:szCs w:val="24"/>
          <w:shd w:val="clear" w:color="auto" w:fill="FFFFFF"/>
          <w:lang w:val="en-US" w:eastAsia="zh-CN" w:bidi="ar"/>
        </w:rPr>
        <w:t>28</w:t>
      </w:r>
      <w:r>
        <w:rPr>
          <w:rFonts w:hint="eastAsia" w:ascii="宋体" w:hAnsi="宋体" w:eastAsia="宋体" w:cs="宋体"/>
          <w:i w:val="0"/>
          <w:caps w:val="0"/>
          <w:color w:val="auto"/>
          <w:spacing w:val="0"/>
          <w:kern w:val="0"/>
          <w:sz w:val="24"/>
          <w:szCs w:val="24"/>
          <w:shd w:val="clear" w:color="auto" w:fill="FFFFFF"/>
          <w:lang w:val="en-US" w:eastAsia="zh-CN" w:bidi="ar"/>
        </w:rPr>
        <w:t>日至2026年</w:t>
      </w:r>
      <w:r>
        <w:rPr>
          <w:rFonts w:hint="eastAsia" w:cs="宋体"/>
          <w:i w:val="0"/>
          <w:caps w:val="0"/>
          <w:color w:val="auto"/>
          <w:spacing w:val="0"/>
          <w:kern w:val="0"/>
          <w:sz w:val="24"/>
          <w:szCs w:val="24"/>
          <w:shd w:val="clear" w:color="auto" w:fill="FFFFFF"/>
          <w:lang w:val="en-US" w:eastAsia="zh-CN" w:bidi="ar"/>
        </w:rPr>
        <w:t>6</w:t>
      </w:r>
      <w:r>
        <w:rPr>
          <w:rFonts w:hint="eastAsia" w:ascii="宋体" w:hAnsi="宋体" w:eastAsia="宋体" w:cs="宋体"/>
          <w:i w:val="0"/>
          <w:caps w:val="0"/>
          <w:color w:val="auto"/>
          <w:spacing w:val="0"/>
          <w:kern w:val="0"/>
          <w:sz w:val="24"/>
          <w:szCs w:val="24"/>
          <w:shd w:val="clear" w:color="auto" w:fill="FFFFFF"/>
          <w:lang w:val="en-US" w:eastAsia="zh-CN" w:bidi="ar"/>
        </w:rPr>
        <w:t>月</w:t>
      </w:r>
      <w:r>
        <w:rPr>
          <w:rFonts w:hint="eastAsia" w:cs="宋体"/>
          <w:i w:val="0"/>
          <w:caps w:val="0"/>
          <w:color w:val="auto"/>
          <w:spacing w:val="0"/>
          <w:kern w:val="0"/>
          <w:sz w:val="24"/>
          <w:szCs w:val="24"/>
          <w:shd w:val="clear" w:color="auto" w:fill="FFFFFF"/>
          <w:lang w:val="en-US" w:eastAsia="zh-CN" w:bidi="ar"/>
        </w:rPr>
        <w:t>4</w:t>
      </w:r>
      <w:r>
        <w:rPr>
          <w:rFonts w:hint="eastAsia" w:ascii="宋体" w:hAnsi="宋体" w:eastAsia="宋体" w:cs="宋体"/>
          <w:i w:val="0"/>
          <w:caps w:val="0"/>
          <w:color w:val="auto"/>
          <w:spacing w:val="0"/>
          <w:kern w:val="0"/>
          <w:sz w:val="24"/>
          <w:szCs w:val="24"/>
          <w:shd w:val="clear" w:color="auto" w:fill="FFFFFF"/>
          <w:lang w:val="en-US" w:eastAsia="zh-CN" w:bidi="ar"/>
        </w:rPr>
        <w:t>日 ，</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每天上午06:00至12:00，下午12:00至23:59（北京时间，法定节假日除外）进入</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政府采购云平台</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凭企业数字证书（CA锁）</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登录进行</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报名并免费</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下载</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采购文件</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及其他</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采购资料</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p>
    <w:p w14:paraId="3B1CB445">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560" w:lineRule="exact"/>
        <w:ind w:left="-376" w:right="-376" w:firstLine="480"/>
        <w:jc w:val="left"/>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报名方式：</w:t>
      </w:r>
    </w:p>
    <w:p w14:paraId="77A76B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Autospacing="0" w:line="560" w:lineRule="exact"/>
        <w:ind w:left="0" w:leftChars="0" w:right="-376" w:rightChars="0" w:firstLine="583" w:firstLineChars="243"/>
        <w:jc w:val="left"/>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登录“</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政府采购云平台</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（网址：</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begin"/>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instrText xml:space="preserve"> HYPERLINK "http://116.55.195.54:8001/#/homePage）转迪庆州" </w:instrTex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separate"/>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http://www.yngp.com/</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end"/>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”，凭企业数字证书</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CA</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在网上下载采购文件</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及其他</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采购资料；未办理企业数字证书</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CA</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的企业需在“</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政府采购云平台</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（网址：</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begin"/>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instrText xml:space="preserve"> HYPERLINK "http://116.55.195.54:8001/#/homePage）转迪庆州" </w:instrTex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separate"/>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http://www.yngp.com/</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）首页</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end"/>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登录我的工作台，CA管理选项CA证书申领</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申领并绑定CA</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或者</w:t>
      </w:r>
      <w:r>
        <w:rPr>
          <w:rFonts w:hint="eastAsia" w:ascii="宋体" w:hAnsi="宋体" w:eastAsia="宋体" w:cs="宋体"/>
          <w:b w:val="0"/>
          <w:bCs w:val="0"/>
          <w:i w:val="0"/>
          <w:caps w:val="0"/>
          <w:color w:val="000000"/>
          <w:spacing w:val="0"/>
          <w:kern w:val="0"/>
          <w:sz w:val="24"/>
          <w:szCs w:val="24"/>
          <w:shd w:val="clear" w:color="auto" w:fill="FFFFFF"/>
          <w:lang w:val="en-US" w:eastAsia="zh-CN" w:bidi="ar"/>
        </w:rPr>
        <w:t>在“云南省公共资源交易中心（网址：</w:t>
      </w:r>
      <w:r>
        <w:rPr>
          <w:rFonts w:hint="eastAsia" w:ascii="宋体" w:hAnsi="宋体" w:eastAsia="宋体" w:cs="宋体"/>
          <w:b w:val="0"/>
          <w:bCs w:val="0"/>
          <w:i w:val="0"/>
          <w:caps w:val="0"/>
          <w:color w:val="000000"/>
          <w:spacing w:val="0"/>
          <w:kern w:val="0"/>
          <w:sz w:val="24"/>
          <w:szCs w:val="24"/>
          <w:shd w:val="clear" w:color="auto" w:fill="FFFFFF"/>
          <w:lang w:val="en-US" w:eastAsia="zh-CN" w:bidi="ar"/>
        </w:rPr>
        <w:fldChar w:fldCharType="begin"/>
      </w:r>
      <w:r>
        <w:rPr>
          <w:rFonts w:hint="eastAsia" w:ascii="宋体" w:hAnsi="宋体" w:eastAsia="宋体" w:cs="宋体"/>
          <w:b w:val="0"/>
          <w:bCs w:val="0"/>
          <w:i w:val="0"/>
          <w:caps w:val="0"/>
          <w:color w:val="000000"/>
          <w:spacing w:val="0"/>
          <w:kern w:val="0"/>
          <w:sz w:val="24"/>
          <w:szCs w:val="24"/>
          <w:shd w:val="clear" w:color="auto" w:fill="FFFFFF"/>
          <w:lang w:val="en-US" w:eastAsia="zh-CN" w:bidi="ar"/>
        </w:rPr>
        <w:instrText xml:space="preserve"> HYPERLINK "http://116.55.195.54:8001/#/homePage）转迪庆州" </w:instrText>
      </w:r>
      <w:r>
        <w:rPr>
          <w:rFonts w:hint="eastAsia" w:ascii="宋体" w:hAnsi="宋体" w:eastAsia="宋体" w:cs="宋体"/>
          <w:b w:val="0"/>
          <w:bCs w:val="0"/>
          <w:i w:val="0"/>
          <w:caps w:val="0"/>
          <w:color w:val="000000"/>
          <w:spacing w:val="0"/>
          <w:kern w:val="0"/>
          <w:sz w:val="24"/>
          <w:szCs w:val="24"/>
          <w:shd w:val="clear" w:color="auto" w:fill="FFFFFF"/>
          <w:lang w:val="en-US" w:eastAsia="zh-CN" w:bidi="ar"/>
        </w:rPr>
        <w:fldChar w:fldCharType="separate"/>
      </w:r>
      <w:r>
        <w:rPr>
          <w:rFonts w:hint="eastAsia" w:eastAsia="宋体" w:cs="宋体"/>
          <w:b w:val="0"/>
          <w:bCs w:val="0"/>
          <w:i w:val="0"/>
          <w:caps w:val="0"/>
          <w:color w:val="000000"/>
          <w:spacing w:val="0"/>
          <w:kern w:val="0"/>
          <w:sz w:val="24"/>
          <w:szCs w:val="24"/>
          <w:shd w:val="clear" w:color="auto" w:fill="FFFFFF"/>
          <w:lang w:val="en-US" w:eastAsia="zh-CN" w:bidi="ar"/>
        </w:rPr>
        <w:t>http://ggzy.yn.gov.cn/</w:t>
      </w:r>
      <w:r>
        <w:rPr>
          <w:rFonts w:hint="eastAsia" w:ascii="宋体" w:hAnsi="宋体" w:eastAsia="宋体" w:cs="宋体"/>
          <w:b w:val="0"/>
          <w:bCs w:val="0"/>
          <w:i w:val="0"/>
          <w:caps w:val="0"/>
          <w:color w:val="000000"/>
          <w:spacing w:val="0"/>
          <w:kern w:val="0"/>
          <w:sz w:val="24"/>
          <w:szCs w:val="24"/>
          <w:shd w:val="clear" w:color="auto" w:fill="FFFFFF"/>
          <w:lang w:val="en-US" w:eastAsia="zh-CN" w:bidi="ar"/>
        </w:rPr>
        <w:t>）首页</w:t>
      </w:r>
      <w:r>
        <w:rPr>
          <w:rFonts w:hint="eastAsia" w:ascii="宋体" w:hAnsi="宋体" w:eastAsia="宋体" w:cs="宋体"/>
          <w:b w:val="0"/>
          <w:bCs w:val="0"/>
          <w:i w:val="0"/>
          <w:caps w:val="0"/>
          <w:color w:val="000000"/>
          <w:spacing w:val="0"/>
          <w:kern w:val="0"/>
          <w:sz w:val="24"/>
          <w:szCs w:val="24"/>
          <w:shd w:val="clear" w:color="auto" w:fill="FFFFFF"/>
          <w:lang w:val="en-US" w:eastAsia="zh-CN" w:bidi="ar"/>
        </w:rPr>
        <w:fldChar w:fldCharType="end"/>
      </w:r>
      <w:r>
        <w:rPr>
          <w:rFonts w:hint="eastAsia" w:ascii="宋体" w:hAnsi="宋体" w:eastAsia="宋体" w:cs="宋体"/>
          <w:b w:val="0"/>
          <w:bCs w:val="0"/>
          <w:i w:val="0"/>
          <w:caps w:val="0"/>
          <w:color w:val="000000"/>
          <w:spacing w:val="0"/>
          <w:kern w:val="0"/>
          <w:sz w:val="24"/>
          <w:szCs w:val="24"/>
          <w:shd w:val="clear" w:color="auto" w:fill="FFFFFF"/>
          <w:lang w:val="en-US" w:eastAsia="zh-CN" w:bidi="ar"/>
        </w:rPr>
        <w:t>”完成注册，审核通过后到云南省公共资源交易中心或迪庆藏族自治州公共资源交易中心办理CA锁兼容权限，</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便可获取采购文件。</w:t>
      </w:r>
    </w:p>
    <w:p w14:paraId="4428EB37">
      <w:pPr>
        <w:pStyle w:val="3"/>
        <w:keepNext w:val="0"/>
        <w:keepLines w:val="0"/>
        <w:pageBreakBefore w:val="0"/>
        <w:widowControl w:val="0"/>
        <w:tabs>
          <w:tab w:val="left" w:pos="1021"/>
        </w:tabs>
        <w:kinsoku/>
        <w:wordWrap w:val="0"/>
        <w:overflowPunct/>
        <w:topLinePunct w:val="0"/>
        <w:autoSpaceDE/>
        <w:autoSpaceDN/>
        <w:bidi w:val="0"/>
        <w:adjustRightInd w:val="0"/>
        <w:snapToGrid w:val="0"/>
        <w:spacing w:before="0" w:beforeLines="0" w:beforeAutospacing="0" w:after="0" w:afterLines="0" w:afterAutospacing="0" w:line="560" w:lineRule="exact"/>
        <w:ind w:left="0" w:leftChars="0" w:right="0" w:rightChars="0" w:firstLine="415" w:firstLineChars="173"/>
        <w:jc w:val="left"/>
        <w:textAlignment w:val="baseline"/>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pPr>
      <w:bookmarkStart w:id="18" w:name="_Toc30013"/>
      <w:bookmarkStart w:id="19" w:name="_Toc22354"/>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政采云平台系统操作及业务咨询电话：0871-65383105、0871-65378716、  0871-65391971、0871-65390547；</w:t>
      </w:r>
      <w:bookmarkEnd w:id="18"/>
      <w:bookmarkEnd w:id="19"/>
    </w:p>
    <w:p w14:paraId="62BF31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Autospacing="0" w:after="0" w:afterAutospacing="0" w:line="560" w:lineRule="exact"/>
        <w:ind w:left="-376" w:right="-376" w:firstLine="480"/>
        <w:jc w:val="left"/>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（三）招标文件售价：0.00元</w:t>
      </w:r>
    </w:p>
    <w:p w14:paraId="050DAD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376" w:right="-376" w:firstLine="480"/>
        <w:jc w:val="left"/>
        <w:outlineLvl w:val="1"/>
        <w:rPr>
          <w:rFonts w:hint="default" w:ascii="方正黑体_GBK" w:hAnsi="方正黑体_GBK" w:eastAsia="方正黑体_GBK" w:cs="方正黑体_GBK"/>
          <w:i w:val="0"/>
          <w:caps w:val="0"/>
          <w:color w:val="000000" w:themeColor="text1"/>
          <w:spacing w:val="0"/>
          <w:kern w:val="0"/>
          <w:sz w:val="24"/>
          <w:szCs w:val="24"/>
          <w:shd w:val="clear" w:color="auto" w:fill="FFFFFF"/>
          <w:lang w:val="en-US" w:eastAsia="zh-CN" w:bidi="ar"/>
          <w14:textFill>
            <w14:solidFill>
              <w14:schemeClr w14:val="tx1"/>
            </w14:solidFill>
          </w14:textFill>
        </w:rPr>
      </w:pPr>
      <w:bookmarkStart w:id="20" w:name="_Toc25106"/>
      <w:bookmarkStart w:id="21" w:name="_Toc30907"/>
      <w:r>
        <w:rPr>
          <w:rFonts w:hint="eastAsia" w:ascii="方正黑体_GBK" w:hAnsi="方正黑体_GBK" w:eastAsia="方正黑体_GBK" w:cs="方正黑体_GBK"/>
          <w:i w:val="0"/>
          <w:caps w:val="0"/>
          <w:color w:val="000000" w:themeColor="text1"/>
          <w:spacing w:val="0"/>
          <w:kern w:val="0"/>
          <w:sz w:val="24"/>
          <w:szCs w:val="24"/>
          <w:shd w:val="clear" w:color="auto" w:fill="FFFFFF"/>
          <w:lang w:val="en-US" w:eastAsia="zh-CN" w:bidi="ar"/>
          <w14:textFill>
            <w14:solidFill>
              <w14:schemeClr w14:val="tx1"/>
            </w14:solidFill>
          </w14:textFill>
        </w:rPr>
        <w:t>五、时间及地点安排</w:t>
      </w:r>
      <w:bookmarkEnd w:id="20"/>
      <w:bookmarkEnd w:id="21"/>
    </w:p>
    <w:p w14:paraId="4B3152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376" w:right="-376" w:firstLine="480"/>
        <w:jc w:val="left"/>
        <w:rPr>
          <w:rFonts w:hint="default"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u w:color="auto"/>
          <w:shd w:val="clear" w:color="auto" w:fill="FFFFFF"/>
          <w:lang w:val="en-US" w:eastAsia="zh-CN" w:bidi="ar"/>
        </w:rPr>
        <w:t>公开招标响应文件</w:t>
      </w:r>
      <w:r>
        <w:rPr>
          <w:rFonts w:hint="eastAsia" w:cs="宋体"/>
          <w:i w:val="0"/>
          <w:caps w:val="0"/>
          <w:color w:val="auto"/>
          <w:spacing w:val="0"/>
          <w:kern w:val="0"/>
          <w:sz w:val="24"/>
          <w:szCs w:val="24"/>
          <w:u w:color="auto"/>
          <w:shd w:val="clear" w:color="auto" w:fill="FFFFFF"/>
          <w:lang w:val="en-US" w:eastAsia="zh-CN" w:bidi="ar"/>
        </w:rPr>
        <w:t>开启</w:t>
      </w:r>
      <w:r>
        <w:rPr>
          <w:rFonts w:hint="eastAsia" w:ascii="宋体" w:hAnsi="宋体" w:eastAsia="宋体" w:cs="宋体"/>
          <w:i w:val="0"/>
          <w:caps w:val="0"/>
          <w:color w:val="auto"/>
          <w:spacing w:val="0"/>
          <w:kern w:val="0"/>
          <w:sz w:val="24"/>
          <w:szCs w:val="24"/>
          <w:u w:color="auto"/>
          <w:shd w:val="clear" w:color="auto" w:fill="FFFFFF"/>
          <w:lang w:val="en-US" w:eastAsia="zh-CN" w:bidi="ar"/>
        </w:rPr>
        <w:t>时间：</w:t>
      </w:r>
      <w:bookmarkStart w:id="22" w:name="OLE_LINK10"/>
      <w:bookmarkEnd w:id="22"/>
      <w:r>
        <w:rPr>
          <w:rFonts w:hint="eastAsia" w:ascii="宋体" w:hAnsi="宋体" w:eastAsia="宋体" w:cs="宋体"/>
          <w:i w:val="0"/>
          <w:caps w:val="0"/>
          <w:color w:val="auto"/>
          <w:spacing w:val="0"/>
          <w:kern w:val="0"/>
          <w:sz w:val="24"/>
          <w:szCs w:val="24"/>
          <w:shd w:val="clear" w:color="auto" w:fill="FFFFFF"/>
          <w:lang w:val="en-US" w:eastAsia="zh-CN" w:bidi="ar"/>
        </w:rPr>
        <w:t>202</w:t>
      </w:r>
      <w:r>
        <w:rPr>
          <w:rFonts w:hint="eastAsia" w:cs="宋体"/>
          <w:i w:val="0"/>
          <w:caps w:val="0"/>
          <w:color w:val="auto"/>
          <w:spacing w:val="0"/>
          <w:kern w:val="0"/>
          <w:sz w:val="24"/>
          <w:szCs w:val="24"/>
          <w:shd w:val="clear" w:color="auto" w:fill="FFFFFF"/>
          <w:lang w:val="en-US" w:eastAsia="zh-CN" w:bidi="ar"/>
        </w:rPr>
        <w:t>6</w:t>
      </w:r>
      <w:r>
        <w:rPr>
          <w:rFonts w:hint="eastAsia" w:ascii="宋体" w:hAnsi="宋体" w:eastAsia="宋体" w:cs="宋体"/>
          <w:i w:val="0"/>
          <w:caps w:val="0"/>
          <w:color w:val="auto"/>
          <w:spacing w:val="0"/>
          <w:kern w:val="0"/>
          <w:sz w:val="24"/>
          <w:szCs w:val="24"/>
          <w:shd w:val="clear" w:color="auto" w:fill="FFFFFF"/>
          <w:lang w:val="en-US" w:eastAsia="zh-CN" w:bidi="ar"/>
        </w:rPr>
        <w:t>年</w:t>
      </w:r>
      <w:r>
        <w:rPr>
          <w:rFonts w:hint="eastAsia" w:cs="宋体"/>
          <w:i w:val="0"/>
          <w:caps w:val="0"/>
          <w:color w:val="auto"/>
          <w:spacing w:val="0"/>
          <w:kern w:val="0"/>
          <w:sz w:val="24"/>
          <w:szCs w:val="24"/>
          <w:shd w:val="clear" w:color="auto" w:fill="FFFFFF"/>
          <w:lang w:val="en-US" w:eastAsia="zh-CN" w:bidi="ar"/>
        </w:rPr>
        <w:t>6</w:t>
      </w:r>
      <w:r>
        <w:rPr>
          <w:rFonts w:hint="eastAsia" w:ascii="宋体" w:hAnsi="宋体" w:eastAsia="宋体" w:cs="宋体"/>
          <w:i w:val="0"/>
          <w:caps w:val="0"/>
          <w:color w:val="auto"/>
          <w:spacing w:val="0"/>
          <w:kern w:val="0"/>
          <w:sz w:val="24"/>
          <w:szCs w:val="24"/>
          <w:shd w:val="clear" w:color="auto" w:fill="FFFFFF"/>
          <w:lang w:val="en-US" w:eastAsia="zh-CN" w:bidi="ar"/>
        </w:rPr>
        <w:t>月</w:t>
      </w:r>
      <w:r>
        <w:rPr>
          <w:rFonts w:hint="eastAsia" w:cs="宋体"/>
          <w:i w:val="0"/>
          <w:caps w:val="0"/>
          <w:color w:val="auto"/>
          <w:spacing w:val="0"/>
          <w:kern w:val="0"/>
          <w:sz w:val="24"/>
          <w:szCs w:val="24"/>
          <w:shd w:val="clear" w:color="auto" w:fill="FFFFFF"/>
          <w:lang w:val="en-US" w:eastAsia="zh-CN" w:bidi="ar"/>
        </w:rPr>
        <w:t>18</w:t>
      </w:r>
      <w:r>
        <w:rPr>
          <w:rFonts w:hint="eastAsia" w:ascii="宋体" w:hAnsi="宋体" w:eastAsia="宋体" w:cs="宋体"/>
          <w:i w:val="0"/>
          <w:caps w:val="0"/>
          <w:color w:val="auto"/>
          <w:spacing w:val="0"/>
          <w:kern w:val="0"/>
          <w:sz w:val="24"/>
          <w:szCs w:val="24"/>
          <w:shd w:val="clear" w:color="auto" w:fill="FFFFFF"/>
          <w:lang w:val="en-US" w:eastAsia="zh-CN" w:bidi="ar"/>
        </w:rPr>
        <w:t>日9:00（北京时间）</w:t>
      </w:r>
    </w:p>
    <w:p w14:paraId="1A5514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376" w:right="-376" w:firstLine="480"/>
        <w:jc w:val="left"/>
        <w:rPr>
          <w:rFonts w:hint="default"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公开招标响应截止时间：202</w:t>
      </w:r>
      <w:r>
        <w:rPr>
          <w:rFonts w:hint="eastAsia" w:cs="宋体"/>
          <w:i w:val="0"/>
          <w:caps w:val="0"/>
          <w:color w:val="auto"/>
          <w:spacing w:val="0"/>
          <w:kern w:val="0"/>
          <w:sz w:val="24"/>
          <w:szCs w:val="24"/>
          <w:shd w:val="clear" w:color="auto" w:fill="FFFFFF"/>
          <w:lang w:val="en-US" w:eastAsia="zh-CN" w:bidi="ar"/>
        </w:rPr>
        <w:t>6</w:t>
      </w:r>
      <w:r>
        <w:rPr>
          <w:rFonts w:hint="eastAsia" w:ascii="宋体" w:hAnsi="宋体" w:eastAsia="宋体" w:cs="宋体"/>
          <w:i w:val="0"/>
          <w:caps w:val="0"/>
          <w:color w:val="auto"/>
          <w:spacing w:val="0"/>
          <w:kern w:val="0"/>
          <w:sz w:val="24"/>
          <w:szCs w:val="24"/>
          <w:shd w:val="clear" w:color="auto" w:fill="FFFFFF"/>
          <w:lang w:val="en-US" w:eastAsia="zh-CN" w:bidi="ar"/>
        </w:rPr>
        <w:t>年</w:t>
      </w:r>
      <w:r>
        <w:rPr>
          <w:rFonts w:hint="eastAsia" w:cs="宋体"/>
          <w:i w:val="0"/>
          <w:caps w:val="0"/>
          <w:color w:val="auto"/>
          <w:spacing w:val="0"/>
          <w:kern w:val="0"/>
          <w:sz w:val="24"/>
          <w:szCs w:val="24"/>
          <w:shd w:val="clear" w:color="auto" w:fill="FFFFFF"/>
          <w:lang w:val="en-US" w:eastAsia="zh-CN" w:bidi="ar"/>
        </w:rPr>
        <w:t>6</w:t>
      </w:r>
      <w:r>
        <w:rPr>
          <w:rFonts w:hint="eastAsia" w:ascii="宋体" w:hAnsi="宋体" w:eastAsia="宋体" w:cs="宋体"/>
          <w:i w:val="0"/>
          <w:caps w:val="0"/>
          <w:color w:val="auto"/>
          <w:spacing w:val="0"/>
          <w:kern w:val="0"/>
          <w:sz w:val="24"/>
          <w:szCs w:val="24"/>
          <w:shd w:val="clear" w:color="auto" w:fill="FFFFFF"/>
          <w:lang w:val="en-US" w:eastAsia="zh-CN" w:bidi="ar"/>
        </w:rPr>
        <w:t>月</w:t>
      </w:r>
      <w:r>
        <w:rPr>
          <w:rFonts w:hint="eastAsia" w:cs="宋体"/>
          <w:i w:val="0"/>
          <w:caps w:val="0"/>
          <w:color w:val="auto"/>
          <w:spacing w:val="0"/>
          <w:kern w:val="0"/>
          <w:sz w:val="24"/>
          <w:szCs w:val="24"/>
          <w:shd w:val="clear" w:color="auto" w:fill="FFFFFF"/>
          <w:lang w:val="en-US" w:eastAsia="zh-CN" w:bidi="ar"/>
        </w:rPr>
        <w:t>18</w:t>
      </w:r>
      <w:r>
        <w:rPr>
          <w:rFonts w:hint="eastAsia" w:ascii="宋体" w:hAnsi="宋体" w:eastAsia="宋体" w:cs="宋体"/>
          <w:i w:val="0"/>
          <w:caps w:val="0"/>
          <w:color w:val="auto"/>
          <w:spacing w:val="0"/>
          <w:kern w:val="0"/>
          <w:sz w:val="24"/>
          <w:szCs w:val="24"/>
          <w:shd w:val="clear" w:color="auto" w:fill="FFFFFF"/>
          <w:lang w:val="en-US" w:eastAsia="zh-CN" w:bidi="ar"/>
        </w:rPr>
        <w:t>日9:00（北京时间）</w:t>
      </w:r>
    </w:p>
    <w:p w14:paraId="040762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376" w:right="-376" w:firstLine="480"/>
        <w:jc w:val="left"/>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公开招标地点：迪庆州公共资源交易中心开标厅</w:t>
      </w:r>
    </w:p>
    <w:p w14:paraId="5606F1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376" w:right="-376" w:firstLine="480"/>
        <w:jc w:val="left"/>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地址</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 xml:space="preserve"> 香格里拉市建塘镇五凤山民族体育中心综合体育场五号门一楼</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3</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号开标厅</w:t>
      </w:r>
    </w:p>
    <w:p w14:paraId="6C5DC1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376" w:right="-376" w:firstLine="480"/>
        <w:jc w:val="left"/>
        <w:rPr>
          <w:rFonts w:hint="eastAsia" w:ascii="方正黑体_GBK" w:hAnsi="方正黑体_GBK" w:eastAsia="方正黑体_GBK" w:cs="方正黑体_GBK"/>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方正黑体_GBK" w:hAnsi="方正黑体_GBK" w:eastAsia="方正黑体_GBK" w:cs="方正黑体_GBK"/>
          <w:i w:val="0"/>
          <w:caps w:val="0"/>
          <w:color w:val="000000" w:themeColor="text1"/>
          <w:spacing w:val="0"/>
          <w:kern w:val="0"/>
          <w:sz w:val="24"/>
          <w:szCs w:val="24"/>
          <w:shd w:val="clear" w:color="auto" w:fill="FFFFFF"/>
          <w:lang w:val="en-US" w:eastAsia="zh-CN" w:bidi="ar"/>
          <w14:textFill>
            <w14:solidFill>
              <w14:schemeClr w14:val="tx1"/>
            </w14:solidFill>
          </w14:textFill>
        </w:rPr>
        <w:t>六、相关单位联系方式</w:t>
      </w:r>
    </w:p>
    <w:p w14:paraId="5472A5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376" w:right="-376" w:firstLine="480"/>
        <w:jc w:val="left"/>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一、采购单位及联系方式：香格里拉市</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妇幼保健院</w:t>
      </w:r>
    </w:p>
    <w:p w14:paraId="2A5C2C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376" w:right="-376" w:firstLine="480"/>
        <w:jc w:val="left"/>
        <w:rPr>
          <w:rFonts w:hint="default" w:ascii="宋体" w:hAnsi="宋体" w:eastAsia="宋体" w:cs="宋体"/>
          <w:i w:val="0"/>
          <w:caps w:val="0"/>
          <w:color w:val="C00000"/>
          <w:spacing w:val="0"/>
          <w:kern w:val="0"/>
          <w:sz w:val="24"/>
          <w:szCs w:val="24"/>
          <w:shd w:val="clear" w:color="auto" w:fill="FFFFFF"/>
          <w:lang w:val="en-US" w:eastAsia="zh-CN" w:bidi="ar"/>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联 系 人：</w:t>
      </w:r>
      <w:r>
        <w:rPr>
          <w:rFonts w:hint="eastAsia" w:cs="宋体"/>
          <w:i w:val="0"/>
          <w:caps w:val="0"/>
          <w:color w:val="auto"/>
          <w:spacing w:val="0"/>
          <w:kern w:val="0"/>
          <w:sz w:val="24"/>
          <w:szCs w:val="24"/>
          <w:shd w:val="clear" w:color="auto" w:fill="FFFFFF"/>
          <w:lang w:val="en-US" w:eastAsia="zh-CN" w:bidi="ar"/>
        </w:rPr>
        <w:t>杨师</w:t>
      </w:r>
      <w:r>
        <w:rPr>
          <w:rFonts w:hint="eastAsia" w:ascii="宋体" w:hAnsi="宋体" w:eastAsia="宋体" w:cs="宋体"/>
          <w:i w:val="0"/>
          <w:caps w:val="0"/>
          <w:color w:val="auto"/>
          <w:spacing w:val="0"/>
          <w:kern w:val="0"/>
          <w:sz w:val="24"/>
          <w:szCs w:val="24"/>
          <w:shd w:val="clear" w:color="auto" w:fill="FFFFFF"/>
          <w:lang w:val="en-US" w:eastAsia="zh-CN" w:bidi="ar"/>
        </w:rPr>
        <w:t xml:space="preserve">  </w:t>
      </w:r>
      <w:r>
        <w:rPr>
          <w:rFonts w:hint="eastAsia" w:ascii="宋体" w:hAnsi="宋体" w:eastAsia="宋体" w:cs="宋体"/>
          <w:i w:val="0"/>
          <w:caps w:val="0"/>
          <w:color w:val="C00000"/>
          <w:spacing w:val="0"/>
          <w:kern w:val="0"/>
          <w:sz w:val="24"/>
          <w:szCs w:val="24"/>
          <w:shd w:val="clear" w:color="auto" w:fill="FFFFFF"/>
          <w:lang w:val="en-US" w:eastAsia="zh-CN" w:bidi="ar"/>
        </w:rPr>
        <w:t xml:space="preserve">    </w:t>
      </w:r>
      <w:r>
        <w:rPr>
          <w:rFonts w:hint="eastAsia" w:ascii="宋体" w:hAnsi="宋体" w:eastAsia="宋体" w:cs="宋体"/>
          <w:i w:val="0"/>
          <w:caps w:val="0"/>
          <w:color w:val="auto"/>
          <w:spacing w:val="0"/>
          <w:kern w:val="0"/>
          <w:sz w:val="24"/>
          <w:szCs w:val="24"/>
          <w:shd w:val="clear" w:color="auto" w:fill="FFFFFF"/>
          <w:lang w:val="en-US" w:eastAsia="zh-CN" w:bidi="ar"/>
        </w:rPr>
        <w:t>电话：0887-8222354</w:t>
      </w:r>
    </w:p>
    <w:p w14:paraId="0D930D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376" w:right="-376" w:firstLine="480"/>
        <w:jc w:val="left"/>
        <w:rPr>
          <w:rFonts w:hint="default" w:ascii="宋体" w:hAnsi="宋体" w:eastAsia="宋体" w:cs="宋体"/>
          <w:i w:val="0"/>
          <w:caps w:val="0"/>
          <w:color w:val="auto"/>
          <w:spacing w:val="0"/>
          <w:kern w:val="0"/>
          <w:sz w:val="24"/>
          <w:szCs w:val="24"/>
          <w:highlight w:val="none"/>
          <w:shd w:val="clear" w:color="auto" w:fill="FFFFFF"/>
          <w:lang w:val="en-US" w:eastAsia="zh-CN" w:bidi="ar"/>
        </w:rPr>
      </w:pPr>
      <w:bookmarkStart w:id="23" w:name="_Toc19274"/>
      <w:bookmarkStart w:id="24" w:name="_Toc490"/>
      <w:r>
        <w:rPr>
          <w:rFonts w:hint="eastAsia" w:ascii="宋体" w:hAnsi="宋体" w:eastAsia="宋体" w:cs="宋体"/>
          <w:i w:val="0"/>
          <w:caps w:val="0"/>
          <w:color w:val="auto"/>
          <w:spacing w:val="0"/>
          <w:kern w:val="0"/>
          <w:sz w:val="24"/>
          <w:szCs w:val="24"/>
          <w:highlight w:val="none"/>
          <w:shd w:val="clear" w:color="auto" w:fill="FFFFFF"/>
          <w:lang w:val="en-US" w:eastAsia="zh-CN" w:bidi="ar"/>
        </w:rPr>
        <w:t>地      址：香格里拉市建塘镇香巴拉大道54号</w:t>
      </w:r>
    </w:p>
    <w:p w14:paraId="3A81BC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376" w:right="-376" w:firstLine="480"/>
        <w:jc w:val="left"/>
        <w:outlineLvl w:val="1"/>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二、采购机构：香格里拉市公共资源交易中心</w:t>
      </w:r>
      <w:bookmarkEnd w:id="23"/>
      <w:bookmarkEnd w:id="24"/>
    </w:p>
    <w:p w14:paraId="6E66DA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376" w:right="-376" w:firstLine="480"/>
        <w:jc w:val="left"/>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联 系 人：</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 xml:space="preserve">刘师    </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  电话：0887-8297339</w:t>
      </w:r>
    </w:p>
    <w:p w14:paraId="2FEB93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376" w:right="-376" w:firstLine="480"/>
        <w:jc w:val="left"/>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地   址</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香格里拉市新城区行政中心5号楼3层政府采购站</w:t>
      </w:r>
    </w:p>
    <w:p w14:paraId="48AD7A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376" w:right="-376" w:firstLine="480"/>
        <w:jc w:val="left"/>
        <w:outlineLvl w:val="1"/>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bookmarkStart w:id="25" w:name="_Toc24026"/>
      <w:bookmarkStart w:id="26" w:name="_Toc26931"/>
      <w:r>
        <w:rPr>
          <w:rFonts w:hint="eastAsia" w:ascii="方正黑体_GBK" w:hAnsi="方正黑体_GBK" w:eastAsia="方正黑体_GBK" w:cs="方正黑体_GBK"/>
          <w:i w:val="0"/>
          <w:caps w:val="0"/>
          <w:color w:val="000000" w:themeColor="text1"/>
          <w:spacing w:val="0"/>
          <w:kern w:val="0"/>
          <w:sz w:val="24"/>
          <w:szCs w:val="24"/>
          <w:shd w:val="clear" w:color="auto" w:fill="FFFFFF"/>
          <w:lang w:val="en-US" w:eastAsia="zh-CN" w:bidi="ar"/>
          <w14:textFill>
            <w14:solidFill>
              <w14:schemeClr w14:val="tx1"/>
            </w14:solidFill>
          </w14:textFill>
        </w:rPr>
        <w:t>七、公告发布平台</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 </w:t>
      </w:r>
      <w:bookmarkEnd w:id="25"/>
      <w:bookmarkEnd w:id="26"/>
    </w:p>
    <w:p w14:paraId="5BCF01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left="103" w:leftChars="43" w:right="-376" w:firstLine="0" w:firstLineChars="0"/>
        <w:jc w:val="left"/>
        <w:rPr>
          <w:rFonts w:hint="default"/>
          <w:lang w:val="en-US" w:eastAsia="zh-CN"/>
        </w:rPr>
      </w:pP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（一）</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云南省政府采购网（</w:t>
      </w: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begin"/>
      </w: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instrText xml:space="preserve"> HYPERLINK "http://www.yngp.com/login.do?method=beginlogin" </w:instrText>
      </w: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separate"/>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http://www.yngp.com/login.do?method=beginlogin</w:t>
      </w:r>
      <w:r>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end"/>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（二）</w:t>
      </w:r>
      <w:r>
        <w:rPr>
          <w:rFonts w:hint="default" w:ascii="Times New Roman" w:hAnsi="Times New Roman" w:eastAsia="宋体" w:cs="Times New Roman"/>
          <w:i w:val="0"/>
          <w:caps w:val="0"/>
          <w:color w:val="000000"/>
          <w:spacing w:val="0"/>
          <w:kern w:val="0"/>
          <w:sz w:val="24"/>
          <w:szCs w:val="24"/>
          <w:shd w:val="clear" w:color="auto" w:fill="FFFFFF"/>
          <w:lang w:val="en-US" w:eastAsia="zh-CN" w:bidi="ar"/>
        </w:rPr>
        <w:t>香格里拉市门户网</w:t>
      </w:r>
      <w:r>
        <w:rPr>
          <w:rFonts w:hint="eastAsia" w:ascii="Times New Roman" w:hAnsi="Times New Roman" w:cs="Times New Roman"/>
          <w:i w:val="0"/>
          <w:caps w:val="0"/>
          <w:color w:val="000000"/>
          <w:spacing w:val="0"/>
          <w:kern w:val="0"/>
          <w:sz w:val="24"/>
          <w:szCs w:val="24"/>
          <w:shd w:val="clear" w:color="auto" w:fill="FFFFFF"/>
          <w:lang w:val="en-US" w:eastAsia="zh-CN" w:bidi="ar"/>
        </w:rPr>
        <w:t>（</w:t>
      </w:r>
      <w:r>
        <w:rPr>
          <w:rFonts w:hint="default" w:ascii="Times New Roman" w:hAnsi="Times New Roman" w:eastAsia="宋体" w:cs="Times New Roman"/>
          <w:i w:val="0"/>
          <w:caps w:val="0"/>
          <w:color w:val="000000"/>
          <w:spacing w:val="0"/>
          <w:kern w:val="0"/>
          <w:sz w:val="24"/>
          <w:szCs w:val="24"/>
          <w:shd w:val="clear" w:color="auto" w:fill="FFFFFF"/>
          <w:lang w:val="en-US" w:eastAsia="zh-CN" w:bidi="ar"/>
        </w:rPr>
        <w:t>http://xianggelila.diqing.gov.cn/）</w:t>
      </w:r>
    </w:p>
    <w:p w14:paraId="4CA260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napToGrid/>
        <w:spacing w:before="0" w:beforeAutospacing="0" w:after="0" w:afterAutospacing="0" w:line="560" w:lineRule="exact"/>
        <w:ind w:right="-376" w:firstLine="480" w:firstLineChars="200"/>
        <w:jc w:val="left"/>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采购信息如有变动，将主要以网上公告形式发布</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以云南省政府采购网所发布的信息内容为准。采购信息一旦发布将视为已送达各</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投标人</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投标人</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有义务在参加采购活动期间浏览相关网站。</w:t>
      </w:r>
    </w:p>
    <w:p w14:paraId="5AB27FE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376" w:right="-376" w:firstLine="480"/>
        <w:jc w:val="left"/>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p>
    <w:p w14:paraId="56F2182E">
      <w:pPr>
        <w:jc w:val="both"/>
        <w:rPr>
          <w:rFonts w:hint="eastAsia" w:ascii="黑体" w:hAnsi="黑体" w:eastAsia="黑体"/>
          <w:color w:val="000000" w:themeColor="text1"/>
          <w:sz w:val="32"/>
          <w:szCs w:val="21"/>
          <w14:textFill>
            <w14:solidFill>
              <w14:schemeClr w14:val="tx1"/>
            </w14:solidFill>
          </w14:textFill>
        </w:rPr>
      </w:pPr>
    </w:p>
    <w:p w14:paraId="39457858">
      <w:pPr>
        <w:jc w:val="both"/>
        <w:rPr>
          <w:rFonts w:hint="eastAsia" w:ascii="黑体" w:hAnsi="黑体" w:eastAsia="黑体"/>
          <w:color w:val="000000" w:themeColor="text1"/>
          <w:sz w:val="32"/>
          <w:szCs w:val="21"/>
          <w14:textFill>
            <w14:solidFill>
              <w14:schemeClr w14:val="tx1"/>
            </w14:solidFill>
          </w14:textFill>
        </w:rPr>
      </w:pPr>
    </w:p>
    <w:p w14:paraId="056E29B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themeColor="text1"/>
          <w:sz w:val="32"/>
          <w:szCs w:val="21"/>
          <w14:textFill>
            <w14:solidFill>
              <w14:schemeClr w14:val="tx1"/>
            </w14:solidFill>
          </w14:textFill>
        </w:rPr>
      </w:pPr>
    </w:p>
    <w:p w14:paraId="55BC3D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olor w:val="000000" w:themeColor="text1"/>
          <w:sz w:val="32"/>
          <w:szCs w:val="21"/>
          <w14:textFill>
            <w14:solidFill>
              <w14:schemeClr w14:val="tx1"/>
            </w14:solidFill>
          </w14:textFill>
        </w:rPr>
      </w:pPr>
    </w:p>
    <w:p w14:paraId="08184651">
      <w:pPr>
        <w:pStyle w:val="47"/>
        <w:rPr>
          <w:rFonts w:hint="eastAsia" w:ascii="黑体" w:hAnsi="黑体" w:eastAsia="黑体"/>
          <w:color w:val="000000" w:themeColor="text1"/>
          <w:sz w:val="32"/>
          <w:szCs w:val="21"/>
          <w14:textFill>
            <w14:solidFill>
              <w14:schemeClr w14:val="tx1"/>
            </w14:solidFill>
          </w14:textFill>
        </w:rPr>
      </w:pPr>
    </w:p>
    <w:p w14:paraId="1436DF44">
      <w:pPr>
        <w:pStyle w:val="47"/>
        <w:rPr>
          <w:rFonts w:hint="eastAsia" w:ascii="黑体" w:hAnsi="黑体" w:eastAsia="黑体"/>
          <w:color w:val="000000" w:themeColor="text1"/>
          <w:sz w:val="32"/>
          <w:szCs w:val="21"/>
          <w14:textFill>
            <w14:solidFill>
              <w14:schemeClr w14:val="tx1"/>
            </w14:solidFill>
          </w14:textFill>
        </w:rPr>
      </w:pPr>
    </w:p>
    <w:p w14:paraId="0B7F9A0F">
      <w:pPr>
        <w:pStyle w:val="47"/>
        <w:rPr>
          <w:rFonts w:hint="eastAsia" w:ascii="黑体" w:hAnsi="黑体" w:eastAsia="黑体"/>
          <w:color w:val="000000" w:themeColor="text1"/>
          <w:sz w:val="32"/>
          <w:szCs w:val="21"/>
          <w14:textFill>
            <w14:solidFill>
              <w14:schemeClr w14:val="tx1"/>
            </w14:solidFill>
          </w14:textFill>
        </w:rPr>
      </w:pPr>
    </w:p>
    <w:p w14:paraId="1C396778">
      <w:pPr>
        <w:pStyle w:val="47"/>
        <w:rPr>
          <w:rFonts w:hint="eastAsia" w:ascii="黑体" w:hAnsi="黑体" w:eastAsia="黑体"/>
          <w:color w:val="000000" w:themeColor="text1"/>
          <w:sz w:val="32"/>
          <w:szCs w:val="21"/>
          <w14:textFill>
            <w14:solidFill>
              <w14:schemeClr w14:val="tx1"/>
            </w14:solidFill>
          </w14:textFill>
        </w:rPr>
      </w:pPr>
    </w:p>
    <w:p w14:paraId="410192A9">
      <w:pPr>
        <w:pStyle w:val="47"/>
        <w:ind w:left="0" w:leftChars="0" w:firstLine="0" w:firstLineChars="0"/>
        <w:rPr>
          <w:rFonts w:hint="eastAsia" w:ascii="黑体" w:hAnsi="黑体" w:eastAsia="黑体"/>
          <w:color w:val="000000" w:themeColor="text1"/>
          <w:sz w:val="32"/>
          <w:szCs w:val="21"/>
          <w14:textFill>
            <w14:solidFill>
              <w14:schemeClr w14:val="tx1"/>
            </w14:solidFill>
          </w14:textFill>
        </w:rPr>
      </w:pPr>
    </w:p>
    <w:p w14:paraId="03D759C3">
      <w:pPr>
        <w:pStyle w:val="47"/>
        <w:ind w:left="0" w:leftChars="0" w:firstLine="0" w:firstLineChars="0"/>
        <w:rPr>
          <w:rFonts w:hint="eastAsia" w:ascii="黑体" w:hAnsi="黑体" w:eastAsia="黑体"/>
          <w:color w:val="000000" w:themeColor="text1"/>
          <w:sz w:val="32"/>
          <w:szCs w:val="21"/>
          <w14:textFill>
            <w14:solidFill>
              <w14:schemeClr w14:val="tx1"/>
            </w14:solidFill>
          </w14:textFill>
        </w:rPr>
      </w:pPr>
    </w:p>
    <w:p w14:paraId="621C33B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 w:val="32"/>
          <w:szCs w:val="21"/>
          <w14:textFill>
            <w14:solidFill>
              <w14:schemeClr w14:val="tx1"/>
            </w14:solidFill>
          </w14:textFill>
        </w:rPr>
      </w:pPr>
      <w:r>
        <w:rPr>
          <w:rFonts w:hint="eastAsia" w:ascii="黑体" w:hAnsi="黑体" w:eastAsia="黑体"/>
          <w:color w:val="000000" w:themeColor="text1"/>
          <w:sz w:val="32"/>
          <w:szCs w:val="21"/>
          <w14:textFill>
            <w14:solidFill>
              <w14:schemeClr w14:val="tx1"/>
            </w14:solidFill>
          </w14:textFill>
        </w:rPr>
        <w:t>云南省公共资源交易电子化采购文件应注明电子化交易的内容</w:t>
      </w:r>
    </w:p>
    <w:p w14:paraId="0CC837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（适用于政府采购文件编制）</w:t>
      </w:r>
    </w:p>
    <w:p w14:paraId="346FE2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 xml:space="preserve">为规范云南省公共资源电子化交易，使采购人、代理机构在编制电子化采购文件时明确电子化交易的内容，整理如下内容供参考使用： </w:t>
      </w:r>
    </w:p>
    <w:p w14:paraId="0FB638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1、电子招标文件获取</w:t>
      </w:r>
    </w:p>
    <w:p w14:paraId="0023C2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请于文件获取截止时间前（北京时间，下同），进入</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政府采购云平台</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（网址：</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begin"/>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instrText xml:space="preserve"> HYPERLINK "http://116.55.195.54:8001/#/homePage）转迪庆州" </w:instrTex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separate"/>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http://www.yngp.com/</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end"/>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”，凭企业数字证书（CA）在网上获取采购文件</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及其他</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采购资料，数字证书（CA）详见其办理流程。</w:t>
      </w:r>
    </w:p>
    <w:p w14:paraId="0E8736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2、电子投标文件的递交</w:t>
      </w:r>
    </w:p>
    <w:p w14:paraId="6A16261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在投标文件递交的截止时间（投标文件提交截止时间，下同）前，需在网上递交投标文件，具体要求：</w:t>
      </w:r>
    </w:p>
    <w:p w14:paraId="228BBB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网上递交：网上递交需登录</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政府采购云平台</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（网址：</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begin"/>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instrText xml:space="preserve"> HYPERLINK "http://116.55.195.54:8001/#/homePage）转迪庆州" </w:instrTex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separate"/>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http://www.yngp.com/</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end"/>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”，投标人须在投标文件提交截止时间前完成所有电子投标文件的上传，网上确认电子签名，并打印“上传投标文件回执”，投标文件提交截止时间前未完成投标文件传输的，视为撤回投标文件。</w:t>
      </w:r>
    </w:p>
    <w:p w14:paraId="61B97C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3、电子招标文件澄清与答疑</w:t>
      </w:r>
    </w:p>
    <w:p w14:paraId="17C920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投标人应仔细阅读和检查采购文件的全部内容。如发现缺页或附件不全，应及时向采购人提出，以便补齐。如有疑问，应在投标人须知前附表规定的时间前以在线不署名提交，要求采购人对采购文件予以澄清。</w:t>
      </w:r>
    </w:p>
    <w:p w14:paraId="37B805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所有获取了采购文件的潜在投标人凭企业数字证书（CA）登录“云南省</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政府采购云平台</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（网址</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instrText xml:space="preserve"> HYPERLINK "http://116.55.195.54:8001/#/homePage）转迪庆州" </w:instrTex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separate"/>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http://www.yngp.com/</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end"/>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”，通过在线方式进行不署名提问。</w:t>
      </w:r>
    </w:p>
    <w:p w14:paraId="4E57BB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4、电子招标文件的修改</w:t>
      </w:r>
    </w:p>
    <w:p w14:paraId="08A72D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（1）采购人对采购文件中的涉及评标办法、评审项目等重要评审内容做出变更，将同时发布补遗文件进行说明以保证各投标人都能重新下载并用于编制电子投标文件。</w:t>
      </w:r>
    </w:p>
    <w:p w14:paraId="71425E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（2）投标人应在投标文件提交截止时间前及时登录“云南省</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政府采购云平台</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（网址</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instrText xml:space="preserve"> HYPERLINK "http://116.55.195.54:8001/#/homePage）转迪庆州" </w:instrTex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separate"/>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http://www.yngp.com/</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）首页</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end"/>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”中查看有关该工程招标文件的答疑、补遗内容。否则，后果自负。</w:t>
      </w:r>
    </w:p>
    <w:p w14:paraId="2C0107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（3）招标文件澄清、修改文件内容均以网上电子文件为准，当招标</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文件</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澄清、修改文件内容后前相互矛盾时，以最后发出的为准。</w:t>
      </w:r>
    </w:p>
    <w:p w14:paraId="5BF3A0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5、电子投标文件的组成及要求</w:t>
      </w:r>
    </w:p>
    <w:p w14:paraId="25BC04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（1）投标文件全部采用电子文档，格式为*.ZCTBJ，应使用《云南省政府采购投标文件编制系统》制作，并进行电子签名及加密。</w:t>
      </w:r>
    </w:p>
    <w:p w14:paraId="42AF43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（2）在编制标投标文件时，粘贴图片建议使用JPG格式的文件，并且每张图片的</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分辨率</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应小于100dpi。</w:t>
      </w:r>
    </w:p>
    <w:p w14:paraId="187412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6、电子投标文件的编制</w:t>
      </w:r>
    </w:p>
    <w:p w14:paraId="4123C6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（1）电子投标文件应使用《云南省政府采购投标文件编制系统》制作（电子投标文件格式为*.ZCTBJ）。编制要求见附件《电子投标文件编制及报送要求》。</w:t>
      </w:r>
    </w:p>
    <w:p w14:paraId="298F8F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（2）如投标人提交的电子标书不符合（1）要求或开启时无法读取导入或解密，其投标文件将不予受理。</w:t>
      </w:r>
    </w:p>
    <w:p w14:paraId="458559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7</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、电子投标文件的密封和标记</w:t>
      </w:r>
    </w:p>
    <w:p w14:paraId="0E7757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（1）网上递交的投标文件需要对投标文件进行加密。</w:t>
      </w:r>
    </w:p>
    <w:p w14:paraId="226ABC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（2）未按本章第（1）项要求密封和加写标记的投标文件，采购人不予受理。</w:t>
      </w:r>
    </w:p>
    <w:p w14:paraId="733E63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8</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、电子投标文件的修改与撤回</w:t>
      </w:r>
    </w:p>
    <w:p w14:paraId="74F488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（1）在投标文件提交截止时间前，投标人可以修改或撤回已在网上递交的投标文件，无须书面形式通知采购人。</w:t>
      </w:r>
    </w:p>
    <w:p w14:paraId="48747B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（2）修改的投标文件应按照《电子投标文件编制及报送要求》规定进行编制、密封、标记和递交。</w:t>
      </w:r>
    </w:p>
    <w:p w14:paraId="45D5A0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9</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、电子开启及投标文件解密</w:t>
      </w:r>
    </w:p>
    <w:p w14:paraId="42CC3F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电子文件开启顺序：按照交易平台自动提取所有投标人的顺序当众开启并在规定的时间内要求投标人对其解密。</w:t>
      </w:r>
    </w:p>
    <w:p w14:paraId="67293D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1</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0</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、技术支持</w:t>
      </w:r>
    </w:p>
    <w:p w14:paraId="0BED8D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政采云</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平台技术支持</w:t>
      </w:r>
    </w:p>
    <w:p w14:paraId="78CC19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4" w:firstLine="480" w:firstLineChars="200"/>
        <w:jc w:val="left"/>
        <w:textAlignment w:val="auto"/>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咨询</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电话：</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0871-65383105、0871-65378716、0871-65391971、0871-65390547</w:t>
      </w:r>
    </w:p>
    <w:p w14:paraId="7680D3A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color w:val="C00000"/>
          <w:sz w:val="21"/>
          <w:szCs w:val="21"/>
        </w:rPr>
      </w:pPr>
    </w:p>
    <w:p w14:paraId="2DA17F0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color w:val="C00000"/>
          <w:sz w:val="21"/>
          <w:szCs w:val="21"/>
        </w:rPr>
      </w:pPr>
    </w:p>
    <w:p w14:paraId="0EB50F9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color w:val="C00000"/>
          <w:sz w:val="21"/>
          <w:szCs w:val="21"/>
        </w:rPr>
      </w:pPr>
    </w:p>
    <w:p w14:paraId="60B7442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color w:val="C00000"/>
          <w:sz w:val="21"/>
          <w:szCs w:val="21"/>
        </w:rPr>
      </w:pPr>
    </w:p>
    <w:p w14:paraId="4D64A25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color w:val="C00000"/>
          <w:sz w:val="21"/>
          <w:szCs w:val="21"/>
        </w:rPr>
      </w:pPr>
    </w:p>
    <w:p w14:paraId="02B224D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color w:val="C00000"/>
          <w:sz w:val="21"/>
          <w:szCs w:val="21"/>
        </w:rPr>
      </w:pPr>
    </w:p>
    <w:p w14:paraId="415EA61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color w:val="C00000"/>
          <w:sz w:val="21"/>
          <w:szCs w:val="21"/>
        </w:rPr>
      </w:pPr>
    </w:p>
    <w:p w14:paraId="5E4490F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color w:val="C00000"/>
          <w:sz w:val="21"/>
          <w:szCs w:val="21"/>
        </w:rPr>
      </w:pPr>
    </w:p>
    <w:p w14:paraId="5EA11A84">
      <w:pPr>
        <w:pStyle w:val="47"/>
        <w:rPr>
          <w:rFonts w:hint="eastAsia" w:ascii="宋体" w:hAnsi="宋体"/>
          <w:color w:val="C00000"/>
          <w:sz w:val="21"/>
          <w:szCs w:val="21"/>
        </w:rPr>
      </w:pPr>
    </w:p>
    <w:p w14:paraId="12644C03">
      <w:pPr>
        <w:pStyle w:val="47"/>
        <w:rPr>
          <w:rFonts w:hint="eastAsia" w:ascii="宋体" w:hAnsi="宋体"/>
          <w:color w:val="C00000"/>
          <w:sz w:val="21"/>
          <w:szCs w:val="21"/>
        </w:rPr>
      </w:pPr>
    </w:p>
    <w:p w14:paraId="4156C50C">
      <w:pPr>
        <w:pStyle w:val="47"/>
        <w:rPr>
          <w:rFonts w:hint="eastAsia" w:ascii="宋体" w:hAnsi="宋体"/>
          <w:color w:val="C00000"/>
          <w:sz w:val="21"/>
          <w:szCs w:val="21"/>
        </w:rPr>
      </w:pPr>
    </w:p>
    <w:p w14:paraId="6147956F">
      <w:pPr>
        <w:pStyle w:val="47"/>
        <w:rPr>
          <w:rFonts w:hint="eastAsia" w:ascii="宋体" w:hAnsi="宋体"/>
          <w:color w:val="C00000"/>
          <w:sz w:val="21"/>
          <w:szCs w:val="21"/>
        </w:rPr>
      </w:pPr>
    </w:p>
    <w:p w14:paraId="16B8E13C">
      <w:pPr>
        <w:pStyle w:val="47"/>
        <w:rPr>
          <w:rFonts w:hint="eastAsia" w:ascii="宋体" w:hAnsi="宋体"/>
          <w:color w:val="C00000"/>
          <w:sz w:val="21"/>
          <w:szCs w:val="21"/>
        </w:rPr>
      </w:pPr>
    </w:p>
    <w:p w14:paraId="00C0AD23">
      <w:pPr>
        <w:pStyle w:val="47"/>
        <w:rPr>
          <w:rFonts w:hint="eastAsia" w:ascii="宋体" w:hAnsi="宋体"/>
          <w:color w:val="C00000"/>
          <w:sz w:val="21"/>
          <w:szCs w:val="21"/>
        </w:rPr>
      </w:pPr>
    </w:p>
    <w:p w14:paraId="1170DA1F">
      <w:pPr>
        <w:pStyle w:val="47"/>
        <w:rPr>
          <w:rFonts w:hint="eastAsia" w:ascii="宋体" w:hAnsi="宋体"/>
          <w:color w:val="C00000"/>
          <w:sz w:val="21"/>
          <w:szCs w:val="21"/>
        </w:rPr>
      </w:pPr>
    </w:p>
    <w:p w14:paraId="1279B7B1">
      <w:pPr>
        <w:pStyle w:val="47"/>
        <w:rPr>
          <w:rFonts w:hint="eastAsia" w:ascii="宋体" w:hAnsi="宋体"/>
          <w:color w:val="C00000"/>
          <w:sz w:val="21"/>
          <w:szCs w:val="21"/>
        </w:rPr>
      </w:pPr>
    </w:p>
    <w:p w14:paraId="3F70FAE6">
      <w:pPr>
        <w:pStyle w:val="47"/>
        <w:rPr>
          <w:rFonts w:hint="eastAsia" w:ascii="宋体" w:hAnsi="宋体"/>
          <w:color w:val="C00000"/>
          <w:sz w:val="21"/>
          <w:szCs w:val="21"/>
        </w:rPr>
      </w:pPr>
    </w:p>
    <w:p w14:paraId="198DF865">
      <w:pPr>
        <w:pStyle w:val="47"/>
        <w:rPr>
          <w:rFonts w:hint="eastAsia" w:ascii="宋体" w:hAnsi="宋体"/>
          <w:color w:val="C00000"/>
          <w:sz w:val="21"/>
          <w:szCs w:val="21"/>
        </w:rPr>
      </w:pPr>
    </w:p>
    <w:p w14:paraId="567ACD6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color w:val="C00000"/>
          <w:sz w:val="21"/>
          <w:szCs w:val="21"/>
        </w:rPr>
      </w:pPr>
    </w:p>
    <w:p w14:paraId="12C128B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b/>
          <w:bCs/>
          <w:i w:val="0"/>
          <w:caps w:val="0"/>
          <w:color w:val="000000" w:themeColor="text1"/>
          <w:spacing w:val="0"/>
          <w:kern w:val="0"/>
          <w:sz w:val="28"/>
          <w:szCs w:val="28"/>
          <w:shd w:val="clear" w:color="auto" w:fill="FFFFFF"/>
          <w:lang w:val="en-US" w:eastAsia="zh-CN" w:bidi="ar"/>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附件：电子投标文件编制及报送要求</w:t>
      </w:r>
    </w:p>
    <w:p w14:paraId="0236DE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562" w:firstLineChars="200"/>
        <w:jc w:val="center"/>
        <w:textAlignment w:val="auto"/>
        <w:outlineLvl w:val="0"/>
        <w:rPr>
          <w:rFonts w:hint="eastAsia" w:ascii="宋体" w:hAnsi="宋体" w:eastAsia="宋体" w:cs="宋体"/>
          <w:b/>
          <w:bCs/>
          <w:i w:val="0"/>
          <w:caps w:val="0"/>
          <w:color w:val="000000" w:themeColor="text1"/>
          <w:spacing w:val="0"/>
          <w:kern w:val="0"/>
          <w:sz w:val="28"/>
          <w:szCs w:val="28"/>
          <w:shd w:val="clear" w:color="auto" w:fill="FFFFFF"/>
          <w:lang w:val="en-US" w:eastAsia="zh-CN" w:bidi="ar"/>
          <w14:textFill>
            <w14:solidFill>
              <w14:schemeClr w14:val="tx1"/>
            </w14:solidFill>
          </w14:textFill>
        </w:rPr>
      </w:pPr>
      <w:bookmarkStart w:id="27" w:name="_Toc17420"/>
      <w:bookmarkStart w:id="28" w:name="_Toc4342"/>
      <w:r>
        <w:rPr>
          <w:rFonts w:hint="eastAsia" w:ascii="宋体" w:hAnsi="宋体" w:eastAsia="宋体" w:cs="宋体"/>
          <w:b/>
          <w:bCs/>
          <w:i w:val="0"/>
          <w:caps w:val="0"/>
          <w:color w:val="000000" w:themeColor="text1"/>
          <w:spacing w:val="0"/>
          <w:kern w:val="0"/>
          <w:sz w:val="28"/>
          <w:szCs w:val="28"/>
          <w:shd w:val="clear" w:color="auto" w:fill="FFFFFF"/>
          <w:lang w:val="en-US" w:eastAsia="zh-CN" w:bidi="ar"/>
          <w14:textFill>
            <w14:solidFill>
              <w14:schemeClr w14:val="tx1"/>
            </w14:solidFill>
          </w14:textFill>
        </w:rPr>
        <w:t>电子投标文件编制及报送要求</w:t>
      </w:r>
      <w:bookmarkEnd w:id="27"/>
      <w:bookmarkEnd w:id="28"/>
    </w:p>
    <w:p w14:paraId="117833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1、电子投标文件的制作应使用《云南省政府采购投标文件编制系统》，生成电子签名的投标文件，格式为*.ZCTBJ（此文件须网上递交）。</w:t>
      </w:r>
    </w:p>
    <w:p w14:paraId="60E41C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2、《云南省政府采购投标文件编制系统》提供数字证书（CA）对投标文件进行加密功能。投标人对网上递交的投标文件应加密，由投标人自行选择是否对投标文件进行数字证书（CA）加密。如果投标人使用某个数字证书（CA）对投标文件进行了数字证书（CA）加密，需要在开启会上使用该数字证书（CA）进行解密，才能读取或导入投标文件，因投标人原因造成投标文件未解密的，视为撤回其投标文件。</w:t>
      </w:r>
    </w:p>
    <w:p w14:paraId="1E171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3、网上递交投标文件应根据招标文件要求，在投标文件截止时间前将电子投标文件通过“云南省</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政府采购云平台</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（网址</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instrText xml:space="preserve"> HYPERLINK "http://116.55.195.54:8001/#/homePage）转迪庆州" </w:instrTex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separate"/>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http://www.yngp.com/</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end"/>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”上传至指定的开启项目，并打印“上传投标文件回执”，以表明上传成功。同时，应自行核验下载上传成功的投标文件，并进行查看和解密以确保上传投标文件的正确性。</w:t>
      </w:r>
    </w:p>
    <w:p w14:paraId="357435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4、投标人投标时，须按本附件“电子投标文件编制及报送要求”规定编制及网上递交电子投标文件，如果投标人没有按规定网上递交电子投标文件，视为投标无效。</w:t>
      </w:r>
    </w:p>
    <w:p w14:paraId="042032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5、该投标文件制作及报送要求如果与招标文件规定不一致，以此投标文件制作及报送要求为准。</w:t>
      </w:r>
    </w:p>
    <w:p w14:paraId="02BBF1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376" w:firstLine="480" w:firstLineChars="200"/>
        <w:jc w:val="left"/>
        <w:textAlignment w:val="auto"/>
        <w:rPr>
          <w:rFonts w:hint="eastAsia" w:ascii="宋体" w:hAnsi="宋体" w:eastAsia="宋体" w:cs="宋体"/>
          <w:i w:val="0"/>
          <w:caps w:val="0"/>
          <w:color w:val="C00000"/>
          <w:spacing w:val="0"/>
          <w:kern w:val="0"/>
          <w:sz w:val="24"/>
          <w:szCs w:val="24"/>
          <w:shd w:val="clear" w:color="auto" w:fill="FFFFFF"/>
          <w:lang w:val="en-US" w:eastAsia="zh-CN" w:bidi="ar"/>
        </w:rPr>
      </w:pP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6、在编制技术标投标文件时，粘贴图片使用JPG格式的文件，并且每张图片的</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分辨率</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应小于100dpi，最终的每份标书文件所占用的磁盘空间必须小于100M。</w:t>
      </w:r>
    </w:p>
    <w:p w14:paraId="6C49F1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376" w:firstLine="480" w:firstLineChars="200"/>
        <w:jc w:val="left"/>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p>
    <w:p w14:paraId="603FAD61">
      <w:pPr>
        <w:widowControl w:val="0"/>
        <w:spacing w:before="240" w:beforeLines="100" w:after="240" w:afterLines="100" w:line="480" w:lineRule="auto"/>
        <w:jc w:val="both"/>
        <w:rPr>
          <w:rFonts w:hint="eastAsia" w:ascii="黑体" w:hAnsi="黑体" w:eastAsia="黑体"/>
          <w:b/>
          <w:color w:val="000000" w:themeColor="text1"/>
          <w:sz w:val="28"/>
          <w:szCs w:val="28"/>
          <w14:textFill>
            <w14:solidFill>
              <w14:schemeClr w14:val="tx1"/>
            </w14:solidFill>
          </w14:textFill>
        </w:rPr>
      </w:pPr>
    </w:p>
    <w:p w14:paraId="5FD50AE5">
      <w:pPr>
        <w:widowControl w:val="0"/>
        <w:spacing w:before="240" w:beforeLines="100" w:after="240" w:afterLines="100" w:line="480" w:lineRule="auto"/>
        <w:jc w:val="both"/>
        <w:rPr>
          <w:rFonts w:hint="eastAsia" w:ascii="黑体" w:hAnsi="黑体" w:eastAsia="黑体"/>
          <w:b/>
          <w:color w:val="000000" w:themeColor="text1"/>
          <w:sz w:val="28"/>
          <w:szCs w:val="28"/>
          <w14:textFill>
            <w14:solidFill>
              <w14:schemeClr w14:val="tx1"/>
            </w14:solidFill>
          </w14:textFill>
        </w:rPr>
      </w:pPr>
    </w:p>
    <w:p w14:paraId="7EC6031C">
      <w:pPr>
        <w:pageBreakBefore w:val="0"/>
        <w:widowControl w:val="0"/>
        <w:kinsoku/>
        <w:wordWrap/>
        <w:overflowPunct/>
        <w:topLinePunct w:val="0"/>
        <w:autoSpaceDE/>
        <w:autoSpaceDN/>
        <w:bidi w:val="0"/>
        <w:snapToGrid/>
        <w:spacing w:before="240" w:beforeLines="100" w:after="240" w:afterLines="100" w:line="560" w:lineRule="exact"/>
        <w:jc w:val="center"/>
        <w:outlineLvl w:val="0"/>
        <w:rPr>
          <w:rFonts w:hint="default" w:ascii="黑体" w:hAnsi="黑体" w:eastAsia="黑体"/>
          <w:b/>
          <w:color w:val="000000" w:themeColor="text1"/>
          <w:sz w:val="28"/>
          <w:szCs w:val="28"/>
          <w:lang w:val="en-US"/>
          <w14:textFill>
            <w14:solidFill>
              <w14:schemeClr w14:val="tx1"/>
            </w14:solidFill>
          </w14:textFill>
        </w:rPr>
      </w:pPr>
      <w:bookmarkStart w:id="29" w:name="_Toc30169"/>
      <w:bookmarkStart w:id="30" w:name="_Toc30445"/>
      <w:r>
        <w:rPr>
          <w:rFonts w:hint="eastAsia" w:ascii="黑体" w:hAnsi="黑体" w:eastAsia="黑体"/>
          <w:b/>
          <w:color w:val="000000" w:themeColor="text1"/>
          <w:sz w:val="28"/>
          <w:szCs w:val="28"/>
          <w14:textFill>
            <w14:solidFill>
              <w14:schemeClr w14:val="tx1"/>
            </w14:solidFill>
          </w14:textFill>
        </w:rPr>
        <w:t xml:space="preserve">第二章   </w:t>
      </w:r>
      <w:r>
        <w:rPr>
          <w:rFonts w:hint="eastAsia" w:ascii="黑体" w:hAnsi="黑体" w:eastAsia="黑体"/>
          <w:b/>
          <w:color w:val="000000" w:themeColor="text1"/>
          <w:sz w:val="28"/>
          <w:szCs w:val="28"/>
          <w:lang w:val="en-US" w:eastAsia="zh-CN"/>
          <w14:textFill>
            <w14:solidFill>
              <w14:schemeClr w14:val="tx1"/>
            </w14:solidFill>
          </w14:textFill>
        </w:rPr>
        <w:t>投标人须知</w:t>
      </w:r>
      <w:bookmarkEnd w:id="29"/>
      <w:bookmarkEnd w:id="30"/>
    </w:p>
    <w:p w14:paraId="4C4FC769">
      <w:pPr>
        <w:pStyle w:val="3"/>
        <w:pageBreakBefore w:val="0"/>
        <w:widowControl w:val="0"/>
        <w:kinsoku/>
        <w:wordWrap/>
        <w:overflowPunct/>
        <w:topLinePunct w:val="0"/>
        <w:autoSpaceDE/>
        <w:autoSpaceDN/>
        <w:bidi w:val="0"/>
        <w:snapToGrid/>
        <w:spacing w:line="560" w:lineRule="exact"/>
        <w:ind w:right="0" w:rightChars="0"/>
        <w:rPr>
          <w:rFonts w:hint="eastAsia"/>
          <w:color w:val="000000" w:themeColor="text1"/>
          <w:lang w:eastAsia="zh-CN"/>
          <w14:textFill>
            <w14:solidFill>
              <w14:schemeClr w14:val="tx1"/>
            </w14:solidFill>
          </w14:textFill>
        </w:rPr>
      </w:pPr>
      <w:bookmarkStart w:id="31" w:name="_Toc31765"/>
      <w:bookmarkStart w:id="32" w:name="_Toc18452"/>
      <w:bookmarkStart w:id="33" w:name="_Toc16621"/>
      <w:bookmarkStart w:id="34" w:name="_Toc23447"/>
      <w:r>
        <w:rPr>
          <w:rFonts w:hint="eastAsia"/>
          <w:color w:val="000000" w:themeColor="text1"/>
          <w:lang w:eastAsia="zh-CN"/>
          <w14:textFill>
            <w14:solidFill>
              <w14:schemeClr w14:val="tx1"/>
            </w14:solidFill>
          </w14:textFill>
        </w:rPr>
        <w:t>一、招标文件</w:t>
      </w:r>
      <w:bookmarkEnd w:id="31"/>
      <w:bookmarkEnd w:id="32"/>
      <w:bookmarkEnd w:id="33"/>
      <w:bookmarkEnd w:id="34"/>
    </w:p>
    <w:p w14:paraId="62EFCA22">
      <w:pPr>
        <w:pStyle w:val="4"/>
        <w:pageBreakBefore w:val="0"/>
        <w:kinsoku/>
        <w:wordWrap/>
        <w:overflowPunct/>
        <w:topLinePunct w:val="0"/>
        <w:autoSpaceDE/>
        <w:autoSpaceDN/>
        <w:bidi w:val="0"/>
        <w:snapToGrid/>
        <w:spacing w:line="560" w:lineRule="exact"/>
        <w:rPr>
          <w:rFonts w:hint="eastAsia"/>
          <w:color w:val="000000" w:themeColor="text1"/>
          <w:lang w:eastAsia="zh-CN"/>
          <w14:textFill>
            <w14:solidFill>
              <w14:schemeClr w14:val="tx1"/>
            </w14:solidFill>
          </w14:textFill>
        </w:rPr>
      </w:pPr>
      <w:bookmarkStart w:id="35" w:name="_Toc11266"/>
      <w:r>
        <w:rPr>
          <w:rFonts w:hint="eastAsia"/>
          <w:color w:val="000000" w:themeColor="text1"/>
          <w:lang w:eastAsia="zh-CN"/>
          <w14:textFill>
            <w14:solidFill>
              <w14:schemeClr w14:val="tx1"/>
            </w14:solidFill>
          </w14:textFill>
        </w:rPr>
        <w:t>（一）招标文件的构成</w:t>
      </w:r>
      <w:bookmarkEnd w:id="35"/>
    </w:p>
    <w:p w14:paraId="0B61C2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 “</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香格里拉市妇幼保健院保洁服务采购项目招标</w:t>
      </w:r>
      <w:r>
        <w:rPr>
          <w:rFonts w:hint="eastAsia" w:ascii="宋体" w:hAnsi="宋体" w:eastAsia="宋体" w:cs="宋体"/>
          <w:color w:val="000000" w:themeColor="text1"/>
          <w:sz w:val="24"/>
          <w:szCs w:val="24"/>
          <w:lang w:eastAsia="zh-CN"/>
          <w14:textFill>
            <w14:solidFill>
              <w14:schemeClr w14:val="tx1"/>
            </w14:solidFill>
          </w14:textFill>
        </w:rPr>
        <w:t>文件”（以下简称“招标文件”）由目录所列内容和以下第（二）条所发出的澄清、修改等内容组成，本招标文件仅适用于本次采购活动。</w:t>
      </w:r>
    </w:p>
    <w:p w14:paraId="02E262C4">
      <w:pPr>
        <w:pStyle w:val="4"/>
        <w:pageBreakBefore w:val="0"/>
        <w:kinsoku/>
        <w:wordWrap/>
        <w:overflowPunct/>
        <w:topLinePunct w:val="0"/>
        <w:autoSpaceDE/>
        <w:autoSpaceDN/>
        <w:bidi w:val="0"/>
        <w:snapToGrid/>
        <w:spacing w:line="560" w:lineRule="exact"/>
        <w:ind w:left="0" w:leftChars="0" w:firstLine="843" w:firstLineChars="300"/>
        <w:rPr>
          <w:rFonts w:hint="eastAsia"/>
          <w:color w:val="000000" w:themeColor="text1"/>
          <w:lang w:eastAsia="zh-CN"/>
          <w14:textFill>
            <w14:solidFill>
              <w14:schemeClr w14:val="tx1"/>
            </w14:solidFill>
          </w14:textFill>
        </w:rPr>
      </w:pPr>
      <w:bookmarkStart w:id="36" w:name="_Toc4853"/>
      <w:r>
        <w:rPr>
          <w:rFonts w:hint="eastAsia"/>
          <w:color w:val="000000" w:themeColor="text1"/>
          <w:lang w:eastAsia="zh-CN"/>
          <w14:textFill>
            <w14:solidFill>
              <w14:schemeClr w14:val="tx1"/>
            </w14:solidFill>
          </w14:textFill>
        </w:rPr>
        <w:t>（二）招标文件的澄清和修改</w:t>
      </w:r>
      <w:bookmarkEnd w:id="36"/>
    </w:p>
    <w:p w14:paraId="3E0994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根据《政府采购货物和服务招标投标管理办法》（财政部87号令）第二十七条：“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澄清或修改的内容可能影响资格预审申请文件编制的，采购人或采购代理机构应当在提交资格预审文件截止时间至少3日前，以书面形式通知所获资格预审文件的潜在投标人；不足3日的，采购人或采购代理机构应当顺延提交资格预审申请文件的截止时间。</w:t>
      </w:r>
    </w:p>
    <w:p w14:paraId="3059613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集采机构发出的所有补充、澄清、修改和变更文件等均作为招标文件的组成部分，与招标文件具有同等法律效力。</w:t>
      </w:r>
    </w:p>
    <w:p w14:paraId="07CB2BF7">
      <w:pPr>
        <w:pStyle w:val="3"/>
        <w:pageBreakBefore w:val="0"/>
        <w:widowControl w:val="0"/>
        <w:kinsoku/>
        <w:wordWrap/>
        <w:overflowPunct/>
        <w:topLinePunct w:val="0"/>
        <w:autoSpaceDE/>
        <w:autoSpaceDN/>
        <w:bidi w:val="0"/>
        <w:snapToGrid/>
        <w:spacing w:after="0" w:afterLines="0" w:afterAutospacing="0" w:line="560" w:lineRule="exact"/>
        <w:ind w:right="0" w:rightChars="0"/>
        <w:rPr>
          <w:rFonts w:hint="eastAsia"/>
          <w:color w:val="000000" w:themeColor="text1"/>
          <w:lang w:eastAsia="zh-CN"/>
          <w14:textFill>
            <w14:solidFill>
              <w14:schemeClr w14:val="tx1"/>
            </w14:solidFill>
          </w14:textFill>
        </w:rPr>
      </w:pPr>
      <w:bookmarkStart w:id="37" w:name="_Toc16555"/>
      <w:bookmarkStart w:id="38" w:name="_Toc30705"/>
      <w:bookmarkStart w:id="39" w:name="_Toc2214"/>
      <w:bookmarkStart w:id="40" w:name="_Toc32377"/>
      <w:r>
        <w:rPr>
          <w:rFonts w:hint="eastAsia"/>
          <w:color w:val="000000" w:themeColor="text1"/>
          <w:lang w:eastAsia="zh-CN"/>
          <w14:textFill>
            <w14:solidFill>
              <w14:schemeClr w14:val="tx1"/>
            </w14:solidFill>
          </w14:textFill>
        </w:rPr>
        <w:t>二、投标文件签署、盖章等要求</w:t>
      </w:r>
      <w:bookmarkEnd w:id="37"/>
      <w:bookmarkEnd w:id="38"/>
      <w:bookmarkEnd w:id="39"/>
      <w:bookmarkEnd w:id="40"/>
    </w:p>
    <w:p w14:paraId="7573EF79">
      <w:pPr>
        <w:keepNext w:val="0"/>
        <w:keepLines w:val="0"/>
        <w:pageBreakBefore w:val="0"/>
        <w:widowControl w:val="0"/>
        <w:kinsoku/>
        <w:wordWrap/>
        <w:overflowPunct/>
        <w:topLinePunct w:val="0"/>
        <w:autoSpaceDE/>
        <w:autoSpaceDN/>
        <w:bidi w:val="0"/>
        <w:adjustRightInd/>
        <w:snapToGrid/>
        <w:spacing w:beforeAutospacing="0" w:line="560" w:lineRule="exact"/>
        <w:ind w:right="0" w:rightChars="0" w:firstLine="480" w:firstLineChars="200"/>
        <w:jc w:val="both"/>
        <w:textAlignment w:val="auto"/>
        <w:outlineLvl w:val="9"/>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投标人应当按照招标文件的要求对投标文件进行签署、盖章，投标文件签署、盖章不符合规定的，由此造成的一切后果由</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自行承担，包括否决投标。</w:t>
      </w:r>
      <w:bookmarkStart w:id="41" w:name="_Toc20489"/>
    </w:p>
    <w:p w14:paraId="0316AA69">
      <w:pPr>
        <w:pStyle w:val="4"/>
        <w:pageBreakBefore w:val="0"/>
        <w:kinsoku/>
        <w:wordWrap/>
        <w:overflowPunct/>
        <w:topLinePunct w:val="0"/>
        <w:autoSpaceDE/>
        <w:autoSpaceDN/>
        <w:bidi w:val="0"/>
        <w:snapToGrid/>
        <w:spacing w:line="560" w:lineRule="exac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（一）投标文件的语言及度量衡单位</w:t>
      </w:r>
      <w:bookmarkEnd w:id="41"/>
    </w:p>
    <w:p w14:paraId="0FC56F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提交的投标文件以及</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与香格里拉市公共资源交易中心就有关的所有来往函电均应使用中文。</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可以提交其他语言打印的资料，但有关的段落必须翻译成中文，存在有差异和矛盾时以中文为准。字体要便于辨识，以正楷、宋体为好。</w:t>
      </w:r>
    </w:p>
    <w:p w14:paraId="0C3B77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2.若有非中文版印刷的产品说明书、技术资料、资格资质证书等，</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应提供符合中国有关法律、法规的中文译本，并以中文译本为准。</w:t>
      </w:r>
    </w:p>
    <w:p w14:paraId="5A2DDFD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3.投标文件中所使用的度量衡单位，除招标文件中有特殊要求外，一律采用中华人民共和国法定计量单位。</w:t>
      </w:r>
      <w:bookmarkStart w:id="42" w:name="_Toc32624"/>
    </w:p>
    <w:p w14:paraId="152BEA7E">
      <w:pPr>
        <w:pStyle w:val="4"/>
        <w:keepNext w:val="0"/>
        <w:keepLines w:val="0"/>
        <w:pageBreakBefore w:val="0"/>
        <w:kinsoku/>
        <w:overflowPunct/>
        <w:topLinePunct w:val="0"/>
        <w:autoSpaceDE/>
        <w:autoSpaceDN/>
        <w:bidi w:val="0"/>
        <w:spacing w:line="560" w:lineRule="exact"/>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（二）</w:t>
      </w:r>
      <w:r>
        <w:rPr>
          <w:rFonts w:hint="eastAsia"/>
          <w:color w:val="000000" w:themeColor="text1"/>
          <w14:textFill>
            <w14:solidFill>
              <w14:schemeClr w14:val="tx1"/>
            </w14:solidFill>
          </w14:textFill>
        </w:rPr>
        <w:t>投标文件的签署及</w:t>
      </w:r>
      <w:r>
        <w:rPr>
          <w:rFonts w:hint="eastAsia"/>
          <w:color w:val="000000" w:themeColor="text1"/>
          <w:lang w:eastAsia="zh-CN"/>
          <w14:textFill>
            <w14:solidFill>
              <w14:schemeClr w14:val="tx1"/>
            </w14:solidFill>
          </w14:textFill>
        </w:rPr>
        <w:t>盖章</w:t>
      </w:r>
      <w:r>
        <w:rPr>
          <w:rFonts w:hint="eastAsia"/>
          <w:color w:val="000000" w:themeColor="text1"/>
          <w14:textFill>
            <w14:solidFill>
              <w14:schemeClr w14:val="tx1"/>
            </w14:solidFill>
          </w14:textFill>
        </w:rPr>
        <w:t>规定</w:t>
      </w:r>
      <w:bookmarkEnd w:id="42"/>
    </w:p>
    <w:p w14:paraId="7A33E17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lang w:val="en-US" w:eastAsia="zh-CN"/>
          <w14:textFill>
            <w14:solidFill>
              <w14:schemeClr w14:val="tx1"/>
            </w14:solidFill>
          </w14:textFill>
        </w:rPr>
        <w:t>1.</w:t>
      </w:r>
      <w:r>
        <w:rPr>
          <w:rFonts w:hint="eastAsia" w:ascii="宋体" w:hAnsi="宋体" w:eastAsia="宋体" w:cs="宋体"/>
          <w:snapToGrid w:val="0"/>
          <w:color w:val="000000" w:themeColor="text1"/>
          <w:sz w:val="24"/>
          <w:szCs w:val="24"/>
          <w14:textFill>
            <w14:solidFill>
              <w14:schemeClr w14:val="tx1"/>
            </w14:solidFill>
          </w14:textFill>
        </w:rPr>
        <w:t>投标人须按</w:t>
      </w:r>
      <w:r>
        <w:rPr>
          <w:rFonts w:hint="eastAsia" w:ascii="宋体" w:hAnsi="宋体" w:eastAsia="宋体" w:cs="宋体"/>
          <w:snapToGrid w:val="0"/>
          <w:color w:val="000000" w:themeColor="text1"/>
          <w:sz w:val="24"/>
          <w:szCs w:val="24"/>
          <w:lang w:eastAsia="zh-CN"/>
          <w14:textFill>
            <w14:solidFill>
              <w14:schemeClr w14:val="tx1"/>
            </w14:solidFill>
          </w14:textFill>
        </w:rPr>
        <w:t>招标文件要求对投标文件进行</w:t>
      </w:r>
      <w:r>
        <w:rPr>
          <w:rFonts w:hint="eastAsia" w:ascii="宋体" w:hAnsi="宋体" w:eastAsia="宋体" w:cs="宋体"/>
          <w:snapToGrid w:val="0"/>
          <w:color w:val="000000" w:themeColor="text1"/>
          <w:sz w:val="24"/>
          <w:szCs w:val="24"/>
          <w14:textFill>
            <w14:solidFill>
              <w14:schemeClr w14:val="tx1"/>
            </w14:solidFill>
          </w14:textFill>
        </w:rPr>
        <w:t>电子签章及电子签名</w:t>
      </w:r>
      <w:r>
        <w:rPr>
          <w:rFonts w:hint="eastAsia" w:ascii="宋体" w:hAnsi="宋体" w:eastAsia="宋体" w:cs="宋体"/>
          <w:snapToGrid w:val="0"/>
          <w:color w:val="000000" w:themeColor="text1"/>
          <w:sz w:val="24"/>
          <w:szCs w:val="24"/>
          <w:lang w:eastAsia="zh-CN"/>
          <w14:textFill>
            <w14:solidFill>
              <w14:schemeClr w14:val="tx1"/>
            </w14:solidFill>
          </w14:textFill>
        </w:rPr>
        <w:t>，要求投标</w:t>
      </w:r>
      <w:r>
        <w:rPr>
          <w:rFonts w:hint="eastAsia" w:ascii="宋体" w:hAnsi="宋体" w:eastAsia="宋体" w:cs="宋体"/>
          <w:snapToGrid w:val="0"/>
          <w:color w:val="000000" w:themeColor="text1"/>
          <w:sz w:val="24"/>
          <w:szCs w:val="24"/>
          <w14:textFill>
            <w14:solidFill>
              <w14:schemeClr w14:val="tx1"/>
            </w14:solidFill>
          </w14:textFill>
        </w:rPr>
        <w:t>文件每一页（包括封面）都加盖</w:t>
      </w:r>
      <w:r>
        <w:rPr>
          <w:rFonts w:hint="eastAsia" w:ascii="宋体" w:hAnsi="宋体" w:eastAsia="宋体" w:cs="宋体"/>
          <w:snapToGrid w:val="0"/>
          <w:color w:val="000000" w:themeColor="text1"/>
          <w:sz w:val="24"/>
          <w:szCs w:val="24"/>
          <w:lang w:eastAsia="zh-CN"/>
          <w14:textFill>
            <w14:solidFill>
              <w14:schemeClr w14:val="tx1"/>
            </w14:solidFill>
          </w14:textFill>
        </w:rPr>
        <w:t>公司电子公章</w:t>
      </w:r>
      <w:r>
        <w:rPr>
          <w:rFonts w:hint="eastAsia" w:ascii="宋体" w:hAnsi="宋体" w:eastAsia="宋体" w:cs="宋体"/>
          <w:snapToGrid w:val="0"/>
          <w:color w:val="000000" w:themeColor="text1"/>
          <w:sz w:val="24"/>
          <w:szCs w:val="24"/>
          <w14:textFill>
            <w14:solidFill>
              <w14:schemeClr w14:val="tx1"/>
            </w14:solidFill>
          </w14:textFill>
        </w:rPr>
        <w:t>，</w:t>
      </w:r>
      <w:r>
        <w:rPr>
          <w:rFonts w:hint="eastAsia" w:cs="宋体"/>
          <w:snapToGrid w:val="0"/>
          <w:color w:val="000000" w:themeColor="text1"/>
          <w:sz w:val="24"/>
          <w:szCs w:val="24"/>
          <w:lang w:eastAsia="zh-CN"/>
          <w14:textFill>
            <w14:solidFill>
              <w14:schemeClr w14:val="tx1"/>
            </w14:solidFill>
          </w14:textFill>
        </w:rPr>
        <w:t>投标人</w:t>
      </w:r>
      <w:r>
        <w:rPr>
          <w:rFonts w:hint="eastAsia" w:ascii="宋体" w:hAnsi="宋体" w:eastAsia="宋体" w:cs="宋体"/>
          <w:snapToGrid w:val="0"/>
          <w:color w:val="000000" w:themeColor="text1"/>
          <w:sz w:val="24"/>
          <w:szCs w:val="24"/>
          <w14:textFill>
            <w14:solidFill>
              <w14:schemeClr w14:val="tx1"/>
            </w14:solidFill>
          </w14:textFill>
        </w:rPr>
        <w:t>在递交</w:t>
      </w:r>
      <w:r>
        <w:rPr>
          <w:rFonts w:hint="eastAsia" w:ascii="宋体" w:hAnsi="宋体" w:eastAsia="宋体" w:cs="宋体"/>
          <w:snapToGrid w:val="0"/>
          <w:color w:val="000000" w:themeColor="text1"/>
          <w:sz w:val="24"/>
          <w:szCs w:val="24"/>
          <w:lang w:eastAsia="zh-CN"/>
          <w14:textFill>
            <w14:solidFill>
              <w14:schemeClr w14:val="tx1"/>
            </w14:solidFill>
          </w14:textFill>
        </w:rPr>
        <w:t>投标</w:t>
      </w:r>
      <w:r>
        <w:rPr>
          <w:rFonts w:hint="eastAsia" w:ascii="宋体" w:hAnsi="宋体" w:eastAsia="宋体" w:cs="宋体"/>
          <w:snapToGrid w:val="0"/>
          <w:color w:val="000000" w:themeColor="text1"/>
          <w:sz w:val="24"/>
          <w:szCs w:val="24"/>
          <w14:textFill>
            <w14:solidFill>
              <w14:schemeClr w14:val="tx1"/>
            </w14:solidFill>
          </w14:textFill>
        </w:rPr>
        <w:t>文件时未按本要求电子签章</w:t>
      </w:r>
      <w:r>
        <w:rPr>
          <w:rFonts w:hint="eastAsia" w:cs="宋体"/>
          <w:snapToGrid w:val="0"/>
          <w:color w:val="000000" w:themeColor="text1"/>
          <w:sz w:val="24"/>
          <w:szCs w:val="24"/>
          <w:lang w:val="en-US" w:eastAsia="zh-CN"/>
          <w14:textFill>
            <w14:solidFill>
              <w14:schemeClr w14:val="tx1"/>
            </w14:solidFill>
          </w14:textFill>
        </w:rPr>
        <w:t>或</w:t>
      </w:r>
      <w:r>
        <w:rPr>
          <w:rFonts w:hint="eastAsia" w:ascii="宋体" w:hAnsi="宋体" w:eastAsia="宋体" w:cs="宋体"/>
          <w:snapToGrid w:val="0"/>
          <w:color w:val="000000" w:themeColor="text1"/>
          <w:sz w:val="24"/>
          <w:szCs w:val="24"/>
          <w14:textFill>
            <w14:solidFill>
              <w14:schemeClr w14:val="tx1"/>
            </w14:solidFill>
          </w14:textFill>
        </w:rPr>
        <w:t>电子签名的，</w:t>
      </w:r>
      <w:r>
        <w:rPr>
          <w:rFonts w:hint="eastAsia" w:ascii="宋体" w:hAnsi="宋体" w:eastAsia="宋体" w:cs="宋体"/>
          <w:snapToGrid w:val="0"/>
          <w:color w:val="000000" w:themeColor="text1"/>
          <w:sz w:val="24"/>
          <w:szCs w:val="24"/>
          <w:lang w:eastAsia="zh-CN"/>
          <w14:textFill>
            <w14:solidFill>
              <w14:schemeClr w14:val="tx1"/>
            </w14:solidFill>
          </w14:textFill>
        </w:rPr>
        <w:t>将按无效投标文件处理</w:t>
      </w:r>
      <w:r>
        <w:rPr>
          <w:rFonts w:hint="eastAsia" w:ascii="宋体" w:hAnsi="宋体" w:eastAsia="宋体" w:cs="宋体"/>
          <w:snapToGrid w:val="0"/>
          <w:color w:val="000000" w:themeColor="text1"/>
          <w:sz w:val="24"/>
          <w:szCs w:val="24"/>
          <w14:textFill>
            <w14:solidFill>
              <w14:schemeClr w14:val="tx1"/>
            </w14:solidFill>
          </w14:textFill>
        </w:rPr>
        <w:t>。</w:t>
      </w:r>
    </w:p>
    <w:p w14:paraId="4555C4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napToGrid w:val="0"/>
          <w:color w:val="000000" w:themeColor="text1"/>
          <w:sz w:val="24"/>
          <w:szCs w:val="24"/>
          <w:lang w:val="en-US" w:eastAsia="zh-CN"/>
          <w14:textFill>
            <w14:solidFill>
              <w14:schemeClr w14:val="tx1"/>
            </w14:solidFill>
          </w14:textFill>
        </w:rPr>
        <w:t>2.</w:t>
      </w:r>
      <w:r>
        <w:rPr>
          <w:rFonts w:hint="eastAsia" w:ascii="宋体" w:hAnsi="宋体" w:eastAsia="宋体" w:cs="宋体"/>
          <w:snapToGrid w:val="0"/>
          <w:color w:val="000000" w:themeColor="text1"/>
          <w:sz w:val="24"/>
          <w:szCs w:val="24"/>
          <w14:textFill>
            <w14:solidFill>
              <w14:schemeClr w14:val="tx1"/>
            </w14:solidFill>
          </w14:textFill>
        </w:rPr>
        <w:t>因电子</w:t>
      </w:r>
      <w:r>
        <w:rPr>
          <w:rFonts w:hint="eastAsia" w:ascii="宋体" w:hAnsi="宋体" w:eastAsia="宋体" w:cs="宋体"/>
          <w:snapToGrid w:val="0"/>
          <w:color w:val="000000" w:themeColor="text1"/>
          <w:sz w:val="24"/>
          <w:szCs w:val="24"/>
          <w:lang w:eastAsia="zh-CN"/>
          <w14:textFill>
            <w14:solidFill>
              <w14:schemeClr w14:val="tx1"/>
            </w14:solidFill>
          </w14:textFill>
        </w:rPr>
        <w:t>投标文件</w:t>
      </w:r>
      <w:r>
        <w:rPr>
          <w:rFonts w:hint="eastAsia" w:ascii="宋体" w:hAnsi="宋体" w:eastAsia="宋体" w:cs="宋体"/>
          <w:snapToGrid w:val="0"/>
          <w:color w:val="000000" w:themeColor="text1"/>
          <w:sz w:val="24"/>
          <w:szCs w:val="24"/>
          <w14:textFill>
            <w14:solidFill>
              <w14:schemeClr w14:val="tx1"/>
            </w14:solidFill>
          </w14:textFill>
        </w:rPr>
        <w:t>页面模糊，字迹潦草，表达不清，未按要求填写、电子签章及电子签名的，由此产生的后果由投标人自行承担</w:t>
      </w:r>
      <w:r>
        <w:rPr>
          <w:rFonts w:hint="eastAsia" w:ascii="宋体" w:hAnsi="宋体" w:eastAsia="宋体" w:cs="宋体"/>
          <w:snapToGrid w:val="0"/>
          <w:color w:val="000000" w:themeColor="text1"/>
          <w:sz w:val="24"/>
          <w:szCs w:val="24"/>
          <w:lang w:eastAsia="zh-CN"/>
          <w14:textFill>
            <w14:solidFill>
              <w14:schemeClr w14:val="tx1"/>
            </w14:solidFill>
          </w14:textFill>
        </w:rPr>
        <w:t>，包括否决投标。</w:t>
      </w:r>
    </w:p>
    <w:p w14:paraId="756865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3.投标文件应字迹清晰、内容齐全、无涂改和行间插字。若确需改动时，应保证所作修改清晰明确，同时修改处应加盖</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公章或经法定代表人或其授权代表签字后方可生效。</w:t>
      </w:r>
    </w:p>
    <w:p w14:paraId="1150B384">
      <w:pPr>
        <w:pStyle w:val="4"/>
        <w:keepNext w:val="0"/>
        <w:keepLines w:val="0"/>
        <w:pageBreakBefore w:val="0"/>
        <w:kinsoku/>
        <w:overflowPunct/>
        <w:topLinePunct w:val="0"/>
        <w:autoSpaceDE/>
        <w:autoSpaceDN/>
        <w:bidi w:val="0"/>
        <w:spacing w:line="560" w:lineRule="exact"/>
        <w:rPr>
          <w:rFonts w:hint="eastAsia"/>
          <w:color w:val="000000" w:themeColor="text1"/>
          <w14:textFill>
            <w14:solidFill>
              <w14:schemeClr w14:val="tx1"/>
            </w14:solidFill>
          </w14:textFill>
        </w:rPr>
      </w:pPr>
      <w:bookmarkStart w:id="43" w:name="_Toc9124"/>
      <w:r>
        <w:rPr>
          <w:rFonts w:hint="eastAsia"/>
          <w:color w:val="000000" w:themeColor="text1"/>
          <w:lang w:eastAsia="zh-CN"/>
          <w14:textFill>
            <w14:solidFill>
              <w14:schemeClr w14:val="tx1"/>
            </w14:solidFill>
          </w14:textFill>
        </w:rPr>
        <w:t>（三）</w:t>
      </w:r>
      <w:r>
        <w:rPr>
          <w:rFonts w:hint="eastAsia"/>
          <w:color w:val="000000" w:themeColor="text1"/>
          <w14:textFill>
            <w14:solidFill>
              <w14:schemeClr w14:val="tx1"/>
            </w14:solidFill>
          </w14:textFill>
        </w:rPr>
        <w:t>投标文件的递交</w:t>
      </w:r>
      <w:bookmarkEnd w:id="43"/>
    </w:p>
    <w:p w14:paraId="5F2BCCC3">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480" w:firstLineChars="200"/>
        <w:jc w:val="both"/>
        <w:textAlignment w:val="auto"/>
        <w:outlineLvl w:val="9"/>
        <w:rPr>
          <w:rFonts w:hint="eastAsia" w:ascii="宋体" w:hAnsi="宋体" w:eastAsia="宋体" w:cs="宋体"/>
          <w:snapToGrid w:val="0"/>
          <w:color w:val="auto"/>
          <w:sz w:val="24"/>
          <w:szCs w:val="24"/>
          <w:u w:color="auto"/>
        </w:rPr>
      </w:pPr>
      <w:r>
        <w:rPr>
          <w:rFonts w:hint="eastAsia" w:ascii="宋体" w:hAnsi="宋体" w:eastAsia="宋体" w:cs="宋体"/>
          <w:snapToGrid w:val="0"/>
          <w:color w:val="auto"/>
          <w:sz w:val="24"/>
          <w:szCs w:val="24"/>
          <w:u w:color="auto"/>
          <w:lang w:val="en-US" w:eastAsia="zh-CN"/>
        </w:rPr>
        <w:t>1.</w:t>
      </w:r>
      <w:r>
        <w:rPr>
          <w:rFonts w:hint="eastAsia" w:ascii="宋体" w:hAnsi="宋体" w:eastAsia="宋体" w:cs="宋体"/>
          <w:snapToGrid w:val="0"/>
          <w:color w:val="auto"/>
          <w:sz w:val="24"/>
          <w:szCs w:val="24"/>
          <w:u w:color="auto"/>
        </w:rPr>
        <w:t>投标文件网上递交的截止时间</w:t>
      </w:r>
      <w:r>
        <w:rPr>
          <w:rFonts w:hint="eastAsia" w:ascii="宋体" w:hAnsi="宋体" w:eastAsia="宋体" w:cs="宋体"/>
          <w:b w:val="0"/>
          <w:bCs w:val="0"/>
          <w:i w:val="0"/>
          <w:caps w:val="0"/>
          <w:color w:val="auto"/>
          <w:spacing w:val="0"/>
          <w:kern w:val="0"/>
          <w:sz w:val="24"/>
          <w:szCs w:val="24"/>
          <w:shd w:val="clear" w:color="auto" w:fill="FFFFFF"/>
          <w:lang w:val="en-US" w:eastAsia="zh-CN" w:bidi="ar"/>
        </w:rPr>
        <w:t>：202</w:t>
      </w:r>
      <w:r>
        <w:rPr>
          <w:rFonts w:hint="eastAsia" w:cs="宋体"/>
          <w:b w:val="0"/>
          <w:bCs w:val="0"/>
          <w:i w:val="0"/>
          <w:caps w:val="0"/>
          <w:color w:val="auto"/>
          <w:spacing w:val="0"/>
          <w:kern w:val="0"/>
          <w:sz w:val="24"/>
          <w:szCs w:val="24"/>
          <w:shd w:val="clear" w:color="auto" w:fill="FFFFFF"/>
          <w:lang w:val="en-US" w:eastAsia="zh-CN" w:bidi="ar"/>
        </w:rPr>
        <w:t>6</w:t>
      </w:r>
      <w:r>
        <w:rPr>
          <w:rFonts w:hint="eastAsia" w:ascii="宋体" w:hAnsi="宋体" w:eastAsia="宋体" w:cs="宋体"/>
          <w:b w:val="0"/>
          <w:bCs w:val="0"/>
          <w:i w:val="0"/>
          <w:caps w:val="0"/>
          <w:color w:val="auto"/>
          <w:spacing w:val="0"/>
          <w:kern w:val="0"/>
          <w:sz w:val="24"/>
          <w:szCs w:val="24"/>
          <w:shd w:val="clear" w:color="auto" w:fill="FFFFFF"/>
          <w:lang w:val="en-US" w:eastAsia="zh-CN" w:bidi="ar"/>
        </w:rPr>
        <w:t>年</w:t>
      </w:r>
      <w:r>
        <w:rPr>
          <w:rFonts w:hint="eastAsia" w:cs="宋体"/>
          <w:b w:val="0"/>
          <w:bCs w:val="0"/>
          <w:i w:val="0"/>
          <w:caps w:val="0"/>
          <w:color w:val="auto"/>
          <w:spacing w:val="0"/>
          <w:kern w:val="0"/>
          <w:sz w:val="24"/>
          <w:szCs w:val="24"/>
          <w:shd w:val="clear" w:color="auto" w:fill="FFFFFF"/>
          <w:lang w:val="en-US" w:eastAsia="zh-CN" w:bidi="ar"/>
        </w:rPr>
        <w:t>6</w:t>
      </w:r>
      <w:r>
        <w:rPr>
          <w:rFonts w:hint="eastAsia" w:ascii="宋体" w:hAnsi="宋体" w:eastAsia="宋体" w:cs="宋体"/>
          <w:b w:val="0"/>
          <w:bCs w:val="0"/>
          <w:i w:val="0"/>
          <w:caps w:val="0"/>
          <w:color w:val="auto"/>
          <w:spacing w:val="0"/>
          <w:kern w:val="0"/>
          <w:sz w:val="24"/>
          <w:szCs w:val="24"/>
          <w:shd w:val="clear" w:color="auto" w:fill="FFFFFF"/>
          <w:lang w:val="en-US" w:eastAsia="zh-CN" w:bidi="ar"/>
        </w:rPr>
        <w:t>月</w:t>
      </w:r>
      <w:r>
        <w:rPr>
          <w:rFonts w:hint="eastAsia" w:cs="宋体"/>
          <w:b w:val="0"/>
          <w:bCs w:val="0"/>
          <w:i w:val="0"/>
          <w:caps w:val="0"/>
          <w:color w:val="auto"/>
          <w:spacing w:val="0"/>
          <w:kern w:val="0"/>
          <w:sz w:val="24"/>
          <w:szCs w:val="24"/>
          <w:shd w:val="clear" w:color="auto" w:fill="FFFFFF"/>
          <w:lang w:val="en-US" w:eastAsia="zh-CN" w:bidi="ar"/>
        </w:rPr>
        <w:t>18</w:t>
      </w:r>
      <w:r>
        <w:rPr>
          <w:rFonts w:hint="eastAsia" w:ascii="宋体" w:hAnsi="宋体" w:eastAsia="宋体" w:cs="宋体"/>
          <w:b w:val="0"/>
          <w:bCs w:val="0"/>
          <w:i w:val="0"/>
          <w:caps w:val="0"/>
          <w:color w:val="auto"/>
          <w:spacing w:val="0"/>
          <w:kern w:val="0"/>
          <w:sz w:val="24"/>
          <w:szCs w:val="24"/>
          <w:shd w:val="clear" w:color="auto" w:fill="FFFFFF"/>
          <w:lang w:val="en-US" w:eastAsia="zh-CN" w:bidi="ar"/>
        </w:rPr>
        <w:t>日9</w:t>
      </w:r>
      <w:r>
        <w:rPr>
          <w:rFonts w:hint="eastAsia" w:cs="宋体"/>
          <w:b w:val="0"/>
          <w:bCs w:val="0"/>
          <w:i w:val="0"/>
          <w:caps w:val="0"/>
          <w:color w:val="auto"/>
          <w:spacing w:val="0"/>
          <w:kern w:val="0"/>
          <w:sz w:val="24"/>
          <w:szCs w:val="24"/>
          <w:shd w:val="clear" w:color="auto" w:fill="FFFFFF"/>
          <w:lang w:val="en-US" w:eastAsia="zh-CN" w:bidi="ar"/>
        </w:rPr>
        <w:t>：00</w:t>
      </w:r>
      <w:bookmarkStart w:id="150" w:name="_GoBack"/>
      <w:bookmarkEnd w:id="150"/>
      <w:r>
        <w:rPr>
          <w:rFonts w:hint="eastAsia" w:cs="宋体"/>
          <w:b w:val="0"/>
          <w:bCs w:val="0"/>
          <w:i w:val="0"/>
          <w:caps w:val="0"/>
          <w:color w:val="auto"/>
          <w:spacing w:val="0"/>
          <w:kern w:val="0"/>
          <w:sz w:val="24"/>
          <w:szCs w:val="24"/>
          <w:shd w:val="clear" w:color="auto" w:fill="FFFFFF"/>
          <w:lang w:val="en-US" w:eastAsia="zh-CN" w:bidi="ar"/>
        </w:rPr>
        <w:t>（北京时间）</w:t>
      </w:r>
      <w:r>
        <w:rPr>
          <w:rFonts w:hint="eastAsia" w:ascii="宋体" w:hAnsi="宋体" w:eastAsia="宋体" w:cs="宋体"/>
          <w:b w:val="0"/>
          <w:bCs w:val="0"/>
          <w:i w:val="0"/>
          <w:caps w:val="0"/>
          <w:color w:val="auto"/>
          <w:spacing w:val="0"/>
          <w:kern w:val="0"/>
          <w:sz w:val="24"/>
          <w:szCs w:val="24"/>
          <w:shd w:val="clear" w:color="auto" w:fill="FFFFFF"/>
          <w:lang w:val="en-US" w:eastAsia="zh-CN" w:bidi="ar"/>
        </w:rPr>
        <w:t>。</w:t>
      </w:r>
    </w:p>
    <w:p w14:paraId="1A7D27B3">
      <w:pPr>
        <w:pStyle w:val="3"/>
        <w:keepNext w:val="0"/>
        <w:keepLines w:val="0"/>
        <w:pageBreakBefore w:val="0"/>
        <w:widowControl w:val="0"/>
        <w:tabs>
          <w:tab w:val="left" w:pos="1021"/>
        </w:tabs>
        <w:kinsoku/>
        <w:wordWrap w:val="0"/>
        <w:overflowPunct/>
        <w:topLinePunct w:val="0"/>
        <w:autoSpaceDE/>
        <w:autoSpaceDN/>
        <w:bidi w:val="0"/>
        <w:adjustRightInd w:val="0"/>
        <w:snapToGrid w:val="0"/>
        <w:spacing w:before="0" w:beforeLines="0" w:beforeAutospacing="0" w:line="560" w:lineRule="exact"/>
        <w:ind w:right="0" w:rightChars="0" w:firstLine="480" w:firstLineChars="200"/>
        <w:jc w:val="left"/>
        <w:textAlignment w:val="baseline"/>
        <w:rPr>
          <w:rFonts w:hint="default" w:ascii="宋体" w:hAnsi="宋体" w:eastAsia="宋体" w:cs="宋体"/>
          <w:b w:val="0"/>
          <w:bCs w:val="0"/>
          <w:color w:val="000000" w:themeColor="text1"/>
          <w:sz w:val="24"/>
          <w:szCs w:val="24"/>
          <w:lang w:val="en-US" w:eastAsia="zh-CN" w:bidi="ar-SA"/>
          <w14:textFill>
            <w14:solidFill>
              <w14:schemeClr w14:val="tx1"/>
            </w14:solidFill>
          </w14:textFill>
        </w:rPr>
      </w:pPr>
      <w:bookmarkStart w:id="44" w:name="_Toc13131"/>
      <w:bookmarkStart w:id="45" w:name="_Toc26036"/>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2.</w:t>
      </w:r>
      <w:r>
        <w:rPr>
          <w:rFonts w:hint="default" w:ascii="宋体" w:hAnsi="宋体" w:eastAsia="宋体" w:cs="宋体"/>
          <w:b w:val="0"/>
          <w:bCs w:val="0"/>
          <w:color w:val="000000" w:themeColor="text1"/>
          <w:sz w:val="24"/>
          <w:szCs w:val="24"/>
          <w:lang w:val="en-US" w:eastAsia="zh-CN" w:bidi="ar-SA"/>
          <w14:textFill>
            <w14:solidFill>
              <w14:schemeClr w14:val="tx1"/>
            </w14:solidFill>
          </w14:textFill>
        </w:rPr>
        <w:t>网上远程解密。投标人登录</w:t>
      </w: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云南省政府采购云平台</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（网址</w:t>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begin"/>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instrText xml:space="preserve"> HYPERLINK "http://116.55.195.54:8001/#/homePage）转迪庆州" </w:instrTex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separate"/>
      </w:r>
      <w:r>
        <w:rPr>
          <w:rFonts w:hint="eastAsia"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http://www.yngp.com/</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b w:val="0"/>
          <w:bCs w:val="0"/>
          <w:i w:val="0"/>
          <w:caps w:val="0"/>
          <w:color w:val="000000" w:themeColor="text1"/>
          <w:spacing w:val="0"/>
          <w:kern w:val="0"/>
          <w:sz w:val="24"/>
          <w:szCs w:val="24"/>
          <w:shd w:val="clear" w:color="auto" w:fill="FFFFFF"/>
          <w:lang w:val="en-US" w:eastAsia="zh-CN" w:bidi="ar"/>
          <w14:textFill>
            <w14:solidFill>
              <w14:schemeClr w14:val="tx1"/>
            </w14:solidFill>
          </w14:textFill>
        </w:rPr>
        <w:fldChar w:fldCharType="end"/>
      </w:r>
      <w:r>
        <w:rPr>
          <w:rFonts w:hint="default" w:ascii="宋体" w:hAnsi="宋体" w:eastAsia="宋体" w:cs="宋体"/>
          <w:b w:val="0"/>
          <w:bCs w:val="0"/>
          <w:color w:val="000000" w:themeColor="text1"/>
          <w:sz w:val="24"/>
          <w:szCs w:val="24"/>
          <w:lang w:val="en-US" w:eastAsia="zh-CN" w:bidi="ar-SA"/>
          <w14:textFill>
            <w14:solidFill>
              <w14:schemeClr w14:val="tx1"/>
            </w14:solidFill>
          </w14:textFill>
        </w:rPr>
        <w:t>，</w:t>
      </w: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进行</w:t>
      </w:r>
      <w:r>
        <w:rPr>
          <w:rFonts w:hint="default" w:ascii="宋体" w:hAnsi="宋体" w:eastAsia="宋体" w:cs="宋体"/>
          <w:b w:val="0"/>
          <w:bCs w:val="0"/>
          <w:color w:val="000000" w:themeColor="text1"/>
          <w:sz w:val="24"/>
          <w:szCs w:val="24"/>
          <w:lang w:val="en-US" w:eastAsia="zh-CN" w:bidi="ar-SA"/>
          <w14:textFill>
            <w14:solidFill>
              <w14:schemeClr w14:val="tx1"/>
            </w14:solidFill>
          </w14:textFill>
        </w:rPr>
        <w:t>远程解密、查看开标一览表和签名确认等相关操作。网上远程解密时间为30分钟，由于投标人原因导致未在规定时间内解密成功的，则视为撤回投标文件。开标过程中如有疑问，可以在线提出异议，由代理机构给予对应的回复。在招标代理机构发出开标一览表确认通知10分钟内不进行开标一览表确认的，则视为认可开标结果。</w:t>
      </w:r>
      <w:bookmarkEnd w:id="44"/>
      <w:bookmarkEnd w:id="45"/>
    </w:p>
    <w:p w14:paraId="38783416">
      <w:pPr>
        <w:pStyle w:val="3"/>
        <w:pageBreakBefore w:val="0"/>
        <w:widowControl w:val="0"/>
        <w:kinsoku/>
        <w:wordWrap/>
        <w:overflowPunct/>
        <w:topLinePunct w:val="0"/>
        <w:autoSpaceDE/>
        <w:autoSpaceDN/>
        <w:bidi w:val="0"/>
        <w:snapToGrid/>
        <w:spacing w:after="0" w:afterLines="0" w:afterAutospacing="0" w:line="560" w:lineRule="exact"/>
        <w:ind w:right="0" w:rightChars="0"/>
        <w:rPr>
          <w:rFonts w:hint="eastAsia"/>
          <w:color w:val="000000" w:themeColor="text1"/>
          <w:lang w:eastAsia="zh-CN"/>
          <w14:textFill>
            <w14:solidFill>
              <w14:schemeClr w14:val="tx1"/>
            </w14:solidFill>
          </w14:textFill>
        </w:rPr>
      </w:pPr>
      <w:bookmarkStart w:id="46" w:name="_Toc959"/>
      <w:bookmarkStart w:id="47" w:name="_Toc14977"/>
      <w:bookmarkStart w:id="48" w:name="_Toc7327"/>
      <w:bookmarkStart w:id="49" w:name="_Toc5374"/>
      <w:r>
        <w:rPr>
          <w:rFonts w:hint="eastAsia"/>
          <w:color w:val="000000" w:themeColor="text1"/>
          <w:lang w:eastAsia="zh-CN"/>
          <w14:textFill>
            <w14:solidFill>
              <w14:schemeClr w14:val="tx1"/>
            </w14:solidFill>
          </w14:textFill>
        </w:rPr>
        <w:t>三、质疑与投诉 </w:t>
      </w:r>
      <w:bookmarkEnd w:id="46"/>
      <w:bookmarkEnd w:id="47"/>
      <w:bookmarkEnd w:id="48"/>
      <w:bookmarkEnd w:id="49"/>
    </w:p>
    <w:p w14:paraId="3DCE6C5A">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提出质疑的</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（以下简称质疑</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）应当是参与所质疑项目采购活动的</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w:t>
      </w:r>
    </w:p>
    <w:p w14:paraId="4A2BC556">
      <w:pPr>
        <w:keepNext w:val="0"/>
        <w:keepLines w:val="0"/>
        <w:pageBreakBefore w:val="0"/>
        <w:widowControl w:val="0"/>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认为采购文件、采购过程和中标、成交结果使自己的权益受到损害的，可以在知道或者应知其权益受到损害之日起七个工作日内，以书面形式向采购人提出质疑。</w:t>
      </w:r>
    </w:p>
    <w:p w14:paraId="76E402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潜在</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已依法获取其可质疑的采购文件的，可以对该文件提出质疑。对采购文件提出质疑的，应当在获取采购文件或者采购文件公告期限届满之日起7个工作日内提出。</w:t>
      </w:r>
    </w:p>
    <w:p w14:paraId="3D1B84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提出质疑应当提交质疑函和必要的证明材料。质疑函应当包括下列内容：</w:t>
      </w:r>
    </w:p>
    <w:p w14:paraId="782BC5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的姓名或者名称、地址、邮编、联系人及联系电话；</w:t>
      </w:r>
    </w:p>
    <w:p w14:paraId="017CAB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（二）质疑项目的名称、编号；</w:t>
      </w:r>
    </w:p>
    <w:p w14:paraId="6B771C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（三）具体、明确的质疑事项和与质疑事项相关的请求；</w:t>
      </w:r>
    </w:p>
    <w:p w14:paraId="1E23BE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（四）事实依据；</w:t>
      </w:r>
    </w:p>
    <w:p w14:paraId="6AFE9F5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（五）必要的法律依据；</w:t>
      </w:r>
    </w:p>
    <w:p w14:paraId="7A6ADD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（六）提出质疑的日期。</w:t>
      </w:r>
    </w:p>
    <w:p w14:paraId="37FFD5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color w:val="000000" w:themeColor="text1"/>
          <w:lang w:eastAsia="zh-CN"/>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为自然人的，应当由本人签字；</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为法人或者其他组织的，应当由法定代表人、主要负责人，或者其授权代表签字或者盖章，并加盖公章。</w:t>
      </w:r>
      <w:bookmarkStart w:id="50" w:name="_Toc18538"/>
      <w:bookmarkStart w:id="51" w:name="_Toc4474"/>
    </w:p>
    <w:p w14:paraId="4A15E38C">
      <w:pPr>
        <w:pStyle w:val="3"/>
        <w:pageBreakBefore w:val="0"/>
        <w:widowControl w:val="0"/>
        <w:kinsoku/>
        <w:wordWrap/>
        <w:overflowPunct/>
        <w:topLinePunct w:val="0"/>
        <w:autoSpaceDE/>
        <w:autoSpaceDN/>
        <w:bidi w:val="0"/>
        <w:snapToGrid/>
        <w:spacing w:after="0" w:afterLines="0" w:afterAutospacing="0" w:line="560" w:lineRule="exact"/>
        <w:ind w:right="0" w:rightChars="0"/>
        <w:rPr>
          <w:rFonts w:hint="eastAsia"/>
          <w:color w:val="000000" w:themeColor="text1"/>
          <w:lang w:eastAsia="zh-CN"/>
          <w14:textFill>
            <w14:solidFill>
              <w14:schemeClr w14:val="tx1"/>
            </w14:solidFill>
          </w14:textFill>
        </w:rPr>
      </w:pPr>
      <w:bookmarkStart w:id="52" w:name="_Toc6325"/>
      <w:bookmarkStart w:id="53" w:name="_Toc5871"/>
      <w:r>
        <w:rPr>
          <w:rFonts w:hint="eastAsia"/>
          <w:color w:val="000000" w:themeColor="text1"/>
          <w:lang w:eastAsia="zh-CN"/>
          <w14:textFill>
            <w14:solidFill>
              <w14:schemeClr w14:val="tx1"/>
            </w14:solidFill>
          </w14:textFill>
        </w:rPr>
        <w:t>四、法律责任</w:t>
      </w:r>
      <w:bookmarkEnd w:id="50"/>
      <w:bookmarkEnd w:id="51"/>
      <w:bookmarkEnd w:id="52"/>
      <w:bookmarkEnd w:id="53"/>
    </w:p>
    <w:p w14:paraId="0D09FE3B">
      <w:pPr>
        <w:pStyle w:val="4"/>
        <w:pageBreakBefore w:val="0"/>
        <w:kinsoku/>
        <w:wordWrap/>
        <w:overflowPunct/>
        <w:topLinePunct w:val="0"/>
        <w:autoSpaceDE/>
        <w:autoSpaceDN/>
        <w:bidi w:val="0"/>
        <w:snapToGrid/>
        <w:spacing w:before="0" w:beforeLines="0" w:beforeAutospacing="0" w:line="560" w:lineRule="exact"/>
        <w:ind w:left="0" w:leftChars="0" w:firstLine="0" w:firstLineChars="0"/>
        <w:rPr>
          <w:rFonts w:hint="eastAsia"/>
          <w:color w:val="000000" w:themeColor="text1"/>
          <w:lang w:eastAsia="zh-CN"/>
          <w14:textFill>
            <w14:solidFill>
              <w14:schemeClr w14:val="tx1"/>
            </w14:solidFill>
          </w14:textFill>
        </w:rPr>
      </w:pPr>
      <w:bookmarkStart w:id="54" w:name="_Toc24986"/>
      <w:r>
        <w:rPr>
          <w:rFonts w:hint="eastAsia"/>
          <w:color w:val="000000" w:themeColor="text1"/>
          <w:lang w:eastAsia="zh-CN"/>
          <w14:textFill>
            <w14:solidFill>
              <w14:schemeClr w14:val="tx1"/>
            </w14:solidFill>
          </w14:textFill>
        </w:rPr>
        <w:t>（一）恶意串通法律责任</w:t>
      </w:r>
      <w:bookmarkEnd w:id="54"/>
    </w:p>
    <w:p w14:paraId="2051FF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有下列情形之一的，属于恶意串通，对</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依照政府采购法第七十七条第一款的规定追究法律责任，对采购人、采购代理机构及其工作人员依照政府采购法第七十二条的规定追究法律责任：　</w:t>
      </w:r>
    </w:p>
    <w:p w14:paraId="01F217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直接或者间接从采购人或者采购代理机构处获得其他</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的相关情况并修改其投标文件或者响应文件；</w:t>
      </w:r>
    </w:p>
    <w:p w14:paraId="1AEFC3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按照采购人或者采购代理机构的授意撤换、修改投标文件或者响应文件；</w:t>
      </w:r>
    </w:p>
    <w:p w14:paraId="2AD4872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之间协商报价、技术方案等投标文件或者响应文件的实质性内容；</w:t>
      </w:r>
    </w:p>
    <w:p w14:paraId="7C3AD68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4.属于同一集团、协会、商会等组织成员的</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按照该组织要求协同参加政府采购活动；</w:t>
      </w:r>
    </w:p>
    <w:p w14:paraId="725D260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之间事先约定由某一特定</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中标、成交；</w:t>
      </w:r>
    </w:p>
    <w:p w14:paraId="57BA5B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之间商定部分</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放弃参加政府采购活动或者放弃中标、成交；</w:t>
      </w:r>
    </w:p>
    <w:p w14:paraId="5B9B44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与采购人或者采购代理机构之间、</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相互之间，为谋求特定</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中标、成交或者排斥其他</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的其他串通行为。</w:t>
      </w:r>
    </w:p>
    <w:p w14:paraId="4C3326D2">
      <w:pPr>
        <w:pStyle w:val="4"/>
        <w:pageBreakBefore w:val="0"/>
        <w:kinsoku/>
        <w:wordWrap/>
        <w:overflowPunct/>
        <w:topLinePunct w:val="0"/>
        <w:autoSpaceDE/>
        <w:autoSpaceDN/>
        <w:bidi w:val="0"/>
        <w:snapToGrid/>
        <w:spacing w:line="560" w:lineRule="exact"/>
        <w:ind w:left="0" w:leftChars="0" w:firstLine="562" w:firstLineChars="200"/>
        <w:rPr>
          <w:rFonts w:hint="eastAsia"/>
          <w:color w:val="000000" w:themeColor="text1"/>
          <w:lang w:eastAsia="zh-CN"/>
          <w14:textFill>
            <w14:solidFill>
              <w14:schemeClr w14:val="tx1"/>
            </w14:solidFill>
          </w14:textFill>
        </w:rPr>
      </w:pPr>
      <w:bookmarkStart w:id="55" w:name="_Toc15091"/>
      <w:r>
        <w:rPr>
          <w:rFonts w:hint="eastAsia"/>
          <w:color w:val="000000" w:themeColor="text1"/>
          <w:lang w:eastAsia="zh-CN"/>
          <w14:textFill>
            <w14:solidFill>
              <w14:schemeClr w14:val="tx1"/>
            </w14:solidFill>
          </w14:textFill>
        </w:rPr>
        <w:t>（二）虚假、恶意投诉法律责任</w:t>
      </w:r>
      <w:bookmarkEnd w:id="55"/>
    </w:p>
    <w:p w14:paraId="356C0E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lang w:eastAsia="zh-CN"/>
          <w14:textFill>
            <w14:solidFill>
              <w14:schemeClr w14:val="tx1"/>
            </w14:solidFill>
          </w14:textFill>
        </w:rPr>
        <w:t>捏造事实、提供虚假材料或者以非法手段取得证明材料进行投诉的，由财政部门列入不良行为记录名单，禁止其1至3年内参加政府采购活动。</w:t>
      </w:r>
    </w:p>
    <w:p w14:paraId="01F4F4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投诉人有下列行为之一的，属于虚假、恶意投诉，由财政部门列入不良行为记录名单，禁止其1至3年内参加政府采购活动：</w:t>
      </w:r>
    </w:p>
    <w:p w14:paraId="3029F0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1.捏造事实</w:t>
      </w:r>
      <w:r>
        <w:rPr>
          <w:rFonts w:hint="eastAsia" w:cs="宋体"/>
          <w:color w:val="000000" w:themeColor="text1"/>
          <w:sz w:val="24"/>
          <w:szCs w:val="24"/>
          <w:lang w:eastAsia="zh-CN"/>
          <w14:textFill>
            <w14:solidFill>
              <w14:schemeClr w14:val="tx1"/>
            </w14:solidFill>
          </w14:textFill>
        </w:rPr>
        <w:t>；</w:t>
      </w:r>
    </w:p>
    <w:p w14:paraId="13BBE9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2.提供虚假材料</w:t>
      </w:r>
      <w:r>
        <w:rPr>
          <w:rFonts w:hint="eastAsia" w:cs="宋体"/>
          <w:color w:val="000000" w:themeColor="text1"/>
          <w:sz w:val="24"/>
          <w:szCs w:val="24"/>
          <w:lang w:eastAsia="zh-CN"/>
          <w14:textFill>
            <w14:solidFill>
              <w14:schemeClr w14:val="tx1"/>
            </w14:solidFill>
          </w14:textFill>
        </w:rPr>
        <w:t>；</w:t>
      </w:r>
    </w:p>
    <w:p w14:paraId="5C29C8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3.以非法手段取得证明材料。证据来源的合法性存在明显疑问，投诉人无法证明其取得方式合法的，视为以非法手段取得证明材料。</w:t>
      </w:r>
    </w:p>
    <w:p w14:paraId="26E5C48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2" w:firstLineChars="200"/>
        <w:jc w:val="center"/>
        <w:textAlignment w:val="auto"/>
        <w:outlineLvl w:val="0"/>
        <w:rPr>
          <w:rFonts w:hint="eastAsia" w:ascii="黑体" w:hAnsi="黑体" w:eastAsia="黑体"/>
          <w:b/>
          <w:color w:val="000000" w:themeColor="text1"/>
          <w:sz w:val="28"/>
          <w:szCs w:val="28"/>
          <w:shd w:val="clear" w:color="auto" w:fill="FFFFFF"/>
          <w:lang w:eastAsia="zh-CN"/>
          <w14:textFill>
            <w14:solidFill>
              <w14:schemeClr w14:val="tx1"/>
            </w14:solidFill>
          </w14:textFill>
        </w:rPr>
      </w:pPr>
      <w:r>
        <w:rPr>
          <w:rFonts w:hint="eastAsia" w:ascii="黑体" w:hAnsi="黑体" w:eastAsia="黑体"/>
          <w:b/>
          <w:color w:val="000000" w:themeColor="text1"/>
          <w:sz w:val="28"/>
          <w:szCs w:val="28"/>
          <w:shd w:val="clear" w:color="auto" w:fill="FFFFFF"/>
          <w14:textFill>
            <w14:solidFill>
              <w14:schemeClr w14:val="tx1"/>
            </w14:solidFill>
          </w14:textFill>
        </w:rPr>
        <w:br w:type="page"/>
      </w:r>
      <w:bookmarkStart w:id="56" w:name="_Toc18715"/>
      <w:bookmarkStart w:id="57" w:name="_Toc30768"/>
      <w:r>
        <w:rPr>
          <w:rFonts w:hint="eastAsia" w:ascii="黑体" w:hAnsi="黑体" w:eastAsia="黑体"/>
          <w:b/>
          <w:color w:val="000000" w:themeColor="text1"/>
          <w:sz w:val="28"/>
          <w:szCs w:val="28"/>
          <w:shd w:val="clear" w:color="auto" w:fill="FFFFFF"/>
          <w14:textFill>
            <w14:solidFill>
              <w14:schemeClr w14:val="tx1"/>
            </w14:solidFill>
          </w14:textFill>
        </w:rPr>
        <w:t xml:space="preserve">第三章 </w:t>
      </w:r>
      <w:r>
        <w:rPr>
          <w:rFonts w:hint="eastAsia" w:ascii="黑体" w:hAnsi="黑体" w:eastAsia="黑体"/>
          <w:b/>
          <w:color w:val="000000" w:themeColor="text1"/>
          <w:sz w:val="28"/>
          <w:szCs w:val="28"/>
          <w:shd w:val="clear" w:color="auto" w:fill="FFFFFF"/>
          <w:lang w:eastAsia="zh-CN"/>
          <w14:textFill>
            <w14:solidFill>
              <w14:schemeClr w14:val="tx1"/>
            </w14:solidFill>
          </w14:textFill>
        </w:rPr>
        <w:t>投标文件</w:t>
      </w:r>
      <w:bookmarkEnd w:id="56"/>
      <w:bookmarkEnd w:id="57"/>
    </w:p>
    <w:p w14:paraId="6D068742">
      <w:pPr>
        <w:keepNext w:val="0"/>
        <w:keepLines w:val="0"/>
        <w:pageBreakBefore w:val="0"/>
        <w:widowControl w:val="0"/>
        <w:kinsoku/>
        <w:wordWrap/>
        <w:overflowPunct/>
        <w:topLinePunct w:val="0"/>
        <w:autoSpaceDE/>
        <w:autoSpaceDN/>
        <w:bidi w:val="0"/>
        <w:adjustRightInd/>
        <w:snapToGrid/>
        <w:spacing w:beforeAutospacing="0" w:line="560" w:lineRule="exact"/>
        <w:ind w:firstLine="480" w:firstLineChars="200"/>
        <w:textAlignment w:val="auto"/>
        <w:rPr>
          <w:rFonts w:hint="eastAsia"/>
          <w:color w:val="000000" w:themeColor="text1"/>
          <w:shd w:val="clear" w:color="auto" w:fill="FFFFFF"/>
          <w14:textFill>
            <w14:solidFill>
              <w14:schemeClr w14:val="tx1"/>
            </w14:solidFill>
          </w14:textFill>
        </w:rPr>
      </w:pPr>
      <w:r>
        <w:rPr>
          <w:rFonts w:hint="eastAsia"/>
          <w:color w:val="000000" w:themeColor="text1"/>
          <w:shd w:val="clear" w:color="auto" w:fill="FFFFFF"/>
          <w:lang w:eastAsia="zh-CN"/>
          <w14:textFill>
            <w14:solidFill>
              <w14:schemeClr w14:val="tx1"/>
            </w14:solidFill>
          </w14:textFill>
        </w:rPr>
        <w:t>投标人</w:t>
      </w:r>
      <w:r>
        <w:rPr>
          <w:color w:val="000000" w:themeColor="text1"/>
          <w:shd w:val="clear" w:color="auto" w:fill="FFFFFF"/>
          <w14:textFill>
            <w14:solidFill>
              <w14:schemeClr w14:val="tx1"/>
            </w14:solidFill>
          </w14:textFill>
        </w:rPr>
        <w:t>应当按照</w:t>
      </w:r>
      <w:r>
        <w:rPr>
          <w:rFonts w:hint="eastAsia"/>
          <w:color w:val="000000" w:themeColor="text1"/>
          <w:shd w:val="clear" w:color="auto" w:fill="FFFFFF"/>
          <w14:textFill>
            <w14:solidFill>
              <w14:schemeClr w14:val="tx1"/>
            </w14:solidFill>
          </w14:textFill>
        </w:rPr>
        <w:t>采购文件</w:t>
      </w:r>
      <w:r>
        <w:rPr>
          <w:color w:val="000000" w:themeColor="text1"/>
          <w:shd w:val="clear" w:color="auto" w:fill="FFFFFF"/>
          <w14:textFill>
            <w14:solidFill>
              <w14:schemeClr w14:val="tx1"/>
            </w14:solidFill>
          </w14:textFill>
        </w:rPr>
        <w:t>的要求编制响应文件，并</w:t>
      </w:r>
      <w:bookmarkStart w:id="58" w:name="我"/>
      <w:bookmarkEnd w:id="58"/>
      <w:r>
        <w:rPr>
          <w:color w:val="000000" w:themeColor="text1"/>
          <w:shd w:val="clear" w:color="auto" w:fill="FFFFFF"/>
          <w14:textFill>
            <w14:solidFill>
              <w14:schemeClr w14:val="tx1"/>
            </w14:solidFill>
          </w14:textFill>
        </w:rPr>
        <w:t>对其提交的响应文件的真实性、合法性承担法律责任。</w:t>
      </w:r>
      <w:r>
        <w:rPr>
          <w:rFonts w:hint="eastAsia"/>
          <w:color w:val="000000" w:themeColor="text1"/>
          <w:shd w:val="clear" w:color="auto" w:fill="FFFFFF"/>
          <w:lang w:eastAsia="zh-CN"/>
          <w14:textFill>
            <w14:solidFill>
              <w14:schemeClr w14:val="tx1"/>
            </w14:solidFill>
          </w14:textFill>
        </w:rPr>
        <w:t>投标人</w:t>
      </w:r>
      <w:r>
        <w:rPr>
          <w:rFonts w:hint="eastAsia"/>
          <w:color w:val="000000" w:themeColor="text1"/>
          <w:shd w:val="clear" w:color="auto" w:fill="FFFFFF"/>
          <w14:textFill>
            <w14:solidFill>
              <w14:schemeClr w14:val="tx1"/>
            </w14:solidFill>
          </w14:textFill>
        </w:rPr>
        <w:t>资质证书（或资格证明）处于年检、换证、升级、变更等期间，除法律法规或发证机构有书面材料明确表明</w:t>
      </w:r>
      <w:r>
        <w:rPr>
          <w:rFonts w:hint="eastAsia"/>
          <w:color w:val="000000" w:themeColor="text1"/>
          <w:shd w:val="clear" w:color="auto" w:fill="FFFFFF"/>
          <w:lang w:eastAsia="zh-CN"/>
          <w14:textFill>
            <w14:solidFill>
              <w14:schemeClr w14:val="tx1"/>
            </w14:solidFill>
          </w14:textFill>
        </w:rPr>
        <w:t>投标人</w:t>
      </w:r>
      <w:r>
        <w:rPr>
          <w:rFonts w:hint="eastAsia"/>
          <w:color w:val="000000" w:themeColor="text1"/>
          <w:shd w:val="clear" w:color="auto" w:fill="FFFFFF"/>
          <w14:textFill>
            <w14:solidFill>
              <w14:schemeClr w14:val="tx1"/>
            </w14:solidFill>
          </w14:textFill>
        </w:rPr>
        <w:t>资质（或资格）有效外，一律不予认可。</w:t>
      </w:r>
    </w:p>
    <w:p w14:paraId="376DF5CE">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1"/>
        <w:rPr>
          <w:rFonts w:hint="eastAsia"/>
          <w:color w:val="000000" w:themeColor="text1"/>
          <w:shd w:val="clear" w:color="auto" w:fill="FFFFFF"/>
          <w14:textFill>
            <w14:solidFill>
              <w14:schemeClr w14:val="tx1"/>
            </w14:solidFill>
          </w14:textFill>
        </w:rPr>
      </w:pPr>
      <w:bookmarkStart w:id="59" w:name="_Toc19105"/>
      <w:bookmarkStart w:id="60" w:name="_Toc29794"/>
      <w:r>
        <w:rPr>
          <w:rFonts w:hint="eastAsia" w:ascii="黑体" w:hAnsi="黑体" w:eastAsia="黑体"/>
          <w:b/>
          <w:color w:val="000000" w:themeColor="text1"/>
          <w14:textFill>
            <w14:solidFill>
              <w14:schemeClr w14:val="tx1"/>
            </w14:solidFill>
          </w14:textFill>
        </w:rPr>
        <w:t>一、</w:t>
      </w:r>
      <w:r>
        <w:rPr>
          <w:rFonts w:hint="eastAsia" w:ascii="黑体" w:hAnsi="黑体" w:eastAsia="黑体"/>
          <w:b/>
          <w:color w:val="000000" w:themeColor="text1"/>
          <w:lang w:val="en-US" w:eastAsia="zh-CN"/>
          <w14:textFill>
            <w14:solidFill>
              <w14:schemeClr w14:val="tx1"/>
            </w14:solidFill>
          </w14:textFill>
        </w:rPr>
        <w:t>投标文件编制说明</w:t>
      </w:r>
      <w:r>
        <w:rPr>
          <w:rFonts w:hint="eastAsia" w:ascii="黑体" w:hAnsi="黑体" w:eastAsia="黑体"/>
          <w:b/>
          <w:color w:val="000000" w:themeColor="text1"/>
          <w14:textFill>
            <w14:solidFill>
              <w14:schemeClr w14:val="tx1"/>
            </w14:solidFill>
          </w14:textFill>
        </w:rPr>
        <w:t>及内容要求</w:t>
      </w:r>
      <w:bookmarkEnd w:id="59"/>
      <w:bookmarkEnd w:id="60"/>
    </w:p>
    <w:p w14:paraId="4739EEB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b/>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投标人</w:t>
      </w:r>
      <w:r>
        <w:rPr>
          <w:rFonts w:hint="eastAsia"/>
          <w:color w:val="000000" w:themeColor="text1"/>
          <w14:textFill>
            <w14:solidFill>
              <w14:schemeClr w14:val="tx1"/>
            </w14:solidFill>
          </w14:textFill>
        </w:rPr>
        <w:t>应</w:t>
      </w:r>
      <w:r>
        <w:rPr>
          <w:rFonts w:hint="eastAsia"/>
          <w:color w:val="000000" w:themeColor="text1"/>
          <w:lang w:val="en-US" w:eastAsia="zh-CN"/>
          <w14:textFill>
            <w14:solidFill>
              <w14:schemeClr w14:val="tx1"/>
            </w14:solidFill>
          </w14:textFill>
        </w:rPr>
        <w:t>依据本项目的采购需求、评分办法及招标文件的其他要求</w:t>
      </w:r>
      <w:r>
        <w:rPr>
          <w:rFonts w:hint="eastAsia"/>
          <w:color w:val="000000" w:themeColor="text1"/>
          <w14:textFill>
            <w14:solidFill>
              <w14:schemeClr w14:val="tx1"/>
            </w14:solidFill>
          </w14:textFill>
        </w:rPr>
        <w:t>编制响应文件，要求采购文件提供格式的</w:t>
      </w:r>
      <w:r>
        <w:rPr>
          <w:rFonts w:hint="eastAsia"/>
          <w:color w:val="000000" w:themeColor="text1"/>
          <w:lang w:val="en-US" w:eastAsia="zh-CN"/>
          <w14:textFill>
            <w14:solidFill>
              <w14:schemeClr w14:val="tx1"/>
            </w14:solidFill>
          </w14:textFill>
        </w:rPr>
        <w:t>应</w:t>
      </w:r>
      <w:r>
        <w:rPr>
          <w:rFonts w:hint="eastAsia"/>
          <w:color w:val="000000" w:themeColor="text1"/>
          <w14:textFill>
            <w14:solidFill>
              <w14:schemeClr w14:val="tx1"/>
            </w14:solidFill>
          </w14:textFill>
        </w:rPr>
        <w:t>按照采购文件中规定的统一格式进行编写</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未提供统一格式的</w:t>
      </w:r>
      <w:r>
        <w:rPr>
          <w:rFonts w:hint="eastAsia"/>
          <w:color w:val="000000" w:themeColor="text1"/>
          <w:lang w:val="en-US" w:eastAsia="zh-CN"/>
          <w14:textFill>
            <w14:solidFill>
              <w14:schemeClr w14:val="tx1"/>
            </w14:solidFill>
          </w14:textFill>
        </w:rPr>
        <w:t>投标人可自行编制</w:t>
      </w:r>
      <w:r>
        <w:rPr>
          <w:rFonts w:hint="eastAsia"/>
          <w:color w:val="000000" w:themeColor="text1"/>
          <w14:textFill>
            <w14:solidFill>
              <w14:schemeClr w14:val="tx1"/>
            </w14:solidFill>
          </w14:textFill>
        </w:rPr>
        <w:t>，由于编排混乱导致查找不到相关内容的，一切后果及责任由</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自行承担。</w:t>
      </w:r>
    </w:p>
    <w:p w14:paraId="38CBBC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textAlignment w:val="auto"/>
        <w:rPr>
          <w:rFonts w:hint="default"/>
          <w:b/>
          <w:color w:val="000000" w:themeColor="text1"/>
          <w:lang w:val="en-US"/>
          <w14:textFill>
            <w14:solidFill>
              <w14:schemeClr w14:val="tx1"/>
            </w14:solidFill>
          </w14:textFill>
        </w:rPr>
      </w:pPr>
      <w:r>
        <w:rPr>
          <w:rFonts w:hint="eastAsia" w:ascii="宋体" w:hAnsi="宋体" w:eastAsia="宋体" w:cs="宋体"/>
          <w:b/>
          <w:color w:val="000000" w:themeColor="text1"/>
          <w:sz w:val="24"/>
          <w:szCs w:val="24"/>
          <w:lang w:val="en-US" w:eastAsia="zh-CN" w:bidi="ar-SA"/>
          <w14:textFill>
            <w14:solidFill>
              <w14:schemeClr w14:val="tx1"/>
            </w14:solidFill>
          </w14:textFill>
        </w:rPr>
        <w:t>（一）</w:t>
      </w:r>
      <w:r>
        <w:rPr>
          <w:rFonts w:hint="eastAsia"/>
          <w:b/>
          <w:color w:val="000000" w:themeColor="text1"/>
          <w:lang w:val="en-US" w:eastAsia="zh-CN"/>
          <w14:textFill>
            <w14:solidFill>
              <w14:schemeClr w14:val="tx1"/>
            </w14:solidFill>
          </w14:textFill>
        </w:rPr>
        <w:t>价格部分</w:t>
      </w:r>
    </w:p>
    <w:p w14:paraId="2463AA5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olor w:val="000000" w:themeColor="text1"/>
          <w:lang w:eastAsia="zh-CN"/>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1.</w:t>
      </w:r>
      <w:r>
        <w:rPr>
          <w:rFonts w:hint="eastAsia" w:eastAsia="宋体"/>
          <w:b w:val="0"/>
          <w:bCs w:val="0"/>
          <w:color w:val="000000" w:themeColor="text1"/>
          <w:lang w:eastAsia="zh-CN"/>
          <w14:textFill>
            <w14:solidFill>
              <w14:schemeClr w14:val="tx1"/>
            </w14:solidFill>
          </w14:textFill>
        </w:rPr>
        <w:t>开标一览表</w:t>
      </w:r>
      <w:r>
        <w:rPr>
          <w:rFonts w:hint="eastAsia" w:ascii="新宋体" w:hAnsi="新宋体" w:eastAsia="新宋体"/>
          <w:color w:val="000000" w:themeColor="text1"/>
          <w14:textFill>
            <w14:solidFill>
              <w14:schemeClr w14:val="tx1"/>
            </w14:solidFill>
          </w14:textFill>
        </w:rPr>
        <w:t>（格式见</w:t>
      </w:r>
      <w:r>
        <w:rPr>
          <w:rFonts w:hint="eastAsia"/>
          <w:color w:val="000000" w:themeColor="text1"/>
          <w14:textFill>
            <w14:solidFill>
              <w14:schemeClr w14:val="tx1"/>
            </w14:solidFill>
          </w14:textFill>
        </w:rPr>
        <w:t>第八章</w:t>
      </w:r>
      <w:r>
        <w:rPr>
          <w:rFonts w:hint="eastAsia" w:ascii="新宋体" w:hAnsi="新宋体" w:eastAsia="新宋体"/>
          <w:color w:val="000000" w:themeColor="text1"/>
          <w14:textFill>
            <w14:solidFill>
              <w14:schemeClr w14:val="tx1"/>
            </w14:solidFill>
          </w14:textFill>
        </w:rPr>
        <w:t>附件一）</w:t>
      </w:r>
      <w:r>
        <w:rPr>
          <w:rFonts w:hint="eastAsia" w:ascii="新宋体" w:hAnsi="新宋体" w:eastAsia="新宋体"/>
          <w:color w:val="000000" w:themeColor="text1"/>
          <w:lang w:eastAsia="zh-CN"/>
          <w14:textFill>
            <w14:solidFill>
              <w14:schemeClr w14:val="tx1"/>
            </w14:solidFill>
          </w14:textFill>
        </w:rPr>
        <w:t>；</w:t>
      </w:r>
    </w:p>
    <w:p w14:paraId="62FDD1BA">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eastAsia="宋体"/>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（二）资格条件</w:t>
      </w:r>
      <w:r>
        <w:rPr>
          <w:rFonts w:hint="eastAsia"/>
          <w:b/>
          <w:color w:val="000000" w:themeColor="text1"/>
          <w:lang w:val="en-US" w:eastAsia="zh-CN"/>
          <w14:textFill>
            <w14:solidFill>
              <w14:schemeClr w14:val="tx1"/>
            </w14:solidFill>
          </w14:textFill>
        </w:rPr>
        <w:t>部分</w:t>
      </w:r>
    </w:p>
    <w:p w14:paraId="7ACED4F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1.具有独立承担民事责任的能力</w:t>
      </w:r>
      <w:r>
        <w:rPr>
          <w:rFonts w:hint="eastAsia"/>
          <w:color w:val="000000" w:themeColor="text1"/>
          <w:lang w:eastAsia="zh-CN"/>
          <w14:textFill>
            <w14:solidFill>
              <w14:schemeClr w14:val="tx1"/>
            </w14:solidFill>
          </w14:textFill>
        </w:rPr>
        <w:t>：</w:t>
      </w:r>
    </w:p>
    <w:p w14:paraId="1D9D18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（1）提供合法有效的营业执照；</w:t>
      </w:r>
    </w:p>
    <w:p w14:paraId="3A15C7A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（2）法定代表人</w:t>
      </w:r>
      <w:r>
        <w:rPr>
          <w:rFonts w:hint="eastAsia"/>
          <w:color w:val="000000" w:themeColor="text1"/>
          <w:lang w:val="en-US" w:eastAsia="zh-CN"/>
          <w14:textFill>
            <w14:solidFill>
              <w14:schemeClr w14:val="tx1"/>
            </w14:solidFill>
          </w14:textFill>
        </w:rPr>
        <w:t>或自然人</w:t>
      </w:r>
      <w:r>
        <w:rPr>
          <w:rFonts w:hint="eastAsia"/>
          <w:color w:val="000000" w:themeColor="text1"/>
          <w14:textFill>
            <w14:solidFill>
              <w14:schemeClr w14:val="tx1"/>
            </w14:solidFill>
          </w14:textFill>
        </w:rPr>
        <w:t>身份证明书（要求附法定代表人身份证正反面复印件，格式见第八章附件</w:t>
      </w:r>
      <w:r>
        <w:rPr>
          <w:rFonts w:hint="eastAsia"/>
          <w:color w:val="000000" w:themeColor="text1"/>
          <w:lang w:eastAsia="zh-CN"/>
          <w14:textFill>
            <w14:solidFill>
              <w14:schemeClr w14:val="tx1"/>
            </w14:solidFill>
          </w14:textFill>
        </w:rPr>
        <w:t>七</w:t>
      </w:r>
      <w:r>
        <w:rPr>
          <w:rFonts w:hint="eastAsia"/>
          <w:color w:val="000000" w:themeColor="text1"/>
          <w14:textFill>
            <w14:solidFill>
              <w14:schemeClr w14:val="tx1"/>
            </w14:solidFill>
          </w14:textFill>
        </w:rPr>
        <w:t>）；</w:t>
      </w:r>
    </w:p>
    <w:p w14:paraId="7F2DFE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（3）法定代表人授权委托书（法定代表人投标除外，要求附</w:t>
      </w:r>
      <w:r>
        <w:rPr>
          <w:rFonts w:hint="eastAsia"/>
          <w:bCs/>
          <w:color w:val="000000" w:themeColor="text1"/>
          <w14:textFill>
            <w14:solidFill>
              <w14:schemeClr w14:val="tx1"/>
            </w14:solidFill>
          </w14:textFill>
        </w:rPr>
        <w:t>委托代理人身份证正反面复印件，</w:t>
      </w:r>
      <w:r>
        <w:rPr>
          <w:rFonts w:hint="eastAsia"/>
          <w:color w:val="000000" w:themeColor="text1"/>
          <w14:textFill>
            <w14:solidFill>
              <w14:schemeClr w14:val="tx1"/>
            </w14:solidFill>
          </w14:textFill>
        </w:rPr>
        <w:t>格式见第八章附件</w:t>
      </w:r>
      <w:r>
        <w:rPr>
          <w:rFonts w:hint="eastAsia"/>
          <w:color w:val="000000" w:themeColor="text1"/>
          <w:lang w:eastAsia="zh-CN"/>
          <w14:textFill>
            <w14:solidFill>
              <w14:schemeClr w14:val="tx1"/>
            </w14:solidFill>
          </w14:textFill>
        </w:rPr>
        <w:t>八</w:t>
      </w:r>
      <w:r>
        <w:rPr>
          <w:rFonts w:hint="eastAsia"/>
          <w:color w:val="000000" w:themeColor="text1"/>
          <w14:textFill>
            <w14:solidFill>
              <w14:schemeClr w14:val="tx1"/>
            </w14:solidFill>
          </w14:textFill>
        </w:rPr>
        <w:t>）。</w:t>
      </w:r>
    </w:p>
    <w:p w14:paraId="530A7F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2.具有良好的商业信誉和健全的财务会计制度，提供经有资质的第三方审计机构出具的</w:t>
      </w:r>
      <w:r>
        <w:rPr>
          <w:rFonts w:hint="eastAsia" w:ascii="宋体" w:hAnsi="宋体" w:eastAsia="宋体" w:cs="宋体"/>
          <w:color w:val="000000" w:themeColor="text1"/>
          <w:lang w:val="en-US" w:eastAsia="zh-CN"/>
          <w14:textFill>
            <w14:solidFill>
              <w14:schemeClr w14:val="tx1"/>
            </w14:solidFill>
          </w14:textFill>
        </w:rPr>
        <w:t>2023年至2025年任意一年</w:t>
      </w:r>
      <w:r>
        <w:rPr>
          <w:rFonts w:hint="eastAsia" w:ascii="宋体" w:hAnsi="宋体" w:eastAsia="宋体" w:cs="宋体"/>
          <w:color w:val="000000" w:themeColor="text1"/>
          <w14:textFill>
            <w14:solidFill>
              <w14:schemeClr w14:val="tx1"/>
            </w14:solidFill>
          </w14:textFill>
        </w:rPr>
        <w:t>的年度财务审计报告,新成立不满三年的公司则提供近年经审计的财务报表及审计报告，若为新成立不满一年公司，提供银行开具的资信证明文件或资金证明文件；因国家保密规定不方便提供财务状况信息的，提供相关保密规定的证明材料及说明；</w:t>
      </w:r>
    </w:p>
    <w:p w14:paraId="23116BA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color w:val="000000" w:themeColor="text1"/>
          <w:lang w:val="en-US" w:eastAsia="zh-CN" w:bidi="ar"/>
          <w14:textFill>
            <w14:solidFill>
              <w14:schemeClr w14:val="tx1"/>
            </w14:solidFill>
          </w14:textFill>
        </w:rPr>
      </w:pPr>
      <w:r>
        <w:rPr>
          <w:rFonts w:hint="eastAsia"/>
          <w:color w:val="000000" w:themeColor="text1"/>
          <w:lang w:val="en-US" w:eastAsia="zh-CN" w:bidi="ar"/>
          <w14:textFill>
            <w14:solidFill>
              <w14:schemeClr w14:val="tx1"/>
            </w14:solidFill>
          </w14:textFill>
        </w:rPr>
        <w:t>3.</w:t>
      </w:r>
      <w:r>
        <w:rPr>
          <w:rFonts w:hint="default"/>
          <w:color w:val="000000" w:themeColor="text1"/>
          <w:lang w:bidi="ar"/>
          <w14:textFill>
            <w14:solidFill>
              <w14:schemeClr w14:val="tx1"/>
            </w14:solidFill>
          </w14:textFill>
        </w:rPr>
        <w:t>具备履行合同所必需的设备和专业技术能力</w:t>
      </w:r>
      <w:r>
        <w:rPr>
          <w:rFonts w:hint="eastAsia"/>
          <w:color w:val="000000" w:themeColor="text1"/>
          <w:lang w:eastAsia="zh-CN" w:bidi="ar"/>
          <w14:textFill>
            <w14:solidFill>
              <w14:schemeClr w14:val="tx1"/>
            </w14:solidFill>
          </w14:textFill>
        </w:rPr>
        <w:t>，提供具备履行合同所必需的设备和专业技术能力的证明材料或加盖公章的书面承诺</w:t>
      </w:r>
      <w:r>
        <w:rPr>
          <w:rFonts w:hint="default"/>
          <w:color w:val="000000" w:themeColor="text1"/>
          <w:lang w:bidi="ar"/>
          <w14:textFill>
            <w14:solidFill>
              <w14:schemeClr w14:val="tx1"/>
            </w14:solidFill>
          </w14:textFill>
        </w:rPr>
        <w:t>；</w:t>
      </w:r>
    </w:p>
    <w:p w14:paraId="07A30C5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lang w:bidi="ar"/>
          <w14:textFill>
            <w14:solidFill>
              <w14:schemeClr w14:val="tx1"/>
            </w14:solidFill>
          </w14:textFill>
        </w:rPr>
      </w:pPr>
      <w:r>
        <w:rPr>
          <w:rFonts w:hint="eastAsia"/>
          <w:color w:val="000000" w:themeColor="text1"/>
          <w14:textFill>
            <w14:solidFill>
              <w14:schemeClr w14:val="tx1"/>
            </w14:solidFill>
          </w14:textFill>
        </w:rPr>
        <w:t>4.</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具有依法缴纳税收和社会保障资金的良好记录，提供公司20</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25</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年</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1月</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至</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投标文件提交截止时间前任意三个月依法</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缴纳</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税收</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和缴纳社会</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保障资金</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的</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证明</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（专用收据或社会保险缴纳清单）</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（成立未满3个月的提供成立以来税收和</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社会</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保障资金</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缴纳凭据</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，依法免税或不需要缴纳社会保障资金的</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投标人</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，应提供</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相应文件证明</w:t>
      </w:r>
      <w:r>
        <w:rPr>
          <w:rFonts w:hint="eastAsia"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t>其依法免税或不需要缴纳社会保障资金</w:t>
      </w:r>
      <w:r>
        <w:rPr>
          <w:rFonts w:hint="eastAsia"/>
          <w:color w:val="000000" w:themeColor="text1"/>
          <w:lang w:bidi="ar"/>
          <w14:textFill>
            <w14:solidFill>
              <w14:schemeClr w14:val="tx1"/>
            </w14:solidFill>
          </w14:textFill>
        </w:rPr>
        <w:t>；</w:t>
      </w:r>
    </w:p>
    <w:p w14:paraId="025177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5.提供“参加本项目政府采购活动前三年内在经营活动中没有重大违法记录”的书面声明</w:t>
      </w:r>
      <w:r>
        <w:rPr>
          <w:rFonts w:hint="eastAsia"/>
          <w:color w:val="000000" w:themeColor="text1"/>
          <w14:textFill>
            <w14:solidFill>
              <w14:schemeClr w14:val="tx1"/>
            </w14:solidFill>
          </w14:textFill>
        </w:rPr>
        <w:t>（格式见第八章附件</w:t>
      </w:r>
      <w:r>
        <w:rPr>
          <w:rFonts w:hint="eastAsia"/>
          <w:color w:val="000000" w:themeColor="text1"/>
          <w:lang w:eastAsia="zh-CN"/>
          <w14:textFill>
            <w14:solidFill>
              <w14:schemeClr w14:val="tx1"/>
            </w14:solidFill>
          </w14:textFill>
        </w:rPr>
        <w:t>九</w:t>
      </w:r>
      <w:r>
        <w:rPr>
          <w:rFonts w:hint="eastAsia"/>
          <w:color w:val="000000" w:themeColor="text1"/>
          <w14:textFill>
            <w14:solidFill>
              <w14:schemeClr w14:val="tx1"/>
            </w14:solidFill>
          </w14:textFill>
        </w:rPr>
        <w:t>）；</w:t>
      </w:r>
    </w:p>
    <w:p w14:paraId="738DD0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6.不存在《中华人民共和国政府采购法实施条例》第十八条规定情形的承诺 （格式见第八章附件</w:t>
      </w:r>
      <w:r>
        <w:rPr>
          <w:rFonts w:hint="eastAsia"/>
          <w:color w:val="000000" w:themeColor="text1"/>
          <w:lang w:eastAsia="zh-CN"/>
          <w14:textFill>
            <w14:solidFill>
              <w14:schemeClr w14:val="tx1"/>
            </w14:solidFill>
          </w14:textFill>
        </w:rPr>
        <w:t>十</w:t>
      </w:r>
      <w:r>
        <w:rPr>
          <w:rFonts w:hint="eastAsia"/>
          <w:color w:val="000000" w:themeColor="text1"/>
          <w14:textFill>
            <w14:solidFill>
              <w14:schemeClr w14:val="tx1"/>
            </w14:solidFill>
          </w14:textFill>
        </w:rPr>
        <w:t>）；</w:t>
      </w:r>
    </w:p>
    <w:p w14:paraId="36562A3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lang w:bidi="ar"/>
          <w14:textFill>
            <w14:solidFill>
              <w14:schemeClr w14:val="tx1"/>
            </w14:solidFill>
          </w14:textFill>
        </w:rPr>
      </w:pPr>
      <w:r>
        <w:rPr>
          <w:rFonts w:hint="eastAsia"/>
          <w:color w:val="000000" w:themeColor="text1"/>
          <w14:textFill>
            <w14:solidFill>
              <w14:schemeClr w14:val="tx1"/>
            </w14:solidFill>
          </w14:textFill>
        </w:rPr>
        <w:t>7.参加</w:t>
      </w:r>
      <w:r>
        <w:rPr>
          <w:rFonts w:hint="eastAsia"/>
          <w:color w:val="000000" w:themeColor="text1"/>
          <w:lang w:eastAsia="zh-CN"/>
          <w14:textFill>
            <w14:solidFill>
              <w14:schemeClr w14:val="tx1"/>
            </w14:solidFill>
          </w14:textFill>
        </w:rPr>
        <w:t>公开招标</w:t>
      </w:r>
      <w:r>
        <w:rPr>
          <w:rFonts w:hint="eastAsia"/>
          <w:color w:val="000000" w:themeColor="text1"/>
          <w14:textFill>
            <w14:solidFill>
              <w14:schemeClr w14:val="tx1"/>
            </w14:solidFill>
          </w14:textFill>
        </w:rPr>
        <w:t>的</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在</w:t>
      </w:r>
      <w:r>
        <w:rPr>
          <w:rFonts w:hint="eastAsia"/>
          <w:color w:val="000000" w:themeColor="text1"/>
          <w:lang w:bidi="ar"/>
          <w14:textFill>
            <w14:solidFill>
              <w14:schemeClr w14:val="tx1"/>
            </w14:solidFill>
          </w14:textFill>
        </w:rPr>
        <w:t>采购公告发布之日起至递交响应文件截止时间前</w:t>
      </w:r>
      <w:r>
        <w:rPr>
          <w:rFonts w:hint="eastAsia"/>
          <w:color w:val="000000" w:themeColor="text1"/>
          <w14:textFill>
            <w14:solidFill>
              <w14:schemeClr w14:val="tx1"/>
            </w14:solidFill>
          </w14:textFill>
        </w:rPr>
        <w:t>未被列入“失信被执行人</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重大税收违法案件当事人名单</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政府采购严重违法失信名单”</w:t>
      </w:r>
      <w:r>
        <w:rPr>
          <w:rFonts w:hint="eastAsia"/>
          <w:color w:val="000000" w:themeColor="text1"/>
          <w:lang w:bidi="ar"/>
          <w14:textFill>
            <w14:solidFill>
              <w14:schemeClr w14:val="tx1"/>
            </w14:solidFill>
          </w14:textFill>
        </w:rPr>
        <w:t>。</w:t>
      </w:r>
    </w:p>
    <w:p w14:paraId="7D8FD5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lang w:bidi="ar"/>
          <w14:textFill>
            <w14:solidFill>
              <w14:schemeClr w14:val="tx1"/>
            </w14:solidFill>
          </w14:textFill>
        </w:rPr>
      </w:pPr>
      <w:r>
        <w:rPr>
          <w:rFonts w:hint="eastAsia"/>
          <w:color w:val="000000" w:themeColor="text1"/>
          <w:lang w:val="en-US" w:eastAsia="zh-CN"/>
          <w14:textFill>
            <w14:solidFill>
              <w14:schemeClr w14:val="tx1"/>
            </w14:solidFill>
          </w14:textFill>
        </w:rPr>
        <w:t>8.本项目非专门面向中小企业，若中小企业参与投标则须提供中小企业申明函；</w:t>
      </w:r>
    </w:p>
    <w:p w14:paraId="2F63F9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符合法律、行政法规规定</w:t>
      </w:r>
      <w:r>
        <w:rPr>
          <w:rFonts w:hint="eastAsia"/>
          <w:color w:val="000000" w:themeColor="text1"/>
          <w:lang w:eastAsia="zh-CN"/>
          <w14:textFill>
            <w14:solidFill>
              <w14:schemeClr w14:val="tx1"/>
            </w14:solidFill>
          </w14:textFill>
        </w:rPr>
        <w:t>的其他</w:t>
      </w:r>
      <w:r>
        <w:rPr>
          <w:rFonts w:hint="eastAsia"/>
          <w:color w:val="000000" w:themeColor="text1"/>
          <w14:textFill>
            <w14:solidFill>
              <w14:schemeClr w14:val="tx1"/>
            </w14:solidFill>
          </w14:textFill>
        </w:rPr>
        <w:t>条件。</w:t>
      </w:r>
    </w:p>
    <w:p w14:paraId="5D751D9E">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eastAsia="宋体"/>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w:t>
      </w:r>
      <w:r>
        <w:rPr>
          <w:rFonts w:hint="eastAsia"/>
          <w:b/>
          <w:color w:val="000000" w:themeColor="text1"/>
          <w:lang w:val="en-US" w:eastAsia="zh-CN"/>
          <w14:textFill>
            <w14:solidFill>
              <w14:schemeClr w14:val="tx1"/>
            </w14:solidFill>
          </w14:textFill>
        </w:rPr>
        <w:t>三</w:t>
      </w:r>
      <w:r>
        <w:rPr>
          <w:rFonts w:hint="eastAsia"/>
          <w:b/>
          <w:color w:val="000000" w:themeColor="text1"/>
          <w14:textFill>
            <w14:solidFill>
              <w14:schemeClr w14:val="tx1"/>
            </w14:solidFill>
          </w14:textFill>
        </w:rPr>
        <w:t>）</w:t>
      </w:r>
      <w:r>
        <w:rPr>
          <w:rFonts w:hint="eastAsia"/>
          <w:b/>
          <w:color w:val="000000" w:themeColor="text1"/>
          <w:lang w:val="en-US" w:eastAsia="zh-CN"/>
          <w14:textFill>
            <w14:solidFill>
              <w14:schemeClr w14:val="tx1"/>
            </w14:solidFill>
          </w14:textFill>
        </w:rPr>
        <w:t>技术及商务部分</w:t>
      </w:r>
    </w:p>
    <w:p w14:paraId="34CB69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b/>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具备参加政府采购活动条件的承诺书（格式见第八章附件</w:t>
      </w:r>
      <w:r>
        <w:rPr>
          <w:rFonts w:hint="eastAsia"/>
          <w:color w:val="000000" w:themeColor="text1"/>
          <w:lang w:eastAsia="zh-CN"/>
          <w14:textFill>
            <w14:solidFill>
              <w14:schemeClr w14:val="tx1"/>
            </w14:solidFill>
          </w14:textFill>
        </w:rPr>
        <w:t>二</w:t>
      </w:r>
      <w:r>
        <w:rPr>
          <w:rFonts w:hint="eastAsia"/>
          <w:color w:val="000000" w:themeColor="text1"/>
          <w14:textFill>
            <w14:solidFill>
              <w14:schemeClr w14:val="tx1"/>
            </w14:solidFill>
          </w14:textFill>
        </w:rPr>
        <w:t>）；</w:t>
      </w:r>
    </w:p>
    <w:p w14:paraId="107D0BA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.报价函（格式见第八章附件</w:t>
      </w:r>
      <w:r>
        <w:rPr>
          <w:rFonts w:hint="eastAsia"/>
          <w:color w:val="000000" w:themeColor="text1"/>
          <w:lang w:eastAsia="zh-CN"/>
          <w14:textFill>
            <w14:solidFill>
              <w14:schemeClr w14:val="tx1"/>
            </w14:solidFill>
          </w14:textFill>
        </w:rPr>
        <w:t>三</w:t>
      </w:r>
      <w:r>
        <w:rPr>
          <w:rFonts w:hint="eastAsia"/>
          <w:color w:val="000000" w:themeColor="text1"/>
          <w14:textFill>
            <w14:solidFill>
              <w14:schemeClr w14:val="tx1"/>
            </w14:solidFill>
          </w14:textFill>
        </w:rPr>
        <w:t>）；</w:t>
      </w:r>
    </w:p>
    <w:p w14:paraId="50549B9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3.报价表</w:t>
      </w:r>
      <w:r>
        <w:rPr>
          <w:rFonts w:hint="eastAsia"/>
          <w:color w:val="000000" w:themeColor="text1"/>
          <w14:textFill>
            <w14:solidFill>
              <w14:schemeClr w14:val="tx1"/>
            </w14:solidFill>
          </w14:textFill>
        </w:rPr>
        <w:t>（格式见第八章附件</w:t>
      </w:r>
      <w:r>
        <w:rPr>
          <w:rFonts w:hint="eastAsia"/>
          <w:color w:val="000000" w:themeColor="text1"/>
          <w:lang w:eastAsia="zh-CN"/>
          <w14:textFill>
            <w14:solidFill>
              <w14:schemeClr w14:val="tx1"/>
            </w14:solidFill>
          </w14:textFill>
        </w:rPr>
        <w:t>四</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p>
    <w:p w14:paraId="08A63B7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w:t>
      </w:r>
      <w:r>
        <w:rPr>
          <w:rFonts w:hint="eastAsia"/>
          <w:bCs/>
          <w:iCs/>
          <w:color w:val="000000" w:themeColor="text1"/>
          <w14:textFill>
            <w14:solidFill>
              <w14:schemeClr w14:val="tx1"/>
            </w14:solidFill>
          </w14:textFill>
        </w:rPr>
        <w:t>商务部分偏离情况说明</w:t>
      </w:r>
      <w:r>
        <w:rPr>
          <w:rFonts w:hint="eastAsia"/>
          <w:color w:val="000000" w:themeColor="text1"/>
          <w14:textFill>
            <w14:solidFill>
              <w14:schemeClr w14:val="tx1"/>
            </w14:solidFill>
          </w14:textFill>
        </w:rPr>
        <w:t>（格式见第八章附件</w:t>
      </w:r>
      <w:r>
        <w:rPr>
          <w:rFonts w:hint="eastAsia"/>
          <w:color w:val="000000" w:themeColor="text1"/>
          <w:lang w:eastAsia="zh-CN"/>
          <w14:textFill>
            <w14:solidFill>
              <w14:schemeClr w14:val="tx1"/>
            </w14:solidFill>
          </w14:textFill>
        </w:rPr>
        <w:t>五</w:t>
      </w:r>
      <w:r>
        <w:rPr>
          <w:rFonts w:hint="eastAsia"/>
          <w:color w:val="000000" w:themeColor="text1"/>
          <w14:textFill>
            <w14:solidFill>
              <w14:schemeClr w14:val="tx1"/>
            </w14:solidFill>
          </w14:textFill>
        </w:rPr>
        <w:t>）；</w:t>
      </w:r>
    </w:p>
    <w:p w14:paraId="1A078D5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.技术部分偏离情况说明（格式见第八章附件</w:t>
      </w:r>
      <w:r>
        <w:rPr>
          <w:rFonts w:hint="eastAsia"/>
          <w:color w:val="000000" w:themeColor="text1"/>
          <w:lang w:eastAsia="zh-CN"/>
          <w14:textFill>
            <w14:solidFill>
              <w14:schemeClr w14:val="tx1"/>
            </w14:solidFill>
          </w14:textFill>
        </w:rPr>
        <w:t>六</w:t>
      </w:r>
      <w:r>
        <w:rPr>
          <w:rFonts w:hint="eastAsia"/>
          <w:color w:val="000000" w:themeColor="text1"/>
          <w14:textFill>
            <w14:solidFill>
              <w14:schemeClr w14:val="tx1"/>
            </w14:solidFill>
          </w14:textFill>
        </w:rPr>
        <w:t>）。</w:t>
      </w:r>
    </w:p>
    <w:p w14:paraId="6F416AF7">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w:t>
      </w:r>
      <w:r>
        <w:rPr>
          <w:rFonts w:hint="eastAsia"/>
          <w:b/>
          <w:color w:val="000000" w:themeColor="text1"/>
          <w:lang w:val="en-US" w:eastAsia="zh-CN"/>
          <w14:textFill>
            <w14:solidFill>
              <w14:schemeClr w14:val="tx1"/>
            </w14:solidFill>
          </w14:textFill>
        </w:rPr>
        <w:t>四</w:t>
      </w:r>
      <w:r>
        <w:rPr>
          <w:rFonts w:hint="eastAsia"/>
          <w:b/>
          <w:color w:val="000000" w:themeColor="text1"/>
          <w14:textFill>
            <w14:solidFill>
              <w14:schemeClr w14:val="tx1"/>
            </w14:solidFill>
          </w14:textFill>
        </w:rPr>
        <w:t>）</w:t>
      </w:r>
      <w:r>
        <w:rPr>
          <w:rFonts w:hint="eastAsia"/>
          <w:b/>
          <w:color w:val="000000" w:themeColor="text1"/>
          <w:lang w:eastAsia="zh-CN"/>
          <w14:textFill>
            <w14:solidFill>
              <w14:schemeClr w14:val="tx1"/>
            </w14:solidFill>
          </w14:textFill>
        </w:rPr>
        <w:t>投标人</w:t>
      </w:r>
      <w:r>
        <w:rPr>
          <w:rFonts w:hint="eastAsia"/>
          <w:b/>
          <w:color w:val="000000" w:themeColor="text1"/>
          <w14:textFill>
            <w14:solidFill>
              <w14:schemeClr w14:val="tx1"/>
            </w14:solidFill>
          </w14:textFill>
        </w:rPr>
        <w:t>满足政府采购政策证明材料</w:t>
      </w:r>
    </w:p>
    <w:p w14:paraId="075ACE7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1.适用政府采购价格折扣优惠政策货物明细表（格式见第八章附件十</w:t>
      </w:r>
      <w:r>
        <w:rPr>
          <w:rFonts w:hint="eastAsia"/>
          <w:color w:val="000000" w:themeColor="text1"/>
          <w:lang w:eastAsia="zh-CN"/>
          <w14:textFill>
            <w14:solidFill>
              <w14:schemeClr w14:val="tx1"/>
            </w14:solidFill>
          </w14:textFill>
        </w:rPr>
        <w:t>一</w:t>
      </w:r>
      <w:r>
        <w:rPr>
          <w:rFonts w:hint="eastAsia"/>
          <w:color w:val="000000" w:themeColor="text1"/>
          <w14:textFill>
            <w14:solidFill>
              <w14:schemeClr w14:val="tx1"/>
            </w14:solidFill>
          </w14:textFill>
        </w:rPr>
        <w:t>）；</w:t>
      </w:r>
    </w:p>
    <w:p w14:paraId="0EB87B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2.中小企业声明函（格式见第八章附件十</w:t>
      </w:r>
      <w:r>
        <w:rPr>
          <w:rFonts w:hint="eastAsia"/>
          <w:color w:val="000000" w:themeColor="text1"/>
          <w:lang w:eastAsia="zh-CN"/>
          <w14:textFill>
            <w14:solidFill>
              <w14:schemeClr w14:val="tx1"/>
            </w14:solidFill>
          </w14:textFill>
        </w:rPr>
        <w:t>二</w:t>
      </w:r>
      <w:r>
        <w:rPr>
          <w:rFonts w:hint="eastAsia"/>
          <w:color w:val="000000" w:themeColor="text1"/>
          <w14:textFill>
            <w14:solidFill>
              <w14:schemeClr w14:val="tx1"/>
            </w14:solidFill>
          </w14:textFill>
        </w:rPr>
        <w:t>）；</w:t>
      </w:r>
    </w:p>
    <w:p w14:paraId="2C27CD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3.残疾人福利性单位声明函（格式见第八章附件十</w:t>
      </w:r>
      <w:r>
        <w:rPr>
          <w:rFonts w:hint="eastAsia"/>
          <w:color w:val="000000" w:themeColor="text1"/>
          <w:lang w:eastAsia="zh-CN"/>
          <w14:textFill>
            <w14:solidFill>
              <w14:schemeClr w14:val="tx1"/>
            </w14:solidFill>
          </w14:textFill>
        </w:rPr>
        <w:t>三</w:t>
      </w:r>
      <w:r>
        <w:rPr>
          <w:rFonts w:hint="eastAsia"/>
          <w:color w:val="000000" w:themeColor="text1"/>
          <w14:textFill>
            <w14:solidFill>
              <w14:schemeClr w14:val="tx1"/>
            </w14:solidFill>
          </w14:textFill>
        </w:rPr>
        <w:t>）；</w:t>
      </w:r>
    </w:p>
    <w:p w14:paraId="61493F9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.报价</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为监狱企业的须提供由省级以上监狱管理局、戒毒管理局（含新疆生产建设兵团）出具的属于监狱企业的证明文件。</w:t>
      </w:r>
    </w:p>
    <w:p w14:paraId="4DE71EC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b/>
          <w:bCs/>
          <w:color w:val="000000" w:themeColor="text1"/>
          <w14:textFill>
            <w14:solidFill>
              <w14:schemeClr w14:val="tx1"/>
            </w14:solidFill>
          </w14:textFill>
        </w:rPr>
      </w:pPr>
      <w:r>
        <w:rPr>
          <w:rFonts w:hint="eastAsia"/>
          <w:color w:val="000000" w:themeColor="text1"/>
          <w14:textFill>
            <w14:solidFill>
              <w14:schemeClr w14:val="tx1"/>
            </w14:solidFill>
          </w14:textFill>
        </w:rPr>
        <w:t>注：未提供以上资料的，将不享受相应的政府采购政策。</w:t>
      </w:r>
    </w:p>
    <w:p w14:paraId="2C21E21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w:t>
      </w:r>
      <w:r>
        <w:rPr>
          <w:rFonts w:hint="eastAsia"/>
          <w:b/>
          <w:bCs/>
          <w:color w:val="000000" w:themeColor="text1"/>
          <w:lang w:val="en-US" w:eastAsia="zh-CN"/>
          <w14:textFill>
            <w14:solidFill>
              <w14:schemeClr w14:val="tx1"/>
            </w14:solidFill>
          </w14:textFill>
        </w:rPr>
        <w:t>五</w:t>
      </w:r>
      <w:r>
        <w:rPr>
          <w:rFonts w:hint="eastAsia"/>
          <w:b/>
          <w:bCs/>
          <w:color w:val="000000" w:themeColor="text1"/>
          <w14:textFill>
            <w14:solidFill>
              <w14:schemeClr w14:val="tx1"/>
            </w14:solidFill>
          </w14:textFill>
        </w:rPr>
        <w:t>）其它</w:t>
      </w:r>
    </w:p>
    <w:p w14:paraId="7880C7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.采购文件要求提供但未列入本目录内的证明材料及</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认为需要提供</w:t>
      </w:r>
      <w:r>
        <w:rPr>
          <w:rFonts w:hint="eastAsia"/>
          <w:color w:val="000000" w:themeColor="text1"/>
          <w:lang w:eastAsia="zh-CN"/>
          <w14:textFill>
            <w14:solidFill>
              <w14:schemeClr w14:val="tx1"/>
            </w14:solidFill>
          </w14:textFill>
        </w:rPr>
        <w:t>的其他</w:t>
      </w:r>
      <w:r>
        <w:rPr>
          <w:rFonts w:hint="eastAsia"/>
          <w:color w:val="000000" w:themeColor="text1"/>
          <w14:textFill>
            <w14:solidFill>
              <w14:schemeClr w14:val="tx1"/>
            </w14:solidFill>
          </w14:textFill>
        </w:rPr>
        <w:t>证明材料；</w:t>
      </w:r>
    </w:p>
    <w:p w14:paraId="3449C4B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1"/>
        <w:rPr>
          <w:rFonts w:hint="eastAsia" w:ascii="黑体" w:hAnsi="黑体" w:eastAsia="黑体"/>
          <w:b/>
          <w:color w:val="000000" w:themeColor="text1"/>
          <w14:textFill>
            <w14:solidFill>
              <w14:schemeClr w14:val="tx1"/>
            </w14:solidFill>
          </w14:textFill>
        </w:rPr>
      </w:pPr>
      <w:bookmarkStart w:id="61" w:name="_Toc32214"/>
      <w:bookmarkStart w:id="62" w:name="_Toc11874"/>
      <w:r>
        <w:rPr>
          <w:rFonts w:hint="eastAsia" w:ascii="黑体" w:hAnsi="黑体" w:eastAsia="黑体"/>
          <w:b/>
          <w:color w:val="000000" w:themeColor="text1"/>
          <w:lang w:val="en-US" w:eastAsia="zh-CN"/>
          <w14:textFill>
            <w14:solidFill>
              <w14:schemeClr w14:val="tx1"/>
            </w14:solidFill>
          </w14:textFill>
        </w:rPr>
        <w:t>二</w:t>
      </w:r>
      <w:r>
        <w:rPr>
          <w:rFonts w:hint="eastAsia" w:ascii="黑体" w:hAnsi="黑体" w:eastAsia="黑体"/>
          <w:b/>
          <w:color w:val="000000" w:themeColor="text1"/>
          <w14:textFill>
            <w14:solidFill>
              <w14:schemeClr w14:val="tx1"/>
            </w14:solidFill>
          </w14:textFill>
        </w:rPr>
        <w:t>、 报价要求</w:t>
      </w:r>
      <w:bookmarkEnd w:id="61"/>
      <w:bookmarkEnd w:id="62"/>
    </w:p>
    <w:p w14:paraId="50052D1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shd w:val="clear" w:color="auto" w:fill="FFFFFF"/>
          <w14:textFill>
            <w14:solidFill>
              <w14:schemeClr w14:val="tx1"/>
            </w14:solidFill>
          </w14:textFill>
        </w:rPr>
      </w:pPr>
      <w:r>
        <w:rPr>
          <w:rFonts w:hint="eastAsia"/>
          <w:color w:val="000000" w:themeColor="text1"/>
          <w14:textFill>
            <w14:solidFill>
              <w14:schemeClr w14:val="tx1"/>
            </w14:solidFill>
          </w14:textFill>
        </w:rPr>
        <w:t>（一）本项目涉及</w:t>
      </w:r>
      <w:r>
        <w:rPr>
          <w:rFonts w:hint="eastAsia" w:cs="宋体"/>
          <w:i w:val="0"/>
          <w:caps w:val="0"/>
          <w:color w:val="000000" w:themeColor="text1"/>
          <w:spacing w:val="0"/>
          <w:kern w:val="0"/>
          <w:sz w:val="24"/>
          <w:szCs w:val="24"/>
          <w:u w:val="single"/>
          <w:shd w:val="clear" w:color="auto" w:fill="FFFFFF"/>
          <w:lang w:val="en-US" w:eastAsia="zh-CN" w:bidi="ar"/>
          <w14:textFill>
            <w14:solidFill>
              <w14:schemeClr w14:val="tx1"/>
            </w14:solidFill>
          </w14:textFill>
        </w:rPr>
        <w:t>香格里拉市妇幼保健院保洁服务采购项目</w:t>
      </w:r>
      <w:r>
        <w:rPr>
          <w:rFonts w:hint="eastAsia"/>
          <w:color w:val="000000" w:themeColor="text1"/>
          <w14:textFill>
            <w14:solidFill>
              <w14:schemeClr w14:val="tx1"/>
            </w14:solidFill>
          </w14:textFill>
        </w:rPr>
        <w:t>的</w:t>
      </w:r>
      <w:r>
        <w:rPr>
          <w:rFonts w:hint="eastAsia" w:cs="宋体"/>
          <w:i w:val="0"/>
          <w:caps w:val="0"/>
          <w:color w:val="000000" w:themeColor="text1"/>
          <w:spacing w:val="0"/>
          <w:kern w:val="0"/>
          <w:sz w:val="24"/>
          <w:szCs w:val="24"/>
          <w:u w:val="none"/>
          <w:shd w:val="clear" w:color="auto" w:fill="FFFFFF"/>
          <w:lang w:val="en-US" w:eastAsia="zh-CN" w:bidi="ar"/>
          <w14:textFill>
            <w14:solidFill>
              <w14:schemeClr w14:val="tx1"/>
            </w14:solidFill>
          </w14:textFill>
        </w:rPr>
        <w:t>保洁服</w:t>
      </w:r>
      <w:r>
        <w:rPr>
          <w:rFonts w:hint="eastAsia"/>
          <w:color w:val="000000" w:themeColor="text1"/>
          <w:u w:val="none"/>
          <w14:textFill>
            <w14:solidFill>
              <w14:schemeClr w14:val="tx1"/>
            </w14:solidFill>
          </w14:textFill>
        </w:rPr>
        <w:t>务</w:t>
      </w:r>
      <w:r>
        <w:rPr>
          <w:rFonts w:hint="eastAsia"/>
          <w:color w:val="000000" w:themeColor="text1"/>
          <w14:textFill>
            <w14:solidFill>
              <w14:schemeClr w14:val="tx1"/>
            </w14:solidFill>
          </w14:textFill>
        </w:rPr>
        <w:t>。各报价</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须充分考虑完成该项目所需的一切费用，除最终成交价外采购单位不再</w:t>
      </w:r>
      <w:r>
        <w:rPr>
          <w:rFonts w:hint="eastAsia"/>
          <w:color w:val="000000" w:themeColor="text1"/>
          <w:lang w:eastAsia="zh-CN"/>
          <w14:textFill>
            <w14:solidFill>
              <w14:schemeClr w14:val="tx1"/>
            </w14:solidFill>
          </w14:textFill>
        </w:rPr>
        <w:t>承担其他任何</w:t>
      </w:r>
      <w:r>
        <w:rPr>
          <w:rFonts w:hint="eastAsia"/>
          <w:color w:val="000000" w:themeColor="text1"/>
          <w14:textFill>
            <w14:solidFill>
              <w14:schemeClr w14:val="tx1"/>
            </w14:solidFill>
          </w14:textFill>
        </w:rPr>
        <w:t>费用。</w:t>
      </w:r>
      <w:r>
        <w:rPr>
          <w:rFonts w:hint="eastAsia"/>
          <w:color w:val="000000" w:themeColor="text1"/>
          <w:shd w:val="clear" w:color="auto" w:fill="FFFFFF"/>
          <w14:textFill>
            <w14:solidFill>
              <w14:schemeClr w14:val="tx1"/>
            </w14:solidFill>
          </w14:textFill>
        </w:rPr>
        <w:t>不允许</w:t>
      </w:r>
      <w:r>
        <w:rPr>
          <w:color w:val="000000" w:themeColor="text1"/>
          <w:shd w:val="clear" w:color="auto" w:fill="FFFFFF"/>
          <w14:textFill>
            <w14:solidFill>
              <w14:schemeClr w14:val="tx1"/>
            </w14:solidFill>
          </w14:textFill>
        </w:rPr>
        <w:t>存在</w:t>
      </w:r>
      <w:r>
        <w:rPr>
          <w:rFonts w:hint="eastAsia"/>
          <w:color w:val="000000" w:themeColor="text1"/>
          <w:shd w:val="clear" w:color="auto" w:fill="FFFFFF"/>
          <w:lang w:val="en-US" w:eastAsia="zh-CN"/>
          <w14:textFill>
            <w14:solidFill>
              <w14:schemeClr w14:val="tx1"/>
            </w14:solidFill>
          </w14:textFill>
        </w:rPr>
        <w:t>人员</w:t>
      </w:r>
      <w:r>
        <w:rPr>
          <w:color w:val="000000" w:themeColor="text1"/>
          <w:shd w:val="clear" w:color="auto" w:fill="FFFFFF"/>
          <w14:textFill>
            <w14:solidFill>
              <w14:schemeClr w14:val="tx1"/>
            </w14:solidFill>
          </w14:textFill>
        </w:rPr>
        <w:t>缺、漏项</w:t>
      </w:r>
      <w:r>
        <w:rPr>
          <w:rFonts w:hint="eastAsia"/>
          <w:color w:val="000000" w:themeColor="text1"/>
          <w:shd w:val="clear" w:color="auto" w:fill="FFFFFF"/>
          <w14:textFill>
            <w14:solidFill>
              <w14:schemeClr w14:val="tx1"/>
            </w14:solidFill>
          </w14:textFill>
        </w:rPr>
        <w:t>（缺漏部分在不改变原报价的情况下报价</w:t>
      </w:r>
      <w:r>
        <w:rPr>
          <w:rFonts w:hint="eastAsia"/>
          <w:color w:val="000000" w:themeColor="text1"/>
          <w:shd w:val="clear" w:color="auto" w:fill="FFFFFF"/>
          <w:lang w:eastAsia="zh-CN"/>
          <w14:textFill>
            <w14:solidFill>
              <w14:schemeClr w14:val="tx1"/>
            </w14:solidFill>
          </w14:textFill>
        </w:rPr>
        <w:t>投标人</w:t>
      </w:r>
      <w:r>
        <w:rPr>
          <w:rFonts w:hint="eastAsia"/>
          <w:color w:val="000000" w:themeColor="text1"/>
          <w:shd w:val="clear" w:color="auto" w:fill="FFFFFF"/>
          <w14:textFill>
            <w14:solidFill>
              <w14:schemeClr w14:val="tx1"/>
            </w14:solidFill>
          </w14:textFill>
        </w:rPr>
        <w:t>愿意按满足或者优于采购文件要求的</w:t>
      </w:r>
      <w:r>
        <w:rPr>
          <w:rFonts w:hint="eastAsia"/>
          <w:color w:val="000000" w:themeColor="text1"/>
          <w:shd w:val="clear" w:color="auto" w:fill="FFFFFF"/>
          <w:lang w:val="en-US" w:eastAsia="zh-CN"/>
          <w14:textFill>
            <w14:solidFill>
              <w14:schemeClr w14:val="tx1"/>
            </w14:solidFill>
          </w14:textFill>
        </w:rPr>
        <w:t>服务要求</w:t>
      </w:r>
      <w:r>
        <w:rPr>
          <w:rFonts w:hint="eastAsia"/>
          <w:color w:val="000000" w:themeColor="text1"/>
          <w:shd w:val="clear" w:color="auto" w:fill="FFFFFF"/>
          <w14:textFill>
            <w14:solidFill>
              <w14:schemeClr w14:val="tx1"/>
            </w14:solidFill>
          </w14:textFill>
        </w:rPr>
        <w:t>及</w:t>
      </w:r>
      <w:r>
        <w:rPr>
          <w:rFonts w:hint="eastAsia"/>
          <w:color w:val="000000" w:themeColor="text1"/>
          <w:shd w:val="clear" w:color="auto" w:fill="FFFFFF"/>
          <w:lang w:val="en-US" w:eastAsia="zh-CN"/>
          <w14:textFill>
            <w14:solidFill>
              <w14:schemeClr w14:val="tx1"/>
            </w14:solidFill>
          </w14:textFill>
        </w:rPr>
        <w:t>服务</w:t>
      </w:r>
      <w:r>
        <w:rPr>
          <w:rFonts w:hint="eastAsia"/>
          <w:color w:val="000000" w:themeColor="text1"/>
          <w:shd w:val="clear" w:color="auto" w:fill="FFFFFF"/>
          <w14:textFill>
            <w14:solidFill>
              <w14:schemeClr w14:val="tx1"/>
            </w14:solidFill>
          </w14:textFill>
        </w:rPr>
        <w:t>要求补齐的情况除外）。</w:t>
      </w:r>
    </w:p>
    <w:p w14:paraId="5A282CA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color w:val="000000" w:themeColor="text1"/>
          <w14:textFill>
            <w14:solidFill>
              <w14:schemeClr w14:val="tx1"/>
            </w14:solidFill>
          </w14:textFill>
        </w:rPr>
        <w:t>参加本项目报价的</w:t>
      </w:r>
      <w:r>
        <w:rPr>
          <w:rFonts w:hint="eastAsia"/>
          <w:color w:val="000000" w:themeColor="text1"/>
          <w:lang w:eastAsia="zh-CN"/>
          <w14:textFill>
            <w14:solidFill>
              <w14:schemeClr w14:val="tx1"/>
            </w14:solidFill>
          </w14:textFill>
        </w:rPr>
        <w:t>投标人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应严格按照采购文件附件中提供的“报价表”格式填写报价表，并不得对格式作任何修改。</w:t>
      </w:r>
    </w:p>
    <w:p w14:paraId="361239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w:t>
      </w:r>
      <w:r>
        <w:rPr>
          <w:rFonts w:hint="eastAsia"/>
          <w:color w:val="000000" w:themeColor="text1"/>
          <w:lang w:eastAsia="zh-CN"/>
          <w14:textFill>
            <w14:solidFill>
              <w14:schemeClr w14:val="tx1"/>
            </w14:solidFill>
          </w14:textFill>
        </w:rPr>
        <w:t>投标人</w:t>
      </w:r>
      <w:r>
        <w:rPr>
          <w:color w:val="000000" w:themeColor="text1"/>
          <w14:textFill>
            <w14:solidFill>
              <w14:schemeClr w14:val="tx1"/>
            </w14:solidFill>
          </w14:textFill>
        </w:rPr>
        <w:t>不得哄抬报价，也不应低于成本价</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或进价</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报价。</w:t>
      </w:r>
    </w:p>
    <w:p w14:paraId="04995E3C">
      <w:pPr>
        <w:keepNext w:val="0"/>
        <w:keepLines w:val="0"/>
        <w:pageBreakBefore w:val="0"/>
        <w:widowControl w:val="0"/>
        <w:numPr>
          <w:ilvl w:val="0"/>
          <w:numId w:val="3"/>
        </w:numPr>
        <w:kinsoku/>
        <w:wordWrap/>
        <w:overflowPunct/>
        <w:topLinePunct w:val="0"/>
        <w:autoSpaceDE/>
        <w:autoSpaceDN/>
        <w:bidi w:val="0"/>
        <w:spacing w:line="560" w:lineRule="exact"/>
        <w:ind w:firstLine="562" w:firstLineChars="200"/>
        <w:jc w:val="center"/>
        <w:textAlignment w:val="auto"/>
        <w:outlineLvl w:val="0"/>
        <w:rPr>
          <w:rFonts w:hint="eastAsia" w:ascii="黑体" w:hAnsi="黑体" w:eastAsia="黑体"/>
          <w:b/>
          <w:color w:val="000000" w:themeColor="text1"/>
          <w14:textFill>
            <w14:solidFill>
              <w14:schemeClr w14:val="tx1"/>
            </w14:solidFill>
          </w14:textFill>
        </w:rPr>
      </w:pPr>
      <w:r>
        <w:rPr>
          <w:rFonts w:ascii="黑体" w:hAnsi="黑体" w:eastAsia="黑体"/>
          <w:b/>
          <w:color w:val="000000" w:themeColor="text1"/>
          <w:sz w:val="28"/>
          <w:szCs w:val="28"/>
          <w14:textFill>
            <w14:solidFill>
              <w14:schemeClr w14:val="tx1"/>
            </w14:solidFill>
          </w14:textFill>
        </w:rPr>
        <w:br w:type="page"/>
      </w:r>
      <w:r>
        <w:rPr>
          <w:rFonts w:hint="eastAsia" w:ascii="黑体" w:hAnsi="黑体" w:eastAsia="黑体"/>
          <w:b/>
          <w:color w:val="000000" w:themeColor="text1"/>
          <w:sz w:val="28"/>
          <w:szCs w:val="28"/>
          <w14:textFill>
            <w14:solidFill>
              <w14:schemeClr w14:val="tx1"/>
            </w14:solidFill>
          </w14:textFill>
        </w:rPr>
        <w:t xml:space="preserve"> </w:t>
      </w:r>
      <w:bookmarkStart w:id="63" w:name="_Toc15766"/>
      <w:bookmarkStart w:id="64" w:name="_Toc30929"/>
      <w:r>
        <w:rPr>
          <w:rFonts w:hint="eastAsia" w:ascii="黑体" w:hAnsi="黑体" w:eastAsia="黑体"/>
          <w:b/>
          <w:color w:val="000000" w:themeColor="text1"/>
          <w:sz w:val="28"/>
          <w:szCs w:val="28"/>
          <w14:textFill>
            <w14:solidFill>
              <w14:schemeClr w14:val="tx1"/>
            </w14:solidFill>
          </w14:textFill>
        </w:rPr>
        <w:t>保证金</w:t>
      </w:r>
      <w:r>
        <w:rPr>
          <w:rFonts w:hint="eastAsia" w:ascii="黑体" w:hAnsi="黑体" w:eastAsia="黑体"/>
          <w:b/>
          <w:color w:val="000000" w:themeColor="text1"/>
          <w:sz w:val="28"/>
          <w:szCs w:val="28"/>
          <w:lang w:eastAsia="zh-CN"/>
          <w14:textFill>
            <w14:solidFill>
              <w14:schemeClr w14:val="tx1"/>
            </w14:solidFill>
          </w14:textFill>
        </w:rPr>
        <w:t>缴纳</w:t>
      </w:r>
      <w:r>
        <w:rPr>
          <w:rFonts w:hint="eastAsia" w:ascii="黑体" w:hAnsi="黑体" w:eastAsia="黑体"/>
          <w:b/>
          <w:color w:val="000000" w:themeColor="text1"/>
          <w:sz w:val="28"/>
          <w:szCs w:val="28"/>
          <w14:textFill>
            <w14:solidFill>
              <w14:schemeClr w14:val="tx1"/>
            </w14:solidFill>
          </w14:textFill>
        </w:rPr>
        <w:t>规定</w:t>
      </w:r>
      <w:bookmarkEnd w:id="63"/>
      <w:bookmarkEnd w:id="64"/>
    </w:p>
    <w:p w14:paraId="448673E2">
      <w:pPr>
        <w:keepNext w:val="0"/>
        <w:keepLines w:val="0"/>
        <w:pageBreakBefore w:val="0"/>
        <w:widowControl w:val="0"/>
        <w:numPr>
          <w:ilvl w:val="0"/>
          <w:numId w:val="4"/>
        </w:numPr>
        <w:kinsoku/>
        <w:wordWrap/>
        <w:overflowPunct/>
        <w:topLinePunct w:val="0"/>
        <w:autoSpaceDE/>
        <w:autoSpaceDN/>
        <w:bidi w:val="0"/>
        <w:spacing w:line="560" w:lineRule="exact"/>
        <w:ind w:firstLine="482" w:firstLineChars="200"/>
        <w:textAlignment w:val="auto"/>
        <w:outlineLvl w:val="1"/>
        <w:rPr>
          <w:rFonts w:hint="eastAsia" w:ascii="黑体" w:hAnsi="黑体" w:eastAsia="黑体"/>
          <w:b/>
          <w:color w:val="000000" w:themeColor="text1"/>
          <w14:textFill>
            <w14:solidFill>
              <w14:schemeClr w14:val="tx1"/>
            </w14:solidFill>
          </w14:textFill>
        </w:rPr>
      </w:pPr>
      <w:bookmarkStart w:id="65" w:name="_Toc25505"/>
      <w:bookmarkStart w:id="66" w:name="_Toc12338"/>
      <w:r>
        <w:rPr>
          <w:rFonts w:hint="eastAsia" w:ascii="黑体" w:hAnsi="黑体" w:eastAsia="黑体"/>
          <w:b/>
          <w:color w:val="000000" w:themeColor="text1"/>
          <w14:textFill>
            <w14:solidFill>
              <w14:schemeClr w14:val="tx1"/>
            </w14:solidFill>
          </w14:textFill>
        </w:rPr>
        <w:t>保证金交纳要求</w:t>
      </w:r>
      <w:bookmarkEnd w:id="65"/>
      <w:bookmarkEnd w:id="66"/>
    </w:p>
    <w:p w14:paraId="535A3F1C">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default" w:ascii="Arial" w:hAnsi="Arial" w:cs="Arial"/>
          <w:color w:val="auto"/>
          <w:lang w:val="en-US" w:eastAsia="zh-CN"/>
        </w:rPr>
      </w:pPr>
      <w:bookmarkStart w:id="67" w:name="_Toc12344"/>
      <w:bookmarkStart w:id="68" w:name="_Toc841"/>
      <w:r>
        <w:rPr>
          <w:rFonts w:hint="eastAsia" w:ascii="Arial" w:hAnsi="Arial" w:cs="Arial"/>
          <w:color w:val="auto"/>
          <w:lang w:val="en-US" w:eastAsia="zh-CN"/>
        </w:rPr>
        <w:t>根据《云南省财政厅关于促进政府采购公平竞争优化营商环境的实施意见》（云财</w:t>
      </w:r>
      <w:r>
        <w:rPr>
          <w:rFonts w:hint="default" w:ascii="Times New Roman" w:hAnsi="Times New Roman" w:cs="Times New Roman"/>
          <w:color w:val="auto"/>
          <w:lang w:val="en-US" w:eastAsia="zh-CN"/>
        </w:rPr>
        <w:t>规[2019]5号</w:t>
      </w:r>
      <w:r>
        <w:rPr>
          <w:rFonts w:hint="default" w:ascii="Arial" w:hAnsi="Arial" w:cs="Arial"/>
          <w:color w:val="auto"/>
          <w:lang w:val="en-US" w:eastAsia="zh-CN"/>
        </w:rPr>
        <w:t>）</w:t>
      </w:r>
      <w:r>
        <w:rPr>
          <w:rFonts w:hint="eastAsia" w:ascii="Arial" w:hAnsi="Arial" w:cs="Arial"/>
          <w:color w:val="auto"/>
          <w:lang w:val="en-US" w:eastAsia="zh-CN"/>
        </w:rPr>
        <w:t>规定，为营造公平竞争的政府采购市场环境，降低参与政府采购活动的交易成本，故本项目无需缴纳保证金。</w:t>
      </w:r>
    </w:p>
    <w:bookmarkEnd w:id="67"/>
    <w:bookmarkEnd w:id="68"/>
    <w:p w14:paraId="06F7A10F">
      <w:pPr>
        <w:keepNext w:val="0"/>
        <w:keepLines w:val="0"/>
        <w:pageBreakBefore w:val="0"/>
        <w:widowControl w:val="0"/>
        <w:kinsoku/>
        <w:wordWrap/>
        <w:overflowPunct/>
        <w:topLinePunct w:val="0"/>
        <w:autoSpaceDE/>
        <w:autoSpaceDN/>
        <w:bidi w:val="0"/>
        <w:spacing w:afterAutospacing="0" w:line="560" w:lineRule="exact"/>
        <w:ind w:left="480" w:leftChars="200"/>
        <w:jc w:val="center"/>
        <w:textAlignment w:val="auto"/>
        <w:outlineLvl w:val="0"/>
        <w:rPr>
          <w:rFonts w:hint="eastAsia" w:ascii="黑体" w:hAnsi="黑体" w:eastAsia="黑体"/>
          <w:b/>
          <w:color w:val="000000" w:themeColor="text1"/>
          <w:sz w:val="18"/>
          <w:szCs w:val="18"/>
          <w14:textFill>
            <w14:solidFill>
              <w14:schemeClr w14:val="tx1"/>
            </w14:solidFill>
          </w14:textFill>
        </w:rPr>
      </w:pPr>
      <w:r>
        <w:rPr>
          <w:rFonts w:ascii="新宋体" w:hAnsi="新宋体" w:eastAsia="新宋体"/>
          <w:b/>
          <w:color w:val="000000" w:themeColor="text1"/>
          <w14:textFill>
            <w14:solidFill>
              <w14:schemeClr w14:val="tx1"/>
            </w14:solidFill>
          </w14:textFill>
        </w:rPr>
        <w:br w:type="page"/>
      </w:r>
      <w:bookmarkStart w:id="69" w:name="_Toc22694"/>
      <w:bookmarkStart w:id="70" w:name="_Toc32054"/>
      <w:r>
        <w:rPr>
          <w:rFonts w:hint="eastAsia" w:ascii="黑体" w:hAnsi="黑体" w:eastAsia="黑体" w:cs="黑体"/>
          <w:b/>
          <w:color w:val="000000" w:themeColor="text1"/>
          <w:sz w:val="28"/>
          <w:szCs w:val="28"/>
          <w14:textFill>
            <w14:solidFill>
              <w14:schemeClr w14:val="tx1"/>
            </w14:solidFill>
          </w14:textFill>
        </w:rPr>
        <w:t xml:space="preserve">第五章 </w:t>
      </w:r>
      <w:r>
        <w:rPr>
          <w:rFonts w:hint="eastAsia" w:ascii="黑体" w:hAnsi="黑体" w:eastAsia="黑体" w:cs="黑体"/>
          <w:b/>
          <w:color w:val="000000" w:themeColor="text1"/>
          <w:sz w:val="28"/>
          <w:szCs w:val="28"/>
          <w:lang w:eastAsia="zh-CN"/>
          <w14:textFill>
            <w14:solidFill>
              <w14:schemeClr w14:val="tx1"/>
            </w14:solidFill>
          </w14:textFill>
        </w:rPr>
        <w:t>公开招标</w:t>
      </w:r>
      <w:r>
        <w:rPr>
          <w:rFonts w:hint="eastAsia" w:ascii="黑体" w:hAnsi="黑体" w:eastAsia="黑体" w:cs="黑体"/>
          <w:b/>
          <w:color w:val="000000" w:themeColor="text1"/>
          <w:sz w:val="28"/>
          <w:szCs w:val="28"/>
          <w14:textFill>
            <w14:solidFill>
              <w14:schemeClr w14:val="tx1"/>
            </w14:solidFill>
          </w14:textFill>
        </w:rPr>
        <w:t>程序</w:t>
      </w:r>
      <w:bookmarkEnd w:id="69"/>
      <w:bookmarkEnd w:id="70"/>
    </w:p>
    <w:p w14:paraId="56F5B11C">
      <w:pPr>
        <w:pStyle w:val="3"/>
        <w:pageBreakBefore w:val="0"/>
        <w:kinsoku/>
        <w:wordWrap/>
        <w:overflowPunct/>
        <w:topLinePunct w:val="0"/>
        <w:bidi w:val="0"/>
        <w:adjustRightInd w:val="0"/>
        <w:spacing w:before="0" w:beforeLines="0" w:beforeAutospacing="0" w:after="0" w:afterLines="0" w:afterAutospacing="0"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bookmarkStart w:id="71" w:name="_Toc4770"/>
      <w:bookmarkStart w:id="72" w:name="_Toc22727"/>
      <w:bookmarkStart w:id="73" w:name="_Toc15253"/>
      <w:bookmarkStart w:id="74" w:name="_Toc30427"/>
      <w:bookmarkStart w:id="75" w:name="_Toc1610"/>
      <w:bookmarkStart w:id="76" w:name="_Toc23516"/>
      <w:bookmarkStart w:id="77" w:name="_Toc19221"/>
      <w:r>
        <w:rPr>
          <w:rFonts w:hint="eastAsia" w:ascii="宋体" w:hAnsi="宋体" w:eastAsia="宋体" w:cs="宋体"/>
          <w:color w:val="000000" w:themeColor="text1"/>
          <w:sz w:val="24"/>
          <w:szCs w:val="24"/>
          <w14:textFill>
            <w14:solidFill>
              <w14:schemeClr w14:val="tx1"/>
            </w14:solidFill>
          </w14:textFill>
        </w:rPr>
        <w:t>1.评标机构</w:t>
      </w:r>
      <w:bookmarkEnd w:id="71"/>
      <w:bookmarkEnd w:id="72"/>
      <w:bookmarkEnd w:id="73"/>
      <w:bookmarkEnd w:id="74"/>
      <w:bookmarkEnd w:id="75"/>
      <w:bookmarkEnd w:id="76"/>
      <w:bookmarkEnd w:id="77"/>
    </w:p>
    <w:p w14:paraId="192433C4">
      <w:pPr>
        <w:pStyle w:val="13"/>
        <w:pageBreakBefore w:val="0"/>
        <w:kinsoku/>
        <w:wordWrap/>
        <w:overflowPunct/>
        <w:topLinePunct w:val="0"/>
        <w:bidi w:val="0"/>
        <w:adjustRightInd w:val="0"/>
        <w:spacing w:beforeAutospacing="0" w:afterAutospacing="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评标机构为评标委员会，评标委员会由采购人和</w:t>
      </w:r>
      <w:r>
        <w:rPr>
          <w:rFonts w:hint="eastAsia" w:ascii="宋体" w:hAnsi="宋体" w:eastAsia="宋体" w:cs="宋体"/>
          <w:color w:val="000000" w:themeColor="text1"/>
          <w:sz w:val="24"/>
          <w:szCs w:val="24"/>
          <w:lang w:val="en-US" w:eastAsia="zh-CN"/>
          <w14:textFill>
            <w14:solidFill>
              <w14:schemeClr w14:val="tx1"/>
            </w14:solidFill>
          </w14:textFill>
        </w:rPr>
        <w:t>香格里拉市公共资源交易中心</w:t>
      </w:r>
      <w:r>
        <w:rPr>
          <w:rFonts w:hint="eastAsia" w:ascii="宋体" w:hAnsi="宋体" w:eastAsia="宋体" w:cs="宋体"/>
          <w:color w:val="000000" w:themeColor="text1"/>
          <w:sz w:val="24"/>
          <w:szCs w:val="24"/>
          <w14:textFill>
            <w14:solidFill>
              <w14:schemeClr w14:val="tx1"/>
            </w14:solidFill>
          </w14:textFill>
        </w:rPr>
        <w:t>从评标专家库中随机抽取，成员人数为</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人以上单数，其中技术、经济专家不得少于成员总数的三分之二。</w:t>
      </w:r>
    </w:p>
    <w:p w14:paraId="22408BC4">
      <w:pPr>
        <w:pStyle w:val="3"/>
        <w:pageBreakBefore w:val="0"/>
        <w:kinsoku/>
        <w:wordWrap/>
        <w:overflowPunct/>
        <w:topLinePunct w:val="0"/>
        <w:bidi w:val="0"/>
        <w:adjustRightInd w:val="0"/>
        <w:spacing w:before="0" w:beforeLines="0" w:beforeAutospacing="0" w:after="0" w:afterLines="0" w:afterAutospacing="0"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bookmarkStart w:id="78" w:name="_Toc16784"/>
      <w:bookmarkStart w:id="79" w:name="_Toc29405"/>
      <w:bookmarkStart w:id="80" w:name="_Toc3626"/>
      <w:bookmarkStart w:id="81" w:name="_Toc4413"/>
      <w:bookmarkStart w:id="82" w:name="_Toc28228"/>
      <w:bookmarkStart w:id="83" w:name="_Toc13913"/>
      <w:bookmarkStart w:id="84" w:name="_Toc30941"/>
      <w:r>
        <w:rPr>
          <w:rFonts w:hint="eastAsia" w:ascii="宋体" w:hAnsi="宋体" w:eastAsia="宋体" w:cs="宋体"/>
          <w:color w:val="000000" w:themeColor="text1"/>
          <w:sz w:val="24"/>
          <w:szCs w:val="24"/>
          <w14:textFill>
            <w14:solidFill>
              <w14:schemeClr w14:val="tx1"/>
            </w14:solidFill>
          </w14:textFill>
        </w:rPr>
        <w:t>2.采购人或者招标代理机构职责</w:t>
      </w:r>
      <w:bookmarkEnd w:id="78"/>
      <w:bookmarkEnd w:id="79"/>
      <w:bookmarkEnd w:id="80"/>
      <w:bookmarkEnd w:id="81"/>
      <w:bookmarkEnd w:id="82"/>
      <w:bookmarkEnd w:id="83"/>
      <w:bookmarkEnd w:id="84"/>
    </w:p>
    <w:p w14:paraId="52A713A3">
      <w:pPr>
        <w:pStyle w:val="13"/>
        <w:pageBreakBefore w:val="0"/>
        <w:kinsoku/>
        <w:wordWrap/>
        <w:overflowPunct/>
        <w:topLinePunct w:val="0"/>
        <w:bidi w:val="0"/>
        <w:adjustRightInd w:val="0"/>
        <w:spacing w:beforeAutospacing="0"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采购人或者招标代理机构负责组织评标工作，并履行下列职责：</w:t>
      </w:r>
    </w:p>
    <w:p w14:paraId="281C99A7">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2.1核对评审专家身份和采购人代表授权函，对评审专家在政府采购活动中的职责履行情况予以记录，并及时将有关违法违规行为向财政部门报告；</w:t>
      </w:r>
    </w:p>
    <w:p w14:paraId="5EEE0C88">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2.2宣布评标纪律；</w:t>
      </w:r>
    </w:p>
    <w:p w14:paraId="36A6A747">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2.3公布</w:t>
      </w:r>
      <w:r>
        <w:rPr>
          <w:rFonts w:hint="eastAsia" w:ascii="宋体" w:hAnsi="宋体" w:cs="宋体"/>
          <w:color w:val="000000" w:themeColor="text1"/>
          <w:sz w:val="24"/>
          <w:szCs w:val="24"/>
          <w:lang w:val="en-US" w:eastAsia="zh-CN"/>
          <w14:textFill>
            <w14:solidFill>
              <w14:schemeClr w14:val="tx1"/>
            </w14:solidFill>
          </w14:textFill>
        </w:rPr>
        <w:t>公开招标投标人</w:t>
      </w:r>
      <w:r>
        <w:rPr>
          <w:rFonts w:hint="eastAsia" w:ascii="宋体" w:hAnsi="宋体" w:eastAsia="宋体" w:cs="宋体"/>
          <w:color w:val="000000" w:themeColor="text1"/>
          <w:sz w:val="24"/>
          <w:szCs w:val="24"/>
          <w14:textFill>
            <w14:solidFill>
              <w14:schemeClr w14:val="tx1"/>
            </w14:solidFill>
          </w14:textFill>
        </w:rPr>
        <w:t>名单，告知评审专家应当回避的情形；</w:t>
      </w:r>
    </w:p>
    <w:p w14:paraId="2A5A1D6C">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2.4组织评标委员会推选评标组长，采购人代表不得担任组长；</w:t>
      </w:r>
    </w:p>
    <w:p w14:paraId="0B7D152C">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2.5在评标期间采取必要的通讯管理措施，保证评标活动不受外界干扰；</w:t>
      </w:r>
    </w:p>
    <w:p w14:paraId="45043B16">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2.6根据评标委员会的要求介绍政府采购相关政策法规、</w:t>
      </w:r>
      <w:r>
        <w:rPr>
          <w:rFonts w:hint="eastAsia" w:ascii="宋体" w:hAnsi="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w:t>
      </w:r>
    </w:p>
    <w:p w14:paraId="020B4CAF">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2.7维护评标秩序，监督评标委员会依照</w:t>
      </w:r>
      <w:r>
        <w:rPr>
          <w:rFonts w:hint="eastAsia" w:ascii="宋体" w:hAnsi="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规定的评标程序、方法和标准进行独立评审，及时制止和纠正采购人代表、评审专家的倾向性言论或者违法违规行为；</w:t>
      </w:r>
    </w:p>
    <w:p w14:paraId="6D60FFE9">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2.8核对评标结果，要求评标委员会复核或者书面说明理由，评标委员会拒绝的，应予记录并向本级财政部门报告；</w:t>
      </w:r>
    </w:p>
    <w:p w14:paraId="7EAE671C">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2.9评审工作完成后，按照规定向评审专家支付劳务报酬和异地评审差旅费，不得向评审专家以外的其他人员支付评审劳务报酬；</w:t>
      </w:r>
    </w:p>
    <w:p w14:paraId="47F87A4A">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2.10处理与评标有关的其他事项。</w:t>
      </w:r>
    </w:p>
    <w:p w14:paraId="192CAAA2">
      <w:pPr>
        <w:pStyle w:val="13"/>
        <w:pageBreakBefore w:val="0"/>
        <w:kinsoku/>
        <w:wordWrap/>
        <w:overflowPunct/>
        <w:topLinePunct w:val="0"/>
        <w:bidi w:val="0"/>
        <w:adjustRightInd w:val="0"/>
        <w:spacing w:afterAutospacing="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采购人可以在评标前说明项目背景和服务需求，说明内容不得含有歧视性、倾向性意见，不得超出</w:t>
      </w:r>
      <w:r>
        <w:rPr>
          <w:rFonts w:hint="eastAsia" w:ascii="宋体" w:hAnsi="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所述范围。说明应当提交书面材料，并随采购文件一并存档。</w:t>
      </w:r>
    </w:p>
    <w:p w14:paraId="35532118">
      <w:pPr>
        <w:pStyle w:val="3"/>
        <w:pageBreakBefore w:val="0"/>
        <w:kinsoku/>
        <w:wordWrap/>
        <w:overflowPunct/>
        <w:topLinePunct w:val="0"/>
        <w:bidi w:val="0"/>
        <w:adjustRightInd w:val="0"/>
        <w:spacing w:before="0" w:beforeLines="0" w:beforeAutospacing="0" w:after="0" w:afterLines="0" w:afterAutospacing="0"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bookmarkStart w:id="85" w:name="_Toc32020"/>
      <w:bookmarkStart w:id="86" w:name="_Toc445"/>
      <w:bookmarkStart w:id="87" w:name="_Toc29859"/>
      <w:bookmarkStart w:id="88" w:name="_Toc21368"/>
      <w:bookmarkStart w:id="89" w:name="_Toc2181"/>
      <w:bookmarkStart w:id="90" w:name="_Toc5565"/>
      <w:bookmarkStart w:id="91" w:name="_Toc17974"/>
      <w:bookmarkStart w:id="92" w:name="_Toc24999"/>
      <w:bookmarkStart w:id="93" w:name="_Toc16368"/>
      <w:bookmarkStart w:id="94" w:name="_Toc6702"/>
      <w:bookmarkStart w:id="95" w:name="_Toc14724"/>
      <w:bookmarkStart w:id="96" w:name="_Toc6693"/>
      <w:bookmarkStart w:id="97" w:name="_Toc28613"/>
      <w:bookmarkStart w:id="98" w:name="_Toc26622"/>
      <w:r>
        <w:rPr>
          <w:rFonts w:hint="eastAsia" w:ascii="宋体" w:hAnsi="宋体" w:eastAsia="宋体" w:cs="宋体"/>
          <w:color w:val="000000" w:themeColor="text1"/>
          <w:sz w:val="24"/>
          <w:szCs w:val="24"/>
          <w14:textFill>
            <w14:solidFill>
              <w14:schemeClr w14:val="tx1"/>
            </w14:solidFill>
          </w14:textFill>
        </w:rPr>
        <w:t>3.评标委员会职责</w:t>
      </w:r>
      <w:bookmarkEnd w:id="85"/>
      <w:bookmarkEnd w:id="86"/>
      <w:bookmarkEnd w:id="87"/>
      <w:bookmarkEnd w:id="88"/>
      <w:bookmarkEnd w:id="89"/>
      <w:bookmarkEnd w:id="90"/>
      <w:bookmarkEnd w:id="91"/>
    </w:p>
    <w:p w14:paraId="0FE4EC97">
      <w:pPr>
        <w:pStyle w:val="13"/>
        <w:pageBreakBefore w:val="0"/>
        <w:kinsoku/>
        <w:wordWrap/>
        <w:overflowPunct/>
        <w:topLinePunct w:val="0"/>
        <w:bidi w:val="0"/>
        <w:adjustRightInd w:val="0"/>
        <w:spacing w:beforeAutospacing="0"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评标委员会负责具体评标事务，并独立履行下列职责：</w:t>
      </w:r>
    </w:p>
    <w:p w14:paraId="0B8F04F9">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3.1审查、评价</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响应文件是否符合</w:t>
      </w:r>
      <w:r>
        <w:rPr>
          <w:rFonts w:hint="eastAsia" w:ascii="宋体" w:hAnsi="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的商务、技术等实质性要求；</w:t>
      </w:r>
    </w:p>
    <w:p w14:paraId="7B72F124">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3.2要求</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申请人对</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响应文件有关事项作出澄清或者说明；</w:t>
      </w:r>
    </w:p>
    <w:p w14:paraId="14C5FC99">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3.3对</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响应文件进行比较和评价；</w:t>
      </w:r>
    </w:p>
    <w:p w14:paraId="1F1E01E9">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3.4确定中标候选人名单，以及根据采购人委托直接确定中标人；</w:t>
      </w:r>
    </w:p>
    <w:p w14:paraId="523403B7">
      <w:pPr>
        <w:pStyle w:val="13"/>
        <w:pageBreakBefore w:val="0"/>
        <w:kinsoku/>
        <w:wordWrap/>
        <w:overflowPunct/>
        <w:topLinePunct w:val="0"/>
        <w:bidi w:val="0"/>
        <w:adjustRightInd w:val="0"/>
        <w:spacing w:afterAutospacing="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3.5向采购人、</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代理机构或者有关部门报告评标中发现的违法行为。</w:t>
      </w:r>
    </w:p>
    <w:p w14:paraId="6BBF8B1F">
      <w:pPr>
        <w:pStyle w:val="3"/>
        <w:pageBreakBefore w:val="0"/>
        <w:kinsoku/>
        <w:wordWrap/>
        <w:overflowPunct/>
        <w:topLinePunct w:val="0"/>
        <w:bidi w:val="0"/>
        <w:adjustRightInd w:val="0"/>
        <w:spacing w:before="0" w:beforeLines="0" w:beforeAutospacing="0" w:after="0" w:afterLines="0" w:afterAutospacing="0"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4.评标纪律</w:t>
      </w:r>
      <w:bookmarkEnd w:id="92"/>
      <w:bookmarkEnd w:id="93"/>
      <w:bookmarkEnd w:id="94"/>
      <w:bookmarkEnd w:id="95"/>
      <w:bookmarkEnd w:id="96"/>
      <w:bookmarkEnd w:id="97"/>
      <w:bookmarkEnd w:id="98"/>
    </w:p>
    <w:p w14:paraId="035CDA61">
      <w:pPr>
        <w:pStyle w:val="13"/>
        <w:pageBreakBefore w:val="0"/>
        <w:kinsoku/>
        <w:wordWrap/>
        <w:overflowPunct/>
        <w:topLinePunct w:val="0"/>
        <w:bidi w:val="0"/>
        <w:adjustRightInd w:val="0"/>
        <w:spacing w:beforeAutospacing="0"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4.1对评标内容和评标过程要严格保密，不得向</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申请人或与该过程无关</w:t>
      </w:r>
      <w:r>
        <w:rPr>
          <w:rFonts w:hint="eastAsia" w:ascii="宋体" w:hAnsi="宋体" w:cs="宋体"/>
          <w:color w:val="000000" w:themeColor="text1"/>
          <w:sz w:val="24"/>
          <w:szCs w:val="24"/>
          <w:lang w:eastAsia="zh-CN"/>
          <w14:textFill>
            <w14:solidFill>
              <w14:schemeClr w14:val="tx1"/>
            </w14:solidFill>
          </w14:textFill>
        </w:rPr>
        <w:t>的其他</w:t>
      </w:r>
      <w:r>
        <w:rPr>
          <w:rFonts w:hint="eastAsia" w:ascii="宋体" w:hAnsi="宋体" w:eastAsia="宋体" w:cs="宋体"/>
          <w:color w:val="000000" w:themeColor="text1"/>
          <w:sz w:val="24"/>
          <w:szCs w:val="24"/>
          <w14:textFill>
            <w14:solidFill>
              <w14:schemeClr w14:val="tx1"/>
            </w14:solidFill>
          </w14:textFill>
        </w:rPr>
        <w:t>人员泄露。</w:t>
      </w:r>
    </w:p>
    <w:p w14:paraId="54FDD1D3">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4.2评标期间的一切资料，包括评标意见、评标记录和评标结论，一律不得向外传和泄露。</w:t>
      </w:r>
    </w:p>
    <w:p w14:paraId="1DD8F623">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4.3任何属于</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响应文件审查、澄清、评价和比较的资料，不得向</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申请人或与该过程无关</w:t>
      </w:r>
      <w:r>
        <w:rPr>
          <w:rFonts w:hint="eastAsia" w:ascii="宋体" w:hAnsi="宋体" w:cs="宋体"/>
          <w:color w:val="000000" w:themeColor="text1"/>
          <w:sz w:val="24"/>
          <w:szCs w:val="24"/>
          <w:lang w:eastAsia="zh-CN"/>
          <w14:textFill>
            <w14:solidFill>
              <w14:schemeClr w14:val="tx1"/>
            </w14:solidFill>
          </w14:textFill>
        </w:rPr>
        <w:t>的其他</w:t>
      </w:r>
      <w:r>
        <w:rPr>
          <w:rFonts w:hint="eastAsia" w:ascii="宋体" w:hAnsi="宋体" w:eastAsia="宋体" w:cs="宋体"/>
          <w:color w:val="000000" w:themeColor="text1"/>
          <w:sz w:val="24"/>
          <w:szCs w:val="24"/>
          <w14:textFill>
            <w14:solidFill>
              <w14:schemeClr w14:val="tx1"/>
            </w14:solidFill>
          </w14:textFill>
        </w:rPr>
        <w:t>人员泄露。</w:t>
      </w:r>
    </w:p>
    <w:p w14:paraId="02D83825">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4.4所有资料（包括</w:t>
      </w:r>
      <w:r>
        <w:rPr>
          <w:rFonts w:hint="eastAsia" w:ascii="宋体" w:hAnsi="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响应文件、评标表格及各种文字记录）在评标结束后均应分别整理、存档备查，任何人不得复制和保留。</w:t>
      </w:r>
    </w:p>
    <w:p w14:paraId="377DA9A2">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4.5评标期间，未经允许评标委员会以外的任何单位或部门不得参加评标和采访评标工作。</w:t>
      </w:r>
    </w:p>
    <w:p w14:paraId="454FD261">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4.6评标期间，评标人员不得外出，确需外出时应事先请假。</w:t>
      </w:r>
    </w:p>
    <w:p w14:paraId="1D82512E">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4.7评标期间，所有与会人员均不得私自以任何方式和</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申请人进行联系，需询问、澄清的问题由评委会统一组织办理。</w:t>
      </w:r>
    </w:p>
    <w:p w14:paraId="6D6B99A2">
      <w:pPr>
        <w:pStyle w:val="13"/>
        <w:pageBreakBefore w:val="0"/>
        <w:kinsoku/>
        <w:wordWrap/>
        <w:overflowPunct/>
        <w:topLinePunct w:val="0"/>
        <w:bidi w:val="0"/>
        <w:adjustRightInd w:val="0"/>
        <w:spacing w:afterAutospacing="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4.8评标结束后，与会人员不得向外界透露评标人员的评标意见，如因此造成的后果由责任者承担。</w:t>
      </w:r>
    </w:p>
    <w:p w14:paraId="2914C62D">
      <w:pPr>
        <w:pStyle w:val="3"/>
        <w:pageBreakBefore w:val="0"/>
        <w:kinsoku/>
        <w:wordWrap/>
        <w:overflowPunct/>
        <w:topLinePunct w:val="0"/>
        <w:bidi w:val="0"/>
        <w:adjustRightInd w:val="0"/>
        <w:spacing w:before="0" w:beforeLines="0" w:beforeAutospacing="0" w:after="0" w:afterLines="0" w:afterAutospacing="0"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bookmarkStart w:id="99" w:name="_Toc28969"/>
      <w:bookmarkStart w:id="100" w:name="_Toc5736"/>
      <w:bookmarkStart w:id="101" w:name="_Toc12908"/>
      <w:bookmarkStart w:id="102" w:name="_Toc11714"/>
      <w:bookmarkStart w:id="103" w:name="_Toc11346"/>
      <w:bookmarkStart w:id="104" w:name="_Toc16278"/>
      <w:bookmarkStart w:id="105" w:name="_Toc4354"/>
      <w:r>
        <w:rPr>
          <w:rFonts w:hint="eastAsia" w:ascii="宋体" w:hAnsi="宋体" w:eastAsia="宋体" w:cs="宋体"/>
          <w:color w:val="000000" w:themeColor="text1"/>
          <w:sz w:val="24"/>
          <w:szCs w:val="24"/>
          <w14:textFill>
            <w14:solidFill>
              <w14:schemeClr w14:val="tx1"/>
            </w14:solidFill>
          </w14:textFill>
        </w:rPr>
        <w:t>5.评标原则</w:t>
      </w:r>
      <w:bookmarkEnd w:id="99"/>
      <w:bookmarkEnd w:id="100"/>
      <w:bookmarkEnd w:id="101"/>
      <w:bookmarkEnd w:id="102"/>
      <w:bookmarkEnd w:id="103"/>
      <w:bookmarkEnd w:id="104"/>
      <w:bookmarkEnd w:id="105"/>
    </w:p>
    <w:p w14:paraId="23F98F54">
      <w:pPr>
        <w:pStyle w:val="13"/>
        <w:pageBreakBefore w:val="0"/>
        <w:kinsoku/>
        <w:wordWrap/>
        <w:overflowPunct/>
        <w:topLinePunct w:val="0"/>
        <w:bidi w:val="0"/>
        <w:adjustRightInd w:val="0"/>
        <w:spacing w:beforeAutospacing="0"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评标将遵循下列原则：</w:t>
      </w:r>
    </w:p>
    <w:p w14:paraId="2B2B8E8B">
      <w:pPr>
        <w:pStyle w:val="13"/>
        <w:pageBreakBefore w:val="0"/>
        <w:kinsoku/>
        <w:wordWrap/>
        <w:overflowPunct/>
        <w:topLinePunct w:val="0"/>
        <w:bidi w:val="0"/>
        <w:adjustRightInd w:val="0"/>
        <w:spacing w:afterAutospacing="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评标活动遵循公开、公平、公正、科学和择优的原则。</w:t>
      </w:r>
    </w:p>
    <w:p w14:paraId="7A3C4633">
      <w:pPr>
        <w:pStyle w:val="3"/>
        <w:pageBreakBefore w:val="0"/>
        <w:kinsoku/>
        <w:wordWrap/>
        <w:overflowPunct/>
        <w:topLinePunct w:val="0"/>
        <w:bidi w:val="0"/>
        <w:adjustRightInd w:val="0"/>
        <w:spacing w:before="0" w:beforeLines="0" w:beforeAutospacing="0" w:after="0" w:afterLines="0" w:afterAutospacing="0"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bookmarkStart w:id="106" w:name="_Toc4454"/>
      <w:bookmarkStart w:id="107" w:name="_Toc9333"/>
      <w:bookmarkStart w:id="108" w:name="_Toc9088"/>
      <w:bookmarkStart w:id="109" w:name="_Toc26254"/>
      <w:bookmarkStart w:id="110" w:name="_Toc31749"/>
      <w:bookmarkStart w:id="111" w:name="_Toc20425"/>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评标程序和办法</w:t>
      </w:r>
      <w:bookmarkEnd w:id="106"/>
      <w:bookmarkEnd w:id="107"/>
      <w:bookmarkEnd w:id="108"/>
      <w:bookmarkEnd w:id="109"/>
      <w:bookmarkEnd w:id="110"/>
      <w:bookmarkEnd w:id="111"/>
    </w:p>
    <w:p w14:paraId="23AD9D03">
      <w:pPr>
        <w:pStyle w:val="3"/>
        <w:pageBreakBefore w:val="0"/>
        <w:kinsoku/>
        <w:wordWrap/>
        <w:overflowPunct/>
        <w:topLinePunct w:val="0"/>
        <w:bidi w:val="0"/>
        <w:adjustRightInd w:val="0"/>
        <w:spacing w:before="0" w:beforeLines="0" w:beforeAutospacing="0" w:after="0" w:afterLines="0" w:afterAutospacing="0"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bookmarkStart w:id="112" w:name="_Toc5850"/>
      <w:bookmarkStart w:id="113" w:name="_Toc20743"/>
      <w:r>
        <w:rPr>
          <w:rFonts w:hint="eastAsia" w:ascii="宋体" w:hAnsi="宋体" w:eastAsia="宋体" w:cs="宋体"/>
          <w:color w:val="000000" w:themeColor="text1"/>
          <w:sz w:val="24"/>
          <w:szCs w:val="24"/>
          <w14:textFill>
            <w14:solidFill>
              <w14:schemeClr w14:val="tx1"/>
            </w14:solidFill>
          </w14:textFill>
        </w:rPr>
        <w:t>评标</w:t>
      </w:r>
      <w:r>
        <w:rPr>
          <w:rFonts w:hint="eastAsia" w:ascii="宋体" w:hAnsi="宋体" w:eastAsia="宋体" w:cs="宋体"/>
          <w:color w:val="000000" w:themeColor="text1"/>
          <w:sz w:val="24"/>
          <w:szCs w:val="24"/>
          <w:lang w:eastAsia="zh-CN"/>
          <w14:textFill>
            <w14:solidFill>
              <w14:schemeClr w14:val="tx1"/>
            </w14:solidFill>
          </w14:textFill>
        </w:rPr>
        <w:t>程序</w:t>
      </w:r>
      <w:r>
        <w:rPr>
          <w:rFonts w:hint="eastAsia" w:ascii="宋体" w:hAnsi="宋体" w:eastAsia="宋体" w:cs="宋体"/>
          <w:color w:val="000000" w:themeColor="text1"/>
          <w:sz w:val="24"/>
          <w:szCs w:val="24"/>
          <w14:textFill>
            <w14:solidFill>
              <w14:schemeClr w14:val="tx1"/>
            </w14:solidFill>
          </w14:textFill>
        </w:rPr>
        <w:t>按：</w:t>
      </w:r>
      <w:r>
        <w:rPr>
          <w:rFonts w:hint="eastAsia" w:ascii="宋体" w:hAnsi="宋体" w:eastAsia="宋体" w:cs="宋体"/>
          <w:color w:val="000000" w:themeColor="text1"/>
          <w:sz w:val="24"/>
          <w:szCs w:val="24"/>
          <w:lang w:val="en-US" w:eastAsia="zh-CN"/>
          <w14:textFill>
            <w14:solidFill>
              <w14:schemeClr w14:val="tx1"/>
            </w14:solidFill>
          </w14:textFill>
        </w:rPr>
        <w:t>唱标</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资格性评审</w:t>
      </w:r>
      <w:r>
        <w:rPr>
          <w:rFonts w:hint="eastAsia" w:ascii="宋体" w:hAnsi="宋体" w:eastAsia="宋体" w:cs="宋体"/>
          <w:color w:val="000000" w:themeColor="text1"/>
          <w:sz w:val="24"/>
          <w:szCs w:val="24"/>
          <w14:textFill>
            <w14:solidFill>
              <w14:schemeClr w14:val="tx1"/>
            </w14:solidFill>
          </w14:textFill>
        </w:rPr>
        <w:t>→符合性审查→详细评审→得分汇总→评标报告编写的程序进行。</w:t>
      </w:r>
      <w:bookmarkEnd w:id="112"/>
      <w:bookmarkEnd w:id="113"/>
    </w:p>
    <w:p w14:paraId="12524A44">
      <w:pPr>
        <w:rPr>
          <w:rFonts w:hint="eastAsia"/>
        </w:rPr>
      </w:pPr>
    </w:p>
    <w:p w14:paraId="7FDC99CD">
      <w:pPr>
        <w:pStyle w:val="13"/>
        <w:pageBreakBefore w:val="0"/>
        <w:kinsoku/>
        <w:wordWrap/>
        <w:overflowPunct/>
        <w:topLinePunct w:val="0"/>
        <w:bidi w:val="0"/>
        <w:adjustRightInd w:val="0"/>
        <w:spacing w:beforeAutospacing="0" w:after="80" w:line="560" w:lineRule="exact"/>
        <w:ind w:firstLine="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lang w:val="en-US" w:eastAsia="zh-CN"/>
          <w14:textFill>
            <w14:solidFill>
              <w14:schemeClr w14:val="tx1"/>
            </w14:solidFill>
          </w14:textFill>
        </w:rPr>
        <w:t>）资格性审查</w:t>
      </w:r>
    </w:p>
    <w:p w14:paraId="3E579943">
      <w:pPr>
        <w:pStyle w:val="13"/>
        <w:pageBreakBefore w:val="0"/>
        <w:kinsoku/>
        <w:wordWrap/>
        <w:overflowPunct/>
        <w:topLinePunct w:val="0"/>
        <w:bidi w:val="0"/>
        <w:adjustRightInd w:val="0"/>
        <w:spacing w:after="80" w:line="56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对本采购文件第三章（</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响应文件）第一条（响应文件装订顺序及内容要求）中的第（二）条（资格条件资料）所要求提供的资料进行逐一审查，未按要求提供的，将不予通过资格性审查。</w:t>
      </w:r>
    </w:p>
    <w:p w14:paraId="196AFAEA">
      <w:pPr>
        <w:pStyle w:val="13"/>
        <w:pageBreakBefore w:val="0"/>
        <w:kinsoku/>
        <w:wordWrap/>
        <w:overflowPunct/>
        <w:topLinePunct w:val="0"/>
        <w:bidi w:val="0"/>
        <w:adjustRightInd w:val="0"/>
        <w:spacing w:afterAutospacing="0" w:line="560" w:lineRule="exact"/>
        <w:ind w:firstLine="0"/>
        <w:textAlignment w:val="auto"/>
        <w:rPr>
          <w:rFonts w:hint="eastAsia" w:ascii="宋体" w:hAnsi="宋体" w:eastAsia="宋体" w:cs="宋体"/>
          <w:b/>
          <w:color w:val="auto"/>
          <w:sz w:val="24"/>
          <w:szCs w:val="24"/>
        </w:rPr>
      </w:pP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cs="宋体"/>
          <w:b/>
          <w:color w:val="000000" w:themeColor="text1"/>
          <w:sz w:val="24"/>
          <w:szCs w:val="24"/>
          <w:lang w:val="en-US" w:eastAsia="zh-CN"/>
          <w14:textFill>
            <w14:solidFill>
              <w14:schemeClr w14:val="tx1"/>
            </w14:solidFill>
          </w14:textFill>
        </w:rPr>
        <w:t>二</w:t>
      </w:r>
      <w:r>
        <w:rPr>
          <w:rFonts w:hint="eastAsia" w:ascii="宋体" w:hAnsi="宋体" w:eastAsia="宋体" w:cs="宋体"/>
          <w:b/>
          <w:color w:val="000000" w:themeColor="text1"/>
          <w:sz w:val="24"/>
          <w:szCs w:val="24"/>
          <w:lang w:val="en-US" w:eastAsia="zh-CN"/>
          <w14:textFill>
            <w14:solidFill>
              <w14:schemeClr w14:val="tx1"/>
            </w14:solidFill>
          </w14:textFill>
        </w:rPr>
        <w:t>）</w:t>
      </w:r>
      <w:r>
        <w:rPr>
          <w:rFonts w:hint="eastAsia" w:ascii="宋体" w:hAnsi="宋体" w:eastAsia="宋体" w:cs="宋体"/>
          <w:b/>
          <w:color w:val="auto"/>
          <w:sz w:val="24"/>
          <w:szCs w:val="24"/>
        </w:rPr>
        <w:t>符合性审查</w:t>
      </w:r>
    </w:p>
    <w:p w14:paraId="15D47085">
      <w:pPr>
        <w:pStyle w:val="13"/>
        <w:pageBreakBefore w:val="0"/>
        <w:kinsoku/>
        <w:wordWrap/>
        <w:overflowPunct/>
        <w:topLinePunct w:val="0"/>
        <w:bidi w:val="0"/>
        <w:adjustRightInd w:val="0"/>
        <w:spacing w:beforeAutospacing="0" w:afterAutospacing="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评标委员会对符合资格的</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申请人的</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响应文件进行符合性审查，以确定其是否满足</w:t>
      </w:r>
      <w:r>
        <w:rPr>
          <w:rFonts w:hint="eastAsia" w:ascii="宋体" w:hAnsi="宋体" w:cs="宋体"/>
          <w:color w:val="000000" w:themeColor="text1"/>
          <w:sz w:val="24"/>
          <w:szCs w:val="24"/>
          <w:lang w:eastAsia="zh-CN"/>
          <w14:textFill>
            <w14:solidFill>
              <w14:schemeClr w14:val="tx1"/>
            </w14:solidFill>
          </w14:textFill>
        </w:rPr>
        <w:t>招标文件</w:t>
      </w:r>
      <w:r>
        <w:rPr>
          <w:rFonts w:hint="eastAsia" w:ascii="宋体" w:hAnsi="宋体" w:eastAsia="宋体" w:cs="宋体"/>
          <w:color w:val="000000" w:themeColor="text1"/>
          <w:sz w:val="24"/>
          <w:szCs w:val="24"/>
          <w14:textFill>
            <w14:solidFill>
              <w14:schemeClr w14:val="tx1"/>
            </w14:solidFill>
          </w14:textFill>
        </w:rPr>
        <w:t>的实质性要求。</w:t>
      </w:r>
    </w:p>
    <w:p w14:paraId="29DD6B0C">
      <w:pPr>
        <w:pStyle w:val="13"/>
        <w:pageBreakBefore w:val="0"/>
        <w:kinsoku/>
        <w:wordWrap/>
        <w:overflowPunct/>
        <w:topLinePunct w:val="0"/>
        <w:bidi w:val="0"/>
        <w:adjustRightInd w:val="0"/>
        <w:spacing w:after="8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有下列情形之一的</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响应文件不能通过符合性评审，未通过符合性评审的</w:t>
      </w:r>
      <w:r>
        <w:rPr>
          <w:rFonts w:hint="eastAsia" w:ascii="宋体" w:hAnsi="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申请人将不进入综合评分：</w:t>
      </w:r>
    </w:p>
    <w:p w14:paraId="1E592623">
      <w:pPr>
        <w:pageBreakBefore w:val="0"/>
        <w:widowControl w:val="0"/>
        <w:kinsoku/>
        <w:wordWrap/>
        <w:overflowPunct/>
        <w:topLinePunct w:val="0"/>
        <w:bidi w:val="0"/>
        <w:spacing w:line="56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1.法定代表人委托代理人参加报价，没有授权委托书的；</w:t>
      </w:r>
    </w:p>
    <w:p w14:paraId="2E896B97">
      <w:pPr>
        <w:pageBreakBefore w:val="0"/>
        <w:widowControl w:val="0"/>
        <w:kinsoku/>
        <w:wordWrap/>
        <w:overflowPunct/>
        <w:topLinePunct w:val="0"/>
        <w:bidi w:val="0"/>
        <w:spacing w:line="56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cs="宋体"/>
          <w:b/>
          <w:bCs/>
          <w:color w:val="000000" w:themeColor="text1"/>
          <w:sz w:val="24"/>
          <w:szCs w:val="24"/>
          <w:shd w:val="clear" w:color="auto" w:fill="FFFFFF"/>
          <w:lang w:val="en-US" w:eastAsia="zh-CN"/>
          <w14:textFill>
            <w14:solidFill>
              <w14:schemeClr w14:val="tx1"/>
            </w14:solidFill>
          </w14:textFill>
        </w:rPr>
        <w:t>2</w:t>
      </w:r>
      <w:r>
        <w:rPr>
          <w:rFonts w:hint="eastAsia" w:ascii="宋体" w:hAnsi="宋体" w:eastAsia="宋体" w:cs="宋体"/>
          <w:b/>
          <w:bCs/>
          <w:color w:val="000000" w:themeColor="text1"/>
          <w:sz w:val="24"/>
          <w:szCs w:val="24"/>
          <w:shd w:val="clear" w:color="auto" w:fill="FFFFFF"/>
          <w14:textFill>
            <w14:solidFill>
              <w14:schemeClr w14:val="tx1"/>
            </w14:solidFill>
          </w14:textFill>
        </w:rPr>
        <w:t>.投报进口产品的，或报价超过采购单位预算价的；</w:t>
      </w:r>
    </w:p>
    <w:p w14:paraId="005AC89C">
      <w:pPr>
        <w:pageBreakBefore w:val="0"/>
        <w:widowControl w:val="0"/>
        <w:kinsoku/>
        <w:wordWrap/>
        <w:overflowPunct/>
        <w:topLinePunct w:val="0"/>
        <w:bidi w:val="0"/>
        <w:spacing w:line="56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cs="宋体"/>
          <w:b/>
          <w:bCs/>
          <w:color w:val="000000" w:themeColor="text1"/>
          <w:sz w:val="24"/>
          <w:szCs w:val="24"/>
          <w:shd w:val="clear" w:color="auto" w:fill="FFFFFF"/>
          <w:lang w:val="en-US" w:eastAsia="zh-CN"/>
          <w14:textFill>
            <w14:solidFill>
              <w14:schemeClr w14:val="tx1"/>
            </w14:solidFill>
          </w14:textFill>
        </w:rPr>
        <w:t>3</w:t>
      </w:r>
      <w:r>
        <w:rPr>
          <w:rFonts w:hint="eastAsia" w:ascii="宋体" w:hAnsi="宋体" w:eastAsia="宋体" w:cs="宋体"/>
          <w:b/>
          <w:bCs/>
          <w:color w:val="000000" w:themeColor="text1"/>
          <w:sz w:val="24"/>
          <w:szCs w:val="24"/>
          <w:shd w:val="clear" w:color="auto" w:fill="FFFFFF"/>
          <w14:textFill>
            <w14:solidFill>
              <w14:schemeClr w14:val="tx1"/>
            </w14:solidFill>
          </w14:textFill>
        </w:rPr>
        <w:t>.未按照采购文件规定的格式、签署、盖章的，</w:t>
      </w:r>
      <w:r>
        <w:rPr>
          <w:rFonts w:hint="eastAsia" w:ascii="宋体" w:hAnsi="宋体" w:eastAsia="宋体" w:cs="宋体"/>
          <w:b/>
          <w:bCs/>
          <w:color w:val="000000" w:themeColor="text1"/>
          <w:sz w:val="24"/>
          <w:szCs w:val="24"/>
          <w14:textFill>
            <w14:solidFill>
              <w14:schemeClr w14:val="tx1"/>
            </w14:solidFill>
          </w14:textFill>
        </w:rPr>
        <w:t xml:space="preserve">响应文件书写潦草、字迹模糊不清难以辨认的； </w:t>
      </w:r>
    </w:p>
    <w:p w14:paraId="4EA22031">
      <w:pPr>
        <w:pageBreakBefore w:val="0"/>
        <w:widowControl w:val="0"/>
        <w:kinsoku/>
        <w:wordWrap/>
        <w:overflowPunct/>
        <w:topLinePunct w:val="0"/>
        <w:bidi w:val="0"/>
        <w:spacing w:line="560" w:lineRule="exact"/>
        <w:ind w:firstLine="482" w:firstLineChars="200"/>
        <w:textAlignment w:val="auto"/>
        <w:rPr>
          <w:rFonts w:hint="eastAsia" w:ascii="宋体" w:hAnsi="宋体" w:eastAsia="宋体" w:cs="宋体"/>
          <w:b/>
          <w:bCs/>
          <w:color w:val="000000" w:themeColor="text1"/>
          <w:sz w:val="24"/>
          <w:szCs w:val="24"/>
          <w:shd w:val="clear" w:color="auto" w:fill="FFFFFF"/>
          <w14:textFill>
            <w14:solidFill>
              <w14:schemeClr w14:val="tx1"/>
            </w14:solidFill>
          </w14:textFill>
        </w:rPr>
      </w:pPr>
      <w:r>
        <w:rPr>
          <w:rFonts w:hint="eastAsia" w:cs="宋体"/>
          <w:b/>
          <w:bCs/>
          <w:color w:val="000000" w:themeColor="text1"/>
          <w:sz w:val="24"/>
          <w:szCs w:val="24"/>
          <w:shd w:val="clear" w:color="auto" w:fill="FFFFFF"/>
          <w:lang w:val="en-US" w:eastAsia="zh-CN"/>
          <w14:textFill>
            <w14:solidFill>
              <w14:schemeClr w14:val="tx1"/>
            </w14:solidFill>
          </w14:textFill>
        </w:rPr>
        <w:t>4</w:t>
      </w:r>
      <w:r>
        <w:rPr>
          <w:rFonts w:hint="eastAsia" w:ascii="宋体" w:hAnsi="宋体" w:eastAsia="宋体" w:cs="宋体"/>
          <w:b/>
          <w:bCs/>
          <w:color w:val="000000" w:themeColor="text1"/>
          <w:sz w:val="24"/>
          <w:szCs w:val="24"/>
          <w:shd w:val="clear" w:color="auto" w:fill="FFFFFF"/>
          <w14:textFill>
            <w14:solidFill>
              <w14:schemeClr w14:val="tx1"/>
            </w14:solidFill>
          </w14:textFill>
        </w:rPr>
        <w:t>.响应文件中没有“报价表”或</w:t>
      </w:r>
      <w:r>
        <w:rPr>
          <w:rFonts w:hint="eastAsia" w:cs="宋体"/>
          <w:b/>
          <w:bCs/>
          <w:color w:val="000000" w:themeColor="text1"/>
          <w:sz w:val="24"/>
          <w:szCs w:val="24"/>
          <w:shd w:val="clear" w:color="auto" w:fill="FFFFFF"/>
          <w:lang w:eastAsia="zh-CN"/>
          <w14:textFill>
            <w14:solidFill>
              <w14:schemeClr w14:val="tx1"/>
            </w14:solidFill>
          </w14:textFill>
        </w:rPr>
        <w:t>投标人</w:t>
      </w:r>
      <w:r>
        <w:rPr>
          <w:rFonts w:hint="eastAsia" w:ascii="宋体" w:hAnsi="宋体" w:eastAsia="宋体" w:cs="宋体"/>
          <w:b/>
          <w:bCs/>
          <w:color w:val="000000" w:themeColor="text1"/>
          <w:sz w:val="24"/>
          <w:szCs w:val="24"/>
          <w:shd w:val="clear" w:color="auto" w:fill="FFFFFF"/>
          <w14:textFill>
            <w14:solidFill>
              <w14:schemeClr w14:val="tx1"/>
            </w14:solidFill>
          </w14:textFill>
        </w:rPr>
        <w:t>投报多个报价又未声明其中哪个有效的；</w:t>
      </w:r>
    </w:p>
    <w:p w14:paraId="05DE8CD8">
      <w:pPr>
        <w:pageBreakBefore w:val="0"/>
        <w:widowControl w:val="0"/>
        <w:kinsoku/>
        <w:wordWrap/>
        <w:overflowPunct/>
        <w:topLinePunct w:val="0"/>
        <w:bidi w:val="0"/>
        <w:spacing w:line="560" w:lineRule="exact"/>
        <w:ind w:firstLine="482" w:firstLineChars="200"/>
        <w:textAlignment w:val="auto"/>
        <w:rPr>
          <w:rFonts w:hint="eastAsia" w:ascii="宋体" w:hAnsi="宋体" w:eastAsia="宋体" w:cs="宋体"/>
          <w:b/>
          <w:bCs/>
          <w:color w:val="000000" w:themeColor="text1"/>
          <w:sz w:val="24"/>
          <w:szCs w:val="24"/>
          <w:shd w:val="clear" w:color="auto" w:fill="FFFFFF"/>
          <w14:textFill>
            <w14:solidFill>
              <w14:schemeClr w14:val="tx1"/>
            </w14:solidFill>
          </w14:textFill>
        </w:rPr>
      </w:pPr>
      <w:r>
        <w:rPr>
          <w:rFonts w:hint="eastAsia" w:cs="宋体"/>
          <w:b/>
          <w:bCs/>
          <w:color w:val="000000" w:themeColor="text1"/>
          <w:sz w:val="24"/>
          <w:szCs w:val="24"/>
          <w:shd w:val="clear" w:color="auto" w:fill="FFFFFF"/>
          <w:lang w:val="en-US" w:eastAsia="zh-CN"/>
          <w14:textFill>
            <w14:solidFill>
              <w14:schemeClr w14:val="tx1"/>
            </w14:solidFill>
          </w14:textFill>
        </w:rPr>
        <w:t>5</w:t>
      </w:r>
      <w:r>
        <w:rPr>
          <w:rFonts w:hint="eastAsia" w:ascii="宋体" w:hAnsi="宋体" w:eastAsia="宋体" w:cs="宋体"/>
          <w:b/>
          <w:bCs/>
          <w:color w:val="000000" w:themeColor="text1"/>
          <w:sz w:val="24"/>
          <w:szCs w:val="24"/>
          <w:shd w:val="clear" w:color="auto" w:fill="FFFFFF"/>
          <w14:textFill>
            <w14:solidFill>
              <w14:schemeClr w14:val="tx1"/>
            </w14:solidFill>
          </w14:textFill>
        </w:rPr>
        <w:t>.响应文件附有采购人不能接受的条件；</w:t>
      </w:r>
    </w:p>
    <w:p w14:paraId="741D275F">
      <w:pPr>
        <w:pageBreakBefore w:val="0"/>
        <w:widowControl w:val="0"/>
        <w:kinsoku/>
        <w:wordWrap/>
        <w:overflowPunct/>
        <w:topLinePunct w:val="0"/>
        <w:bidi w:val="0"/>
        <w:spacing w:line="56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cs="宋体"/>
          <w:b/>
          <w:bCs/>
          <w:color w:val="000000" w:themeColor="text1"/>
          <w:sz w:val="24"/>
          <w:szCs w:val="24"/>
          <w:shd w:val="clear" w:color="auto" w:fill="FFFFFF"/>
          <w:lang w:val="en-US" w:eastAsia="zh-CN"/>
          <w14:textFill>
            <w14:solidFill>
              <w14:schemeClr w14:val="tx1"/>
            </w14:solidFill>
          </w14:textFill>
        </w:rPr>
        <w:t>6</w:t>
      </w:r>
      <w:r>
        <w:rPr>
          <w:rFonts w:hint="eastAsia" w:ascii="宋体" w:hAnsi="宋体" w:eastAsia="宋体" w:cs="宋体"/>
          <w:b/>
          <w:bCs/>
          <w:color w:val="000000" w:themeColor="text1"/>
          <w:sz w:val="24"/>
          <w:szCs w:val="24"/>
          <w:shd w:val="clear" w:color="auto" w:fill="FFFFFF"/>
          <w14:textFill>
            <w14:solidFill>
              <w14:schemeClr w14:val="tx1"/>
            </w14:solidFill>
          </w14:textFill>
        </w:rPr>
        <w:t>.不满足采购文件规定</w:t>
      </w:r>
      <w:r>
        <w:rPr>
          <w:rFonts w:hint="eastAsia" w:cs="宋体"/>
          <w:b/>
          <w:bCs/>
          <w:color w:val="000000" w:themeColor="text1"/>
          <w:sz w:val="24"/>
          <w:szCs w:val="24"/>
          <w:shd w:val="clear" w:color="auto" w:fill="FFFFFF"/>
          <w:lang w:eastAsia="zh-CN"/>
          <w14:textFill>
            <w14:solidFill>
              <w14:schemeClr w14:val="tx1"/>
            </w14:solidFill>
          </w14:textFill>
        </w:rPr>
        <w:t>的其他</w:t>
      </w:r>
      <w:r>
        <w:rPr>
          <w:rFonts w:hint="eastAsia" w:ascii="宋体" w:hAnsi="宋体" w:eastAsia="宋体" w:cs="宋体"/>
          <w:b/>
          <w:bCs/>
          <w:color w:val="000000" w:themeColor="text1"/>
          <w:sz w:val="24"/>
          <w:szCs w:val="24"/>
          <w:shd w:val="clear" w:color="auto" w:fill="FFFFFF"/>
          <w14:textFill>
            <w14:solidFill>
              <w14:schemeClr w14:val="tx1"/>
            </w14:solidFill>
          </w14:textFill>
        </w:rPr>
        <w:t>实质性要求的；</w:t>
      </w:r>
    </w:p>
    <w:p w14:paraId="2448A0A8">
      <w:pPr>
        <w:pageBreakBefore w:val="0"/>
        <w:widowControl w:val="0"/>
        <w:kinsoku/>
        <w:wordWrap/>
        <w:overflowPunct/>
        <w:topLinePunct w:val="0"/>
        <w:bidi w:val="0"/>
        <w:spacing w:line="560" w:lineRule="exact"/>
        <w:ind w:firstLine="482"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cs="宋体"/>
          <w:b/>
          <w:bCs/>
          <w:color w:val="000000" w:themeColor="text1"/>
          <w:sz w:val="24"/>
          <w:szCs w:val="24"/>
          <w:shd w:val="clear" w:color="auto" w:fill="FFFFFF"/>
          <w:lang w:val="en-US" w:eastAsia="zh-CN"/>
          <w14:textFill>
            <w14:solidFill>
              <w14:schemeClr w14:val="tx1"/>
            </w14:solidFill>
          </w14:textFill>
        </w:rPr>
        <w:t>7</w:t>
      </w:r>
      <w:r>
        <w:rPr>
          <w:rFonts w:hint="eastAsia" w:ascii="宋体" w:hAnsi="宋体" w:eastAsia="宋体" w:cs="宋体"/>
          <w:b/>
          <w:bCs/>
          <w:color w:val="000000" w:themeColor="text1"/>
          <w:sz w:val="24"/>
          <w:szCs w:val="24"/>
          <w:shd w:val="clear" w:color="auto" w:fill="FFFFFF"/>
          <w14:textFill>
            <w14:solidFill>
              <w14:schemeClr w14:val="tx1"/>
            </w14:solidFill>
          </w14:textFill>
        </w:rPr>
        <w:t>.不符合相关</w:t>
      </w:r>
      <w:r>
        <w:rPr>
          <w:rFonts w:hint="eastAsia" w:cs="宋体"/>
          <w:b/>
          <w:bCs/>
          <w:color w:val="000000" w:themeColor="text1"/>
          <w:sz w:val="24"/>
          <w:szCs w:val="24"/>
          <w:shd w:val="clear" w:color="auto" w:fill="FFFFFF"/>
          <w:lang w:eastAsia="zh-CN"/>
          <w14:textFill>
            <w14:solidFill>
              <w14:schemeClr w14:val="tx1"/>
            </w14:solidFill>
          </w14:textFill>
        </w:rPr>
        <w:t>法律法规</w:t>
      </w:r>
      <w:r>
        <w:rPr>
          <w:rFonts w:hint="eastAsia" w:ascii="宋体" w:hAnsi="宋体" w:eastAsia="宋体" w:cs="宋体"/>
          <w:b/>
          <w:bCs/>
          <w:color w:val="000000" w:themeColor="text1"/>
          <w:sz w:val="24"/>
          <w:szCs w:val="24"/>
          <w:shd w:val="clear" w:color="auto" w:fill="FFFFFF"/>
          <w14:textFill>
            <w14:solidFill>
              <w14:schemeClr w14:val="tx1"/>
            </w14:solidFill>
          </w14:textFill>
        </w:rPr>
        <w:t>规定的其他情形的。</w:t>
      </w:r>
    </w:p>
    <w:p w14:paraId="19830019">
      <w:pPr>
        <w:pStyle w:val="13"/>
        <w:pageBreakBefore w:val="0"/>
        <w:kinsoku/>
        <w:wordWrap/>
        <w:overflowPunct/>
        <w:topLinePunct w:val="0"/>
        <w:bidi w:val="0"/>
        <w:adjustRightInd w:val="0"/>
        <w:spacing w:afterAutospacing="0" w:line="560" w:lineRule="exact"/>
        <w:ind w:left="0" w:leftChars="0" w:firstLine="0" w:firstLineChars="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澄清有关问题</w:t>
      </w:r>
    </w:p>
    <w:p w14:paraId="22940EAC">
      <w:pPr>
        <w:pageBreakBefore w:val="0"/>
        <w:widowControl w:val="0"/>
        <w:kinsoku/>
        <w:wordWrap/>
        <w:overflowPunct/>
        <w:topLinePunct w:val="0"/>
        <w:bidi w:val="0"/>
        <w:adjustRightInd w:val="0"/>
        <w:snapToGrid w:val="0"/>
        <w:spacing w:beforeAutospacing="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小组在对响应文件的有效性、完整性和响应程度进行审查时，可以要求</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对响应文件中含义不明确、同类问题表述不一致或者有明显文字和计算错误的内容等作出必要的澄清、说明或者更正。</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的澄清、说明或者更正不得超出响应文件的范围或者改变响应文件的实质性内容。</w:t>
      </w:r>
    </w:p>
    <w:p w14:paraId="0CA00904">
      <w:pPr>
        <w:pageBreakBefore w:val="0"/>
        <w:widowControl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小组要求</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澄清、说明或者更正响应文件应当以书面形式作出。</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的澄清、说明或者更正应当由法定代表人或其授权代表签字或者加盖公章。由授权代表签字的，应当附法定代表人授权书。</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为自然人的，应当由本人签字并附身份证明。</w:t>
      </w:r>
    </w:p>
    <w:p w14:paraId="35E142EF">
      <w:pPr>
        <w:pageBreakBefore w:val="0"/>
        <w:widowControl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响应文件报价出现前后不一致的，按照下列规定修正： </w:t>
      </w:r>
    </w:p>
    <w:p w14:paraId="511587EE">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响应文件中报价表内容与响应文件中相应内容不一致的，以报价表为准；</w:t>
      </w:r>
    </w:p>
    <w:p w14:paraId="57ABA0C0">
      <w:pPr>
        <w:pageBreakBefore w:val="0"/>
        <w:widowControl w:val="0"/>
        <w:kinsoku/>
        <w:wordWrap/>
        <w:overflowPunct/>
        <w:topLinePunct w:val="0"/>
        <w:bidi w:val="0"/>
        <w:adjustRightInd w:val="0"/>
        <w:snapToGrid w:val="0"/>
        <w:spacing w:line="56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bookmarkStart w:id="114" w:name="_Toc14744"/>
      <w:bookmarkStart w:id="115" w:name="_Toc18736"/>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2</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大写金额和小写金额不一致的，以大写金额为准；</w:t>
      </w:r>
      <w:bookmarkEnd w:id="114"/>
      <w:bookmarkEnd w:id="115"/>
    </w:p>
    <w:p w14:paraId="221D6C2B">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3</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单价金额小数点或者百分比有明显错位的，以报价表的总价为准，并修改单价；</w:t>
      </w:r>
    </w:p>
    <w:p w14:paraId="39B1E4A9">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4</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总价金额与按单价汇总金额不一致的，以单价金额计算结果为准。</w:t>
      </w:r>
    </w:p>
    <w:p w14:paraId="763E9D92">
      <w:pPr>
        <w:pageBreakBefore w:val="0"/>
        <w:widowControl w:val="0"/>
        <w:kinsoku/>
        <w:wordWrap/>
        <w:overflowPunct/>
        <w:topLinePunct w:val="0"/>
        <w:bidi w:val="0"/>
        <w:adjustRightInd w:val="0"/>
        <w:snapToGrid w:val="0"/>
        <w:spacing w:line="560" w:lineRule="exact"/>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同时出现两种以上不一致的，按照前款规定的顺序修正。修正后的报价经</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确认后产生约束力，</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不确认的，其报价无效。</w:t>
      </w:r>
    </w:p>
    <w:p w14:paraId="4D22C316">
      <w:pPr>
        <w:autoSpaceDE w:val="0"/>
        <w:autoSpaceDN w:val="0"/>
        <w:spacing w:after="80" w:afterLines="0" w:line="360" w:lineRule="auto"/>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（五） 详细评审</w:t>
      </w:r>
    </w:p>
    <w:p w14:paraId="6E6C23B0">
      <w:pPr>
        <w:spacing w:line="500" w:lineRule="exact"/>
        <w:ind w:firstLine="480" w:firstLineChars="200"/>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本次评标采用综合评分法，是指响应文件满足</w:t>
      </w:r>
      <w:r>
        <w:rPr>
          <w:rFonts w:hint="eastAsia" w:cs="宋体"/>
          <w:b w:val="0"/>
          <w:bCs w:val="0"/>
          <w:color w:val="000000"/>
          <w:sz w:val="24"/>
          <w:szCs w:val="24"/>
          <w:lang w:val="en-US" w:eastAsia="zh-CN" w:bidi="ar-SA"/>
        </w:rPr>
        <w:t>公开招标</w:t>
      </w:r>
      <w:r>
        <w:rPr>
          <w:rFonts w:hint="eastAsia" w:ascii="宋体" w:hAnsi="宋体" w:eastAsia="宋体" w:cs="宋体"/>
          <w:b w:val="0"/>
          <w:bCs w:val="0"/>
          <w:color w:val="000000"/>
          <w:sz w:val="24"/>
          <w:szCs w:val="24"/>
          <w:lang w:val="en-US" w:eastAsia="zh-CN" w:bidi="ar-SA"/>
        </w:rPr>
        <w:t>文件全部实质性要求且按评审因素的量化指标评审得分最高的投标人为成交候选投标人的评审方法。</w:t>
      </w:r>
      <w:r>
        <w:rPr>
          <w:rFonts w:hint="eastAsia" w:cs="宋体"/>
          <w:b w:val="0"/>
          <w:bCs w:val="0"/>
          <w:color w:val="000000"/>
          <w:sz w:val="24"/>
          <w:szCs w:val="24"/>
          <w:lang w:val="en-US" w:eastAsia="zh-CN" w:bidi="ar-SA"/>
        </w:rPr>
        <w:t>公开招标</w:t>
      </w:r>
      <w:r>
        <w:rPr>
          <w:rFonts w:hint="eastAsia" w:ascii="宋体" w:hAnsi="宋体" w:eastAsia="宋体" w:cs="宋体"/>
          <w:b w:val="0"/>
          <w:bCs w:val="0"/>
          <w:color w:val="000000"/>
          <w:sz w:val="24"/>
          <w:szCs w:val="24"/>
          <w:lang w:val="en-US" w:eastAsia="zh-CN" w:bidi="ar-SA"/>
        </w:rPr>
        <w:t>小组将按以下公式计算出各投标人的综合得分，统计分数原则为计算算术平均分值为投标人的报价、技术评分（保留小数点后两位）</w:t>
      </w:r>
      <w:r>
        <w:rPr>
          <w:rFonts w:hint="eastAsia" w:eastAsia="宋体" w:cs="宋体"/>
          <w:b w:val="0"/>
          <w:bCs w:val="0"/>
          <w:color w:val="000000"/>
          <w:sz w:val="24"/>
          <w:szCs w:val="24"/>
          <w:lang w:val="en-US" w:eastAsia="zh-CN" w:bidi="ar-SA"/>
        </w:rPr>
        <w:t>，</w:t>
      </w:r>
      <w:r>
        <w:rPr>
          <w:rFonts w:hint="eastAsia" w:ascii="宋体" w:hAnsi="宋体" w:eastAsia="宋体" w:cs="宋体"/>
          <w:b w:val="0"/>
          <w:bCs w:val="0"/>
          <w:color w:val="000000"/>
          <w:sz w:val="24"/>
          <w:szCs w:val="24"/>
          <w:lang w:val="en-US" w:eastAsia="zh-CN" w:bidi="ar-SA"/>
        </w:rPr>
        <w:t>按得分由高到低推荐成交候选人排序；得分相同的，按</w:t>
      </w:r>
      <w:r>
        <w:rPr>
          <w:rFonts w:hint="eastAsia" w:cs="宋体"/>
          <w:b w:val="0"/>
          <w:bCs w:val="0"/>
          <w:color w:val="000000"/>
          <w:sz w:val="24"/>
          <w:szCs w:val="24"/>
          <w:lang w:val="en-US" w:eastAsia="zh-CN" w:bidi="ar-SA"/>
        </w:rPr>
        <w:t>公开招标</w:t>
      </w:r>
      <w:r>
        <w:rPr>
          <w:rFonts w:hint="eastAsia" w:ascii="宋体" w:hAnsi="宋体" w:eastAsia="宋体" w:cs="宋体"/>
          <w:b w:val="0"/>
          <w:bCs w:val="0"/>
          <w:color w:val="000000"/>
          <w:sz w:val="24"/>
          <w:szCs w:val="24"/>
          <w:lang w:val="en-US" w:eastAsia="zh-CN" w:bidi="ar-SA"/>
        </w:rPr>
        <w:t>报价由</w:t>
      </w:r>
      <w:r>
        <w:rPr>
          <w:rFonts w:hint="eastAsia" w:eastAsia="宋体" w:cs="宋体"/>
          <w:b w:val="0"/>
          <w:bCs w:val="0"/>
          <w:color w:val="000000"/>
          <w:sz w:val="24"/>
          <w:szCs w:val="24"/>
          <w:lang w:val="en-US" w:eastAsia="zh-CN" w:bidi="ar-SA"/>
        </w:rPr>
        <w:t>高</w:t>
      </w:r>
      <w:r>
        <w:rPr>
          <w:rFonts w:hint="eastAsia" w:ascii="宋体" w:hAnsi="宋体" w:eastAsia="宋体" w:cs="宋体"/>
          <w:b w:val="0"/>
          <w:bCs w:val="0"/>
          <w:color w:val="000000"/>
          <w:sz w:val="24"/>
          <w:szCs w:val="24"/>
          <w:lang w:val="en-US" w:eastAsia="zh-CN" w:bidi="ar-SA"/>
        </w:rPr>
        <w:t>到</w:t>
      </w:r>
      <w:r>
        <w:rPr>
          <w:rFonts w:hint="eastAsia" w:eastAsia="宋体" w:cs="宋体"/>
          <w:b w:val="0"/>
          <w:bCs w:val="0"/>
          <w:color w:val="000000"/>
          <w:sz w:val="24"/>
          <w:szCs w:val="24"/>
          <w:lang w:val="en-US" w:eastAsia="zh-CN" w:bidi="ar-SA"/>
        </w:rPr>
        <w:t>低</w:t>
      </w:r>
      <w:r>
        <w:rPr>
          <w:rFonts w:hint="eastAsia" w:ascii="宋体" w:hAnsi="宋体" w:eastAsia="宋体" w:cs="宋体"/>
          <w:b w:val="0"/>
          <w:bCs w:val="0"/>
          <w:color w:val="000000"/>
          <w:sz w:val="24"/>
          <w:szCs w:val="24"/>
          <w:lang w:val="en-US" w:eastAsia="zh-CN" w:bidi="ar-SA"/>
        </w:rPr>
        <w:t>顺序排列；得分且</w:t>
      </w:r>
      <w:r>
        <w:rPr>
          <w:rFonts w:hint="eastAsia" w:cs="宋体"/>
          <w:b w:val="0"/>
          <w:bCs w:val="0"/>
          <w:color w:val="000000"/>
          <w:sz w:val="24"/>
          <w:szCs w:val="24"/>
          <w:lang w:val="en-US" w:eastAsia="zh-CN" w:bidi="ar-SA"/>
        </w:rPr>
        <w:t>公开招标</w:t>
      </w:r>
      <w:r>
        <w:rPr>
          <w:rFonts w:hint="eastAsia" w:ascii="宋体" w:hAnsi="宋体" w:eastAsia="宋体" w:cs="宋体"/>
          <w:b w:val="0"/>
          <w:bCs w:val="0"/>
          <w:color w:val="000000"/>
          <w:sz w:val="24"/>
          <w:szCs w:val="24"/>
          <w:lang w:val="en-US" w:eastAsia="zh-CN" w:bidi="ar-SA"/>
        </w:rPr>
        <w:t>报价相同的，按技术部分得分高低顺序排列。</w:t>
      </w:r>
    </w:p>
    <w:p w14:paraId="103764E8">
      <w:pPr>
        <w:spacing w:line="500" w:lineRule="exact"/>
        <w:rPr>
          <w:rFonts w:hint="eastAsia" w:ascii="宋体" w:hAnsi="宋体" w:eastAsia="宋体" w:cs="宋体"/>
          <w:b w:val="0"/>
          <w:bCs w:val="0"/>
          <w:color w:val="000000"/>
          <w:sz w:val="24"/>
          <w:szCs w:val="24"/>
          <w:lang w:val="en-US" w:eastAsia="zh-CN" w:bidi="ar-SA"/>
        </w:rPr>
      </w:pPr>
      <w:r>
        <w:rPr>
          <w:rFonts w:hint="eastAsia" w:ascii="宋体" w:hAnsi="宋体" w:eastAsia="宋体" w:cs="宋体"/>
          <w:b w:val="0"/>
          <w:bCs w:val="0"/>
          <w:color w:val="000000"/>
          <w:sz w:val="24"/>
          <w:szCs w:val="24"/>
          <w:lang w:val="en-US" w:eastAsia="zh-CN" w:bidi="ar-SA"/>
        </w:rPr>
        <w:t>公式：投标人的综合得分=F1+F2</w:t>
      </w:r>
    </w:p>
    <w:p w14:paraId="21C96CB2">
      <w:pPr>
        <w:spacing w:line="500" w:lineRule="exact"/>
        <w:rPr>
          <w:rFonts w:hint="eastAsia" w:ascii="宋体" w:hAnsi="宋体" w:cs="宋体"/>
          <w:sz w:val="24"/>
          <w:szCs w:val="24"/>
        </w:rPr>
      </w:pPr>
      <w:r>
        <w:rPr>
          <w:rFonts w:hint="eastAsia" w:ascii="宋体" w:hAnsi="宋体" w:eastAsia="宋体" w:cs="宋体"/>
          <w:b w:val="0"/>
          <w:bCs w:val="0"/>
          <w:color w:val="000000"/>
          <w:sz w:val="24"/>
          <w:szCs w:val="24"/>
          <w:lang w:val="en-US" w:eastAsia="zh-CN" w:bidi="ar-SA"/>
        </w:rPr>
        <w:t>F1、F2</w:t>
      </w:r>
      <w:r>
        <w:rPr>
          <w:rFonts w:hint="eastAsia" w:cs="宋体"/>
          <w:b w:val="0"/>
          <w:bCs w:val="0"/>
          <w:color w:val="000000"/>
          <w:sz w:val="24"/>
          <w:szCs w:val="24"/>
          <w:lang w:val="en-US" w:eastAsia="zh-CN" w:bidi="ar-SA"/>
        </w:rPr>
        <w:t>、</w:t>
      </w:r>
      <w:r>
        <w:rPr>
          <w:rFonts w:hint="default" w:ascii="宋体" w:hAnsi="宋体" w:cs="宋体"/>
          <w:sz w:val="24"/>
          <w:szCs w:val="24"/>
          <w:lang w:val="en-US" w:eastAsia="zh-CN"/>
        </w:rPr>
        <w:t>F3</w:t>
      </w:r>
      <w:r>
        <w:rPr>
          <w:rFonts w:hint="eastAsia" w:cs="宋体"/>
          <w:sz w:val="24"/>
          <w:szCs w:val="24"/>
          <w:lang w:val="en-US" w:eastAsia="zh-CN"/>
        </w:rPr>
        <w:t>、</w:t>
      </w:r>
      <w:r>
        <w:rPr>
          <w:rFonts w:hint="default" w:ascii="宋体" w:hAnsi="宋体" w:cs="宋体"/>
          <w:sz w:val="24"/>
          <w:szCs w:val="24"/>
          <w:lang w:val="en-US" w:eastAsia="zh-CN"/>
        </w:rPr>
        <w:t>F4</w:t>
      </w:r>
      <w:r>
        <w:rPr>
          <w:rFonts w:hint="eastAsia" w:ascii="宋体" w:hAnsi="宋体" w:eastAsia="宋体" w:cs="宋体"/>
          <w:b w:val="0"/>
          <w:bCs w:val="0"/>
          <w:color w:val="000000"/>
          <w:sz w:val="24"/>
          <w:szCs w:val="24"/>
          <w:lang w:val="en-US" w:eastAsia="zh-CN" w:bidi="ar-SA"/>
        </w:rPr>
        <w:t>分别为投标报价、技术部分</w:t>
      </w:r>
      <w:r>
        <w:rPr>
          <w:rFonts w:hint="eastAsia" w:cs="宋体"/>
          <w:b w:val="0"/>
          <w:bCs w:val="0"/>
          <w:color w:val="000000"/>
          <w:sz w:val="24"/>
          <w:szCs w:val="24"/>
          <w:lang w:val="en-US" w:eastAsia="zh-CN" w:bidi="ar-SA"/>
        </w:rPr>
        <w:t>、</w:t>
      </w:r>
      <w:r>
        <w:rPr>
          <w:rFonts w:hint="default" w:ascii="宋体" w:hAnsi="宋体" w:cs="宋体"/>
          <w:sz w:val="24"/>
          <w:szCs w:val="24"/>
          <w:lang w:val="en-US" w:eastAsia="zh-CN"/>
        </w:rPr>
        <w:t>售后部分</w:t>
      </w:r>
      <w:r>
        <w:rPr>
          <w:rFonts w:hint="eastAsia" w:cs="宋体"/>
          <w:sz w:val="24"/>
          <w:szCs w:val="24"/>
          <w:lang w:val="en-US" w:eastAsia="zh-CN"/>
        </w:rPr>
        <w:t>、</w:t>
      </w:r>
      <w:r>
        <w:rPr>
          <w:rFonts w:hint="default" w:ascii="宋体" w:hAnsi="宋体" w:cs="宋体"/>
          <w:sz w:val="24"/>
          <w:szCs w:val="24"/>
          <w:lang w:val="en-US" w:eastAsia="zh-CN"/>
        </w:rPr>
        <w:t>业绩部分</w:t>
      </w:r>
    </w:p>
    <w:p w14:paraId="39F23507">
      <w:pPr>
        <w:spacing w:line="360" w:lineRule="auto"/>
        <w:jc w:val="left"/>
        <w:rPr>
          <w:rFonts w:hint="eastAsia" w:ascii="宋体" w:hAnsi="宋体" w:cs="宋体"/>
          <w:sz w:val="24"/>
          <w:szCs w:val="24"/>
        </w:rPr>
      </w:pPr>
      <w:r>
        <w:rPr>
          <w:rFonts w:hint="eastAsia" w:ascii="宋体" w:hAnsi="宋体" w:cs="宋体"/>
          <w:sz w:val="24"/>
          <w:szCs w:val="24"/>
        </w:rPr>
        <w:t>投标报价部分F1：10分。</w:t>
      </w:r>
    </w:p>
    <w:p w14:paraId="2D671F46">
      <w:pPr>
        <w:spacing w:line="360" w:lineRule="auto"/>
        <w:jc w:val="left"/>
        <w:rPr>
          <w:rFonts w:hint="eastAsia" w:ascii="宋体" w:hAnsi="宋体" w:cs="宋体"/>
          <w:sz w:val="24"/>
          <w:szCs w:val="24"/>
        </w:rPr>
      </w:pPr>
      <w:r>
        <w:rPr>
          <w:rFonts w:hint="eastAsia" w:ascii="宋体" w:hAnsi="宋体" w:cs="宋体"/>
          <w:sz w:val="24"/>
          <w:szCs w:val="24"/>
        </w:rPr>
        <w:t>技术部分F2：</w:t>
      </w:r>
      <w:r>
        <w:rPr>
          <w:rFonts w:hint="eastAsia" w:cs="宋体"/>
          <w:sz w:val="24"/>
          <w:szCs w:val="24"/>
          <w:lang w:val="en-US" w:eastAsia="zh-CN"/>
        </w:rPr>
        <w:t>60</w:t>
      </w:r>
      <w:r>
        <w:rPr>
          <w:rFonts w:hint="eastAsia" w:ascii="宋体" w:hAnsi="宋体" w:cs="宋体"/>
          <w:sz w:val="24"/>
          <w:szCs w:val="24"/>
        </w:rPr>
        <w:t>分。</w:t>
      </w:r>
    </w:p>
    <w:p w14:paraId="2BC61B73">
      <w:pPr>
        <w:spacing w:line="360" w:lineRule="auto"/>
        <w:jc w:val="left"/>
        <w:rPr>
          <w:rFonts w:hint="default" w:ascii="宋体" w:hAnsi="宋体" w:cs="宋体"/>
          <w:sz w:val="24"/>
          <w:szCs w:val="24"/>
          <w:lang w:val="en-US" w:eastAsia="zh-CN"/>
        </w:rPr>
      </w:pPr>
      <w:r>
        <w:rPr>
          <w:rFonts w:hint="default" w:ascii="宋体" w:hAnsi="宋体" w:cs="宋体"/>
          <w:sz w:val="24"/>
          <w:szCs w:val="24"/>
          <w:lang w:val="en-US" w:eastAsia="zh-CN"/>
        </w:rPr>
        <w:t>售后部分F3</w:t>
      </w:r>
      <w:r>
        <w:rPr>
          <w:rFonts w:hint="eastAsia" w:cs="宋体"/>
          <w:sz w:val="24"/>
          <w:szCs w:val="24"/>
          <w:lang w:val="en-US" w:eastAsia="zh-CN"/>
        </w:rPr>
        <w:t>：</w:t>
      </w:r>
      <w:r>
        <w:rPr>
          <w:rFonts w:hint="default" w:ascii="宋体" w:hAnsi="宋体" w:cs="宋体"/>
          <w:sz w:val="24"/>
          <w:szCs w:val="24"/>
          <w:lang w:val="en-US" w:eastAsia="zh-CN"/>
        </w:rPr>
        <w:t>20分</w:t>
      </w:r>
      <w:r>
        <w:rPr>
          <w:rFonts w:hint="eastAsia" w:cs="宋体"/>
          <w:sz w:val="24"/>
          <w:szCs w:val="24"/>
          <w:lang w:val="en-US" w:eastAsia="zh-CN"/>
        </w:rPr>
        <w:t>。</w:t>
      </w:r>
    </w:p>
    <w:p w14:paraId="19B3218C">
      <w:pPr>
        <w:spacing w:line="360" w:lineRule="auto"/>
        <w:jc w:val="left"/>
        <w:rPr>
          <w:rFonts w:hint="eastAsia" w:ascii="宋体" w:hAnsi="宋体" w:cs="宋体"/>
          <w:sz w:val="24"/>
          <w:szCs w:val="24"/>
          <w:lang w:val="en-US" w:eastAsia="zh-CN"/>
        </w:rPr>
      </w:pPr>
      <w:r>
        <w:rPr>
          <w:rFonts w:hint="default" w:ascii="宋体" w:hAnsi="宋体" w:cs="宋体"/>
          <w:sz w:val="24"/>
          <w:szCs w:val="24"/>
          <w:lang w:val="en-US" w:eastAsia="zh-CN"/>
        </w:rPr>
        <w:t>业绩部分F4</w:t>
      </w:r>
      <w:r>
        <w:rPr>
          <w:rFonts w:hint="eastAsia" w:ascii="宋体" w:hAnsi="宋体" w:cs="宋体"/>
          <w:sz w:val="24"/>
          <w:szCs w:val="24"/>
          <w:lang w:val="en-US" w:eastAsia="zh-CN"/>
        </w:rPr>
        <w:t>：</w:t>
      </w:r>
      <w:r>
        <w:rPr>
          <w:rFonts w:hint="default" w:ascii="宋体" w:hAnsi="宋体" w:cs="宋体"/>
          <w:sz w:val="24"/>
          <w:szCs w:val="24"/>
          <w:lang w:val="en-US" w:eastAsia="zh-CN"/>
        </w:rPr>
        <w:t>10分</w:t>
      </w:r>
      <w:r>
        <w:rPr>
          <w:rFonts w:hint="eastAsia" w:ascii="宋体" w:hAnsi="宋体" w:cs="宋体"/>
          <w:sz w:val="24"/>
          <w:szCs w:val="24"/>
          <w:lang w:val="en-US" w:eastAsia="zh-CN"/>
        </w:rPr>
        <w:t>。</w:t>
      </w:r>
    </w:p>
    <w:p w14:paraId="78B3D625">
      <w:pPr>
        <w:spacing w:line="360" w:lineRule="auto"/>
        <w:jc w:val="center"/>
        <w:rPr>
          <w:rFonts w:hint="eastAsia" w:ascii="宋体" w:hAnsi="宋体" w:cs="宋体"/>
          <w:b/>
          <w:bCs/>
          <w:kern w:val="0"/>
          <w:sz w:val="24"/>
          <w:szCs w:val="24"/>
        </w:rPr>
      </w:pPr>
      <w:r>
        <w:rPr>
          <w:rFonts w:hint="eastAsia" w:ascii="宋体" w:hAnsi="宋体" w:cs="宋体"/>
          <w:b/>
          <w:sz w:val="24"/>
          <w:szCs w:val="24"/>
        </w:rPr>
        <w:t>详细评审</w:t>
      </w:r>
      <w:r>
        <w:rPr>
          <w:rFonts w:hint="eastAsia" w:ascii="宋体" w:hAnsi="宋体" w:cs="宋体"/>
          <w:b/>
          <w:bCs/>
          <w:kern w:val="0"/>
          <w:sz w:val="24"/>
          <w:szCs w:val="24"/>
        </w:rPr>
        <w:t>评分标准表</w:t>
      </w:r>
    </w:p>
    <w:tbl>
      <w:tblPr>
        <w:tblStyle w:val="35"/>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7512"/>
      </w:tblGrid>
      <w:tr w14:paraId="7629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69" w:type="dxa"/>
            <w:noWrap w:val="0"/>
            <w:vAlign w:val="center"/>
          </w:tcPr>
          <w:p w14:paraId="62CE85F5">
            <w:pPr>
              <w:tabs>
                <w:tab w:val="left" w:pos="1988"/>
              </w:tabs>
              <w:spacing w:line="400" w:lineRule="exact"/>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类别</w:t>
            </w:r>
          </w:p>
          <w:p w14:paraId="427F808D">
            <w:pPr>
              <w:tabs>
                <w:tab w:val="left" w:pos="1988"/>
              </w:tabs>
              <w:spacing w:line="400" w:lineRule="exact"/>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lang w:val="en-US" w:eastAsia="zh-CN"/>
              </w:rPr>
              <w:t>和</w:t>
            </w:r>
            <w:r>
              <w:rPr>
                <w:rFonts w:hint="default" w:ascii="Times New Roman" w:hAnsi="Times New Roman" w:cs="Times New Roman"/>
                <w:b/>
                <w:bCs/>
                <w:sz w:val="24"/>
                <w:szCs w:val="24"/>
                <w:highlight w:val="none"/>
              </w:rPr>
              <w:t>分值</w:t>
            </w:r>
          </w:p>
        </w:tc>
        <w:tc>
          <w:tcPr>
            <w:tcW w:w="7512" w:type="dxa"/>
            <w:noWrap w:val="0"/>
            <w:vAlign w:val="center"/>
          </w:tcPr>
          <w:p w14:paraId="5E1C9F3C">
            <w:pPr>
              <w:tabs>
                <w:tab w:val="left" w:pos="1988"/>
              </w:tabs>
              <w:spacing w:line="400" w:lineRule="exact"/>
              <w:jc w:val="center"/>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评分标准</w:t>
            </w:r>
          </w:p>
        </w:tc>
      </w:tr>
      <w:tr w14:paraId="6642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769" w:type="dxa"/>
            <w:noWrap w:val="0"/>
            <w:vAlign w:val="center"/>
          </w:tcPr>
          <w:p w14:paraId="29484602">
            <w:pPr>
              <w:tabs>
                <w:tab w:val="left" w:pos="1988"/>
              </w:tabs>
              <w:spacing w:line="400" w:lineRule="exact"/>
              <w:jc w:val="lef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lang w:val="en-US" w:eastAsia="zh-CN"/>
              </w:rPr>
              <w:t>F1</w:t>
            </w:r>
            <w:r>
              <w:rPr>
                <w:rFonts w:hint="default" w:ascii="Times New Roman" w:hAnsi="Times New Roman" w:cs="Times New Roman"/>
                <w:b/>
                <w:sz w:val="24"/>
                <w:szCs w:val="24"/>
                <w:highlight w:val="none"/>
              </w:rPr>
              <w:t>报价</w:t>
            </w:r>
            <w:r>
              <w:rPr>
                <w:rFonts w:hint="default" w:ascii="Times New Roman" w:hAnsi="Times New Roman" w:cs="Times New Roman"/>
                <w:b/>
                <w:sz w:val="24"/>
                <w:szCs w:val="24"/>
                <w:highlight w:val="none"/>
                <w:lang w:val="en-US" w:eastAsia="zh-CN"/>
              </w:rPr>
              <w:t>部分</w:t>
            </w:r>
          </w:p>
          <w:p w14:paraId="2BC404A4">
            <w:pPr>
              <w:tabs>
                <w:tab w:val="left" w:pos="1988"/>
              </w:tabs>
              <w:spacing w:line="400" w:lineRule="exact"/>
              <w:jc w:val="center"/>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lang w:eastAsia="zh-CN"/>
              </w:rPr>
              <w:t>（</w:t>
            </w:r>
            <w:r>
              <w:rPr>
                <w:rFonts w:hint="default" w:ascii="Times New Roman" w:hAnsi="Times New Roman" w:cs="Times New Roman"/>
                <w:b/>
                <w:bCs/>
                <w:sz w:val="24"/>
                <w:szCs w:val="24"/>
                <w:highlight w:val="none"/>
              </w:rPr>
              <w:t>10分</w:t>
            </w:r>
            <w:r>
              <w:rPr>
                <w:rFonts w:hint="default" w:ascii="Times New Roman" w:hAnsi="Times New Roman" w:cs="Times New Roman"/>
                <w:b/>
                <w:bCs/>
                <w:sz w:val="24"/>
                <w:szCs w:val="24"/>
                <w:highlight w:val="none"/>
                <w:lang w:eastAsia="zh-CN"/>
              </w:rPr>
              <w:t>）</w:t>
            </w:r>
          </w:p>
        </w:tc>
        <w:tc>
          <w:tcPr>
            <w:tcW w:w="7512" w:type="dxa"/>
            <w:noWrap w:val="0"/>
            <w:vAlign w:val="center"/>
          </w:tcPr>
          <w:p w14:paraId="7CD66C4D">
            <w:pPr>
              <w:adjustRightInd w:val="0"/>
              <w:snapToGrid w:val="0"/>
              <w:spacing w:line="400" w:lineRule="exact"/>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1.评标基准价：价格分采用低价优先法计算，即满足招标文件要求且报价最低的报价为评审基准价。</w:t>
            </w:r>
          </w:p>
          <w:p w14:paraId="5DA4ED8D">
            <w:pPr>
              <w:adjustRightInd w:val="0"/>
              <w:snapToGrid w:val="0"/>
              <w:spacing w:line="400" w:lineRule="exact"/>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2.得分计算：满足招标文件要求且投标价格最低的有效投标报价，其报价分为满分。其他投标人的报价得分统一按照下列公式计算：</w:t>
            </w:r>
          </w:p>
          <w:p w14:paraId="0936F8BB">
            <w:pPr>
              <w:adjustRightInd w:val="0"/>
              <w:snapToGrid w:val="0"/>
              <w:spacing w:line="400" w:lineRule="exact"/>
              <w:jc w:val="lef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F1＝（</w:t>
            </w:r>
            <w:r>
              <w:rPr>
                <w:rFonts w:hint="default" w:ascii="Times New Roman" w:hAnsi="Times New Roman" w:cs="Times New Roman"/>
                <w:kern w:val="0"/>
                <w:sz w:val="24"/>
                <w:szCs w:val="24"/>
                <w:highlight w:val="none"/>
              </w:rPr>
              <w:t>评标基准价/该投标人的投标报价）</w:t>
            </w:r>
            <w:r>
              <w:rPr>
                <w:rFonts w:hint="default" w:ascii="Times New Roman" w:hAnsi="Times New Roman" w:cs="Times New Roman"/>
                <w:sz w:val="24"/>
                <w:szCs w:val="24"/>
                <w:highlight w:val="none"/>
              </w:rPr>
              <w:t>×10</w:t>
            </w:r>
          </w:p>
          <w:p w14:paraId="39A57599">
            <w:pPr>
              <w:spacing w:line="400" w:lineRule="exact"/>
              <w:rPr>
                <w:rFonts w:hint="default" w:ascii="Times New Roman" w:hAnsi="Times New Roman" w:cs="Times New Roman"/>
                <w:kern w:val="0"/>
                <w:sz w:val="24"/>
                <w:szCs w:val="24"/>
                <w:highlight w:val="none"/>
              </w:rPr>
            </w:pPr>
            <w:r>
              <w:rPr>
                <w:rFonts w:hint="default" w:ascii="Times New Roman" w:hAnsi="Times New Roman" w:cs="Times New Roman"/>
                <w:sz w:val="24"/>
                <w:szCs w:val="24"/>
                <w:highlight w:val="none"/>
              </w:rPr>
              <w:t>注：</w:t>
            </w:r>
            <w:r>
              <w:rPr>
                <w:rFonts w:hint="default" w:ascii="Times New Roman" w:hAnsi="Times New Roman" w:cs="Times New Roman"/>
                <w:kern w:val="0"/>
                <w:sz w:val="24"/>
                <w:szCs w:val="24"/>
                <w:highlight w:val="none"/>
              </w:rPr>
              <w:t>1、因落实政府采购政策进行价格调整的，以调整后的价格计算评标基准价和投标报价；</w:t>
            </w:r>
          </w:p>
          <w:p w14:paraId="5FA5C3BA">
            <w:pPr>
              <w:adjustRightInd w:val="0"/>
              <w:snapToGrid w:val="0"/>
              <w:spacing w:line="400" w:lineRule="exact"/>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2、若货物为小微型企业（残疾人福利性单位、监狱企业）产品、服务，请在投标分项报价表备注栏中标明并同时提供证明材料，经评标委员会核实方可获得价格扣除；</w:t>
            </w:r>
          </w:p>
          <w:p w14:paraId="760744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374" w:right="-374" w:firstLine="482"/>
              <w:jc w:val="left"/>
              <w:textAlignment w:val="auto"/>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3、对小型和微型企业产品、服务的价格给予10%的扣除，用扣除后的价格参与评审；</w:t>
            </w:r>
          </w:p>
          <w:p w14:paraId="2FB6435D">
            <w:pPr>
              <w:adjustRightInd w:val="0"/>
              <w:snapToGrid w:val="0"/>
              <w:spacing w:line="400" w:lineRule="exact"/>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4、残疾人福利性单位（监狱企业）产品、服务视同小型、微型企业产品、服务，享受同等价格扣除；</w:t>
            </w:r>
          </w:p>
          <w:p w14:paraId="5D0EFC68">
            <w:pPr>
              <w:adjustRightInd w:val="0"/>
              <w:snapToGrid w:val="0"/>
              <w:spacing w:line="400" w:lineRule="exact"/>
              <w:jc w:val="left"/>
              <w:rPr>
                <w:rFonts w:hint="default" w:ascii="Times New Roman" w:hAnsi="Times New Roman" w:cs="Times New Roman"/>
                <w:kern w:val="0"/>
                <w:sz w:val="24"/>
                <w:szCs w:val="24"/>
                <w:highlight w:val="none"/>
              </w:rPr>
            </w:pPr>
            <w:r>
              <w:rPr>
                <w:rFonts w:hint="default" w:ascii="Times New Roman" w:hAnsi="Times New Roman" w:cs="Times New Roman"/>
                <w:kern w:val="0"/>
                <w:sz w:val="24"/>
                <w:szCs w:val="24"/>
                <w:highlight w:val="none"/>
              </w:rPr>
              <w:t>5、投标人仅能获得一种政策的价格扣除，不重复享受。</w:t>
            </w:r>
          </w:p>
          <w:p w14:paraId="30955BCE">
            <w:pPr>
              <w:adjustRightInd w:val="0"/>
              <w:snapToGrid w:val="0"/>
              <w:spacing w:line="400" w:lineRule="exact"/>
              <w:jc w:val="left"/>
              <w:rPr>
                <w:rFonts w:hint="default" w:ascii="Times New Roman" w:hAnsi="Times New Roman" w:cs="Times New Roman"/>
                <w:sz w:val="24"/>
                <w:szCs w:val="24"/>
                <w:highlight w:val="none"/>
              </w:rPr>
            </w:pPr>
            <w:r>
              <w:rPr>
                <w:rFonts w:hint="default" w:ascii="Times New Roman" w:hAnsi="Times New Roman" w:cs="Times New Roman"/>
                <w:kern w:val="0"/>
                <w:sz w:val="24"/>
                <w:szCs w:val="24"/>
                <w:highlight w:val="none"/>
              </w:rPr>
              <w:t>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246DC4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5" w:hRule="atLeast"/>
          <w:jc w:val="center"/>
        </w:trPr>
        <w:tc>
          <w:tcPr>
            <w:tcW w:w="9281" w:type="dxa"/>
            <w:gridSpan w:val="2"/>
            <w:tcBorders>
              <w:top w:val="single" w:color="auto" w:sz="4" w:space="0"/>
              <w:left w:val="single" w:color="auto" w:sz="4" w:space="0"/>
              <w:bottom w:val="single" w:color="auto" w:sz="4" w:space="0"/>
              <w:right w:val="single" w:color="auto" w:sz="4" w:space="0"/>
            </w:tcBorders>
            <w:noWrap w:val="0"/>
            <w:vAlign w:val="center"/>
          </w:tcPr>
          <w:p w14:paraId="12513DF3">
            <w:pPr>
              <w:spacing w:line="400" w:lineRule="exact"/>
              <w:jc w:val="left"/>
              <w:rPr>
                <w:rFonts w:hint="default" w:ascii="Times New Roman" w:hAnsi="Times New Roman" w:cs="Times New Roman"/>
                <w:kern w:val="0"/>
                <w:sz w:val="24"/>
                <w:szCs w:val="24"/>
                <w:highlight w:val="none"/>
              </w:rPr>
            </w:pPr>
            <w:r>
              <w:rPr>
                <w:rFonts w:hint="default" w:ascii="Times New Roman" w:hAnsi="Times New Roman" w:cs="Times New Roman"/>
                <w:b/>
                <w:kern w:val="0"/>
                <w:sz w:val="24"/>
                <w:szCs w:val="24"/>
                <w:highlight w:val="none"/>
                <w:lang w:val="en-US" w:eastAsia="zh-CN"/>
              </w:rPr>
              <w:t>F2</w:t>
            </w:r>
            <w:r>
              <w:rPr>
                <w:rFonts w:hint="default" w:ascii="Times New Roman" w:hAnsi="Times New Roman" w:cs="Times New Roman"/>
                <w:b/>
                <w:kern w:val="0"/>
                <w:sz w:val="24"/>
                <w:szCs w:val="24"/>
                <w:highlight w:val="none"/>
              </w:rPr>
              <w:t>技术部分（</w:t>
            </w:r>
            <w:r>
              <w:rPr>
                <w:rFonts w:hint="default" w:ascii="Times New Roman" w:hAnsi="Times New Roman" w:cs="Times New Roman"/>
                <w:b/>
                <w:bCs/>
                <w:kern w:val="0"/>
                <w:sz w:val="24"/>
                <w:szCs w:val="24"/>
                <w:highlight w:val="none"/>
                <w:lang w:val="en-US" w:eastAsia="zh-CN"/>
              </w:rPr>
              <w:t>6</w:t>
            </w:r>
            <w:r>
              <w:rPr>
                <w:rFonts w:hint="default" w:ascii="Times New Roman" w:hAnsi="Times New Roman" w:cs="Times New Roman"/>
                <w:b/>
                <w:bCs/>
                <w:kern w:val="0"/>
                <w:sz w:val="24"/>
                <w:szCs w:val="24"/>
                <w:highlight w:val="none"/>
              </w:rPr>
              <w:t>0分</w:t>
            </w:r>
            <w:r>
              <w:rPr>
                <w:rFonts w:hint="default" w:ascii="Times New Roman" w:hAnsi="Times New Roman" w:cs="Times New Roman"/>
                <w:b/>
                <w:kern w:val="0"/>
                <w:sz w:val="24"/>
                <w:szCs w:val="24"/>
                <w:highlight w:val="none"/>
              </w:rPr>
              <w:t>）</w:t>
            </w:r>
          </w:p>
        </w:tc>
      </w:tr>
      <w:tr w14:paraId="466EB9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48" w:hRule="atLeast"/>
          <w:jc w:val="center"/>
        </w:trPr>
        <w:tc>
          <w:tcPr>
            <w:tcW w:w="1769" w:type="dxa"/>
            <w:tcBorders>
              <w:top w:val="nil"/>
              <w:left w:val="single" w:color="auto" w:sz="4" w:space="0"/>
              <w:bottom w:val="single" w:color="auto" w:sz="4" w:space="0"/>
              <w:right w:val="single" w:color="auto" w:sz="4" w:space="0"/>
            </w:tcBorders>
            <w:noWrap w:val="0"/>
            <w:vAlign w:val="center"/>
          </w:tcPr>
          <w:p w14:paraId="61001ECF">
            <w:pPr>
              <w:autoSpaceDE w:val="0"/>
              <w:autoSpaceDN w:val="0"/>
              <w:adjustRightInd w:val="0"/>
              <w:jc w:val="left"/>
              <w:rPr>
                <w:rFonts w:hint="default" w:ascii="Times New Roman" w:hAnsi="Times New Roman" w:eastAsia="宋体" w:cs="Times New Roman"/>
                <w:kern w:val="0"/>
                <w:sz w:val="24"/>
                <w:szCs w:val="24"/>
                <w:highlight w:val="none"/>
              </w:rPr>
            </w:pPr>
            <w:r>
              <w:rPr>
                <w:rFonts w:hint="eastAsia" w:ascii="宋体" w:hAnsi="宋体" w:eastAsia="宋体" w:cs="宋体"/>
                <w:i w:val="0"/>
                <w:iCs w:val="0"/>
                <w:caps w:val="0"/>
                <w:color w:val="auto"/>
                <w:spacing w:val="0"/>
                <w:sz w:val="24"/>
                <w:szCs w:val="24"/>
                <w:shd w:val="clear" w:fill="FFFFFF"/>
                <w:lang w:val="en-US" w:eastAsia="zh-CN"/>
              </w:rPr>
              <w:t>日常保洁服务方案</w:t>
            </w:r>
            <w:r>
              <w:rPr>
                <w:rFonts w:hint="default"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25</w:t>
            </w:r>
            <w:r>
              <w:rPr>
                <w:rFonts w:hint="default" w:ascii="宋体" w:hAnsi="宋体" w:eastAsia="宋体" w:cs="宋体"/>
                <w:i w:val="0"/>
                <w:iCs w:val="0"/>
                <w:caps w:val="0"/>
                <w:color w:val="auto"/>
                <w:spacing w:val="0"/>
                <w:sz w:val="24"/>
                <w:szCs w:val="24"/>
                <w:shd w:val="clear" w:fill="FFFFFF"/>
                <w:lang w:eastAsia="zh-CN"/>
              </w:rPr>
              <w:t>分）</w:t>
            </w:r>
          </w:p>
        </w:tc>
        <w:tc>
          <w:tcPr>
            <w:tcW w:w="7512" w:type="dxa"/>
            <w:tcBorders>
              <w:top w:val="nil"/>
              <w:left w:val="nil"/>
              <w:bottom w:val="single" w:color="auto" w:sz="4" w:space="0"/>
              <w:right w:val="single" w:color="auto" w:sz="4" w:space="0"/>
            </w:tcBorders>
            <w:noWrap w:val="0"/>
            <w:vAlign w:val="center"/>
          </w:tcPr>
          <w:p w14:paraId="62F3DC8F">
            <w:pPr>
              <w:autoSpaceDE w:val="0"/>
              <w:autoSpaceDN w:val="0"/>
              <w:adjustRightInd w:val="0"/>
              <w:jc w:val="left"/>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日常保洁服务方案</w:t>
            </w:r>
            <w:r>
              <w:rPr>
                <w:rFonts w:hint="default" w:ascii="宋体" w:hAnsi="宋体" w:eastAsia="宋体" w:cs="宋体"/>
                <w:i w:val="0"/>
                <w:iCs w:val="0"/>
                <w:caps w:val="0"/>
                <w:color w:val="auto"/>
                <w:spacing w:val="0"/>
                <w:sz w:val="24"/>
                <w:szCs w:val="24"/>
                <w:shd w:val="clear" w:fill="FFFFFF"/>
                <w:lang w:val="en-US" w:eastAsia="zh-CN"/>
              </w:rPr>
              <w:t>（满分</w:t>
            </w:r>
            <w:r>
              <w:rPr>
                <w:rFonts w:hint="eastAsia" w:ascii="宋体" w:hAnsi="宋体" w:eastAsia="宋体" w:cs="宋体"/>
                <w:i w:val="0"/>
                <w:iCs w:val="0"/>
                <w:caps w:val="0"/>
                <w:color w:val="auto"/>
                <w:spacing w:val="0"/>
                <w:sz w:val="24"/>
                <w:szCs w:val="24"/>
                <w:shd w:val="clear" w:fill="FFFFFF"/>
                <w:lang w:val="en-US" w:eastAsia="zh-CN"/>
              </w:rPr>
              <w:t>25</w:t>
            </w:r>
            <w:r>
              <w:rPr>
                <w:rFonts w:hint="default" w:ascii="宋体" w:hAnsi="宋体" w:eastAsia="宋体" w:cs="宋体"/>
                <w:i w:val="0"/>
                <w:iCs w:val="0"/>
                <w:caps w:val="0"/>
                <w:color w:val="auto"/>
                <w:spacing w:val="0"/>
                <w:sz w:val="24"/>
                <w:szCs w:val="24"/>
                <w:shd w:val="clear" w:fill="FFFFFF"/>
                <w:lang w:val="en-US" w:eastAsia="zh-CN"/>
              </w:rPr>
              <w:t>分）</w:t>
            </w:r>
          </w:p>
          <w:p w14:paraId="741E68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right="0" w:rightChars="0"/>
              <w:jc w:val="left"/>
              <w:textAlignment w:val="auto"/>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i w:val="0"/>
                <w:iCs w:val="0"/>
                <w:caps w:val="0"/>
                <w:color w:val="auto"/>
                <w:spacing w:val="0"/>
                <w:sz w:val="24"/>
                <w:szCs w:val="24"/>
                <w:shd w:val="clear" w:fill="FFFFFF"/>
                <w:lang w:val="en-US" w:eastAsia="zh-CN"/>
              </w:rPr>
              <w:t>日常保洁服务方案包括但不限于：</w:t>
            </w:r>
            <w:r>
              <w:rPr>
                <w:rFonts w:hint="default" w:ascii="宋体" w:hAnsi="宋体" w:eastAsia="宋体" w:cs="宋体"/>
                <w:i w:val="0"/>
                <w:iCs w:val="0"/>
                <w:caps w:val="0"/>
                <w:color w:val="auto"/>
                <w:spacing w:val="0"/>
                <w:sz w:val="24"/>
                <w:szCs w:val="24"/>
                <w:shd w:val="clear" w:fill="FFFFFF"/>
                <w:lang w:val="en-US" w:eastAsia="zh-CN"/>
              </w:rPr>
              <w:t>①</w:t>
            </w:r>
            <w:r>
              <w:rPr>
                <w:rFonts w:hint="eastAsia" w:ascii="宋体" w:hAnsi="宋体" w:eastAsia="宋体" w:cs="宋体"/>
                <w:i w:val="0"/>
                <w:iCs w:val="0"/>
                <w:caps w:val="0"/>
                <w:color w:val="auto"/>
                <w:spacing w:val="0"/>
                <w:sz w:val="24"/>
                <w:szCs w:val="24"/>
                <w:shd w:val="clear" w:fill="FFFFFF"/>
                <w:lang w:val="en-US" w:eastAsia="zh-CN"/>
              </w:rPr>
              <w:t>门诊大楼、住院大楼、医技综合楼的楼层过道地面，过道墙面瓷砖，过道窗台，楼梯地面及栏杆、电梯</w:t>
            </w:r>
            <w:r>
              <w:rPr>
                <w:rFonts w:hint="default" w:ascii="宋体" w:hAnsi="宋体" w:eastAsia="宋体" w:cs="宋体"/>
                <w:i w:val="0"/>
                <w:iCs w:val="0"/>
                <w:caps w:val="0"/>
                <w:color w:val="auto"/>
                <w:spacing w:val="0"/>
                <w:sz w:val="24"/>
                <w:szCs w:val="24"/>
                <w:shd w:val="clear" w:fill="FFFFFF"/>
                <w:lang w:val="en-US" w:eastAsia="zh-CN"/>
              </w:rPr>
              <w:t>②</w:t>
            </w:r>
            <w:r>
              <w:rPr>
                <w:rFonts w:hint="eastAsia" w:ascii="宋体" w:hAnsi="宋体" w:eastAsia="宋体" w:cs="宋体"/>
                <w:i w:val="0"/>
                <w:iCs w:val="0"/>
                <w:caps w:val="0"/>
                <w:color w:val="auto"/>
                <w:spacing w:val="0"/>
                <w:sz w:val="24"/>
                <w:szCs w:val="24"/>
                <w:shd w:val="clear" w:fill="FFFFFF"/>
                <w:lang w:val="en-US" w:eastAsia="zh-CN"/>
              </w:rPr>
              <w:t>卫生间地面、蹲坑、洗面台、瓷砖墙面</w:t>
            </w:r>
            <w:r>
              <w:rPr>
                <w:rFonts w:hint="eastAsia" w:ascii="宋体" w:hAnsi="宋体" w:eastAsia="宋体" w:cs="宋体"/>
                <w:i w:val="0"/>
                <w:iCs w:val="0"/>
                <w:caps w:val="0"/>
                <w:color w:val="auto"/>
                <w:spacing w:val="0"/>
                <w:sz w:val="24"/>
                <w:szCs w:val="24"/>
                <w:shd w:val="clear" w:fill="FFFFFF"/>
                <w:lang w:eastAsia="zh-CN"/>
              </w:rPr>
              <w:t>、垃圾桶、拖把池</w:t>
            </w: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；③</w:t>
            </w:r>
            <w:r>
              <w:rPr>
                <w:rFonts w:hint="eastAsia" w:ascii="宋体" w:hAnsi="宋体" w:eastAsia="宋体" w:cs="宋体"/>
                <w:i w:val="0"/>
                <w:iCs w:val="0"/>
                <w:caps w:val="0"/>
                <w:color w:val="auto"/>
                <w:spacing w:val="0"/>
                <w:sz w:val="24"/>
                <w:szCs w:val="24"/>
                <w:shd w:val="clear" w:fill="FFFFFF"/>
                <w:lang w:eastAsia="zh-CN"/>
              </w:rPr>
              <w:t>大厅及垃圾处理（医用垃圾和生垃圾必须分开处理）</w:t>
            </w:r>
            <w:r>
              <w:rPr>
                <w:rFonts w:hint="default"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④</w:t>
            </w:r>
            <w:r>
              <w:rPr>
                <w:rFonts w:hint="eastAsia" w:ascii="宋体" w:hAnsi="宋体" w:eastAsia="宋体" w:cs="宋体"/>
                <w:i w:val="0"/>
                <w:iCs w:val="0"/>
                <w:caps w:val="0"/>
                <w:color w:val="auto"/>
                <w:spacing w:val="0"/>
                <w:sz w:val="24"/>
                <w:szCs w:val="24"/>
                <w:shd w:val="clear" w:fill="FFFFFF"/>
                <w:lang w:eastAsia="zh-CN"/>
              </w:rPr>
              <w:t>对所有过道及卫生间、楼梯、大厅每星期全方位消毒一次，（消毒液由保健院提供）。</w:t>
            </w:r>
            <w:r>
              <w:rPr>
                <w:rFonts w:hint="eastAsia" w:ascii="宋体" w:hAnsi="宋体" w:eastAsia="宋体" w:cs="宋体"/>
                <w:i w:val="0"/>
                <w:iCs w:val="0"/>
                <w:caps w:val="0"/>
                <w:color w:val="auto"/>
                <w:spacing w:val="0"/>
                <w:sz w:val="24"/>
                <w:szCs w:val="24"/>
                <w:shd w:val="clear" w:fill="FFFFFF"/>
                <w:lang w:val="en-US" w:eastAsia="zh-CN"/>
              </w:rPr>
              <w:t>⑤针对本项目对统一着装、佩戴工作牌、整洁干净，不得有影响医院方的形象。人员变动要及时补充到位，工作期间不迟到、并有专人负责监督做出方案。</w:t>
            </w:r>
          </w:p>
          <w:p w14:paraId="6F514E2A">
            <w:pPr>
              <w:keepNext w:val="0"/>
              <w:keepLines w:val="0"/>
              <w:widowControl/>
              <w:suppressLineNumbers w:val="0"/>
              <w:autoSpaceDE w:val="0"/>
              <w:autoSpaceDN w:val="0"/>
              <w:spacing w:before="0" w:beforeAutospacing="0" w:after="0" w:afterAutospacing="0" w:line="440" w:lineRule="exact"/>
              <w:ind w:left="0" w:right="0"/>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w:t>
            </w:r>
            <w:r>
              <w:rPr>
                <w:rFonts w:hint="default" w:ascii="Times New Roman" w:hAnsi="Times New Roman" w:eastAsia="宋体" w:cs="Times New Roman"/>
                <w:kern w:val="0"/>
                <w:sz w:val="24"/>
                <w:szCs w:val="24"/>
                <w:highlight w:val="none"/>
                <w:lang w:val="en-US" w:eastAsia="zh-CN"/>
              </w:rPr>
              <w:t>内容完整、阐述详细、合理、操作性及针对性强的，每项得</w:t>
            </w:r>
            <w:r>
              <w:rPr>
                <w:rFonts w:hint="eastAsia" w:ascii="Times New Roman" w:hAnsi="Times New Roman" w:cs="Times New Roman"/>
                <w:kern w:val="0"/>
                <w:sz w:val="24"/>
                <w:szCs w:val="24"/>
                <w:highlight w:val="none"/>
                <w:lang w:val="en-US" w:eastAsia="zh-CN"/>
              </w:rPr>
              <w:t>5</w:t>
            </w:r>
            <w:r>
              <w:rPr>
                <w:rFonts w:hint="default" w:ascii="Times New Roman" w:hAnsi="Times New Roman" w:eastAsia="宋体" w:cs="Times New Roman"/>
                <w:kern w:val="0"/>
                <w:sz w:val="24"/>
                <w:szCs w:val="24"/>
                <w:highlight w:val="none"/>
                <w:lang w:val="en-US" w:eastAsia="zh-CN"/>
              </w:rPr>
              <w:t>分；</w:t>
            </w:r>
          </w:p>
          <w:p w14:paraId="08EABF12">
            <w:pPr>
              <w:keepNext w:val="0"/>
              <w:keepLines w:val="0"/>
              <w:widowControl/>
              <w:suppressLineNumbers w:val="0"/>
              <w:autoSpaceDE w:val="0"/>
              <w:autoSpaceDN w:val="0"/>
              <w:spacing w:before="0" w:beforeAutospacing="0" w:after="0" w:afterAutospacing="0" w:line="440" w:lineRule="exact"/>
              <w:ind w:left="0" w:right="0"/>
              <w:rPr>
                <w:rFonts w:hint="default"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w:t>
            </w:r>
            <w:r>
              <w:rPr>
                <w:rFonts w:hint="default" w:ascii="Times New Roman" w:hAnsi="Times New Roman" w:eastAsia="宋体" w:cs="Times New Roman"/>
                <w:kern w:val="0"/>
                <w:sz w:val="24"/>
                <w:szCs w:val="24"/>
                <w:highlight w:val="none"/>
                <w:lang w:val="en-US" w:eastAsia="zh-CN"/>
              </w:rPr>
              <w:t>每有一项描述不完整，阐述不明确、不合理、操作性及针对性不强的扣</w:t>
            </w:r>
            <w:r>
              <w:rPr>
                <w:rFonts w:hint="eastAsia" w:ascii="Times New Roman" w:hAnsi="Times New Roman" w:cs="Times New Roman"/>
                <w:kern w:val="0"/>
                <w:sz w:val="24"/>
                <w:szCs w:val="24"/>
                <w:highlight w:val="none"/>
                <w:lang w:val="en-US" w:eastAsia="zh-CN"/>
              </w:rPr>
              <w:t>2.5</w:t>
            </w:r>
            <w:r>
              <w:rPr>
                <w:rFonts w:hint="default" w:ascii="Times New Roman" w:hAnsi="Times New Roman" w:eastAsia="宋体" w:cs="Times New Roman"/>
                <w:kern w:val="0"/>
                <w:sz w:val="24"/>
                <w:szCs w:val="24"/>
                <w:highlight w:val="none"/>
                <w:lang w:val="en-US" w:eastAsia="zh-CN"/>
              </w:rPr>
              <w:t>分；</w:t>
            </w:r>
          </w:p>
          <w:p w14:paraId="78777B9F">
            <w:pPr>
              <w:keepNext w:val="0"/>
              <w:keepLines w:val="0"/>
              <w:widowControl/>
              <w:suppressLineNumbers w:val="0"/>
              <w:autoSpaceDE w:val="0"/>
              <w:autoSpaceDN w:val="0"/>
              <w:spacing w:before="0" w:beforeAutospacing="0" w:after="0" w:afterAutospacing="0" w:line="440" w:lineRule="exact"/>
              <w:ind w:left="0" w:right="0"/>
              <w:rPr>
                <w:rFonts w:hint="eastAsia" w:ascii="Times New Roman" w:hAnsi="Times New Roman" w:eastAsia="宋体" w:cs="Times New Roman"/>
                <w:kern w:val="0"/>
                <w:sz w:val="24"/>
                <w:szCs w:val="24"/>
                <w:highlight w:val="none"/>
                <w:lang w:eastAsia="zh-CN"/>
              </w:rPr>
            </w:pPr>
            <w:r>
              <w:rPr>
                <w:rFonts w:hint="eastAsia" w:ascii="Times New Roman" w:hAnsi="Times New Roman" w:eastAsia="宋体" w:cs="Times New Roman"/>
                <w:kern w:val="0"/>
                <w:sz w:val="24"/>
                <w:szCs w:val="24"/>
                <w:highlight w:val="none"/>
                <w:lang w:val="en-US" w:eastAsia="zh-CN"/>
              </w:rPr>
              <w:t>3.</w:t>
            </w:r>
            <w:r>
              <w:rPr>
                <w:rFonts w:hint="default" w:ascii="Times New Roman" w:hAnsi="Times New Roman" w:eastAsia="宋体" w:cs="Times New Roman"/>
                <w:kern w:val="0"/>
                <w:sz w:val="24"/>
                <w:szCs w:val="24"/>
                <w:highlight w:val="none"/>
                <w:lang w:val="en-US" w:eastAsia="zh-CN"/>
              </w:rPr>
              <w:t>每缺一项扣</w:t>
            </w:r>
            <w:r>
              <w:rPr>
                <w:rFonts w:hint="eastAsia" w:ascii="Times New Roman" w:hAnsi="Times New Roman" w:cs="Times New Roman"/>
                <w:kern w:val="0"/>
                <w:sz w:val="24"/>
                <w:szCs w:val="24"/>
                <w:highlight w:val="none"/>
                <w:lang w:val="en-US" w:eastAsia="zh-CN"/>
              </w:rPr>
              <w:t>5</w:t>
            </w:r>
            <w:r>
              <w:rPr>
                <w:rFonts w:hint="default" w:ascii="Times New Roman" w:hAnsi="Times New Roman" w:eastAsia="宋体" w:cs="Times New Roman"/>
                <w:kern w:val="0"/>
                <w:sz w:val="24"/>
                <w:szCs w:val="24"/>
                <w:highlight w:val="none"/>
                <w:lang w:val="en-US" w:eastAsia="zh-CN"/>
              </w:rPr>
              <w:t>分。</w:t>
            </w:r>
          </w:p>
        </w:tc>
      </w:tr>
      <w:tr w14:paraId="5A6057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1769" w:type="dxa"/>
            <w:tcBorders>
              <w:top w:val="nil"/>
              <w:left w:val="single" w:color="auto" w:sz="4" w:space="0"/>
              <w:bottom w:val="single" w:color="auto" w:sz="4" w:space="0"/>
              <w:right w:val="single" w:color="auto" w:sz="4" w:space="0"/>
            </w:tcBorders>
            <w:noWrap w:val="0"/>
            <w:vAlign w:val="center"/>
          </w:tcPr>
          <w:p w14:paraId="3A042038">
            <w:pPr>
              <w:autoSpaceDE w:val="0"/>
              <w:autoSpaceDN w:val="0"/>
              <w:adjustRightInd w:val="0"/>
              <w:spacing w:line="400" w:lineRule="exact"/>
              <w:jc w:val="center"/>
              <w:rPr>
                <w:rFonts w:hint="default" w:ascii="Times New Roman" w:hAnsi="Times New Roman" w:cs="Times New Roman"/>
                <w:kern w:val="0"/>
                <w:sz w:val="24"/>
                <w:szCs w:val="24"/>
                <w:highlight w:val="none"/>
              </w:rPr>
            </w:pPr>
            <w:r>
              <w:rPr>
                <w:rFonts w:hint="eastAsia" w:ascii="宋体" w:hAnsi="宋体" w:eastAsia="宋体" w:cs="宋体"/>
                <w:i w:val="0"/>
                <w:iCs w:val="0"/>
                <w:caps w:val="0"/>
                <w:color w:val="auto"/>
                <w:spacing w:val="0"/>
                <w:sz w:val="24"/>
                <w:szCs w:val="24"/>
                <w:shd w:val="clear" w:fill="FFFFFF"/>
                <w:lang w:eastAsia="zh-CN"/>
              </w:rPr>
              <w:t>保洁人员投入情况</w:t>
            </w:r>
            <w:r>
              <w:rPr>
                <w:rFonts w:hint="default"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10</w:t>
            </w:r>
            <w:r>
              <w:rPr>
                <w:rFonts w:hint="default" w:ascii="宋体" w:hAnsi="宋体" w:eastAsia="宋体" w:cs="宋体"/>
                <w:i w:val="0"/>
                <w:iCs w:val="0"/>
                <w:caps w:val="0"/>
                <w:color w:val="auto"/>
                <w:spacing w:val="0"/>
                <w:sz w:val="24"/>
                <w:szCs w:val="24"/>
                <w:shd w:val="clear" w:fill="FFFFFF"/>
              </w:rPr>
              <w:t>分）</w:t>
            </w:r>
          </w:p>
        </w:tc>
        <w:tc>
          <w:tcPr>
            <w:tcW w:w="7512" w:type="dxa"/>
            <w:tcBorders>
              <w:top w:val="nil"/>
              <w:left w:val="nil"/>
              <w:bottom w:val="single" w:color="auto" w:sz="4" w:space="0"/>
              <w:right w:val="single" w:color="auto" w:sz="4" w:space="0"/>
            </w:tcBorders>
            <w:noWrap w:val="0"/>
            <w:vAlign w:val="center"/>
          </w:tcPr>
          <w:p w14:paraId="57D59823">
            <w:pPr>
              <w:rPr>
                <w:rFonts w:hint="default"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保洁人员投入情况</w:t>
            </w:r>
            <w:r>
              <w:rPr>
                <w:rFonts w:hint="default" w:ascii="宋体" w:hAnsi="宋体" w:eastAsia="宋体" w:cs="宋体"/>
                <w:i w:val="0"/>
                <w:iCs w:val="0"/>
                <w:caps w:val="0"/>
                <w:color w:val="auto"/>
                <w:spacing w:val="0"/>
                <w:sz w:val="24"/>
                <w:szCs w:val="24"/>
                <w:shd w:val="clear" w:fill="FFFFFF"/>
              </w:rPr>
              <w:t>（满分</w:t>
            </w:r>
            <w:r>
              <w:rPr>
                <w:rFonts w:hint="eastAsia" w:ascii="宋体" w:hAnsi="宋体" w:eastAsia="宋体" w:cs="宋体"/>
                <w:i w:val="0"/>
                <w:iCs w:val="0"/>
                <w:caps w:val="0"/>
                <w:color w:val="auto"/>
                <w:spacing w:val="0"/>
                <w:sz w:val="24"/>
                <w:szCs w:val="24"/>
                <w:shd w:val="clear" w:fill="FFFFFF"/>
                <w:lang w:val="en-US" w:eastAsia="zh-CN"/>
              </w:rPr>
              <w:t>10</w:t>
            </w:r>
            <w:r>
              <w:rPr>
                <w:rFonts w:hint="default" w:ascii="宋体" w:hAnsi="宋体" w:eastAsia="宋体" w:cs="宋体"/>
                <w:i w:val="0"/>
                <w:iCs w:val="0"/>
                <w:caps w:val="0"/>
                <w:color w:val="auto"/>
                <w:spacing w:val="0"/>
                <w:sz w:val="24"/>
                <w:szCs w:val="24"/>
                <w:shd w:val="clear" w:fill="FFFFFF"/>
              </w:rPr>
              <w:t>分）</w:t>
            </w:r>
          </w:p>
          <w:p w14:paraId="0163295D">
            <w:pPr>
              <w:rPr>
                <w:rFonts w:hint="default" w:ascii="宋体" w:hAnsi="宋体" w:eastAsia="宋体" w:cs="宋体"/>
                <w:i w:val="0"/>
                <w:iCs w:val="0"/>
                <w:caps w:val="0"/>
                <w:color w:val="auto"/>
                <w:spacing w:val="0"/>
                <w:sz w:val="24"/>
                <w:szCs w:val="24"/>
                <w:shd w:val="clear" w:fill="FFFFFF"/>
              </w:rPr>
            </w:pPr>
            <w:r>
              <w:rPr>
                <w:rFonts w:hint="default" w:ascii="宋体" w:hAnsi="宋体" w:eastAsia="宋体" w:cs="宋体"/>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lang w:val="en-US" w:eastAsia="zh-CN"/>
              </w:rPr>
              <w:t>承诺投入保洁4名人员（如少于1人此项不得分，此项为5分）</w:t>
            </w:r>
            <w:r>
              <w:rPr>
                <w:rFonts w:hint="default" w:ascii="宋体" w:hAnsi="宋体" w:eastAsia="宋体" w:cs="宋体"/>
                <w:i w:val="0"/>
                <w:iCs w:val="0"/>
                <w:caps w:val="0"/>
                <w:color w:val="auto"/>
                <w:spacing w:val="0"/>
                <w:sz w:val="24"/>
                <w:szCs w:val="24"/>
                <w:shd w:val="clear" w:fill="FFFFFF"/>
              </w:rPr>
              <w:t>；</w:t>
            </w:r>
          </w:p>
          <w:p w14:paraId="23CC2392">
            <w:pPr>
              <w:rPr>
                <w:rFonts w:hint="default" w:ascii="Times New Roman" w:hAnsi="Times New Roman" w:eastAsia="宋体" w:cs="Times New Roman"/>
                <w:sz w:val="24"/>
                <w:szCs w:val="24"/>
                <w:highlight w:val="none"/>
                <w:lang w:eastAsia="zh-CN"/>
              </w:rPr>
            </w:pPr>
            <w:r>
              <w:rPr>
                <w:rFonts w:hint="default"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val="en-US" w:eastAsia="zh-CN"/>
              </w:rPr>
              <w:t>保洁</w:t>
            </w:r>
            <w:r>
              <w:rPr>
                <w:rFonts w:hint="default" w:ascii="宋体" w:hAnsi="宋体" w:eastAsia="宋体" w:cs="宋体"/>
                <w:i w:val="0"/>
                <w:iCs w:val="0"/>
                <w:caps w:val="0"/>
                <w:color w:val="auto"/>
                <w:spacing w:val="0"/>
                <w:sz w:val="24"/>
                <w:szCs w:val="24"/>
                <w:shd w:val="clear" w:fill="FFFFFF"/>
                <w:lang w:val="en-US" w:eastAsia="zh-CN"/>
              </w:rPr>
              <w:t>人员持有</w:t>
            </w:r>
            <w:r>
              <w:rPr>
                <w:rFonts w:hint="eastAsia" w:ascii="宋体" w:hAnsi="宋体" w:eastAsia="宋体" w:cs="宋体"/>
                <w:i w:val="0"/>
                <w:iCs w:val="0"/>
                <w:caps w:val="0"/>
                <w:color w:val="auto"/>
                <w:spacing w:val="0"/>
                <w:sz w:val="24"/>
                <w:szCs w:val="24"/>
                <w:shd w:val="clear" w:fill="FFFFFF"/>
              </w:rPr>
              <w:t>保洁员上岗证</w:t>
            </w:r>
            <w:r>
              <w:rPr>
                <w:rFonts w:hint="eastAsia" w:ascii="宋体" w:hAnsi="宋体" w:eastAsia="宋体" w:cs="宋体"/>
                <w:i w:val="0"/>
                <w:iCs w:val="0"/>
                <w:caps w:val="0"/>
                <w:color w:val="auto"/>
                <w:spacing w:val="0"/>
                <w:sz w:val="24"/>
                <w:szCs w:val="24"/>
                <w:shd w:val="clear" w:fill="FFFFFF"/>
                <w:lang w:val="en-US" w:eastAsia="zh-CN"/>
              </w:rPr>
              <w:t>和健康证（如1人未有健康证和上岗证，此项不得分，此项为5分）。</w:t>
            </w:r>
          </w:p>
        </w:tc>
      </w:tr>
      <w:tr w14:paraId="36BFAB3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66"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6FAFCF3C">
            <w:pPr>
              <w:autoSpaceDE w:val="0"/>
              <w:autoSpaceDN w:val="0"/>
              <w:adjustRightInd w:val="0"/>
              <w:spacing w:line="40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服务质量承诺及保证措施（</w:t>
            </w:r>
            <w:r>
              <w:rPr>
                <w:rFonts w:hint="default" w:ascii="Times New Roman" w:hAnsi="Times New Roman" w:cs="Times New Roman"/>
                <w:sz w:val="24"/>
                <w:szCs w:val="24"/>
                <w:highlight w:val="none"/>
                <w:lang w:val="en-US" w:eastAsia="zh-CN"/>
              </w:rPr>
              <w:t>20</w:t>
            </w:r>
            <w:r>
              <w:rPr>
                <w:rFonts w:hint="default" w:ascii="Times New Roman" w:hAnsi="Times New Roman" w:cs="Times New Roman"/>
                <w:sz w:val="24"/>
                <w:szCs w:val="24"/>
                <w:highlight w:val="none"/>
              </w:rPr>
              <w:t>分）</w:t>
            </w:r>
          </w:p>
        </w:tc>
        <w:tc>
          <w:tcPr>
            <w:tcW w:w="7512" w:type="dxa"/>
            <w:tcBorders>
              <w:top w:val="single" w:color="auto" w:sz="4" w:space="0"/>
              <w:left w:val="single" w:color="auto" w:sz="4" w:space="0"/>
              <w:bottom w:val="single" w:color="auto" w:sz="4" w:space="0"/>
              <w:right w:val="single" w:color="auto" w:sz="4" w:space="0"/>
            </w:tcBorders>
            <w:noWrap w:val="0"/>
            <w:vAlign w:val="center"/>
          </w:tcPr>
          <w:p w14:paraId="1818D5E7">
            <w:pPr>
              <w:spacing w:line="30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服务质量承诺及保证措施（满分</w:t>
            </w:r>
            <w:r>
              <w:rPr>
                <w:rFonts w:hint="default" w:ascii="Times New Roman" w:hAnsi="Times New Roman" w:cs="Times New Roman"/>
                <w:sz w:val="24"/>
                <w:szCs w:val="24"/>
                <w:highlight w:val="none"/>
                <w:lang w:val="en-US" w:eastAsia="zh-CN"/>
              </w:rPr>
              <w:t>20</w:t>
            </w:r>
            <w:r>
              <w:rPr>
                <w:rFonts w:hint="default" w:ascii="Times New Roman" w:hAnsi="Times New Roman" w:cs="Times New Roman"/>
                <w:sz w:val="24"/>
                <w:szCs w:val="24"/>
                <w:highlight w:val="none"/>
              </w:rPr>
              <w:t>分）</w:t>
            </w:r>
          </w:p>
          <w:p w14:paraId="6C8F1943">
            <w:pPr>
              <w:spacing w:line="300" w:lineRule="exact"/>
              <w:rPr>
                <w:rFonts w:hint="eastAsia" w:ascii="Times New Roman" w:hAnsi="Times New Roman" w:cs="Times New Roman"/>
                <w:sz w:val="24"/>
                <w:szCs w:val="24"/>
                <w:highlight w:val="none"/>
                <w:lang w:eastAsia="zh-CN"/>
              </w:rPr>
            </w:pPr>
            <w:r>
              <w:rPr>
                <w:rFonts w:hint="default" w:ascii="Calibri" w:hAnsi="Calibri" w:cs="Calibri"/>
                <w:sz w:val="24"/>
                <w:szCs w:val="24"/>
                <w:highlight w:val="none"/>
              </w:rPr>
              <w:t>①</w:t>
            </w:r>
            <w:r>
              <w:rPr>
                <w:rFonts w:hint="default" w:ascii="Times New Roman" w:hAnsi="Times New Roman" w:cs="Times New Roman"/>
                <w:sz w:val="24"/>
                <w:szCs w:val="24"/>
                <w:highlight w:val="none"/>
                <w:lang w:eastAsia="zh-CN"/>
              </w:rPr>
              <w:t>投标人</w:t>
            </w:r>
            <w:r>
              <w:rPr>
                <w:rFonts w:hint="default" w:ascii="Times New Roman" w:hAnsi="Times New Roman" w:cs="Times New Roman"/>
                <w:sz w:val="24"/>
                <w:szCs w:val="24"/>
                <w:highlight w:val="none"/>
              </w:rPr>
              <w:t>针对本项目提出的服务质量承诺及保证措施内容完整、具体，</w:t>
            </w:r>
            <w:r>
              <w:rPr>
                <w:rFonts w:hint="eastAsia" w:ascii="微软雅黑" w:hAnsi="微软雅黑" w:eastAsia="微软雅黑" w:cs="微软雅黑"/>
                <w:sz w:val="24"/>
                <w:szCs w:val="24"/>
                <w:highlight w:val="none"/>
              </w:rPr>
              <w:t>②</w:t>
            </w:r>
            <w:r>
              <w:rPr>
                <w:rFonts w:hint="default" w:ascii="Times New Roman" w:hAnsi="Times New Roman" w:cs="Times New Roman"/>
                <w:sz w:val="24"/>
                <w:szCs w:val="24"/>
                <w:highlight w:val="none"/>
              </w:rPr>
              <w:t>有具体的违约处罚承诺，</w:t>
            </w:r>
            <w:r>
              <w:rPr>
                <w:rFonts w:hint="eastAsia" w:ascii="微软雅黑" w:hAnsi="微软雅黑" w:eastAsia="微软雅黑" w:cs="微软雅黑"/>
                <w:sz w:val="24"/>
                <w:szCs w:val="24"/>
                <w:highlight w:val="none"/>
              </w:rPr>
              <w:t>③</w:t>
            </w:r>
            <w:r>
              <w:rPr>
                <w:rFonts w:hint="default" w:ascii="Times New Roman" w:hAnsi="Times New Roman" w:cs="Times New Roman"/>
                <w:sz w:val="24"/>
                <w:szCs w:val="24"/>
                <w:highlight w:val="none"/>
              </w:rPr>
              <w:t>对本项目的服务质量把控能力强，能够迅速应对出现的任何服务质量问题，</w:t>
            </w:r>
            <w:r>
              <w:rPr>
                <w:rFonts w:hint="eastAsia" w:ascii="微软雅黑" w:hAnsi="微软雅黑" w:eastAsia="微软雅黑" w:cs="微软雅黑"/>
                <w:sz w:val="24"/>
                <w:szCs w:val="24"/>
                <w:highlight w:val="none"/>
              </w:rPr>
              <w:t>④</w:t>
            </w:r>
            <w:r>
              <w:rPr>
                <w:rFonts w:hint="default" w:ascii="Times New Roman" w:hAnsi="Times New Roman" w:cs="Times New Roman"/>
                <w:sz w:val="24"/>
                <w:szCs w:val="24"/>
                <w:highlight w:val="none"/>
              </w:rPr>
              <w:t>服务承诺内容完整、详实、清晰，与其服务质量保证措施紧扣，完全满足本项目需求</w:t>
            </w:r>
            <w:r>
              <w:rPr>
                <w:rFonts w:hint="eastAsia" w:ascii="Times New Roman" w:hAnsi="Times New Roman" w:cs="Times New Roman"/>
                <w:sz w:val="24"/>
                <w:szCs w:val="24"/>
                <w:highlight w:val="none"/>
                <w:lang w:eastAsia="zh-CN"/>
              </w:rPr>
              <w:t>。</w:t>
            </w:r>
          </w:p>
          <w:p w14:paraId="6EF83B5C">
            <w:pPr>
              <w:spacing w:line="300" w:lineRule="exac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内容完整、阐述详细、合理、操作性及针对性强的，每项得</w:t>
            </w:r>
            <w:r>
              <w:rPr>
                <w:rFonts w:hint="eastAsia"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分；</w:t>
            </w:r>
          </w:p>
          <w:p w14:paraId="555847FE">
            <w:pPr>
              <w:spacing w:line="300" w:lineRule="exac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每有一项描述不完整，阐述不明确、不合理、操作性及针对性不强的扣</w:t>
            </w:r>
            <w:r>
              <w:rPr>
                <w:rFonts w:hint="eastAsia" w:ascii="Times New Roman" w:hAnsi="Times New Roman" w:eastAsia="宋体" w:cs="Times New Roman"/>
                <w:sz w:val="24"/>
                <w:szCs w:val="24"/>
                <w:highlight w:val="none"/>
                <w:lang w:val="en-US" w:eastAsia="zh-CN"/>
              </w:rPr>
              <w:t>2.5</w:t>
            </w:r>
            <w:r>
              <w:rPr>
                <w:rFonts w:hint="default" w:ascii="Times New Roman" w:hAnsi="Times New Roman" w:eastAsia="宋体" w:cs="Times New Roman"/>
                <w:sz w:val="24"/>
                <w:szCs w:val="24"/>
                <w:highlight w:val="none"/>
                <w:lang w:val="en-US" w:eastAsia="zh-CN"/>
              </w:rPr>
              <w:t>分；</w:t>
            </w:r>
          </w:p>
          <w:p w14:paraId="3C20DE23">
            <w:pPr>
              <w:spacing w:line="300" w:lineRule="exact"/>
              <w:rPr>
                <w:rFonts w:hint="default" w:ascii="Times New Roman" w:hAnsi="Times New Roman" w:eastAsia="宋体" w:cs="Times New Roman"/>
                <w:sz w:val="24"/>
                <w:szCs w:val="24"/>
                <w:highlight w:val="none"/>
                <w:lang w:eastAsia="zh-CN"/>
              </w:rPr>
            </w:pPr>
            <w:r>
              <w:rPr>
                <w:rFonts w:hint="eastAsia" w:ascii="Times New Roman" w:hAnsi="Times New Roman" w:eastAsia="方正仿宋_GBK" w:cs="Times New Roman"/>
                <w:color w:val="000000" w:themeColor="text1"/>
                <w:kern w:val="2"/>
                <w:sz w:val="28"/>
                <w:szCs w:val="28"/>
                <w:highlight w:val="none"/>
                <w:lang w:val="en-US" w:eastAsia="zh-CN" w:bidi="ar-SA"/>
                <w14:textFill>
                  <w14:solidFill>
                    <w14:schemeClr w14:val="tx1"/>
                  </w14:solidFill>
                </w14:textFill>
              </w:rPr>
              <w:t>3.</w:t>
            </w:r>
            <w:r>
              <w:rPr>
                <w:rFonts w:hint="default" w:ascii="Times New Roman" w:hAnsi="Times New Roman" w:eastAsia="宋体" w:cs="Times New Roman"/>
                <w:sz w:val="24"/>
                <w:szCs w:val="24"/>
                <w:highlight w:val="none"/>
                <w:lang w:val="en-US" w:eastAsia="zh-CN"/>
              </w:rPr>
              <w:t>每缺一项扣</w:t>
            </w:r>
            <w:r>
              <w:rPr>
                <w:rFonts w:hint="eastAsia"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分。</w:t>
            </w:r>
          </w:p>
        </w:tc>
      </w:tr>
      <w:tr w14:paraId="6150E0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4AB310CD">
            <w:pPr>
              <w:autoSpaceDE w:val="0"/>
              <w:autoSpaceDN w:val="0"/>
              <w:adjustRightInd w:val="0"/>
              <w:spacing w:line="40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项目实施现场服务及服务机构技术力量（5分）</w:t>
            </w:r>
          </w:p>
        </w:tc>
        <w:tc>
          <w:tcPr>
            <w:tcW w:w="7512" w:type="dxa"/>
            <w:tcBorders>
              <w:top w:val="single" w:color="auto" w:sz="4" w:space="0"/>
              <w:left w:val="single" w:color="auto" w:sz="4" w:space="0"/>
              <w:bottom w:val="single" w:color="auto" w:sz="4" w:space="0"/>
              <w:right w:val="single" w:color="auto" w:sz="4" w:space="0"/>
            </w:tcBorders>
            <w:noWrap w:val="0"/>
            <w:vAlign w:val="center"/>
          </w:tcPr>
          <w:p w14:paraId="5C5DCB4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项目实施现场服务及服务机构技术力量（满分5分）</w:t>
            </w:r>
          </w:p>
          <w:p w14:paraId="7A4AE9DB">
            <w:pPr>
              <w:spacing w:line="30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1.第一档次（5分）：人员及组织机构配置优于采购需求，管理体系清晰、明了，管理人员具有类似的管理经验，人员配置优于采购需求、完全满足项目服务需求；</w:t>
            </w:r>
          </w:p>
          <w:p w14:paraId="15660749">
            <w:pPr>
              <w:spacing w:line="30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2.第二档次（3分）：人员及组织机构配置较合理，管理体系较清晰、明了，管理人员具有类似的管理经验，人员配置较合理、满足项目服务需求；</w:t>
            </w:r>
          </w:p>
          <w:p w14:paraId="79BF283B">
            <w:pPr>
              <w:spacing w:line="30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3.第三档次（2分）：人员及组织机构配置一般，管理体系一般，管理人员具有一定的管理经验，人员配置一般、基本满足项目服务需求；</w:t>
            </w:r>
          </w:p>
          <w:p w14:paraId="1DB47F90">
            <w:pPr>
              <w:spacing w:line="40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4.第四档次（1分）：人员及组织机构配置不合理，管理人员无类似经验，人员配置不明确、不齐全不能满足项目服务需求。</w:t>
            </w:r>
          </w:p>
          <w:p w14:paraId="41CC643D">
            <w:pPr>
              <w:spacing w:line="30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5.无人员配备不得分</w:t>
            </w:r>
          </w:p>
        </w:tc>
      </w:tr>
      <w:tr w14:paraId="3D4BB6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66"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554B99C3">
            <w:pPr>
              <w:autoSpaceDE w:val="0"/>
              <w:autoSpaceDN w:val="0"/>
              <w:adjustRightInd w:val="0"/>
              <w:spacing w:line="400" w:lineRule="exact"/>
              <w:jc w:val="center"/>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b/>
                <w:bCs/>
                <w:sz w:val="24"/>
                <w:szCs w:val="24"/>
                <w:highlight w:val="none"/>
                <w:lang w:val="en-US" w:eastAsia="zh-CN"/>
              </w:rPr>
              <w:t>F3</w:t>
            </w:r>
            <w:r>
              <w:rPr>
                <w:rFonts w:hint="eastAsia" w:ascii="Times New Roman" w:hAnsi="Times New Roman" w:cs="Times New Roman"/>
                <w:b/>
                <w:bCs/>
                <w:sz w:val="24"/>
                <w:szCs w:val="24"/>
                <w:highlight w:val="none"/>
                <w:lang w:val="en-US" w:eastAsia="zh-CN"/>
              </w:rPr>
              <w:t>专业服务能力承诺</w:t>
            </w:r>
            <w:r>
              <w:rPr>
                <w:rFonts w:hint="default" w:ascii="Times New Roman" w:hAnsi="Times New Roman" w:cs="Times New Roman"/>
                <w:b/>
                <w:bCs/>
                <w:sz w:val="24"/>
                <w:szCs w:val="24"/>
                <w:highlight w:val="none"/>
                <w:lang w:val="en-US" w:eastAsia="zh-CN"/>
              </w:rPr>
              <w:t>（20分）</w:t>
            </w:r>
          </w:p>
        </w:tc>
        <w:tc>
          <w:tcPr>
            <w:tcW w:w="7512" w:type="dxa"/>
            <w:tcBorders>
              <w:top w:val="single" w:color="auto" w:sz="4" w:space="0"/>
              <w:left w:val="single" w:color="auto" w:sz="4" w:space="0"/>
              <w:bottom w:val="single" w:color="auto" w:sz="4" w:space="0"/>
              <w:right w:val="single" w:color="auto" w:sz="4" w:space="0"/>
            </w:tcBorders>
            <w:noWrap w:val="0"/>
            <w:vAlign w:val="center"/>
          </w:tcPr>
          <w:p w14:paraId="5EC25AF9">
            <w:pPr>
              <w:spacing w:line="300" w:lineRule="exact"/>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专业服务能力承诺</w:t>
            </w:r>
            <w:r>
              <w:rPr>
                <w:rFonts w:hint="default" w:ascii="Times New Roman" w:hAnsi="Times New Roman" w:eastAsia="宋体" w:cs="Times New Roman"/>
                <w:sz w:val="24"/>
                <w:szCs w:val="24"/>
                <w:highlight w:val="none"/>
                <w:lang w:val="en-US" w:eastAsia="zh-CN"/>
              </w:rPr>
              <w:t>（满分20分）</w:t>
            </w:r>
          </w:p>
          <w:p w14:paraId="6709E4FA">
            <w:pPr>
              <w:spacing w:line="300" w:lineRule="exact"/>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①按照香格里拉市</w:t>
            </w:r>
            <w:r>
              <w:rPr>
                <w:rFonts w:hint="eastAsia" w:ascii="Times New Roman" w:hAnsi="Times New Roman" w:cs="Times New Roman"/>
                <w:sz w:val="24"/>
                <w:szCs w:val="24"/>
                <w:highlight w:val="none"/>
                <w:lang w:val="en-US" w:eastAsia="zh-CN"/>
              </w:rPr>
              <w:t>妇幼</w:t>
            </w:r>
            <w:r>
              <w:rPr>
                <w:rFonts w:hint="default" w:ascii="Times New Roman" w:hAnsi="Times New Roman" w:eastAsia="宋体" w:cs="Times New Roman"/>
                <w:sz w:val="24"/>
                <w:szCs w:val="24"/>
                <w:highlight w:val="none"/>
                <w:lang w:val="en-US" w:eastAsia="zh-CN"/>
              </w:rPr>
              <w:t>保健院各区域消毒规范和消毒试剂精确配比做出承诺；②做出协助医院病媒生物的防治及消毒工作，配合医院做好控烟工作,劝阻在本区域吸烟者，配合医院做好节能工作承诺</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③针对保洁工作所需设备、工具用具及保洁、绿化、耗材用品等由保洁公司负责做出承诺</w:t>
            </w:r>
            <w:r>
              <w:rPr>
                <w:rFonts w:hint="eastAsia" w:ascii="Times New Roman" w:hAnsi="Times New Roman" w:eastAsia="宋体" w:cs="Times New Roman"/>
                <w:sz w:val="24"/>
                <w:szCs w:val="24"/>
                <w:highlight w:val="none"/>
                <w:lang w:val="en-US" w:eastAsia="zh-CN"/>
              </w:rPr>
              <w:t>；④</w:t>
            </w:r>
            <w:r>
              <w:rPr>
                <w:rFonts w:hint="default" w:ascii="Times New Roman" w:hAnsi="Times New Roman" w:eastAsia="宋体" w:cs="Times New Roman"/>
                <w:sz w:val="24"/>
                <w:szCs w:val="24"/>
                <w:highlight w:val="none"/>
                <w:lang w:val="en-US" w:eastAsia="zh-CN"/>
              </w:rPr>
              <w:t>针对中标方4名工作人员，则按实际人数支付劳务费；特殊情况发生的临时清扫任务，中标方需进行按招标方要求完成工作，且不计费用做出承诺</w:t>
            </w:r>
            <w:r>
              <w:rPr>
                <w:rFonts w:hint="eastAsia" w:ascii="Times New Roman" w:hAnsi="Times New Roman" w:eastAsia="宋体" w:cs="Times New Roman"/>
                <w:sz w:val="24"/>
                <w:szCs w:val="24"/>
                <w:highlight w:val="none"/>
                <w:lang w:val="en-US" w:eastAsia="zh-CN"/>
              </w:rPr>
              <w:t>。</w:t>
            </w:r>
          </w:p>
          <w:p w14:paraId="2F10B4E0">
            <w:pPr>
              <w:spacing w:line="300" w:lineRule="exac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专业服务能力承诺完整具体的得20分；</w:t>
            </w:r>
          </w:p>
          <w:p w14:paraId="7AB31ED3">
            <w:pPr>
              <w:spacing w:line="300" w:lineRule="exac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，任意一项缺失扣5分，扣完为止；</w:t>
            </w:r>
          </w:p>
          <w:p w14:paraId="2BF855B1">
            <w:pPr>
              <w:spacing w:line="300" w:lineRule="exact"/>
              <w:rPr>
                <w:rFonts w:hint="default" w:ascii="Times New Roman" w:hAnsi="Times New Roman" w:cs="Times New Roman"/>
                <w:sz w:val="24"/>
                <w:szCs w:val="24"/>
                <w:highlight w:val="none"/>
              </w:rPr>
            </w:pP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val="en-US" w:eastAsia="zh-CN"/>
              </w:rPr>
              <w:t>每有一处描述缺陷扣2分。</w:t>
            </w:r>
          </w:p>
        </w:tc>
      </w:tr>
      <w:tr w14:paraId="0D34B5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66"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1C43459B">
            <w:pPr>
              <w:autoSpaceDE w:val="0"/>
              <w:autoSpaceDN w:val="0"/>
              <w:adjustRightInd w:val="0"/>
              <w:spacing w:line="400" w:lineRule="exact"/>
              <w:jc w:val="center"/>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lang w:val="en-US" w:eastAsia="zh-CN"/>
              </w:rPr>
              <w:t>F4</w:t>
            </w:r>
            <w:r>
              <w:rPr>
                <w:rFonts w:hint="default" w:ascii="Times New Roman" w:hAnsi="Times New Roman" w:cs="Times New Roman"/>
                <w:b/>
                <w:bCs/>
                <w:sz w:val="24"/>
                <w:szCs w:val="24"/>
                <w:highlight w:val="none"/>
              </w:rPr>
              <w:t>业绩</w:t>
            </w:r>
            <w:r>
              <w:rPr>
                <w:rFonts w:hint="default" w:ascii="Times New Roman" w:hAnsi="Times New Roman" w:cs="Times New Roman"/>
                <w:b/>
                <w:bCs/>
                <w:sz w:val="24"/>
                <w:szCs w:val="24"/>
                <w:highlight w:val="none"/>
                <w:lang w:val="en-US" w:eastAsia="zh-CN"/>
              </w:rPr>
              <w:t>部分</w:t>
            </w:r>
            <w:r>
              <w:rPr>
                <w:rFonts w:hint="default" w:ascii="Times New Roman" w:hAnsi="Times New Roman" w:cs="Times New Roman"/>
                <w:b/>
                <w:bCs/>
                <w:sz w:val="24"/>
                <w:szCs w:val="24"/>
                <w:highlight w:val="none"/>
              </w:rPr>
              <w:t>（10分）</w:t>
            </w:r>
          </w:p>
        </w:tc>
        <w:tc>
          <w:tcPr>
            <w:tcW w:w="7512" w:type="dxa"/>
            <w:tcBorders>
              <w:top w:val="single" w:color="auto" w:sz="4" w:space="0"/>
              <w:left w:val="single" w:color="auto" w:sz="4" w:space="0"/>
              <w:bottom w:val="single" w:color="auto" w:sz="4" w:space="0"/>
              <w:right w:val="single" w:color="auto" w:sz="4" w:space="0"/>
            </w:tcBorders>
            <w:noWrap w:val="0"/>
            <w:vAlign w:val="center"/>
          </w:tcPr>
          <w:p w14:paraId="7CCF35CF">
            <w:pPr>
              <w:spacing w:line="400" w:lineRule="exact"/>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val="en-US" w:eastAsia="zh-CN"/>
              </w:rPr>
              <w:t>业绩部分（满分10分）</w:t>
            </w:r>
          </w:p>
          <w:p w14:paraId="1FE36756">
            <w:pPr>
              <w:spacing w:line="40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提供近三年已完成类似项目业绩，每提供一份得2分，加至满分为止（提供类似业绩证明材料：合同或中标通知书）。</w:t>
            </w:r>
          </w:p>
        </w:tc>
      </w:tr>
    </w:tbl>
    <w:p w14:paraId="23D04FC8">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宋体" w:cs="宋体"/>
          <w:b/>
          <w:color w:val="000000" w:themeColor="text1"/>
          <w:sz w:val="24"/>
          <w:szCs w:val="24"/>
          <w:shd w:val="clear" w:color="auto" w:fill="FFFFFF"/>
          <w14:textFill>
            <w14:solidFill>
              <w14:schemeClr w14:val="tx1"/>
            </w14:solidFill>
          </w14:textFill>
        </w:rPr>
      </w:pPr>
      <w:r>
        <w:rPr>
          <w:rFonts w:hint="eastAsia" w:ascii="宋体" w:hAnsi="宋体" w:eastAsia="宋体" w:cs="宋体"/>
          <w:b/>
          <w:color w:val="000000" w:themeColor="text1"/>
          <w:sz w:val="24"/>
          <w:szCs w:val="24"/>
          <w:shd w:val="clear" w:color="auto" w:fill="FFFFFF"/>
          <w14:textFill>
            <w14:solidFill>
              <w14:schemeClr w14:val="tx1"/>
            </w14:solidFill>
          </w14:textFill>
        </w:rPr>
        <w:t>（</w:t>
      </w:r>
      <w:r>
        <w:rPr>
          <w:rFonts w:hint="eastAsia" w:ascii="宋体" w:hAnsi="宋体" w:eastAsia="宋体" w:cs="宋体"/>
          <w:b/>
          <w:color w:val="000000" w:themeColor="text1"/>
          <w:sz w:val="24"/>
          <w:szCs w:val="24"/>
          <w:shd w:val="clear" w:color="auto" w:fill="FFFFFF"/>
          <w:lang w:val="en-US" w:eastAsia="zh-CN"/>
          <w14:textFill>
            <w14:solidFill>
              <w14:schemeClr w14:val="tx1"/>
            </w14:solidFill>
          </w14:textFill>
        </w:rPr>
        <w:t>六</w:t>
      </w:r>
      <w:r>
        <w:rPr>
          <w:rFonts w:hint="eastAsia" w:ascii="宋体" w:hAnsi="宋体" w:eastAsia="宋体" w:cs="宋体"/>
          <w:b/>
          <w:color w:val="000000" w:themeColor="text1"/>
          <w:sz w:val="24"/>
          <w:szCs w:val="24"/>
          <w:shd w:val="clear" w:color="auto" w:fill="FFFFFF"/>
          <w14:textFill>
            <w14:solidFill>
              <w14:schemeClr w14:val="tx1"/>
            </w14:solidFill>
          </w14:textFill>
        </w:rPr>
        <w:t>）落实政府采购政策</w:t>
      </w:r>
    </w:p>
    <w:p w14:paraId="1CF76049">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根据采购公告第三条规定落实政府采购政策。</w:t>
      </w:r>
    </w:p>
    <w:p w14:paraId="7B935AC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14:textFill>
            <w14:solidFill>
              <w14:schemeClr w14:val="tx1"/>
            </w14:solidFill>
          </w14:textFill>
        </w:rPr>
        <w:t>）成交候选人推荐</w:t>
      </w:r>
    </w:p>
    <w:p w14:paraId="05D1CD79">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1.本项目采用</w:t>
      </w:r>
      <w:r>
        <w:rPr>
          <w:rFonts w:hint="eastAsia" w:cs="宋体"/>
          <w:color w:val="000000" w:themeColor="text1"/>
          <w:sz w:val="24"/>
          <w:szCs w:val="24"/>
          <w:lang w:eastAsia="zh-CN"/>
          <w14:textFill>
            <w14:solidFill>
              <w14:schemeClr w14:val="tx1"/>
            </w14:solidFill>
          </w14:textFill>
        </w:rPr>
        <w:t>综合评分法</w:t>
      </w:r>
      <w:r>
        <w:rPr>
          <w:rFonts w:hint="eastAsia" w:ascii="宋体" w:hAnsi="宋体" w:eastAsia="宋体" w:cs="宋体"/>
          <w:color w:val="000000" w:themeColor="text1"/>
          <w:sz w:val="24"/>
          <w:szCs w:val="24"/>
          <w14:textFill>
            <w14:solidFill>
              <w14:schemeClr w14:val="tx1"/>
            </w14:solidFill>
          </w14:textFill>
        </w:rPr>
        <w:t>，</w:t>
      </w:r>
      <w:r>
        <w:rPr>
          <w:rFonts w:hint="eastAsia" w:eastAsia="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小组应当从质量和服务均能满足采购文件实质性响应要求的</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中，按照</w:t>
      </w:r>
      <w:r>
        <w:rPr>
          <w:rFonts w:hint="eastAsia" w:ascii="宋体" w:hAnsi="宋体" w:eastAsia="宋体" w:cs="宋体"/>
          <w:color w:val="000000" w:themeColor="text1"/>
          <w:sz w:val="24"/>
          <w:szCs w:val="24"/>
          <w:lang w:val="en-US" w:eastAsia="zh-CN"/>
          <w14:textFill>
            <w14:solidFill>
              <w14:schemeClr w14:val="tx1"/>
            </w14:solidFill>
          </w14:textFill>
        </w:rPr>
        <w:t>综合打分下</w:t>
      </w:r>
      <w:r>
        <w:rPr>
          <w:rFonts w:hint="eastAsia" w:ascii="宋体" w:hAnsi="宋体" w:eastAsia="宋体" w:cs="宋体"/>
          <w:color w:val="000000" w:themeColor="text1"/>
          <w:sz w:val="24"/>
          <w:szCs w:val="24"/>
          <w14:textFill>
            <w14:solidFill>
              <w14:schemeClr w14:val="tx1"/>
            </w14:solidFill>
          </w14:textFill>
        </w:rPr>
        <w:t>由</w:t>
      </w:r>
      <w:r>
        <w:rPr>
          <w:rFonts w:hint="eastAsia" w:ascii="宋体" w:hAnsi="宋体" w:eastAsia="宋体" w:cs="宋体"/>
          <w:color w:val="000000" w:themeColor="text1"/>
          <w:sz w:val="24"/>
          <w:szCs w:val="24"/>
          <w:lang w:val="en-US" w:eastAsia="zh-CN"/>
          <w14:textFill>
            <w14:solidFill>
              <w14:schemeClr w14:val="tx1"/>
            </w14:solidFill>
          </w14:textFill>
        </w:rPr>
        <w:t>高</w:t>
      </w:r>
      <w:r>
        <w:rPr>
          <w:rFonts w:hint="eastAsia" w:ascii="宋体" w:hAnsi="宋体" w:eastAsia="宋体" w:cs="宋体"/>
          <w:color w:val="000000" w:themeColor="text1"/>
          <w:sz w:val="24"/>
          <w:szCs w:val="24"/>
          <w14:textFill>
            <w14:solidFill>
              <w14:schemeClr w14:val="tx1"/>
            </w14:solidFill>
          </w14:textFill>
        </w:rPr>
        <w:t>到</w:t>
      </w:r>
      <w:r>
        <w:rPr>
          <w:rFonts w:hint="eastAsia" w:ascii="宋体" w:hAnsi="宋体" w:eastAsia="宋体" w:cs="宋体"/>
          <w:color w:val="000000" w:themeColor="text1"/>
          <w:sz w:val="24"/>
          <w:szCs w:val="24"/>
          <w:lang w:val="en-US" w:eastAsia="zh-CN"/>
          <w14:textFill>
            <w14:solidFill>
              <w14:schemeClr w14:val="tx1"/>
            </w14:solidFill>
          </w14:textFill>
        </w:rPr>
        <w:t>低</w:t>
      </w:r>
      <w:r>
        <w:rPr>
          <w:rFonts w:hint="eastAsia" w:ascii="宋体" w:hAnsi="宋体" w:eastAsia="宋体" w:cs="宋体"/>
          <w:color w:val="000000" w:themeColor="text1"/>
          <w:sz w:val="24"/>
          <w:szCs w:val="24"/>
          <w14:textFill>
            <w14:solidFill>
              <w14:schemeClr w14:val="tx1"/>
            </w14:solidFill>
          </w14:textFill>
        </w:rPr>
        <w:t>的顺序提出</w:t>
      </w:r>
      <w:r>
        <w:rPr>
          <w:rFonts w:hint="eastAsia"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名以上成交候选人，并编写评审报告。</w:t>
      </w:r>
    </w:p>
    <w:p w14:paraId="06842552">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eastAsia="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小组认为</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的报价明显低于其他通过符合性审查</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的报价，有可能影响产品质量或者不能诚信履约的，应当要求其在评审现场合理的时间内提供书面说明，必要时提交相关证明材料，</w:t>
      </w:r>
      <w:r>
        <w:rPr>
          <w:rFonts w:hint="eastAsia"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不能证明其报价合理性的，</w:t>
      </w:r>
      <w:r>
        <w:rPr>
          <w:rFonts w:hint="eastAsia" w:eastAsia="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小组应当将其作为无效投标处理。</w:t>
      </w:r>
    </w:p>
    <w:p w14:paraId="053C70F7">
      <w:pPr>
        <w:keepNext w:val="0"/>
        <w:keepLines w:val="0"/>
        <w:pageBreakBefore w:val="0"/>
        <w:widowControl w:val="0"/>
        <w:kinsoku/>
        <w:wordWrap/>
        <w:overflowPunct/>
        <w:topLinePunct w:val="0"/>
        <w:autoSpaceDE/>
        <w:autoSpaceDN/>
        <w:bidi w:val="0"/>
        <w:spacing w:line="56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w:t>
      </w:r>
      <w:r>
        <w:rPr>
          <w:rFonts w:hint="eastAsia" w:eastAsia="宋体" w:cs="宋体"/>
          <w:b/>
          <w:bCs/>
          <w:color w:val="000000" w:themeColor="text1"/>
          <w:sz w:val="24"/>
          <w:szCs w:val="24"/>
          <w:lang w:val="en-US" w:eastAsia="zh-CN"/>
          <w14:textFill>
            <w14:solidFill>
              <w14:schemeClr w14:val="tx1"/>
            </w14:solidFill>
          </w14:textFill>
        </w:rPr>
        <w:t>八</w:t>
      </w:r>
      <w:r>
        <w:rPr>
          <w:rFonts w:hint="eastAsia" w:ascii="宋体" w:hAnsi="宋体" w:eastAsia="宋体" w:cs="宋体"/>
          <w:b/>
          <w:bCs/>
          <w:color w:val="000000" w:themeColor="text1"/>
          <w:sz w:val="24"/>
          <w:szCs w:val="24"/>
          <w14:textFill>
            <w14:solidFill>
              <w14:schemeClr w14:val="tx1"/>
            </w14:solidFill>
          </w14:textFill>
        </w:rPr>
        <w:t>）评审报告编写</w:t>
      </w:r>
    </w:p>
    <w:p w14:paraId="3A4D6469">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黑体" w:hAnsi="黑体" w:eastAsia="黑体" w:cs="黑体"/>
          <w:b/>
          <w:color w:val="000000" w:themeColor="text1"/>
          <w:sz w:val="28"/>
          <w:szCs w:val="2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评审报告应当由</w:t>
      </w:r>
      <w:r>
        <w:rPr>
          <w:rFonts w:hint="eastAsia" w:eastAsia="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小组全体人员签字认可。</w:t>
      </w:r>
      <w:r>
        <w:rPr>
          <w:rFonts w:hint="eastAsia" w:eastAsia="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小组成员对评审报告有异议的，</w:t>
      </w:r>
      <w:r>
        <w:rPr>
          <w:rFonts w:hint="eastAsia" w:eastAsia="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小组按照少数服从多数的原则推荐成交候选人，采购程序继续进行。对评审报告有异议的</w:t>
      </w:r>
      <w:r>
        <w:rPr>
          <w:rFonts w:hint="eastAsia" w:eastAsia="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小组成员，应当在报告上签署不同意见并说明理由，由</w:t>
      </w:r>
      <w:r>
        <w:rPr>
          <w:rFonts w:hint="eastAsia" w:eastAsia="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小组书面记录相关情况。</w:t>
      </w:r>
      <w:r>
        <w:rPr>
          <w:rFonts w:hint="eastAsia" w:eastAsia="宋体" w:cs="宋体"/>
          <w:color w:val="000000" w:themeColor="text1"/>
          <w:sz w:val="24"/>
          <w:szCs w:val="24"/>
          <w:lang w:eastAsia="zh-CN"/>
          <w14:textFill>
            <w14:solidFill>
              <w14:schemeClr w14:val="tx1"/>
            </w14:solidFill>
          </w14:textFill>
        </w:rPr>
        <w:t>公开招标</w:t>
      </w:r>
      <w:r>
        <w:rPr>
          <w:rFonts w:hint="eastAsia" w:ascii="宋体" w:hAnsi="宋体" w:eastAsia="宋体" w:cs="宋体"/>
          <w:color w:val="000000" w:themeColor="text1"/>
          <w:sz w:val="24"/>
          <w:szCs w:val="24"/>
          <w14:textFill>
            <w14:solidFill>
              <w14:schemeClr w14:val="tx1"/>
            </w14:solidFill>
          </w14:textFill>
        </w:rPr>
        <w:t>小组成员拒绝在报告上签字又不书面说明其不同意见和理由的，视为同意评审报告。</w:t>
      </w:r>
    </w:p>
    <w:p w14:paraId="1066D878">
      <w:pPr>
        <w:pStyle w:val="47"/>
        <w:ind w:left="0" w:leftChars="0" w:firstLine="0" w:firstLineChars="0"/>
        <w:rPr>
          <w:rFonts w:hint="eastAsia" w:ascii="黑体" w:hAnsi="黑体" w:eastAsia="黑体" w:cs="黑体"/>
          <w:b/>
          <w:color w:val="000000" w:themeColor="text1"/>
          <w:sz w:val="28"/>
          <w:szCs w:val="28"/>
          <w14:textFill>
            <w14:solidFill>
              <w14:schemeClr w14:val="tx1"/>
            </w14:solidFill>
          </w14:textFill>
        </w:rPr>
      </w:pPr>
    </w:p>
    <w:p w14:paraId="71B28CF7">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bookmarkStart w:id="116" w:name="_Toc3264"/>
      <w:bookmarkStart w:id="117" w:name="_Toc13141"/>
    </w:p>
    <w:p w14:paraId="0BF88D6E">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719DD33B">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3189406E">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1B1CD76F">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6049BE7B">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4DE96E4B">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257FEA7E">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6DB222CA">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30DAC5C1">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038EC13B">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23F3E7B7">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6654C6DF">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2C3E3310">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62D48206">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4711EA7E">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5B19C644">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19DACDFD">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17673272">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3B77854B">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2CCDF595">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489D856D">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566DFA90">
      <w:pPr>
        <w:widowControl w:val="0"/>
        <w:spacing w:line="360" w:lineRule="auto"/>
        <w:jc w:val="center"/>
        <w:outlineLvl w:val="0"/>
        <w:rPr>
          <w:rFonts w:hint="eastAsia" w:ascii="黑体" w:hAnsi="黑体" w:eastAsia="黑体" w:cs="黑体"/>
          <w:b/>
          <w:color w:val="000000" w:themeColor="text1"/>
          <w:sz w:val="28"/>
          <w:szCs w:val="28"/>
          <w14:textFill>
            <w14:solidFill>
              <w14:schemeClr w14:val="tx1"/>
            </w14:solidFill>
          </w14:textFill>
        </w:rPr>
      </w:pPr>
    </w:p>
    <w:p w14:paraId="46094178">
      <w:pPr>
        <w:widowControl w:val="0"/>
        <w:spacing w:line="360" w:lineRule="auto"/>
        <w:jc w:val="center"/>
        <w:outlineLvl w:val="0"/>
        <w:rPr>
          <w:rFonts w:hint="eastAsia" w:ascii="黑体" w:hAnsi="黑体" w:eastAsia="黑体" w:cs="黑体"/>
          <w:b/>
          <w:color w:val="000000" w:themeColor="text1"/>
          <w:sz w:val="48"/>
          <w:szCs w:val="48"/>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第六章    合同签订</w:t>
      </w:r>
      <w:bookmarkEnd w:id="116"/>
      <w:bookmarkEnd w:id="117"/>
    </w:p>
    <w:p w14:paraId="335FF19A">
      <w:pPr>
        <w:snapToGrid w:val="0"/>
        <w:spacing w:line="520" w:lineRule="exact"/>
        <w:ind w:firstLine="482" w:firstLineChars="200"/>
        <w:jc w:val="both"/>
        <w:outlineLvl w:val="1"/>
        <w:rPr>
          <w:rFonts w:hint="eastAsia" w:ascii="黑体" w:hAnsi="黑体" w:eastAsia="黑体" w:cs="黑体"/>
          <w:b/>
          <w:bCs/>
          <w:color w:val="000000" w:themeColor="text1"/>
          <w14:textFill>
            <w14:solidFill>
              <w14:schemeClr w14:val="tx1"/>
            </w14:solidFill>
          </w14:textFill>
        </w:rPr>
      </w:pPr>
      <w:bookmarkStart w:id="118" w:name="_Toc5239"/>
      <w:bookmarkStart w:id="119" w:name="_Toc14224"/>
      <w:r>
        <w:rPr>
          <w:rFonts w:hint="eastAsia" w:ascii="黑体" w:hAnsi="黑体" w:eastAsia="黑体" w:cs="黑体"/>
          <w:b/>
          <w:bCs/>
          <w:color w:val="000000" w:themeColor="text1"/>
          <w14:textFill>
            <w14:solidFill>
              <w14:schemeClr w14:val="tx1"/>
            </w14:solidFill>
          </w14:textFill>
        </w:rPr>
        <w:t>一、一般规定</w:t>
      </w:r>
      <w:bookmarkEnd w:id="118"/>
      <w:bookmarkEnd w:id="119"/>
    </w:p>
    <w:p w14:paraId="021E4498">
      <w:pPr>
        <w:snapToGrid w:val="0"/>
        <w:spacing w:line="520" w:lineRule="exact"/>
        <w:ind w:firstLine="480" w:firstLineChars="200"/>
        <w:jc w:val="both"/>
        <w:rPr>
          <w:rFonts w:hint="eastAsia"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（一）</w:t>
      </w:r>
      <w:r>
        <w:rPr>
          <w:rFonts w:ascii="Arial" w:hAnsi="Arial" w:cs="Arial"/>
          <w:color w:val="000000" w:themeColor="text1"/>
          <w14:textFill>
            <w14:solidFill>
              <w14:schemeClr w14:val="tx1"/>
            </w14:solidFill>
          </w14:textFill>
        </w:rPr>
        <w:t>采购人与成交</w:t>
      </w:r>
      <w:r>
        <w:rPr>
          <w:rFonts w:hint="eastAsia" w:ascii="Arial" w:hAnsi="Arial" w:cs="Arial"/>
          <w:color w:val="000000" w:themeColor="text1"/>
          <w:lang w:eastAsia="zh-CN"/>
          <w14:textFill>
            <w14:solidFill>
              <w14:schemeClr w14:val="tx1"/>
            </w14:solidFill>
          </w14:textFill>
        </w:rPr>
        <w:t>投标人</w:t>
      </w:r>
      <w:r>
        <w:rPr>
          <w:rFonts w:ascii="Arial" w:hAnsi="Arial" w:cs="Arial"/>
          <w:color w:val="000000" w:themeColor="text1"/>
          <w14:textFill>
            <w14:solidFill>
              <w14:schemeClr w14:val="tx1"/>
            </w14:solidFill>
          </w14:textFill>
        </w:rPr>
        <w:t>应当在成交通知书发出之日起30日内，按照采购文件确定的合同文本以及采购标的、规格型号、采购金额、采购数量、技术和服务要求等事项签订政府采购合同</w:t>
      </w:r>
      <w:r>
        <w:rPr>
          <w:rFonts w:hint="eastAsia" w:ascii="Arial" w:hAnsi="Arial" w:cs="Arial"/>
          <w:color w:val="000000" w:themeColor="text1"/>
          <w14:textFill>
            <w14:solidFill>
              <w14:schemeClr w14:val="tx1"/>
            </w14:solidFill>
          </w14:textFill>
        </w:rPr>
        <w:t>。</w:t>
      </w:r>
    </w:p>
    <w:p w14:paraId="1E569093">
      <w:pPr>
        <w:snapToGrid w:val="0"/>
        <w:spacing w:line="520" w:lineRule="exact"/>
        <w:ind w:firstLine="480" w:firstLineChars="200"/>
        <w:jc w:val="both"/>
        <w:rPr>
          <w:rFonts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（二）</w:t>
      </w:r>
      <w:r>
        <w:rPr>
          <w:rFonts w:ascii="Arial" w:hAnsi="Arial" w:cs="Arial"/>
          <w:color w:val="000000" w:themeColor="text1"/>
          <w14:textFill>
            <w14:solidFill>
              <w14:schemeClr w14:val="tx1"/>
            </w14:solidFill>
          </w14:textFill>
        </w:rPr>
        <w:t>采购人不得向成交</w:t>
      </w:r>
      <w:r>
        <w:rPr>
          <w:rFonts w:hint="eastAsia" w:ascii="Arial" w:hAnsi="Arial" w:cs="Arial"/>
          <w:color w:val="000000" w:themeColor="text1"/>
          <w:lang w:eastAsia="zh-CN"/>
          <w14:textFill>
            <w14:solidFill>
              <w14:schemeClr w14:val="tx1"/>
            </w14:solidFill>
          </w14:textFill>
        </w:rPr>
        <w:t>投标人</w:t>
      </w:r>
      <w:r>
        <w:rPr>
          <w:rFonts w:ascii="Arial" w:hAnsi="Arial" w:cs="Arial"/>
          <w:color w:val="000000" w:themeColor="text1"/>
          <w14:textFill>
            <w14:solidFill>
              <w14:schemeClr w14:val="tx1"/>
            </w14:solidFill>
          </w14:textFill>
        </w:rPr>
        <w:t>提出超出采购文件以外的任何要求作为签订合同的条件，不得与成交</w:t>
      </w:r>
      <w:r>
        <w:rPr>
          <w:rFonts w:hint="eastAsia" w:ascii="Arial" w:hAnsi="Arial" w:cs="Arial"/>
          <w:color w:val="000000" w:themeColor="text1"/>
          <w:lang w:eastAsia="zh-CN"/>
          <w14:textFill>
            <w14:solidFill>
              <w14:schemeClr w14:val="tx1"/>
            </w14:solidFill>
          </w14:textFill>
        </w:rPr>
        <w:t>投标人</w:t>
      </w:r>
      <w:r>
        <w:rPr>
          <w:rFonts w:ascii="Arial" w:hAnsi="Arial" w:cs="Arial"/>
          <w:color w:val="000000" w:themeColor="text1"/>
          <w14:textFill>
            <w14:solidFill>
              <w14:schemeClr w14:val="tx1"/>
            </w14:solidFill>
          </w14:textFill>
        </w:rPr>
        <w:t>订立背离采购文件确定的合同文本以及采购标的、规格型号、采购金额、采购数量、技术和服务要求等实质性内容的协议。</w:t>
      </w:r>
    </w:p>
    <w:p w14:paraId="771312DC">
      <w:pPr>
        <w:snapToGrid w:val="0"/>
        <w:spacing w:line="520" w:lineRule="exact"/>
        <w:ind w:firstLine="480" w:firstLineChars="200"/>
        <w:jc w:val="both"/>
        <w:rPr>
          <w:rFonts w:hint="eastAsia"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（三）政府采购合同应当采用书面形式，政府采购合同适用</w:t>
      </w:r>
      <w:r>
        <w:rPr>
          <w:rFonts w:hint="eastAsia" w:ascii="宋体" w:hAnsi="宋体" w:eastAsia="宋体" w:cs="宋体"/>
          <w:color w:val="000000" w:themeColor="text1"/>
          <w:sz w:val="24"/>
          <w:lang w:val="en-US" w:eastAsia="zh-CN"/>
          <w14:textFill>
            <w14:solidFill>
              <w14:schemeClr w14:val="tx1"/>
            </w14:solidFill>
          </w14:textFill>
        </w:rPr>
        <w:t>《中华人民共和国民法典》</w:t>
      </w:r>
      <w:r>
        <w:rPr>
          <w:rFonts w:hint="eastAsia" w:ascii="Arial" w:hAnsi="Arial" w:cs="Arial"/>
          <w:color w:val="000000" w:themeColor="text1"/>
          <w14:textFill>
            <w14:solidFill>
              <w14:schemeClr w14:val="tx1"/>
            </w14:solidFill>
          </w14:textFill>
        </w:rPr>
        <w:t>。采购人和</w:t>
      </w:r>
      <w:r>
        <w:rPr>
          <w:rFonts w:hint="eastAsia" w:ascii="Arial" w:hAnsi="Arial" w:cs="Arial"/>
          <w:color w:val="000000" w:themeColor="text1"/>
          <w:lang w:eastAsia="zh-CN"/>
          <w14:textFill>
            <w14:solidFill>
              <w14:schemeClr w14:val="tx1"/>
            </w14:solidFill>
          </w14:textFill>
        </w:rPr>
        <w:t>投标人</w:t>
      </w:r>
      <w:r>
        <w:rPr>
          <w:rFonts w:hint="eastAsia" w:ascii="Arial" w:hAnsi="Arial" w:cs="Arial"/>
          <w:color w:val="000000" w:themeColor="text1"/>
          <w14:textFill>
            <w14:solidFill>
              <w14:schemeClr w14:val="tx1"/>
            </w14:solidFill>
          </w14:textFill>
        </w:rPr>
        <w:t>之间的权利和义务，应当按照平等、自愿的原则以合同方式约定。</w:t>
      </w:r>
    </w:p>
    <w:p w14:paraId="491C5BFC">
      <w:pPr>
        <w:widowControl w:val="0"/>
        <w:spacing w:line="520" w:lineRule="exact"/>
        <w:ind w:firstLine="480" w:firstLineChars="200"/>
        <w:rPr>
          <w:rFonts w:hint="eastAsia" w:ascii="黑体" w:hAnsi="黑体" w:eastAsia="黑体"/>
          <w:b/>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（四）</w:t>
      </w:r>
      <w:r>
        <w:rPr>
          <w:rFonts w:ascii="Arial" w:hAnsi="Arial" w:cs="Arial"/>
          <w:color w:val="000000" w:themeColor="text1"/>
          <w14:textFill>
            <w14:solidFill>
              <w14:schemeClr w14:val="tx1"/>
            </w14:solidFill>
          </w14:textFill>
        </w:rPr>
        <w:t>除不可抗力等因素外，成交通知书发出后，采购人改变成交结果，或者成交</w:t>
      </w:r>
      <w:r>
        <w:rPr>
          <w:rFonts w:hint="eastAsia" w:ascii="Arial" w:hAnsi="Arial" w:cs="Arial"/>
          <w:color w:val="000000" w:themeColor="text1"/>
          <w:lang w:eastAsia="zh-CN"/>
          <w14:textFill>
            <w14:solidFill>
              <w14:schemeClr w14:val="tx1"/>
            </w14:solidFill>
          </w14:textFill>
        </w:rPr>
        <w:t>投标人</w:t>
      </w:r>
      <w:r>
        <w:rPr>
          <w:rFonts w:ascii="Arial" w:hAnsi="Arial" w:cs="Arial"/>
          <w:color w:val="000000" w:themeColor="text1"/>
          <w14:textFill>
            <w14:solidFill>
              <w14:schemeClr w14:val="tx1"/>
            </w14:solidFill>
          </w14:textFill>
        </w:rPr>
        <w:t>拒绝签订政府采购合同的，应当承担相应的法律责任。成交</w:t>
      </w:r>
      <w:r>
        <w:rPr>
          <w:rFonts w:hint="eastAsia" w:ascii="Arial" w:hAnsi="Arial" w:cs="Arial"/>
          <w:color w:val="000000" w:themeColor="text1"/>
          <w:lang w:eastAsia="zh-CN"/>
          <w14:textFill>
            <w14:solidFill>
              <w14:schemeClr w14:val="tx1"/>
            </w14:solidFill>
          </w14:textFill>
        </w:rPr>
        <w:t>投标人</w:t>
      </w:r>
      <w:r>
        <w:rPr>
          <w:rFonts w:ascii="Arial" w:hAnsi="Arial" w:cs="Arial"/>
          <w:color w:val="000000" w:themeColor="text1"/>
          <w14:textFill>
            <w14:solidFill>
              <w14:schemeClr w14:val="tx1"/>
            </w14:solidFill>
          </w14:textFill>
        </w:rPr>
        <w:t>拒绝签订政府采购合同的，采购人可以按照</w:t>
      </w:r>
      <w:r>
        <w:rPr>
          <w:rFonts w:hint="default" w:ascii="Arial" w:hAnsi="Arial" w:eastAsia="宋体" w:cs="Arial"/>
          <w:color w:val="000000" w:themeColor="text1"/>
          <w:lang w:val="en-US" w:eastAsia="zh-CN"/>
          <w14:textFill>
            <w14:solidFill>
              <w14:schemeClr w14:val="tx1"/>
            </w14:solidFill>
          </w14:textFill>
        </w:rPr>
        <w:t>《政府采购货物和服务招标投标管理办法》</w:t>
      </w:r>
      <w:r>
        <w:rPr>
          <w:rFonts w:hint="eastAsia" w:ascii="Arial" w:hAnsi="Arial" w:eastAsia="宋体" w:cs="Arial"/>
          <w:color w:val="000000" w:themeColor="text1"/>
          <w:lang w:val="en-US" w:eastAsia="zh-CN"/>
          <w14:textFill>
            <w14:solidFill>
              <w14:schemeClr w14:val="tx1"/>
            </w14:solidFill>
          </w14:textFill>
        </w:rPr>
        <w:t>（财政部87号令）</w:t>
      </w:r>
      <w:r>
        <w:rPr>
          <w:rFonts w:ascii="Arial" w:hAnsi="Arial" w:cs="Arial"/>
          <w:color w:val="000000" w:themeColor="text1"/>
          <w14:textFill>
            <w14:solidFill>
              <w14:schemeClr w14:val="tx1"/>
            </w14:solidFill>
          </w14:textFill>
        </w:rPr>
        <w:t>第</w:t>
      </w:r>
      <w:r>
        <w:rPr>
          <w:rFonts w:hint="eastAsia" w:ascii="Arial" w:hAnsi="Arial" w:cs="Arial"/>
          <w:color w:val="000000" w:themeColor="text1"/>
          <w:lang w:val="en-US" w:eastAsia="zh-CN"/>
          <w14:textFill>
            <w14:solidFill>
              <w14:schemeClr w14:val="tx1"/>
            </w14:solidFill>
          </w14:textFill>
        </w:rPr>
        <w:t>七十三</w:t>
      </w:r>
      <w:r>
        <w:rPr>
          <w:rFonts w:ascii="Arial" w:hAnsi="Arial" w:cs="Arial"/>
          <w:color w:val="000000" w:themeColor="text1"/>
          <w14:textFill>
            <w14:solidFill>
              <w14:schemeClr w14:val="tx1"/>
            </w14:solidFill>
          </w14:textFill>
        </w:rPr>
        <w:t>条</w:t>
      </w:r>
      <w:r>
        <w:rPr>
          <w:rFonts w:hint="eastAsia" w:ascii="Arial" w:hAnsi="Arial" w:cs="Arial"/>
          <w:color w:val="000000" w:themeColor="text1"/>
          <w:lang w:val="en-US" w:eastAsia="zh-CN"/>
          <w14:textFill>
            <w14:solidFill>
              <w14:schemeClr w14:val="tx1"/>
            </w14:solidFill>
          </w14:textFill>
        </w:rPr>
        <w:t>规定，采购人与中标人应当根据合同的约定依法履行合同义务。政府采购合同的履行、违约责任和解决争议的办法等适用于《中华人民共和国民法典》中合同相关法规。</w:t>
      </w:r>
      <w:r>
        <w:rPr>
          <w:rFonts w:ascii="Arial" w:hAnsi="Arial" w:cs="Arial"/>
          <w:color w:val="000000" w:themeColor="text1"/>
          <w14:textFill>
            <w14:solidFill>
              <w14:schemeClr w14:val="tx1"/>
            </w14:solidFill>
          </w14:textFill>
        </w:rPr>
        <w:t>拒绝签订政府采购合同的成交</w:t>
      </w:r>
      <w:r>
        <w:rPr>
          <w:rFonts w:hint="eastAsia" w:ascii="Arial" w:hAnsi="Arial" w:cs="Arial"/>
          <w:color w:val="000000" w:themeColor="text1"/>
          <w:lang w:eastAsia="zh-CN"/>
          <w14:textFill>
            <w14:solidFill>
              <w14:schemeClr w14:val="tx1"/>
            </w14:solidFill>
          </w14:textFill>
        </w:rPr>
        <w:t>投标人</w:t>
      </w:r>
      <w:r>
        <w:rPr>
          <w:rFonts w:ascii="Arial" w:hAnsi="Arial" w:cs="Arial"/>
          <w:color w:val="000000" w:themeColor="text1"/>
          <w14:textFill>
            <w14:solidFill>
              <w14:schemeClr w14:val="tx1"/>
            </w14:solidFill>
          </w14:textFill>
        </w:rPr>
        <w:t>不得参加对该项目重新开展的采购活动。</w:t>
      </w:r>
    </w:p>
    <w:p w14:paraId="51D74E8E">
      <w:pPr>
        <w:widowControl w:val="0"/>
        <w:spacing w:line="520" w:lineRule="exact"/>
        <w:ind w:firstLine="480" w:firstLineChars="200"/>
        <w:rPr>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（五）采购代理机构将在</w:t>
      </w:r>
      <w:r>
        <w:rPr>
          <w:rFonts w:ascii="Arial" w:hAnsi="Arial" w:cs="Arial"/>
          <w:color w:val="000000" w:themeColor="text1"/>
          <w14:textFill>
            <w14:solidFill>
              <w14:schemeClr w14:val="tx1"/>
            </w14:solidFill>
          </w14:textFill>
        </w:rPr>
        <w:t>成交</w:t>
      </w:r>
      <w:r>
        <w:rPr>
          <w:rFonts w:hint="eastAsia" w:ascii="Arial" w:hAnsi="Arial" w:cs="Arial"/>
          <w:color w:val="000000" w:themeColor="text1"/>
          <w:lang w:eastAsia="zh-CN"/>
          <w14:textFill>
            <w14:solidFill>
              <w14:schemeClr w14:val="tx1"/>
            </w14:solidFill>
          </w14:textFill>
        </w:rPr>
        <w:t>投标人</w:t>
      </w:r>
      <w:r>
        <w:rPr>
          <w:rFonts w:ascii="Arial" w:hAnsi="Arial" w:cs="Arial"/>
          <w:color w:val="000000" w:themeColor="text1"/>
          <w14:textFill>
            <w14:solidFill>
              <w14:schemeClr w14:val="tx1"/>
            </w14:solidFill>
          </w14:textFill>
        </w:rPr>
        <w:t>确定后2个工作日内，在财政部门指定的媒体上公告成交结果，同时向成交</w:t>
      </w:r>
      <w:r>
        <w:rPr>
          <w:rFonts w:hint="eastAsia" w:ascii="Arial" w:hAnsi="Arial" w:cs="Arial"/>
          <w:color w:val="000000" w:themeColor="text1"/>
          <w:lang w:eastAsia="zh-CN"/>
          <w14:textFill>
            <w14:solidFill>
              <w14:schemeClr w14:val="tx1"/>
            </w14:solidFill>
          </w14:textFill>
        </w:rPr>
        <w:t>投标人</w:t>
      </w:r>
      <w:r>
        <w:rPr>
          <w:rFonts w:ascii="Arial" w:hAnsi="Arial" w:cs="Arial"/>
          <w:color w:val="000000" w:themeColor="text1"/>
          <w14:textFill>
            <w14:solidFill>
              <w14:schemeClr w14:val="tx1"/>
            </w14:solidFill>
          </w14:textFill>
        </w:rPr>
        <w:t>发出成交通知书</w:t>
      </w:r>
      <w:r>
        <w:rPr>
          <w:rFonts w:hint="eastAsia" w:ascii="Arial" w:hAnsi="Arial" w:cs="Arial"/>
          <w:color w:val="000000" w:themeColor="text1"/>
          <w14:textFill>
            <w14:solidFill>
              <w14:schemeClr w14:val="tx1"/>
            </w14:solidFill>
          </w14:textFill>
        </w:rPr>
        <w:t>；</w:t>
      </w:r>
      <w:r>
        <w:rPr>
          <w:color w:val="000000" w:themeColor="text1"/>
          <w14:textFill>
            <w14:solidFill>
              <w14:schemeClr w14:val="tx1"/>
            </w14:solidFill>
          </w14:textFill>
        </w:rPr>
        <w:t>除不可抗力等因素外，成交通知书发出后，采购人改变成交结果，或者成交</w:t>
      </w:r>
      <w:r>
        <w:rPr>
          <w:rFonts w:hint="eastAsia"/>
          <w:color w:val="000000" w:themeColor="text1"/>
          <w:lang w:eastAsia="zh-CN"/>
          <w14:textFill>
            <w14:solidFill>
              <w14:schemeClr w14:val="tx1"/>
            </w14:solidFill>
          </w14:textFill>
        </w:rPr>
        <w:t>投标人</w:t>
      </w:r>
      <w:r>
        <w:rPr>
          <w:color w:val="000000" w:themeColor="text1"/>
          <w14:textFill>
            <w14:solidFill>
              <w14:schemeClr w14:val="tx1"/>
            </w14:solidFill>
          </w14:textFill>
        </w:rPr>
        <w:t>拒绝签订政府采购合同的，应当承担相应的法律责任。</w:t>
      </w:r>
    </w:p>
    <w:p w14:paraId="51555297">
      <w:pPr>
        <w:snapToGrid w:val="0"/>
        <w:spacing w:line="520" w:lineRule="exact"/>
        <w:ind w:firstLine="480" w:firstLineChars="200"/>
        <w:jc w:val="both"/>
        <w:rPr>
          <w:rFonts w:hint="eastAsia"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六）采购人应当自政府采购项目的采购合同签订之日起七个工作日内，将合同副本报同级政府采购监督管理部门和有关部门备案。政府采购合同履行中，采购人需追加与合同标的相同的货物、工程或者服务的，在不改变合同其他条款的前提下，可以与</w:t>
      </w:r>
      <w:r>
        <w:rPr>
          <w:rFonts w:hint="eastAsia" w:ascii="Arial" w:hAnsi="Arial" w:cs="Arial"/>
          <w:color w:val="000000" w:themeColor="text1"/>
          <w:lang w:eastAsia="zh-CN"/>
          <w14:textFill>
            <w14:solidFill>
              <w14:schemeClr w14:val="tx1"/>
            </w14:solidFill>
          </w14:textFill>
        </w:rPr>
        <w:t>投标人</w:t>
      </w:r>
      <w:r>
        <w:rPr>
          <w:rFonts w:hint="eastAsia" w:ascii="Arial" w:hAnsi="Arial" w:cs="Arial"/>
          <w:color w:val="000000" w:themeColor="text1"/>
          <w14:textFill>
            <w14:solidFill>
              <w14:schemeClr w14:val="tx1"/>
            </w14:solidFill>
          </w14:textFill>
        </w:rPr>
        <w:t>协商签订补充合同，但所有补充合同的采购金额不得超过原合同采购金额的</w:t>
      </w:r>
      <w:r>
        <w:rPr>
          <w:rFonts w:hint="eastAsia" w:ascii="Arial" w:hAnsi="Arial" w:cs="Arial"/>
          <w:color w:val="000000" w:themeColor="text1"/>
          <w:lang w:eastAsia="zh-CN"/>
          <w14:textFill>
            <w14:solidFill>
              <w14:schemeClr w14:val="tx1"/>
            </w14:solidFill>
          </w14:textFill>
        </w:rPr>
        <w:t>10%</w:t>
      </w:r>
      <w:r>
        <w:rPr>
          <w:rFonts w:hint="eastAsia" w:ascii="Arial" w:hAnsi="Arial" w:cs="Arial"/>
          <w:color w:val="000000" w:themeColor="text1"/>
          <w14:textFill>
            <w14:solidFill>
              <w14:schemeClr w14:val="tx1"/>
            </w14:solidFill>
          </w14:textFill>
        </w:rPr>
        <w:t>。</w:t>
      </w:r>
    </w:p>
    <w:p w14:paraId="16093A9C">
      <w:pPr>
        <w:snapToGrid w:val="0"/>
        <w:spacing w:line="520" w:lineRule="exact"/>
        <w:ind w:firstLine="480" w:firstLineChars="200"/>
        <w:jc w:val="both"/>
        <w:rPr>
          <w:rFonts w:hint="eastAsia" w:ascii="Arial" w:hAnsi="Arial" w:cs="Arial"/>
          <w:color w:val="000000" w:themeColor="text1"/>
          <w14:textFill>
            <w14:solidFill>
              <w14:schemeClr w14:val="tx1"/>
            </w14:solidFill>
          </w14:textFill>
        </w:rPr>
      </w:pPr>
      <w:r>
        <w:rPr>
          <w:rFonts w:hint="eastAsia" w:ascii="Arial" w:hAnsi="Arial" w:cs="Arial"/>
          <w:color w:val="000000" w:themeColor="text1"/>
          <w14:textFill>
            <w14:solidFill>
              <w14:schemeClr w14:val="tx1"/>
            </w14:solidFill>
          </w14:textFill>
        </w:rPr>
        <w:t>（七）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p w14:paraId="2657C28C">
      <w:pPr>
        <w:snapToGrid w:val="0"/>
        <w:spacing w:line="520" w:lineRule="exact"/>
        <w:ind w:firstLine="482" w:firstLineChars="200"/>
        <w:jc w:val="both"/>
        <w:outlineLvl w:val="1"/>
        <w:rPr>
          <w:rFonts w:hint="eastAsia" w:ascii="黑体" w:hAnsi="黑体" w:eastAsia="黑体" w:cs="黑体"/>
          <w:b/>
          <w:bCs/>
          <w:color w:val="000000" w:themeColor="text1"/>
          <w:lang w:val="en-US" w:eastAsia="zh-CN"/>
          <w14:textFill>
            <w14:solidFill>
              <w14:schemeClr w14:val="tx1"/>
            </w14:solidFill>
          </w14:textFill>
        </w:rPr>
      </w:pPr>
      <w:bookmarkStart w:id="120" w:name="_Toc1785"/>
      <w:bookmarkStart w:id="121" w:name="_Toc3081"/>
      <w:r>
        <w:rPr>
          <w:rFonts w:hint="eastAsia" w:ascii="黑体" w:hAnsi="黑体" w:eastAsia="黑体" w:cs="黑体"/>
          <w:b/>
          <w:bCs/>
          <w:color w:val="000000" w:themeColor="text1"/>
          <w:lang w:val="en-US" w:eastAsia="zh-CN"/>
          <w14:textFill>
            <w14:solidFill>
              <w14:schemeClr w14:val="tx1"/>
            </w14:solidFill>
          </w14:textFill>
        </w:rPr>
        <w:t>二、采购人要求</w:t>
      </w:r>
      <w:bookmarkEnd w:id="120"/>
      <w:bookmarkEnd w:id="121"/>
    </w:p>
    <w:p w14:paraId="5A1D9F3A">
      <w:pPr>
        <w:pStyle w:val="47"/>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Arial" w:hAnsi="Arial" w:eastAsia="宋体" w:cs="Arial"/>
          <w:color w:val="000000" w:themeColor="text1"/>
          <w:sz w:val="24"/>
          <w:szCs w:val="24"/>
          <w:u w:val="none"/>
          <w:lang w:val="en-US" w:eastAsia="zh-CN" w:bidi="ar-SA"/>
          <w14:textFill>
            <w14:solidFill>
              <w14:schemeClr w14:val="tx1"/>
            </w14:solidFill>
          </w14:textFill>
        </w:rPr>
      </w:pPr>
      <w:r>
        <w:rPr>
          <w:rFonts w:hint="eastAsia" w:ascii="Arial" w:hAnsi="Arial" w:eastAsia="宋体" w:cs="Arial"/>
          <w:color w:val="000000" w:themeColor="text1"/>
          <w:sz w:val="24"/>
          <w:szCs w:val="24"/>
          <w:u w:val="none"/>
          <w:lang w:val="en-US" w:eastAsia="zh-CN" w:bidi="ar-SA"/>
          <w14:textFill>
            <w14:solidFill>
              <w14:schemeClr w14:val="tx1"/>
            </w14:solidFill>
          </w14:textFill>
        </w:rPr>
        <w:t>（一）服务期、服务范围及交验方式。</w:t>
      </w:r>
    </w:p>
    <w:p w14:paraId="5D91AA2D">
      <w:pPr>
        <w:pStyle w:val="47"/>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Arial" w:hAnsi="Arial" w:eastAsia="宋体" w:cs="Arial"/>
          <w:color w:val="000000" w:themeColor="text1"/>
          <w:sz w:val="24"/>
          <w:szCs w:val="24"/>
          <w:u w:val="none"/>
          <w:lang w:val="en-US" w:eastAsia="zh-CN" w:bidi="ar-SA"/>
          <w14:textFill>
            <w14:solidFill>
              <w14:schemeClr w14:val="tx1"/>
            </w14:solidFill>
          </w14:textFill>
        </w:rPr>
      </w:pPr>
      <w:r>
        <w:rPr>
          <w:rFonts w:hint="eastAsia" w:ascii="Arial" w:hAnsi="Arial" w:eastAsia="宋体" w:cs="Arial"/>
          <w:color w:val="000000" w:themeColor="text1"/>
          <w:sz w:val="24"/>
          <w:szCs w:val="24"/>
          <w:u w:val="none"/>
          <w:lang w:val="en-US" w:eastAsia="zh-CN" w:bidi="ar-SA"/>
          <w14:textFill>
            <w14:solidFill>
              <w14:schemeClr w14:val="tx1"/>
            </w14:solidFill>
          </w14:textFill>
        </w:rPr>
        <w:t>详见采购需求清单。</w:t>
      </w:r>
    </w:p>
    <w:p w14:paraId="147A9C11">
      <w:pPr>
        <w:pStyle w:val="47"/>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Arial" w:hAnsi="Arial" w:eastAsia="宋体" w:cs="Arial"/>
          <w:color w:val="000000" w:themeColor="text1"/>
          <w:sz w:val="24"/>
          <w:szCs w:val="24"/>
          <w:u w:val="none"/>
          <w:lang w:val="en-US" w:eastAsia="zh-CN" w:bidi="ar-SA"/>
          <w14:textFill>
            <w14:solidFill>
              <w14:schemeClr w14:val="tx1"/>
            </w14:solidFill>
          </w14:textFill>
        </w:rPr>
      </w:pPr>
      <w:r>
        <w:rPr>
          <w:rFonts w:hint="eastAsia" w:ascii="Arial" w:hAnsi="Arial" w:eastAsia="宋体" w:cs="Arial"/>
          <w:color w:val="000000" w:themeColor="text1"/>
          <w:sz w:val="24"/>
          <w:szCs w:val="24"/>
          <w:u w:val="none"/>
          <w:lang w:val="en-US" w:eastAsia="zh-CN" w:bidi="ar-SA"/>
          <w14:textFill>
            <w14:solidFill>
              <w14:schemeClr w14:val="tx1"/>
            </w14:solidFill>
          </w14:textFill>
        </w:rPr>
        <w:t>（二）资金支付方式。</w:t>
      </w:r>
    </w:p>
    <w:p w14:paraId="603C996F">
      <w:pPr>
        <w:pStyle w:val="47"/>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Arial" w:hAnsi="Arial" w:eastAsia="宋体" w:cs="Arial"/>
          <w:color w:val="000000" w:themeColor="text1"/>
          <w:sz w:val="24"/>
          <w:szCs w:val="24"/>
          <w:u w:val="none"/>
          <w:lang w:val="en-US" w:eastAsia="zh-CN" w:bidi="ar-SA"/>
          <w14:textFill>
            <w14:solidFill>
              <w14:schemeClr w14:val="tx1"/>
            </w14:solidFill>
          </w14:textFill>
        </w:rPr>
      </w:pPr>
      <w:r>
        <w:rPr>
          <w:rFonts w:hint="eastAsia" w:ascii="Arial" w:hAnsi="Arial" w:eastAsia="宋体" w:cs="Arial"/>
          <w:color w:val="000000" w:themeColor="text1"/>
          <w:sz w:val="24"/>
          <w:szCs w:val="24"/>
          <w:u w:val="none"/>
          <w:lang w:val="en-US" w:eastAsia="zh-CN" w:bidi="ar-SA"/>
          <w14:textFill>
            <w14:solidFill>
              <w14:schemeClr w14:val="tx1"/>
            </w14:solidFill>
          </w14:textFill>
        </w:rPr>
        <w:t>以合同为准。</w:t>
      </w:r>
    </w:p>
    <w:p w14:paraId="39B715BF">
      <w:pPr>
        <w:pStyle w:val="47"/>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Arial" w:hAnsi="Arial" w:eastAsia="宋体" w:cs="Arial"/>
          <w:color w:val="000000" w:themeColor="text1"/>
          <w:sz w:val="24"/>
          <w:szCs w:val="24"/>
          <w:lang w:val="en-US" w:eastAsia="zh-CN" w:bidi="ar-SA"/>
          <w14:textFill>
            <w14:solidFill>
              <w14:schemeClr w14:val="tx1"/>
            </w14:solidFill>
          </w14:textFill>
        </w:rPr>
      </w:pPr>
      <w:r>
        <w:rPr>
          <w:rFonts w:hint="eastAsia" w:ascii="Arial" w:hAnsi="Arial" w:eastAsia="宋体" w:cs="Arial"/>
          <w:color w:val="000000" w:themeColor="text1"/>
          <w:sz w:val="24"/>
          <w:szCs w:val="24"/>
          <w:lang w:val="en-US" w:eastAsia="zh-CN" w:bidi="ar-SA"/>
          <w14:textFill>
            <w14:solidFill>
              <w14:schemeClr w14:val="tx1"/>
            </w14:solidFill>
          </w14:textFill>
        </w:rPr>
        <w:t>（三）采购标的的其他技术、服务等要求：</w:t>
      </w:r>
    </w:p>
    <w:p w14:paraId="273F2890">
      <w:pPr>
        <w:pStyle w:val="47"/>
        <w:keepNext w:val="0"/>
        <w:keepLines w:val="0"/>
        <w:pageBreakBefore w:val="0"/>
        <w:widowControl/>
        <w:kinsoku/>
        <w:wordWrap/>
        <w:overflowPunct/>
        <w:topLinePunct w:val="0"/>
        <w:autoSpaceDE/>
        <w:autoSpaceDN/>
        <w:bidi w:val="0"/>
        <w:adjustRightInd/>
        <w:snapToGrid/>
        <w:spacing w:line="520" w:lineRule="exact"/>
        <w:textAlignment w:val="auto"/>
        <w:rPr>
          <w:rFonts w:hint="default" w:ascii="Arial" w:hAnsi="Arial" w:eastAsia="宋体" w:cs="Arial"/>
          <w:color w:val="000000" w:themeColor="text1"/>
          <w:sz w:val="24"/>
          <w:szCs w:val="24"/>
          <w:u w:val="none"/>
          <w:lang w:val="en-US" w:eastAsia="zh-CN" w:bidi="ar-SA"/>
          <w14:textFill>
            <w14:solidFill>
              <w14:schemeClr w14:val="tx1"/>
            </w14:solidFill>
          </w14:textFill>
        </w:rPr>
      </w:pPr>
      <w:r>
        <w:rPr>
          <w:rFonts w:hint="eastAsia" w:ascii="Arial" w:hAnsi="Arial" w:eastAsia="宋体" w:cs="Arial"/>
          <w:color w:val="000000" w:themeColor="text1"/>
          <w:sz w:val="24"/>
          <w:szCs w:val="24"/>
          <w:u w:val="none"/>
          <w:lang w:val="en-US" w:eastAsia="zh-CN" w:bidi="ar-SA"/>
          <w14:textFill>
            <w14:solidFill>
              <w14:schemeClr w14:val="tx1"/>
            </w14:solidFill>
          </w14:textFill>
        </w:rPr>
        <w:t>详见采购需求清单。</w:t>
      </w:r>
    </w:p>
    <w:p w14:paraId="4739042C">
      <w:pPr>
        <w:pStyle w:val="47"/>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default" w:ascii="Arial" w:hAnsi="Arial" w:eastAsia="宋体" w:cs="Arial"/>
          <w:b/>
          <w:bCs/>
          <w:i w:val="0"/>
          <w:iCs w:val="0"/>
          <w:color w:val="000000" w:themeColor="text1"/>
          <w:sz w:val="24"/>
          <w:szCs w:val="24"/>
          <w:u w:val="single"/>
          <w:lang w:val="en-US" w:eastAsia="zh-CN" w:bidi="ar-SA"/>
          <w14:textFill>
            <w14:solidFill>
              <w14:schemeClr w14:val="tx1"/>
            </w14:solidFill>
          </w14:textFill>
        </w:rPr>
      </w:pPr>
      <w:r>
        <w:rPr>
          <w:rFonts w:hint="default" w:ascii="Arial" w:hAnsi="Arial" w:eastAsia="宋体" w:cs="Arial"/>
          <w:b/>
          <w:bCs/>
          <w:i w:val="0"/>
          <w:iCs w:val="0"/>
          <w:color w:val="000000" w:themeColor="text1"/>
          <w:sz w:val="24"/>
          <w:szCs w:val="24"/>
          <w:u w:val="single"/>
          <w:lang w:val="en-US" w:eastAsia="zh-CN" w:bidi="ar-SA"/>
          <w14:textFill>
            <w14:solidFill>
              <w14:schemeClr w14:val="tx1"/>
            </w14:solidFill>
          </w14:textFill>
        </w:rPr>
        <w:t>注：（本合同仅为范本，实际签订以业主和中标</w:t>
      </w:r>
      <w:r>
        <w:rPr>
          <w:rFonts w:hint="eastAsia" w:ascii="Arial" w:hAnsi="Arial" w:eastAsia="宋体" w:cs="Arial"/>
          <w:b/>
          <w:bCs/>
          <w:i w:val="0"/>
          <w:iCs w:val="0"/>
          <w:color w:val="000000" w:themeColor="text1"/>
          <w:sz w:val="24"/>
          <w:szCs w:val="24"/>
          <w:u w:val="single"/>
          <w:lang w:val="en-US" w:eastAsia="zh-CN" w:bidi="ar-SA"/>
          <w14:textFill>
            <w14:solidFill>
              <w14:schemeClr w14:val="tx1"/>
            </w14:solidFill>
          </w14:textFill>
        </w:rPr>
        <w:t>投标人</w:t>
      </w:r>
      <w:r>
        <w:rPr>
          <w:rFonts w:hint="default" w:ascii="Arial" w:hAnsi="Arial" w:eastAsia="宋体" w:cs="Arial"/>
          <w:b/>
          <w:bCs/>
          <w:i w:val="0"/>
          <w:iCs w:val="0"/>
          <w:color w:val="000000" w:themeColor="text1"/>
          <w:sz w:val="24"/>
          <w:szCs w:val="24"/>
          <w:u w:val="single"/>
          <w:lang w:val="en-US" w:eastAsia="zh-CN" w:bidi="ar-SA"/>
          <w14:textFill>
            <w14:solidFill>
              <w14:schemeClr w14:val="tx1"/>
            </w14:solidFill>
          </w14:textFill>
        </w:rPr>
        <w:t>实质签订为准）</w:t>
      </w:r>
    </w:p>
    <w:p w14:paraId="6FA2F621">
      <w:pPr>
        <w:snapToGrid w:val="0"/>
        <w:spacing w:line="520" w:lineRule="exact"/>
        <w:jc w:val="both"/>
        <w:rPr>
          <w:rFonts w:hint="eastAsia" w:eastAsia="黑体"/>
          <w:color w:val="000000"/>
          <w:sz w:val="28"/>
          <w:szCs w:val="28"/>
          <w:shd w:val="clear" w:color="auto" w:fill="FFFFFF"/>
          <w:lang w:val="en-US" w:eastAsia="zh-CN"/>
        </w:rPr>
      </w:pPr>
      <w:r>
        <w:rPr>
          <w:rFonts w:hint="eastAsia" w:ascii="黑体" w:hAnsi="黑体" w:eastAsia="黑体" w:cs="黑体"/>
          <w:b/>
          <w:bCs/>
          <w:color w:val="000000"/>
          <w:lang w:eastAsia="zh-CN"/>
        </w:rPr>
        <w:t>二、</w:t>
      </w:r>
      <w:r>
        <w:rPr>
          <w:rFonts w:hint="eastAsia" w:ascii="黑体" w:hAnsi="黑体" w:eastAsia="黑体" w:cs="黑体"/>
          <w:b/>
          <w:bCs/>
          <w:color w:val="000000"/>
        </w:rPr>
        <w:t>拟签订的合同文本（转下一</w:t>
      </w:r>
      <w:r>
        <w:rPr>
          <w:rFonts w:hint="eastAsia" w:ascii="黑体" w:hAnsi="黑体" w:eastAsia="黑体" w:cs="黑体"/>
          <w:b/>
          <w:bCs/>
          <w:color w:val="000000"/>
          <w:lang w:val="en-US" w:eastAsia="zh-CN"/>
        </w:rPr>
        <w:t>页）</w:t>
      </w:r>
    </w:p>
    <w:p w14:paraId="511BC4D1">
      <w:pPr>
        <w:widowControl w:val="0"/>
        <w:numPr>
          <w:ilvl w:val="0"/>
          <w:numId w:val="0"/>
        </w:numPr>
        <w:adjustRightInd w:val="0"/>
        <w:snapToGrid w:val="0"/>
        <w:spacing w:before="156" w:beforeLines="50" w:after="156" w:afterLines="50" w:line="600" w:lineRule="exact"/>
        <w:rPr>
          <w:rFonts w:hint="eastAsia"/>
          <w:color w:val="000000"/>
          <w:sz w:val="28"/>
          <w:szCs w:val="28"/>
          <w:shd w:val="clear" w:color="auto" w:fill="FFFFFF"/>
          <w:lang w:eastAsia="zh-CN"/>
        </w:rPr>
      </w:pPr>
    </w:p>
    <w:p w14:paraId="65E2E24E">
      <w:pPr>
        <w:widowControl w:val="0"/>
        <w:numPr>
          <w:ilvl w:val="0"/>
          <w:numId w:val="0"/>
        </w:numPr>
        <w:adjustRightInd w:val="0"/>
        <w:snapToGrid w:val="0"/>
        <w:spacing w:before="156" w:beforeLines="50" w:after="156" w:afterLines="50" w:line="600" w:lineRule="exact"/>
        <w:rPr>
          <w:rFonts w:hint="eastAsia"/>
          <w:color w:val="000000"/>
          <w:sz w:val="28"/>
          <w:szCs w:val="28"/>
          <w:shd w:val="clear" w:color="auto" w:fill="FFFFFF"/>
          <w:lang w:eastAsia="zh-CN"/>
        </w:rPr>
      </w:pPr>
    </w:p>
    <w:p w14:paraId="3D2BC4FA">
      <w:pPr>
        <w:widowControl w:val="0"/>
        <w:numPr>
          <w:ilvl w:val="0"/>
          <w:numId w:val="0"/>
        </w:numPr>
        <w:adjustRightInd w:val="0"/>
        <w:snapToGrid w:val="0"/>
        <w:spacing w:before="156" w:beforeLines="50" w:after="156" w:afterLines="50" w:line="600" w:lineRule="exact"/>
        <w:rPr>
          <w:rFonts w:hint="eastAsia"/>
          <w:color w:val="000000"/>
          <w:sz w:val="28"/>
          <w:szCs w:val="28"/>
          <w:shd w:val="clear" w:color="auto" w:fill="FFFFFF"/>
          <w:lang w:eastAsia="zh-CN"/>
        </w:rPr>
      </w:pPr>
    </w:p>
    <w:p w14:paraId="2DCC0E21">
      <w:pPr>
        <w:widowControl w:val="0"/>
        <w:numPr>
          <w:ilvl w:val="0"/>
          <w:numId w:val="0"/>
        </w:numPr>
        <w:adjustRightInd w:val="0"/>
        <w:snapToGrid w:val="0"/>
        <w:spacing w:before="156" w:beforeLines="50" w:after="156" w:afterLines="50" w:line="600" w:lineRule="exact"/>
        <w:rPr>
          <w:rFonts w:hint="eastAsia"/>
          <w:color w:val="000000"/>
          <w:sz w:val="28"/>
          <w:szCs w:val="28"/>
          <w:shd w:val="clear" w:color="auto" w:fill="FFFFFF"/>
          <w:lang w:eastAsia="zh-CN"/>
        </w:rPr>
      </w:pPr>
    </w:p>
    <w:p w14:paraId="7DCAE702">
      <w:pPr>
        <w:widowControl w:val="0"/>
        <w:numPr>
          <w:ilvl w:val="0"/>
          <w:numId w:val="0"/>
        </w:numPr>
        <w:adjustRightInd w:val="0"/>
        <w:snapToGrid w:val="0"/>
        <w:spacing w:before="156" w:beforeLines="50" w:after="156" w:afterLines="50" w:line="600" w:lineRule="exact"/>
        <w:rPr>
          <w:rFonts w:hint="eastAsia"/>
          <w:color w:val="000000"/>
          <w:sz w:val="28"/>
          <w:szCs w:val="28"/>
          <w:shd w:val="clear" w:color="auto" w:fill="FFFFFF"/>
          <w:lang w:eastAsia="zh-CN"/>
        </w:rPr>
      </w:pPr>
    </w:p>
    <w:p w14:paraId="0AA6BC7D">
      <w:pPr>
        <w:widowControl w:val="0"/>
        <w:numPr>
          <w:ilvl w:val="0"/>
          <w:numId w:val="0"/>
        </w:numPr>
        <w:adjustRightInd w:val="0"/>
        <w:snapToGrid w:val="0"/>
        <w:spacing w:before="156" w:beforeLines="50" w:after="156" w:afterLines="50" w:line="600" w:lineRule="exact"/>
        <w:rPr>
          <w:rFonts w:hint="eastAsia"/>
          <w:color w:val="000000"/>
          <w:sz w:val="28"/>
          <w:szCs w:val="28"/>
          <w:shd w:val="clear" w:color="auto" w:fill="FFFFFF"/>
          <w:lang w:eastAsia="zh-CN"/>
        </w:rPr>
      </w:pPr>
    </w:p>
    <w:p w14:paraId="2D5629EC">
      <w:pPr>
        <w:widowControl w:val="0"/>
        <w:numPr>
          <w:ilvl w:val="0"/>
          <w:numId w:val="0"/>
        </w:numPr>
        <w:adjustRightInd w:val="0"/>
        <w:snapToGrid w:val="0"/>
        <w:spacing w:before="156" w:beforeLines="50" w:after="156" w:afterLines="50" w:line="600" w:lineRule="exact"/>
        <w:rPr>
          <w:rFonts w:hint="eastAsia"/>
          <w:color w:val="000000"/>
          <w:sz w:val="28"/>
          <w:szCs w:val="28"/>
          <w:shd w:val="clear" w:color="auto" w:fill="FFFFFF"/>
          <w:lang w:eastAsia="zh-CN"/>
        </w:rPr>
      </w:pPr>
    </w:p>
    <w:p w14:paraId="2BC23134">
      <w:pPr>
        <w:widowControl w:val="0"/>
        <w:numPr>
          <w:ilvl w:val="0"/>
          <w:numId w:val="0"/>
        </w:numPr>
        <w:adjustRightInd w:val="0"/>
        <w:snapToGrid w:val="0"/>
        <w:spacing w:before="156" w:beforeLines="50" w:after="156" w:afterLines="50" w:line="600" w:lineRule="exact"/>
        <w:rPr>
          <w:rFonts w:hint="eastAsia" w:cs="Times New Roman"/>
          <w:bCs/>
          <w:color w:val="000000"/>
          <w:kern w:val="44"/>
          <w:sz w:val="28"/>
          <w:szCs w:val="28"/>
        </w:rPr>
      </w:pPr>
      <w:r>
        <w:rPr>
          <w:rFonts w:hint="eastAsia"/>
          <w:color w:val="000000"/>
          <w:sz w:val="28"/>
          <w:szCs w:val="28"/>
          <w:shd w:val="clear" w:color="auto" w:fill="FFFFFF"/>
          <w:lang w:eastAsia="zh-CN"/>
        </w:rPr>
        <w:t>本合同须加盖甲乙双方骑缝章有效</w:t>
      </w:r>
    </w:p>
    <w:p w14:paraId="76031D77">
      <w:pPr>
        <w:widowControl w:val="0"/>
        <w:numPr>
          <w:ilvl w:val="0"/>
          <w:numId w:val="5"/>
        </w:numPr>
        <w:adjustRightInd w:val="0"/>
        <w:snapToGrid w:val="0"/>
        <w:spacing w:line="600" w:lineRule="exact"/>
        <w:ind w:left="562"/>
        <w:rPr>
          <w:rFonts w:hint="eastAsia" w:cs="Times New Roman"/>
          <w:bCs/>
          <w:color w:val="000000"/>
          <w:kern w:val="44"/>
          <w:sz w:val="28"/>
          <w:szCs w:val="28"/>
        </w:rPr>
      </w:pPr>
      <w:r>
        <w:rPr>
          <w:rFonts w:hint="eastAsia" w:cs="Times New Roman"/>
          <w:bCs/>
          <w:color w:val="000000"/>
          <w:kern w:val="44"/>
          <w:sz w:val="28"/>
          <w:szCs w:val="28"/>
        </w:rPr>
        <w:t>采购机构</w:t>
      </w:r>
      <w:r>
        <w:rPr>
          <w:rFonts w:hint="eastAsia" w:cs="Times New Roman"/>
          <w:bCs/>
          <w:color w:val="000000"/>
          <w:kern w:val="44"/>
          <w:sz w:val="28"/>
          <w:szCs w:val="28"/>
          <w:lang w:eastAsia="zh-CN"/>
        </w:rPr>
        <w:t>：</w:t>
      </w:r>
      <w:r>
        <w:rPr>
          <w:rFonts w:hint="eastAsia" w:cs="Times New Roman"/>
          <w:bCs/>
          <w:color w:val="000000"/>
          <w:kern w:val="44"/>
          <w:sz w:val="28"/>
          <w:szCs w:val="28"/>
        </w:rPr>
        <w:t>集中采购</w:t>
      </w:r>
    </w:p>
    <w:p w14:paraId="3D28A544">
      <w:pPr>
        <w:widowControl w:val="0"/>
        <w:numPr>
          <w:ilvl w:val="0"/>
          <w:numId w:val="5"/>
        </w:numPr>
        <w:adjustRightInd w:val="0"/>
        <w:snapToGrid w:val="0"/>
        <w:spacing w:line="600" w:lineRule="exact"/>
        <w:ind w:left="562"/>
        <w:rPr>
          <w:rFonts w:hint="eastAsia" w:cs="Times New Roman"/>
          <w:bCs/>
          <w:color w:val="000000"/>
          <w:kern w:val="44"/>
          <w:sz w:val="28"/>
          <w:szCs w:val="28"/>
        </w:rPr>
      </w:pPr>
      <w:r>
        <w:rPr>
          <w:rFonts w:hint="eastAsia" w:cs="Times New Roman"/>
          <w:bCs/>
          <w:color w:val="000000"/>
          <w:kern w:val="44"/>
          <w:sz w:val="28"/>
          <w:szCs w:val="28"/>
        </w:rPr>
        <w:t>项目类型</w:t>
      </w:r>
      <w:r>
        <w:rPr>
          <w:rFonts w:hint="eastAsia" w:cs="Times New Roman"/>
          <w:bCs/>
          <w:color w:val="000000"/>
          <w:kern w:val="44"/>
          <w:sz w:val="28"/>
          <w:szCs w:val="28"/>
          <w:lang w:eastAsia="zh-CN"/>
        </w:rPr>
        <w:t>：</w:t>
      </w:r>
      <w:r>
        <w:rPr>
          <w:rFonts w:hint="eastAsia" w:cs="Times New Roman"/>
          <w:bCs/>
          <w:color w:val="000000"/>
          <w:kern w:val="44"/>
          <w:sz w:val="28"/>
          <w:szCs w:val="28"/>
        </w:rPr>
        <w:t>A类          合同编号</w:t>
      </w:r>
      <w:r>
        <w:rPr>
          <w:rFonts w:hint="eastAsia" w:cs="Times New Roman"/>
          <w:bCs/>
          <w:color w:val="000000"/>
          <w:kern w:val="44"/>
          <w:sz w:val="28"/>
          <w:szCs w:val="28"/>
          <w:lang w:eastAsia="zh-CN"/>
        </w:rPr>
        <w:t>：</w:t>
      </w:r>
    </w:p>
    <w:p w14:paraId="351610D3">
      <w:pPr>
        <w:widowControl w:val="0"/>
        <w:spacing w:before="156" w:beforeLines="50" w:after="156" w:afterLines="50" w:line="360" w:lineRule="auto"/>
        <w:ind w:firstLine="482"/>
        <w:jc w:val="center"/>
        <w:rPr>
          <w:rFonts w:hint="eastAsia" w:ascii="华康简魏碑" w:hAnsi="黑体" w:eastAsia="华康简魏碑"/>
          <w:b/>
          <w:color w:val="000000"/>
          <w:sz w:val="44"/>
          <w:szCs w:val="44"/>
        </w:rPr>
      </w:pPr>
    </w:p>
    <w:p w14:paraId="7167AC63">
      <w:pPr>
        <w:widowControl w:val="0"/>
        <w:spacing w:before="156" w:beforeLines="50" w:after="156" w:afterLines="50" w:line="360" w:lineRule="auto"/>
        <w:ind w:firstLine="482"/>
        <w:jc w:val="center"/>
        <w:rPr>
          <w:rFonts w:hint="eastAsia" w:ascii="华康简魏碑" w:hAnsi="黑体" w:eastAsia="华康简魏碑"/>
          <w:b/>
          <w:color w:val="000000"/>
          <w:sz w:val="56"/>
          <w:szCs w:val="56"/>
        </w:rPr>
      </w:pPr>
      <w:r>
        <w:rPr>
          <w:rFonts w:hint="eastAsia" w:ascii="华康简魏碑" w:hAnsi="黑体" w:eastAsia="华康简魏碑"/>
          <w:b/>
          <w:color w:val="000000"/>
          <w:sz w:val="56"/>
          <w:szCs w:val="56"/>
        </w:rPr>
        <w:t>集中采购项目合同书</w:t>
      </w:r>
    </w:p>
    <w:p w14:paraId="5F9E9D8F">
      <w:pPr>
        <w:widowControl w:val="0"/>
        <w:spacing w:before="156" w:beforeLines="50" w:after="156" w:afterLines="50" w:line="360" w:lineRule="auto"/>
        <w:ind w:firstLine="482"/>
        <w:jc w:val="center"/>
        <w:rPr>
          <w:rFonts w:hint="eastAsia" w:ascii="华康简魏碑" w:hAnsi="黑体" w:eastAsia="华康简魏碑"/>
          <w:b/>
          <w:color w:val="000000"/>
          <w:sz w:val="36"/>
          <w:szCs w:val="36"/>
        </w:rPr>
      </w:pPr>
    </w:p>
    <w:p w14:paraId="1C5E6DF0">
      <w:pPr>
        <w:widowControl w:val="0"/>
        <w:spacing w:before="156" w:beforeLines="50" w:after="156" w:afterLines="50" w:line="360" w:lineRule="auto"/>
        <w:ind w:firstLine="482"/>
        <w:jc w:val="center"/>
        <w:rPr>
          <w:rFonts w:hint="eastAsia" w:ascii="华康简魏碑" w:hAnsi="黑体" w:eastAsia="华康简魏碑"/>
          <w:b/>
          <w:color w:val="000000"/>
          <w:sz w:val="36"/>
          <w:szCs w:val="36"/>
        </w:rPr>
      </w:pPr>
      <w:r>
        <w:rPr>
          <w:rFonts w:hint="eastAsia" w:ascii="华康简魏碑" w:hAnsi="黑体" w:eastAsia="华康简魏碑"/>
          <w:b/>
          <w:color w:val="000000"/>
          <w:sz w:val="56"/>
          <w:szCs w:val="56"/>
        </w:rPr>
        <w:t>（</w:t>
      </w:r>
      <w:r>
        <w:rPr>
          <w:rFonts w:hint="eastAsia" w:ascii="华康简魏碑" w:hAnsi="黑体" w:eastAsia="华康简魏碑"/>
          <w:b/>
          <w:color w:val="000000"/>
          <w:sz w:val="56"/>
          <w:szCs w:val="56"/>
          <w:lang w:val="en-US" w:eastAsia="zh-CN"/>
        </w:rPr>
        <w:t>服务</w:t>
      </w:r>
      <w:r>
        <w:rPr>
          <w:rFonts w:hint="eastAsia" w:ascii="华康简魏碑" w:hAnsi="黑体" w:eastAsia="华康简魏碑"/>
          <w:b/>
          <w:color w:val="000000"/>
          <w:sz w:val="56"/>
          <w:szCs w:val="56"/>
        </w:rPr>
        <w:t>类）</w:t>
      </w:r>
    </w:p>
    <w:p w14:paraId="400F9048">
      <w:pPr>
        <w:widowControl w:val="0"/>
        <w:spacing w:line="640" w:lineRule="exact"/>
        <w:ind w:firstLine="1280" w:firstLineChars="400"/>
        <w:rPr>
          <w:rFonts w:hint="eastAsia"/>
          <w:color w:val="000000"/>
          <w:sz w:val="32"/>
        </w:rPr>
      </w:pPr>
      <w:r>
        <w:rPr>
          <w:rFonts w:hint="eastAsia"/>
          <w:color w:val="000000"/>
          <w:sz w:val="32"/>
        </w:rPr>
        <w:t>项目名称：</w:t>
      </w:r>
      <w:r>
        <w:rPr>
          <w:rFonts w:hint="eastAsia"/>
          <w:color w:val="000000"/>
          <w:sz w:val="32"/>
          <w:u w:val="single"/>
        </w:rPr>
        <w:t xml:space="preserve"> </w:t>
      </w:r>
      <w:r>
        <w:rPr>
          <w:rFonts w:hint="eastAsia"/>
          <w:color w:val="000000"/>
          <w:sz w:val="32"/>
        </w:rPr>
        <w:t xml:space="preserve">            </w:t>
      </w:r>
    </w:p>
    <w:p w14:paraId="3E41797D">
      <w:pPr>
        <w:widowControl w:val="0"/>
        <w:spacing w:line="640" w:lineRule="exact"/>
        <w:ind w:firstLine="1280" w:firstLineChars="400"/>
        <w:rPr>
          <w:rFonts w:hint="eastAsia"/>
          <w:color w:val="000000"/>
          <w:sz w:val="32"/>
        </w:rPr>
      </w:pPr>
      <w:r>
        <w:rPr>
          <w:rFonts w:hint="eastAsia"/>
          <w:color w:val="000000"/>
          <w:sz w:val="32"/>
        </w:rPr>
        <w:t>甲    方：</w:t>
      </w:r>
    </w:p>
    <w:p w14:paraId="3664E1A9">
      <w:pPr>
        <w:widowControl w:val="0"/>
        <w:spacing w:line="640" w:lineRule="exact"/>
        <w:rPr>
          <w:rFonts w:hint="eastAsia"/>
          <w:color w:val="000000"/>
          <w:sz w:val="32"/>
        </w:rPr>
      </w:pPr>
      <w:r>
        <w:rPr>
          <w:rFonts w:hint="eastAsia"/>
          <w:color w:val="000000"/>
          <w:sz w:val="32"/>
        </w:rPr>
        <w:t xml:space="preserve">        乙    方：</w:t>
      </w:r>
      <w:r>
        <w:rPr>
          <w:rFonts w:hint="eastAsia"/>
          <w:color w:val="000000"/>
          <w:sz w:val="32"/>
          <w:u w:val="single"/>
        </w:rPr>
        <w:t xml:space="preserve">                               </w:t>
      </w:r>
    </w:p>
    <w:p w14:paraId="3781DA46">
      <w:pPr>
        <w:widowControl w:val="0"/>
        <w:spacing w:line="640" w:lineRule="exact"/>
        <w:rPr>
          <w:rFonts w:hint="eastAsia"/>
          <w:color w:val="000000"/>
          <w:sz w:val="32"/>
          <w:szCs w:val="32"/>
          <w:u w:val="single"/>
        </w:rPr>
      </w:pPr>
    </w:p>
    <w:p w14:paraId="4D53ECDC">
      <w:pPr>
        <w:widowControl w:val="0"/>
        <w:spacing w:line="640" w:lineRule="exact"/>
        <w:rPr>
          <w:rFonts w:hint="eastAsia"/>
          <w:color w:val="000000"/>
          <w:sz w:val="32"/>
          <w:szCs w:val="32"/>
          <w:u w:val="single"/>
        </w:rPr>
      </w:pPr>
    </w:p>
    <w:p w14:paraId="15B3A1B3">
      <w:pPr>
        <w:widowControl w:val="0"/>
        <w:spacing w:line="640" w:lineRule="exact"/>
        <w:rPr>
          <w:rFonts w:hint="eastAsia"/>
          <w:color w:val="000000"/>
          <w:sz w:val="32"/>
          <w:szCs w:val="32"/>
          <w:u w:val="single"/>
        </w:rPr>
      </w:pPr>
    </w:p>
    <w:p w14:paraId="0939E72D">
      <w:pPr>
        <w:widowControl w:val="0"/>
        <w:spacing w:line="640" w:lineRule="exact"/>
        <w:jc w:val="center"/>
        <w:rPr>
          <w:rFonts w:hint="eastAsia"/>
          <w:color w:val="000000"/>
          <w:sz w:val="28"/>
          <w:szCs w:val="28"/>
        </w:rPr>
      </w:pPr>
    </w:p>
    <w:p w14:paraId="3E2B29EB">
      <w:pPr>
        <w:widowControl w:val="0"/>
        <w:spacing w:line="640" w:lineRule="exact"/>
        <w:jc w:val="center"/>
        <w:rPr>
          <w:rFonts w:hint="eastAsia"/>
          <w:color w:val="000000"/>
          <w:sz w:val="28"/>
          <w:szCs w:val="28"/>
        </w:rPr>
      </w:pPr>
      <w:r>
        <w:rPr>
          <w:rFonts w:hint="eastAsia"/>
          <w:color w:val="000000"/>
          <w:sz w:val="28"/>
          <w:szCs w:val="28"/>
          <w:lang w:eastAsia="zh-CN"/>
        </w:rPr>
        <w:t>香格里拉市</w:t>
      </w:r>
      <w:r>
        <w:rPr>
          <w:rFonts w:hint="eastAsia"/>
          <w:color w:val="000000"/>
          <w:sz w:val="28"/>
          <w:szCs w:val="28"/>
        </w:rPr>
        <w:t>财政局采购管理科 制</w:t>
      </w:r>
    </w:p>
    <w:p w14:paraId="26311699">
      <w:pPr>
        <w:widowControl w:val="0"/>
        <w:spacing w:line="640" w:lineRule="exact"/>
        <w:jc w:val="center"/>
        <w:rPr>
          <w:rFonts w:hint="eastAsia"/>
          <w:color w:val="000000"/>
          <w:sz w:val="28"/>
          <w:szCs w:val="28"/>
        </w:rPr>
      </w:pPr>
      <w:r>
        <w:rPr>
          <w:rFonts w:hint="eastAsia"/>
          <w:color w:val="000000"/>
          <w:sz w:val="28"/>
          <w:szCs w:val="28"/>
          <w:lang w:eastAsia="zh-CN"/>
        </w:rPr>
        <w:t>签订</w:t>
      </w:r>
      <w:r>
        <w:rPr>
          <w:rFonts w:hint="eastAsia"/>
          <w:color w:val="000000"/>
          <w:sz w:val="28"/>
          <w:szCs w:val="28"/>
        </w:rPr>
        <w:t>日期</w:t>
      </w:r>
      <w:r>
        <w:rPr>
          <w:rFonts w:hint="eastAsia"/>
          <w:color w:val="000000"/>
          <w:sz w:val="28"/>
          <w:szCs w:val="28"/>
          <w:lang w:eastAsia="zh-CN"/>
        </w:rPr>
        <w:t>：</w:t>
      </w:r>
      <w:r>
        <w:rPr>
          <w:rFonts w:hint="eastAsia"/>
          <w:color w:val="000000"/>
          <w:sz w:val="28"/>
          <w:szCs w:val="28"/>
        </w:rPr>
        <w:t xml:space="preserve">  年  月  日</w:t>
      </w:r>
    </w:p>
    <w:p w14:paraId="33073ED9">
      <w:pPr>
        <w:widowControl w:val="0"/>
        <w:spacing w:before="156" w:beforeLines="50" w:after="156" w:afterLines="50" w:line="480" w:lineRule="auto"/>
        <w:ind w:firstLine="480" w:firstLineChars="200"/>
        <w:rPr>
          <w:rFonts w:hint="eastAsia"/>
          <w:color w:val="000000"/>
          <w:lang w:val="en-US" w:eastAsia="zh-CN"/>
        </w:rPr>
      </w:pPr>
    </w:p>
    <w:p w14:paraId="54F306ED">
      <w:pPr>
        <w:widowControl w:val="0"/>
        <w:spacing w:before="156" w:beforeLines="50" w:after="156" w:afterLines="50" w:line="480" w:lineRule="auto"/>
        <w:ind w:firstLine="480" w:firstLineChars="200"/>
        <w:rPr>
          <w:rFonts w:hint="eastAsia"/>
          <w:color w:val="000000"/>
          <w:lang w:val="en-US" w:eastAsia="zh-CN"/>
        </w:rPr>
      </w:pPr>
    </w:p>
    <w:p w14:paraId="64DF2DFA">
      <w:pPr>
        <w:widowControl w:val="0"/>
        <w:spacing w:before="156" w:beforeLines="50" w:after="156" w:afterLines="50" w:line="480" w:lineRule="auto"/>
        <w:ind w:firstLine="480" w:firstLineChars="200"/>
        <w:rPr>
          <w:rFonts w:hint="eastAsia"/>
          <w:color w:val="000000"/>
          <w:lang w:val="en-US" w:eastAsia="zh-CN"/>
        </w:rPr>
      </w:pPr>
    </w:p>
    <w:p w14:paraId="5DE0BD19">
      <w:pPr>
        <w:widowControl w:val="0"/>
        <w:spacing w:before="156" w:beforeLines="50" w:after="156" w:afterLines="50" w:line="480" w:lineRule="auto"/>
        <w:ind w:firstLine="480" w:firstLineChars="200"/>
        <w:rPr>
          <w:rFonts w:hint="eastAsia"/>
          <w:color w:val="000000"/>
        </w:rPr>
      </w:pPr>
      <w:r>
        <w:rPr>
          <w:rFonts w:hint="eastAsia"/>
          <w:color w:val="000000"/>
          <w:lang w:val="en-US" w:eastAsia="zh-CN"/>
        </w:rPr>
        <w:t xml:space="preserve">  </w:t>
      </w:r>
      <w:r>
        <w:rPr>
          <w:rFonts w:hint="eastAsia"/>
          <w:color w:val="000000"/>
          <w:lang w:bidi="ar"/>
        </w:rPr>
        <w:t>根据《中华人民共和国政府采购法</w:t>
      </w:r>
      <w:r>
        <w:rPr>
          <w:rFonts w:hint="eastAsia"/>
          <w:color w:val="000000"/>
          <w:lang w:eastAsia="zh-CN" w:bidi="ar"/>
        </w:rPr>
        <w:t>》《</w:t>
      </w:r>
      <w:r>
        <w:rPr>
          <w:rFonts w:hint="eastAsia"/>
          <w:color w:val="000000"/>
          <w:lang w:bidi="ar"/>
        </w:rPr>
        <w:t>中华人民共和国政府采购法实施条例</w:t>
      </w:r>
      <w:r>
        <w:rPr>
          <w:rFonts w:hint="eastAsia"/>
          <w:color w:val="000000"/>
          <w:lang w:eastAsia="zh-CN" w:bidi="ar"/>
        </w:rPr>
        <w:t>》</w:t>
      </w:r>
      <w:r>
        <w:rPr>
          <w:rFonts w:hint="eastAsia"/>
          <w:color w:val="000000"/>
          <w:lang w:bidi="ar"/>
        </w:rPr>
        <w:t>等有关</w:t>
      </w:r>
      <w:r>
        <w:rPr>
          <w:rFonts w:hint="eastAsia"/>
          <w:color w:val="000000"/>
          <w:lang w:eastAsia="zh-CN" w:bidi="ar"/>
        </w:rPr>
        <w:t>法律法规</w:t>
      </w:r>
      <w:r>
        <w:rPr>
          <w:rFonts w:hint="eastAsia"/>
          <w:color w:val="000000"/>
          <w:lang w:bidi="ar"/>
        </w:rPr>
        <w:t>和规章的规定</w:t>
      </w:r>
      <w:r>
        <w:rPr>
          <w:rFonts w:hint="eastAsia"/>
          <w:color w:val="000000"/>
        </w:rPr>
        <w:t>，经双方友好协商，依据</w:t>
      </w:r>
      <w:r>
        <w:rPr>
          <w:rFonts w:hint="eastAsia" w:ascii="宋体" w:hAnsi="宋体"/>
          <w:sz w:val="24"/>
        </w:rPr>
        <w:t>《中华人民共和国民法典》</w:t>
      </w:r>
      <w:r>
        <w:rPr>
          <w:rFonts w:hint="eastAsia"/>
          <w:color w:val="000000"/>
        </w:rPr>
        <w:t>，本着平等互利和诚实信用的原则，一致同意签订本合同如下：</w:t>
      </w:r>
    </w:p>
    <w:p w14:paraId="2034A057">
      <w:pPr>
        <w:widowControl w:val="0"/>
        <w:spacing w:before="156" w:beforeLines="50" w:after="156" w:afterLines="50" w:line="480" w:lineRule="auto"/>
        <w:rPr>
          <w:rFonts w:hint="eastAsia"/>
          <w:color w:val="000000"/>
          <w:lang w:bidi="ar"/>
        </w:rPr>
      </w:pPr>
      <w:r>
        <w:rPr>
          <w:rFonts w:hint="eastAsia"/>
          <w:color w:val="000000"/>
          <w:lang w:bidi="ar"/>
        </w:rPr>
        <w:t>一、项目合作或服务内容：</w:t>
      </w:r>
    </w:p>
    <w:p w14:paraId="2AF8AFD2">
      <w:pPr>
        <w:widowControl w:val="0"/>
        <w:spacing w:before="156" w:beforeLines="50" w:after="156" w:afterLines="50" w:line="480" w:lineRule="auto"/>
        <w:rPr>
          <w:rFonts w:hint="eastAsia"/>
          <w:color w:val="000000"/>
          <w:lang w:bidi="ar"/>
        </w:rPr>
      </w:pPr>
      <w:r>
        <w:rPr>
          <w:rFonts w:hint="eastAsia"/>
          <w:color w:val="000000"/>
          <w:lang w:bidi="ar"/>
        </w:rPr>
        <w:t>二、合同总价</w:t>
      </w:r>
    </w:p>
    <w:p w14:paraId="3A3C62F3">
      <w:pPr>
        <w:widowControl w:val="0"/>
        <w:spacing w:before="156" w:beforeLines="50" w:after="156" w:afterLines="50" w:line="480" w:lineRule="auto"/>
        <w:rPr>
          <w:rFonts w:hint="eastAsia"/>
          <w:color w:val="000000"/>
          <w:lang w:val="zh-CN" w:bidi="ar"/>
        </w:rPr>
      </w:pPr>
      <w:r>
        <w:rPr>
          <w:rFonts w:hint="eastAsia"/>
          <w:color w:val="000000"/>
          <w:lang w:val="zh-CN" w:bidi="ar"/>
        </w:rPr>
        <w:t>人民币小写：</w:t>
      </w:r>
    </w:p>
    <w:p w14:paraId="5893C9ED">
      <w:pPr>
        <w:widowControl w:val="0"/>
        <w:spacing w:before="156" w:beforeLines="50" w:after="156" w:afterLines="50" w:line="480" w:lineRule="auto"/>
        <w:rPr>
          <w:rFonts w:hint="eastAsia"/>
          <w:color w:val="000000"/>
          <w:lang w:bidi="ar"/>
        </w:rPr>
      </w:pPr>
      <w:r>
        <w:rPr>
          <w:rFonts w:hint="eastAsia"/>
          <w:color w:val="000000"/>
          <w:lang w:val="zh-CN" w:bidi="ar"/>
        </w:rPr>
        <w:t>大写：</w:t>
      </w:r>
    </w:p>
    <w:p w14:paraId="6AB5BDF1">
      <w:pPr>
        <w:widowControl w:val="0"/>
        <w:spacing w:before="156" w:beforeLines="50" w:after="156" w:afterLines="50" w:line="480" w:lineRule="auto"/>
        <w:rPr>
          <w:rFonts w:hint="eastAsia"/>
          <w:color w:val="000000"/>
          <w:lang w:val="zh-CN" w:bidi="ar"/>
        </w:rPr>
      </w:pPr>
      <w:r>
        <w:rPr>
          <w:rFonts w:hint="eastAsia"/>
          <w:color w:val="000000"/>
          <w:lang w:val="zh-CN" w:bidi="ar"/>
        </w:rPr>
        <w:t>其中：资金归属</w:t>
      </w:r>
      <w:r>
        <w:rPr>
          <w:rFonts w:hint="eastAsia"/>
          <w:color w:val="000000"/>
          <w:lang w:bidi="ar"/>
        </w:rPr>
        <w:t>（请在□内打√，其余打×）</w:t>
      </w:r>
    </w:p>
    <w:p w14:paraId="6205A89E">
      <w:pPr>
        <w:widowControl w:val="0"/>
        <w:spacing w:before="156" w:beforeLines="50" w:after="156" w:afterLines="50" w:line="480" w:lineRule="auto"/>
        <w:rPr>
          <w:rFonts w:hint="eastAsia"/>
          <w:color w:val="000000"/>
          <w:lang w:val="zh-CN" w:bidi="ar"/>
        </w:rPr>
      </w:pPr>
      <w:r>
        <w:rPr>
          <w:rFonts w:hint="eastAsia"/>
          <w:color w:val="000000"/>
          <w:lang w:bidi="ar"/>
        </w:rPr>
        <w:sym w:font="Wingdings 2" w:char="0052"/>
      </w:r>
      <w:r>
        <w:rPr>
          <w:rFonts w:hint="eastAsia"/>
          <w:color w:val="000000"/>
          <w:lang w:val="zh-CN" w:bidi="ar"/>
        </w:rPr>
        <w:t>财政资金：</w:t>
      </w:r>
    </w:p>
    <w:p w14:paraId="556252FD">
      <w:pPr>
        <w:widowControl w:val="0"/>
        <w:spacing w:before="156" w:beforeLines="50" w:after="156" w:afterLines="50" w:line="480" w:lineRule="auto"/>
        <w:rPr>
          <w:rFonts w:hint="eastAsia"/>
          <w:color w:val="000000"/>
          <w:lang w:val="zh-CN" w:bidi="ar"/>
        </w:rPr>
      </w:pPr>
      <w:r>
        <w:rPr>
          <w:rFonts w:hint="eastAsia"/>
          <w:color w:val="000000"/>
          <w:lang w:val="zh-CN" w:bidi="ar"/>
        </w:rPr>
        <w:t>小写：</w:t>
      </w:r>
    </w:p>
    <w:p w14:paraId="15C27EC0">
      <w:pPr>
        <w:widowControl w:val="0"/>
        <w:spacing w:before="156" w:beforeLines="50" w:after="156" w:afterLines="50" w:line="480" w:lineRule="auto"/>
        <w:rPr>
          <w:rFonts w:hint="eastAsia"/>
          <w:color w:val="000000"/>
          <w:lang w:val="zh-CN" w:bidi="ar"/>
        </w:rPr>
      </w:pPr>
      <w:r>
        <w:rPr>
          <w:rFonts w:hint="eastAsia"/>
          <w:color w:val="000000"/>
          <w:lang w:val="zh-CN" w:bidi="ar"/>
        </w:rPr>
        <w:t>大写：</w:t>
      </w:r>
    </w:p>
    <w:p w14:paraId="2829E78E">
      <w:pPr>
        <w:widowControl w:val="0"/>
        <w:spacing w:before="156" w:beforeLines="50" w:after="156" w:afterLines="50" w:line="480" w:lineRule="auto"/>
        <w:rPr>
          <w:rFonts w:hint="eastAsia"/>
          <w:color w:val="000000"/>
          <w:lang w:val="zh-CN" w:bidi="ar"/>
        </w:rPr>
      </w:pPr>
      <w:r>
        <w:rPr>
          <w:rFonts w:hint="eastAsia"/>
          <w:color w:val="000000"/>
          <w:lang w:bidi="ar"/>
        </w:rPr>
        <w:sym w:font="Wingdings 2" w:char="00A3"/>
      </w:r>
      <w:r>
        <w:rPr>
          <w:rFonts w:hint="eastAsia"/>
          <w:color w:val="000000"/>
          <w:lang w:val="zh-CN" w:bidi="ar"/>
        </w:rPr>
        <w:t>自筹资金：</w:t>
      </w:r>
    </w:p>
    <w:p w14:paraId="3049749C">
      <w:pPr>
        <w:widowControl w:val="0"/>
        <w:spacing w:before="156" w:beforeLines="50" w:after="156" w:afterLines="50" w:line="480" w:lineRule="auto"/>
        <w:rPr>
          <w:rFonts w:hint="eastAsia"/>
          <w:color w:val="000000"/>
          <w:lang w:val="zh-CN" w:bidi="ar"/>
        </w:rPr>
      </w:pPr>
      <w:r>
        <w:rPr>
          <w:rFonts w:hint="eastAsia"/>
          <w:color w:val="000000"/>
          <w:lang w:val="zh-CN" w:bidi="ar"/>
        </w:rPr>
        <w:t>小写：</w:t>
      </w:r>
    </w:p>
    <w:p w14:paraId="5F7B19F6">
      <w:pPr>
        <w:widowControl w:val="0"/>
        <w:spacing w:before="156" w:beforeLines="50" w:after="156" w:afterLines="50" w:line="480" w:lineRule="auto"/>
        <w:rPr>
          <w:rFonts w:hint="eastAsia"/>
          <w:color w:val="000000"/>
          <w:lang w:val="zh-CN" w:bidi="ar"/>
        </w:rPr>
      </w:pPr>
      <w:r>
        <w:rPr>
          <w:rFonts w:hint="eastAsia"/>
          <w:color w:val="000000"/>
          <w:lang w:val="zh-CN" w:bidi="ar"/>
        </w:rPr>
        <w:t>大写：</w:t>
      </w:r>
    </w:p>
    <w:p w14:paraId="1E167FF9">
      <w:pPr>
        <w:widowControl w:val="0"/>
        <w:spacing w:before="156" w:beforeLines="50" w:after="156" w:afterLines="50" w:line="480" w:lineRule="auto"/>
        <w:rPr>
          <w:rFonts w:hint="eastAsia"/>
          <w:color w:val="000000"/>
          <w:lang w:bidi="ar"/>
        </w:rPr>
      </w:pPr>
      <w:r>
        <w:rPr>
          <w:rFonts w:hint="eastAsia"/>
          <w:color w:val="000000"/>
          <w:lang w:bidi="ar"/>
        </w:rPr>
        <w:t>以上价格应包含整个项目合作或服务的全部内容，不得再有其他费用。</w:t>
      </w:r>
    </w:p>
    <w:p w14:paraId="1E470BCB">
      <w:pPr>
        <w:widowControl w:val="0"/>
        <w:spacing w:before="156" w:beforeLines="50" w:after="156" w:afterLines="50" w:line="480" w:lineRule="auto"/>
        <w:rPr>
          <w:rFonts w:hint="eastAsia"/>
          <w:color w:val="000000"/>
          <w:lang w:bidi="ar"/>
        </w:rPr>
      </w:pPr>
      <w:r>
        <w:rPr>
          <w:rFonts w:hint="eastAsia"/>
          <w:color w:val="000000"/>
          <w:lang w:bidi="ar"/>
        </w:rPr>
        <w:t>三、甲乙双方的权利和义务</w:t>
      </w:r>
    </w:p>
    <w:p w14:paraId="7AF77474">
      <w:pPr>
        <w:widowControl w:val="0"/>
        <w:spacing w:before="156" w:beforeLines="50" w:after="156" w:afterLines="50" w:line="480" w:lineRule="auto"/>
        <w:rPr>
          <w:rFonts w:hint="eastAsia"/>
          <w:color w:val="000000"/>
          <w:lang w:bidi="ar"/>
        </w:rPr>
      </w:pPr>
      <w:r>
        <w:rPr>
          <w:rFonts w:hint="eastAsia"/>
          <w:color w:val="000000"/>
          <w:lang w:bidi="ar"/>
        </w:rPr>
        <w:t>（一）甲方的权利和义务</w:t>
      </w:r>
    </w:p>
    <w:p w14:paraId="3DB412CA">
      <w:pPr>
        <w:widowControl w:val="0"/>
        <w:spacing w:before="156" w:beforeLines="50" w:after="156" w:afterLines="50" w:line="480" w:lineRule="auto"/>
        <w:rPr>
          <w:rFonts w:hint="eastAsia"/>
          <w:color w:val="000000"/>
          <w:lang w:bidi="ar"/>
        </w:rPr>
      </w:pPr>
    </w:p>
    <w:p w14:paraId="5F230BAC">
      <w:pPr>
        <w:widowControl w:val="0"/>
        <w:spacing w:before="156" w:beforeLines="50" w:after="156" w:afterLines="50" w:line="480" w:lineRule="auto"/>
        <w:rPr>
          <w:rFonts w:hint="eastAsia"/>
          <w:color w:val="000000"/>
          <w:lang w:bidi="ar"/>
        </w:rPr>
      </w:pPr>
      <w:r>
        <w:rPr>
          <w:rFonts w:hint="eastAsia"/>
          <w:color w:val="000000"/>
          <w:lang w:bidi="ar"/>
        </w:rPr>
        <w:t>（二）乙方的权利和义务</w:t>
      </w:r>
    </w:p>
    <w:p w14:paraId="1E567E55">
      <w:pPr>
        <w:widowControl w:val="0"/>
        <w:spacing w:before="156" w:beforeLines="50" w:after="156" w:afterLines="50" w:line="480" w:lineRule="auto"/>
        <w:rPr>
          <w:rFonts w:hint="eastAsia"/>
          <w:color w:val="000000"/>
          <w:lang w:bidi="ar"/>
        </w:rPr>
      </w:pPr>
      <w:r>
        <w:rPr>
          <w:rFonts w:hint="eastAsia"/>
          <w:color w:val="000000"/>
          <w:lang w:bidi="ar"/>
        </w:rPr>
        <w:t>四、以上内容与政府采购监督管理部门审核以及甲方确认采购和乙方成交承诺情况一致并不得改变或放弃。</w:t>
      </w:r>
    </w:p>
    <w:p w14:paraId="370D5A3B">
      <w:pPr>
        <w:pStyle w:val="10"/>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color w:val="000000"/>
          <w:lang w:bidi="ar"/>
        </w:rPr>
        <w:t>五、整体项目合作或服务的期限为</w:t>
      </w:r>
      <w:r>
        <w:rPr>
          <w:rFonts w:hint="eastAsia"/>
          <w:color w:val="000000"/>
          <w:lang w:eastAsia="zh-CN" w:bidi="ar"/>
        </w:rPr>
        <w:t>：</w:t>
      </w:r>
      <w:r>
        <w:rPr>
          <w:rFonts w:hint="eastAsia"/>
          <w:lang w:val="en-US" w:eastAsia="zh-CN"/>
        </w:rPr>
        <w:t>自合同签订之日起X</w:t>
      </w:r>
      <w:r>
        <w:rPr>
          <w:rFonts w:hint="eastAsia"/>
          <w:color w:val="000000"/>
          <w:lang w:eastAsia="zh-CN" w:bidi="ar"/>
        </w:rPr>
        <w:t>年。</w:t>
      </w:r>
      <w:r>
        <w:rPr>
          <w:rFonts w:hint="eastAsia" w:ascii="宋体" w:hAnsi="宋体" w:eastAsia="宋体" w:cs="宋体"/>
          <w:i w:val="0"/>
          <w:caps w:val="0"/>
          <w:color w:val="auto"/>
          <w:spacing w:val="0"/>
          <w:kern w:val="0"/>
          <w:sz w:val="24"/>
          <w:szCs w:val="24"/>
          <w:shd w:val="clear" w:color="auto" w:fill="FFFFFF"/>
          <w:lang w:val="en-US" w:eastAsia="zh-CN" w:bidi="ar"/>
        </w:rPr>
        <w:t>合同一年一签，一年一评价。评价</w:t>
      </w:r>
      <w:r>
        <w:rPr>
          <w:rFonts w:hint="eastAsia" w:ascii="宋体" w:hAnsi="宋体" w:eastAsia="宋体" w:cs="宋体"/>
          <w:i w:val="0"/>
          <w:caps w:val="0"/>
          <w:color w:val="000000"/>
          <w:spacing w:val="0"/>
          <w:kern w:val="0"/>
          <w:sz w:val="24"/>
          <w:szCs w:val="24"/>
          <w:shd w:val="clear" w:color="auto" w:fill="FFFFFF"/>
          <w:lang w:val="en-US" w:eastAsia="zh-CN" w:bidi="ar"/>
        </w:rPr>
        <w:t>不合格采购人有权终止合同，无需承担违约责任。</w:t>
      </w:r>
    </w:p>
    <w:p w14:paraId="18606D53">
      <w:pPr>
        <w:pStyle w:val="12"/>
        <w:rPr>
          <w:rFonts w:hint="eastAsia" w:ascii="宋体" w:hAnsi="宋体" w:eastAsia="宋体" w:cs="宋体"/>
          <w:b w:val="0"/>
          <w:i w:val="0"/>
          <w:caps w:val="0"/>
          <w:color w:val="000000"/>
          <w:spacing w:val="0"/>
          <w:kern w:val="0"/>
          <w:sz w:val="24"/>
          <w:szCs w:val="24"/>
          <w:shd w:val="clear" w:color="auto" w:fill="FFFFFF"/>
          <w:lang w:val="en-US" w:eastAsia="zh-CN" w:bidi="ar"/>
        </w:rPr>
      </w:pPr>
      <w:r>
        <w:rPr>
          <w:rFonts w:hint="eastAsia" w:ascii="宋体" w:hAnsi="宋体" w:eastAsia="宋体" w:cs="宋体"/>
          <w:b w:val="0"/>
          <w:i w:val="0"/>
          <w:caps w:val="0"/>
          <w:color w:val="000000"/>
          <w:spacing w:val="0"/>
          <w:kern w:val="0"/>
          <w:sz w:val="24"/>
          <w:szCs w:val="24"/>
          <w:shd w:val="clear" w:color="auto" w:fill="FFFFFF"/>
          <w:lang w:val="en-US" w:eastAsia="zh-CN" w:bidi="ar"/>
        </w:rPr>
        <w:t>资金支付方式：</w:t>
      </w:r>
    </w:p>
    <w:p w14:paraId="24A0CF2C">
      <w:pPr>
        <w:widowControl w:val="0"/>
        <w:spacing w:before="156" w:beforeLines="50" w:after="156" w:afterLines="50" w:line="480" w:lineRule="auto"/>
        <w:rPr>
          <w:rFonts w:hint="eastAsia"/>
          <w:color w:val="000000"/>
          <w:lang w:bidi="ar"/>
        </w:rPr>
      </w:pPr>
      <w:r>
        <w:rPr>
          <w:rFonts w:hint="eastAsia"/>
          <w:color w:val="000000"/>
          <w:lang w:bidi="ar"/>
        </w:rPr>
        <w:t>六、验收及验收标准</w:t>
      </w:r>
    </w:p>
    <w:p w14:paraId="5E035A96">
      <w:pPr>
        <w:widowControl w:val="0"/>
        <w:spacing w:before="156" w:beforeLines="50" w:after="156" w:afterLines="50" w:line="480" w:lineRule="auto"/>
        <w:rPr>
          <w:rFonts w:hint="eastAsia"/>
          <w:color w:val="000000"/>
          <w:lang w:bidi="ar"/>
        </w:rPr>
      </w:pPr>
      <w:r>
        <w:rPr>
          <w:rFonts w:hint="eastAsia"/>
          <w:color w:val="000000"/>
          <w:lang w:bidi="ar"/>
        </w:rPr>
        <w:t>1.项目验收：甲方按合同内容享受乙方提供的服务，并应填写验收单。一般性项目由采购人代表两人以上（应有相关技术人员）组成验收组负责项目验收；大型或复杂的政府采购项目，应当邀请国家认可的有关部门参加验收工作。验收方成员应当在验收书上签字。</w:t>
      </w:r>
    </w:p>
    <w:p w14:paraId="41CDF08B">
      <w:pPr>
        <w:spacing w:line="360" w:lineRule="auto"/>
        <w:rPr>
          <w:rFonts w:hint="eastAsia" w:ascii="宋体" w:hAnsi="宋体" w:cs="宋体"/>
          <w:b/>
          <w:color w:val="auto"/>
          <w:sz w:val="24"/>
          <w:szCs w:val="24"/>
          <w:highlight w:val="none"/>
        </w:rPr>
      </w:pPr>
      <w:r>
        <w:rPr>
          <w:rFonts w:hint="eastAsia"/>
          <w:color w:val="000000"/>
          <w:lang w:bidi="ar"/>
        </w:rPr>
        <w:t>具体的验收标准和要求</w:t>
      </w:r>
      <w:r>
        <w:rPr>
          <w:rFonts w:hint="eastAsia"/>
          <w:color w:val="000000"/>
          <w:lang w:eastAsia="zh-CN" w:bidi="ar"/>
        </w:rPr>
        <w:t>如下：</w:t>
      </w:r>
    </w:p>
    <w:p w14:paraId="281D8CEC">
      <w:pPr>
        <w:tabs>
          <w:tab w:val="left" w:pos="360"/>
          <w:tab w:val="left" w:pos="540"/>
          <w:tab w:val="left" w:pos="1080"/>
        </w:tabs>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1.提出验收申请 </w:t>
      </w:r>
    </w:p>
    <w:p w14:paraId="6DCC255F">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当到达项目验收时间节点时，乙方及时向甲方提出验收申请。</w:t>
      </w:r>
    </w:p>
    <w:p w14:paraId="24CCB1B4">
      <w:pPr>
        <w:tabs>
          <w:tab w:val="left" w:pos="360"/>
          <w:tab w:val="left" w:pos="540"/>
          <w:tab w:val="left" w:pos="1080"/>
        </w:tabs>
        <w:spacing w:line="56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2.验收小组 </w:t>
      </w:r>
    </w:p>
    <w:p w14:paraId="2E878213">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一般验收采用验收评审会的形式，评审专家由甲方邀请，乙方协助邀请。指定一名评审专家作为验收小组组长，整个验收评审会由专家组长主持。 </w:t>
      </w:r>
    </w:p>
    <w:p w14:paraId="56A6E85B">
      <w:pPr>
        <w:tabs>
          <w:tab w:val="left" w:pos="360"/>
          <w:tab w:val="left" w:pos="540"/>
          <w:tab w:val="left" w:pos="1080"/>
        </w:tabs>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3.验收依据和标准 </w:t>
      </w:r>
    </w:p>
    <w:p w14:paraId="76238284">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(1)项目有关批复文件，签订的合同书、合同书附件及有关技术文件。 </w:t>
      </w:r>
    </w:p>
    <w:p w14:paraId="70D99CC5">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(2)相关领域的国际、国家、行业和地方标准等。 </w:t>
      </w:r>
    </w:p>
    <w:p w14:paraId="3911188E">
      <w:pPr>
        <w:tabs>
          <w:tab w:val="left" w:pos="360"/>
          <w:tab w:val="left" w:pos="540"/>
          <w:tab w:val="left" w:pos="1080"/>
        </w:tabs>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4.验收过程 </w:t>
      </w:r>
    </w:p>
    <w:p w14:paraId="5DB44DAE">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(1)由甲方组织验收。</w:t>
      </w:r>
    </w:p>
    <w:p w14:paraId="4A6A9A72">
      <w:pPr>
        <w:tabs>
          <w:tab w:val="left" w:pos="360"/>
          <w:tab w:val="left" w:pos="540"/>
          <w:tab w:val="left" w:pos="1080"/>
        </w:tabs>
        <w:spacing w:line="56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(2)在验收评审会过程中，如遇到必须整改的问题，专家组当场可能不会出具验收意见，待问题整改完毕后，再签字出具验收通过意见。</w:t>
      </w:r>
    </w:p>
    <w:p w14:paraId="7D51E63C">
      <w:pPr>
        <w:tabs>
          <w:tab w:val="left" w:pos="360"/>
          <w:tab w:val="left" w:pos="540"/>
          <w:tab w:val="left" w:pos="1080"/>
        </w:tabs>
        <w:spacing w:line="560" w:lineRule="exact"/>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r>
        <w:rPr>
          <w:rFonts w:hint="eastAsia" w:ascii="宋体" w:hAnsi="宋体" w:eastAsia="宋体" w:cs="宋体"/>
          <w:color w:val="auto"/>
          <w:sz w:val="24"/>
          <w:highlight w:val="none"/>
          <w:lang w:eastAsia="zh-CN"/>
        </w:rPr>
        <w:t>。</w:t>
      </w:r>
    </w:p>
    <w:p w14:paraId="142ABD82">
      <w:pPr>
        <w:widowControl w:val="0"/>
        <w:spacing w:before="156" w:beforeLines="50" w:after="156" w:afterLines="50" w:line="480" w:lineRule="auto"/>
        <w:rPr>
          <w:rFonts w:hint="eastAsia"/>
          <w:color w:val="000000"/>
          <w:lang w:bidi="ar"/>
        </w:rPr>
      </w:pPr>
      <w:r>
        <w:rPr>
          <w:rFonts w:hint="eastAsia"/>
          <w:color w:val="000000"/>
          <w:lang w:bidi="ar"/>
        </w:rPr>
        <w:t>七、合同价款结算</w:t>
      </w:r>
    </w:p>
    <w:p w14:paraId="050FD2C9">
      <w:pPr>
        <w:widowControl w:val="0"/>
        <w:spacing w:before="156" w:beforeLines="50" w:after="156" w:afterLines="50" w:line="480" w:lineRule="auto"/>
        <w:rPr>
          <w:rFonts w:hint="eastAsia"/>
          <w:color w:val="000000"/>
          <w:lang w:bidi="ar"/>
        </w:rPr>
      </w:pPr>
      <w:r>
        <w:rPr>
          <w:rFonts w:hint="eastAsia"/>
          <w:color w:val="000000"/>
          <w:lang w:bidi="ar"/>
        </w:rPr>
        <w:t>（一）履约保证、费用支付和采购资金保证</w:t>
      </w:r>
    </w:p>
    <w:p w14:paraId="1867872A">
      <w:pPr>
        <w:widowControl w:val="0"/>
        <w:spacing w:before="156" w:beforeLines="50" w:after="156" w:afterLines="50" w:line="480" w:lineRule="auto"/>
        <w:rPr>
          <w:rFonts w:hint="eastAsia"/>
          <w:color w:val="000000"/>
          <w:lang w:bidi="ar"/>
        </w:rPr>
      </w:pPr>
      <w:r>
        <w:rPr>
          <w:rFonts w:hint="eastAsia"/>
          <w:color w:val="000000"/>
          <w:lang w:bidi="ar"/>
        </w:rPr>
        <w:t>合同签订时，甲方应保证采购资金已落实并按照合同约定的时间及时向乙方支付合同款项。否则，由此产生的一切后果和导致的法律责任、行政责任均由甲方自行承担。</w:t>
      </w:r>
    </w:p>
    <w:p w14:paraId="73EB9BB7">
      <w:pPr>
        <w:widowControl w:val="0"/>
        <w:spacing w:before="156" w:beforeLines="50" w:after="156" w:afterLines="50" w:line="480" w:lineRule="auto"/>
        <w:rPr>
          <w:rFonts w:hint="eastAsia"/>
          <w:color w:val="000000"/>
          <w:lang w:bidi="ar"/>
        </w:rPr>
      </w:pPr>
      <w:r>
        <w:rPr>
          <w:rFonts w:hint="eastAsia"/>
          <w:color w:val="000000"/>
          <w:lang w:bidi="ar"/>
        </w:rPr>
        <w:t>（二）非国库支付</w:t>
      </w:r>
    </w:p>
    <w:p w14:paraId="42EDC81C">
      <w:pPr>
        <w:widowControl w:val="0"/>
        <w:spacing w:before="156" w:beforeLines="50" w:after="156" w:afterLines="50" w:line="480" w:lineRule="auto"/>
        <w:rPr>
          <w:rFonts w:hint="eastAsia"/>
          <w:color w:val="000000"/>
          <w:lang w:bidi="ar"/>
        </w:rPr>
      </w:pPr>
      <w:r>
        <w:rPr>
          <w:rFonts w:hint="eastAsia"/>
          <w:color w:val="000000"/>
          <w:lang w:bidi="ar"/>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14:paraId="539643C2">
      <w:pPr>
        <w:widowControl w:val="0"/>
        <w:spacing w:before="156" w:beforeLines="50" w:after="156" w:afterLines="50" w:line="480" w:lineRule="auto"/>
        <w:rPr>
          <w:rFonts w:hint="eastAsia"/>
          <w:color w:val="000000"/>
          <w:lang w:bidi="ar"/>
        </w:rPr>
      </w:pPr>
      <w:r>
        <w:rPr>
          <w:rFonts w:hint="eastAsia"/>
          <w:color w:val="000000"/>
          <w:lang w:bidi="ar"/>
        </w:rPr>
        <w:t>（三）国库集中支付</w:t>
      </w:r>
    </w:p>
    <w:p w14:paraId="03AD3617">
      <w:pPr>
        <w:widowControl w:val="0"/>
        <w:spacing w:before="156" w:beforeLines="50" w:after="156" w:afterLines="50" w:line="480" w:lineRule="auto"/>
        <w:rPr>
          <w:rFonts w:hint="eastAsia"/>
          <w:color w:val="000000"/>
          <w:lang w:bidi="ar"/>
        </w:rPr>
      </w:pPr>
      <w:r>
        <w:rPr>
          <w:rFonts w:hint="eastAsia"/>
          <w:color w:val="000000"/>
          <w:lang w:bidi="ar"/>
        </w:rPr>
        <w:t>甲方按合同规定审查无误后按国库支付规定的方式和比例向云南省财政厅国库处申请付款；</w:t>
      </w:r>
    </w:p>
    <w:p w14:paraId="79B247B8">
      <w:pPr>
        <w:widowControl w:val="0"/>
        <w:spacing w:before="156" w:beforeLines="50" w:after="156" w:afterLines="50" w:line="480" w:lineRule="auto"/>
        <w:rPr>
          <w:rFonts w:hint="eastAsia"/>
          <w:color w:val="000000"/>
          <w:lang w:bidi="ar"/>
        </w:rPr>
      </w:pPr>
      <w:r>
        <w:rPr>
          <w:rFonts w:hint="eastAsia"/>
          <w:color w:val="000000"/>
          <w:lang w:bidi="ar"/>
        </w:rPr>
        <w:t>国库集中支付的有关规定和手续问题由财政国库部门负责解释。</w:t>
      </w:r>
    </w:p>
    <w:p w14:paraId="2D6AB78A">
      <w:pPr>
        <w:widowControl w:val="0"/>
        <w:spacing w:before="156" w:beforeLines="50" w:after="156" w:afterLines="50" w:line="480" w:lineRule="auto"/>
        <w:rPr>
          <w:rFonts w:hint="eastAsia"/>
          <w:color w:val="000000"/>
          <w:lang w:bidi="ar"/>
        </w:rPr>
      </w:pPr>
      <w:r>
        <w:rPr>
          <w:rFonts w:hint="eastAsia"/>
          <w:color w:val="000000"/>
          <w:lang w:bidi="ar"/>
        </w:rPr>
        <w:t>（四）本合同价款的支付办法</w:t>
      </w:r>
    </w:p>
    <w:p w14:paraId="280B9A6C">
      <w:pPr>
        <w:widowControl w:val="0"/>
        <w:spacing w:before="156" w:beforeLines="50" w:after="156" w:afterLines="50" w:line="480" w:lineRule="auto"/>
        <w:rPr>
          <w:rFonts w:hint="eastAsia"/>
          <w:color w:val="000000"/>
          <w:lang w:bidi="ar"/>
        </w:rPr>
      </w:pPr>
      <w:r>
        <w:rPr>
          <w:rFonts w:hint="eastAsia"/>
          <w:color w:val="000000"/>
          <w:lang w:bidi="ar"/>
        </w:rPr>
        <w:t>根据</w:t>
      </w:r>
      <w:r>
        <w:rPr>
          <w:rFonts w:hint="eastAsia"/>
          <w:color w:val="000000"/>
          <w:lang w:eastAsia="zh-CN" w:bidi="ar"/>
        </w:rPr>
        <w:t>公开招标</w:t>
      </w:r>
      <w:r>
        <w:rPr>
          <w:rFonts w:hint="eastAsia"/>
          <w:color w:val="000000"/>
          <w:lang w:bidi="ar"/>
        </w:rPr>
        <w:t>文件及成交</w:t>
      </w:r>
      <w:r>
        <w:rPr>
          <w:rFonts w:hint="eastAsia"/>
          <w:color w:val="000000"/>
          <w:lang w:eastAsia="zh-CN" w:bidi="ar"/>
        </w:rPr>
        <w:t>投标人</w:t>
      </w:r>
      <w:r>
        <w:rPr>
          <w:rFonts w:hint="eastAsia"/>
          <w:color w:val="000000"/>
          <w:lang w:bidi="ar"/>
        </w:rPr>
        <w:t>的响应文件承诺，本合同按以下方式支付合同款：</w:t>
      </w:r>
    </w:p>
    <w:p w14:paraId="5D57B5F3">
      <w:pPr>
        <w:widowControl w:val="0"/>
        <w:spacing w:before="156" w:beforeLines="50" w:after="156" w:afterLines="50" w:line="480" w:lineRule="auto"/>
        <w:rPr>
          <w:rFonts w:hint="eastAsia"/>
          <w:color w:val="000000"/>
          <w:lang w:bidi="ar"/>
        </w:rPr>
      </w:pPr>
      <w:r>
        <w:rPr>
          <w:rFonts w:hint="eastAsia"/>
          <w:color w:val="000000"/>
          <w:lang w:bidi="ar"/>
        </w:rPr>
        <w:t>八、违约责任</w:t>
      </w:r>
    </w:p>
    <w:p w14:paraId="0690DA72">
      <w:pPr>
        <w:widowControl w:val="0"/>
        <w:spacing w:before="156" w:beforeLines="50" w:after="156" w:afterLines="50" w:line="480" w:lineRule="auto"/>
        <w:rPr>
          <w:rFonts w:hint="eastAsia"/>
          <w:color w:val="000000"/>
          <w:lang w:bidi="ar"/>
        </w:rPr>
      </w:pPr>
      <w:r>
        <w:rPr>
          <w:rFonts w:hint="eastAsia"/>
          <w:color w:val="000000"/>
          <w:lang w:bidi="ar"/>
        </w:rPr>
        <w:t>乙方未能履行合同义务，不能达到甲方要求的管理目标，甲方有权追究乙方违约与赔偿责任或终止合同。</w:t>
      </w:r>
    </w:p>
    <w:p w14:paraId="76511328">
      <w:pPr>
        <w:widowControl w:val="0"/>
        <w:spacing w:before="156" w:beforeLines="50" w:after="156" w:afterLines="50" w:line="480" w:lineRule="auto"/>
        <w:rPr>
          <w:rFonts w:hint="eastAsia"/>
          <w:color w:val="000000"/>
          <w:lang w:bidi="ar"/>
        </w:rPr>
      </w:pPr>
      <w:r>
        <w:rPr>
          <w:rFonts w:hint="eastAsia"/>
          <w:color w:val="000000"/>
          <w:lang w:bidi="ar"/>
        </w:rPr>
        <w:t>甲方违反本合同约定的义务，致使乙方不能完成本合同约定的服务内容和标准的，乙方有权要求甲方承担违约与赔偿责任或终止合同。</w:t>
      </w:r>
    </w:p>
    <w:p w14:paraId="5C302C58">
      <w:pPr>
        <w:widowControl w:val="0"/>
        <w:spacing w:before="156" w:beforeLines="50" w:after="156" w:afterLines="50" w:line="480" w:lineRule="auto"/>
        <w:rPr>
          <w:rFonts w:hint="eastAsia"/>
          <w:color w:val="000000"/>
          <w:lang w:bidi="ar"/>
        </w:rPr>
      </w:pPr>
      <w:r>
        <w:rPr>
          <w:rFonts w:hint="eastAsia"/>
          <w:color w:val="000000"/>
          <w:lang w:bidi="ar"/>
        </w:rPr>
        <w:t>九、甲方有权拒付合同价以外的任何费用；乙方有权拒绝合同整体范围以外的条件。</w:t>
      </w:r>
    </w:p>
    <w:p w14:paraId="5302B93E">
      <w:pPr>
        <w:widowControl w:val="0"/>
        <w:spacing w:before="156" w:beforeLines="50" w:after="156" w:afterLines="50" w:line="480" w:lineRule="auto"/>
        <w:rPr>
          <w:rFonts w:hint="eastAsia"/>
          <w:color w:val="000000"/>
          <w:lang w:bidi="ar"/>
        </w:rPr>
      </w:pPr>
      <w:r>
        <w:rPr>
          <w:rFonts w:hint="eastAsia"/>
          <w:color w:val="000000"/>
          <w:lang w:bidi="ar"/>
        </w:rPr>
        <w:t>十、甲乙双方在履行合同过程中发生纠纷，应及时向</w:t>
      </w:r>
      <w:r>
        <w:rPr>
          <w:rFonts w:hint="eastAsia"/>
          <w:color w:val="000000"/>
          <w:lang w:eastAsia="zh-CN" w:bidi="ar"/>
        </w:rPr>
        <w:t>香格里拉市</w:t>
      </w:r>
      <w:r>
        <w:rPr>
          <w:rFonts w:hint="eastAsia"/>
          <w:color w:val="000000"/>
          <w:lang w:bidi="ar"/>
        </w:rPr>
        <w:t>政府采购和出让中心反映或向有关监督管理部门投诉，以便相关部门进行协调或处理；或按以下方式处理：（请在□内打√，其余打×）</w:t>
      </w:r>
    </w:p>
    <w:p w14:paraId="5DFB4047">
      <w:pPr>
        <w:widowControl w:val="0"/>
        <w:spacing w:before="156" w:beforeLines="50" w:after="156" w:afterLines="50" w:line="480" w:lineRule="auto"/>
        <w:rPr>
          <w:rFonts w:hint="eastAsia"/>
          <w:color w:val="000000"/>
          <w:lang w:bidi="ar"/>
        </w:rPr>
      </w:pPr>
      <w:r>
        <w:rPr>
          <w:rFonts w:hint="eastAsia"/>
          <w:color w:val="000000"/>
          <w:lang w:bidi="ar"/>
        </w:rPr>
        <w:t>□向合同签订地仲裁部门申请仲裁；</w:t>
      </w:r>
    </w:p>
    <w:p w14:paraId="590FB116">
      <w:pPr>
        <w:widowControl w:val="0"/>
        <w:spacing w:before="156" w:beforeLines="50" w:after="156" w:afterLines="50" w:line="480" w:lineRule="auto"/>
        <w:rPr>
          <w:rFonts w:hint="eastAsia"/>
          <w:color w:val="000000"/>
          <w:lang w:bidi="ar"/>
        </w:rPr>
      </w:pPr>
      <w:r>
        <w:rPr>
          <w:rFonts w:hint="eastAsia"/>
          <w:color w:val="000000"/>
          <w:lang w:bidi="ar"/>
        </w:rPr>
        <w:t>□向合同签订地人民法院管辖提起诉讼。</w:t>
      </w:r>
    </w:p>
    <w:p w14:paraId="4A44B0F9">
      <w:pPr>
        <w:widowControl w:val="0"/>
        <w:spacing w:before="156" w:beforeLines="50" w:after="156" w:afterLines="50" w:line="480" w:lineRule="auto"/>
        <w:rPr>
          <w:rFonts w:hint="eastAsia"/>
          <w:color w:val="000000"/>
          <w:lang w:bidi="ar"/>
        </w:rPr>
      </w:pPr>
      <w:r>
        <w:rPr>
          <w:rFonts w:hint="eastAsia"/>
          <w:color w:val="000000"/>
          <w:lang w:bidi="ar"/>
        </w:rPr>
        <w:t>十一、本合同其他未尽事宜，按国家《</w:t>
      </w:r>
      <w:r>
        <w:rPr>
          <w:rFonts w:hint="eastAsia"/>
          <w:color w:val="000000"/>
          <w:lang w:eastAsia="zh-CN" w:bidi="ar"/>
        </w:rPr>
        <w:t>中华人民共和国民法典</w:t>
      </w:r>
      <w:r>
        <w:rPr>
          <w:rFonts w:hint="eastAsia"/>
          <w:color w:val="000000"/>
          <w:lang w:bidi="ar"/>
        </w:rPr>
        <w:t>》有关规定处理。</w:t>
      </w:r>
    </w:p>
    <w:p w14:paraId="055843F7">
      <w:pPr>
        <w:widowControl w:val="0"/>
        <w:spacing w:before="156" w:beforeLines="50" w:after="156" w:afterLines="50" w:line="480" w:lineRule="auto"/>
        <w:rPr>
          <w:rFonts w:hint="eastAsia"/>
          <w:color w:val="000000"/>
          <w:lang w:bidi="ar"/>
        </w:rPr>
      </w:pPr>
      <w:r>
        <w:rPr>
          <w:rFonts w:hint="eastAsia"/>
          <w:color w:val="000000"/>
          <w:lang w:bidi="ar"/>
        </w:rPr>
        <w:t>十二、本合同一式五份，甲方二份（含监督管理部门备案的一份），乙方二份（含用于结算支付的一份），</w:t>
      </w:r>
      <w:r>
        <w:rPr>
          <w:rFonts w:hint="eastAsia"/>
          <w:color w:val="000000"/>
          <w:lang w:eastAsia="zh-CN" w:bidi="ar"/>
        </w:rPr>
        <w:t>交易中心</w:t>
      </w:r>
      <w:r>
        <w:rPr>
          <w:rFonts w:hint="eastAsia"/>
          <w:color w:val="000000"/>
          <w:lang w:bidi="ar"/>
        </w:rPr>
        <w:t>一份。</w:t>
      </w:r>
    </w:p>
    <w:p w14:paraId="641CD54B">
      <w:pPr>
        <w:widowControl w:val="0"/>
        <w:spacing w:before="156" w:beforeLines="50" w:after="156" w:afterLines="50" w:line="480" w:lineRule="auto"/>
        <w:rPr>
          <w:rFonts w:hint="eastAsia"/>
          <w:color w:val="000000"/>
          <w:lang w:bidi="ar"/>
        </w:rPr>
      </w:pPr>
      <w:r>
        <w:rPr>
          <w:rFonts w:hint="eastAsia"/>
          <w:color w:val="000000"/>
          <w:lang w:bidi="ar"/>
        </w:rPr>
        <w:t>十三、本合同自</w:t>
      </w:r>
      <w:r>
        <w:rPr>
          <w:rFonts w:hint="eastAsia"/>
          <w:color w:val="000000"/>
          <w:lang w:eastAsia="zh-CN" w:bidi="ar"/>
        </w:rPr>
        <w:t>两</w:t>
      </w:r>
      <w:r>
        <w:rPr>
          <w:rFonts w:hint="eastAsia"/>
          <w:color w:val="000000"/>
          <w:lang w:bidi="ar"/>
        </w:rPr>
        <w:t>方共同签订之日起生效。</w:t>
      </w:r>
    </w:p>
    <w:p w14:paraId="5E11843E">
      <w:pPr>
        <w:widowControl w:val="0"/>
        <w:spacing w:before="156" w:beforeLines="50" w:after="156" w:afterLines="50" w:line="480" w:lineRule="auto"/>
        <w:rPr>
          <w:rFonts w:hint="eastAsia"/>
          <w:color w:val="000000"/>
          <w:lang w:bidi="ar"/>
        </w:rPr>
      </w:pPr>
      <w:r>
        <w:rPr>
          <w:rFonts w:hint="eastAsia"/>
          <w:color w:val="000000"/>
          <w:lang w:bidi="ar"/>
        </w:rPr>
        <w:t>十四、本合同不可分割之部分及解释顺序</w:t>
      </w:r>
    </w:p>
    <w:p w14:paraId="0D4BA4B8">
      <w:pPr>
        <w:widowControl w:val="0"/>
        <w:spacing w:before="156" w:beforeLines="50" w:after="156" w:afterLines="50" w:line="480" w:lineRule="auto"/>
        <w:rPr>
          <w:rFonts w:hint="eastAsia"/>
          <w:color w:val="000000"/>
          <w:lang w:bidi="ar"/>
        </w:rPr>
      </w:pPr>
      <w:r>
        <w:rPr>
          <w:rFonts w:hint="eastAsia"/>
          <w:color w:val="000000"/>
          <w:lang w:bidi="ar"/>
        </w:rPr>
        <w:t>1. 合同书及附件；</w:t>
      </w:r>
    </w:p>
    <w:p w14:paraId="31CC1EED">
      <w:pPr>
        <w:widowControl w:val="0"/>
        <w:spacing w:before="156" w:beforeLines="50" w:after="156" w:afterLines="50" w:line="480" w:lineRule="auto"/>
        <w:rPr>
          <w:rFonts w:hint="eastAsia"/>
          <w:color w:val="000000"/>
          <w:lang w:bidi="ar"/>
        </w:rPr>
      </w:pPr>
      <w:r>
        <w:rPr>
          <w:rFonts w:hint="eastAsia"/>
          <w:color w:val="000000"/>
          <w:lang w:bidi="ar"/>
        </w:rPr>
        <w:t>2. 成交通知书；</w:t>
      </w:r>
    </w:p>
    <w:p w14:paraId="63BB7208">
      <w:pPr>
        <w:widowControl w:val="0"/>
        <w:spacing w:before="156" w:beforeLines="50" w:after="156" w:afterLines="50" w:line="480" w:lineRule="auto"/>
        <w:rPr>
          <w:rFonts w:hint="eastAsia"/>
          <w:color w:val="000000"/>
          <w:lang w:bidi="ar"/>
        </w:rPr>
      </w:pPr>
      <w:r>
        <w:rPr>
          <w:rFonts w:hint="eastAsia"/>
          <w:color w:val="000000"/>
          <w:lang w:bidi="ar"/>
        </w:rPr>
        <w:t>3. 成交</w:t>
      </w:r>
      <w:r>
        <w:rPr>
          <w:rFonts w:hint="eastAsia"/>
          <w:color w:val="000000"/>
          <w:lang w:eastAsia="zh-CN" w:bidi="ar"/>
        </w:rPr>
        <w:t>投标人</w:t>
      </w:r>
      <w:r>
        <w:rPr>
          <w:rFonts w:hint="eastAsia"/>
          <w:color w:val="000000"/>
          <w:lang w:bidi="ar"/>
        </w:rPr>
        <w:t>响应文件及澄清或</w:t>
      </w:r>
      <w:r>
        <w:rPr>
          <w:rFonts w:hint="eastAsia"/>
          <w:color w:val="000000"/>
          <w:lang w:val="en-US" w:eastAsia="zh-CN" w:bidi="ar"/>
        </w:rPr>
        <w:t>招标</w:t>
      </w:r>
      <w:r>
        <w:rPr>
          <w:rFonts w:hint="eastAsia"/>
          <w:color w:val="000000"/>
          <w:lang w:bidi="ar"/>
        </w:rPr>
        <w:t>文件；</w:t>
      </w:r>
    </w:p>
    <w:p w14:paraId="35AC6BF5">
      <w:pPr>
        <w:widowControl w:val="0"/>
        <w:spacing w:before="156" w:beforeLines="50" w:after="156" w:afterLines="50" w:line="480" w:lineRule="auto"/>
        <w:rPr>
          <w:rFonts w:hint="eastAsia"/>
          <w:color w:val="000000"/>
          <w:lang w:bidi="ar"/>
        </w:rPr>
      </w:pPr>
      <w:r>
        <w:rPr>
          <w:rFonts w:hint="eastAsia"/>
          <w:color w:val="000000"/>
          <w:lang w:bidi="ar"/>
        </w:rPr>
        <w:t xml:space="preserve">4. </w:t>
      </w:r>
      <w:r>
        <w:rPr>
          <w:rFonts w:hint="eastAsia"/>
          <w:color w:val="000000"/>
          <w:lang w:val="en-US" w:eastAsia="zh-CN" w:bidi="ar"/>
        </w:rPr>
        <w:t>招标</w:t>
      </w:r>
      <w:r>
        <w:rPr>
          <w:rFonts w:hint="eastAsia"/>
          <w:color w:val="000000"/>
          <w:lang w:bidi="ar"/>
        </w:rPr>
        <w:t>文件。</w:t>
      </w:r>
    </w:p>
    <w:p w14:paraId="511E1F4E">
      <w:pPr>
        <w:widowControl w:val="0"/>
        <w:spacing w:before="156" w:beforeLines="50" w:after="156" w:afterLines="50" w:line="480" w:lineRule="auto"/>
        <w:rPr>
          <w:rFonts w:hint="eastAsia"/>
          <w:color w:val="000000"/>
          <w:lang w:bidi="ar"/>
        </w:rPr>
      </w:pPr>
      <w:r>
        <w:rPr>
          <w:rFonts w:hint="eastAsia"/>
          <w:color w:val="000000"/>
          <w:lang w:bidi="ar"/>
        </w:rPr>
        <w:t>十五、附件名称（如有请务必填写）</w:t>
      </w:r>
    </w:p>
    <w:p w14:paraId="391E30DB">
      <w:pPr>
        <w:widowControl w:val="0"/>
        <w:spacing w:before="156" w:beforeLines="50" w:after="156" w:afterLines="50" w:line="480" w:lineRule="auto"/>
        <w:rPr>
          <w:rFonts w:hint="eastAsia"/>
          <w:color w:val="000000"/>
          <w:lang w:bidi="ar"/>
        </w:rPr>
      </w:pPr>
      <w:r>
        <w:rPr>
          <w:rFonts w:hint="eastAsia"/>
          <w:color w:val="000000"/>
          <w:lang w:bidi="ar"/>
        </w:rPr>
        <w:t>1. 详细的项目合作或服务方案及计划             □</w:t>
      </w:r>
    </w:p>
    <w:p w14:paraId="1940B5E5">
      <w:pPr>
        <w:widowControl w:val="0"/>
        <w:spacing w:before="156" w:beforeLines="50" w:after="156" w:afterLines="50" w:line="480" w:lineRule="auto"/>
        <w:rPr>
          <w:rFonts w:hint="eastAsia"/>
          <w:color w:val="000000"/>
          <w:lang w:bidi="ar"/>
        </w:rPr>
      </w:pPr>
      <w:r>
        <w:rPr>
          <w:rFonts w:hint="eastAsia"/>
          <w:color w:val="000000"/>
          <w:lang w:bidi="ar"/>
        </w:rPr>
        <w:t>2. 乙方的服务网点信息及售后服务细则           □</w:t>
      </w:r>
    </w:p>
    <w:p w14:paraId="6C47CD69">
      <w:pPr>
        <w:widowControl w:val="0"/>
        <w:spacing w:before="156" w:beforeLines="50" w:after="156" w:afterLines="50" w:line="480" w:lineRule="auto"/>
        <w:rPr>
          <w:rFonts w:hint="eastAsia"/>
          <w:color w:val="000000"/>
          <w:lang w:bidi="ar"/>
        </w:rPr>
      </w:pPr>
      <w:r>
        <w:rPr>
          <w:rFonts w:hint="eastAsia"/>
          <w:color w:val="000000"/>
          <w:lang w:bidi="ar"/>
        </w:rPr>
        <w:t>3. 其他                                       □</w:t>
      </w:r>
    </w:p>
    <w:p w14:paraId="69019815">
      <w:pPr>
        <w:widowControl w:val="0"/>
        <w:spacing w:before="120" w:beforeLines="50" w:after="120" w:afterLines="50" w:line="480" w:lineRule="auto"/>
        <w:jc w:val="both"/>
        <w:rPr>
          <w:rFonts w:hint="eastAsia"/>
          <w:b/>
          <w:bCs/>
          <w:color w:val="000000" w:themeColor="text1"/>
          <w14:textFill>
            <w14:solidFill>
              <w14:schemeClr w14:val="tx1"/>
            </w14:solidFill>
          </w14:textFill>
        </w:rPr>
      </w:pPr>
      <w:r>
        <w:rPr>
          <w:color w:val="000000" w:themeColor="text1"/>
          <w14:textFill>
            <w14:solidFill>
              <w14:schemeClr w14:val="tx1"/>
            </w14:solidFill>
          </w14:textFill>
        </w:rPr>
        <w:br w:type="page"/>
      </w:r>
    </w:p>
    <w:p w14:paraId="4ED9D7FC">
      <w:pPr>
        <w:widowControl w:val="0"/>
        <w:numPr>
          <w:ilvl w:val="0"/>
          <w:numId w:val="6"/>
        </w:numPr>
        <w:spacing w:before="120" w:beforeLines="50" w:after="120" w:afterLines="50" w:line="480" w:lineRule="auto"/>
        <w:ind w:firstLine="480"/>
        <w:jc w:val="center"/>
        <w:outlineLvl w:val="0"/>
        <w:rPr>
          <w:rFonts w:hint="eastAsia" w:ascii="黑体" w:hAnsi="黑体" w:eastAsia="黑体"/>
          <w:b/>
          <w:bCs/>
          <w:color w:val="auto"/>
          <w:sz w:val="28"/>
          <w:szCs w:val="28"/>
          <w:shd w:val="clear" w:color="auto" w:fill="FFFFFF"/>
        </w:rPr>
      </w:pPr>
      <w:bookmarkStart w:id="122" w:name="_Toc1211"/>
      <w:bookmarkStart w:id="123" w:name="_Toc20159"/>
      <w:r>
        <w:rPr>
          <w:rFonts w:hint="eastAsia" w:ascii="黑体" w:hAnsi="黑体" w:eastAsia="黑体"/>
          <w:b/>
          <w:bCs/>
          <w:color w:val="auto"/>
          <w:sz w:val="28"/>
          <w:szCs w:val="28"/>
          <w:shd w:val="clear" w:color="auto" w:fill="FFFFFF"/>
        </w:rPr>
        <w:t>采购需求</w:t>
      </w:r>
      <w:bookmarkEnd w:id="122"/>
      <w:bookmarkEnd w:id="123"/>
    </w:p>
    <w:p w14:paraId="2770FD67">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1"/>
        <w:textAlignment w:val="auto"/>
        <w:rPr>
          <w:rFonts w:hint="eastAsia" w:ascii="宋体" w:hAnsi="宋体" w:eastAsia="宋体" w:cs="宋体"/>
          <w:i w:val="0"/>
          <w:iCs w:val="0"/>
          <w:caps w:val="0"/>
          <w:color w:val="auto"/>
          <w:spacing w:val="0"/>
          <w:sz w:val="28"/>
          <w:szCs w:val="28"/>
        </w:rPr>
      </w:pPr>
      <w:bookmarkStart w:id="124" w:name="_Toc20142"/>
      <w:bookmarkStart w:id="125" w:name="_Toc1027"/>
      <w:r>
        <w:rPr>
          <w:rFonts w:hint="eastAsia" w:ascii="宋体" w:hAnsi="宋体" w:eastAsia="宋体" w:cs="宋体"/>
          <w:b/>
          <w:bCs/>
          <w:i w:val="0"/>
          <w:iCs w:val="0"/>
          <w:caps w:val="0"/>
          <w:color w:val="auto"/>
          <w:spacing w:val="0"/>
          <w:sz w:val="24"/>
          <w:szCs w:val="24"/>
          <w:shd w:val="clear" w:fill="FFFFFF"/>
        </w:rPr>
        <w:t>（一）采购标的需实现的功能或者目标</w:t>
      </w:r>
    </w:p>
    <w:p w14:paraId="6A2BE71F">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4"/>
          <w:szCs w:val="24"/>
          <w:shd w:val="clear" w:fill="FFFFFF"/>
        </w:rPr>
        <w:t>为规范香格里拉市</w:t>
      </w:r>
      <w:r>
        <w:rPr>
          <w:rFonts w:hint="eastAsia" w:cs="宋体"/>
          <w:i w:val="0"/>
          <w:iCs w:val="0"/>
          <w:caps w:val="0"/>
          <w:color w:val="auto"/>
          <w:spacing w:val="0"/>
          <w:sz w:val="24"/>
          <w:szCs w:val="24"/>
          <w:shd w:val="clear" w:fill="FFFFFF"/>
          <w:lang w:val="en-US" w:eastAsia="zh-CN"/>
        </w:rPr>
        <w:t>妇幼保健院保洁</w:t>
      </w:r>
      <w:r>
        <w:rPr>
          <w:rFonts w:hint="eastAsia" w:ascii="宋体" w:hAnsi="宋体" w:eastAsia="宋体" w:cs="宋体"/>
          <w:i w:val="0"/>
          <w:iCs w:val="0"/>
          <w:caps w:val="0"/>
          <w:color w:val="auto"/>
          <w:spacing w:val="0"/>
          <w:sz w:val="24"/>
          <w:szCs w:val="24"/>
          <w:shd w:val="clear" w:fill="FFFFFF"/>
        </w:rPr>
        <w:t>管理服务工作，推进</w:t>
      </w:r>
      <w:r>
        <w:rPr>
          <w:rFonts w:hint="eastAsia" w:cs="宋体"/>
          <w:i w:val="0"/>
          <w:iCs w:val="0"/>
          <w:caps w:val="0"/>
          <w:color w:val="auto"/>
          <w:spacing w:val="0"/>
          <w:sz w:val="24"/>
          <w:szCs w:val="24"/>
          <w:shd w:val="clear" w:fill="FFFFFF"/>
          <w:lang w:val="en-US" w:eastAsia="zh-CN"/>
        </w:rPr>
        <w:t>保洁</w:t>
      </w:r>
      <w:r>
        <w:rPr>
          <w:rFonts w:hint="eastAsia" w:ascii="宋体" w:hAnsi="宋体" w:eastAsia="宋体" w:cs="宋体"/>
          <w:i w:val="0"/>
          <w:iCs w:val="0"/>
          <w:caps w:val="0"/>
          <w:color w:val="auto"/>
          <w:spacing w:val="0"/>
          <w:sz w:val="24"/>
          <w:szCs w:val="24"/>
          <w:shd w:val="clear" w:fill="FFFFFF"/>
        </w:rPr>
        <w:t>综合管理规范化、标准化，提高</w:t>
      </w:r>
      <w:r>
        <w:rPr>
          <w:rFonts w:hint="eastAsia" w:cs="宋体"/>
          <w:i w:val="0"/>
          <w:iCs w:val="0"/>
          <w:caps w:val="0"/>
          <w:color w:val="auto"/>
          <w:spacing w:val="0"/>
          <w:sz w:val="24"/>
          <w:szCs w:val="24"/>
          <w:shd w:val="clear" w:fill="FFFFFF"/>
          <w:lang w:val="en-US" w:eastAsia="zh-CN"/>
        </w:rPr>
        <w:t>保洁</w:t>
      </w:r>
      <w:r>
        <w:rPr>
          <w:rFonts w:hint="eastAsia" w:ascii="宋体" w:hAnsi="宋体" w:eastAsia="宋体" w:cs="宋体"/>
          <w:i w:val="0"/>
          <w:iCs w:val="0"/>
          <w:caps w:val="0"/>
          <w:color w:val="auto"/>
          <w:spacing w:val="0"/>
          <w:sz w:val="24"/>
          <w:szCs w:val="24"/>
          <w:shd w:val="clear" w:fill="FFFFFF"/>
        </w:rPr>
        <w:t>综合管理服务水平，结合实际需求，开展</w:t>
      </w:r>
      <w:r>
        <w:rPr>
          <w:rFonts w:hint="eastAsia" w:cs="宋体"/>
          <w:i w:val="0"/>
          <w:iCs w:val="0"/>
          <w:caps w:val="0"/>
          <w:color w:val="auto"/>
          <w:spacing w:val="0"/>
          <w:sz w:val="24"/>
          <w:szCs w:val="24"/>
          <w:shd w:val="clear" w:fill="FFFFFF"/>
          <w:lang w:val="en-US" w:eastAsia="zh-CN"/>
        </w:rPr>
        <w:t>医院保洁</w:t>
      </w:r>
      <w:r>
        <w:rPr>
          <w:rFonts w:hint="eastAsia" w:ascii="宋体" w:hAnsi="宋体" w:eastAsia="宋体" w:cs="宋体"/>
          <w:i w:val="0"/>
          <w:iCs w:val="0"/>
          <w:caps w:val="0"/>
          <w:color w:val="auto"/>
          <w:spacing w:val="0"/>
          <w:sz w:val="24"/>
          <w:szCs w:val="24"/>
          <w:shd w:val="clear" w:fill="FFFFFF"/>
        </w:rPr>
        <w:t>综合管理服务工作。</w:t>
      </w:r>
    </w:p>
    <w:p w14:paraId="3EFA6197">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8"/>
          <w:szCs w:val="28"/>
        </w:rPr>
      </w:pPr>
      <w:r>
        <w:rPr>
          <w:rFonts w:hint="default" w:ascii="Times New Roman" w:hAnsi="Times New Roman" w:eastAsia="宋体" w:cs="Times New Roman"/>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rPr>
        <w:t>、项目名称：香格里拉市</w:t>
      </w:r>
      <w:r>
        <w:rPr>
          <w:rFonts w:hint="eastAsia" w:cs="宋体"/>
          <w:i w:val="0"/>
          <w:iCs w:val="0"/>
          <w:caps w:val="0"/>
          <w:color w:val="auto"/>
          <w:spacing w:val="0"/>
          <w:sz w:val="24"/>
          <w:szCs w:val="24"/>
          <w:shd w:val="clear" w:fill="FFFFFF"/>
          <w:lang w:val="en-US" w:eastAsia="zh-CN"/>
        </w:rPr>
        <w:t>妇幼保健院保洁</w:t>
      </w:r>
      <w:r>
        <w:rPr>
          <w:rFonts w:hint="eastAsia" w:ascii="宋体" w:hAnsi="宋体" w:eastAsia="宋体" w:cs="宋体"/>
          <w:i w:val="0"/>
          <w:iCs w:val="0"/>
          <w:caps w:val="0"/>
          <w:color w:val="auto"/>
          <w:spacing w:val="0"/>
          <w:sz w:val="24"/>
          <w:szCs w:val="24"/>
          <w:shd w:val="clear" w:fill="FFFFFF"/>
        </w:rPr>
        <w:t>管理</w:t>
      </w:r>
      <w:r>
        <w:rPr>
          <w:rFonts w:hint="eastAsia" w:cs="宋体"/>
          <w:i w:val="0"/>
          <w:iCs w:val="0"/>
          <w:caps w:val="0"/>
          <w:color w:val="auto"/>
          <w:spacing w:val="0"/>
          <w:sz w:val="24"/>
          <w:szCs w:val="24"/>
          <w:shd w:val="clear" w:fill="FFFFFF"/>
          <w:lang w:val="en-US" w:eastAsia="zh-CN"/>
        </w:rPr>
        <w:t>服务</w:t>
      </w:r>
      <w:r>
        <w:rPr>
          <w:rFonts w:hint="eastAsia" w:ascii="宋体" w:hAnsi="宋体" w:eastAsia="宋体" w:cs="宋体"/>
          <w:i w:val="0"/>
          <w:iCs w:val="0"/>
          <w:caps w:val="0"/>
          <w:color w:val="auto"/>
          <w:spacing w:val="0"/>
          <w:sz w:val="24"/>
          <w:szCs w:val="24"/>
          <w:shd w:val="clear" w:fill="FFFFFF"/>
        </w:rPr>
        <w:t>。</w:t>
      </w:r>
    </w:p>
    <w:p w14:paraId="700901D8">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8"/>
          <w:szCs w:val="28"/>
        </w:rPr>
      </w:pPr>
      <w:r>
        <w:rPr>
          <w:rFonts w:hint="default" w:ascii="Times New Roman" w:hAnsi="Times New Roman" w:eastAsia="宋体" w:cs="Times New Roman"/>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rPr>
        <w:t>、项目概况：</w:t>
      </w:r>
    </w:p>
    <w:tbl>
      <w:tblPr>
        <w:tblStyle w:val="35"/>
        <w:tblW w:w="86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19"/>
        <w:gridCol w:w="3969"/>
        <w:gridCol w:w="3544"/>
      </w:tblGrid>
      <w:tr w14:paraId="57A6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jc w:val="center"/>
        </w:trPr>
        <w:tc>
          <w:tcPr>
            <w:tcW w:w="111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5273F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color w:val="auto"/>
              </w:rPr>
            </w:pPr>
            <w:r>
              <w:rPr>
                <w:rFonts w:hint="eastAsia" w:ascii="宋体" w:hAnsi="宋体" w:eastAsia="宋体" w:cs="宋体"/>
                <w:color w:val="auto"/>
                <w:kern w:val="0"/>
                <w:sz w:val="18"/>
                <w:szCs w:val="18"/>
                <w:lang w:val="en-US" w:eastAsia="zh-CN" w:bidi="ar"/>
              </w:rPr>
              <w:t>序号</w:t>
            </w:r>
          </w:p>
        </w:tc>
        <w:tc>
          <w:tcPr>
            <w:tcW w:w="396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4FADF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color w:val="auto"/>
              </w:rPr>
            </w:pPr>
            <w:r>
              <w:rPr>
                <w:rFonts w:hint="eastAsia" w:ascii="宋体" w:hAnsi="宋体" w:eastAsia="宋体" w:cs="宋体"/>
                <w:color w:val="auto"/>
                <w:kern w:val="0"/>
                <w:sz w:val="18"/>
                <w:szCs w:val="18"/>
                <w:lang w:val="en-US" w:eastAsia="zh-CN" w:bidi="ar"/>
              </w:rPr>
              <w:t>名称</w:t>
            </w:r>
          </w:p>
        </w:tc>
        <w:tc>
          <w:tcPr>
            <w:tcW w:w="354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B3E11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color w:val="auto"/>
              </w:rPr>
            </w:pPr>
            <w:r>
              <w:rPr>
                <w:rFonts w:hint="eastAsia" w:ascii="宋体" w:hAnsi="宋体" w:eastAsia="宋体" w:cs="宋体"/>
                <w:color w:val="auto"/>
                <w:kern w:val="0"/>
                <w:sz w:val="18"/>
                <w:szCs w:val="18"/>
                <w:lang w:val="en-US" w:eastAsia="zh-CN" w:bidi="ar"/>
              </w:rPr>
              <w:t>面积（㎡）</w:t>
            </w:r>
          </w:p>
        </w:tc>
      </w:tr>
      <w:tr w14:paraId="1273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jc w:val="center"/>
        </w:trPr>
        <w:tc>
          <w:tcPr>
            <w:tcW w:w="111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83082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color w:val="auto"/>
              </w:rPr>
            </w:pPr>
            <w:r>
              <w:rPr>
                <w:rFonts w:ascii="Calibri" w:hAnsi="Calibri" w:cs="Calibri" w:eastAsiaTheme="minorEastAsia"/>
                <w:color w:val="auto"/>
                <w:kern w:val="0"/>
                <w:sz w:val="18"/>
                <w:szCs w:val="18"/>
                <w:lang w:val="en-US" w:eastAsia="zh-CN" w:bidi="ar"/>
              </w:rPr>
              <w:t>1</w:t>
            </w:r>
          </w:p>
        </w:tc>
        <w:tc>
          <w:tcPr>
            <w:tcW w:w="39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A96FB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rFonts w:hint="default"/>
                <w:color w:val="auto"/>
                <w:lang w:val="en-US"/>
              </w:rPr>
            </w:pPr>
            <w:r>
              <w:rPr>
                <w:rFonts w:hint="eastAsia" w:ascii="宋体" w:hAnsi="宋体" w:eastAsia="宋体" w:cs="宋体"/>
                <w:color w:val="auto"/>
                <w:kern w:val="0"/>
                <w:sz w:val="18"/>
                <w:szCs w:val="18"/>
                <w:lang w:val="en-US" w:eastAsia="zh-CN" w:bidi="ar"/>
              </w:rPr>
              <w:t>市</w:t>
            </w:r>
            <w:r>
              <w:rPr>
                <w:rFonts w:hint="eastAsia" w:cs="宋体"/>
                <w:color w:val="auto"/>
                <w:kern w:val="0"/>
                <w:sz w:val="18"/>
                <w:szCs w:val="18"/>
                <w:lang w:val="en-US" w:eastAsia="zh-CN" w:bidi="ar"/>
              </w:rPr>
              <w:t>妇幼保健院门诊楼及前院空地</w:t>
            </w:r>
          </w:p>
        </w:tc>
        <w:tc>
          <w:tcPr>
            <w:tcW w:w="3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B5EF7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color w:val="auto"/>
              </w:rPr>
            </w:pPr>
          </w:p>
        </w:tc>
      </w:tr>
      <w:tr w14:paraId="3DCB0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jc w:val="center"/>
        </w:trPr>
        <w:tc>
          <w:tcPr>
            <w:tcW w:w="111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C202A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color w:val="auto"/>
              </w:rPr>
            </w:pPr>
            <w:r>
              <w:rPr>
                <w:rFonts w:hint="default" w:ascii="Calibri" w:hAnsi="Calibri" w:cs="Calibri" w:eastAsiaTheme="minorEastAsia"/>
                <w:color w:val="auto"/>
                <w:kern w:val="0"/>
                <w:sz w:val="18"/>
                <w:szCs w:val="18"/>
                <w:lang w:val="en-US" w:eastAsia="zh-CN" w:bidi="ar"/>
              </w:rPr>
              <w:t>2</w:t>
            </w:r>
          </w:p>
        </w:tc>
        <w:tc>
          <w:tcPr>
            <w:tcW w:w="39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FAC2F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rFonts w:hint="default" w:eastAsia="宋体"/>
                <w:color w:val="auto"/>
                <w:lang w:val="en-US" w:eastAsia="zh-CN"/>
              </w:rPr>
            </w:pPr>
            <w:r>
              <w:rPr>
                <w:rFonts w:hint="eastAsia" w:ascii="宋体" w:hAnsi="宋体" w:eastAsia="宋体" w:cs="宋体"/>
                <w:color w:val="auto"/>
                <w:kern w:val="0"/>
                <w:sz w:val="18"/>
                <w:szCs w:val="18"/>
                <w:lang w:val="en-US" w:eastAsia="zh-CN" w:bidi="ar"/>
              </w:rPr>
              <w:t>市妇幼保健院</w:t>
            </w:r>
            <w:r>
              <w:rPr>
                <w:rFonts w:hint="eastAsia" w:cs="宋体"/>
                <w:color w:val="auto"/>
                <w:kern w:val="0"/>
                <w:sz w:val="18"/>
                <w:szCs w:val="18"/>
                <w:lang w:val="en-US" w:eastAsia="zh-CN" w:bidi="ar"/>
              </w:rPr>
              <w:t>住院部大楼及楼前院坝</w:t>
            </w:r>
          </w:p>
        </w:tc>
        <w:tc>
          <w:tcPr>
            <w:tcW w:w="3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C6EE6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color w:val="auto"/>
              </w:rPr>
            </w:pPr>
          </w:p>
        </w:tc>
      </w:tr>
      <w:tr w14:paraId="3556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jc w:val="center"/>
        </w:trPr>
        <w:tc>
          <w:tcPr>
            <w:tcW w:w="111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D4B39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color w:val="auto"/>
              </w:rPr>
            </w:pPr>
            <w:r>
              <w:rPr>
                <w:rFonts w:hint="default" w:ascii="Calibri" w:hAnsi="Calibri" w:cs="Calibri" w:eastAsiaTheme="minorEastAsia"/>
                <w:color w:val="auto"/>
                <w:kern w:val="0"/>
                <w:sz w:val="18"/>
                <w:szCs w:val="18"/>
                <w:lang w:val="en-US" w:eastAsia="zh-CN" w:bidi="ar"/>
              </w:rPr>
              <w:t>3</w:t>
            </w:r>
          </w:p>
        </w:tc>
        <w:tc>
          <w:tcPr>
            <w:tcW w:w="39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41269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rFonts w:hint="default" w:eastAsia="宋体"/>
                <w:color w:val="auto"/>
                <w:lang w:val="en-US" w:eastAsia="zh-CN"/>
              </w:rPr>
            </w:pPr>
            <w:r>
              <w:rPr>
                <w:rFonts w:hint="eastAsia" w:ascii="宋体" w:hAnsi="宋体" w:eastAsia="宋体" w:cs="宋体"/>
                <w:color w:val="auto"/>
                <w:kern w:val="0"/>
                <w:sz w:val="18"/>
                <w:szCs w:val="18"/>
                <w:lang w:val="en-US" w:eastAsia="zh-CN" w:bidi="ar"/>
              </w:rPr>
              <w:t>市妇幼保健院医技楼</w:t>
            </w:r>
            <w:r>
              <w:rPr>
                <w:rFonts w:hint="eastAsia" w:cs="宋体"/>
                <w:color w:val="auto"/>
                <w:kern w:val="0"/>
                <w:sz w:val="18"/>
                <w:szCs w:val="18"/>
                <w:lang w:val="en-US" w:eastAsia="zh-CN" w:bidi="ar"/>
              </w:rPr>
              <w:t>及楼前院坝</w:t>
            </w:r>
          </w:p>
        </w:tc>
        <w:tc>
          <w:tcPr>
            <w:tcW w:w="3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25092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color w:val="auto"/>
              </w:rPr>
            </w:pPr>
          </w:p>
        </w:tc>
      </w:tr>
      <w:tr w14:paraId="43E4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jc w:val="center"/>
        </w:trPr>
        <w:tc>
          <w:tcPr>
            <w:tcW w:w="111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696813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color w:val="auto"/>
              </w:rPr>
            </w:pPr>
            <w:r>
              <w:rPr>
                <w:rFonts w:hint="default" w:ascii="Calibri" w:hAnsi="Calibri" w:cs="Calibri" w:eastAsiaTheme="minorEastAsia"/>
                <w:color w:val="auto"/>
                <w:kern w:val="0"/>
                <w:sz w:val="18"/>
                <w:szCs w:val="18"/>
                <w:lang w:val="en-US" w:eastAsia="zh-CN" w:bidi="ar"/>
              </w:rPr>
              <w:t>4</w:t>
            </w:r>
          </w:p>
        </w:tc>
        <w:tc>
          <w:tcPr>
            <w:tcW w:w="39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04CC7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rFonts w:hint="default" w:eastAsia="宋体"/>
                <w:color w:val="auto"/>
                <w:lang w:val="en-US" w:eastAsia="zh-CN"/>
              </w:rPr>
            </w:pPr>
            <w:r>
              <w:rPr>
                <w:rFonts w:hint="eastAsia" w:ascii="宋体" w:hAnsi="宋体" w:eastAsia="宋体" w:cs="宋体"/>
                <w:color w:val="auto"/>
                <w:kern w:val="0"/>
                <w:sz w:val="18"/>
                <w:szCs w:val="18"/>
                <w:lang w:val="en-US" w:eastAsia="zh-CN" w:bidi="ar"/>
              </w:rPr>
              <w:t>行政办公楼</w:t>
            </w:r>
            <w:r>
              <w:rPr>
                <w:rFonts w:hint="eastAsia" w:cs="宋体"/>
                <w:color w:val="auto"/>
                <w:kern w:val="0"/>
                <w:sz w:val="18"/>
                <w:szCs w:val="18"/>
                <w:lang w:val="en-US" w:eastAsia="zh-CN" w:bidi="ar"/>
              </w:rPr>
              <w:t>（每季度1次）</w:t>
            </w:r>
          </w:p>
        </w:tc>
        <w:tc>
          <w:tcPr>
            <w:tcW w:w="354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F2C9BD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auto"/>
              <w:rPr>
                <w:color w:val="auto"/>
              </w:rPr>
            </w:pPr>
          </w:p>
        </w:tc>
      </w:tr>
    </w:tbl>
    <w:p w14:paraId="5215F7DA">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4"/>
          <w:szCs w:val="24"/>
          <w:shd w:val="clear" w:fill="FFFFFF"/>
        </w:rPr>
        <w:t> </w:t>
      </w:r>
    </w:p>
    <w:p w14:paraId="6178BD9D">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default" w:ascii="宋体" w:hAnsi="宋体" w:eastAsia="宋体" w:cs="宋体"/>
          <w:i w:val="0"/>
          <w:iCs w:val="0"/>
          <w:caps w:val="0"/>
          <w:color w:val="auto"/>
          <w:spacing w:val="0"/>
          <w:sz w:val="28"/>
          <w:szCs w:val="28"/>
          <w:lang w:val="en-US" w:eastAsia="zh-CN"/>
        </w:rPr>
      </w:pPr>
      <w:r>
        <w:rPr>
          <w:rFonts w:hint="default" w:ascii="Times New Roman" w:hAnsi="Times New Roman" w:eastAsia="宋体" w:cs="Times New Roman"/>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rPr>
        <w:t>采购项目服务时间：</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年（即</w:t>
      </w:r>
      <w:r>
        <w:rPr>
          <w:rFonts w:hint="default" w:ascii="Times New Roman" w:hAnsi="Times New Roman" w:eastAsia="宋体" w:cs="Times New Roman"/>
          <w:i w:val="0"/>
          <w:iCs w:val="0"/>
          <w:caps w:val="0"/>
          <w:color w:val="auto"/>
          <w:spacing w:val="0"/>
          <w:sz w:val="24"/>
          <w:szCs w:val="24"/>
          <w:shd w:val="clear" w:fill="FFFFFF"/>
        </w:rPr>
        <w:t>202</w:t>
      </w:r>
      <w:r>
        <w:rPr>
          <w:rFonts w:hint="eastAsia" w:ascii="Times New Roman" w:hAnsi="Times New Roman" w:cs="Times New Roman"/>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月</w:t>
      </w:r>
      <w:r>
        <w:rPr>
          <w:rFonts w:hint="default" w:ascii="Times New Roman" w:hAnsi="Times New Roman" w:eastAsia="宋体" w:cs="Times New Roman"/>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rPr>
        <w:t>日—</w:t>
      </w:r>
      <w:r>
        <w:rPr>
          <w:rFonts w:hint="default" w:ascii="Times New Roman" w:hAnsi="Times New Roman" w:eastAsia="宋体" w:cs="Times New Roman"/>
          <w:i w:val="0"/>
          <w:iCs w:val="0"/>
          <w:caps w:val="0"/>
          <w:color w:val="auto"/>
          <w:spacing w:val="0"/>
          <w:sz w:val="24"/>
          <w:szCs w:val="24"/>
          <w:shd w:val="clear" w:fill="FFFFFF"/>
        </w:rPr>
        <w:t>202</w:t>
      </w:r>
      <w:r>
        <w:rPr>
          <w:rFonts w:hint="eastAsia" w:ascii="Times New Roman" w:hAnsi="Times New Roman" w:cs="Times New Roman"/>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月</w:t>
      </w:r>
      <w:r>
        <w:rPr>
          <w:rFonts w:hint="default" w:ascii="Times New Roman" w:hAnsi="Times New Roman" w:eastAsia="宋体" w:cs="Times New Roman"/>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rPr>
        <w:t>日），具体时间以合同签订日期为准，本次采购中，供应商应以一年服务费进行报价，一旦成交，成交价即为</w:t>
      </w:r>
      <w:r>
        <w:rPr>
          <w:rFonts w:hint="default" w:ascii="Times New Roman" w:hAnsi="Times New Roman" w:eastAsia="宋体" w:cs="Times New Roman"/>
          <w:i w:val="0"/>
          <w:iCs w:val="0"/>
          <w:caps w:val="0"/>
          <w:color w:val="auto"/>
          <w:spacing w:val="0"/>
          <w:sz w:val="24"/>
          <w:szCs w:val="24"/>
          <w:shd w:val="clear" w:fill="FFFFFF"/>
        </w:rPr>
        <w:t>202</w:t>
      </w:r>
      <w:r>
        <w:rPr>
          <w:rFonts w:hint="eastAsia" w:ascii="Times New Roman" w:hAnsi="Times New Roman" w:cs="Times New Roman"/>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月</w:t>
      </w:r>
      <w:r>
        <w:rPr>
          <w:rFonts w:hint="default" w:ascii="Times New Roman" w:hAnsi="Times New Roman" w:eastAsia="宋体" w:cs="Times New Roman"/>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rPr>
        <w:t>日—</w:t>
      </w:r>
      <w:r>
        <w:rPr>
          <w:rFonts w:hint="default" w:ascii="Times New Roman" w:hAnsi="Times New Roman" w:eastAsia="宋体" w:cs="Times New Roman"/>
          <w:i w:val="0"/>
          <w:iCs w:val="0"/>
          <w:caps w:val="0"/>
          <w:color w:val="auto"/>
          <w:spacing w:val="0"/>
          <w:sz w:val="24"/>
          <w:szCs w:val="24"/>
          <w:shd w:val="clear" w:fill="FFFFFF"/>
        </w:rPr>
        <w:t>202</w:t>
      </w:r>
      <w:r>
        <w:rPr>
          <w:rFonts w:hint="eastAsia" w:ascii="Times New Roman" w:hAnsi="Times New Roman" w:cs="Times New Roman"/>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年</w:t>
      </w:r>
      <w:r>
        <w:rPr>
          <w:rFonts w:hint="eastAsia"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月</w:t>
      </w:r>
      <w:r>
        <w:rPr>
          <w:rFonts w:hint="default" w:ascii="Times New Roman" w:hAnsi="Times New Roman" w:eastAsia="宋体" w:cs="Times New Roman"/>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rPr>
        <w:t>日的服务合同价</w:t>
      </w:r>
      <w:r>
        <w:rPr>
          <w:rFonts w:hint="eastAsia" w:cs="宋体"/>
          <w:i w:val="0"/>
          <w:iCs w:val="0"/>
          <w:caps w:val="0"/>
          <w:color w:val="auto"/>
          <w:spacing w:val="0"/>
          <w:sz w:val="24"/>
          <w:szCs w:val="24"/>
          <w:shd w:val="clear" w:fill="FFFFFF"/>
          <w:lang w:val="en-US" w:eastAsia="zh-CN"/>
        </w:rPr>
        <w:t>。</w:t>
      </w:r>
    </w:p>
    <w:p w14:paraId="4CDC89D5">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cs="宋体"/>
          <w:i w:val="0"/>
          <w:iCs w:val="0"/>
          <w:caps w:val="0"/>
          <w:color w:val="auto"/>
          <w:spacing w:val="0"/>
          <w:sz w:val="24"/>
          <w:szCs w:val="24"/>
          <w:shd w:val="clear" w:fill="FFFFFF"/>
          <w:lang w:val="en-US" w:eastAsia="zh-CN"/>
        </w:rPr>
      </w:pPr>
      <w:r>
        <w:rPr>
          <w:rFonts w:hint="default" w:ascii="Times New Roman" w:hAnsi="Times New Roman" w:eastAsia="宋体" w:cs="Times New Roman"/>
          <w:i w:val="0"/>
          <w:iCs w:val="0"/>
          <w:caps w:val="0"/>
          <w:color w:val="auto"/>
          <w:spacing w:val="0"/>
          <w:sz w:val="24"/>
          <w:szCs w:val="24"/>
          <w:shd w:val="clear" w:fill="FFFFFF"/>
        </w:rPr>
        <w:t>4.</w:t>
      </w:r>
      <w:r>
        <w:rPr>
          <w:rFonts w:hint="eastAsia" w:ascii="宋体" w:hAnsi="宋体" w:eastAsia="宋体" w:cs="宋体"/>
          <w:i w:val="0"/>
          <w:iCs w:val="0"/>
          <w:caps w:val="0"/>
          <w:color w:val="auto"/>
          <w:spacing w:val="0"/>
          <w:sz w:val="24"/>
          <w:szCs w:val="24"/>
          <w:shd w:val="clear" w:fill="FFFFFF"/>
        </w:rPr>
        <w:t>服务实施地址：香格里拉市</w:t>
      </w:r>
      <w:r>
        <w:rPr>
          <w:rFonts w:hint="eastAsia" w:cs="宋体"/>
          <w:i w:val="0"/>
          <w:iCs w:val="0"/>
          <w:caps w:val="0"/>
          <w:color w:val="auto"/>
          <w:spacing w:val="0"/>
          <w:sz w:val="24"/>
          <w:szCs w:val="24"/>
          <w:shd w:val="clear" w:fill="FFFFFF"/>
          <w:lang w:val="en-US" w:eastAsia="zh-CN"/>
        </w:rPr>
        <w:t>建塘镇香巴拉大道54号。</w:t>
      </w:r>
    </w:p>
    <w:p w14:paraId="3A93FCB3">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8"/>
          <w:szCs w:val="28"/>
        </w:rPr>
      </w:pPr>
      <w:r>
        <w:rPr>
          <w:rFonts w:hint="default" w:ascii="Times New Roman" w:hAnsi="Times New Roman" w:eastAsia="宋体" w:cs="Times New Roman"/>
          <w:i w:val="0"/>
          <w:iCs w:val="0"/>
          <w:caps w:val="0"/>
          <w:color w:val="auto"/>
          <w:spacing w:val="0"/>
          <w:sz w:val="24"/>
          <w:szCs w:val="24"/>
          <w:shd w:val="clear" w:fill="FFFFFF"/>
        </w:rPr>
        <w:t>5.</w:t>
      </w:r>
      <w:r>
        <w:rPr>
          <w:rFonts w:hint="eastAsia" w:ascii="宋体" w:hAnsi="宋体" w:eastAsia="宋体" w:cs="宋体"/>
          <w:i w:val="0"/>
          <w:iCs w:val="0"/>
          <w:caps w:val="0"/>
          <w:color w:val="auto"/>
          <w:spacing w:val="0"/>
          <w:sz w:val="24"/>
          <w:szCs w:val="24"/>
          <w:shd w:val="clear" w:fill="FFFFFF"/>
        </w:rPr>
        <w:t>服务范围：香格里拉市</w:t>
      </w:r>
      <w:r>
        <w:rPr>
          <w:rFonts w:hint="eastAsia" w:cs="宋体"/>
          <w:i w:val="0"/>
          <w:iCs w:val="0"/>
          <w:caps w:val="0"/>
          <w:color w:val="auto"/>
          <w:spacing w:val="0"/>
          <w:sz w:val="24"/>
          <w:szCs w:val="24"/>
          <w:shd w:val="clear" w:fill="FFFFFF"/>
          <w:lang w:val="en-US" w:eastAsia="zh-CN"/>
        </w:rPr>
        <w:t>妇幼保健院临床科办公区及行政办公区（每季度1次）</w:t>
      </w:r>
      <w:r>
        <w:rPr>
          <w:rFonts w:hint="eastAsia" w:ascii="宋体" w:hAnsi="宋体" w:eastAsia="宋体" w:cs="宋体"/>
          <w:i w:val="0"/>
          <w:iCs w:val="0"/>
          <w:caps w:val="0"/>
          <w:color w:val="auto"/>
          <w:spacing w:val="0"/>
          <w:sz w:val="24"/>
          <w:szCs w:val="24"/>
          <w:shd w:val="clear" w:fill="FFFFFF"/>
        </w:rPr>
        <w:t>保洁</w:t>
      </w:r>
      <w:r>
        <w:rPr>
          <w:rFonts w:hint="eastAsia" w:cs="宋体"/>
          <w:i w:val="0"/>
          <w:iCs w:val="0"/>
          <w:caps w:val="0"/>
          <w:color w:val="auto"/>
          <w:spacing w:val="0"/>
          <w:sz w:val="24"/>
          <w:szCs w:val="24"/>
          <w:shd w:val="clear" w:fill="FFFFFF"/>
          <w:lang w:val="en-US" w:eastAsia="zh-CN"/>
        </w:rPr>
        <w:t>管理</w:t>
      </w:r>
      <w:r>
        <w:rPr>
          <w:rFonts w:hint="eastAsia" w:ascii="宋体" w:hAnsi="宋体" w:eastAsia="宋体" w:cs="宋体"/>
          <w:i w:val="0"/>
          <w:iCs w:val="0"/>
          <w:caps w:val="0"/>
          <w:color w:val="auto"/>
          <w:spacing w:val="0"/>
          <w:sz w:val="24"/>
          <w:szCs w:val="24"/>
          <w:shd w:val="clear" w:fill="FFFFFF"/>
        </w:rPr>
        <w:t>服务。</w:t>
      </w:r>
    </w:p>
    <w:p w14:paraId="4C2E3192">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1"/>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b/>
          <w:bCs/>
          <w:i w:val="0"/>
          <w:iCs w:val="0"/>
          <w:caps w:val="0"/>
          <w:color w:val="auto"/>
          <w:spacing w:val="0"/>
          <w:sz w:val="24"/>
          <w:szCs w:val="24"/>
          <w:shd w:val="clear" w:fill="FFFFFF"/>
        </w:rPr>
        <w:t>（二）落实政府采购政策需满足的要求</w:t>
      </w:r>
    </w:p>
    <w:p w14:paraId="4AE13C9E">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jc w:val="lef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4"/>
          <w:szCs w:val="24"/>
          <w:shd w:val="clear" w:fill="FFFFFF"/>
        </w:rPr>
        <w:t>项目为非专门面向中小企业采购的项目，对符合《政府采购促进中小企业发展管理办法》[财库〔2020〕46号]规定的小微企业报价，按照《关于进一步加大政府采购支持中小企业力度的通知》（财库〔2022〕19号）的规定给予10%的扣除，用扣除后的价格参加评审。监狱企业、残疾人福利性单位视同小型、微型企业，享受预留份额，评审中价格扣除等促进中小企业发展的政府采购政策。对获得国家确定的认证机构出具的、处于有效期内的节能产品、环境标志产品认证证书的产品实施优先采购。</w:t>
      </w:r>
    </w:p>
    <w:p w14:paraId="23554E5F">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1"/>
        <w:textAlignment w:val="auto"/>
        <w:rPr>
          <w:rFonts w:hint="eastAsia" w:ascii="宋体" w:hAnsi="宋体" w:eastAsia="宋体" w:cs="宋体"/>
          <w:i w:val="0"/>
          <w:iCs w:val="0"/>
          <w:caps w:val="0"/>
          <w:color w:val="auto"/>
          <w:spacing w:val="0"/>
          <w:sz w:val="28"/>
          <w:szCs w:val="28"/>
        </w:rPr>
      </w:pPr>
      <w:r>
        <w:rPr>
          <w:rFonts w:ascii="黑体" w:hAnsi="宋体" w:eastAsia="黑体" w:cs="黑体"/>
          <w:b/>
          <w:bCs/>
          <w:i w:val="0"/>
          <w:iCs w:val="0"/>
          <w:caps w:val="0"/>
          <w:color w:val="auto"/>
          <w:spacing w:val="0"/>
          <w:sz w:val="24"/>
          <w:szCs w:val="24"/>
          <w:shd w:val="clear" w:fill="FFFFFF"/>
        </w:rPr>
        <w:t>二、采购标的需执行的国家相关标准、行业标准、地方标准或者其他标准、规范</w:t>
      </w:r>
    </w:p>
    <w:p w14:paraId="753046A8">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4"/>
          <w:szCs w:val="24"/>
          <w:shd w:val="clear" w:fill="FFFFFF"/>
        </w:rPr>
        <w:t>参照《迪庆州州级机关购买后勤服务管理办法（试行）》（迪管发【</w:t>
      </w:r>
      <w:r>
        <w:rPr>
          <w:rFonts w:hint="default" w:ascii="Times New Roman" w:hAnsi="Times New Roman" w:eastAsia="宋体" w:cs="Times New Roman"/>
          <w:i w:val="0"/>
          <w:iCs w:val="0"/>
          <w:caps w:val="0"/>
          <w:color w:val="auto"/>
          <w:spacing w:val="0"/>
          <w:sz w:val="24"/>
          <w:szCs w:val="24"/>
          <w:shd w:val="clear" w:fill="FFFFFF"/>
        </w:rPr>
        <w:t>2022</w:t>
      </w:r>
      <w:r>
        <w:rPr>
          <w:rFonts w:hint="eastAsia" w:ascii="宋体" w:hAnsi="宋体" w:eastAsia="宋体" w:cs="宋体"/>
          <w:i w:val="0"/>
          <w:iCs w:val="0"/>
          <w:caps w:val="0"/>
          <w:color w:val="auto"/>
          <w:spacing w:val="0"/>
          <w:sz w:val="24"/>
          <w:szCs w:val="24"/>
          <w:shd w:val="clear" w:fill="FFFFFF"/>
        </w:rPr>
        <w:t>】</w:t>
      </w:r>
      <w:r>
        <w:rPr>
          <w:rFonts w:hint="default" w:ascii="Times New Roman" w:hAnsi="Times New Roman" w:eastAsia="宋体" w:cs="Times New Roman"/>
          <w:i w:val="0"/>
          <w:iCs w:val="0"/>
          <w:caps w:val="0"/>
          <w:color w:val="auto"/>
          <w:spacing w:val="0"/>
          <w:sz w:val="24"/>
          <w:szCs w:val="24"/>
          <w:shd w:val="clear" w:fill="FFFFFF"/>
        </w:rPr>
        <w:t>34</w:t>
      </w:r>
      <w:r>
        <w:rPr>
          <w:rFonts w:hint="eastAsia" w:ascii="宋体" w:hAnsi="宋体" w:eastAsia="宋体" w:cs="宋体"/>
          <w:i w:val="0"/>
          <w:iCs w:val="0"/>
          <w:caps w:val="0"/>
          <w:color w:val="auto"/>
          <w:spacing w:val="0"/>
          <w:sz w:val="24"/>
          <w:szCs w:val="24"/>
          <w:shd w:val="clear" w:fill="FFFFFF"/>
        </w:rPr>
        <w:t>号）及物业管理条例及实施细则最新版。</w:t>
      </w:r>
    </w:p>
    <w:p w14:paraId="4D8D2F41">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1"/>
        <w:textAlignment w:val="auto"/>
        <w:rPr>
          <w:rFonts w:hint="eastAsia" w:ascii="宋体" w:hAnsi="宋体" w:eastAsia="宋体" w:cs="宋体"/>
          <w:i w:val="0"/>
          <w:iCs w:val="0"/>
          <w:caps w:val="0"/>
          <w:color w:val="auto"/>
          <w:spacing w:val="0"/>
          <w:sz w:val="28"/>
          <w:szCs w:val="28"/>
        </w:rPr>
      </w:pPr>
      <w:r>
        <w:rPr>
          <w:rFonts w:hint="eastAsia" w:ascii="黑体" w:hAnsi="宋体" w:eastAsia="黑体" w:cs="黑体"/>
          <w:b/>
          <w:bCs/>
          <w:i w:val="0"/>
          <w:iCs w:val="0"/>
          <w:caps w:val="0"/>
          <w:color w:val="auto"/>
          <w:spacing w:val="0"/>
          <w:sz w:val="24"/>
          <w:szCs w:val="24"/>
          <w:shd w:val="clear" w:fill="FFFFFF"/>
        </w:rPr>
        <w:t>三、采购标的需满足的质量、安全、技术规格、物理特性等要求</w:t>
      </w:r>
    </w:p>
    <w:p w14:paraId="130630FA">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一</w:t>
      </w:r>
      <w:r>
        <w:rPr>
          <w:rFonts w:hint="eastAsia" w:ascii="宋体" w:hAnsi="宋体" w:eastAsia="宋体" w:cs="宋体"/>
          <w:i w:val="0"/>
          <w:iCs w:val="0"/>
          <w:caps w:val="0"/>
          <w:color w:val="auto"/>
          <w:spacing w:val="0"/>
          <w:sz w:val="24"/>
          <w:szCs w:val="24"/>
          <w:shd w:val="clear" w:fill="FFFFFF"/>
          <w:lang w:eastAsia="zh-CN"/>
        </w:rPr>
        <w:t>）保洁范围及主要工作：</w:t>
      </w:r>
    </w:p>
    <w:p w14:paraId="41E24F2E">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1</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门诊大楼、住院大楼、医技综合楼的楼层过道地面，过道墙面瓷砖，过道窗台，楼梯地面及栏杆、电梯，卫生间地面、蹲坑、洗面台、瓷砖墙面、垃圾桶、拖把池，大厅及垃圾处理（医用垃圾和生垃圾必须分开处理）。</w:t>
      </w:r>
    </w:p>
    <w:p w14:paraId="2604AD36">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对所有过道及卫生间、楼梯、大厅每星期全方位消毒一次，（消毒液由保健院提供）。</w:t>
      </w:r>
    </w:p>
    <w:p w14:paraId="2B353D0D">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二</w:t>
      </w:r>
      <w:r>
        <w:rPr>
          <w:rFonts w:hint="eastAsia" w:ascii="宋体" w:hAnsi="宋体" w:eastAsia="宋体" w:cs="宋体"/>
          <w:i w:val="0"/>
          <w:iCs w:val="0"/>
          <w:caps w:val="0"/>
          <w:color w:val="auto"/>
          <w:spacing w:val="0"/>
          <w:sz w:val="24"/>
          <w:szCs w:val="24"/>
          <w:shd w:val="clear" w:fill="FFFFFF"/>
          <w:lang w:eastAsia="zh-CN"/>
        </w:rPr>
        <w:t>）日常保洁工作流程：</w:t>
      </w:r>
    </w:p>
    <w:p w14:paraId="61D398D1">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1</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每天上班后，对每栋楼层保洁先拖扫楼层过道，从</w:t>
      </w:r>
    </w:p>
    <w:p w14:paraId="6B19B7EB">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上至下依次进行。</w:t>
      </w:r>
    </w:p>
    <w:p w14:paraId="33BFC3E5">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收集处理楼层及卫生间垃圾并更换垃圾袋。</w:t>
      </w:r>
    </w:p>
    <w:p w14:paraId="42F9A4D6">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清扫楼层过道地面、楼梯地面的垃圾及卫生间垃圾。</w:t>
      </w:r>
    </w:p>
    <w:p w14:paraId="6027CE39">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4</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擦拭楼层过道污染台面、窗台面、外部门框、桌椅、</w:t>
      </w:r>
    </w:p>
    <w:p w14:paraId="5EAF8559">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提示牌、消防栓箱、氧气管、楼梯栏杆、垃圾桶等。</w:t>
      </w:r>
    </w:p>
    <w:p w14:paraId="180A1C38">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5</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做完以上工作后，要不定时进行巡回保洁维护。</w:t>
      </w:r>
    </w:p>
    <w:p w14:paraId="2E51BFBB">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6</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每天下班前再次拖扫楼层过道一遍方可下班。</w:t>
      </w:r>
    </w:p>
    <w:p w14:paraId="7FBEA99B">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三</w:t>
      </w:r>
      <w:r>
        <w:rPr>
          <w:rFonts w:hint="eastAsia" w:ascii="宋体" w:hAnsi="宋体" w:eastAsia="宋体" w:cs="宋体"/>
          <w:i w:val="0"/>
          <w:iCs w:val="0"/>
          <w:caps w:val="0"/>
          <w:color w:val="auto"/>
          <w:spacing w:val="0"/>
          <w:sz w:val="24"/>
          <w:szCs w:val="24"/>
          <w:shd w:val="clear" w:fill="FFFFFF"/>
          <w:lang w:eastAsia="zh-CN"/>
        </w:rPr>
        <w:t>）日常保洁工作要求：</w:t>
      </w:r>
    </w:p>
    <w:p w14:paraId="130386F0">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1</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清扫擦拭楼层过道、楼梯、安全通道的地面、台面、窗台面、外部门框、桌椅、提示牌、消防栓箱、氧气管、楼</w:t>
      </w:r>
    </w:p>
    <w:p w14:paraId="674A4A25">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梯栏杆、垃圾桶等时，要做到：无垃圾、无污迹、用品用具归回原位，干净卫生整洁。</w:t>
      </w:r>
    </w:p>
    <w:p w14:paraId="78FEA675">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收集运送垃圾并更换垃圾袋，要做到：生活垃圾和医用垃圾分开处理，医用垃圾运送到指定位置，做好过称记录并存放整齐。</w:t>
      </w:r>
    </w:p>
    <w:p w14:paraId="46CF820C">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打扫卫生间及操作间，要做到：镜面、洗手台面卫生间干净、明亮、整洁，地面、便池、蹲坑先用药水清泡一遍，几分钟后打扫洗刷，没有污痕后在用清水冲洗一次，保持卫生间干净整洁、墙面明亮，空气无异味，放置垃圾桶保持清洗擦拭干净。</w:t>
      </w:r>
    </w:p>
    <w:p w14:paraId="18B400C9">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4</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病房要做回收、清洗、晾晒床单，分类清洗，保持干净整洁，不遗漏、不带污染使用。</w:t>
      </w:r>
    </w:p>
    <w:p w14:paraId="650E44B5">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5</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清扫擦拭未退病房和已退病房时，做到：地面、台面、氧气管、病床、柜子等无垃圾、无污迹、干净卫生整洁。</w:t>
      </w:r>
    </w:p>
    <w:p w14:paraId="26923FDC">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6</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清扫擦拭好输液室（住院部大楼二楼），做到：无垃圾、无污迹、干净卫生整洁。</w:t>
      </w:r>
    </w:p>
    <w:p w14:paraId="3A1204DA">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四</w:t>
      </w:r>
      <w:r>
        <w:rPr>
          <w:rFonts w:hint="eastAsia" w:ascii="宋体" w:hAnsi="宋体" w:eastAsia="宋体" w:cs="宋体"/>
          <w:i w:val="0"/>
          <w:iCs w:val="0"/>
          <w:caps w:val="0"/>
          <w:color w:val="auto"/>
          <w:spacing w:val="0"/>
          <w:sz w:val="24"/>
          <w:szCs w:val="24"/>
          <w:shd w:val="clear" w:fill="FFFFFF"/>
          <w:lang w:eastAsia="zh-CN"/>
        </w:rPr>
        <w:t>）大保洁（季计划卫生）工作</w:t>
      </w:r>
      <w:r>
        <w:rPr>
          <w:rFonts w:hint="eastAsia" w:ascii="宋体" w:hAnsi="宋体" w:eastAsia="宋体" w:cs="宋体"/>
          <w:i w:val="0"/>
          <w:iCs w:val="0"/>
          <w:caps w:val="0"/>
          <w:color w:val="auto"/>
          <w:spacing w:val="0"/>
          <w:sz w:val="24"/>
          <w:szCs w:val="24"/>
          <w:shd w:val="clear" w:fill="FFFFFF"/>
          <w:lang w:val="en-US" w:eastAsia="zh-CN"/>
        </w:rPr>
        <w:t>要求</w:t>
      </w:r>
      <w:r>
        <w:rPr>
          <w:rFonts w:hint="eastAsia" w:ascii="宋体" w:hAnsi="宋体" w:eastAsia="宋体" w:cs="宋体"/>
          <w:i w:val="0"/>
          <w:iCs w:val="0"/>
          <w:caps w:val="0"/>
          <w:color w:val="auto"/>
          <w:spacing w:val="0"/>
          <w:sz w:val="24"/>
          <w:szCs w:val="24"/>
          <w:shd w:val="clear" w:fill="FFFFFF"/>
          <w:lang w:eastAsia="zh-CN"/>
        </w:rPr>
        <w:t>：</w:t>
      </w:r>
    </w:p>
    <w:p w14:paraId="1E34EC4E">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1</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每季度对合同中的保洁范围进行一次大扫除，包括日常卫生的强化，楼层过道内侧窗户玻璃擦拭，门框的清洗擦拭，瓷砖墙面擦拭，贴脚线擦拭，楼梯过道瓷砖墙面擦拭、楼梯扶手擦拭，卫生间隔断面及瓷砖墙面用高压清洗水枪强力清洗一次，卫生间擦拭，龙头，镜面，电梯门框，电梯内侧墙面上光，大厅瓷砖墙面擦拭，大厅门玻璃清洗，工区窗子内侧玻璃清洗等和日常保洁处理不了及处理不到的死角。</w:t>
      </w:r>
    </w:p>
    <w:p w14:paraId="68711B71">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2</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大厅、过道、楼梯、扶手、卫生间全面消毒一次（消毒液由保健院提供）。</w:t>
      </w:r>
    </w:p>
    <w:p w14:paraId="14474B9E">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3</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所有垃圾桶每季全面消毒一次（消毒液由保健院提供）。</w:t>
      </w:r>
    </w:p>
    <w:p w14:paraId="3C7262ED">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eastAsia="zh-CN"/>
        </w:rPr>
        <w:t>4</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大会议室每季扫、拖、擦拭一次（包括：桌台、地面、过道、内侧门窗及玻璃）。</w:t>
      </w:r>
    </w:p>
    <w:p w14:paraId="347C9A61">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eastAsia="zh-CN"/>
        </w:rPr>
        <w:t>5</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lang w:eastAsia="zh-CN"/>
        </w:rPr>
        <w:t>季计划卫生打扫完成后，必须有科主任确认并在验收单上签字，医院方可作数。</w:t>
      </w:r>
    </w:p>
    <w:p w14:paraId="3A5E1EF5">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8"/>
          <w:szCs w:val="28"/>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五</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承担项目范围内的清洁药剂、扫帚、拖把、撮箕、垃圾箩、垃圾袋等清洁工具、清洁药剂、除臭剂等低值易耗品。</w:t>
      </w:r>
    </w:p>
    <w:p w14:paraId="770F74B4">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8"/>
          <w:szCs w:val="28"/>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六</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环境消杀管理：消杀工作应在不影响干部职工工作的前提下进行，如上班前、下班后或者利用节假日等，特殊情况业主另行安排；消杀使用的药剂应是有关部门发放或者是使用低毒高效的药剂。</w:t>
      </w:r>
    </w:p>
    <w:p w14:paraId="6DA702EE">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8"/>
          <w:szCs w:val="28"/>
        </w:rPr>
      </w:pPr>
      <w:r>
        <w:rPr>
          <w:rFonts w:hint="eastAsia" w:cs="宋体"/>
          <w:i w:val="0"/>
          <w:iCs w:val="0"/>
          <w:caps w:val="0"/>
          <w:color w:val="auto"/>
          <w:spacing w:val="0"/>
          <w:sz w:val="24"/>
          <w:szCs w:val="24"/>
          <w:shd w:val="clear" w:fill="FFFFFF"/>
          <w:lang w:eastAsia="zh-CN"/>
        </w:rPr>
        <w:t>（</w:t>
      </w:r>
      <w:r>
        <w:rPr>
          <w:rFonts w:hint="eastAsia" w:cs="宋体"/>
          <w:i w:val="0"/>
          <w:iCs w:val="0"/>
          <w:caps w:val="0"/>
          <w:color w:val="auto"/>
          <w:spacing w:val="0"/>
          <w:sz w:val="24"/>
          <w:szCs w:val="24"/>
          <w:shd w:val="clear" w:fill="FFFFFF"/>
          <w:lang w:val="en-US" w:eastAsia="zh-CN"/>
        </w:rPr>
        <w:t>七</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承包方配备扫地机（经常性使用），扫雪机、地毯清洗机、瓷砖清洗机等中大型机器。</w:t>
      </w:r>
    </w:p>
    <w:p w14:paraId="11818844">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right="0" w:firstLine="723" w:firstLineChars="300"/>
        <w:textAlignment w:val="auto"/>
        <w:rPr>
          <w:rFonts w:hint="eastAsia" w:ascii="宋体" w:hAnsi="宋体" w:eastAsia="宋体" w:cs="宋体"/>
          <w:i w:val="0"/>
          <w:iCs w:val="0"/>
          <w:caps w:val="0"/>
          <w:color w:val="auto"/>
          <w:spacing w:val="0"/>
          <w:sz w:val="28"/>
          <w:szCs w:val="28"/>
        </w:rPr>
      </w:pPr>
      <w:r>
        <w:rPr>
          <w:rFonts w:hint="eastAsia" w:ascii="黑体" w:hAnsi="宋体" w:eastAsia="黑体" w:cs="黑体"/>
          <w:b/>
          <w:bCs/>
          <w:i w:val="0"/>
          <w:iCs w:val="0"/>
          <w:caps w:val="0"/>
          <w:color w:val="auto"/>
          <w:spacing w:val="0"/>
          <w:sz w:val="24"/>
          <w:szCs w:val="24"/>
          <w:shd w:val="clear" w:fill="FFFFFF"/>
        </w:rPr>
        <w:t>四、人员配置最低要求</w:t>
      </w:r>
    </w:p>
    <w:p w14:paraId="42296700">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4"/>
          <w:szCs w:val="24"/>
          <w:shd w:val="clear" w:fill="FFFFFF"/>
        </w:rPr>
        <w:t>保洁员</w:t>
      </w:r>
      <w:r>
        <w:rPr>
          <w:rFonts w:hint="eastAsia"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人</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男女不限</w:t>
      </w:r>
      <w:r>
        <w:rPr>
          <w:rFonts w:hint="eastAsia"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需持保洁员上岗证</w:t>
      </w:r>
      <w:r>
        <w:rPr>
          <w:rFonts w:hint="eastAsia" w:cs="宋体"/>
          <w:i w:val="0"/>
          <w:iCs w:val="0"/>
          <w:caps w:val="0"/>
          <w:color w:val="auto"/>
          <w:spacing w:val="0"/>
          <w:sz w:val="24"/>
          <w:szCs w:val="24"/>
          <w:shd w:val="clear" w:fill="FFFFFF"/>
          <w:lang w:val="en-US" w:eastAsia="zh-CN"/>
        </w:rPr>
        <w:t>和健康证</w:t>
      </w:r>
      <w:r>
        <w:rPr>
          <w:rFonts w:hint="eastAsia" w:ascii="宋体" w:hAnsi="宋体" w:eastAsia="宋体" w:cs="宋体"/>
          <w:i w:val="0"/>
          <w:iCs w:val="0"/>
          <w:caps w:val="0"/>
          <w:color w:val="auto"/>
          <w:spacing w:val="0"/>
          <w:sz w:val="24"/>
          <w:szCs w:val="24"/>
          <w:shd w:val="clear" w:fill="FFFFFF"/>
        </w:rPr>
        <w:t>，</w:t>
      </w:r>
      <w:r>
        <w:rPr>
          <w:rFonts w:hint="eastAsia" w:cs="宋体"/>
          <w:i w:val="0"/>
          <w:iCs w:val="0"/>
          <w:caps w:val="0"/>
          <w:color w:val="auto"/>
          <w:spacing w:val="0"/>
          <w:sz w:val="24"/>
          <w:szCs w:val="24"/>
          <w:shd w:val="clear" w:fill="FFFFFF"/>
          <w:lang w:val="en-US" w:eastAsia="zh-CN"/>
        </w:rPr>
        <w:t>着工作服，</w:t>
      </w:r>
      <w:r>
        <w:rPr>
          <w:rFonts w:hint="eastAsia" w:ascii="宋体" w:hAnsi="宋体" w:eastAsia="宋体" w:cs="宋体"/>
          <w:i w:val="0"/>
          <w:iCs w:val="0"/>
          <w:caps w:val="0"/>
          <w:color w:val="auto"/>
          <w:spacing w:val="0"/>
          <w:sz w:val="24"/>
          <w:szCs w:val="24"/>
          <w:shd w:val="clear" w:fill="FFFFFF"/>
        </w:rPr>
        <w:t>无重大疾病，无传染病，具有</w:t>
      </w:r>
      <w:r>
        <w:rPr>
          <w:rFonts w:hint="default" w:ascii="Times New Roman" w:hAnsi="Times New Roman" w:eastAsia="宋体" w:cs="Times New Roman"/>
          <w:i w:val="0"/>
          <w:iCs w:val="0"/>
          <w:caps w:val="0"/>
          <w:color w:val="auto"/>
          <w:spacing w:val="0"/>
          <w:sz w:val="24"/>
          <w:szCs w:val="24"/>
          <w:shd w:val="clear" w:fill="FFFFFF"/>
        </w:rPr>
        <w:t>1</w:t>
      </w:r>
      <w:r>
        <w:rPr>
          <w:rFonts w:hint="eastAsia" w:ascii="宋体" w:hAnsi="宋体" w:eastAsia="宋体" w:cs="宋体"/>
          <w:i w:val="0"/>
          <w:iCs w:val="0"/>
          <w:caps w:val="0"/>
          <w:color w:val="auto"/>
          <w:spacing w:val="0"/>
          <w:sz w:val="24"/>
          <w:szCs w:val="24"/>
          <w:shd w:val="clear" w:fill="FFFFFF"/>
        </w:rPr>
        <w:t>年以上专职保洁工作经历，爱岗敬业，服从管理，有吃苦耐劳精神，责任心强。能签订保密协议，具有较好保密意识。</w:t>
      </w:r>
    </w:p>
    <w:p w14:paraId="66A024A7">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1"/>
        <w:textAlignment w:val="auto"/>
        <w:rPr>
          <w:rFonts w:hint="eastAsia" w:ascii="宋体" w:hAnsi="宋体" w:eastAsia="宋体" w:cs="宋体"/>
          <w:i w:val="0"/>
          <w:iCs w:val="0"/>
          <w:caps w:val="0"/>
          <w:color w:val="auto"/>
          <w:spacing w:val="0"/>
          <w:sz w:val="28"/>
          <w:szCs w:val="28"/>
        </w:rPr>
      </w:pPr>
      <w:r>
        <w:rPr>
          <w:rFonts w:hint="eastAsia" w:ascii="黑体" w:hAnsi="宋体" w:eastAsia="黑体" w:cs="黑体"/>
          <w:b/>
          <w:bCs/>
          <w:i w:val="0"/>
          <w:iCs w:val="0"/>
          <w:caps w:val="0"/>
          <w:color w:val="auto"/>
          <w:spacing w:val="0"/>
          <w:sz w:val="24"/>
          <w:szCs w:val="24"/>
          <w:shd w:val="clear" w:fill="FFFFFF"/>
        </w:rPr>
        <w:t>五、验收要求</w:t>
      </w:r>
    </w:p>
    <w:p w14:paraId="4ED71671">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480"/>
        <w:jc w:val="left"/>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kern w:val="0"/>
          <w:sz w:val="24"/>
          <w:szCs w:val="24"/>
          <w:shd w:val="clear" w:fill="FFFFFF"/>
          <w:lang w:val="en-US" w:eastAsia="zh-CN" w:bidi="ar"/>
        </w:rPr>
        <w:t>本项目履约验收采取平时考核与定期考核相结合的方式进行。考核工作由采购方后勤管理部门负责组织实施。对中标方的考核标准按照本合同约定的服务要求及其行业相关规范执行（具体考核办法由双方另行商定），考核结果与合同价款结算挂钩。</w:t>
      </w:r>
    </w:p>
    <w:p w14:paraId="7AB26507">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1"/>
        <w:textAlignment w:val="auto"/>
        <w:rPr>
          <w:rFonts w:hint="eastAsia" w:ascii="宋体" w:hAnsi="宋体" w:eastAsia="宋体" w:cs="宋体"/>
          <w:i w:val="0"/>
          <w:iCs w:val="0"/>
          <w:caps w:val="0"/>
          <w:color w:val="auto"/>
          <w:spacing w:val="0"/>
          <w:sz w:val="28"/>
          <w:szCs w:val="28"/>
        </w:rPr>
      </w:pPr>
      <w:r>
        <w:rPr>
          <w:rFonts w:ascii="黑体" w:hAnsi="宋体" w:eastAsia="黑体" w:cs="黑体"/>
          <w:b/>
          <w:bCs/>
          <w:i w:val="0"/>
          <w:iCs w:val="0"/>
          <w:caps w:val="0"/>
          <w:color w:val="auto"/>
          <w:spacing w:val="0"/>
          <w:sz w:val="24"/>
          <w:szCs w:val="24"/>
          <w:shd w:val="clear" w:fill="FFFFFF"/>
        </w:rPr>
        <w:t>六、履约保证金及资金支付方式</w:t>
      </w:r>
    </w:p>
    <w:p w14:paraId="6B8E8DC5">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4"/>
          <w:szCs w:val="24"/>
          <w:shd w:val="clear" w:fill="FFFFFF"/>
        </w:rPr>
        <w:t>履约保证金：不收取</w:t>
      </w:r>
    </w:p>
    <w:p w14:paraId="26FD4B2C">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4"/>
          <w:szCs w:val="24"/>
          <w:shd w:val="clear" w:fill="FFFFFF"/>
        </w:rPr>
        <w:t>资金支付方式：半年一付，经考核，考核评价合格的，全额支付合同款项。</w:t>
      </w:r>
    </w:p>
    <w:p w14:paraId="33D84749">
      <w:pPr>
        <w:pStyle w:val="33"/>
        <w:keepNext w:val="0"/>
        <w:keepLines w:val="0"/>
        <w:pageBreakBefore w:val="0"/>
        <w:widowControl/>
        <w:suppressLineNumbers w:val="0"/>
        <w:shd w:val="clear"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1"/>
        <w:textAlignment w:val="auto"/>
        <w:rPr>
          <w:rFonts w:hint="eastAsia" w:ascii="宋体" w:hAnsi="宋体" w:eastAsia="宋体" w:cs="宋体"/>
          <w:i w:val="0"/>
          <w:iCs w:val="0"/>
          <w:caps w:val="0"/>
          <w:color w:val="auto"/>
          <w:spacing w:val="0"/>
          <w:sz w:val="28"/>
          <w:szCs w:val="28"/>
        </w:rPr>
      </w:pPr>
      <w:r>
        <w:rPr>
          <w:rFonts w:hint="eastAsia" w:ascii="黑体" w:hAnsi="宋体" w:eastAsia="黑体" w:cs="黑体"/>
          <w:b/>
          <w:bCs/>
          <w:i w:val="0"/>
          <w:iCs w:val="0"/>
          <w:caps w:val="0"/>
          <w:color w:val="auto"/>
          <w:spacing w:val="0"/>
          <w:sz w:val="24"/>
          <w:szCs w:val="24"/>
          <w:shd w:val="clear" w:fill="FFFFFF"/>
        </w:rPr>
        <w:t>七、采购标的的其他要求</w:t>
      </w:r>
    </w:p>
    <w:p w14:paraId="274D34BC">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420"/>
        <w:jc w:val="left"/>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1、要求按拟派人员进场，服务人员不低于</w:t>
      </w:r>
      <w:r>
        <w:rPr>
          <w:rFonts w:hint="eastAsia" w:cs="宋体"/>
          <w:i w:val="0"/>
          <w:iCs w:val="0"/>
          <w:caps w:val="0"/>
          <w:color w:val="auto"/>
          <w:spacing w:val="0"/>
          <w:kern w:val="0"/>
          <w:sz w:val="24"/>
          <w:szCs w:val="24"/>
          <w:shd w:val="clear" w:fill="FFFFFF"/>
          <w:lang w:val="en-US" w:eastAsia="zh-CN" w:bidi="ar-SA"/>
        </w:rPr>
        <w:t>4</w:t>
      </w:r>
      <w:r>
        <w:rPr>
          <w:rFonts w:hint="eastAsia" w:ascii="宋体" w:hAnsi="宋体" w:eastAsia="宋体" w:cs="宋体"/>
          <w:i w:val="0"/>
          <w:iCs w:val="0"/>
          <w:caps w:val="0"/>
          <w:color w:val="auto"/>
          <w:spacing w:val="0"/>
          <w:kern w:val="0"/>
          <w:sz w:val="24"/>
          <w:szCs w:val="24"/>
          <w:shd w:val="clear" w:fill="FFFFFF"/>
          <w:lang w:val="en-US" w:eastAsia="zh-CN" w:bidi="ar-SA"/>
        </w:rPr>
        <w:t>人，服务过程中，如有员工辞职</w:t>
      </w:r>
      <w:r>
        <w:rPr>
          <w:rFonts w:hint="eastAsia" w:cs="宋体"/>
          <w:i w:val="0"/>
          <w:iCs w:val="0"/>
          <w:caps w:val="0"/>
          <w:color w:val="auto"/>
          <w:spacing w:val="0"/>
          <w:kern w:val="0"/>
          <w:sz w:val="24"/>
          <w:szCs w:val="24"/>
          <w:shd w:val="clear" w:fill="FFFFFF"/>
          <w:lang w:val="en-US" w:eastAsia="zh-CN" w:bidi="ar-SA"/>
        </w:rPr>
        <w:t>或请假</w:t>
      </w:r>
      <w:r>
        <w:rPr>
          <w:rFonts w:hint="eastAsia" w:ascii="宋体" w:hAnsi="宋体" w:eastAsia="宋体" w:cs="宋体"/>
          <w:i w:val="0"/>
          <w:iCs w:val="0"/>
          <w:caps w:val="0"/>
          <w:color w:val="auto"/>
          <w:spacing w:val="0"/>
          <w:kern w:val="0"/>
          <w:sz w:val="24"/>
          <w:szCs w:val="24"/>
          <w:shd w:val="clear" w:fill="FFFFFF"/>
          <w:lang w:val="en-US" w:eastAsia="zh-CN" w:bidi="ar-SA"/>
        </w:rPr>
        <w:t>，做到在一</w:t>
      </w:r>
      <w:r>
        <w:rPr>
          <w:rFonts w:hint="eastAsia" w:cs="宋体"/>
          <w:i w:val="0"/>
          <w:iCs w:val="0"/>
          <w:caps w:val="0"/>
          <w:color w:val="auto"/>
          <w:spacing w:val="0"/>
          <w:kern w:val="0"/>
          <w:sz w:val="24"/>
          <w:szCs w:val="24"/>
          <w:shd w:val="clear" w:fill="FFFFFF"/>
          <w:lang w:val="en-US" w:eastAsia="zh-CN" w:bidi="ar-SA"/>
        </w:rPr>
        <w:t>天</w:t>
      </w:r>
      <w:r>
        <w:rPr>
          <w:rFonts w:hint="eastAsia" w:ascii="宋体" w:hAnsi="宋体" w:eastAsia="宋体" w:cs="宋体"/>
          <w:i w:val="0"/>
          <w:iCs w:val="0"/>
          <w:caps w:val="0"/>
          <w:color w:val="auto"/>
          <w:spacing w:val="0"/>
          <w:kern w:val="0"/>
          <w:sz w:val="24"/>
          <w:szCs w:val="24"/>
          <w:shd w:val="clear" w:fill="FFFFFF"/>
          <w:lang w:val="en-US" w:eastAsia="zh-CN" w:bidi="ar-SA"/>
        </w:rPr>
        <w:t>内及时补充。</w:t>
      </w:r>
    </w:p>
    <w:p w14:paraId="19B3A7BA">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420"/>
        <w:jc w:val="left"/>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default" w:ascii="宋体" w:hAnsi="宋体" w:eastAsia="宋体" w:cs="宋体"/>
          <w:i w:val="0"/>
          <w:iCs w:val="0"/>
          <w:caps w:val="0"/>
          <w:color w:val="auto"/>
          <w:spacing w:val="0"/>
          <w:kern w:val="0"/>
          <w:sz w:val="24"/>
          <w:szCs w:val="24"/>
          <w:shd w:val="clear" w:fill="FFFFFF"/>
          <w:lang w:val="en-US" w:eastAsia="zh-CN" w:bidi="ar-SA"/>
        </w:rPr>
        <w:t>2</w:t>
      </w:r>
      <w:r>
        <w:rPr>
          <w:rFonts w:hint="eastAsia" w:ascii="宋体" w:hAnsi="宋体" w:eastAsia="宋体" w:cs="宋体"/>
          <w:i w:val="0"/>
          <w:iCs w:val="0"/>
          <w:caps w:val="0"/>
          <w:color w:val="auto"/>
          <w:spacing w:val="0"/>
          <w:kern w:val="0"/>
          <w:sz w:val="24"/>
          <w:szCs w:val="24"/>
          <w:shd w:val="clear" w:fill="FFFFFF"/>
          <w:lang w:val="en-US" w:eastAsia="zh-CN" w:bidi="ar-SA"/>
        </w:rPr>
        <w:t>、投标人同时具有物业资质。</w:t>
      </w:r>
    </w:p>
    <w:p w14:paraId="210871B3">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420"/>
        <w:jc w:val="left"/>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default" w:ascii="宋体" w:hAnsi="宋体" w:eastAsia="宋体" w:cs="宋体"/>
          <w:i w:val="0"/>
          <w:iCs w:val="0"/>
          <w:caps w:val="0"/>
          <w:color w:val="auto"/>
          <w:spacing w:val="0"/>
          <w:kern w:val="0"/>
          <w:sz w:val="24"/>
          <w:szCs w:val="24"/>
          <w:shd w:val="clear" w:fill="FFFFFF"/>
          <w:lang w:val="en-US" w:eastAsia="zh-CN" w:bidi="ar-SA"/>
        </w:rPr>
        <w:t>3</w:t>
      </w:r>
      <w:r>
        <w:rPr>
          <w:rFonts w:hint="eastAsia" w:ascii="宋体" w:hAnsi="宋体" w:eastAsia="宋体" w:cs="宋体"/>
          <w:i w:val="0"/>
          <w:iCs w:val="0"/>
          <w:caps w:val="0"/>
          <w:color w:val="auto"/>
          <w:spacing w:val="0"/>
          <w:kern w:val="0"/>
          <w:sz w:val="24"/>
          <w:szCs w:val="24"/>
          <w:shd w:val="clear" w:fill="FFFFFF"/>
          <w:lang w:val="en-US" w:eastAsia="zh-CN" w:bidi="ar-SA"/>
        </w:rPr>
        <w:t>、各类人员必须持证上岗。</w:t>
      </w:r>
    </w:p>
    <w:p w14:paraId="5D30E81F">
      <w:pPr>
        <w:keepNext w:val="0"/>
        <w:keepLines w:val="0"/>
        <w:pageBreakBefore w:val="0"/>
        <w:kinsoku/>
        <w:wordWrap/>
        <w:overflowPunct/>
        <w:topLinePunct w:val="0"/>
        <w:autoSpaceDE/>
        <w:autoSpaceDN/>
        <w:bidi w:val="0"/>
        <w:adjustRightInd/>
        <w:snapToGrid/>
        <w:spacing w:line="360" w:lineRule="auto"/>
        <w:textAlignment w:val="auto"/>
        <w:rPr>
          <w:color w:val="auto"/>
        </w:rPr>
      </w:pPr>
    </w:p>
    <w:p w14:paraId="5D573C6A">
      <w:pPr>
        <w:jc w:val="right"/>
        <w:rPr>
          <w:rFonts w:hint="eastAsia" w:asciiTheme="minorEastAsia" w:hAnsiTheme="minorEastAsia"/>
          <w:sz w:val="30"/>
          <w:szCs w:val="30"/>
        </w:rPr>
      </w:pPr>
    </w:p>
    <w:p w14:paraId="4E49D8A5">
      <w:pPr>
        <w:pStyle w:val="47"/>
        <w:ind w:left="0" w:leftChars="0" w:firstLine="0" w:firstLineChars="0"/>
        <w:rPr>
          <w:rFonts w:hint="eastAsia" w:ascii="黑体" w:hAnsi="黑体" w:eastAsia="黑体"/>
          <w:b/>
          <w:color w:val="000000" w:themeColor="text1"/>
          <w:sz w:val="28"/>
          <w:szCs w:val="28"/>
          <w14:textFill>
            <w14:solidFill>
              <w14:schemeClr w14:val="tx1"/>
            </w14:solidFill>
          </w14:textFill>
        </w:rPr>
      </w:pPr>
    </w:p>
    <w:p w14:paraId="189E1D90">
      <w:pPr>
        <w:pStyle w:val="47"/>
        <w:ind w:left="0" w:leftChars="0" w:firstLine="0" w:firstLineChars="0"/>
        <w:rPr>
          <w:rFonts w:hint="eastAsia" w:ascii="黑体" w:hAnsi="黑体" w:eastAsia="黑体"/>
          <w:b/>
          <w:color w:val="000000" w:themeColor="text1"/>
          <w:sz w:val="28"/>
          <w:szCs w:val="28"/>
          <w14:textFill>
            <w14:solidFill>
              <w14:schemeClr w14:val="tx1"/>
            </w14:solidFill>
          </w14:textFill>
        </w:rPr>
      </w:pPr>
    </w:p>
    <w:p w14:paraId="7F16B1D3">
      <w:pPr>
        <w:pStyle w:val="47"/>
        <w:ind w:left="0" w:leftChars="0" w:firstLine="0" w:firstLineChars="0"/>
        <w:rPr>
          <w:rFonts w:hint="eastAsia" w:ascii="黑体" w:hAnsi="黑体" w:eastAsia="黑体"/>
          <w:b/>
          <w:color w:val="000000" w:themeColor="text1"/>
          <w:sz w:val="28"/>
          <w:szCs w:val="28"/>
          <w14:textFill>
            <w14:solidFill>
              <w14:schemeClr w14:val="tx1"/>
            </w14:solidFill>
          </w14:textFill>
        </w:rPr>
      </w:pPr>
    </w:p>
    <w:p w14:paraId="31BCC962">
      <w:pPr>
        <w:pStyle w:val="47"/>
        <w:ind w:left="0" w:leftChars="0" w:firstLine="0" w:firstLineChars="0"/>
        <w:rPr>
          <w:rFonts w:hint="eastAsia" w:ascii="黑体" w:hAnsi="黑体" w:eastAsia="黑体"/>
          <w:b/>
          <w:color w:val="000000" w:themeColor="text1"/>
          <w:sz w:val="28"/>
          <w:szCs w:val="28"/>
          <w14:textFill>
            <w14:solidFill>
              <w14:schemeClr w14:val="tx1"/>
            </w14:solidFill>
          </w14:textFill>
        </w:rPr>
      </w:pPr>
    </w:p>
    <w:p w14:paraId="609F4B42">
      <w:pPr>
        <w:pStyle w:val="47"/>
        <w:ind w:left="0" w:leftChars="0" w:firstLine="0" w:firstLineChars="0"/>
        <w:rPr>
          <w:rFonts w:hint="eastAsia" w:ascii="黑体" w:hAnsi="黑体" w:eastAsia="黑体"/>
          <w:b/>
          <w:color w:val="000000" w:themeColor="text1"/>
          <w:sz w:val="28"/>
          <w:szCs w:val="28"/>
          <w14:textFill>
            <w14:solidFill>
              <w14:schemeClr w14:val="tx1"/>
            </w14:solidFill>
          </w14:textFill>
        </w:rPr>
      </w:pPr>
    </w:p>
    <w:p w14:paraId="51A8F7E3">
      <w:pPr>
        <w:pStyle w:val="47"/>
        <w:ind w:left="0" w:leftChars="0" w:firstLine="0" w:firstLineChars="0"/>
        <w:rPr>
          <w:rFonts w:hint="eastAsia" w:ascii="黑体" w:hAnsi="黑体" w:eastAsia="黑体"/>
          <w:b/>
          <w:color w:val="000000" w:themeColor="text1"/>
          <w:sz w:val="28"/>
          <w:szCs w:val="28"/>
          <w14:textFill>
            <w14:solidFill>
              <w14:schemeClr w14:val="tx1"/>
            </w14:solidFill>
          </w14:textFill>
        </w:rPr>
      </w:pPr>
    </w:p>
    <w:p w14:paraId="07A8D7FE">
      <w:pPr>
        <w:pStyle w:val="47"/>
        <w:ind w:left="0" w:leftChars="0" w:firstLine="0" w:firstLineChars="0"/>
        <w:rPr>
          <w:rFonts w:hint="eastAsia" w:ascii="黑体" w:hAnsi="黑体" w:eastAsia="黑体"/>
          <w:b/>
          <w:color w:val="000000" w:themeColor="text1"/>
          <w:sz w:val="28"/>
          <w:szCs w:val="28"/>
          <w14:textFill>
            <w14:solidFill>
              <w14:schemeClr w14:val="tx1"/>
            </w14:solidFill>
          </w14:textFill>
        </w:rPr>
      </w:pPr>
    </w:p>
    <w:p w14:paraId="6E7B77E3">
      <w:pPr>
        <w:pStyle w:val="47"/>
        <w:ind w:left="0" w:leftChars="0" w:firstLine="0" w:firstLineChars="0"/>
        <w:rPr>
          <w:rFonts w:hint="eastAsia" w:ascii="黑体" w:hAnsi="黑体" w:eastAsia="黑体"/>
          <w:b/>
          <w:color w:val="000000" w:themeColor="text1"/>
          <w:sz w:val="28"/>
          <w:szCs w:val="28"/>
          <w14:textFill>
            <w14:solidFill>
              <w14:schemeClr w14:val="tx1"/>
            </w14:solidFill>
          </w14:textFill>
        </w:rPr>
      </w:pPr>
    </w:p>
    <w:p w14:paraId="603968B8">
      <w:pPr>
        <w:pStyle w:val="47"/>
        <w:ind w:left="0" w:leftChars="0" w:firstLine="0" w:firstLineChars="0"/>
        <w:rPr>
          <w:rFonts w:hint="eastAsia" w:ascii="黑体" w:hAnsi="黑体" w:eastAsia="黑体"/>
          <w:b/>
          <w:color w:val="000000" w:themeColor="text1"/>
          <w:sz w:val="28"/>
          <w:szCs w:val="28"/>
          <w14:textFill>
            <w14:solidFill>
              <w14:schemeClr w14:val="tx1"/>
            </w14:solidFill>
          </w14:textFill>
        </w:rPr>
      </w:pPr>
    </w:p>
    <w:p w14:paraId="377592B4">
      <w:pPr>
        <w:pStyle w:val="47"/>
        <w:ind w:left="0" w:leftChars="0" w:firstLine="0" w:firstLineChars="0"/>
        <w:rPr>
          <w:rFonts w:hint="eastAsia" w:ascii="黑体" w:hAnsi="黑体" w:eastAsia="黑体"/>
          <w:b/>
          <w:color w:val="000000" w:themeColor="text1"/>
          <w:sz w:val="28"/>
          <w:szCs w:val="28"/>
          <w14:textFill>
            <w14:solidFill>
              <w14:schemeClr w14:val="tx1"/>
            </w14:solidFill>
          </w14:textFill>
        </w:rPr>
      </w:pPr>
    </w:p>
    <w:p w14:paraId="07E8E4E5">
      <w:pPr>
        <w:pStyle w:val="47"/>
        <w:ind w:left="0" w:leftChars="0" w:firstLine="0" w:firstLineChars="0"/>
        <w:rPr>
          <w:rFonts w:hint="eastAsia" w:ascii="黑体" w:hAnsi="黑体" w:eastAsia="黑体"/>
          <w:b/>
          <w:color w:val="000000" w:themeColor="text1"/>
          <w:sz w:val="28"/>
          <w:szCs w:val="28"/>
          <w14:textFill>
            <w14:solidFill>
              <w14:schemeClr w14:val="tx1"/>
            </w14:solidFill>
          </w14:textFill>
        </w:rPr>
      </w:pPr>
    </w:p>
    <w:p w14:paraId="40E4FE82">
      <w:pPr>
        <w:pStyle w:val="47"/>
        <w:ind w:left="0" w:leftChars="0" w:firstLine="0" w:firstLineChars="0"/>
        <w:rPr>
          <w:rFonts w:hint="eastAsia" w:ascii="黑体" w:hAnsi="黑体" w:eastAsia="黑体"/>
          <w:b/>
          <w:color w:val="000000" w:themeColor="text1"/>
          <w:sz w:val="28"/>
          <w:szCs w:val="28"/>
          <w14:textFill>
            <w14:solidFill>
              <w14:schemeClr w14:val="tx1"/>
            </w14:solidFill>
          </w14:textFill>
        </w:rPr>
      </w:pPr>
    </w:p>
    <w:p w14:paraId="1E6B0A59">
      <w:pPr>
        <w:pStyle w:val="47"/>
        <w:ind w:left="0" w:leftChars="0" w:firstLine="0" w:firstLineChars="0"/>
        <w:rPr>
          <w:rFonts w:hint="eastAsia" w:ascii="黑体" w:hAnsi="黑体" w:eastAsia="黑体"/>
          <w:b/>
          <w:color w:val="000000" w:themeColor="text1"/>
          <w:sz w:val="28"/>
          <w:szCs w:val="28"/>
          <w14:textFill>
            <w14:solidFill>
              <w14:schemeClr w14:val="tx1"/>
            </w14:solidFill>
          </w14:textFill>
        </w:rPr>
      </w:pPr>
    </w:p>
    <w:p w14:paraId="6E770CF0">
      <w:pPr>
        <w:pStyle w:val="47"/>
        <w:ind w:left="0" w:leftChars="0" w:firstLine="0" w:firstLineChars="0"/>
        <w:rPr>
          <w:rFonts w:hint="eastAsia" w:ascii="黑体" w:hAnsi="黑体" w:eastAsia="黑体"/>
          <w:b/>
          <w:color w:val="000000" w:themeColor="text1"/>
          <w:sz w:val="28"/>
          <w:szCs w:val="28"/>
          <w14:textFill>
            <w14:solidFill>
              <w14:schemeClr w14:val="tx1"/>
            </w14:solidFill>
          </w14:textFill>
        </w:rPr>
      </w:pPr>
    </w:p>
    <w:p w14:paraId="7AFF35DB">
      <w:pPr>
        <w:widowControl w:val="0"/>
        <w:spacing w:line="700" w:lineRule="exact"/>
        <w:jc w:val="center"/>
        <w:outlineLvl w:val="0"/>
        <w:rPr>
          <w:rFonts w:hint="eastAsia"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第八章  附 件</w:t>
      </w:r>
      <w:bookmarkEnd w:id="124"/>
      <w:bookmarkEnd w:id="125"/>
    </w:p>
    <w:p w14:paraId="1551B166">
      <w:pPr>
        <w:widowControl w:val="0"/>
        <w:spacing w:line="700" w:lineRule="exact"/>
        <w:rPr>
          <w:rFonts w:hint="eastAsia" w:ascii="黑体" w:hAnsi="黑体" w:eastAsia="黑体"/>
          <w:b/>
          <w:color w:val="000000" w:themeColor="text1"/>
          <w:sz w:val="28"/>
          <w:szCs w:val="28"/>
          <w14:textFill>
            <w14:solidFill>
              <w14:schemeClr w14:val="tx1"/>
            </w14:solidFill>
          </w14:textFill>
        </w:rPr>
      </w:pPr>
    </w:p>
    <w:p w14:paraId="3DCBAFF2">
      <w:pPr>
        <w:widowControl w:val="0"/>
        <w:autoSpaceDE w:val="0"/>
        <w:spacing w:line="560" w:lineRule="exact"/>
        <w:ind w:right="-376" w:firstLine="1205" w:firstLineChars="500"/>
        <w:jc w:val="both"/>
        <w:outlineLvl w:val="1"/>
        <w:rPr>
          <w:rFonts w:hint="eastAsia"/>
          <w:b/>
          <w:color w:val="000000" w:themeColor="text1"/>
          <w14:textFill>
            <w14:solidFill>
              <w14:schemeClr w14:val="tx1"/>
            </w14:solidFill>
          </w14:textFill>
        </w:rPr>
      </w:pPr>
      <w:bookmarkStart w:id="126" w:name="_Toc2004"/>
      <w:bookmarkStart w:id="127" w:name="_Toc20217"/>
      <w:r>
        <w:rPr>
          <w:rFonts w:hint="eastAsia"/>
          <w:b/>
          <w:color w:val="000000" w:themeColor="text1"/>
          <w14:textFill>
            <w14:solidFill>
              <w14:schemeClr w14:val="tx1"/>
            </w14:solidFill>
          </w14:textFill>
        </w:rPr>
        <w:t>附件一：</w:t>
      </w:r>
      <w:r>
        <w:rPr>
          <w:rFonts w:hint="eastAsia" w:eastAsia="宋体"/>
          <w:b w:val="0"/>
          <w:bCs w:val="0"/>
          <w:color w:val="000000" w:themeColor="text1"/>
          <w:lang w:eastAsia="zh-CN"/>
          <w14:textFill>
            <w14:solidFill>
              <w14:schemeClr w14:val="tx1"/>
            </w14:solidFill>
          </w14:textFill>
        </w:rPr>
        <w:t>开标一览表</w:t>
      </w:r>
      <w:bookmarkEnd w:id="126"/>
      <w:bookmarkEnd w:id="127"/>
    </w:p>
    <w:p w14:paraId="18797E21">
      <w:pPr>
        <w:widowControl w:val="0"/>
        <w:spacing w:line="700" w:lineRule="exact"/>
        <w:ind w:firstLine="1205" w:firstLineChars="500"/>
        <w:rPr>
          <w:rFonts w:hint="eastAsia"/>
          <w:bCs/>
          <w:color w:val="000000" w:themeColor="text1"/>
          <w14:textFill>
            <w14:solidFill>
              <w14:schemeClr w14:val="tx1"/>
            </w14:solidFill>
          </w14:textFill>
        </w:rPr>
      </w:pPr>
      <w:r>
        <w:rPr>
          <w:rFonts w:hint="eastAsia"/>
          <w:b/>
          <w:color w:val="000000" w:themeColor="text1"/>
          <w14:textFill>
            <w14:solidFill>
              <w14:schemeClr w14:val="tx1"/>
            </w14:solidFill>
          </w14:textFill>
        </w:rPr>
        <w:t>附件二：</w:t>
      </w:r>
      <w:r>
        <w:rPr>
          <w:rFonts w:hint="eastAsia"/>
          <w:bCs/>
          <w:color w:val="000000" w:themeColor="text1"/>
          <w:lang w:eastAsia="zh-CN"/>
          <w14:textFill>
            <w14:solidFill>
              <w14:schemeClr w14:val="tx1"/>
            </w14:solidFill>
          </w14:textFill>
        </w:rPr>
        <w:t>投标人</w:t>
      </w:r>
      <w:r>
        <w:rPr>
          <w:rFonts w:hint="eastAsia"/>
          <w:bCs/>
          <w:color w:val="000000" w:themeColor="text1"/>
          <w14:textFill>
            <w14:solidFill>
              <w14:schemeClr w14:val="tx1"/>
            </w14:solidFill>
          </w14:textFill>
        </w:rPr>
        <w:t>具备参加政府采购活动条件的承诺书</w:t>
      </w:r>
    </w:p>
    <w:p w14:paraId="3BD97639">
      <w:pPr>
        <w:widowControl w:val="0"/>
        <w:spacing w:line="700" w:lineRule="exact"/>
        <w:ind w:firstLine="1205" w:firstLineChars="500"/>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附件三 </w:t>
      </w:r>
      <w:r>
        <w:rPr>
          <w:rFonts w:hint="eastAsia"/>
          <w:color w:val="000000" w:themeColor="text1"/>
          <w14:textFill>
            <w14:solidFill>
              <w14:schemeClr w14:val="tx1"/>
            </w14:solidFill>
          </w14:textFill>
        </w:rPr>
        <w:t>：报价函</w:t>
      </w:r>
    </w:p>
    <w:p w14:paraId="0BBC885F">
      <w:pPr>
        <w:widowControl w:val="0"/>
        <w:spacing w:line="600" w:lineRule="exact"/>
        <w:ind w:firstLine="1205" w:firstLineChars="500"/>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附件四</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报价表</w:t>
      </w:r>
    </w:p>
    <w:p w14:paraId="3111E229">
      <w:pPr>
        <w:widowControl w:val="0"/>
        <w:spacing w:line="600" w:lineRule="exact"/>
        <w:ind w:firstLine="1205" w:firstLineChars="500"/>
        <w:rPr>
          <w:rFonts w:hint="eastAsia"/>
          <w:bCs/>
          <w:iCs/>
          <w:color w:val="000000" w:themeColor="text1"/>
          <w14:textFill>
            <w14:solidFill>
              <w14:schemeClr w14:val="tx1"/>
            </w14:solidFill>
          </w14:textFill>
        </w:rPr>
      </w:pPr>
      <w:r>
        <w:rPr>
          <w:rFonts w:hint="eastAsia"/>
          <w:b/>
          <w:color w:val="000000" w:themeColor="text1"/>
          <w14:textFill>
            <w14:solidFill>
              <w14:schemeClr w14:val="tx1"/>
            </w14:solidFill>
          </w14:textFill>
        </w:rPr>
        <w:t>附件五</w:t>
      </w:r>
      <w:r>
        <w:rPr>
          <w:rFonts w:hint="eastAsia"/>
          <w:color w:val="000000" w:themeColor="text1"/>
          <w14:textFill>
            <w14:solidFill>
              <w14:schemeClr w14:val="tx1"/>
            </w14:solidFill>
          </w14:textFill>
        </w:rPr>
        <w:t>：</w:t>
      </w:r>
      <w:r>
        <w:rPr>
          <w:rFonts w:hint="eastAsia"/>
          <w:bCs/>
          <w:iCs/>
          <w:color w:val="000000" w:themeColor="text1"/>
          <w14:textFill>
            <w14:solidFill>
              <w14:schemeClr w14:val="tx1"/>
            </w14:solidFill>
          </w14:textFill>
        </w:rPr>
        <w:t>商务部分偏离情况说明</w:t>
      </w:r>
    </w:p>
    <w:p w14:paraId="521105F6">
      <w:pPr>
        <w:widowControl w:val="0"/>
        <w:spacing w:line="600" w:lineRule="exact"/>
        <w:ind w:firstLine="1205" w:firstLineChars="500"/>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附件六</w:t>
      </w:r>
      <w:r>
        <w:rPr>
          <w:rFonts w:hint="eastAsia"/>
          <w:color w:val="000000" w:themeColor="text1"/>
          <w14:textFill>
            <w14:solidFill>
              <w14:schemeClr w14:val="tx1"/>
            </w14:solidFill>
          </w14:textFill>
        </w:rPr>
        <w:t>：技术部分偏离情况说明</w:t>
      </w:r>
    </w:p>
    <w:p w14:paraId="1857BDE9">
      <w:pPr>
        <w:widowControl w:val="0"/>
        <w:spacing w:line="600" w:lineRule="exact"/>
        <w:ind w:firstLine="1205" w:firstLineChars="500"/>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附件七</w:t>
      </w:r>
      <w:r>
        <w:rPr>
          <w:rFonts w:hint="eastAsia"/>
          <w:color w:val="000000" w:themeColor="text1"/>
          <w14:textFill>
            <w14:solidFill>
              <w14:schemeClr w14:val="tx1"/>
            </w14:solidFill>
          </w14:textFill>
        </w:rPr>
        <w:t>：法定代表人身份证明书</w:t>
      </w:r>
    </w:p>
    <w:p w14:paraId="7B3BC899">
      <w:pPr>
        <w:widowControl w:val="0"/>
        <w:spacing w:line="600" w:lineRule="exact"/>
        <w:ind w:firstLine="1205" w:firstLineChars="500"/>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附件八</w:t>
      </w:r>
      <w:r>
        <w:rPr>
          <w:rFonts w:hint="eastAsia"/>
          <w:color w:val="000000" w:themeColor="text1"/>
          <w14:textFill>
            <w14:solidFill>
              <w14:schemeClr w14:val="tx1"/>
            </w14:solidFill>
          </w14:textFill>
        </w:rPr>
        <w:t>：法定代表人授权委托书</w:t>
      </w:r>
    </w:p>
    <w:p w14:paraId="467632BF">
      <w:pPr>
        <w:widowControl w:val="0"/>
        <w:spacing w:line="600" w:lineRule="exact"/>
        <w:ind w:left="2185" w:leftChars="500" w:hanging="985" w:hangingChars="409"/>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附件九：</w:t>
      </w:r>
      <w:r>
        <w:rPr>
          <w:rFonts w:hint="eastAsia"/>
          <w:color w:val="000000" w:themeColor="text1"/>
          <w14:textFill>
            <w14:solidFill>
              <w14:schemeClr w14:val="tx1"/>
            </w14:solidFill>
          </w14:textFill>
        </w:rPr>
        <w:t>“参加本项目政府采购活动前三年内在经营活动中没有重大违法记录”的书面声明</w:t>
      </w:r>
    </w:p>
    <w:p w14:paraId="325DC301">
      <w:pPr>
        <w:widowControl w:val="0"/>
        <w:spacing w:line="600" w:lineRule="exact"/>
        <w:ind w:left="2164" w:leftChars="500" w:hanging="964" w:hangingChars="400"/>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附件十</w:t>
      </w:r>
      <w:r>
        <w:rPr>
          <w:rFonts w:hint="eastAsia"/>
          <w:color w:val="000000" w:themeColor="text1"/>
          <w14:textFill>
            <w14:solidFill>
              <w14:schemeClr w14:val="tx1"/>
            </w14:solidFill>
          </w14:textFill>
        </w:rPr>
        <w:t>：不存在《中华人民共和国政府采购法实施条例》第十八条规定情形的承诺</w:t>
      </w:r>
    </w:p>
    <w:p w14:paraId="35746285">
      <w:pPr>
        <w:widowControl w:val="0"/>
        <w:spacing w:line="600" w:lineRule="exact"/>
        <w:ind w:firstLine="1205" w:firstLineChars="500"/>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附件十一</w:t>
      </w:r>
      <w:r>
        <w:rPr>
          <w:rFonts w:hint="eastAsia"/>
          <w:color w:val="000000" w:themeColor="text1"/>
          <w14:textFill>
            <w14:solidFill>
              <w14:schemeClr w14:val="tx1"/>
            </w14:solidFill>
          </w14:textFill>
        </w:rPr>
        <w:t>：适用政府采购价格折扣优惠政策货物明细表</w:t>
      </w:r>
    </w:p>
    <w:p w14:paraId="48BDC35F">
      <w:pPr>
        <w:widowControl w:val="0"/>
        <w:spacing w:line="600" w:lineRule="exact"/>
        <w:ind w:firstLine="1205" w:firstLineChars="500"/>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附件十二</w:t>
      </w:r>
      <w:r>
        <w:rPr>
          <w:rFonts w:hint="eastAsia"/>
          <w:color w:val="000000" w:themeColor="text1"/>
          <w14:textFill>
            <w14:solidFill>
              <w14:schemeClr w14:val="tx1"/>
            </w14:solidFill>
          </w14:textFill>
        </w:rPr>
        <w:t>：中小企业声明函</w:t>
      </w:r>
    </w:p>
    <w:p w14:paraId="015A02AC">
      <w:pPr>
        <w:widowControl w:val="0"/>
        <w:spacing w:line="600" w:lineRule="exact"/>
        <w:ind w:firstLine="1205" w:firstLineChars="500"/>
        <w:rPr>
          <w:rFonts w:hint="eastAsia"/>
          <w:color w:val="000000" w:themeColor="text1"/>
          <w14:textFill>
            <w14:solidFill>
              <w14:schemeClr w14:val="tx1"/>
            </w14:solidFill>
          </w14:textFill>
        </w:rPr>
      </w:pPr>
      <w:r>
        <w:rPr>
          <w:rFonts w:hint="eastAsia"/>
          <w:b/>
          <w:color w:val="000000" w:themeColor="text1"/>
          <w14:textFill>
            <w14:solidFill>
              <w14:schemeClr w14:val="tx1"/>
            </w14:solidFill>
          </w14:textFill>
        </w:rPr>
        <w:t>附件十三</w:t>
      </w:r>
      <w:r>
        <w:rPr>
          <w:rFonts w:hint="eastAsia"/>
          <w:color w:val="000000" w:themeColor="text1"/>
          <w14:textFill>
            <w14:solidFill>
              <w14:schemeClr w14:val="tx1"/>
            </w14:solidFill>
          </w14:textFill>
        </w:rPr>
        <w:t>：残疾人福利性单位声明函</w:t>
      </w:r>
    </w:p>
    <w:p w14:paraId="38A7CEAC">
      <w:pPr>
        <w:widowControl w:val="0"/>
        <w:spacing w:line="600" w:lineRule="exact"/>
        <w:ind w:firstLine="1205" w:firstLineChars="5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附件十</w:t>
      </w:r>
      <w:r>
        <w:rPr>
          <w:rFonts w:hint="eastAsia"/>
          <w:b/>
          <w:color w:val="000000" w:themeColor="text1"/>
          <w:lang w:eastAsia="zh-CN"/>
          <w14:textFill>
            <w14:solidFill>
              <w14:schemeClr w14:val="tx1"/>
            </w14:solidFill>
          </w14:textFill>
        </w:rPr>
        <w:t>四：</w:t>
      </w:r>
      <w:r>
        <w:rPr>
          <w:rFonts w:hint="eastAsia"/>
          <w:color w:val="000000" w:themeColor="text1"/>
          <w:lang w:val="en-US" w:eastAsia="zh-CN"/>
          <w14:textFill>
            <w14:solidFill>
              <w14:schemeClr w14:val="tx1"/>
            </w14:solidFill>
          </w14:textFill>
        </w:rPr>
        <w:t>类似项目业绩表</w:t>
      </w:r>
    </w:p>
    <w:p w14:paraId="3E3426D5">
      <w:pPr>
        <w:widowControl w:val="0"/>
        <w:spacing w:afterAutospacing="0" w:line="600" w:lineRule="exact"/>
        <w:ind w:firstLine="1200" w:firstLineChars="500"/>
        <w:rPr>
          <w:rFonts w:hint="eastAsia"/>
          <w:color w:val="000000" w:themeColor="text1"/>
          <w14:textFill>
            <w14:solidFill>
              <w14:schemeClr w14:val="tx1"/>
            </w14:solidFill>
          </w14:textFill>
        </w:rPr>
      </w:pPr>
    </w:p>
    <w:p w14:paraId="0272C952">
      <w:pPr>
        <w:spacing w:line="480" w:lineRule="auto"/>
        <w:rPr>
          <w:rFonts w:ascii="黑体" w:hAnsi="黑体" w:eastAsia="黑体"/>
          <w:b/>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br w:type="page"/>
      </w:r>
      <w:r>
        <w:rPr>
          <w:rFonts w:hint="eastAsia" w:ascii="黑体" w:hAnsi="黑体" w:eastAsia="黑体"/>
          <w:b/>
          <w:color w:val="000000" w:themeColor="text1"/>
          <w:sz w:val="28"/>
          <w:szCs w:val="28"/>
          <w14:textFill>
            <w14:solidFill>
              <w14:schemeClr w14:val="tx1"/>
            </w14:solidFill>
          </w14:textFill>
        </w:rPr>
        <w:t>附件一：</w:t>
      </w:r>
    </w:p>
    <w:p w14:paraId="5FBA6F33">
      <w:pPr>
        <w:widowControl w:val="0"/>
        <w:autoSpaceDE w:val="0"/>
        <w:spacing w:line="560" w:lineRule="exact"/>
        <w:ind w:right="-376"/>
        <w:jc w:val="center"/>
        <w:rPr>
          <w:rFonts w:hint="eastAsia" w:ascii="宋体" w:hAnsi="宋体" w:cs="宋体"/>
          <w:b w:val="0"/>
          <w:bCs w:val="0"/>
          <w:color w:val="000000" w:themeColor="text1"/>
          <w:sz w:val="24"/>
          <w:lang w:eastAsia="zh-CN"/>
          <w14:textFill>
            <w14:solidFill>
              <w14:schemeClr w14:val="tx1"/>
            </w14:solidFill>
          </w14:textFill>
        </w:rPr>
      </w:pPr>
      <w:r>
        <w:rPr>
          <w:rFonts w:hint="eastAsia" w:eastAsia="宋体"/>
          <w:b/>
          <w:bCs/>
          <w:color w:val="000000" w:themeColor="text1"/>
          <w:lang w:eastAsia="zh-CN"/>
          <w14:textFill>
            <w14:solidFill>
              <w14:schemeClr w14:val="tx1"/>
            </w14:solidFill>
          </w14:textFill>
        </w:rPr>
        <w:t>开标一览表</w:t>
      </w:r>
    </w:p>
    <w:p w14:paraId="23C665C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8" w:lineRule="atLeast"/>
        <w:ind w:right="0"/>
        <w:jc w:val="left"/>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color w:val="000000" w:themeColor="text1"/>
          <w14:textFill>
            <w14:solidFill>
              <w14:schemeClr w14:val="tx1"/>
            </w14:solidFill>
          </w14:textFill>
        </w:rPr>
        <w:t>项目名称：</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 xml:space="preserve"> </w:t>
      </w:r>
    </w:p>
    <w:p w14:paraId="3A6EC674">
      <w:pPr>
        <w:spacing w:line="360" w:lineRule="auto"/>
        <w:rPr>
          <w:rFonts w:hint="eastAsia"/>
          <w:color w:val="000000" w:themeColor="text1"/>
          <w14:textFill>
            <w14:solidFill>
              <w14:schemeClr w14:val="tx1"/>
            </w14:solidFill>
          </w14:textFill>
        </w:rPr>
      </w:pPr>
    </w:p>
    <w:p w14:paraId="48E31A2B">
      <w:pPr>
        <w:spacing w:line="360" w:lineRule="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项目编号</w:t>
      </w:r>
      <w:r>
        <w:rPr>
          <w:rFonts w:hint="eastAsia"/>
          <w:color w:val="000000" w:themeColor="text1"/>
          <w:lang w:eastAsia="zh-CN"/>
          <w14:textFill>
            <w14:solidFill>
              <w14:schemeClr w14:val="tx1"/>
            </w14:solidFill>
          </w14:textFill>
        </w:rPr>
        <w:t>：</w:t>
      </w:r>
    </w:p>
    <w:tbl>
      <w:tblPr>
        <w:tblStyle w:val="35"/>
        <w:tblpPr w:leftFromText="180" w:rightFromText="180" w:vertAnchor="text" w:horzAnchor="margin" w:tblpY="36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080"/>
        <w:gridCol w:w="5859"/>
      </w:tblGrid>
      <w:tr w14:paraId="179A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808" w:type="dxa"/>
            <w:noWrap w:val="0"/>
            <w:vAlign w:val="center"/>
          </w:tcPr>
          <w:p w14:paraId="79638F2B">
            <w:pPr>
              <w:spacing w:line="360" w:lineRule="auto"/>
              <w:jc w:val="center"/>
              <w:rPr>
                <w:color w:val="000000"/>
              </w:rPr>
            </w:pPr>
            <w:r>
              <w:rPr>
                <w:rFonts w:hint="eastAsia"/>
                <w:color w:val="000000"/>
              </w:rPr>
              <w:t>报价</w:t>
            </w:r>
            <w:r>
              <w:rPr>
                <w:rFonts w:hint="eastAsia"/>
                <w:color w:val="000000"/>
                <w:lang w:eastAsia="zh-CN"/>
              </w:rPr>
              <w:t>投标人</w:t>
            </w:r>
            <w:r>
              <w:rPr>
                <w:rFonts w:hint="eastAsia"/>
                <w:color w:val="000000"/>
              </w:rPr>
              <w:t>公司全称</w:t>
            </w:r>
          </w:p>
          <w:p w14:paraId="17141368">
            <w:pPr>
              <w:spacing w:line="360" w:lineRule="auto"/>
              <w:jc w:val="center"/>
              <w:rPr>
                <w:color w:val="000000"/>
              </w:rPr>
            </w:pPr>
            <w:r>
              <w:rPr>
                <w:rFonts w:hint="eastAsia"/>
                <w:color w:val="000000"/>
              </w:rPr>
              <w:t>（盖单位公章）</w:t>
            </w:r>
          </w:p>
        </w:tc>
        <w:tc>
          <w:tcPr>
            <w:tcW w:w="6939" w:type="dxa"/>
            <w:gridSpan w:val="2"/>
            <w:noWrap w:val="0"/>
            <w:vAlign w:val="center"/>
          </w:tcPr>
          <w:p w14:paraId="27BB6476">
            <w:pPr>
              <w:spacing w:line="480" w:lineRule="auto"/>
              <w:jc w:val="center"/>
              <w:rPr>
                <w:color w:val="000000"/>
              </w:rPr>
            </w:pPr>
          </w:p>
        </w:tc>
      </w:tr>
      <w:tr w14:paraId="5EFF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808" w:type="dxa"/>
            <w:vMerge w:val="restart"/>
            <w:noWrap w:val="0"/>
            <w:vAlign w:val="center"/>
          </w:tcPr>
          <w:p w14:paraId="454D3104">
            <w:pPr>
              <w:spacing w:line="420" w:lineRule="auto"/>
              <w:jc w:val="center"/>
              <w:rPr>
                <w:color w:val="000000"/>
              </w:rPr>
            </w:pPr>
            <w:r>
              <w:rPr>
                <w:rFonts w:hint="eastAsia"/>
                <w:color w:val="000000"/>
              </w:rPr>
              <w:t>总报价</w:t>
            </w:r>
          </w:p>
          <w:p w14:paraId="176C55FE">
            <w:pPr>
              <w:spacing w:line="420" w:lineRule="auto"/>
              <w:jc w:val="center"/>
              <w:rPr>
                <w:color w:val="000000"/>
              </w:rPr>
            </w:pPr>
            <w:r>
              <w:rPr>
                <w:rFonts w:hint="eastAsia"/>
                <w:color w:val="000000"/>
              </w:rPr>
              <w:t>（人民币：万元）</w:t>
            </w:r>
          </w:p>
        </w:tc>
        <w:tc>
          <w:tcPr>
            <w:tcW w:w="1080" w:type="dxa"/>
            <w:noWrap w:val="0"/>
            <w:vAlign w:val="center"/>
          </w:tcPr>
          <w:p w14:paraId="4212FEDD">
            <w:pPr>
              <w:spacing w:line="480" w:lineRule="auto"/>
              <w:jc w:val="center"/>
              <w:rPr>
                <w:color w:val="000000"/>
              </w:rPr>
            </w:pPr>
            <w:r>
              <w:rPr>
                <w:rFonts w:hint="eastAsia"/>
                <w:color w:val="000000"/>
              </w:rPr>
              <w:t>小写</w:t>
            </w:r>
          </w:p>
        </w:tc>
        <w:tc>
          <w:tcPr>
            <w:tcW w:w="5859" w:type="dxa"/>
            <w:noWrap w:val="0"/>
            <w:vAlign w:val="center"/>
          </w:tcPr>
          <w:p w14:paraId="0942A919">
            <w:pPr>
              <w:spacing w:line="480" w:lineRule="auto"/>
              <w:jc w:val="center"/>
              <w:rPr>
                <w:color w:val="000000"/>
              </w:rPr>
            </w:pPr>
          </w:p>
        </w:tc>
      </w:tr>
      <w:tr w14:paraId="0E65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808" w:type="dxa"/>
            <w:vMerge w:val="continue"/>
            <w:noWrap w:val="0"/>
            <w:vAlign w:val="center"/>
          </w:tcPr>
          <w:p w14:paraId="3703D02B">
            <w:pPr>
              <w:spacing w:line="420" w:lineRule="auto"/>
              <w:jc w:val="center"/>
              <w:rPr>
                <w:color w:val="000000"/>
              </w:rPr>
            </w:pPr>
          </w:p>
        </w:tc>
        <w:tc>
          <w:tcPr>
            <w:tcW w:w="1080" w:type="dxa"/>
            <w:noWrap w:val="0"/>
            <w:vAlign w:val="center"/>
          </w:tcPr>
          <w:p w14:paraId="5B8AADE7">
            <w:pPr>
              <w:spacing w:line="480" w:lineRule="auto"/>
              <w:jc w:val="center"/>
              <w:rPr>
                <w:color w:val="000000"/>
              </w:rPr>
            </w:pPr>
            <w:r>
              <w:rPr>
                <w:rFonts w:hint="eastAsia"/>
                <w:color w:val="000000"/>
              </w:rPr>
              <w:t>大写</w:t>
            </w:r>
          </w:p>
        </w:tc>
        <w:tc>
          <w:tcPr>
            <w:tcW w:w="5859" w:type="dxa"/>
            <w:noWrap w:val="0"/>
            <w:vAlign w:val="center"/>
          </w:tcPr>
          <w:p w14:paraId="589C90F7">
            <w:pPr>
              <w:spacing w:line="480" w:lineRule="auto"/>
              <w:jc w:val="center"/>
              <w:rPr>
                <w:color w:val="000000"/>
              </w:rPr>
            </w:pPr>
          </w:p>
        </w:tc>
      </w:tr>
      <w:tr w14:paraId="12E7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808" w:type="dxa"/>
            <w:vMerge w:val="restart"/>
            <w:noWrap w:val="0"/>
            <w:vAlign w:val="center"/>
          </w:tcPr>
          <w:p w14:paraId="632332D2">
            <w:pPr>
              <w:spacing w:line="300" w:lineRule="auto"/>
              <w:jc w:val="center"/>
              <w:rPr>
                <w:color w:val="000000"/>
              </w:rPr>
            </w:pPr>
            <w:r>
              <w:rPr>
                <w:rFonts w:hint="eastAsia"/>
                <w:color w:val="000000"/>
                <w:lang w:eastAsia="zh-CN"/>
              </w:rPr>
              <w:t>服务</w:t>
            </w:r>
            <w:r>
              <w:rPr>
                <w:rFonts w:hint="eastAsia"/>
                <w:color w:val="000000"/>
              </w:rPr>
              <w:t>安排</w:t>
            </w:r>
          </w:p>
        </w:tc>
        <w:tc>
          <w:tcPr>
            <w:tcW w:w="6939" w:type="dxa"/>
            <w:gridSpan w:val="2"/>
            <w:noWrap w:val="0"/>
            <w:vAlign w:val="center"/>
          </w:tcPr>
          <w:p w14:paraId="260890C9">
            <w:pPr>
              <w:rPr>
                <w:spacing w:val="20"/>
                <w:u w:val="single"/>
              </w:rPr>
            </w:pPr>
            <w:r>
              <w:rPr>
                <w:rFonts w:hint="eastAsia"/>
                <w:spacing w:val="20"/>
                <w:lang w:eastAsia="zh-CN"/>
              </w:rPr>
              <w:t>服务开始</w:t>
            </w:r>
            <w:r>
              <w:rPr>
                <w:rFonts w:hint="eastAsia"/>
                <w:spacing w:val="20"/>
              </w:rPr>
              <w:t>时间</w:t>
            </w:r>
            <w:r>
              <w:rPr>
                <w:rFonts w:hint="eastAsia"/>
                <w:spacing w:val="20"/>
                <w:lang w:eastAsia="zh-CN"/>
              </w:rPr>
              <w:t>：</w:t>
            </w:r>
            <w:r>
              <w:rPr>
                <w:rFonts w:hint="eastAsia"/>
                <w:spacing w:val="20"/>
              </w:rPr>
              <w:t>合同生效后</w:t>
            </w:r>
            <w:r>
              <w:rPr>
                <w:rFonts w:hint="eastAsia"/>
                <w:spacing w:val="20"/>
                <w:u w:val="single"/>
                <w:lang w:val="en-US" w:eastAsia="zh-CN"/>
              </w:rPr>
              <w:t xml:space="preserve">    </w:t>
            </w:r>
            <w:r>
              <w:rPr>
                <w:rFonts w:hint="eastAsia"/>
                <w:spacing w:val="20"/>
              </w:rPr>
              <w:t>天内</w:t>
            </w:r>
          </w:p>
        </w:tc>
      </w:tr>
      <w:tr w14:paraId="19DB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808" w:type="dxa"/>
            <w:vMerge w:val="continue"/>
            <w:noWrap w:val="0"/>
            <w:vAlign w:val="center"/>
          </w:tcPr>
          <w:p w14:paraId="5E4FD69A">
            <w:pPr>
              <w:spacing w:line="300" w:lineRule="auto"/>
              <w:jc w:val="center"/>
              <w:rPr>
                <w:color w:val="000000"/>
              </w:rPr>
            </w:pPr>
          </w:p>
        </w:tc>
        <w:tc>
          <w:tcPr>
            <w:tcW w:w="6939" w:type="dxa"/>
            <w:gridSpan w:val="2"/>
            <w:noWrap w:val="0"/>
            <w:vAlign w:val="center"/>
          </w:tcPr>
          <w:p w14:paraId="3429895E">
            <w:pPr>
              <w:rPr>
                <w:spacing w:val="20"/>
              </w:rPr>
            </w:pPr>
            <w:r>
              <w:rPr>
                <w:rFonts w:hint="eastAsia"/>
                <w:spacing w:val="20"/>
                <w:lang w:eastAsia="zh-CN"/>
              </w:rPr>
              <w:t>服务</w:t>
            </w:r>
            <w:r>
              <w:rPr>
                <w:rFonts w:hint="eastAsia"/>
                <w:spacing w:val="20"/>
              </w:rPr>
              <w:t>完成时间</w:t>
            </w:r>
            <w:r>
              <w:rPr>
                <w:rFonts w:hint="eastAsia"/>
                <w:spacing w:val="20"/>
                <w:lang w:eastAsia="zh-CN"/>
              </w:rPr>
              <w:t>：</w:t>
            </w:r>
            <w:r>
              <w:rPr>
                <w:rFonts w:hint="eastAsia"/>
                <w:spacing w:val="20"/>
              </w:rPr>
              <w:t xml:space="preserve"> </w:t>
            </w:r>
            <w:r>
              <w:rPr>
                <w:rFonts w:hint="eastAsia"/>
                <w:spacing w:val="20"/>
                <w:lang w:val="en-US" w:eastAsia="zh-CN"/>
              </w:rPr>
              <w:t xml:space="preserve">   </w:t>
            </w:r>
            <w:r>
              <w:rPr>
                <w:rFonts w:hint="eastAsia"/>
                <w:spacing w:val="20"/>
              </w:rPr>
              <w:t>年  月  日前</w:t>
            </w:r>
          </w:p>
        </w:tc>
      </w:tr>
      <w:tr w14:paraId="1B83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808" w:type="dxa"/>
            <w:vMerge w:val="continue"/>
            <w:noWrap w:val="0"/>
            <w:vAlign w:val="center"/>
          </w:tcPr>
          <w:p w14:paraId="256D29F1">
            <w:pPr>
              <w:spacing w:line="300" w:lineRule="auto"/>
              <w:jc w:val="center"/>
              <w:rPr>
                <w:color w:val="000000"/>
              </w:rPr>
            </w:pPr>
          </w:p>
        </w:tc>
        <w:tc>
          <w:tcPr>
            <w:tcW w:w="6939" w:type="dxa"/>
            <w:gridSpan w:val="2"/>
            <w:noWrap w:val="0"/>
            <w:vAlign w:val="center"/>
          </w:tcPr>
          <w:p w14:paraId="0FF116A9">
            <w:pPr>
              <w:rPr>
                <w:spacing w:val="20"/>
              </w:rPr>
            </w:pPr>
            <w:r>
              <w:rPr>
                <w:rFonts w:hint="eastAsia"/>
                <w:spacing w:val="20"/>
                <w:lang w:eastAsia="zh-CN"/>
              </w:rPr>
              <w:t>服务</w:t>
            </w:r>
            <w:r>
              <w:rPr>
                <w:rFonts w:hint="eastAsia"/>
                <w:spacing w:val="20"/>
              </w:rPr>
              <w:t>地点</w:t>
            </w:r>
            <w:r>
              <w:rPr>
                <w:rFonts w:hint="eastAsia"/>
                <w:spacing w:val="20"/>
                <w:lang w:eastAsia="zh-CN"/>
              </w:rPr>
              <w:t>：</w:t>
            </w:r>
            <w:r>
              <w:rPr>
                <w:rFonts w:hint="eastAsia"/>
                <w:spacing w:val="20"/>
              </w:rPr>
              <w:t>采购人指定地点</w:t>
            </w:r>
          </w:p>
        </w:tc>
      </w:tr>
      <w:tr w14:paraId="07AE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808" w:type="dxa"/>
            <w:noWrap w:val="0"/>
            <w:vAlign w:val="bottom"/>
          </w:tcPr>
          <w:p w14:paraId="3E0A512F">
            <w:pPr>
              <w:spacing w:line="420" w:lineRule="auto"/>
              <w:jc w:val="center"/>
              <w:rPr>
                <w:color w:val="000000"/>
              </w:rPr>
            </w:pPr>
            <w:r>
              <w:rPr>
                <w:rFonts w:hint="eastAsia"/>
                <w:color w:val="000000"/>
                <w:lang w:eastAsia="zh-CN"/>
              </w:rPr>
              <w:t>服务</w:t>
            </w:r>
            <w:r>
              <w:rPr>
                <w:rFonts w:hint="eastAsia"/>
                <w:color w:val="000000"/>
              </w:rPr>
              <w:t>期：</w:t>
            </w:r>
          </w:p>
        </w:tc>
        <w:tc>
          <w:tcPr>
            <w:tcW w:w="6939" w:type="dxa"/>
            <w:gridSpan w:val="2"/>
            <w:noWrap w:val="0"/>
            <w:vAlign w:val="center"/>
          </w:tcPr>
          <w:p w14:paraId="7EB0A49F">
            <w:pPr>
              <w:spacing w:line="480" w:lineRule="auto"/>
              <w:jc w:val="center"/>
              <w:rPr>
                <w:color w:val="000000"/>
              </w:rPr>
            </w:pPr>
          </w:p>
        </w:tc>
      </w:tr>
      <w:tr w14:paraId="4211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808" w:type="dxa"/>
            <w:noWrap w:val="0"/>
            <w:vAlign w:val="center"/>
          </w:tcPr>
          <w:p w14:paraId="141CDE90">
            <w:pPr>
              <w:spacing w:line="480" w:lineRule="auto"/>
              <w:rPr>
                <w:color w:val="000000"/>
              </w:rPr>
            </w:pPr>
            <w:r>
              <w:rPr>
                <w:rFonts w:hint="eastAsia"/>
                <w:color w:val="000000"/>
              </w:rPr>
              <w:t>对采购文件的认同情况（写“认同”或“不认同”不认同的需写明原因）</w:t>
            </w:r>
          </w:p>
        </w:tc>
        <w:tc>
          <w:tcPr>
            <w:tcW w:w="6939" w:type="dxa"/>
            <w:gridSpan w:val="2"/>
            <w:noWrap w:val="0"/>
            <w:vAlign w:val="center"/>
          </w:tcPr>
          <w:p w14:paraId="5EE7DC52">
            <w:pPr>
              <w:spacing w:line="480" w:lineRule="auto"/>
              <w:jc w:val="center"/>
              <w:rPr>
                <w:color w:val="000000"/>
              </w:rPr>
            </w:pPr>
          </w:p>
        </w:tc>
      </w:tr>
      <w:tr w14:paraId="5834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747" w:type="dxa"/>
            <w:gridSpan w:val="3"/>
            <w:noWrap w:val="0"/>
            <w:vAlign w:val="center"/>
          </w:tcPr>
          <w:p w14:paraId="17C2C11E">
            <w:pPr>
              <w:spacing w:line="50" w:lineRule="atLeast"/>
              <w:rPr>
                <w:color w:val="000000"/>
              </w:rPr>
            </w:pPr>
            <w:r>
              <w:rPr>
                <w:rFonts w:hint="eastAsia"/>
                <w:color w:val="000000"/>
              </w:rPr>
              <w:t>法定代表人或其委托代理人（签字）</w:t>
            </w:r>
          </w:p>
        </w:tc>
      </w:tr>
      <w:tr w14:paraId="3498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747" w:type="dxa"/>
            <w:gridSpan w:val="3"/>
            <w:noWrap w:val="0"/>
            <w:vAlign w:val="center"/>
          </w:tcPr>
          <w:p w14:paraId="4A1FE8E8">
            <w:pPr>
              <w:spacing w:line="50" w:lineRule="atLeast"/>
              <w:rPr>
                <w:color w:val="000000"/>
              </w:rPr>
            </w:pPr>
            <w:r>
              <w:rPr>
                <w:rFonts w:hint="eastAsia"/>
                <w:color w:val="000000"/>
              </w:rPr>
              <w:t>其他需说明的情况：</w:t>
            </w:r>
          </w:p>
        </w:tc>
      </w:tr>
      <w:tr w14:paraId="20AA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9747" w:type="dxa"/>
            <w:gridSpan w:val="3"/>
            <w:noWrap w:val="0"/>
            <w:vAlign w:val="bottom"/>
          </w:tcPr>
          <w:p w14:paraId="1F9748A9">
            <w:pPr>
              <w:spacing w:line="80" w:lineRule="atLeast"/>
              <w:ind w:right="482"/>
              <w:jc w:val="right"/>
              <w:rPr>
                <w:color w:val="000000"/>
              </w:rPr>
            </w:pPr>
            <w:r>
              <w:rPr>
                <w:rFonts w:hint="eastAsia"/>
                <w:color w:val="000000"/>
              </w:rPr>
              <w:t>日 期：        年       月      日</w:t>
            </w:r>
          </w:p>
        </w:tc>
      </w:tr>
    </w:tbl>
    <w:p w14:paraId="11844124">
      <w:pPr>
        <w:spacing w:line="360" w:lineRule="auto"/>
        <w:rPr>
          <w:b/>
          <w:color w:val="000000" w:themeColor="text1"/>
          <w14:textFill>
            <w14:solidFill>
              <w14:schemeClr w14:val="tx1"/>
            </w14:solidFill>
          </w14:textFill>
        </w:rPr>
      </w:pPr>
      <w:r>
        <w:rPr>
          <w:rFonts w:hint="eastAsia"/>
          <w:b/>
          <w:color w:val="000000" w:themeColor="text1"/>
          <w14:textFill>
            <w14:solidFill>
              <w14:schemeClr w14:val="tx1"/>
            </w14:solidFill>
          </w14:textFill>
        </w:rPr>
        <w:t>注：1.为方便</w:t>
      </w:r>
      <w:r>
        <w:rPr>
          <w:rFonts w:hint="eastAsia"/>
          <w:b/>
          <w:color w:val="000000" w:themeColor="text1"/>
          <w:lang w:val="en-US" w:eastAsia="zh-CN"/>
          <w14:textFill>
            <w14:solidFill>
              <w14:schemeClr w14:val="tx1"/>
            </w14:solidFill>
          </w14:textFill>
        </w:rPr>
        <w:t>唱标</w:t>
      </w:r>
      <w:r>
        <w:rPr>
          <w:rFonts w:hint="eastAsia"/>
          <w:b/>
          <w:color w:val="000000" w:themeColor="text1"/>
          <w14:textFill>
            <w14:solidFill>
              <w14:schemeClr w14:val="tx1"/>
            </w14:solidFill>
          </w14:textFill>
        </w:rPr>
        <w:t>，此表放在响应文件第一页并不得对格式作任何修改。</w:t>
      </w:r>
    </w:p>
    <w:p w14:paraId="355FFCDC">
      <w:pPr>
        <w:widowControl w:val="0"/>
        <w:spacing w:line="480" w:lineRule="auto"/>
        <w:jc w:val="both"/>
        <w:outlineLvl w:val="9"/>
        <w:rPr>
          <w:rFonts w:hint="eastAsia" w:ascii="黑体" w:hAnsi="黑体" w:eastAsia="黑体"/>
          <w:b/>
          <w:color w:val="000000" w:themeColor="text1"/>
          <w:sz w:val="28"/>
          <w:szCs w:val="28"/>
          <w:lang w:val="en-US" w:eastAsia="zh-CN"/>
          <w14:textFill>
            <w14:solidFill>
              <w14:schemeClr w14:val="tx1"/>
            </w14:solidFill>
          </w14:textFill>
        </w:rPr>
      </w:pPr>
      <w:bookmarkStart w:id="128" w:name="_Toc2164"/>
      <w:bookmarkStart w:id="129" w:name="_Toc25753"/>
    </w:p>
    <w:p w14:paraId="79AB792F">
      <w:pPr>
        <w:pStyle w:val="47"/>
        <w:rPr>
          <w:rFonts w:hint="eastAsia"/>
          <w:lang w:val="en-US" w:eastAsia="zh-CN"/>
        </w:rPr>
      </w:pPr>
    </w:p>
    <w:p w14:paraId="5BB000A2">
      <w:pPr>
        <w:widowControl w:val="0"/>
        <w:spacing w:line="480" w:lineRule="auto"/>
        <w:jc w:val="both"/>
        <w:outlineLvl w:val="0"/>
        <w:rPr>
          <w:rFonts w:hint="eastAsia" w:ascii="黑体" w:hAnsi="黑体" w:eastAsia="黑体"/>
          <w:b/>
          <w:color w:val="000000" w:themeColor="text1"/>
          <w:sz w:val="28"/>
          <w:szCs w:val="28"/>
          <w:lang w:val="en-US" w:eastAsia="zh-CN"/>
          <w14:textFill>
            <w14:solidFill>
              <w14:schemeClr w14:val="tx1"/>
            </w14:solidFill>
          </w14:textFill>
        </w:rPr>
      </w:pPr>
      <w:r>
        <w:rPr>
          <w:rFonts w:hint="eastAsia" w:ascii="黑体" w:hAnsi="黑体" w:eastAsia="黑体"/>
          <w:b/>
          <w:color w:val="000000" w:themeColor="text1"/>
          <w:sz w:val="28"/>
          <w:szCs w:val="28"/>
          <w:lang w:val="en-US" w:eastAsia="zh-CN"/>
          <w14:textFill>
            <w14:solidFill>
              <w14:schemeClr w14:val="tx1"/>
            </w14:solidFill>
          </w14:textFill>
        </w:rPr>
        <w:t>附件二：</w:t>
      </w:r>
    </w:p>
    <w:p w14:paraId="06134F4B">
      <w:pPr>
        <w:widowControl w:val="0"/>
        <w:spacing w:line="480" w:lineRule="auto"/>
        <w:ind w:firstLine="281" w:firstLineChars="100"/>
        <w:jc w:val="center"/>
        <w:outlineLvl w:val="0"/>
        <w:rPr>
          <w:rFonts w:hint="eastAsia"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lang w:eastAsia="zh-CN"/>
          <w14:textFill>
            <w14:solidFill>
              <w14:schemeClr w14:val="tx1"/>
            </w14:solidFill>
          </w14:textFill>
        </w:rPr>
        <w:t>投标人</w:t>
      </w:r>
      <w:r>
        <w:rPr>
          <w:rFonts w:hint="eastAsia" w:ascii="黑体" w:hAnsi="黑体" w:eastAsia="黑体"/>
          <w:b/>
          <w:color w:val="000000" w:themeColor="text1"/>
          <w:sz w:val="28"/>
          <w:szCs w:val="28"/>
          <w14:textFill>
            <w14:solidFill>
              <w14:schemeClr w14:val="tx1"/>
            </w14:solidFill>
          </w14:textFill>
        </w:rPr>
        <w:t>具备参加政府采购活动条件的承诺书</w:t>
      </w:r>
      <w:bookmarkEnd w:id="128"/>
      <w:bookmarkEnd w:id="129"/>
    </w:p>
    <w:p w14:paraId="2D86C899">
      <w:pPr>
        <w:keepNext w:val="0"/>
        <w:keepLines w:val="0"/>
        <w:pageBreakBefore w:val="0"/>
        <w:widowControl w:val="0"/>
        <w:kinsoku/>
        <w:wordWrap/>
        <w:overflowPunct/>
        <w:topLinePunct w:val="0"/>
        <w:autoSpaceDE/>
        <w:autoSpaceDN/>
        <w:bidi w:val="0"/>
        <w:adjustRightInd/>
        <w:snapToGrid/>
        <w:spacing w:line="520" w:lineRule="exact"/>
        <w:jc w:val="both"/>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致：</w:t>
      </w:r>
      <w:r>
        <w:rPr>
          <w:rFonts w:hint="eastAsia"/>
          <w:color w:val="000000" w:themeColor="text1"/>
          <w:lang w:eastAsia="zh-CN"/>
          <w14:textFill>
            <w14:solidFill>
              <w14:schemeClr w14:val="tx1"/>
            </w14:solidFill>
          </w14:textFill>
        </w:rPr>
        <w:t>香格里拉市</w:t>
      </w:r>
      <w:r>
        <w:rPr>
          <w:rFonts w:hint="eastAsia"/>
          <w:color w:val="000000" w:themeColor="text1"/>
          <w14:textFill>
            <w14:solidFill>
              <w14:schemeClr w14:val="tx1"/>
            </w14:solidFill>
          </w14:textFill>
        </w:rPr>
        <w:t>公共资源交易中心</w:t>
      </w:r>
      <w:r>
        <w:rPr>
          <w:color w:val="000000" w:themeColor="text1"/>
          <w14:textFill>
            <w14:solidFill>
              <w14:schemeClr w14:val="tx1"/>
            </w14:solidFill>
          </w14:textFill>
        </w:rPr>
        <w:t>：</w:t>
      </w:r>
    </w:p>
    <w:p w14:paraId="61B090F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8" w:lineRule="atLeast"/>
        <w:ind w:right="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现针对贵中心组织的</w:t>
      </w:r>
      <w:r>
        <w:rPr>
          <w:rFonts w:hint="eastAsia"/>
          <w:color w:val="000000" w:themeColor="text1"/>
          <w:u w:val="single"/>
          <w:lang w:eastAsia="zh-CN"/>
          <w14:textFill>
            <w14:solidFill>
              <w14:schemeClr w14:val="tx1"/>
            </w14:solidFill>
          </w14:textFill>
        </w:rPr>
        <w:t>（</w:t>
      </w:r>
      <w:r>
        <w:rPr>
          <w:rFonts w:hint="eastAsia"/>
          <w:color w:val="000000" w:themeColor="text1"/>
          <w:u w:val="single"/>
          <w:lang w:val="en-US" w:eastAsia="zh-CN"/>
          <w14:textFill>
            <w14:solidFill>
              <w14:schemeClr w14:val="tx1"/>
            </w14:solidFill>
          </w14:textFill>
        </w:rPr>
        <w:t>项目名称</w:t>
      </w:r>
      <w:r>
        <w:rPr>
          <w:rFonts w:hint="eastAsia"/>
          <w:color w:val="000000" w:themeColor="text1"/>
          <w:u w:val="single"/>
          <w:lang w:eastAsia="zh-CN"/>
          <w14:textFill>
            <w14:solidFill>
              <w14:schemeClr w14:val="tx1"/>
            </w14:solidFill>
          </w14:textFill>
        </w:rPr>
        <w:t>）</w:t>
      </w:r>
      <w:r>
        <w:rPr>
          <w:rFonts w:hint="eastAsia" w:cs="宋体"/>
          <w:i w:val="0"/>
          <w:caps w:val="0"/>
          <w:color w:val="000000" w:themeColor="text1"/>
          <w:spacing w:val="0"/>
          <w:kern w:val="0"/>
          <w:sz w:val="24"/>
          <w:szCs w:val="24"/>
          <w:u w:val="single"/>
          <w:shd w:val="clear" w:color="auto" w:fill="FFFFFF"/>
          <w:lang w:val="en-US" w:eastAsia="zh-CN" w:bidi="ar"/>
          <w14:textFill>
            <w14:solidFill>
              <w14:schemeClr w14:val="tx1"/>
            </w14:solidFill>
          </w14:textFill>
        </w:rPr>
        <w:t xml:space="preserve"> </w:t>
      </w:r>
      <w:r>
        <w:rPr>
          <w:rFonts w:hint="eastAsia"/>
          <w:color w:val="000000" w:themeColor="text1"/>
          <w:u w:val="single"/>
          <w14:textFill>
            <w14:solidFill>
              <w14:schemeClr w14:val="tx1"/>
            </w14:solidFill>
          </w14:textFill>
        </w:rPr>
        <w:t>（项目编号</w:t>
      </w:r>
      <w:r>
        <w:rPr>
          <w:rFonts w:hint="eastAsia"/>
          <w:color w:val="000000" w:themeColor="text1"/>
          <w:u w:val="single"/>
          <w:lang w:eastAsia="zh-CN"/>
          <w14:textFill>
            <w14:solidFill>
              <w14:schemeClr w14:val="tx1"/>
            </w14:solidFill>
          </w14:textFill>
        </w:rPr>
        <w:t>）</w:t>
      </w:r>
      <w:r>
        <w:rPr>
          <w:rFonts w:hint="eastAsia"/>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截止</w:t>
      </w:r>
      <w:r>
        <w:rPr>
          <w:rFonts w:hint="eastAsia"/>
          <w:color w:val="000000" w:themeColor="text1"/>
          <w14:textFill>
            <w14:solidFill>
              <w14:schemeClr w14:val="tx1"/>
            </w14:solidFill>
          </w14:textFill>
        </w:rPr>
        <w:t>响应文件开启日我方的“</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资格”情况声明如下：</w:t>
      </w:r>
    </w:p>
    <w:p w14:paraId="524E94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一、我单位具有独立承担民事责任的能力；</w:t>
      </w:r>
    </w:p>
    <w:p w14:paraId="130C411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二、我单位具有良好的商业信誉和健全的财务会计制度；</w:t>
      </w:r>
    </w:p>
    <w:p w14:paraId="3EAAA2E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三、我单位具有履行合同所必需的设备和专业技术能力；</w:t>
      </w:r>
    </w:p>
    <w:p w14:paraId="3A572D9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四、我单位有依法缴纳税收和社会保障资金的良好记录；</w:t>
      </w:r>
    </w:p>
    <w:p w14:paraId="07B2371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五、我单位参加政府采购活动前三年内，在经营活动中没有重大违法记录；</w:t>
      </w:r>
    </w:p>
    <w:p w14:paraId="59BBD7F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六、能够提供所属行业相关法律、行政法规等对生产或经营该产品规定的特殊资格、证照等。如没有提供，我方认为所属行业相关</w:t>
      </w:r>
      <w:r>
        <w:rPr>
          <w:rFonts w:hint="eastAsia"/>
          <w:color w:val="000000" w:themeColor="text1"/>
          <w:lang w:eastAsia="zh-CN"/>
          <w14:textFill>
            <w14:solidFill>
              <w14:schemeClr w14:val="tx1"/>
            </w14:solidFill>
          </w14:textFill>
        </w:rPr>
        <w:t>法律法规</w:t>
      </w:r>
      <w:r>
        <w:rPr>
          <w:rFonts w:hint="eastAsia"/>
          <w:color w:val="000000" w:themeColor="text1"/>
          <w14:textFill>
            <w14:solidFill>
              <w14:schemeClr w14:val="tx1"/>
            </w14:solidFill>
          </w14:textFill>
        </w:rPr>
        <w:t>等对生产或经营该产品没有特殊资格、证照的规定，且不再提供关于生产或经营该产品</w:t>
      </w:r>
      <w:r>
        <w:rPr>
          <w:rFonts w:hint="eastAsia"/>
          <w:color w:val="000000" w:themeColor="text1"/>
          <w:lang w:eastAsia="zh-CN"/>
          <w14:textFill>
            <w14:solidFill>
              <w14:schemeClr w14:val="tx1"/>
            </w14:solidFill>
          </w14:textFill>
        </w:rPr>
        <w:t>的其他</w:t>
      </w:r>
      <w:r>
        <w:rPr>
          <w:rFonts w:hint="eastAsia"/>
          <w:color w:val="000000" w:themeColor="text1"/>
          <w14:textFill>
            <w14:solidFill>
              <w14:schemeClr w14:val="tx1"/>
            </w14:solidFill>
          </w14:textFill>
        </w:rPr>
        <w:t>资格、证照等；</w:t>
      </w:r>
    </w:p>
    <w:p w14:paraId="4AE9385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七、关于“</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资格”需要补充说明</w:t>
      </w:r>
      <w:r>
        <w:rPr>
          <w:rFonts w:hint="eastAsia"/>
          <w:color w:val="000000" w:themeColor="text1"/>
          <w:lang w:eastAsia="zh-CN"/>
          <w14:textFill>
            <w14:solidFill>
              <w14:schemeClr w14:val="tx1"/>
            </w14:solidFill>
          </w14:textFill>
        </w:rPr>
        <w:t>的其他事项</w:t>
      </w:r>
      <w:r>
        <w:rPr>
          <w:rFonts w:hint="eastAsia"/>
          <w:color w:val="000000" w:themeColor="text1"/>
          <w14:textFill>
            <w14:solidFill>
              <w14:schemeClr w14:val="tx1"/>
            </w14:solidFill>
          </w14:textFill>
        </w:rPr>
        <w:t>（没有补充说明事项的，直接删除）。</w:t>
      </w:r>
    </w:p>
    <w:p w14:paraId="0469EF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我方保证上述声明真实、准确。若有不实，愿意承担由此而产生的一切法律责任。</w:t>
      </w:r>
    </w:p>
    <w:p w14:paraId="0E0B1EF5">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特此声明！</w:t>
      </w:r>
    </w:p>
    <w:p w14:paraId="4E303404">
      <w:pPr>
        <w:keepNext w:val="0"/>
        <w:keepLines w:val="0"/>
        <w:pageBreakBefore w:val="0"/>
        <w:widowControl w:val="0"/>
        <w:kinsoku/>
        <w:wordWrap/>
        <w:overflowPunct/>
        <w:topLinePunct w:val="0"/>
        <w:autoSpaceDE/>
        <w:autoSpaceDN/>
        <w:bidi w:val="0"/>
        <w:adjustRightInd/>
        <w:snapToGrid/>
        <w:spacing w:line="520" w:lineRule="exact"/>
        <w:ind w:firstLine="200"/>
        <w:jc w:val="right"/>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（盖单位公章）</w:t>
      </w:r>
    </w:p>
    <w:p w14:paraId="31FD8AC3">
      <w:pPr>
        <w:keepNext w:val="0"/>
        <w:keepLines w:val="0"/>
        <w:pageBreakBefore w:val="0"/>
        <w:widowControl w:val="0"/>
        <w:kinsoku/>
        <w:wordWrap/>
        <w:overflowPunct/>
        <w:topLinePunct w:val="0"/>
        <w:autoSpaceDE/>
        <w:autoSpaceDN/>
        <w:bidi w:val="0"/>
        <w:adjustRightInd/>
        <w:snapToGrid/>
        <w:spacing w:line="520" w:lineRule="exact"/>
        <w:ind w:firstLine="200"/>
        <w:jc w:val="righ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法定代表人或其委托代理人：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r>
        <w:rPr>
          <w:rFonts w:hint="eastAsia" w:ascii="Times New Roman" w:hAnsi="Times New Roman" w:cs="Times New Roman"/>
          <w:color w:val="000000"/>
          <w:lang w:eastAsia="zh-CN"/>
        </w:rPr>
        <w:t>电子签章</w:t>
      </w:r>
      <w:r>
        <w:rPr>
          <w:rFonts w:hint="eastAsia"/>
          <w:color w:val="000000" w:themeColor="text1"/>
          <w14:textFill>
            <w14:solidFill>
              <w14:schemeClr w14:val="tx1"/>
            </w14:solidFill>
          </w14:textFill>
        </w:rPr>
        <w:t>）</w:t>
      </w:r>
    </w:p>
    <w:p w14:paraId="340904CC">
      <w:pPr>
        <w:keepNext w:val="0"/>
        <w:keepLines w:val="0"/>
        <w:pageBreakBefore w:val="0"/>
        <w:widowControl w:val="0"/>
        <w:kinsoku/>
        <w:wordWrap/>
        <w:overflowPunct/>
        <w:topLinePunct w:val="0"/>
        <w:autoSpaceDE/>
        <w:autoSpaceDN/>
        <w:bidi w:val="0"/>
        <w:adjustRightInd/>
        <w:snapToGrid/>
        <w:spacing w:line="520" w:lineRule="exact"/>
        <w:ind w:firstLine="200"/>
        <w:jc w:val="right"/>
        <w:textAlignment w:val="auto"/>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39FD4BFF">
      <w:pPr>
        <w:keepNext w:val="0"/>
        <w:keepLines w:val="0"/>
        <w:pageBreakBefore w:val="0"/>
        <w:widowControl w:val="0"/>
        <w:kinsoku/>
        <w:wordWrap/>
        <w:overflowPunct/>
        <w:topLinePunct w:val="0"/>
        <w:autoSpaceDE/>
        <w:autoSpaceDN/>
        <w:bidi w:val="0"/>
        <w:adjustRightInd/>
        <w:snapToGrid/>
        <w:spacing w:line="460" w:lineRule="exact"/>
        <w:textAlignment w:val="auto"/>
        <w:rPr>
          <w:rFonts w:ascii="黑体" w:hAnsi="黑体" w:eastAsia="黑体"/>
          <w:b/>
          <w:color w:val="000000" w:themeColor="text1"/>
          <w:sz w:val="28"/>
          <w:szCs w:val="28"/>
          <w14:textFill>
            <w14:solidFill>
              <w14:schemeClr w14:val="tx1"/>
            </w14:solidFill>
          </w14:textFill>
        </w:rPr>
      </w:pPr>
      <w:r>
        <w:rPr>
          <w:rFonts w:hint="eastAsia"/>
          <w:bCs/>
          <w:color w:val="000000" w:themeColor="text1"/>
          <w14:textFill>
            <w14:solidFill>
              <w14:schemeClr w14:val="tx1"/>
            </w14:solidFill>
          </w14:textFill>
        </w:rPr>
        <w:t>注：</w:t>
      </w:r>
      <w:r>
        <w:rPr>
          <w:rFonts w:hint="eastAsia"/>
          <w:bCs/>
          <w:color w:val="000000" w:themeColor="text1"/>
          <w:lang w:eastAsia="zh-CN"/>
          <w14:textFill>
            <w14:solidFill>
              <w14:schemeClr w14:val="tx1"/>
            </w14:solidFill>
          </w14:textFill>
        </w:rPr>
        <w:t>香格里拉市</w:t>
      </w:r>
      <w:r>
        <w:rPr>
          <w:rFonts w:hint="eastAsia"/>
          <w:bCs/>
          <w:color w:val="000000" w:themeColor="text1"/>
          <w14:textFill>
            <w14:solidFill>
              <w14:schemeClr w14:val="tx1"/>
            </w14:solidFill>
          </w14:textFill>
        </w:rPr>
        <w:t>公共资源交易中心将保留核查</w:t>
      </w:r>
      <w:r>
        <w:rPr>
          <w:rFonts w:hint="eastAsia"/>
          <w:bCs/>
          <w:color w:val="000000" w:themeColor="text1"/>
          <w:lang w:eastAsia="zh-CN"/>
          <w14:textFill>
            <w14:solidFill>
              <w14:schemeClr w14:val="tx1"/>
            </w14:solidFill>
          </w14:textFill>
        </w:rPr>
        <w:t>投标人</w:t>
      </w:r>
      <w:r>
        <w:rPr>
          <w:rFonts w:hint="eastAsia"/>
          <w:bCs/>
          <w:color w:val="000000" w:themeColor="text1"/>
          <w14:textFill>
            <w14:solidFill>
              <w14:schemeClr w14:val="tx1"/>
            </w14:solidFill>
          </w14:textFill>
        </w:rPr>
        <w:t>上述内容及相关原件的权利，如经核查与上述声明不符，或</w:t>
      </w:r>
      <w:r>
        <w:rPr>
          <w:rFonts w:hint="eastAsia"/>
          <w:bCs/>
          <w:color w:val="000000" w:themeColor="text1"/>
          <w:lang w:eastAsia="zh-CN"/>
          <w14:textFill>
            <w14:solidFill>
              <w14:schemeClr w14:val="tx1"/>
            </w14:solidFill>
          </w14:textFill>
        </w:rPr>
        <w:t>投标人</w:t>
      </w:r>
      <w:r>
        <w:rPr>
          <w:rFonts w:hint="eastAsia"/>
          <w:bCs/>
          <w:color w:val="000000" w:themeColor="text1"/>
          <w14:textFill>
            <w14:solidFill>
              <w14:schemeClr w14:val="tx1"/>
            </w14:solidFill>
          </w14:textFill>
        </w:rPr>
        <w:t>在规定时间内拒不配合提供相关原件，均视为弄虚作假。</w:t>
      </w:r>
      <w:r>
        <w:rPr>
          <w:rFonts w:ascii="新宋体" w:hAnsi="新宋体" w:eastAsia="新宋体"/>
          <w:color w:val="000000" w:themeColor="text1"/>
          <w14:textFill>
            <w14:solidFill>
              <w14:schemeClr w14:val="tx1"/>
            </w14:solidFill>
          </w14:textFill>
        </w:rPr>
        <w:br w:type="page"/>
      </w:r>
      <w:r>
        <w:rPr>
          <w:rFonts w:hint="eastAsia" w:ascii="黑体" w:hAnsi="黑体" w:eastAsia="黑体"/>
          <w:b/>
          <w:color w:val="000000" w:themeColor="text1"/>
          <w:sz w:val="28"/>
          <w:szCs w:val="28"/>
          <w14:textFill>
            <w14:solidFill>
              <w14:schemeClr w14:val="tx1"/>
            </w14:solidFill>
          </w14:textFill>
        </w:rPr>
        <w:t>附件</w:t>
      </w:r>
      <w:r>
        <w:rPr>
          <w:rFonts w:hint="eastAsia" w:ascii="黑体" w:hAnsi="黑体" w:eastAsia="黑体"/>
          <w:b/>
          <w:color w:val="000000" w:themeColor="text1"/>
          <w:sz w:val="28"/>
          <w:szCs w:val="28"/>
          <w:lang w:eastAsia="zh-CN"/>
          <w14:textFill>
            <w14:solidFill>
              <w14:schemeClr w14:val="tx1"/>
            </w14:solidFill>
          </w14:textFill>
        </w:rPr>
        <w:t>三</w:t>
      </w:r>
      <w:r>
        <w:rPr>
          <w:rFonts w:hint="eastAsia" w:ascii="黑体" w:hAnsi="黑体" w:eastAsia="黑体"/>
          <w:b/>
          <w:color w:val="000000" w:themeColor="text1"/>
          <w:sz w:val="28"/>
          <w:szCs w:val="28"/>
          <w14:textFill>
            <w14:solidFill>
              <w14:schemeClr w14:val="tx1"/>
            </w14:solidFill>
          </w14:textFill>
        </w:rPr>
        <w:t xml:space="preserve">：   </w:t>
      </w:r>
    </w:p>
    <w:p w14:paraId="36E8220F">
      <w:pPr>
        <w:keepNext w:val="0"/>
        <w:keepLines w:val="0"/>
        <w:pageBreakBefore w:val="0"/>
        <w:widowControl w:val="0"/>
        <w:kinsoku/>
        <w:wordWrap/>
        <w:overflowPunct/>
        <w:topLinePunct w:val="0"/>
        <w:autoSpaceDE/>
        <w:autoSpaceDN/>
        <w:bidi w:val="0"/>
        <w:adjustRightInd/>
        <w:snapToGrid/>
        <w:spacing w:line="460" w:lineRule="exact"/>
        <w:ind w:firstLine="200"/>
        <w:jc w:val="center"/>
        <w:textAlignment w:val="auto"/>
        <w:rPr>
          <w:rFonts w:hint="eastAsia" w:ascii="黑体" w:hAnsi="黑体" w:eastAsia="黑体"/>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报价函</w:t>
      </w:r>
    </w:p>
    <w:p w14:paraId="30CFDD10">
      <w:pPr>
        <w:keepNext w:val="0"/>
        <w:keepLines w:val="0"/>
        <w:pageBreakBefore w:val="0"/>
        <w:widowControl w:val="0"/>
        <w:kinsoku/>
        <w:wordWrap/>
        <w:overflowPunct/>
        <w:topLinePunct w:val="0"/>
        <w:autoSpaceDE/>
        <w:autoSpaceDN/>
        <w:bidi w:val="0"/>
        <w:adjustRightInd/>
        <w:snapToGrid/>
        <w:spacing w:line="460" w:lineRule="exact"/>
        <w:ind w:firstLine="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致：</w:t>
      </w:r>
      <w:r>
        <w:rPr>
          <w:rFonts w:hint="eastAsia"/>
          <w:bCs/>
          <w:color w:val="000000" w:themeColor="text1"/>
          <w:lang w:eastAsia="zh-CN"/>
          <w14:textFill>
            <w14:solidFill>
              <w14:schemeClr w14:val="tx1"/>
            </w14:solidFill>
          </w14:textFill>
        </w:rPr>
        <w:t>香格里拉市</w:t>
      </w:r>
      <w:r>
        <w:rPr>
          <w:rFonts w:hint="eastAsia"/>
          <w:bCs/>
          <w:color w:val="000000" w:themeColor="text1"/>
          <w14:textFill>
            <w14:solidFill>
              <w14:schemeClr w14:val="tx1"/>
            </w14:solidFill>
          </w14:textFill>
        </w:rPr>
        <w:t>公共资源交易中心</w:t>
      </w:r>
      <w:r>
        <w:rPr>
          <w:rFonts w:hint="eastAsia"/>
          <w:color w:val="000000" w:themeColor="text1"/>
          <w14:textFill>
            <w14:solidFill>
              <w14:schemeClr w14:val="tx1"/>
            </w14:solidFill>
          </w14:textFill>
        </w:rPr>
        <w:t xml:space="preserve"> </w:t>
      </w:r>
    </w:p>
    <w:p w14:paraId="7225A3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jc w:val="left"/>
        <w:textAlignment w:val="auto"/>
        <w:rPr>
          <w:rFonts w:hint="eastAsia"/>
          <w:color w:val="000000" w:themeColor="text1"/>
          <w14:textFill>
            <w14:solidFill>
              <w14:schemeClr w14:val="tx1"/>
            </w14:solidFill>
          </w14:textFill>
        </w:rPr>
      </w:pPr>
      <w:r>
        <w:rPr>
          <w:rFonts w:hint="eastAsia"/>
          <w:color w:val="000000" w:themeColor="text1"/>
          <w:u w:val="single"/>
          <w14:textFill>
            <w14:solidFill>
              <w14:schemeClr w14:val="tx1"/>
            </w14:solidFill>
          </w14:textFill>
        </w:rPr>
        <w:t>　　　　　</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公司全称）授权</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（全权代表姓名）</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（职务、职称）为全权代表，确定参加项目名称为：</w:t>
      </w:r>
      <w:r>
        <w:rPr>
          <w:rFonts w:hint="eastAsia"/>
          <w:color w:val="000000" w:themeColor="text1"/>
          <w:u w:val="single"/>
          <w:lang w:eastAsia="zh-CN"/>
          <w14:textFill>
            <w14:solidFill>
              <w14:schemeClr w14:val="tx1"/>
            </w14:solidFill>
          </w14:textFill>
        </w:rPr>
        <w:t>（</w:t>
      </w:r>
      <w:r>
        <w:rPr>
          <w:rFonts w:hint="eastAsia" w:cs="宋体"/>
          <w:i w:val="0"/>
          <w:caps w:val="0"/>
          <w:color w:val="000000" w:themeColor="text1"/>
          <w:spacing w:val="0"/>
          <w:kern w:val="0"/>
          <w:sz w:val="24"/>
          <w:szCs w:val="24"/>
          <w:u w:val="single"/>
          <w:shd w:val="clear" w:color="auto" w:fill="FFFFFF"/>
          <w:lang w:val="en-US" w:eastAsia="zh-CN" w:bidi="ar"/>
          <w14:textFill>
            <w14:solidFill>
              <w14:schemeClr w14:val="tx1"/>
            </w14:solidFill>
          </w14:textFill>
        </w:rPr>
        <w:t>项目名称），</w:t>
      </w:r>
      <w:r>
        <w:rPr>
          <w:rFonts w:hint="eastAsia"/>
          <w:color w:val="000000" w:themeColor="text1"/>
          <w:u w:val="single"/>
          <w14:textFill>
            <w14:solidFill>
              <w14:schemeClr w14:val="tx1"/>
            </w14:solidFill>
          </w14:textFill>
        </w:rPr>
        <w:t>编号为：</w:t>
      </w:r>
      <w:r>
        <w:rPr>
          <w:rFonts w:hint="eastAsia"/>
          <w:color w:val="000000" w:themeColor="text1"/>
          <w14:textFill>
            <w14:solidFill>
              <w14:schemeClr w14:val="tx1"/>
            </w14:solidFill>
          </w14:textFill>
        </w:rPr>
        <w:t>，提出报价申请并对本项目进行报价。为此：</w:t>
      </w:r>
    </w:p>
    <w:p w14:paraId="66A358D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rPr>
      </w:pPr>
      <w:r>
        <w:rPr>
          <w:rFonts w:hint="eastAsia"/>
          <w:color w:val="000000"/>
        </w:rPr>
        <w:t>一、提供采购文件规定的全部响应文件：包括正本</w:t>
      </w:r>
      <w:r>
        <w:rPr>
          <w:rFonts w:hint="eastAsia"/>
          <w:color w:val="000000"/>
          <w:u w:val="single"/>
        </w:rPr>
        <w:t xml:space="preserve">   </w:t>
      </w:r>
      <w:r>
        <w:rPr>
          <w:rFonts w:hint="eastAsia"/>
          <w:color w:val="000000"/>
        </w:rPr>
        <w:t>份，并保证提供的所有资料及证件的真实性、合法性。若有违背，我公司将承担由此产生的一切后果。</w:t>
      </w:r>
    </w:p>
    <w:p w14:paraId="03828F0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rPr>
      </w:pPr>
      <w:r>
        <w:rPr>
          <w:rFonts w:hint="eastAsia"/>
          <w:color w:val="000000"/>
        </w:rPr>
        <w:t>二、对本项目我公司总报价为（大写）</w:t>
      </w:r>
      <w:r>
        <w:rPr>
          <w:rFonts w:hint="eastAsia"/>
          <w:color w:val="000000"/>
          <w:u w:val="single"/>
        </w:rPr>
        <w:t>　　     　</w:t>
      </w:r>
      <w:r>
        <w:rPr>
          <w:rFonts w:hint="eastAsia"/>
          <w:color w:val="000000"/>
        </w:rPr>
        <w:t>；</w:t>
      </w:r>
      <w:r>
        <w:rPr>
          <w:rFonts w:hint="eastAsia"/>
          <w:color w:val="000000"/>
          <w:lang w:eastAsia="zh-CN"/>
        </w:rPr>
        <w:t>（</w:t>
      </w:r>
      <w:r>
        <w:rPr>
          <w:rFonts w:hint="eastAsia"/>
          <w:color w:val="000000"/>
        </w:rPr>
        <w:t>小写</w:t>
      </w:r>
      <w:r>
        <w:rPr>
          <w:rFonts w:hint="eastAsia"/>
          <w:color w:val="000000"/>
          <w:lang w:eastAsia="zh-CN"/>
        </w:rPr>
        <w:t>）</w:t>
      </w:r>
      <w:r>
        <w:rPr>
          <w:rFonts w:hint="eastAsia"/>
          <w:color w:val="000000"/>
        </w:rPr>
        <w:t>：</w:t>
      </w:r>
      <w:r>
        <w:rPr>
          <w:rFonts w:hint="eastAsia"/>
          <w:color w:val="000000"/>
          <w:u w:val="single"/>
        </w:rPr>
        <w:t xml:space="preserve">         </w:t>
      </w:r>
      <w:r>
        <w:rPr>
          <w:rFonts w:hint="eastAsia"/>
          <w:color w:val="000000"/>
        </w:rPr>
        <w:t>元人民币。</w:t>
      </w:r>
    </w:p>
    <w:p w14:paraId="31BECD0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rPr>
      </w:pPr>
      <w:r>
        <w:rPr>
          <w:rFonts w:hint="eastAsia"/>
          <w:color w:val="000000"/>
        </w:rPr>
        <w:t>三、不与其他</w:t>
      </w:r>
      <w:r>
        <w:rPr>
          <w:rFonts w:hint="eastAsia"/>
          <w:color w:val="000000"/>
          <w:lang w:eastAsia="zh-CN"/>
        </w:rPr>
        <w:t>投标人</w:t>
      </w:r>
      <w:r>
        <w:rPr>
          <w:rFonts w:hint="eastAsia"/>
          <w:color w:val="000000"/>
        </w:rPr>
        <w:t>相互串标、围标，如有其他人出现上述情况，主动向</w:t>
      </w:r>
      <w:r>
        <w:rPr>
          <w:rFonts w:hint="eastAsia"/>
          <w:color w:val="000000"/>
          <w:lang w:eastAsia="zh-CN"/>
        </w:rPr>
        <w:t>香格里拉市</w:t>
      </w:r>
      <w:r>
        <w:rPr>
          <w:rFonts w:hint="eastAsia"/>
          <w:color w:val="000000"/>
        </w:rPr>
        <w:t>财政局及有关监督部门反映；不采用不正当手段诋毁、排挤其他</w:t>
      </w:r>
      <w:r>
        <w:rPr>
          <w:rFonts w:hint="eastAsia"/>
          <w:color w:val="000000"/>
          <w:lang w:eastAsia="zh-CN"/>
        </w:rPr>
        <w:t>投标人</w:t>
      </w:r>
      <w:r>
        <w:rPr>
          <w:rFonts w:hint="eastAsia"/>
          <w:color w:val="000000"/>
        </w:rPr>
        <w:t>；不以他人名义投标</w:t>
      </w:r>
      <w:r>
        <w:rPr>
          <w:rFonts w:hint="eastAsia"/>
          <w:color w:val="000000"/>
          <w:lang w:eastAsia="zh-CN"/>
        </w:rPr>
        <w:t>或者以其他方式</w:t>
      </w:r>
      <w:r>
        <w:rPr>
          <w:rFonts w:hint="eastAsia"/>
          <w:color w:val="000000"/>
        </w:rPr>
        <w:t>骗取成交资格。认同并遵守本项目采购文件的各项条款及一切有关规定，愿意提供任何与该项目有关的真实有效的数据、情况和技术资料，不提供虚假材料谋取成交。</w:t>
      </w:r>
    </w:p>
    <w:p w14:paraId="0C80074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rPr>
      </w:pPr>
      <w:r>
        <w:rPr>
          <w:rFonts w:hint="eastAsia"/>
          <w:color w:val="000000"/>
          <w:lang w:eastAsia="zh-CN"/>
        </w:rPr>
        <w:t>四</w:t>
      </w:r>
      <w:r>
        <w:rPr>
          <w:rFonts w:hint="eastAsia"/>
          <w:color w:val="000000"/>
        </w:rPr>
        <w:t>、若最终我公司成交，我方将按采购文件的规定及我方响应文件的承诺履行合同责任和义务，不将成交项目转让他人，或将成交项目肢解后分别转让他人，保证售后服务承诺及优惠条件内容全部兑现。</w:t>
      </w:r>
    </w:p>
    <w:p w14:paraId="50181A7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rPr>
      </w:pPr>
      <w:r>
        <w:rPr>
          <w:rFonts w:hint="eastAsia"/>
          <w:color w:val="000000"/>
          <w:lang w:eastAsia="zh-CN"/>
        </w:rPr>
        <w:t>五</w:t>
      </w:r>
      <w:r>
        <w:rPr>
          <w:rFonts w:hint="eastAsia"/>
          <w:color w:val="000000"/>
        </w:rPr>
        <w:t>.我公司将按响应文件的承诺如期</w:t>
      </w:r>
      <w:r>
        <w:rPr>
          <w:rFonts w:hint="eastAsia"/>
          <w:color w:val="000000"/>
          <w:lang w:eastAsia="zh-CN"/>
        </w:rPr>
        <w:t>履行服务</w:t>
      </w:r>
      <w:r>
        <w:rPr>
          <w:rFonts w:hint="eastAsia"/>
          <w:color w:val="000000"/>
        </w:rPr>
        <w:t>，保证在合同生效后</w:t>
      </w:r>
      <w:r>
        <w:rPr>
          <w:rFonts w:hint="eastAsia"/>
          <w:color w:val="000000"/>
          <w:u w:val="single"/>
        </w:rPr>
        <w:t xml:space="preserve">           </w:t>
      </w:r>
      <w:r>
        <w:rPr>
          <w:rFonts w:hint="eastAsia"/>
          <w:color w:val="000000"/>
        </w:rPr>
        <w:t>日内</w:t>
      </w:r>
      <w:r>
        <w:rPr>
          <w:rFonts w:hint="eastAsia"/>
          <w:color w:val="000000"/>
          <w:lang w:eastAsia="zh-CN"/>
        </w:rPr>
        <w:t>开展相关服务内容。</w:t>
      </w:r>
    </w:p>
    <w:p w14:paraId="442003E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rPr>
      </w:pPr>
      <w:r>
        <w:rPr>
          <w:rFonts w:hint="eastAsia"/>
          <w:color w:val="000000"/>
          <w:lang w:val="en-US" w:eastAsia="zh-CN"/>
        </w:rPr>
        <w:t>六</w:t>
      </w:r>
      <w:r>
        <w:rPr>
          <w:rFonts w:hint="eastAsia"/>
          <w:color w:val="000000"/>
        </w:rPr>
        <w:t>、我公司响应文件自贵方收到之日起生效，有效期至</w:t>
      </w:r>
      <w:r>
        <w:rPr>
          <w:rFonts w:hint="eastAsia"/>
          <w:color w:val="000000"/>
          <w:lang w:eastAsia="zh-CN"/>
        </w:rPr>
        <w:t>竞争性公开招标</w:t>
      </w:r>
      <w:r>
        <w:rPr>
          <w:rFonts w:hint="eastAsia"/>
          <w:color w:val="000000"/>
        </w:rPr>
        <w:t xml:space="preserve">截止时间后90日，在此期间我公司响应文件之内容对我方具有约束力；若最终我公司有幸成交，则至合同履行完成和质保期满为止，我公司响应文件保持有效。 </w:t>
      </w:r>
    </w:p>
    <w:p w14:paraId="0BF3488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color w:val="000000"/>
        </w:rPr>
      </w:pPr>
      <w:r>
        <w:rPr>
          <w:rFonts w:hint="eastAsia"/>
          <w:color w:val="000000"/>
        </w:rPr>
        <w:t>本函作为我方响应文件的组成部分对我方具有约束力。</w:t>
      </w:r>
    </w:p>
    <w:p w14:paraId="5DA4B2B6">
      <w:pPr>
        <w:pStyle w:val="47"/>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pPr>
    </w:p>
    <w:p w14:paraId="54914571">
      <w:pPr>
        <w:keepNext w:val="0"/>
        <w:keepLines w:val="0"/>
        <w:pageBreakBefore w:val="0"/>
        <w:widowControl w:val="0"/>
        <w:kinsoku/>
        <w:wordWrap/>
        <w:overflowPunct/>
        <w:topLinePunct w:val="0"/>
        <w:autoSpaceDE/>
        <w:autoSpaceDN/>
        <w:bidi w:val="0"/>
        <w:adjustRightInd/>
        <w:snapToGrid/>
        <w:spacing w:line="460" w:lineRule="exact"/>
        <w:ind w:firstLine="200"/>
        <w:textAlignment w:val="auto"/>
        <w:rPr>
          <w:color w:val="000000"/>
        </w:rPr>
      </w:pPr>
      <w:r>
        <w:rPr>
          <w:rFonts w:hint="eastAsia"/>
          <w:color w:val="000000"/>
          <w:lang w:eastAsia="zh-CN"/>
        </w:rPr>
        <w:t>投标人</w:t>
      </w:r>
      <w:r>
        <w:rPr>
          <w:rFonts w:hint="eastAsia"/>
          <w:color w:val="000000"/>
        </w:rPr>
        <w:t>（盖单位公章）：</w:t>
      </w:r>
      <w:r>
        <w:rPr>
          <w:rFonts w:hint="eastAsia"/>
          <w:color w:val="000000"/>
          <w:u w:val="single"/>
        </w:rPr>
        <w:t xml:space="preserve">                                 </w:t>
      </w:r>
    </w:p>
    <w:p w14:paraId="73747415">
      <w:pPr>
        <w:keepNext w:val="0"/>
        <w:keepLines w:val="0"/>
        <w:pageBreakBefore w:val="0"/>
        <w:widowControl w:val="0"/>
        <w:kinsoku/>
        <w:wordWrap/>
        <w:overflowPunct/>
        <w:topLinePunct w:val="0"/>
        <w:autoSpaceDE/>
        <w:autoSpaceDN/>
        <w:bidi w:val="0"/>
        <w:adjustRightInd/>
        <w:snapToGrid/>
        <w:spacing w:line="460" w:lineRule="exact"/>
        <w:ind w:firstLine="200"/>
        <w:textAlignment w:val="auto"/>
        <w:rPr>
          <w:color w:val="000000"/>
        </w:rPr>
      </w:pPr>
      <w:r>
        <w:rPr>
          <w:rFonts w:hint="eastAsia"/>
          <w:color w:val="000000"/>
        </w:rPr>
        <w:t>法定代表人或其委托代理人（签字）：</w:t>
      </w:r>
      <w:r>
        <w:rPr>
          <w:rFonts w:hint="eastAsia"/>
          <w:color w:val="000000"/>
          <w:u w:val="single"/>
        </w:rPr>
        <w:t xml:space="preserve">                     </w:t>
      </w:r>
    </w:p>
    <w:p w14:paraId="52C9977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b/>
          <w:color w:val="000000" w:themeColor="text1"/>
          <w:lang w:val="en-US" w:eastAsia="zh-CN"/>
          <w14:textFill>
            <w14:solidFill>
              <w14:schemeClr w14:val="tx1"/>
            </w14:solidFill>
          </w14:textFill>
        </w:rPr>
        <w:sectPr>
          <w:footerReference r:id="rId9" w:type="default"/>
          <w:pgSz w:w="11906" w:h="16840"/>
          <w:pgMar w:top="1440" w:right="1800" w:bottom="1440" w:left="1800" w:header="851" w:footer="992" w:gutter="0"/>
          <w:pgNumType w:fmt="decimal"/>
          <w:cols w:space="708" w:num="1"/>
          <w:docGrid w:linePitch="312" w:charSpace="0"/>
        </w:sectPr>
      </w:pPr>
      <w:r>
        <w:rPr>
          <w:rFonts w:hint="eastAsia"/>
          <w:color w:val="000000"/>
        </w:rPr>
        <w:t>日期：</w:t>
      </w:r>
      <w:r>
        <w:rPr>
          <w:rFonts w:hint="eastAsia"/>
          <w:color w:val="000000"/>
          <w:u w:val="single"/>
        </w:rPr>
        <w:t xml:space="preserve">            </w:t>
      </w:r>
      <w:r>
        <w:rPr>
          <w:rFonts w:hint="eastAsia"/>
          <w:color w:val="000000"/>
        </w:rPr>
        <w:t>年</w:t>
      </w:r>
      <w:r>
        <w:rPr>
          <w:rFonts w:hint="eastAsia"/>
          <w:color w:val="000000"/>
          <w:u w:val="single"/>
        </w:rPr>
        <w:t xml:space="preserve">       </w:t>
      </w:r>
      <w:r>
        <w:rPr>
          <w:rFonts w:hint="eastAsia"/>
          <w:color w:val="000000"/>
        </w:rPr>
        <w:t>月</w:t>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r>
        <w:rPr>
          <w:rFonts w:hint="eastAsia"/>
          <w:color w:val="000000"/>
          <w:u w:val="single"/>
          <w:lang w:val="en-US" w:eastAsia="zh-CN"/>
        </w:rPr>
        <w:t>日</w:t>
      </w:r>
    </w:p>
    <w:p w14:paraId="505B78E0">
      <w:pPr>
        <w:widowControl w:val="0"/>
        <w:spacing w:line="360" w:lineRule="auto"/>
        <w:rPr>
          <w:rFonts w:hint="eastAsia"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附件</w:t>
      </w:r>
      <w:r>
        <w:rPr>
          <w:rFonts w:hint="eastAsia" w:ascii="黑体" w:hAnsi="黑体" w:eastAsia="黑体"/>
          <w:b/>
          <w:color w:val="000000" w:themeColor="text1"/>
          <w:sz w:val="28"/>
          <w:szCs w:val="28"/>
          <w:lang w:eastAsia="zh-CN"/>
          <w14:textFill>
            <w14:solidFill>
              <w14:schemeClr w14:val="tx1"/>
            </w14:solidFill>
          </w14:textFill>
        </w:rPr>
        <w:t>四：</w:t>
      </w:r>
      <w:r>
        <w:rPr>
          <w:rFonts w:hint="eastAsia" w:ascii="黑体" w:hAnsi="黑体" w:eastAsia="黑体"/>
          <w:b/>
          <w:color w:val="000000" w:themeColor="text1"/>
          <w:sz w:val="28"/>
          <w:szCs w:val="28"/>
          <w14:textFill>
            <w14:solidFill>
              <w14:schemeClr w14:val="tx1"/>
            </w14:solidFill>
          </w14:textFill>
        </w:rPr>
        <w:t xml:space="preserve">                            </w:t>
      </w:r>
    </w:p>
    <w:p w14:paraId="4281AC08">
      <w:pPr>
        <w:widowControl w:val="0"/>
        <w:spacing w:line="360" w:lineRule="auto"/>
        <w:jc w:val="center"/>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报价表</w:t>
      </w:r>
    </w:p>
    <w:p w14:paraId="111E450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8" w:lineRule="atLeast"/>
        <w:ind w:right="0"/>
        <w:jc w:val="left"/>
        <w:rPr>
          <w:rFonts w:hint="eastAsia" w:ascii="新宋体" w:hAnsi="新宋体" w:eastAsia="新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项目名称：</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 xml:space="preserve"> 项目编号：</w:t>
      </w:r>
    </w:p>
    <w:tbl>
      <w:tblPr>
        <w:tblStyle w:val="35"/>
        <w:tblW w:w="14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3156"/>
        <w:gridCol w:w="1540"/>
        <w:gridCol w:w="1539"/>
        <w:gridCol w:w="1540"/>
        <w:gridCol w:w="1733"/>
        <w:gridCol w:w="1732"/>
        <w:gridCol w:w="1276"/>
      </w:tblGrid>
      <w:tr w14:paraId="6C94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3DDBBE1B">
            <w:pPr>
              <w:pStyle w:val="17"/>
              <w:jc w:val="center"/>
              <w:rPr>
                <w:rFonts w:hAnsi="宋体" w:cs="宋体"/>
                <w:color w:val="000000"/>
                <w:sz w:val="24"/>
              </w:rPr>
            </w:pPr>
            <w:r>
              <w:rPr>
                <w:rFonts w:hint="eastAsia" w:hAnsi="宋体" w:cs="宋体"/>
                <w:color w:val="000000"/>
                <w:sz w:val="24"/>
              </w:rPr>
              <w:t>序号</w:t>
            </w:r>
          </w:p>
        </w:tc>
        <w:tc>
          <w:tcPr>
            <w:tcW w:w="3156" w:type="dxa"/>
            <w:tcBorders>
              <w:top w:val="single" w:color="auto" w:sz="4" w:space="0"/>
              <w:left w:val="single" w:color="auto" w:sz="4" w:space="0"/>
              <w:bottom w:val="single" w:color="auto" w:sz="4" w:space="0"/>
              <w:right w:val="single" w:color="auto" w:sz="4" w:space="0"/>
            </w:tcBorders>
            <w:noWrap w:val="0"/>
            <w:vAlign w:val="center"/>
          </w:tcPr>
          <w:p w14:paraId="536F970C">
            <w:pPr>
              <w:pStyle w:val="17"/>
              <w:jc w:val="center"/>
              <w:rPr>
                <w:rFonts w:hAnsi="宋体" w:cs="宋体"/>
                <w:color w:val="000000"/>
                <w:sz w:val="24"/>
              </w:rPr>
            </w:pPr>
            <w:r>
              <w:rPr>
                <w:rFonts w:hint="eastAsia" w:hAnsi="宋体" w:cs="宋体"/>
                <w:color w:val="000000"/>
                <w:sz w:val="24"/>
              </w:rPr>
              <w:t>服务名称</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F1D177A">
            <w:pPr>
              <w:pStyle w:val="17"/>
              <w:jc w:val="center"/>
              <w:rPr>
                <w:rFonts w:hint="eastAsia" w:hAnsi="宋体" w:cs="宋体"/>
                <w:color w:val="000000"/>
                <w:sz w:val="24"/>
              </w:rPr>
            </w:pPr>
            <w:r>
              <w:rPr>
                <w:rFonts w:hint="eastAsia" w:hAnsi="宋体" w:cs="宋体"/>
                <w:color w:val="000000"/>
                <w:sz w:val="24"/>
              </w:rPr>
              <w:t>服务期</w:t>
            </w:r>
          </w:p>
        </w:tc>
        <w:tc>
          <w:tcPr>
            <w:tcW w:w="1539" w:type="dxa"/>
            <w:tcBorders>
              <w:top w:val="single" w:color="auto" w:sz="4" w:space="0"/>
              <w:left w:val="single" w:color="auto" w:sz="4" w:space="0"/>
              <w:bottom w:val="single" w:color="auto" w:sz="4" w:space="0"/>
              <w:right w:val="single" w:color="auto" w:sz="4" w:space="0"/>
            </w:tcBorders>
            <w:noWrap w:val="0"/>
            <w:vAlign w:val="center"/>
          </w:tcPr>
          <w:p w14:paraId="38E22BAE">
            <w:pPr>
              <w:pStyle w:val="17"/>
              <w:jc w:val="center"/>
              <w:rPr>
                <w:rFonts w:hAnsi="宋体" w:cs="宋体"/>
                <w:color w:val="000000"/>
                <w:sz w:val="24"/>
              </w:rPr>
            </w:pPr>
            <w:r>
              <w:rPr>
                <w:rFonts w:hint="eastAsia" w:hAnsi="宋体" w:cs="宋体"/>
                <w:color w:val="000000"/>
                <w:sz w:val="24"/>
              </w:rPr>
              <w:t>数量</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1A3748D">
            <w:pPr>
              <w:pStyle w:val="17"/>
              <w:jc w:val="center"/>
              <w:rPr>
                <w:rFonts w:hAnsi="宋体" w:cs="宋体"/>
                <w:color w:val="000000"/>
                <w:sz w:val="24"/>
              </w:rPr>
            </w:pPr>
            <w:r>
              <w:rPr>
                <w:rFonts w:hint="eastAsia" w:hAnsi="宋体" w:cs="宋体"/>
                <w:color w:val="000000"/>
                <w:sz w:val="24"/>
              </w:rPr>
              <w:t>单位</w:t>
            </w:r>
          </w:p>
        </w:tc>
        <w:tc>
          <w:tcPr>
            <w:tcW w:w="1733" w:type="dxa"/>
            <w:tcBorders>
              <w:top w:val="single" w:color="auto" w:sz="4" w:space="0"/>
              <w:left w:val="single" w:color="auto" w:sz="4" w:space="0"/>
              <w:bottom w:val="single" w:color="auto" w:sz="4" w:space="0"/>
              <w:right w:val="single" w:color="auto" w:sz="4" w:space="0"/>
            </w:tcBorders>
            <w:noWrap w:val="0"/>
            <w:vAlign w:val="top"/>
          </w:tcPr>
          <w:p w14:paraId="748BCABE">
            <w:pPr>
              <w:pStyle w:val="17"/>
              <w:jc w:val="center"/>
              <w:rPr>
                <w:rFonts w:hAnsi="宋体" w:cs="宋体"/>
                <w:color w:val="000000"/>
                <w:sz w:val="24"/>
              </w:rPr>
            </w:pPr>
            <w:r>
              <w:rPr>
                <w:rFonts w:hint="eastAsia" w:hAnsi="宋体" w:cs="宋体"/>
                <w:color w:val="000000"/>
                <w:sz w:val="24"/>
              </w:rPr>
              <w:t>单价</w:t>
            </w:r>
          </w:p>
          <w:p w14:paraId="7CD4A9FB">
            <w:pPr>
              <w:pStyle w:val="17"/>
              <w:jc w:val="center"/>
              <w:rPr>
                <w:rFonts w:hAnsi="宋体" w:cs="宋体"/>
                <w:color w:val="000000"/>
                <w:sz w:val="24"/>
              </w:rPr>
            </w:pPr>
            <w:r>
              <w:rPr>
                <w:rFonts w:hint="eastAsia" w:hAnsi="宋体" w:cs="宋体"/>
                <w:color w:val="000000"/>
                <w:sz w:val="24"/>
              </w:rPr>
              <w:t>（元）</w:t>
            </w:r>
          </w:p>
        </w:tc>
        <w:tc>
          <w:tcPr>
            <w:tcW w:w="1732" w:type="dxa"/>
            <w:tcBorders>
              <w:top w:val="single" w:color="auto" w:sz="4" w:space="0"/>
              <w:left w:val="single" w:color="auto" w:sz="4" w:space="0"/>
              <w:bottom w:val="single" w:color="auto" w:sz="4" w:space="0"/>
              <w:right w:val="single" w:color="auto" w:sz="4" w:space="0"/>
            </w:tcBorders>
            <w:noWrap w:val="0"/>
            <w:vAlign w:val="center"/>
          </w:tcPr>
          <w:p w14:paraId="28CB754A">
            <w:pPr>
              <w:pStyle w:val="17"/>
              <w:jc w:val="center"/>
              <w:rPr>
                <w:rFonts w:hAnsi="宋体" w:cs="宋体"/>
                <w:color w:val="000000"/>
                <w:sz w:val="24"/>
              </w:rPr>
            </w:pPr>
            <w:r>
              <w:rPr>
                <w:rFonts w:hint="eastAsia" w:hAnsi="宋体" w:cs="宋体"/>
                <w:color w:val="000000"/>
                <w:sz w:val="24"/>
              </w:rPr>
              <w:t>总价/年</w:t>
            </w:r>
          </w:p>
          <w:p w14:paraId="61D7E8B6">
            <w:pPr>
              <w:pStyle w:val="17"/>
              <w:jc w:val="center"/>
              <w:rPr>
                <w:rFonts w:hAnsi="宋体" w:cs="宋体"/>
                <w:color w:val="000000"/>
                <w:sz w:val="24"/>
              </w:rPr>
            </w:pPr>
            <w:r>
              <w:rPr>
                <w:rFonts w:hint="eastAsia" w:hAnsi="宋体" w:cs="宋体"/>
                <w:color w:val="000000"/>
                <w:sz w:val="24"/>
              </w:rPr>
              <w:t>（元）</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A6F6452">
            <w:pPr>
              <w:pStyle w:val="17"/>
              <w:ind w:left="72"/>
              <w:jc w:val="center"/>
              <w:rPr>
                <w:rFonts w:hAnsi="宋体" w:cs="宋体"/>
                <w:color w:val="000000"/>
                <w:sz w:val="24"/>
              </w:rPr>
            </w:pPr>
            <w:r>
              <w:rPr>
                <w:rFonts w:hint="eastAsia" w:hAnsi="宋体" w:cs="宋体"/>
                <w:color w:val="000000"/>
                <w:sz w:val="24"/>
              </w:rPr>
              <w:t>备注</w:t>
            </w:r>
          </w:p>
        </w:tc>
      </w:tr>
      <w:tr w14:paraId="7A55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74F45F5D">
            <w:pPr>
              <w:jc w:val="center"/>
              <w:rPr>
                <w:rFonts w:ascii="宋体" w:hAnsi="宋体" w:cs="宋体"/>
                <w:color w:val="000000"/>
              </w:rPr>
            </w:pPr>
            <w:r>
              <w:rPr>
                <w:rFonts w:hint="eastAsia" w:ascii="宋体" w:hAnsi="宋体" w:cs="宋体"/>
                <w:color w:val="000000"/>
              </w:rPr>
              <w:t>1</w:t>
            </w:r>
          </w:p>
        </w:tc>
        <w:tc>
          <w:tcPr>
            <w:tcW w:w="3156" w:type="dxa"/>
            <w:tcBorders>
              <w:top w:val="single" w:color="auto" w:sz="4" w:space="0"/>
              <w:left w:val="single" w:color="auto" w:sz="4" w:space="0"/>
              <w:bottom w:val="single" w:color="auto" w:sz="4" w:space="0"/>
              <w:right w:val="single" w:color="auto" w:sz="4" w:space="0"/>
            </w:tcBorders>
            <w:noWrap w:val="0"/>
            <w:vAlign w:val="center"/>
          </w:tcPr>
          <w:p w14:paraId="32560127">
            <w:pPr>
              <w:spacing w:line="360" w:lineRule="auto"/>
              <w:rPr>
                <w:rFonts w:ascii="宋体" w:hAnsi="宋体" w:cs="宋体"/>
                <w:color w:val="000000"/>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6DCAF9A5">
            <w:pPr>
              <w:spacing w:line="360" w:lineRule="auto"/>
              <w:jc w:val="center"/>
              <w:rPr>
                <w:rFonts w:ascii="宋体" w:hAnsi="宋体" w:cs="宋体"/>
                <w:color w:val="000000"/>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14:paraId="05F3357B">
            <w:pPr>
              <w:spacing w:line="360" w:lineRule="auto"/>
              <w:jc w:val="center"/>
              <w:rPr>
                <w:rFonts w:ascii="宋体" w:hAnsi="宋体" w:cs="宋体"/>
                <w:color w:val="000000"/>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35678539">
            <w:pPr>
              <w:spacing w:line="360" w:lineRule="auto"/>
              <w:jc w:val="center"/>
              <w:rPr>
                <w:rFonts w:ascii="宋体" w:hAnsi="宋体" w:cs="宋体"/>
                <w:color w:val="000000"/>
                <w:sz w:val="24"/>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7FCD220B">
            <w:pPr>
              <w:jc w:val="center"/>
              <w:rPr>
                <w:rFonts w:ascii="宋体" w:hAnsi="宋体" w:cs="宋体"/>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5C118EFD">
            <w:pPr>
              <w:jc w:val="center"/>
              <w:rPr>
                <w:rFonts w:ascii="宋体" w:hAnsi="宋体" w:cs="宋体"/>
                <w:color w:val="00000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5BD6AA1">
            <w:pPr>
              <w:pStyle w:val="17"/>
              <w:jc w:val="center"/>
              <w:rPr>
                <w:rFonts w:hAnsi="宋体" w:cs="宋体"/>
                <w:color w:val="000000"/>
                <w:szCs w:val="21"/>
              </w:rPr>
            </w:pPr>
          </w:p>
        </w:tc>
      </w:tr>
      <w:tr w14:paraId="240F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08F9F9A8">
            <w:pPr>
              <w:jc w:val="center"/>
              <w:rPr>
                <w:rFonts w:ascii="宋体" w:hAnsi="宋体" w:cs="宋体"/>
                <w:color w:val="000000"/>
              </w:rPr>
            </w:pPr>
            <w:r>
              <w:rPr>
                <w:rFonts w:hint="eastAsia" w:ascii="宋体" w:hAnsi="宋体" w:cs="宋体"/>
                <w:color w:val="000000"/>
              </w:rPr>
              <w:t>2</w:t>
            </w:r>
          </w:p>
        </w:tc>
        <w:tc>
          <w:tcPr>
            <w:tcW w:w="3156" w:type="dxa"/>
            <w:tcBorders>
              <w:top w:val="single" w:color="auto" w:sz="4" w:space="0"/>
              <w:left w:val="single" w:color="auto" w:sz="4" w:space="0"/>
              <w:bottom w:val="single" w:color="auto" w:sz="4" w:space="0"/>
              <w:right w:val="single" w:color="auto" w:sz="4" w:space="0"/>
            </w:tcBorders>
            <w:noWrap w:val="0"/>
            <w:vAlign w:val="top"/>
          </w:tcPr>
          <w:p w14:paraId="2EB0B0FB">
            <w:pPr>
              <w:spacing w:line="360" w:lineRule="auto"/>
              <w:rPr>
                <w:rFonts w:ascii="宋体" w:hAnsi="宋体" w:cs="宋体"/>
                <w:color w:val="000000"/>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6391CBF">
            <w:pPr>
              <w:spacing w:line="360" w:lineRule="auto"/>
              <w:jc w:val="center"/>
              <w:rPr>
                <w:rFonts w:ascii="宋体" w:hAnsi="宋体" w:cs="宋体"/>
                <w:color w:val="000000"/>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14:paraId="6305867E">
            <w:pPr>
              <w:spacing w:line="360" w:lineRule="auto"/>
              <w:jc w:val="center"/>
              <w:rPr>
                <w:rFonts w:ascii="宋体" w:hAnsi="宋体" w:cs="宋体"/>
                <w:color w:val="000000"/>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3D7674D2">
            <w:pPr>
              <w:spacing w:line="360" w:lineRule="auto"/>
              <w:jc w:val="center"/>
              <w:rPr>
                <w:rFonts w:ascii="宋体" w:hAnsi="宋体" w:cs="宋体"/>
                <w:color w:val="000000"/>
                <w:sz w:val="24"/>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0D6DFB78">
            <w:pPr>
              <w:jc w:val="center"/>
              <w:rPr>
                <w:rFonts w:ascii="宋体" w:hAnsi="宋体" w:cs="宋体"/>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768061B4">
            <w:pPr>
              <w:jc w:val="center"/>
              <w:rPr>
                <w:rFonts w:ascii="宋体" w:hAnsi="宋体" w:cs="宋体"/>
                <w:color w:val="00000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434D599">
            <w:pPr>
              <w:pStyle w:val="17"/>
              <w:jc w:val="center"/>
              <w:rPr>
                <w:rFonts w:hAnsi="宋体" w:cs="宋体"/>
                <w:color w:val="000000"/>
                <w:szCs w:val="21"/>
              </w:rPr>
            </w:pPr>
          </w:p>
        </w:tc>
      </w:tr>
      <w:tr w14:paraId="1305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7741C464">
            <w:pPr>
              <w:jc w:val="center"/>
              <w:rPr>
                <w:rFonts w:ascii="宋体" w:hAnsi="宋体" w:cs="宋体"/>
                <w:color w:val="000000"/>
              </w:rPr>
            </w:pPr>
            <w:r>
              <w:rPr>
                <w:rFonts w:hint="eastAsia" w:ascii="宋体" w:hAnsi="宋体" w:cs="宋体"/>
                <w:color w:val="000000"/>
              </w:rPr>
              <w:t>3</w:t>
            </w:r>
          </w:p>
        </w:tc>
        <w:tc>
          <w:tcPr>
            <w:tcW w:w="3156" w:type="dxa"/>
            <w:tcBorders>
              <w:top w:val="single" w:color="auto" w:sz="4" w:space="0"/>
              <w:left w:val="single" w:color="auto" w:sz="4" w:space="0"/>
              <w:bottom w:val="single" w:color="auto" w:sz="4" w:space="0"/>
              <w:right w:val="single" w:color="auto" w:sz="4" w:space="0"/>
            </w:tcBorders>
            <w:noWrap w:val="0"/>
            <w:vAlign w:val="top"/>
          </w:tcPr>
          <w:p w14:paraId="05448C5A">
            <w:pPr>
              <w:spacing w:line="360" w:lineRule="auto"/>
              <w:rPr>
                <w:rFonts w:ascii="宋体" w:hAnsi="宋体" w:cs="宋体"/>
                <w:color w:val="000000"/>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6CFD6EBC">
            <w:pPr>
              <w:spacing w:line="360" w:lineRule="auto"/>
              <w:jc w:val="center"/>
              <w:rPr>
                <w:rFonts w:ascii="宋体" w:hAnsi="宋体" w:cs="宋体"/>
                <w:color w:val="000000"/>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14:paraId="0721BA3C">
            <w:pPr>
              <w:spacing w:line="360" w:lineRule="auto"/>
              <w:jc w:val="center"/>
              <w:rPr>
                <w:rFonts w:ascii="宋体" w:hAnsi="宋体" w:cs="宋体"/>
                <w:color w:val="000000"/>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6F020497">
            <w:pPr>
              <w:spacing w:line="360" w:lineRule="auto"/>
              <w:jc w:val="center"/>
              <w:rPr>
                <w:rFonts w:ascii="宋体" w:hAnsi="宋体" w:cs="宋体"/>
                <w:color w:val="000000"/>
                <w:sz w:val="24"/>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1239AF40">
            <w:pPr>
              <w:jc w:val="center"/>
              <w:rPr>
                <w:rFonts w:ascii="宋体" w:hAnsi="宋体" w:cs="宋体"/>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19373E1B">
            <w:pPr>
              <w:jc w:val="center"/>
              <w:rPr>
                <w:rFonts w:ascii="宋体" w:hAnsi="宋体" w:cs="宋体"/>
                <w:color w:val="00000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C7FE614">
            <w:pPr>
              <w:pStyle w:val="17"/>
              <w:jc w:val="center"/>
              <w:rPr>
                <w:rFonts w:hAnsi="宋体" w:cs="宋体"/>
                <w:color w:val="000000"/>
                <w:szCs w:val="21"/>
              </w:rPr>
            </w:pPr>
          </w:p>
        </w:tc>
      </w:tr>
      <w:tr w14:paraId="1E04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0DA943E1">
            <w:pPr>
              <w:jc w:val="center"/>
              <w:rPr>
                <w:rFonts w:ascii="宋体" w:hAnsi="宋体" w:cs="宋体"/>
                <w:color w:val="000000"/>
              </w:rPr>
            </w:pPr>
            <w:r>
              <w:rPr>
                <w:rFonts w:hint="eastAsia" w:ascii="宋体" w:hAnsi="宋体" w:cs="宋体"/>
                <w:color w:val="000000"/>
              </w:rPr>
              <w:t>4</w:t>
            </w:r>
          </w:p>
        </w:tc>
        <w:tc>
          <w:tcPr>
            <w:tcW w:w="3156" w:type="dxa"/>
            <w:tcBorders>
              <w:top w:val="single" w:color="auto" w:sz="4" w:space="0"/>
              <w:left w:val="single" w:color="auto" w:sz="4" w:space="0"/>
              <w:bottom w:val="single" w:color="auto" w:sz="4" w:space="0"/>
              <w:right w:val="single" w:color="auto" w:sz="4" w:space="0"/>
            </w:tcBorders>
            <w:noWrap w:val="0"/>
            <w:vAlign w:val="top"/>
          </w:tcPr>
          <w:p w14:paraId="7D7E20DF">
            <w:pPr>
              <w:spacing w:line="360" w:lineRule="auto"/>
              <w:rPr>
                <w:rFonts w:ascii="宋体" w:hAnsi="宋体" w:cs="宋体"/>
                <w:color w:val="000000"/>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05210CF6">
            <w:pPr>
              <w:spacing w:line="360" w:lineRule="auto"/>
              <w:jc w:val="center"/>
              <w:rPr>
                <w:rFonts w:ascii="宋体" w:hAnsi="宋体" w:cs="宋体"/>
                <w:color w:val="000000"/>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14:paraId="67B07D26">
            <w:pPr>
              <w:spacing w:line="360" w:lineRule="auto"/>
              <w:jc w:val="center"/>
              <w:rPr>
                <w:rFonts w:ascii="宋体" w:hAnsi="宋体" w:cs="宋体"/>
                <w:color w:val="000000"/>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6706E2AC">
            <w:pPr>
              <w:spacing w:line="360" w:lineRule="auto"/>
              <w:jc w:val="center"/>
              <w:rPr>
                <w:rFonts w:ascii="宋体" w:hAnsi="宋体" w:cs="宋体"/>
                <w:color w:val="000000"/>
                <w:sz w:val="24"/>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115A8296">
            <w:pPr>
              <w:jc w:val="center"/>
              <w:rPr>
                <w:rFonts w:ascii="宋体" w:hAnsi="宋体" w:cs="宋体"/>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25022E29">
            <w:pPr>
              <w:jc w:val="center"/>
              <w:rPr>
                <w:rFonts w:ascii="宋体" w:hAnsi="宋体" w:cs="宋体"/>
                <w:color w:val="00000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6D8A3F4">
            <w:pPr>
              <w:pStyle w:val="17"/>
              <w:jc w:val="center"/>
              <w:rPr>
                <w:rFonts w:hAnsi="宋体" w:cs="宋体"/>
                <w:color w:val="000000"/>
                <w:szCs w:val="21"/>
              </w:rPr>
            </w:pPr>
          </w:p>
        </w:tc>
      </w:tr>
      <w:tr w14:paraId="1CD7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63CFE407">
            <w:pPr>
              <w:jc w:val="center"/>
              <w:rPr>
                <w:rFonts w:ascii="宋体" w:hAnsi="宋体" w:cs="宋体"/>
                <w:color w:val="000000"/>
              </w:rPr>
            </w:pPr>
            <w:r>
              <w:rPr>
                <w:rFonts w:hint="eastAsia" w:ascii="宋体" w:hAnsi="宋体" w:cs="宋体"/>
                <w:color w:val="000000"/>
              </w:rPr>
              <w:t>5</w:t>
            </w:r>
          </w:p>
        </w:tc>
        <w:tc>
          <w:tcPr>
            <w:tcW w:w="3156" w:type="dxa"/>
            <w:tcBorders>
              <w:top w:val="single" w:color="auto" w:sz="4" w:space="0"/>
              <w:left w:val="single" w:color="auto" w:sz="4" w:space="0"/>
              <w:bottom w:val="single" w:color="auto" w:sz="4" w:space="0"/>
              <w:right w:val="single" w:color="auto" w:sz="4" w:space="0"/>
            </w:tcBorders>
            <w:noWrap w:val="0"/>
            <w:vAlign w:val="top"/>
          </w:tcPr>
          <w:p w14:paraId="4D118210">
            <w:pPr>
              <w:spacing w:line="360" w:lineRule="auto"/>
              <w:rPr>
                <w:rFonts w:ascii="宋体" w:hAnsi="宋体" w:cs="宋体"/>
                <w:color w:val="000000"/>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3C042031">
            <w:pPr>
              <w:spacing w:line="360" w:lineRule="auto"/>
              <w:jc w:val="center"/>
              <w:rPr>
                <w:rFonts w:ascii="宋体" w:hAnsi="宋体" w:cs="宋体"/>
                <w:color w:val="000000"/>
                <w:sz w:val="24"/>
              </w:rPr>
            </w:pPr>
          </w:p>
        </w:tc>
        <w:tc>
          <w:tcPr>
            <w:tcW w:w="1539" w:type="dxa"/>
            <w:tcBorders>
              <w:top w:val="single" w:color="auto" w:sz="4" w:space="0"/>
              <w:left w:val="single" w:color="auto" w:sz="4" w:space="0"/>
              <w:bottom w:val="single" w:color="auto" w:sz="4" w:space="0"/>
              <w:right w:val="single" w:color="auto" w:sz="4" w:space="0"/>
            </w:tcBorders>
            <w:noWrap w:val="0"/>
            <w:vAlign w:val="center"/>
          </w:tcPr>
          <w:p w14:paraId="37B5BB58">
            <w:pPr>
              <w:spacing w:line="360" w:lineRule="auto"/>
              <w:jc w:val="center"/>
              <w:rPr>
                <w:rFonts w:ascii="宋体" w:hAnsi="宋体" w:cs="宋体"/>
                <w:color w:val="000000"/>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13375759">
            <w:pPr>
              <w:spacing w:line="360" w:lineRule="auto"/>
              <w:jc w:val="center"/>
              <w:rPr>
                <w:rFonts w:ascii="宋体" w:hAnsi="宋体" w:cs="宋体"/>
                <w:color w:val="000000"/>
                <w:sz w:val="24"/>
              </w:rPr>
            </w:pPr>
          </w:p>
        </w:tc>
        <w:tc>
          <w:tcPr>
            <w:tcW w:w="1733" w:type="dxa"/>
            <w:tcBorders>
              <w:top w:val="single" w:color="auto" w:sz="4" w:space="0"/>
              <w:left w:val="single" w:color="auto" w:sz="4" w:space="0"/>
              <w:bottom w:val="single" w:color="auto" w:sz="4" w:space="0"/>
              <w:right w:val="single" w:color="auto" w:sz="4" w:space="0"/>
            </w:tcBorders>
            <w:noWrap w:val="0"/>
            <w:vAlign w:val="center"/>
          </w:tcPr>
          <w:p w14:paraId="33DBC690">
            <w:pPr>
              <w:jc w:val="center"/>
              <w:rPr>
                <w:rFonts w:ascii="宋体" w:hAnsi="宋体" w:cs="宋体"/>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091D0969">
            <w:pPr>
              <w:jc w:val="center"/>
              <w:rPr>
                <w:rFonts w:ascii="宋体" w:hAnsi="宋体" w:cs="宋体"/>
                <w:color w:val="00000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0A23ED7">
            <w:pPr>
              <w:pStyle w:val="17"/>
              <w:jc w:val="center"/>
              <w:rPr>
                <w:rFonts w:hAnsi="宋体" w:cs="宋体"/>
                <w:color w:val="000000"/>
                <w:szCs w:val="21"/>
              </w:rPr>
            </w:pPr>
          </w:p>
        </w:tc>
      </w:tr>
      <w:tr w14:paraId="1BFF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22ED3149">
            <w:pPr>
              <w:pStyle w:val="17"/>
              <w:jc w:val="center"/>
              <w:rPr>
                <w:rFonts w:hint="eastAsia" w:hAnsi="宋体" w:eastAsia="宋体" w:cs="宋体"/>
                <w:color w:val="000000"/>
                <w:sz w:val="24"/>
                <w:lang w:eastAsia="zh-CN"/>
              </w:rPr>
            </w:pPr>
            <w:r>
              <w:rPr>
                <w:rFonts w:hint="eastAsia" w:hAnsi="宋体" w:cs="宋体"/>
                <w:color w:val="000000"/>
                <w:sz w:val="24"/>
                <w:lang w:eastAsia="zh-CN"/>
              </w:rPr>
              <w:t>合计</w:t>
            </w:r>
          </w:p>
        </w:tc>
        <w:tc>
          <w:tcPr>
            <w:tcW w:w="12516" w:type="dxa"/>
            <w:gridSpan w:val="7"/>
            <w:tcBorders>
              <w:top w:val="single" w:color="auto" w:sz="4" w:space="0"/>
              <w:left w:val="single" w:color="auto" w:sz="4" w:space="0"/>
              <w:bottom w:val="single" w:color="auto" w:sz="4" w:space="0"/>
              <w:right w:val="single" w:color="auto" w:sz="4" w:space="0"/>
            </w:tcBorders>
            <w:noWrap w:val="0"/>
            <w:vAlign w:val="center"/>
          </w:tcPr>
          <w:p w14:paraId="45584D74">
            <w:pPr>
              <w:pStyle w:val="17"/>
              <w:rPr>
                <w:rFonts w:hAnsi="宋体" w:cs="宋体"/>
                <w:color w:val="000000"/>
                <w:sz w:val="24"/>
              </w:rPr>
            </w:pPr>
          </w:p>
        </w:tc>
      </w:tr>
      <w:tr w14:paraId="2DA1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932" w:type="dxa"/>
            <w:tcBorders>
              <w:top w:val="single" w:color="auto" w:sz="4" w:space="0"/>
              <w:left w:val="single" w:color="auto" w:sz="4" w:space="0"/>
              <w:bottom w:val="single" w:color="auto" w:sz="4" w:space="0"/>
              <w:right w:val="single" w:color="auto" w:sz="4" w:space="0"/>
            </w:tcBorders>
            <w:noWrap w:val="0"/>
            <w:vAlign w:val="center"/>
          </w:tcPr>
          <w:p w14:paraId="652A8C4C">
            <w:pPr>
              <w:pStyle w:val="17"/>
              <w:jc w:val="center"/>
              <w:rPr>
                <w:rFonts w:hint="eastAsia" w:hAnsi="宋体" w:eastAsia="宋体" w:cs="宋体"/>
                <w:color w:val="000000"/>
                <w:sz w:val="24"/>
                <w:lang w:eastAsia="zh-CN"/>
              </w:rPr>
            </w:pPr>
            <w:r>
              <w:rPr>
                <w:rFonts w:hint="eastAsia" w:hAnsi="宋体" w:cs="宋体"/>
                <w:color w:val="000000"/>
                <w:sz w:val="24"/>
                <w:lang w:eastAsia="zh-CN"/>
              </w:rPr>
              <w:t>服务地点</w:t>
            </w:r>
          </w:p>
        </w:tc>
        <w:tc>
          <w:tcPr>
            <w:tcW w:w="12516" w:type="dxa"/>
            <w:gridSpan w:val="7"/>
            <w:tcBorders>
              <w:top w:val="single" w:color="auto" w:sz="4" w:space="0"/>
              <w:left w:val="single" w:color="auto" w:sz="4" w:space="0"/>
              <w:bottom w:val="single" w:color="auto" w:sz="4" w:space="0"/>
              <w:right w:val="single" w:color="auto" w:sz="4" w:space="0"/>
            </w:tcBorders>
            <w:noWrap w:val="0"/>
            <w:vAlign w:val="center"/>
          </w:tcPr>
          <w:p w14:paraId="78B74A61">
            <w:pPr>
              <w:pStyle w:val="17"/>
              <w:rPr>
                <w:rFonts w:hAnsi="宋体" w:cs="宋体"/>
                <w:color w:val="000000"/>
                <w:sz w:val="24"/>
              </w:rPr>
            </w:pPr>
          </w:p>
        </w:tc>
      </w:tr>
    </w:tbl>
    <w:p w14:paraId="62A1B2B1">
      <w:pPr>
        <w:widowControl w:val="0"/>
        <w:spacing w:line="600" w:lineRule="exact"/>
        <w:ind w:firstLine="2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（盖单位公章）：</w:t>
      </w:r>
      <w:r>
        <w:rPr>
          <w:rFonts w:hint="eastAsia"/>
          <w:color w:val="000000" w:themeColor="text1"/>
          <w:u w:val="single"/>
          <w14:textFill>
            <w14:solidFill>
              <w14:schemeClr w14:val="tx1"/>
            </w14:solidFill>
          </w14:textFill>
        </w:rPr>
        <w:t xml:space="preserve">                                 </w:t>
      </w:r>
    </w:p>
    <w:p w14:paraId="6629930F">
      <w:pPr>
        <w:widowControl w:val="0"/>
        <w:spacing w:line="600" w:lineRule="exact"/>
        <w:ind w:firstLine="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法定代表人或其委托代理人（</w:t>
      </w:r>
      <w:r>
        <w:rPr>
          <w:rFonts w:hint="eastAsia"/>
          <w:color w:val="000000" w:themeColor="text1"/>
          <w:lang w:val="en-US" w:eastAsia="zh-CN"/>
          <w14:textFill>
            <w14:solidFill>
              <w14:schemeClr w14:val="tx1"/>
            </w14:solidFill>
          </w14:textFill>
        </w:rPr>
        <w:t>电子签章</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14:paraId="165D85FA">
      <w:pPr>
        <w:widowControl w:val="0"/>
        <w:spacing w:line="600" w:lineRule="exact"/>
        <w:ind w:firstLine="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6A3F7603">
      <w:pPr>
        <w:widowControl w:val="0"/>
        <w:spacing w:line="600" w:lineRule="exact"/>
        <w:ind w:firstLine="200"/>
        <w:rPr>
          <w:rFonts w:ascii="黑体" w:hAnsi="黑体" w:eastAsia="黑体"/>
          <w:b/>
          <w:color w:val="000000" w:themeColor="text1"/>
          <w:sz w:val="28"/>
          <w:szCs w:val="28"/>
          <w14:textFill>
            <w14:solidFill>
              <w14:schemeClr w14:val="tx1"/>
            </w14:solidFill>
          </w14:textFill>
        </w:rPr>
      </w:pPr>
      <w:r>
        <w:rPr>
          <w:color w:val="000000" w:themeColor="text1"/>
          <w:u w:val="single"/>
          <w14:textFill>
            <w14:solidFill>
              <w14:schemeClr w14:val="tx1"/>
            </w14:solidFill>
          </w14:textFill>
        </w:rPr>
        <w:br w:type="page"/>
      </w:r>
      <w:r>
        <w:rPr>
          <w:rFonts w:hint="eastAsia" w:ascii="黑体" w:hAnsi="黑体" w:eastAsia="黑体"/>
          <w:b/>
          <w:color w:val="000000" w:themeColor="text1"/>
          <w:sz w:val="28"/>
          <w:szCs w:val="28"/>
          <w14:textFill>
            <w14:solidFill>
              <w14:schemeClr w14:val="tx1"/>
            </w14:solidFill>
          </w14:textFill>
        </w:rPr>
        <w:t>附件</w:t>
      </w:r>
      <w:r>
        <w:rPr>
          <w:rFonts w:hint="eastAsia" w:ascii="黑体" w:hAnsi="黑体" w:eastAsia="黑体"/>
          <w:b/>
          <w:color w:val="000000" w:themeColor="text1"/>
          <w:sz w:val="28"/>
          <w:szCs w:val="28"/>
          <w:lang w:eastAsia="zh-CN"/>
          <w14:textFill>
            <w14:solidFill>
              <w14:schemeClr w14:val="tx1"/>
            </w14:solidFill>
          </w14:textFill>
        </w:rPr>
        <w:t>五</w:t>
      </w:r>
      <w:r>
        <w:rPr>
          <w:rFonts w:hint="eastAsia" w:ascii="黑体" w:hAnsi="黑体" w:eastAsia="黑体"/>
          <w:b/>
          <w:color w:val="000000" w:themeColor="text1"/>
          <w:sz w:val="28"/>
          <w:szCs w:val="28"/>
          <w14:textFill>
            <w14:solidFill>
              <w14:schemeClr w14:val="tx1"/>
            </w14:solidFill>
          </w14:textFill>
        </w:rPr>
        <w:t>：</w:t>
      </w:r>
    </w:p>
    <w:p w14:paraId="697DFA7C">
      <w:pPr>
        <w:widowControl w:val="0"/>
        <w:adjustRightInd w:val="0"/>
        <w:snapToGrid w:val="0"/>
        <w:spacing w:line="360" w:lineRule="auto"/>
        <w:jc w:val="center"/>
        <w:outlineLvl w:val="0"/>
        <w:rPr>
          <w:rFonts w:ascii="黑体" w:hAnsi="黑体" w:eastAsia="黑体"/>
          <w:color w:val="000000" w:themeColor="text1"/>
          <w:sz w:val="28"/>
          <w:szCs w:val="28"/>
          <w14:textFill>
            <w14:solidFill>
              <w14:schemeClr w14:val="tx1"/>
            </w14:solidFill>
          </w14:textFill>
        </w:rPr>
      </w:pPr>
      <w:bookmarkStart w:id="130" w:name="_Toc20064"/>
      <w:bookmarkStart w:id="131" w:name="_Toc869"/>
      <w:r>
        <w:rPr>
          <w:rFonts w:hint="eastAsia" w:ascii="黑体" w:hAnsi="黑体" w:eastAsia="黑体"/>
          <w:b/>
          <w:bCs/>
          <w:iCs/>
          <w:color w:val="000000" w:themeColor="text1"/>
          <w:sz w:val="28"/>
          <w:szCs w:val="28"/>
          <w14:textFill>
            <w14:solidFill>
              <w14:schemeClr w14:val="tx1"/>
            </w14:solidFill>
          </w14:textFill>
        </w:rPr>
        <w:t>商务部分偏离情况说明</w:t>
      </w:r>
      <w:bookmarkEnd w:id="130"/>
      <w:bookmarkEnd w:id="131"/>
    </w:p>
    <w:p w14:paraId="5EDFF80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8" w:lineRule="atLeast"/>
        <w:ind w:right="0"/>
        <w:jc w:val="left"/>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项目名称</w:t>
      </w:r>
      <w:r>
        <w:rPr>
          <w:rFonts w:hint="eastAsia"/>
          <w:color w:val="000000" w:themeColor="text1"/>
          <w:lang w:eastAsia="zh-CN"/>
          <w14:textFill>
            <w14:solidFill>
              <w14:schemeClr w14:val="tx1"/>
            </w14:solidFill>
          </w14:textFill>
        </w:rPr>
        <w:t>：</w:t>
      </w:r>
      <w:r>
        <w:rPr>
          <w:rFonts w:hint="eastAsia" w:ascii="Calibri" w:hAnsi="Calibri"/>
          <w:color w:val="000000" w:themeColor="text1"/>
          <w14:textFill>
            <w14:solidFill>
              <w14:schemeClr w14:val="tx1"/>
            </w14:solidFill>
          </w14:textFill>
        </w:rPr>
        <w:t xml:space="preserve">                                                                                                                                                                                                                                                                                                                                                                                                                                                                                                                                                                                                                                                                                                                                                                                                                                                                                                                                                                                                    项目编号：</w:t>
      </w:r>
    </w:p>
    <w:tbl>
      <w:tblPr>
        <w:tblStyle w:val="35"/>
        <w:tblW w:w="14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434"/>
        <w:gridCol w:w="2434"/>
        <w:gridCol w:w="2434"/>
        <w:gridCol w:w="4107"/>
        <w:gridCol w:w="1930"/>
      </w:tblGrid>
      <w:tr w14:paraId="3346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9" w:type="dxa"/>
            <w:noWrap w:val="0"/>
            <w:vAlign w:val="center"/>
          </w:tcPr>
          <w:p w14:paraId="34D425C7">
            <w:pPr>
              <w:widowControl w:val="0"/>
              <w:adjustRightInd w:val="0"/>
              <w:snapToGrid w:val="0"/>
              <w:spacing w:line="360" w:lineRule="auto"/>
              <w:jc w:val="center"/>
              <w:rPr>
                <w:color w:val="000000"/>
                <w:spacing w:val="20"/>
              </w:rPr>
            </w:pPr>
            <w:r>
              <w:rPr>
                <w:rFonts w:hint="eastAsia"/>
                <w:color w:val="000000"/>
                <w:spacing w:val="20"/>
              </w:rPr>
              <w:t>序号</w:t>
            </w:r>
          </w:p>
        </w:tc>
        <w:tc>
          <w:tcPr>
            <w:tcW w:w="2434" w:type="dxa"/>
            <w:noWrap w:val="0"/>
            <w:vAlign w:val="center"/>
          </w:tcPr>
          <w:p w14:paraId="43D313DE">
            <w:pPr>
              <w:widowControl w:val="0"/>
              <w:adjustRightInd w:val="0"/>
              <w:snapToGrid w:val="0"/>
              <w:spacing w:line="360" w:lineRule="auto"/>
              <w:jc w:val="center"/>
              <w:rPr>
                <w:color w:val="000000"/>
                <w:spacing w:val="20"/>
              </w:rPr>
            </w:pPr>
            <w:r>
              <w:rPr>
                <w:rFonts w:hint="eastAsia"/>
                <w:color w:val="000000"/>
                <w:spacing w:val="20"/>
              </w:rPr>
              <w:t>采购文件条目号</w:t>
            </w:r>
          </w:p>
        </w:tc>
        <w:tc>
          <w:tcPr>
            <w:tcW w:w="2434" w:type="dxa"/>
            <w:noWrap w:val="0"/>
            <w:vAlign w:val="center"/>
          </w:tcPr>
          <w:p w14:paraId="4C587F35">
            <w:pPr>
              <w:widowControl w:val="0"/>
              <w:adjustRightInd w:val="0"/>
              <w:snapToGrid w:val="0"/>
              <w:spacing w:line="360" w:lineRule="auto"/>
              <w:jc w:val="center"/>
              <w:rPr>
                <w:color w:val="000000"/>
                <w:spacing w:val="20"/>
              </w:rPr>
            </w:pPr>
            <w:r>
              <w:rPr>
                <w:rFonts w:hint="eastAsia"/>
                <w:color w:val="000000"/>
                <w:spacing w:val="20"/>
              </w:rPr>
              <w:t>采购文件的</w:t>
            </w:r>
          </w:p>
          <w:p w14:paraId="6A0ADCD1">
            <w:pPr>
              <w:widowControl w:val="0"/>
              <w:adjustRightInd w:val="0"/>
              <w:snapToGrid w:val="0"/>
              <w:spacing w:line="360" w:lineRule="auto"/>
              <w:jc w:val="center"/>
              <w:rPr>
                <w:color w:val="000000"/>
                <w:spacing w:val="20"/>
              </w:rPr>
            </w:pPr>
            <w:r>
              <w:rPr>
                <w:rFonts w:hint="eastAsia"/>
                <w:color w:val="000000"/>
                <w:spacing w:val="20"/>
              </w:rPr>
              <w:t>商务条款</w:t>
            </w:r>
          </w:p>
        </w:tc>
        <w:tc>
          <w:tcPr>
            <w:tcW w:w="2434" w:type="dxa"/>
            <w:noWrap w:val="0"/>
            <w:vAlign w:val="center"/>
          </w:tcPr>
          <w:p w14:paraId="3C4B1488">
            <w:pPr>
              <w:widowControl w:val="0"/>
              <w:adjustRightInd w:val="0"/>
              <w:snapToGrid w:val="0"/>
              <w:spacing w:line="360" w:lineRule="auto"/>
              <w:jc w:val="center"/>
              <w:rPr>
                <w:color w:val="000000"/>
                <w:spacing w:val="20"/>
              </w:rPr>
            </w:pPr>
            <w:r>
              <w:rPr>
                <w:rFonts w:hint="eastAsia"/>
                <w:color w:val="000000"/>
                <w:spacing w:val="20"/>
              </w:rPr>
              <w:t>响应文件的</w:t>
            </w:r>
          </w:p>
          <w:p w14:paraId="226EFD87">
            <w:pPr>
              <w:widowControl w:val="0"/>
              <w:adjustRightInd w:val="0"/>
              <w:snapToGrid w:val="0"/>
              <w:spacing w:line="360" w:lineRule="auto"/>
              <w:jc w:val="center"/>
              <w:rPr>
                <w:color w:val="000000"/>
                <w:spacing w:val="20"/>
              </w:rPr>
            </w:pPr>
            <w:r>
              <w:rPr>
                <w:rFonts w:hint="eastAsia"/>
                <w:color w:val="000000"/>
                <w:spacing w:val="20"/>
              </w:rPr>
              <w:t>商务条款</w:t>
            </w:r>
          </w:p>
        </w:tc>
        <w:tc>
          <w:tcPr>
            <w:tcW w:w="4107" w:type="dxa"/>
            <w:noWrap w:val="0"/>
            <w:vAlign w:val="center"/>
          </w:tcPr>
          <w:p w14:paraId="382EF940">
            <w:pPr>
              <w:widowControl w:val="0"/>
              <w:adjustRightInd w:val="0"/>
              <w:snapToGrid w:val="0"/>
              <w:spacing w:line="360" w:lineRule="auto"/>
              <w:jc w:val="center"/>
              <w:rPr>
                <w:color w:val="000000"/>
                <w:spacing w:val="20"/>
              </w:rPr>
            </w:pPr>
            <w:r>
              <w:rPr>
                <w:rFonts w:hint="eastAsia"/>
                <w:color w:val="000000"/>
                <w:spacing w:val="20"/>
              </w:rPr>
              <w:t>偏离情况</w:t>
            </w:r>
          </w:p>
          <w:p w14:paraId="59643F7B">
            <w:pPr>
              <w:widowControl w:val="0"/>
              <w:adjustRightInd w:val="0"/>
              <w:snapToGrid w:val="0"/>
              <w:spacing w:line="360" w:lineRule="auto"/>
              <w:jc w:val="center"/>
              <w:rPr>
                <w:color w:val="000000"/>
                <w:spacing w:val="20"/>
              </w:rPr>
            </w:pPr>
            <w:r>
              <w:rPr>
                <w:rFonts w:hint="eastAsia"/>
                <w:color w:val="000000"/>
                <w:spacing w:val="20"/>
              </w:rPr>
              <w:t>（正偏离/负偏离/无偏离）</w:t>
            </w:r>
          </w:p>
        </w:tc>
        <w:tc>
          <w:tcPr>
            <w:tcW w:w="1930" w:type="dxa"/>
            <w:noWrap w:val="0"/>
            <w:vAlign w:val="center"/>
          </w:tcPr>
          <w:p w14:paraId="5AABDE7B">
            <w:pPr>
              <w:widowControl w:val="0"/>
              <w:adjustRightInd w:val="0"/>
              <w:snapToGrid w:val="0"/>
              <w:spacing w:line="360" w:lineRule="auto"/>
              <w:jc w:val="center"/>
              <w:rPr>
                <w:color w:val="000000"/>
                <w:spacing w:val="20"/>
              </w:rPr>
            </w:pPr>
            <w:r>
              <w:rPr>
                <w:rFonts w:hint="eastAsia"/>
                <w:color w:val="000000"/>
                <w:spacing w:val="20"/>
              </w:rPr>
              <w:t>说明</w:t>
            </w:r>
          </w:p>
        </w:tc>
      </w:tr>
      <w:tr w14:paraId="544F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09" w:type="dxa"/>
            <w:noWrap w:val="0"/>
            <w:vAlign w:val="center"/>
          </w:tcPr>
          <w:p w14:paraId="64098850">
            <w:pPr>
              <w:widowControl w:val="0"/>
              <w:adjustRightInd w:val="0"/>
              <w:snapToGrid w:val="0"/>
              <w:spacing w:line="360" w:lineRule="auto"/>
              <w:jc w:val="center"/>
              <w:rPr>
                <w:rFonts w:hint="eastAsia"/>
                <w:color w:val="000000"/>
                <w:spacing w:val="20"/>
              </w:rPr>
            </w:pPr>
            <w:r>
              <w:rPr>
                <w:rFonts w:hint="eastAsia"/>
                <w:color w:val="000000"/>
                <w:spacing w:val="20"/>
              </w:rPr>
              <w:t>1</w:t>
            </w:r>
          </w:p>
        </w:tc>
        <w:tc>
          <w:tcPr>
            <w:tcW w:w="2434" w:type="dxa"/>
            <w:noWrap w:val="0"/>
            <w:vAlign w:val="center"/>
          </w:tcPr>
          <w:p w14:paraId="03670C0B">
            <w:pPr>
              <w:widowControl w:val="0"/>
              <w:adjustRightInd w:val="0"/>
              <w:snapToGrid w:val="0"/>
              <w:spacing w:line="360" w:lineRule="auto"/>
              <w:jc w:val="center"/>
              <w:rPr>
                <w:color w:val="000000"/>
                <w:spacing w:val="20"/>
                <w:u w:val="single"/>
              </w:rPr>
            </w:pPr>
            <w:r>
              <w:rPr>
                <w:rFonts w:hint="eastAsia"/>
                <w:color w:val="000000"/>
                <w:spacing w:val="20"/>
              </w:rPr>
              <w:t>第</w:t>
            </w:r>
            <w:r>
              <w:rPr>
                <w:rFonts w:hint="eastAsia"/>
                <w:color w:val="000000"/>
                <w:spacing w:val="20"/>
                <w:u w:val="single"/>
              </w:rPr>
              <w:t xml:space="preserve">  </w:t>
            </w:r>
            <w:r>
              <w:rPr>
                <w:rFonts w:hint="eastAsia"/>
                <w:color w:val="000000"/>
                <w:spacing w:val="20"/>
              </w:rPr>
              <w:t>章第</w:t>
            </w:r>
            <w:r>
              <w:rPr>
                <w:rFonts w:hint="eastAsia"/>
                <w:color w:val="000000"/>
                <w:spacing w:val="20"/>
                <w:u w:val="single"/>
              </w:rPr>
              <w:t xml:space="preserve">  </w:t>
            </w:r>
            <w:r>
              <w:rPr>
                <w:rFonts w:hint="eastAsia"/>
                <w:color w:val="000000"/>
                <w:spacing w:val="20"/>
              </w:rPr>
              <w:t>条</w:t>
            </w:r>
          </w:p>
        </w:tc>
        <w:tc>
          <w:tcPr>
            <w:tcW w:w="2434" w:type="dxa"/>
            <w:noWrap w:val="0"/>
            <w:vAlign w:val="center"/>
          </w:tcPr>
          <w:p w14:paraId="59CF20E7">
            <w:pPr>
              <w:widowControl w:val="0"/>
              <w:adjustRightInd w:val="0"/>
              <w:snapToGrid w:val="0"/>
              <w:spacing w:line="360" w:lineRule="auto"/>
              <w:jc w:val="center"/>
              <w:rPr>
                <w:color w:val="000000"/>
                <w:spacing w:val="20"/>
              </w:rPr>
            </w:pPr>
          </w:p>
        </w:tc>
        <w:tc>
          <w:tcPr>
            <w:tcW w:w="2434" w:type="dxa"/>
            <w:noWrap w:val="0"/>
            <w:vAlign w:val="center"/>
          </w:tcPr>
          <w:p w14:paraId="7D31F4A5">
            <w:pPr>
              <w:widowControl w:val="0"/>
              <w:adjustRightInd w:val="0"/>
              <w:snapToGrid w:val="0"/>
              <w:spacing w:line="360" w:lineRule="auto"/>
              <w:jc w:val="center"/>
              <w:rPr>
                <w:color w:val="000000"/>
                <w:spacing w:val="20"/>
              </w:rPr>
            </w:pPr>
          </w:p>
        </w:tc>
        <w:tc>
          <w:tcPr>
            <w:tcW w:w="4107" w:type="dxa"/>
            <w:noWrap w:val="0"/>
            <w:vAlign w:val="center"/>
          </w:tcPr>
          <w:p w14:paraId="40E39A2D">
            <w:pPr>
              <w:widowControl w:val="0"/>
              <w:adjustRightInd w:val="0"/>
              <w:snapToGrid w:val="0"/>
              <w:spacing w:line="360" w:lineRule="auto"/>
              <w:jc w:val="center"/>
              <w:rPr>
                <w:color w:val="000000"/>
                <w:spacing w:val="20"/>
              </w:rPr>
            </w:pPr>
          </w:p>
        </w:tc>
        <w:tc>
          <w:tcPr>
            <w:tcW w:w="1930" w:type="dxa"/>
            <w:noWrap w:val="0"/>
            <w:vAlign w:val="center"/>
          </w:tcPr>
          <w:p w14:paraId="71002DA6">
            <w:pPr>
              <w:widowControl w:val="0"/>
              <w:adjustRightInd w:val="0"/>
              <w:snapToGrid w:val="0"/>
              <w:spacing w:line="360" w:lineRule="auto"/>
              <w:jc w:val="center"/>
              <w:rPr>
                <w:color w:val="000000"/>
                <w:spacing w:val="20"/>
              </w:rPr>
            </w:pPr>
          </w:p>
        </w:tc>
      </w:tr>
      <w:tr w14:paraId="0309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09" w:type="dxa"/>
            <w:noWrap w:val="0"/>
            <w:vAlign w:val="center"/>
          </w:tcPr>
          <w:p w14:paraId="0907268E">
            <w:pPr>
              <w:widowControl w:val="0"/>
              <w:adjustRightInd w:val="0"/>
              <w:snapToGrid w:val="0"/>
              <w:spacing w:line="360" w:lineRule="auto"/>
              <w:jc w:val="center"/>
              <w:rPr>
                <w:rFonts w:hint="eastAsia"/>
                <w:color w:val="000000"/>
                <w:spacing w:val="20"/>
              </w:rPr>
            </w:pPr>
            <w:r>
              <w:rPr>
                <w:rFonts w:hint="eastAsia"/>
                <w:color w:val="000000"/>
                <w:spacing w:val="20"/>
              </w:rPr>
              <w:t>2</w:t>
            </w:r>
          </w:p>
        </w:tc>
        <w:tc>
          <w:tcPr>
            <w:tcW w:w="2434" w:type="dxa"/>
            <w:noWrap w:val="0"/>
            <w:vAlign w:val="center"/>
          </w:tcPr>
          <w:p w14:paraId="5BCDD468">
            <w:pPr>
              <w:widowControl w:val="0"/>
              <w:adjustRightInd w:val="0"/>
              <w:snapToGrid w:val="0"/>
              <w:spacing w:line="360" w:lineRule="auto"/>
              <w:jc w:val="center"/>
              <w:rPr>
                <w:color w:val="000000"/>
                <w:spacing w:val="20"/>
              </w:rPr>
            </w:pPr>
            <w:r>
              <w:rPr>
                <w:rFonts w:hint="eastAsia"/>
                <w:color w:val="000000"/>
                <w:spacing w:val="20"/>
              </w:rPr>
              <w:t>第</w:t>
            </w:r>
            <w:r>
              <w:rPr>
                <w:rFonts w:hint="eastAsia"/>
                <w:color w:val="000000"/>
                <w:spacing w:val="20"/>
                <w:u w:val="single"/>
              </w:rPr>
              <w:t xml:space="preserve">  </w:t>
            </w:r>
            <w:r>
              <w:rPr>
                <w:rFonts w:hint="eastAsia"/>
                <w:color w:val="000000"/>
                <w:spacing w:val="20"/>
              </w:rPr>
              <w:t>章第</w:t>
            </w:r>
            <w:r>
              <w:rPr>
                <w:rFonts w:hint="eastAsia"/>
                <w:color w:val="000000"/>
                <w:spacing w:val="20"/>
                <w:u w:val="single"/>
              </w:rPr>
              <w:t xml:space="preserve">  </w:t>
            </w:r>
            <w:r>
              <w:rPr>
                <w:rFonts w:hint="eastAsia"/>
                <w:color w:val="000000"/>
                <w:spacing w:val="20"/>
              </w:rPr>
              <w:t>条</w:t>
            </w:r>
          </w:p>
        </w:tc>
        <w:tc>
          <w:tcPr>
            <w:tcW w:w="2434" w:type="dxa"/>
            <w:noWrap w:val="0"/>
            <w:vAlign w:val="center"/>
          </w:tcPr>
          <w:p w14:paraId="2A957B64">
            <w:pPr>
              <w:widowControl w:val="0"/>
              <w:adjustRightInd w:val="0"/>
              <w:snapToGrid w:val="0"/>
              <w:spacing w:line="360" w:lineRule="auto"/>
              <w:jc w:val="center"/>
              <w:rPr>
                <w:color w:val="000000"/>
                <w:spacing w:val="20"/>
              </w:rPr>
            </w:pPr>
          </w:p>
        </w:tc>
        <w:tc>
          <w:tcPr>
            <w:tcW w:w="2434" w:type="dxa"/>
            <w:noWrap w:val="0"/>
            <w:vAlign w:val="center"/>
          </w:tcPr>
          <w:p w14:paraId="7F5F74B6">
            <w:pPr>
              <w:widowControl w:val="0"/>
              <w:adjustRightInd w:val="0"/>
              <w:snapToGrid w:val="0"/>
              <w:spacing w:line="360" w:lineRule="auto"/>
              <w:jc w:val="center"/>
              <w:rPr>
                <w:color w:val="000000"/>
                <w:spacing w:val="20"/>
              </w:rPr>
            </w:pPr>
          </w:p>
        </w:tc>
        <w:tc>
          <w:tcPr>
            <w:tcW w:w="4107" w:type="dxa"/>
            <w:noWrap w:val="0"/>
            <w:vAlign w:val="center"/>
          </w:tcPr>
          <w:p w14:paraId="00CA9706">
            <w:pPr>
              <w:widowControl w:val="0"/>
              <w:adjustRightInd w:val="0"/>
              <w:snapToGrid w:val="0"/>
              <w:spacing w:line="360" w:lineRule="auto"/>
              <w:jc w:val="center"/>
              <w:rPr>
                <w:color w:val="000000"/>
                <w:spacing w:val="20"/>
              </w:rPr>
            </w:pPr>
          </w:p>
        </w:tc>
        <w:tc>
          <w:tcPr>
            <w:tcW w:w="1930" w:type="dxa"/>
            <w:noWrap w:val="0"/>
            <w:vAlign w:val="center"/>
          </w:tcPr>
          <w:p w14:paraId="43B8791A">
            <w:pPr>
              <w:widowControl w:val="0"/>
              <w:adjustRightInd w:val="0"/>
              <w:snapToGrid w:val="0"/>
              <w:spacing w:line="360" w:lineRule="auto"/>
              <w:jc w:val="center"/>
              <w:rPr>
                <w:color w:val="000000"/>
                <w:spacing w:val="20"/>
              </w:rPr>
            </w:pPr>
          </w:p>
        </w:tc>
      </w:tr>
    </w:tbl>
    <w:p w14:paraId="3B7787C3">
      <w:pPr>
        <w:widowControl w:val="0"/>
        <w:adjustRightInd w:val="0"/>
        <w:snapToGrid w:val="0"/>
        <w:spacing w:line="420" w:lineRule="auto"/>
        <w:ind w:right="641" w:firstLine="560" w:firstLineChars="200"/>
        <w:rPr>
          <w:color w:val="000000"/>
          <w:spacing w:val="20"/>
        </w:rPr>
      </w:pPr>
      <w:r>
        <w:rPr>
          <w:rFonts w:hint="eastAsia"/>
          <w:color w:val="000000"/>
          <w:spacing w:val="20"/>
        </w:rPr>
        <w:t>注：</w:t>
      </w:r>
      <w:r>
        <w:rPr>
          <w:rFonts w:hint="eastAsia"/>
          <w:b/>
          <w:color w:val="000000"/>
          <w:spacing w:val="20"/>
        </w:rPr>
        <w:t>1.</w:t>
      </w:r>
      <w:r>
        <w:rPr>
          <w:rFonts w:hint="eastAsia"/>
          <w:color w:val="000000"/>
          <w:spacing w:val="20"/>
        </w:rPr>
        <w:t>商务部分有偏离的，须在“偏离情况”栏注明“正偏离</w:t>
      </w:r>
      <w:r>
        <w:rPr>
          <w:rFonts w:hint="eastAsia"/>
          <w:color w:val="000000"/>
          <w:spacing w:val="20"/>
          <w:lang w:eastAsia="zh-CN"/>
        </w:rPr>
        <w:t>”“</w:t>
      </w:r>
      <w:r>
        <w:rPr>
          <w:rFonts w:hint="eastAsia"/>
          <w:color w:val="000000"/>
          <w:spacing w:val="20"/>
        </w:rPr>
        <w:t>负偏离”或“无偏离”，并在“说明”栏详细说明偏离情况；</w:t>
      </w:r>
      <w:r>
        <w:rPr>
          <w:rFonts w:hint="eastAsia"/>
          <w:b/>
          <w:color w:val="000000"/>
          <w:spacing w:val="20"/>
        </w:rPr>
        <w:t>2.</w:t>
      </w:r>
      <w:r>
        <w:rPr>
          <w:rFonts w:hint="eastAsia"/>
          <w:color w:val="000000"/>
          <w:spacing w:val="20"/>
        </w:rPr>
        <w:t>商务条款默认采购文件中除技术部分以外的所有内容。</w:t>
      </w:r>
      <w:r>
        <w:rPr>
          <w:rFonts w:hint="eastAsia"/>
          <w:b/>
          <w:color w:val="000000"/>
          <w:spacing w:val="20"/>
        </w:rPr>
        <w:t>3.</w:t>
      </w:r>
      <w:r>
        <w:rPr>
          <w:rFonts w:hint="eastAsia"/>
          <w:color w:val="000000"/>
          <w:spacing w:val="20"/>
        </w:rPr>
        <w:t>此表可同样格式扩展。</w:t>
      </w:r>
    </w:p>
    <w:p w14:paraId="38131A8A">
      <w:pPr>
        <w:widowControl w:val="0"/>
        <w:adjustRightInd w:val="0"/>
        <w:snapToGrid w:val="0"/>
        <w:spacing w:line="360" w:lineRule="auto"/>
        <w:rPr>
          <w:color w:val="000000" w:themeColor="text1"/>
          <w:spacing w:val="20"/>
          <w14:textFill>
            <w14:solidFill>
              <w14:schemeClr w14:val="tx1"/>
            </w14:solidFill>
          </w14:textFill>
        </w:rPr>
      </w:pPr>
    </w:p>
    <w:p w14:paraId="54D452B5">
      <w:pPr>
        <w:widowControl w:val="0"/>
        <w:spacing w:line="600" w:lineRule="exact"/>
        <w:ind w:firstLine="2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（盖单位公章）：</w:t>
      </w:r>
      <w:r>
        <w:rPr>
          <w:rFonts w:hint="eastAsia"/>
          <w:color w:val="000000" w:themeColor="text1"/>
          <w:u w:val="single"/>
          <w14:textFill>
            <w14:solidFill>
              <w14:schemeClr w14:val="tx1"/>
            </w14:solidFill>
          </w14:textFill>
        </w:rPr>
        <w:t xml:space="preserve">                                 </w:t>
      </w:r>
    </w:p>
    <w:p w14:paraId="3286F76C">
      <w:pPr>
        <w:widowControl w:val="0"/>
        <w:spacing w:line="600" w:lineRule="exact"/>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法定代表人或其委托代理人（</w:t>
      </w:r>
      <w:r>
        <w:rPr>
          <w:rFonts w:hint="eastAsia"/>
          <w:color w:val="000000" w:themeColor="text1"/>
          <w:lang w:val="en-US" w:eastAsia="zh-CN"/>
          <w14:textFill>
            <w14:solidFill>
              <w14:schemeClr w14:val="tx1"/>
            </w14:solidFill>
          </w14:textFill>
        </w:rPr>
        <w:t>电子签章</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p w14:paraId="3B35F319">
      <w:pPr>
        <w:widowControl w:val="0"/>
        <w:spacing w:line="600" w:lineRule="exact"/>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352D9BE7">
      <w:pPr>
        <w:widowControl w:val="0"/>
        <w:spacing w:line="600" w:lineRule="exact"/>
        <w:ind w:firstLine="200"/>
        <w:rPr>
          <w:rFonts w:ascii="黑体" w:hAnsi="黑体" w:eastAsia="黑体"/>
          <w:color w:val="000000" w:themeColor="text1"/>
          <w:sz w:val="28"/>
          <w:szCs w:val="28"/>
          <w:u w:val="single"/>
          <w14:textFill>
            <w14:solidFill>
              <w14:schemeClr w14:val="tx1"/>
            </w14:solidFill>
          </w14:textFill>
        </w:rPr>
      </w:pPr>
      <w:r>
        <w:rPr>
          <w:rFonts w:hint="eastAsia" w:ascii="黑体" w:hAnsi="黑体" w:eastAsia="黑体"/>
          <w:b/>
          <w:bCs/>
          <w:iCs/>
          <w:color w:val="000000" w:themeColor="text1"/>
          <w:spacing w:val="52"/>
          <w:sz w:val="28"/>
          <w:szCs w:val="28"/>
          <w14:textFill>
            <w14:solidFill>
              <w14:schemeClr w14:val="tx1"/>
            </w14:solidFill>
          </w14:textFill>
        </w:rPr>
        <w:br w:type="page"/>
      </w:r>
      <w:r>
        <w:rPr>
          <w:rFonts w:hint="eastAsia" w:ascii="黑体" w:hAnsi="黑体" w:eastAsia="黑体"/>
          <w:b/>
          <w:bCs/>
          <w:iCs/>
          <w:color w:val="000000" w:themeColor="text1"/>
          <w:spacing w:val="52"/>
          <w:sz w:val="28"/>
          <w:szCs w:val="28"/>
          <w14:textFill>
            <w14:solidFill>
              <w14:schemeClr w14:val="tx1"/>
            </w14:solidFill>
          </w14:textFill>
        </w:rPr>
        <w:t>附件</w:t>
      </w:r>
      <w:r>
        <w:rPr>
          <w:rFonts w:hint="eastAsia" w:ascii="黑体" w:hAnsi="黑体" w:eastAsia="黑体"/>
          <w:b/>
          <w:bCs/>
          <w:iCs/>
          <w:color w:val="000000" w:themeColor="text1"/>
          <w:spacing w:val="52"/>
          <w:sz w:val="28"/>
          <w:szCs w:val="28"/>
          <w:lang w:eastAsia="zh-CN"/>
          <w14:textFill>
            <w14:solidFill>
              <w14:schemeClr w14:val="tx1"/>
            </w14:solidFill>
          </w14:textFill>
        </w:rPr>
        <w:t>六：</w:t>
      </w:r>
      <w:r>
        <w:rPr>
          <w:rFonts w:hint="eastAsia" w:ascii="黑体" w:hAnsi="黑体" w:eastAsia="黑体"/>
          <w:b/>
          <w:bCs/>
          <w:iCs/>
          <w:color w:val="000000" w:themeColor="text1"/>
          <w:spacing w:val="52"/>
          <w:sz w:val="28"/>
          <w:szCs w:val="28"/>
          <w14:textFill>
            <w14:solidFill>
              <w14:schemeClr w14:val="tx1"/>
            </w14:solidFill>
          </w14:textFill>
        </w:rPr>
        <w:t xml:space="preserve"> </w:t>
      </w:r>
    </w:p>
    <w:p w14:paraId="43B32797">
      <w:pPr>
        <w:widowControl w:val="0"/>
        <w:adjustRightInd w:val="0"/>
        <w:snapToGrid w:val="0"/>
        <w:spacing w:line="360" w:lineRule="auto"/>
        <w:jc w:val="center"/>
        <w:outlineLvl w:val="0"/>
        <w:rPr>
          <w:rFonts w:ascii="黑体" w:hAnsi="黑体" w:eastAsia="黑体"/>
          <w:color w:val="000000" w:themeColor="text1"/>
          <w:sz w:val="28"/>
          <w:szCs w:val="28"/>
          <w14:textFill>
            <w14:solidFill>
              <w14:schemeClr w14:val="tx1"/>
            </w14:solidFill>
          </w14:textFill>
        </w:rPr>
      </w:pPr>
      <w:bookmarkStart w:id="132" w:name="_Toc25975"/>
      <w:bookmarkStart w:id="133" w:name="_Toc2337"/>
      <w:r>
        <w:rPr>
          <w:rFonts w:hint="eastAsia" w:ascii="黑体" w:hAnsi="黑体" w:eastAsia="黑体"/>
          <w:b/>
          <w:bCs/>
          <w:iCs/>
          <w:color w:val="000000" w:themeColor="text1"/>
          <w:sz w:val="28"/>
          <w:szCs w:val="28"/>
          <w14:textFill>
            <w14:solidFill>
              <w14:schemeClr w14:val="tx1"/>
            </w14:solidFill>
          </w14:textFill>
        </w:rPr>
        <w:t>技术部分偏离情况说明</w:t>
      </w:r>
      <w:bookmarkEnd w:id="132"/>
      <w:bookmarkEnd w:id="133"/>
    </w:p>
    <w:p w14:paraId="1DA429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8" w:lineRule="atLeast"/>
        <w:ind w:right="0"/>
        <w:jc w:val="left"/>
        <w:rPr>
          <w:rFonts w:hint="default" w:ascii="宋体" w:hAnsi="宋体" w:eastAsia="宋体" w:cs="宋体"/>
          <w:i w:val="0"/>
          <w:caps w:val="0"/>
          <w:color w:val="000000" w:themeColor="text1"/>
          <w:spacing w:val="0"/>
          <w:kern w:val="0"/>
          <w:sz w:val="24"/>
          <w:szCs w:val="24"/>
          <w:shd w:val="clear" w:color="auto" w:fill="FFFFFF"/>
          <w:lang w:val="en-US" w:eastAsia="zh-CN" w:bidi="ar"/>
          <w14:textFill>
            <w14:solidFill>
              <w14:schemeClr w14:val="tx1"/>
            </w14:solidFill>
          </w14:textFill>
        </w:rPr>
      </w:pPr>
      <w:r>
        <w:rPr>
          <w:rFonts w:hint="eastAsia"/>
          <w:color w:val="000000" w:themeColor="text1"/>
          <w14:textFill>
            <w14:solidFill>
              <w14:schemeClr w14:val="tx1"/>
            </w14:solidFill>
          </w14:textFill>
        </w:rPr>
        <w:t>项目名称：</w:t>
      </w:r>
    </w:p>
    <w:p w14:paraId="7C9A42AD">
      <w:pPr>
        <w:widowControl w:val="0"/>
        <w:autoSpaceDE w:val="0"/>
        <w:spacing w:line="560" w:lineRule="exact"/>
        <w:ind w:right="-376"/>
        <w:rPr>
          <w:rFonts w:hint="default" w:eastAsia="宋体"/>
          <w:color w:val="000000" w:themeColor="text1"/>
          <w:lang w:val="en-US" w:eastAsia="zh-CN"/>
          <w14:textFill>
            <w14:solidFill>
              <w14:schemeClr w14:val="tx1"/>
            </w14:solidFill>
          </w14:textFill>
        </w:rPr>
      </w:pPr>
      <w:r>
        <w:rPr>
          <w:rFonts w:hint="eastAsia" w:ascii="Calibri" w:hAnsi="Calibri"/>
          <w:color w:val="000000" w:themeColor="text1"/>
          <w14:textFill>
            <w14:solidFill>
              <w14:schemeClr w14:val="tx1"/>
            </w14:solidFill>
          </w14:textFill>
        </w:rPr>
        <w:t>项目编号：</w:t>
      </w:r>
    </w:p>
    <w:tbl>
      <w:tblPr>
        <w:tblStyle w:val="35"/>
        <w:tblW w:w="14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835"/>
        <w:gridCol w:w="1834"/>
        <w:gridCol w:w="1834"/>
        <w:gridCol w:w="1834"/>
        <w:gridCol w:w="4410"/>
        <w:gridCol w:w="1650"/>
      </w:tblGrid>
      <w:tr w14:paraId="5E9C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1" w:type="dxa"/>
            <w:noWrap w:val="0"/>
            <w:vAlign w:val="center"/>
          </w:tcPr>
          <w:p w14:paraId="005481D7">
            <w:pPr>
              <w:widowControl w:val="0"/>
              <w:adjustRightInd w:val="0"/>
              <w:snapToGrid w:val="0"/>
              <w:spacing w:line="360" w:lineRule="auto"/>
              <w:jc w:val="center"/>
              <w:rPr>
                <w:color w:val="000000"/>
                <w:spacing w:val="20"/>
              </w:rPr>
            </w:pPr>
            <w:r>
              <w:rPr>
                <w:rFonts w:hint="eastAsia"/>
                <w:color w:val="000000"/>
                <w:spacing w:val="20"/>
              </w:rPr>
              <w:t>序号</w:t>
            </w:r>
          </w:p>
        </w:tc>
        <w:tc>
          <w:tcPr>
            <w:tcW w:w="1835" w:type="dxa"/>
            <w:noWrap w:val="0"/>
            <w:vAlign w:val="center"/>
          </w:tcPr>
          <w:p w14:paraId="44DA159D">
            <w:pPr>
              <w:pStyle w:val="17"/>
              <w:jc w:val="center"/>
              <w:rPr>
                <w:color w:val="000000"/>
                <w:spacing w:val="20"/>
              </w:rPr>
            </w:pPr>
            <w:r>
              <w:rPr>
                <w:rFonts w:hint="eastAsia" w:hAnsi="宋体" w:cs="宋体"/>
                <w:color w:val="000000"/>
                <w:sz w:val="24"/>
              </w:rPr>
              <w:t>服务名称</w:t>
            </w:r>
          </w:p>
        </w:tc>
        <w:tc>
          <w:tcPr>
            <w:tcW w:w="1834" w:type="dxa"/>
            <w:noWrap w:val="0"/>
            <w:vAlign w:val="center"/>
          </w:tcPr>
          <w:p w14:paraId="5DB68D67">
            <w:pPr>
              <w:pStyle w:val="17"/>
              <w:jc w:val="center"/>
              <w:rPr>
                <w:color w:val="000000"/>
                <w:spacing w:val="20"/>
              </w:rPr>
            </w:pPr>
            <w:r>
              <w:rPr>
                <w:rFonts w:hint="eastAsia" w:hAnsi="宋体" w:cs="宋体"/>
                <w:color w:val="000000"/>
                <w:sz w:val="24"/>
              </w:rPr>
              <w:t>服务期</w:t>
            </w:r>
          </w:p>
        </w:tc>
        <w:tc>
          <w:tcPr>
            <w:tcW w:w="1834" w:type="dxa"/>
            <w:noWrap w:val="0"/>
            <w:vAlign w:val="center"/>
          </w:tcPr>
          <w:p w14:paraId="7E080A0E">
            <w:pPr>
              <w:pStyle w:val="17"/>
              <w:jc w:val="center"/>
              <w:rPr>
                <w:color w:val="000000"/>
                <w:spacing w:val="20"/>
              </w:rPr>
            </w:pPr>
            <w:r>
              <w:rPr>
                <w:rFonts w:hint="eastAsia" w:hAnsi="宋体" w:cs="宋体"/>
                <w:color w:val="000000"/>
                <w:sz w:val="24"/>
              </w:rPr>
              <w:t>数量</w:t>
            </w:r>
          </w:p>
        </w:tc>
        <w:tc>
          <w:tcPr>
            <w:tcW w:w="1834" w:type="dxa"/>
            <w:noWrap w:val="0"/>
            <w:vAlign w:val="center"/>
          </w:tcPr>
          <w:p w14:paraId="23E033DF">
            <w:pPr>
              <w:pStyle w:val="17"/>
              <w:jc w:val="center"/>
              <w:rPr>
                <w:color w:val="000000"/>
                <w:spacing w:val="20"/>
              </w:rPr>
            </w:pPr>
            <w:r>
              <w:rPr>
                <w:rFonts w:hint="eastAsia" w:hAnsi="宋体" w:cs="宋体"/>
                <w:color w:val="000000"/>
                <w:sz w:val="24"/>
              </w:rPr>
              <w:t>单位</w:t>
            </w:r>
          </w:p>
        </w:tc>
        <w:tc>
          <w:tcPr>
            <w:tcW w:w="4410" w:type="dxa"/>
            <w:noWrap w:val="0"/>
            <w:vAlign w:val="center"/>
          </w:tcPr>
          <w:p w14:paraId="590559AC">
            <w:pPr>
              <w:widowControl w:val="0"/>
              <w:adjustRightInd w:val="0"/>
              <w:snapToGrid w:val="0"/>
              <w:spacing w:line="360" w:lineRule="auto"/>
              <w:jc w:val="center"/>
              <w:rPr>
                <w:color w:val="000000"/>
                <w:spacing w:val="20"/>
              </w:rPr>
            </w:pPr>
            <w:r>
              <w:rPr>
                <w:rFonts w:hint="eastAsia"/>
                <w:color w:val="000000"/>
                <w:spacing w:val="20"/>
              </w:rPr>
              <w:t>偏离情况</w:t>
            </w:r>
          </w:p>
          <w:p w14:paraId="7481B395">
            <w:pPr>
              <w:widowControl w:val="0"/>
              <w:adjustRightInd w:val="0"/>
              <w:snapToGrid w:val="0"/>
              <w:spacing w:line="360" w:lineRule="auto"/>
              <w:jc w:val="center"/>
              <w:rPr>
                <w:color w:val="000000"/>
                <w:spacing w:val="20"/>
              </w:rPr>
            </w:pPr>
            <w:r>
              <w:rPr>
                <w:rFonts w:hint="eastAsia"/>
                <w:color w:val="000000"/>
                <w:spacing w:val="20"/>
              </w:rPr>
              <w:t>（正偏离/负偏离/无偏离）</w:t>
            </w:r>
          </w:p>
        </w:tc>
        <w:tc>
          <w:tcPr>
            <w:tcW w:w="1650" w:type="dxa"/>
            <w:noWrap w:val="0"/>
            <w:vAlign w:val="center"/>
          </w:tcPr>
          <w:p w14:paraId="6E1FE213">
            <w:pPr>
              <w:widowControl w:val="0"/>
              <w:adjustRightInd w:val="0"/>
              <w:snapToGrid w:val="0"/>
              <w:spacing w:line="360" w:lineRule="auto"/>
              <w:jc w:val="center"/>
              <w:rPr>
                <w:color w:val="000000"/>
                <w:spacing w:val="20"/>
              </w:rPr>
            </w:pPr>
            <w:r>
              <w:rPr>
                <w:rFonts w:hint="eastAsia"/>
                <w:color w:val="000000"/>
                <w:spacing w:val="20"/>
              </w:rPr>
              <w:t>说明</w:t>
            </w:r>
          </w:p>
        </w:tc>
      </w:tr>
      <w:tr w14:paraId="39DD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051" w:type="dxa"/>
            <w:noWrap w:val="0"/>
            <w:vAlign w:val="center"/>
          </w:tcPr>
          <w:p w14:paraId="048E082D">
            <w:pPr>
              <w:widowControl w:val="0"/>
              <w:adjustRightInd w:val="0"/>
              <w:snapToGrid w:val="0"/>
              <w:spacing w:line="360" w:lineRule="auto"/>
              <w:jc w:val="center"/>
              <w:rPr>
                <w:color w:val="000000"/>
                <w:spacing w:val="20"/>
              </w:rPr>
            </w:pPr>
            <w:r>
              <w:rPr>
                <w:rFonts w:hint="eastAsia"/>
                <w:color w:val="000000"/>
                <w:spacing w:val="20"/>
              </w:rPr>
              <w:t>1</w:t>
            </w:r>
          </w:p>
        </w:tc>
        <w:tc>
          <w:tcPr>
            <w:tcW w:w="1835" w:type="dxa"/>
            <w:noWrap w:val="0"/>
            <w:vAlign w:val="center"/>
          </w:tcPr>
          <w:p w14:paraId="7B381ED0">
            <w:pPr>
              <w:widowControl w:val="0"/>
              <w:adjustRightInd w:val="0"/>
              <w:snapToGrid w:val="0"/>
              <w:spacing w:line="360" w:lineRule="auto"/>
              <w:jc w:val="center"/>
              <w:rPr>
                <w:color w:val="000000"/>
                <w:spacing w:val="20"/>
              </w:rPr>
            </w:pPr>
          </w:p>
        </w:tc>
        <w:tc>
          <w:tcPr>
            <w:tcW w:w="1834" w:type="dxa"/>
            <w:noWrap w:val="0"/>
            <w:vAlign w:val="center"/>
          </w:tcPr>
          <w:p w14:paraId="7076C017">
            <w:pPr>
              <w:widowControl w:val="0"/>
              <w:adjustRightInd w:val="0"/>
              <w:snapToGrid w:val="0"/>
              <w:spacing w:line="360" w:lineRule="auto"/>
              <w:jc w:val="center"/>
              <w:rPr>
                <w:color w:val="000000"/>
                <w:spacing w:val="20"/>
              </w:rPr>
            </w:pPr>
          </w:p>
        </w:tc>
        <w:tc>
          <w:tcPr>
            <w:tcW w:w="1834" w:type="dxa"/>
            <w:noWrap w:val="0"/>
            <w:vAlign w:val="center"/>
          </w:tcPr>
          <w:p w14:paraId="7E775401">
            <w:pPr>
              <w:widowControl w:val="0"/>
              <w:adjustRightInd w:val="0"/>
              <w:snapToGrid w:val="0"/>
              <w:spacing w:line="360" w:lineRule="auto"/>
              <w:jc w:val="center"/>
              <w:rPr>
                <w:color w:val="000000"/>
                <w:spacing w:val="20"/>
              </w:rPr>
            </w:pPr>
          </w:p>
        </w:tc>
        <w:tc>
          <w:tcPr>
            <w:tcW w:w="1834" w:type="dxa"/>
            <w:noWrap w:val="0"/>
            <w:vAlign w:val="center"/>
          </w:tcPr>
          <w:p w14:paraId="4013BC47">
            <w:pPr>
              <w:widowControl w:val="0"/>
              <w:adjustRightInd w:val="0"/>
              <w:snapToGrid w:val="0"/>
              <w:spacing w:line="360" w:lineRule="auto"/>
              <w:jc w:val="center"/>
              <w:rPr>
                <w:color w:val="000000"/>
                <w:spacing w:val="20"/>
              </w:rPr>
            </w:pPr>
          </w:p>
        </w:tc>
        <w:tc>
          <w:tcPr>
            <w:tcW w:w="4410" w:type="dxa"/>
            <w:noWrap w:val="0"/>
            <w:vAlign w:val="center"/>
          </w:tcPr>
          <w:p w14:paraId="643DDF89">
            <w:pPr>
              <w:widowControl w:val="0"/>
              <w:adjustRightInd w:val="0"/>
              <w:snapToGrid w:val="0"/>
              <w:spacing w:line="360" w:lineRule="auto"/>
              <w:jc w:val="center"/>
              <w:rPr>
                <w:color w:val="000000"/>
                <w:spacing w:val="20"/>
              </w:rPr>
            </w:pPr>
          </w:p>
        </w:tc>
        <w:tc>
          <w:tcPr>
            <w:tcW w:w="1650" w:type="dxa"/>
            <w:noWrap w:val="0"/>
            <w:vAlign w:val="center"/>
          </w:tcPr>
          <w:p w14:paraId="316BBA5E">
            <w:pPr>
              <w:widowControl w:val="0"/>
              <w:adjustRightInd w:val="0"/>
              <w:snapToGrid w:val="0"/>
              <w:spacing w:line="360" w:lineRule="auto"/>
              <w:jc w:val="center"/>
              <w:rPr>
                <w:color w:val="000000"/>
                <w:spacing w:val="20"/>
              </w:rPr>
            </w:pPr>
          </w:p>
        </w:tc>
      </w:tr>
      <w:tr w14:paraId="76ED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51" w:type="dxa"/>
            <w:noWrap w:val="0"/>
            <w:vAlign w:val="center"/>
          </w:tcPr>
          <w:p w14:paraId="761EB2FD">
            <w:pPr>
              <w:widowControl w:val="0"/>
              <w:adjustRightInd w:val="0"/>
              <w:snapToGrid w:val="0"/>
              <w:spacing w:line="360" w:lineRule="auto"/>
              <w:jc w:val="center"/>
              <w:rPr>
                <w:color w:val="000000"/>
                <w:spacing w:val="20"/>
              </w:rPr>
            </w:pPr>
            <w:r>
              <w:rPr>
                <w:rFonts w:hint="eastAsia"/>
                <w:color w:val="000000"/>
                <w:spacing w:val="20"/>
              </w:rPr>
              <w:t>2</w:t>
            </w:r>
          </w:p>
        </w:tc>
        <w:tc>
          <w:tcPr>
            <w:tcW w:w="1835" w:type="dxa"/>
            <w:noWrap w:val="0"/>
            <w:vAlign w:val="center"/>
          </w:tcPr>
          <w:p w14:paraId="6B13B1B3">
            <w:pPr>
              <w:widowControl w:val="0"/>
              <w:adjustRightInd w:val="0"/>
              <w:snapToGrid w:val="0"/>
              <w:spacing w:line="360" w:lineRule="auto"/>
              <w:jc w:val="center"/>
              <w:rPr>
                <w:color w:val="000000"/>
                <w:spacing w:val="20"/>
              </w:rPr>
            </w:pPr>
          </w:p>
        </w:tc>
        <w:tc>
          <w:tcPr>
            <w:tcW w:w="1834" w:type="dxa"/>
            <w:noWrap w:val="0"/>
            <w:vAlign w:val="center"/>
          </w:tcPr>
          <w:p w14:paraId="25398C44">
            <w:pPr>
              <w:widowControl w:val="0"/>
              <w:adjustRightInd w:val="0"/>
              <w:snapToGrid w:val="0"/>
              <w:spacing w:line="360" w:lineRule="auto"/>
              <w:jc w:val="center"/>
              <w:rPr>
                <w:color w:val="000000"/>
                <w:spacing w:val="20"/>
              </w:rPr>
            </w:pPr>
          </w:p>
        </w:tc>
        <w:tc>
          <w:tcPr>
            <w:tcW w:w="1834" w:type="dxa"/>
            <w:noWrap w:val="0"/>
            <w:vAlign w:val="center"/>
          </w:tcPr>
          <w:p w14:paraId="6F41588C">
            <w:pPr>
              <w:widowControl w:val="0"/>
              <w:adjustRightInd w:val="0"/>
              <w:snapToGrid w:val="0"/>
              <w:spacing w:line="360" w:lineRule="auto"/>
              <w:jc w:val="center"/>
              <w:rPr>
                <w:color w:val="000000"/>
                <w:spacing w:val="20"/>
              </w:rPr>
            </w:pPr>
          </w:p>
        </w:tc>
        <w:tc>
          <w:tcPr>
            <w:tcW w:w="1834" w:type="dxa"/>
            <w:noWrap w:val="0"/>
            <w:vAlign w:val="center"/>
          </w:tcPr>
          <w:p w14:paraId="7A39CA25">
            <w:pPr>
              <w:widowControl w:val="0"/>
              <w:adjustRightInd w:val="0"/>
              <w:snapToGrid w:val="0"/>
              <w:spacing w:line="360" w:lineRule="auto"/>
              <w:jc w:val="center"/>
              <w:rPr>
                <w:color w:val="000000"/>
                <w:spacing w:val="20"/>
              </w:rPr>
            </w:pPr>
          </w:p>
        </w:tc>
        <w:tc>
          <w:tcPr>
            <w:tcW w:w="4410" w:type="dxa"/>
            <w:noWrap w:val="0"/>
            <w:vAlign w:val="center"/>
          </w:tcPr>
          <w:p w14:paraId="5A9B01DF">
            <w:pPr>
              <w:widowControl w:val="0"/>
              <w:adjustRightInd w:val="0"/>
              <w:snapToGrid w:val="0"/>
              <w:spacing w:line="360" w:lineRule="auto"/>
              <w:jc w:val="center"/>
              <w:rPr>
                <w:color w:val="000000"/>
                <w:spacing w:val="20"/>
              </w:rPr>
            </w:pPr>
          </w:p>
        </w:tc>
        <w:tc>
          <w:tcPr>
            <w:tcW w:w="1650" w:type="dxa"/>
            <w:noWrap w:val="0"/>
            <w:vAlign w:val="center"/>
          </w:tcPr>
          <w:p w14:paraId="6AE03E3F">
            <w:pPr>
              <w:widowControl w:val="0"/>
              <w:adjustRightInd w:val="0"/>
              <w:snapToGrid w:val="0"/>
              <w:spacing w:line="360" w:lineRule="auto"/>
              <w:jc w:val="center"/>
              <w:rPr>
                <w:color w:val="000000"/>
                <w:spacing w:val="20"/>
              </w:rPr>
            </w:pPr>
          </w:p>
        </w:tc>
      </w:tr>
      <w:tr w14:paraId="0CE4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51" w:type="dxa"/>
            <w:noWrap w:val="0"/>
            <w:vAlign w:val="center"/>
          </w:tcPr>
          <w:p w14:paraId="21181655">
            <w:pPr>
              <w:widowControl w:val="0"/>
              <w:adjustRightInd w:val="0"/>
              <w:snapToGrid w:val="0"/>
              <w:spacing w:line="360" w:lineRule="auto"/>
              <w:jc w:val="center"/>
              <w:rPr>
                <w:color w:val="000000"/>
                <w:spacing w:val="20"/>
              </w:rPr>
            </w:pPr>
            <w:r>
              <w:rPr>
                <w:color w:val="000000"/>
                <w:spacing w:val="20"/>
              </w:rPr>
              <w:t>……</w:t>
            </w:r>
          </w:p>
        </w:tc>
        <w:tc>
          <w:tcPr>
            <w:tcW w:w="1835" w:type="dxa"/>
            <w:noWrap w:val="0"/>
            <w:vAlign w:val="center"/>
          </w:tcPr>
          <w:p w14:paraId="026767EC">
            <w:pPr>
              <w:widowControl w:val="0"/>
              <w:adjustRightInd w:val="0"/>
              <w:snapToGrid w:val="0"/>
              <w:spacing w:line="360" w:lineRule="auto"/>
              <w:jc w:val="center"/>
              <w:rPr>
                <w:color w:val="000000"/>
                <w:spacing w:val="20"/>
              </w:rPr>
            </w:pPr>
          </w:p>
        </w:tc>
        <w:tc>
          <w:tcPr>
            <w:tcW w:w="1834" w:type="dxa"/>
            <w:noWrap w:val="0"/>
            <w:vAlign w:val="center"/>
          </w:tcPr>
          <w:p w14:paraId="0CC1D5F2">
            <w:pPr>
              <w:widowControl w:val="0"/>
              <w:adjustRightInd w:val="0"/>
              <w:snapToGrid w:val="0"/>
              <w:spacing w:line="360" w:lineRule="auto"/>
              <w:jc w:val="center"/>
              <w:rPr>
                <w:color w:val="000000"/>
                <w:spacing w:val="20"/>
              </w:rPr>
            </w:pPr>
          </w:p>
        </w:tc>
        <w:tc>
          <w:tcPr>
            <w:tcW w:w="1834" w:type="dxa"/>
            <w:noWrap w:val="0"/>
            <w:vAlign w:val="center"/>
          </w:tcPr>
          <w:p w14:paraId="38578523">
            <w:pPr>
              <w:widowControl w:val="0"/>
              <w:adjustRightInd w:val="0"/>
              <w:snapToGrid w:val="0"/>
              <w:spacing w:line="360" w:lineRule="auto"/>
              <w:jc w:val="center"/>
              <w:rPr>
                <w:color w:val="000000"/>
                <w:spacing w:val="20"/>
              </w:rPr>
            </w:pPr>
          </w:p>
        </w:tc>
        <w:tc>
          <w:tcPr>
            <w:tcW w:w="1834" w:type="dxa"/>
            <w:noWrap w:val="0"/>
            <w:vAlign w:val="center"/>
          </w:tcPr>
          <w:p w14:paraId="72ABD768">
            <w:pPr>
              <w:widowControl w:val="0"/>
              <w:adjustRightInd w:val="0"/>
              <w:snapToGrid w:val="0"/>
              <w:spacing w:line="360" w:lineRule="auto"/>
              <w:jc w:val="center"/>
              <w:rPr>
                <w:color w:val="000000"/>
                <w:spacing w:val="20"/>
              </w:rPr>
            </w:pPr>
          </w:p>
        </w:tc>
        <w:tc>
          <w:tcPr>
            <w:tcW w:w="4410" w:type="dxa"/>
            <w:noWrap w:val="0"/>
            <w:vAlign w:val="center"/>
          </w:tcPr>
          <w:p w14:paraId="481E2CE2">
            <w:pPr>
              <w:widowControl w:val="0"/>
              <w:adjustRightInd w:val="0"/>
              <w:snapToGrid w:val="0"/>
              <w:spacing w:line="360" w:lineRule="auto"/>
              <w:jc w:val="center"/>
              <w:rPr>
                <w:color w:val="000000"/>
                <w:spacing w:val="20"/>
              </w:rPr>
            </w:pPr>
          </w:p>
        </w:tc>
        <w:tc>
          <w:tcPr>
            <w:tcW w:w="1650" w:type="dxa"/>
            <w:noWrap w:val="0"/>
            <w:vAlign w:val="center"/>
          </w:tcPr>
          <w:p w14:paraId="64B074DA">
            <w:pPr>
              <w:widowControl w:val="0"/>
              <w:adjustRightInd w:val="0"/>
              <w:snapToGrid w:val="0"/>
              <w:spacing w:line="360" w:lineRule="auto"/>
              <w:jc w:val="center"/>
              <w:rPr>
                <w:color w:val="000000"/>
                <w:spacing w:val="20"/>
              </w:rPr>
            </w:pPr>
          </w:p>
        </w:tc>
      </w:tr>
    </w:tbl>
    <w:p w14:paraId="56AB7530">
      <w:pPr>
        <w:widowControl w:val="0"/>
        <w:adjustRightInd w:val="0"/>
        <w:snapToGrid w:val="0"/>
        <w:spacing w:line="360" w:lineRule="auto"/>
        <w:ind w:firstLine="420" w:firstLineChars="150"/>
        <w:rPr>
          <w:b/>
          <w:color w:val="000000" w:themeColor="text1"/>
          <w:spacing w:val="20"/>
          <w14:textFill>
            <w14:solidFill>
              <w14:schemeClr w14:val="tx1"/>
            </w14:solidFill>
          </w14:textFill>
        </w:rPr>
      </w:pPr>
      <w:r>
        <w:rPr>
          <w:rFonts w:hint="eastAsia"/>
          <w:color w:val="000000" w:themeColor="text1"/>
          <w:spacing w:val="20"/>
          <w14:textFill>
            <w14:solidFill>
              <w14:schemeClr w14:val="tx1"/>
            </w14:solidFill>
          </w14:textFill>
        </w:rPr>
        <w:t>注</w:t>
      </w:r>
      <w:r>
        <w:rPr>
          <w:rFonts w:hint="eastAsia"/>
          <w:color w:val="000000" w:themeColor="text1"/>
          <w:spacing w:val="20"/>
          <w:lang w:eastAsia="zh-CN"/>
          <w14:textFill>
            <w14:solidFill>
              <w14:schemeClr w14:val="tx1"/>
            </w14:solidFill>
          </w14:textFill>
        </w:rPr>
        <w:t>：</w:t>
      </w:r>
      <w:r>
        <w:rPr>
          <w:rFonts w:hint="eastAsia"/>
          <w:b/>
          <w:color w:val="000000" w:themeColor="text1"/>
          <w:spacing w:val="20"/>
          <w14:textFill>
            <w14:solidFill>
              <w14:schemeClr w14:val="tx1"/>
            </w14:solidFill>
          </w14:textFill>
        </w:rPr>
        <w:t>1.</w:t>
      </w:r>
      <w:r>
        <w:rPr>
          <w:rFonts w:hint="eastAsia"/>
          <w:color w:val="000000" w:themeColor="text1"/>
          <w:spacing w:val="20"/>
          <w14:textFill>
            <w14:solidFill>
              <w14:schemeClr w14:val="tx1"/>
            </w14:solidFill>
          </w14:textFill>
        </w:rPr>
        <w:t>报价</w:t>
      </w:r>
      <w:r>
        <w:rPr>
          <w:rFonts w:hint="eastAsia"/>
          <w:color w:val="000000" w:themeColor="text1"/>
          <w:spacing w:val="20"/>
          <w:lang w:eastAsia="zh-CN"/>
          <w14:textFill>
            <w14:solidFill>
              <w14:schemeClr w14:val="tx1"/>
            </w14:solidFill>
          </w14:textFill>
        </w:rPr>
        <w:t>投标人</w:t>
      </w:r>
      <w:r>
        <w:rPr>
          <w:rFonts w:hint="eastAsia"/>
          <w:color w:val="000000" w:themeColor="text1"/>
          <w:spacing w:val="20"/>
          <w14:textFill>
            <w14:solidFill>
              <w14:schemeClr w14:val="tx1"/>
            </w14:solidFill>
          </w14:textFill>
        </w:rPr>
        <w:t>不得对本表中“</w:t>
      </w:r>
      <w:r>
        <w:rPr>
          <w:rFonts w:hint="eastAsia"/>
          <w:color w:val="000000" w:themeColor="text1"/>
          <w:spacing w:val="20"/>
          <w:lang w:val="en-US" w:eastAsia="zh-CN"/>
          <w14:textFill>
            <w14:solidFill>
              <w14:schemeClr w14:val="tx1"/>
            </w14:solidFill>
          </w14:textFill>
        </w:rPr>
        <w:t>服务期</w:t>
      </w:r>
      <w:r>
        <w:rPr>
          <w:rFonts w:hint="eastAsia"/>
          <w:color w:val="000000" w:themeColor="text1"/>
          <w:spacing w:val="20"/>
          <w14:textFill>
            <w14:solidFill>
              <w14:schemeClr w14:val="tx1"/>
            </w14:solidFill>
          </w14:textFill>
        </w:rPr>
        <w:t>”及“数量”内容进行擅自修改，否则将被认定为无效报价</w:t>
      </w:r>
      <w:r>
        <w:rPr>
          <w:rFonts w:hint="eastAsia"/>
          <w:b/>
          <w:color w:val="000000" w:themeColor="text1"/>
          <w:spacing w:val="20"/>
          <w14:textFill>
            <w14:solidFill>
              <w14:schemeClr w14:val="tx1"/>
            </w14:solidFill>
          </w14:textFill>
        </w:rPr>
        <w:t>；2.</w:t>
      </w:r>
      <w:r>
        <w:rPr>
          <w:rFonts w:hint="eastAsia"/>
          <w:color w:val="000000" w:themeColor="text1"/>
          <w:spacing w:val="20"/>
          <w14:textFill>
            <w14:solidFill>
              <w14:schemeClr w14:val="tx1"/>
            </w14:solidFill>
          </w14:textFill>
        </w:rPr>
        <w:t>竞标</w:t>
      </w:r>
      <w:r>
        <w:rPr>
          <w:rFonts w:hint="eastAsia"/>
          <w:color w:val="000000" w:themeColor="text1"/>
          <w:spacing w:val="20"/>
          <w:lang w:val="en-US" w:eastAsia="zh-CN"/>
          <w14:textFill>
            <w14:solidFill>
              <w14:schemeClr w14:val="tx1"/>
            </w14:solidFill>
          </w14:textFill>
        </w:rPr>
        <w:t>服务</w:t>
      </w:r>
      <w:r>
        <w:rPr>
          <w:rFonts w:hint="eastAsia"/>
          <w:color w:val="000000" w:themeColor="text1"/>
          <w:spacing w:val="20"/>
          <w14:textFill>
            <w14:solidFill>
              <w14:schemeClr w14:val="tx1"/>
            </w14:solidFill>
          </w14:textFill>
        </w:rPr>
        <w:t>对采购</w:t>
      </w:r>
      <w:r>
        <w:rPr>
          <w:rFonts w:hint="eastAsia"/>
          <w:color w:val="000000" w:themeColor="text1"/>
          <w:spacing w:val="20"/>
          <w:lang w:val="en-US" w:eastAsia="zh-CN"/>
          <w14:textFill>
            <w14:solidFill>
              <w14:schemeClr w14:val="tx1"/>
            </w14:solidFill>
          </w14:textFill>
        </w:rPr>
        <w:t>需求服务期</w:t>
      </w:r>
      <w:r>
        <w:rPr>
          <w:rFonts w:hint="eastAsia"/>
          <w:color w:val="000000" w:themeColor="text1"/>
          <w:spacing w:val="20"/>
          <w14:textFill>
            <w14:solidFill>
              <w14:schemeClr w14:val="tx1"/>
            </w14:solidFill>
          </w14:textFill>
        </w:rPr>
        <w:t>或数量要求存在偏离的，须在“偏离情况”栏注明 “正偏离</w:t>
      </w:r>
      <w:r>
        <w:rPr>
          <w:rFonts w:hint="eastAsia"/>
          <w:color w:val="000000" w:themeColor="text1"/>
          <w:spacing w:val="20"/>
          <w:lang w:eastAsia="zh-CN"/>
          <w14:textFill>
            <w14:solidFill>
              <w14:schemeClr w14:val="tx1"/>
            </w14:solidFill>
          </w14:textFill>
        </w:rPr>
        <w:t>”“</w:t>
      </w:r>
      <w:r>
        <w:rPr>
          <w:rFonts w:hint="eastAsia"/>
          <w:color w:val="000000" w:themeColor="text1"/>
          <w:spacing w:val="20"/>
          <w14:textFill>
            <w14:solidFill>
              <w14:schemeClr w14:val="tx1"/>
            </w14:solidFill>
          </w14:textFill>
        </w:rPr>
        <w:t>负偏离”或“无偏离”，并详细说明偏离情况；</w:t>
      </w:r>
      <w:r>
        <w:rPr>
          <w:rFonts w:hint="eastAsia"/>
          <w:b/>
          <w:color w:val="000000" w:themeColor="text1"/>
          <w:spacing w:val="20"/>
          <w14:textFill>
            <w14:solidFill>
              <w14:schemeClr w14:val="tx1"/>
            </w14:solidFill>
          </w14:textFill>
        </w:rPr>
        <w:t>3.</w:t>
      </w:r>
      <w:r>
        <w:rPr>
          <w:rFonts w:hint="eastAsia"/>
          <w:color w:val="000000" w:themeColor="text1"/>
          <w:spacing w:val="20"/>
          <w14:textFill>
            <w14:solidFill>
              <w14:schemeClr w14:val="tx1"/>
            </w14:solidFill>
          </w14:textFill>
        </w:rPr>
        <w:t>此表可同样格式扩展。</w:t>
      </w:r>
    </w:p>
    <w:p w14:paraId="383C9E98">
      <w:pPr>
        <w:widowControl w:val="0"/>
        <w:spacing w:line="600" w:lineRule="exact"/>
        <w:ind w:firstLine="2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（盖单位公章）：</w:t>
      </w:r>
      <w:r>
        <w:rPr>
          <w:rFonts w:hint="eastAsia"/>
          <w:color w:val="000000" w:themeColor="text1"/>
          <w:u w:val="single"/>
          <w14:textFill>
            <w14:solidFill>
              <w14:schemeClr w14:val="tx1"/>
            </w14:solidFill>
          </w14:textFill>
        </w:rPr>
        <w:t xml:space="preserve">                                 </w:t>
      </w:r>
    </w:p>
    <w:p w14:paraId="024E8750">
      <w:pPr>
        <w:widowControl w:val="0"/>
        <w:spacing w:line="600" w:lineRule="exact"/>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法定代表人或其委托代理人（</w:t>
      </w:r>
      <w:r>
        <w:rPr>
          <w:rFonts w:hint="eastAsia"/>
          <w:color w:val="000000" w:themeColor="text1"/>
          <w:lang w:val="en-US" w:eastAsia="zh-CN"/>
          <w14:textFill>
            <w14:solidFill>
              <w14:schemeClr w14:val="tx1"/>
            </w14:solidFill>
          </w14:textFill>
        </w:rPr>
        <w:t>电子签章</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p w14:paraId="078E51A1">
      <w:pPr>
        <w:widowControl w:val="0"/>
        <w:spacing w:line="600" w:lineRule="exact"/>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4B7A3440">
      <w:pPr>
        <w:widowControl w:val="0"/>
        <w:spacing w:line="600" w:lineRule="exact"/>
        <w:ind w:firstLine="200"/>
        <w:rPr>
          <w:color w:val="000000" w:themeColor="text1"/>
          <w:u w:val="single"/>
          <w14:textFill>
            <w14:solidFill>
              <w14:schemeClr w14:val="tx1"/>
            </w14:solidFill>
          </w14:textFill>
        </w:rPr>
        <w:sectPr>
          <w:pgSz w:w="16840" w:h="11906" w:orient="landscape"/>
          <w:pgMar w:top="1440" w:right="1800" w:bottom="1440" w:left="1800" w:header="851" w:footer="992" w:gutter="0"/>
          <w:pgNumType w:fmt="decimal"/>
          <w:cols w:space="708" w:num="1"/>
          <w:titlePg/>
          <w:docGrid w:linePitch="312" w:charSpace="0"/>
        </w:sectPr>
      </w:pPr>
    </w:p>
    <w:p w14:paraId="61F44593">
      <w:pPr>
        <w:widowControl w:val="0"/>
        <w:spacing w:line="600" w:lineRule="exact"/>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附件</w:t>
      </w:r>
      <w:r>
        <w:rPr>
          <w:rFonts w:hint="eastAsia" w:ascii="黑体" w:hAnsi="黑体" w:eastAsia="黑体"/>
          <w:b/>
          <w:color w:val="000000" w:themeColor="text1"/>
          <w:sz w:val="28"/>
          <w:szCs w:val="28"/>
          <w:lang w:eastAsia="zh-CN"/>
          <w14:textFill>
            <w14:solidFill>
              <w14:schemeClr w14:val="tx1"/>
            </w14:solidFill>
          </w14:textFill>
        </w:rPr>
        <w:t>七</w:t>
      </w:r>
      <w:r>
        <w:rPr>
          <w:rFonts w:hint="eastAsia" w:ascii="黑体" w:hAnsi="黑体" w:eastAsia="黑体"/>
          <w:b/>
          <w:color w:val="000000" w:themeColor="text1"/>
          <w:sz w:val="28"/>
          <w:szCs w:val="28"/>
          <w14:textFill>
            <w14:solidFill>
              <w14:schemeClr w14:val="tx1"/>
            </w14:solidFill>
          </w14:textFill>
        </w:rPr>
        <w:t>：</w:t>
      </w:r>
    </w:p>
    <w:p w14:paraId="75B120D4">
      <w:pPr>
        <w:widowControl w:val="0"/>
        <w:spacing w:line="600" w:lineRule="exact"/>
        <w:jc w:val="center"/>
        <w:outlineLvl w:val="0"/>
        <w:rPr>
          <w:rFonts w:ascii="黑体" w:hAnsi="黑体" w:eastAsia="黑体"/>
          <w:b/>
          <w:color w:val="000000" w:themeColor="text1"/>
          <w:sz w:val="28"/>
          <w:szCs w:val="28"/>
          <w14:textFill>
            <w14:solidFill>
              <w14:schemeClr w14:val="tx1"/>
            </w14:solidFill>
          </w14:textFill>
        </w:rPr>
      </w:pPr>
      <w:bookmarkStart w:id="134" w:name="_Toc7499"/>
      <w:bookmarkStart w:id="135" w:name="_Toc11202"/>
      <w:r>
        <w:rPr>
          <w:rFonts w:hint="eastAsia" w:ascii="黑体" w:hAnsi="黑体" w:eastAsia="黑体"/>
          <w:b/>
          <w:color w:val="000000" w:themeColor="text1"/>
          <w:sz w:val="28"/>
          <w:szCs w:val="28"/>
          <w14:textFill>
            <w14:solidFill>
              <w14:schemeClr w14:val="tx1"/>
            </w14:solidFill>
          </w14:textFill>
        </w:rPr>
        <w:t>法定代表人身份证明书</w:t>
      </w:r>
      <w:bookmarkEnd w:id="134"/>
      <w:bookmarkEnd w:id="135"/>
    </w:p>
    <w:p w14:paraId="396F3F53">
      <w:pPr>
        <w:widowControl w:val="0"/>
        <w:spacing w:line="600" w:lineRule="exact"/>
        <w:rPr>
          <w:rFonts w:ascii="新宋体" w:hAnsi="新宋体" w:eastAsia="新宋体"/>
          <w:b/>
          <w:bCs/>
          <w:color w:val="000000" w:themeColor="text1"/>
          <w:spacing w:val="20"/>
          <w14:textFill>
            <w14:solidFill>
              <w14:schemeClr w14:val="tx1"/>
            </w14:solidFill>
          </w14:textFill>
        </w:rPr>
      </w:pPr>
    </w:p>
    <w:p w14:paraId="43958874">
      <w:pPr>
        <w:widowControl w:val="0"/>
        <w:spacing w:line="600" w:lineRule="exact"/>
        <w:rPr>
          <w:rFonts w:ascii="新宋体" w:hAnsi="新宋体" w:eastAsia="新宋体"/>
          <w:color w:val="000000" w:themeColor="text1"/>
          <w:spacing w:val="20"/>
          <w14:textFill>
            <w14:solidFill>
              <w14:schemeClr w14:val="tx1"/>
            </w14:solidFill>
          </w14:textFill>
        </w:rPr>
      </w:pPr>
    </w:p>
    <w:p w14:paraId="2BD4EC0A">
      <w:pPr>
        <w:widowControl w:val="0"/>
        <w:spacing w:line="600" w:lineRule="exact"/>
        <w:rPr>
          <w:rFonts w:ascii="新宋体" w:hAnsi="新宋体" w:eastAsia="新宋体"/>
          <w:color w:val="000000" w:themeColor="text1"/>
          <w:u w:val="single"/>
          <w14:textFill>
            <w14:solidFill>
              <w14:schemeClr w14:val="tx1"/>
            </w14:solidFill>
          </w14:textFill>
        </w:rPr>
      </w:pPr>
      <w:r>
        <w:rPr>
          <w:rFonts w:hint="eastAsia" w:ascii="新宋体" w:hAnsi="新宋体" w:eastAsia="新宋体"/>
          <w:color w:val="000000" w:themeColor="text1"/>
          <w:lang w:eastAsia="zh-CN"/>
          <w14:textFill>
            <w14:solidFill>
              <w14:schemeClr w14:val="tx1"/>
            </w14:solidFill>
          </w14:textFill>
        </w:rPr>
        <w:t>投标人</w:t>
      </w:r>
      <w:r>
        <w:rPr>
          <w:rFonts w:hint="eastAsia" w:ascii="新宋体" w:hAnsi="新宋体" w:eastAsia="新宋体"/>
          <w:color w:val="000000" w:themeColor="text1"/>
          <w14:textFill>
            <w14:solidFill>
              <w14:schemeClr w14:val="tx1"/>
            </w14:solidFill>
          </w14:textFill>
        </w:rPr>
        <w:t>名称：</w:t>
      </w:r>
    </w:p>
    <w:p w14:paraId="5B73FF8C">
      <w:pPr>
        <w:widowControl w:val="0"/>
        <w:spacing w:line="600" w:lineRule="exact"/>
        <w:rPr>
          <w:rFonts w:ascii="新宋体" w:hAnsi="新宋体" w:eastAsia="新宋体"/>
          <w:color w:val="000000" w:themeColor="text1"/>
          <w:u w:val="single"/>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单 位 性质：</w:t>
      </w:r>
    </w:p>
    <w:p w14:paraId="2E91FD49">
      <w:pPr>
        <w:widowControl w:val="0"/>
        <w:spacing w:line="600" w:lineRule="exact"/>
        <w:rPr>
          <w:rFonts w:ascii="新宋体" w:hAnsi="新宋体" w:eastAsia="新宋体"/>
          <w:color w:val="000000" w:themeColor="text1"/>
          <w:u w:val="single"/>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注 册 资本：</w:t>
      </w:r>
    </w:p>
    <w:p w14:paraId="3202FD13">
      <w:pPr>
        <w:widowControl w:val="0"/>
        <w:spacing w:line="600" w:lineRule="exact"/>
        <w:rPr>
          <w:rFonts w:ascii="新宋体" w:hAnsi="新宋体" w:eastAsia="新宋体"/>
          <w:color w:val="000000" w:themeColor="text1"/>
          <w:u w:val="single"/>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地      址：</w:t>
      </w:r>
    </w:p>
    <w:p w14:paraId="58F5852C">
      <w:pPr>
        <w:widowControl w:val="0"/>
        <w:spacing w:line="600" w:lineRule="exact"/>
        <w:rPr>
          <w:rFonts w:ascii="新宋体" w:hAnsi="新宋体" w:eastAsia="新宋体"/>
          <w:color w:val="000000" w:themeColor="text1"/>
          <w:u w:val="single"/>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成 立 时间：</w:t>
      </w:r>
    </w:p>
    <w:p w14:paraId="279DB11A">
      <w:pPr>
        <w:widowControl w:val="0"/>
        <w:spacing w:line="600" w:lineRule="exact"/>
        <w:rPr>
          <w:rFonts w:ascii="新宋体" w:hAnsi="新宋体" w:eastAsia="新宋体"/>
          <w:color w:val="000000" w:themeColor="text1"/>
          <w:u w:val="single"/>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经 营 期限：</w:t>
      </w:r>
    </w:p>
    <w:p w14:paraId="1C5C3306">
      <w:pPr>
        <w:widowControl w:val="0"/>
        <w:spacing w:line="600" w:lineRule="exact"/>
        <w:rPr>
          <w:rFonts w:hint="eastAsia"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 xml:space="preserve">公 司 账号： </w:t>
      </w:r>
    </w:p>
    <w:p w14:paraId="7912C4FC">
      <w:pPr>
        <w:widowControl w:val="0"/>
        <w:spacing w:line="600" w:lineRule="exact"/>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开  户  行：</w:t>
      </w:r>
    </w:p>
    <w:p w14:paraId="58151715">
      <w:pPr>
        <w:widowControl w:val="0"/>
        <w:spacing w:line="600" w:lineRule="exact"/>
        <w:rPr>
          <w:rFonts w:ascii="新宋体" w:hAnsi="新宋体" w:eastAsia="新宋体"/>
          <w:color w:val="000000" w:themeColor="text1"/>
          <w:u w:val="single"/>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姓名：          性别：          年龄：           职务：</w:t>
      </w:r>
    </w:p>
    <w:p w14:paraId="46478B55">
      <w:pPr>
        <w:widowControl w:val="0"/>
        <w:spacing w:line="600" w:lineRule="exact"/>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身份证号码：</w:t>
      </w:r>
      <w:r>
        <w:rPr>
          <w:rFonts w:hint="eastAsia" w:ascii="新宋体" w:hAnsi="新宋体" w:eastAsia="新宋体"/>
          <w:color w:val="000000" w:themeColor="text1"/>
          <w:u w:val="single"/>
          <w14:textFill>
            <w14:solidFill>
              <w14:schemeClr w14:val="tx1"/>
            </w14:solidFill>
          </w14:textFill>
        </w:rPr>
        <w:t xml:space="preserve">                                </w:t>
      </w:r>
      <w:r>
        <w:rPr>
          <w:rFonts w:hint="eastAsia" w:ascii="新宋体" w:hAnsi="新宋体" w:eastAsia="新宋体"/>
          <w:color w:val="000000" w:themeColor="text1"/>
          <w14:textFill>
            <w14:solidFill>
              <w14:schemeClr w14:val="tx1"/>
            </w14:solidFill>
          </w14:textFill>
        </w:rPr>
        <w:t>系</w:t>
      </w:r>
      <w:r>
        <w:rPr>
          <w:rFonts w:hint="eastAsia" w:ascii="新宋体" w:hAnsi="新宋体" w:eastAsia="新宋体"/>
          <w:color w:val="000000" w:themeColor="text1"/>
          <w:u w:val="single"/>
          <w14:textFill>
            <w14:solidFill>
              <w14:schemeClr w14:val="tx1"/>
            </w14:solidFill>
          </w14:textFill>
        </w:rPr>
        <w:t>（</w:t>
      </w:r>
      <w:r>
        <w:rPr>
          <w:rFonts w:hint="eastAsia" w:ascii="新宋体" w:hAnsi="新宋体" w:eastAsia="新宋体"/>
          <w:color w:val="000000" w:themeColor="text1"/>
          <w:u w:val="single"/>
          <w:lang w:eastAsia="zh-CN"/>
          <w14:textFill>
            <w14:solidFill>
              <w14:schemeClr w14:val="tx1"/>
            </w14:solidFill>
          </w14:textFill>
        </w:rPr>
        <w:t>投标人</w:t>
      </w:r>
      <w:r>
        <w:rPr>
          <w:rFonts w:hint="eastAsia" w:ascii="新宋体" w:hAnsi="新宋体" w:eastAsia="新宋体"/>
          <w:color w:val="000000" w:themeColor="text1"/>
          <w:u w:val="single"/>
          <w14:textFill>
            <w14:solidFill>
              <w14:schemeClr w14:val="tx1"/>
            </w14:solidFill>
          </w14:textFill>
        </w:rPr>
        <w:t>公司全称）</w:t>
      </w:r>
      <w:r>
        <w:rPr>
          <w:rFonts w:hint="eastAsia" w:ascii="新宋体" w:hAnsi="新宋体" w:eastAsia="新宋体"/>
          <w:color w:val="000000" w:themeColor="text1"/>
          <w14:textFill>
            <w14:solidFill>
              <w14:schemeClr w14:val="tx1"/>
            </w14:solidFill>
          </w14:textFill>
        </w:rPr>
        <w:t>的法定代表人。</w:t>
      </w:r>
    </w:p>
    <w:p w14:paraId="3C8B922C">
      <w:pPr>
        <w:widowControl w:val="0"/>
        <w:spacing w:line="600" w:lineRule="exact"/>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特此证明。</w:t>
      </w:r>
    </w:p>
    <w:p w14:paraId="5F3B264E">
      <w:pPr>
        <w:widowControl w:val="0"/>
        <w:spacing w:line="600" w:lineRule="exact"/>
        <w:outlineLvl w:val="0"/>
        <w:rPr>
          <w:rFonts w:ascii="新宋体" w:hAnsi="新宋体" w:eastAsia="新宋体"/>
          <w:color w:val="000000" w:themeColor="text1"/>
          <w14:textFill>
            <w14:solidFill>
              <w14:schemeClr w14:val="tx1"/>
            </w14:solidFill>
          </w14:textFill>
        </w:rPr>
      </w:pPr>
      <w:bookmarkStart w:id="136" w:name="_Toc20324"/>
      <w:bookmarkStart w:id="137" w:name="_Toc8671"/>
      <w:r>
        <w:rPr>
          <w:rFonts w:hint="eastAsia" w:ascii="新宋体" w:hAnsi="新宋体" w:eastAsia="新宋体"/>
          <w:color w:val="000000" w:themeColor="text1"/>
          <w14:textFill>
            <w14:solidFill>
              <w14:schemeClr w14:val="tx1"/>
            </w14:solidFill>
          </w14:textFill>
        </w:rPr>
        <w:t>附：法定代表人身份证正反面复印件</w:t>
      </w:r>
      <w:bookmarkEnd w:id="136"/>
      <w:bookmarkEnd w:id="137"/>
    </w:p>
    <w:p w14:paraId="0FCB92CE">
      <w:pPr>
        <w:widowControl w:val="0"/>
        <w:spacing w:line="600" w:lineRule="exact"/>
        <w:jc w:val="right"/>
        <w:rPr>
          <w:rFonts w:ascii="新宋体" w:hAnsi="新宋体" w:eastAsia="新宋体"/>
          <w:color w:val="000000" w:themeColor="text1"/>
          <w14:textFill>
            <w14:solidFill>
              <w14:schemeClr w14:val="tx1"/>
            </w14:solidFill>
          </w14:textFill>
        </w:rPr>
      </w:pPr>
    </w:p>
    <w:p w14:paraId="6C96BC8F">
      <w:pPr>
        <w:widowControl w:val="0"/>
        <w:spacing w:line="600" w:lineRule="exact"/>
        <w:jc w:val="right"/>
        <w:rPr>
          <w:rFonts w:ascii="新宋体" w:hAnsi="新宋体" w:eastAsia="新宋体"/>
          <w:color w:val="000000" w:themeColor="text1"/>
          <w14:textFill>
            <w14:solidFill>
              <w14:schemeClr w14:val="tx1"/>
            </w14:solidFill>
          </w14:textFill>
        </w:rPr>
      </w:pPr>
    </w:p>
    <w:p w14:paraId="423AF496">
      <w:pPr>
        <w:widowControl w:val="0"/>
        <w:spacing w:line="600" w:lineRule="exact"/>
        <w:ind w:right="420"/>
        <w:jc w:val="right"/>
        <w:rPr>
          <w:rFonts w:ascii="新宋体" w:hAnsi="新宋体" w:eastAsia="新宋体"/>
          <w:color w:val="000000" w:themeColor="text1"/>
          <w14:textFill>
            <w14:solidFill>
              <w14:schemeClr w14:val="tx1"/>
            </w14:solidFill>
          </w14:textFill>
        </w:rPr>
      </w:pPr>
    </w:p>
    <w:p w14:paraId="54C83A0F">
      <w:pPr>
        <w:widowControl w:val="0"/>
        <w:spacing w:line="600" w:lineRule="exact"/>
        <w:jc w:val="right"/>
        <w:rPr>
          <w:rFonts w:ascii="新宋体" w:hAnsi="新宋体" w:eastAsia="新宋体"/>
          <w:color w:val="000000" w:themeColor="text1"/>
          <w14:textFill>
            <w14:solidFill>
              <w14:schemeClr w14:val="tx1"/>
            </w14:solidFill>
          </w14:textFill>
        </w:rPr>
      </w:pPr>
    </w:p>
    <w:p w14:paraId="106A59D4">
      <w:pPr>
        <w:widowControl w:val="0"/>
        <w:spacing w:line="600" w:lineRule="exact"/>
        <w:ind w:firstLine="2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（盖单位公章）：</w:t>
      </w:r>
      <w:r>
        <w:rPr>
          <w:rFonts w:hint="eastAsia"/>
          <w:color w:val="000000" w:themeColor="text1"/>
          <w:u w:val="single"/>
          <w14:textFill>
            <w14:solidFill>
              <w14:schemeClr w14:val="tx1"/>
            </w14:solidFill>
          </w14:textFill>
        </w:rPr>
        <w:t xml:space="preserve">                                 </w:t>
      </w:r>
    </w:p>
    <w:p w14:paraId="7230436E">
      <w:pPr>
        <w:widowControl w:val="0"/>
        <w:spacing w:line="600" w:lineRule="exact"/>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2CA7D796">
      <w:pPr>
        <w:widowControl w:val="0"/>
        <w:spacing w:line="600" w:lineRule="exact"/>
        <w:rPr>
          <w:rFonts w:ascii="新宋体" w:hAnsi="新宋体" w:eastAsia="新宋体"/>
          <w:color w:val="000000" w:themeColor="text1"/>
          <w14:textFill>
            <w14:solidFill>
              <w14:schemeClr w14:val="tx1"/>
            </w14:solidFill>
          </w14:textFill>
        </w:rPr>
      </w:pPr>
      <w:r>
        <w:rPr>
          <w:rFonts w:hint="eastAsia" w:ascii="黑体" w:hAnsi="黑体" w:eastAsia="黑体"/>
          <w:b/>
          <w:color w:val="000000" w:themeColor="text1"/>
          <w:spacing w:val="20"/>
          <w:sz w:val="28"/>
          <w:szCs w:val="28"/>
          <w14:textFill>
            <w14:solidFill>
              <w14:schemeClr w14:val="tx1"/>
            </w14:solidFill>
          </w14:textFill>
        </w:rPr>
        <w:br w:type="page"/>
      </w:r>
      <w:r>
        <w:rPr>
          <w:rFonts w:hint="eastAsia" w:ascii="黑体" w:hAnsi="黑体" w:eastAsia="黑体"/>
          <w:b/>
          <w:color w:val="000000" w:themeColor="text1"/>
          <w:spacing w:val="20"/>
          <w:sz w:val="28"/>
          <w:szCs w:val="28"/>
          <w14:textFill>
            <w14:solidFill>
              <w14:schemeClr w14:val="tx1"/>
            </w14:solidFill>
          </w14:textFill>
        </w:rPr>
        <w:t>附件</w:t>
      </w:r>
      <w:r>
        <w:rPr>
          <w:rFonts w:hint="eastAsia" w:ascii="黑体" w:hAnsi="黑体" w:eastAsia="黑体"/>
          <w:b/>
          <w:color w:val="000000" w:themeColor="text1"/>
          <w:spacing w:val="20"/>
          <w:sz w:val="28"/>
          <w:szCs w:val="28"/>
          <w:lang w:eastAsia="zh-CN"/>
          <w14:textFill>
            <w14:solidFill>
              <w14:schemeClr w14:val="tx1"/>
            </w14:solidFill>
          </w14:textFill>
        </w:rPr>
        <w:t>八</w:t>
      </w:r>
      <w:r>
        <w:rPr>
          <w:rFonts w:hint="eastAsia" w:ascii="黑体" w:hAnsi="黑体" w:eastAsia="黑体"/>
          <w:b/>
          <w:color w:val="000000" w:themeColor="text1"/>
          <w:spacing w:val="20"/>
          <w:sz w:val="28"/>
          <w:szCs w:val="28"/>
          <w14:textFill>
            <w14:solidFill>
              <w14:schemeClr w14:val="tx1"/>
            </w14:solidFill>
          </w14:textFill>
        </w:rPr>
        <w:t>：</w:t>
      </w:r>
    </w:p>
    <w:p w14:paraId="078D1069">
      <w:pPr>
        <w:widowControl w:val="0"/>
        <w:spacing w:line="600" w:lineRule="exact"/>
        <w:jc w:val="center"/>
        <w:outlineLvl w:val="0"/>
        <w:rPr>
          <w:rFonts w:ascii="黑体" w:hAnsi="黑体" w:eastAsia="黑体"/>
          <w:color w:val="000000" w:themeColor="text1"/>
          <w:sz w:val="28"/>
          <w:szCs w:val="28"/>
          <w14:textFill>
            <w14:solidFill>
              <w14:schemeClr w14:val="tx1"/>
            </w14:solidFill>
          </w14:textFill>
        </w:rPr>
      </w:pPr>
      <w:bookmarkStart w:id="138" w:name="_Toc4429"/>
      <w:bookmarkStart w:id="139" w:name="_Toc24958"/>
      <w:r>
        <w:rPr>
          <w:rFonts w:hint="eastAsia" w:ascii="黑体" w:hAnsi="黑体" w:eastAsia="黑体"/>
          <w:b/>
          <w:color w:val="000000" w:themeColor="text1"/>
          <w:sz w:val="28"/>
          <w:szCs w:val="28"/>
          <w14:textFill>
            <w14:solidFill>
              <w14:schemeClr w14:val="tx1"/>
            </w14:solidFill>
          </w14:textFill>
        </w:rPr>
        <w:t>法定代表人授权委托书</w:t>
      </w:r>
      <w:bookmarkEnd w:id="138"/>
      <w:bookmarkEnd w:id="139"/>
    </w:p>
    <w:p w14:paraId="4A4BED5C">
      <w:pPr>
        <w:widowControl w:val="0"/>
        <w:spacing w:line="600" w:lineRule="exact"/>
        <w:ind w:firstLine="411" w:firstLineChars="147"/>
        <w:rPr>
          <w:rFonts w:ascii="新宋体" w:hAnsi="新宋体" w:eastAsia="新宋体"/>
          <w:color w:val="000000" w:themeColor="text1"/>
          <w:spacing w:val="20"/>
          <w14:textFill>
            <w14:solidFill>
              <w14:schemeClr w14:val="tx1"/>
            </w14:solidFill>
          </w14:textFill>
        </w:rPr>
      </w:pPr>
    </w:p>
    <w:p w14:paraId="79DB3AD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8" w:lineRule="atLeast"/>
        <w:ind w:right="0"/>
        <w:jc w:val="left"/>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本人</w:t>
      </w:r>
      <w:r>
        <w:rPr>
          <w:rFonts w:hint="eastAsia" w:ascii="新宋体" w:hAnsi="新宋体" w:eastAsia="新宋体"/>
          <w:color w:val="000000" w:themeColor="text1"/>
          <w:u w:val="single"/>
          <w14:textFill>
            <w14:solidFill>
              <w14:schemeClr w14:val="tx1"/>
            </w14:solidFill>
          </w14:textFill>
        </w:rPr>
        <w:t>（姓名）</w:t>
      </w:r>
      <w:r>
        <w:rPr>
          <w:rFonts w:hint="eastAsia" w:ascii="新宋体" w:hAnsi="新宋体" w:eastAsia="新宋体"/>
          <w:color w:val="000000" w:themeColor="text1"/>
          <w14:textFill>
            <w14:solidFill>
              <w14:schemeClr w14:val="tx1"/>
            </w14:solidFill>
          </w14:textFill>
        </w:rPr>
        <w:t>系</w:t>
      </w:r>
      <w:r>
        <w:rPr>
          <w:rFonts w:hint="eastAsia" w:ascii="新宋体" w:hAnsi="新宋体" w:eastAsia="新宋体"/>
          <w:color w:val="000000" w:themeColor="text1"/>
          <w:u w:val="single"/>
          <w14:textFill>
            <w14:solidFill>
              <w14:schemeClr w14:val="tx1"/>
            </w14:solidFill>
          </w14:textFill>
        </w:rPr>
        <w:t>（</w:t>
      </w:r>
      <w:r>
        <w:rPr>
          <w:rFonts w:hint="eastAsia" w:ascii="新宋体" w:hAnsi="新宋体" w:eastAsia="新宋体"/>
          <w:color w:val="000000" w:themeColor="text1"/>
          <w:u w:val="single"/>
          <w:lang w:eastAsia="zh-CN"/>
          <w14:textFill>
            <w14:solidFill>
              <w14:schemeClr w14:val="tx1"/>
            </w14:solidFill>
          </w14:textFill>
        </w:rPr>
        <w:t>投标人</w:t>
      </w:r>
      <w:r>
        <w:rPr>
          <w:rFonts w:hint="eastAsia" w:ascii="新宋体" w:hAnsi="新宋体" w:eastAsia="新宋体"/>
          <w:color w:val="000000" w:themeColor="text1"/>
          <w:u w:val="single"/>
          <w14:textFill>
            <w14:solidFill>
              <w14:schemeClr w14:val="tx1"/>
            </w14:solidFill>
          </w14:textFill>
        </w:rPr>
        <w:t>公司名称）</w:t>
      </w:r>
      <w:r>
        <w:rPr>
          <w:rFonts w:hint="eastAsia" w:ascii="新宋体" w:hAnsi="新宋体" w:eastAsia="新宋体"/>
          <w:color w:val="000000" w:themeColor="text1"/>
          <w14:textFill>
            <w14:solidFill>
              <w14:schemeClr w14:val="tx1"/>
            </w14:solidFill>
          </w14:textFill>
        </w:rPr>
        <w:t>的法定代表人，现委托我单位</w:t>
      </w:r>
      <w:r>
        <w:rPr>
          <w:rFonts w:hint="eastAsia" w:ascii="新宋体" w:hAnsi="新宋体" w:eastAsia="新宋体"/>
          <w:color w:val="000000" w:themeColor="text1"/>
          <w:u w:val="single"/>
          <w14:textFill>
            <w14:solidFill>
              <w14:schemeClr w14:val="tx1"/>
            </w14:solidFill>
          </w14:textFill>
        </w:rPr>
        <w:t xml:space="preserve">（姓名）      </w:t>
      </w:r>
      <w:r>
        <w:rPr>
          <w:rFonts w:hint="eastAsia" w:ascii="新宋体" w:hAnsi="新宋体" w:eastAsia="新宋体"/>
          <w:color w:val="000000" w:themeColor="text1"/>
          <w:u w:val="single"/>
          <w:lang w:eastAsia="zh-CN"/>
          <w14:textFill>
            <w14:solidFill>
              <w14:schemeClr w14:val="tx1"/>
            </w14:solidFill>
          </w14:textFill>
        </w:rPr>
        <w:t>（</w:t>
      </w:r>
      <w:r>
        <w:rPr>
          <w:rFonts w:hint="eastAsia" w:ascii="新宋体" w:hAnsi="新宋体" w:eastAsia="新宋体"/>
          <w:color w:val="000000" w:themeColor="text1"/>
          <w:u w:val="single"/>
          <w14:textFill>
            <w14:solidFill>
              <w14:schemeClr w14:val="tx1"/>
            </w14:solidFill>
          </w14:textFill>
        </w:rPr>
        <w:t>职务</w:t>
      </w:r>
      <w:r>
        <w:rPr>
          <w:rFonts w:hint="eastAsia" w:ascii="新宋体" w:hAnsi="新宋体" w:eastAsia="新宋体"/>
          <w:color w:val="000000" w:themeColor="text1"/>
          <w:u w:val="single"/>
          <w:lang w:eastAsia="zh-CN"/>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为我方代理人。代理人根据授权，以我方名义处理</w:t>
      </w:r>
      <w:r>
        <w:rPr>
          <w:rFonts w:hint="eastAsia" w:cs="宋体"/>
          <w:i w:val="0"/>
          <w:caps w:val="0"/>
          <w:color w:val="000000" w:themeColor="text1"/>
          <w:spacing w:val="0"/>
          <w:kern w:val="0"/>
          <w:sz w:val="24"/>
          <w:szCs w:val="24"/>
          <w:shd w:val="clear" w:color="auto" w:fill="FFFFFF"/>
          <w:lang w:val="en-US" w:eastAsia="zh-CN" w:bidi="ar"/>
          <w14:textFill>
            <w14:solidFill>
              <w14:schemeClr w14:val="tx1"/>
            </w14:solidFill>
          </w14:textFill>
        </w:rPr>
        <w:t>（项目名称）</w:t>
      </w:r>
      <w:r>
        <w:rPr>
          <w:rFonts w:hint="eastAsia" w:ascii="新宋体" w:hAnsi="新宋体" w:eastAsia="新宋体"/>
          <w:color w:val="000000" w:themeColor="text1"/>
          <w14:textFill>
            <w14:solidFill>
              <w14:schemeClr w14:val="tx1"/>
            </w14:solidFill>
          </w14:textFill>
        </w:rPr>
        <w:t>（项目编号）有关的一切事宜，签订合同和处理一切相关事宜，我方均予以承认，其法律后果由我方承担。</w:t>
      </w:r>
    </w:p>
    <w:p w14:paraId="1C1A2A2D">
      <w:pPr>
        <w:widowControl w:val="0"/>
        <w:spacing w:line="600" w:lineRule="exact"/>
        <w:ind w:firstLine="352" w:firstLineChars="147"/>
        <w:rPr>
          <w:rFonts w:ascii="新宋体" w:hAnsi="新宋体" w:eastAsia="新宋体"/>
          <w:color w:val="000000" w:themeColor="text1"/>
          <w:u w:val="single"/>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 xml:space="preserve">委托期限：        </w:t>
      </w:r>
    </w:p>
    <w:p w14:paraId="588585D6">
      <w:pPr>
        <w:widowControl w:val="0"/>
        <w:spacing w:line="600" w:lineRule="exact"/>
        <w:ind w:firstLine="352" w:firstLineChars="147"/>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委托代理人无转委托权。</w:t>
      </w:r>
    </w:p>
    <w:p w14:paraId="3BCEE026">
      <w:pPr>
        <w:widowControl w:val="0"/>
        <w:spacing w:line="600" w:lineRule="exact"/>
        <w:ind w:firstLine="240" w:firstLineChars="1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附：委托代理人身份证正反面复印件</w:t>
      </w:r>
    </w:p>
    <w:p w14:paraId="51B1783C">
      <w:pPr>
        <w:widowControl w:val="0"/>
        <w:spacing w:line="600" w:lineRule="exact"/>
        <w:rPr>
          <w:rFonts w:ascii="新宋体" w:hAnsi="新宋体" w:eastAsia="新宋体"/>
          <w:color w:val="000000" w:themeColor="text1"/>
          <w14:textFill>
            <w14:solidFill>
              <w14:schemeClr w14:val="tx1"/>
            </w14:solidFill>
          </w14:textFill>
        </w:rPr>
      </w:pPr>
    </w:p>
    <w:p w14:paraId="5AA01CBF">
      <w:pPr>
        <w:widowControl w:val="0"/>
        <w:spacing w:line="600" w:lineRule="exact"/>
        <w:rPr>
          <w:rFonts w:ascii="新宋体" w:hAnsi="新宋体" w:eastAsia="新宋体"/>
          <w:color w:val="000000" w:themeColor="text1"/>
          <w14:textFill>
            <w14:solidFill>
              <w14:schemeClr w14:val="tx1"/>
            </w14:solidFill>
          </w14:textFill>
        </w:rPr>
      </w:pPr>
    </w:p>
    <w:p w14:paraId="68CD3E95">
      <w:pPr>
        <w:widowControl w:val="0"/>
        <w:spacing w:line="600" w:lineRule="exact"/>
        <w:ind w:right="600"/>
        <w:rPr>
          <w:rFonts w:ascii="新宋体" w:hAnsi="新宋体" w:eastAsia="新宋体"/>
          <w:color w:val="000000" w:themeColor="text1"/>
          <w14:textFill>
            <w14:solidFill>
              <w14:schemeClr w14:val="tx1"/>
            </w14:solidFill>
          </w14:textFill>
        </w:rPr>
      </w:pPr>
    </w:p>
    <w:p w14:paraId="2B4E3E85">
      <w:pPr>
        <w:widowControl w:val="0"/>
        <w:spacing w:line="600" w:lineRule="exact"/>
        <w:ind w:right="600" w:firstLine="352" w:firstLineChars="147"/>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lang w:eastAsia="zh-CN"/>
          <w14:textFill>
            <w14:solidFill>
              <w14:schemeClr w14:val="tx1"/>
            </w14:solidFill>
          </w14:textFill>
        </w:rPr>
        <w:t>投标人</w:t>
      </w:r>
      <w:r>
        <w:rPr>
          <w:rFonts w:hint="eastAsia" w:ascii="新宋体" w:hAnsi="新宋体" w:eastAsia="新宋体"/>
          <w:color w:val="000000" w:themeColor="text1"/>
          <w14:textFill>
            <w14:solidFill>
              <w14:schemeClr w14:val="tx1"/>
            </w14:solidFill>
          </w14:textFill>
        </w:rPr>
        <w:t xml:space="preserve">：（盖公章）          </w:t>
      </w:r>
    </w:p>
    <w:p w14:paraId="1337B88D">
      <w:pPr>
        <w:widowControl w:val="0"/>
        <w:spacing w:line="600" w:lineRule="exact"/>
        <w:ind w:right="150" w:firstLine="352" w:firstLineChars="147"/>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法定代表人（</w:t>
      </w:r>
      <w:r>
        <w:rPr>
          <w:rFonts w:hint="eastAsia" w:ascii="新宋体" w:hAnsi="新宋体" w:eastAsia="新宋体"/>
          <w:color w:val="000000" w:themeColor="text1"/>
          <w:lang w:val="en-US" w:eastAsia="zh-CN"/>
          <w14:textFill>
            <w14:solidFill>
              <w14:schemeClr w14:val="tx1"/>
            </w14:solidFill>
          </w14:textFill>
        </w:rPr>
        <w:t>电子签章</w:t>
      </w:r>
      <w:r>
        <w:rPr>
          <w:rFonts w:hint="eastAsia" w:ascii="新宋体" w:hAnsi="新宋体" w:eastAsia="新宋体"/>
          <w:color w:val="000000" w:themeColor="text1"/>
          <w14:textFill>
            <w14:solidFill>
              <w14:schemeClr w14:val="tx1"/>
            </w14:solidFill>
          </w14:textFill>
        </w:rPr>
        <w:t>）</w:t>
      </w:r>
      <w:r>
        <w:rPr>
          <w:rFonts w:hint="eastAsia" w:ascii="新宋体" w:hAnsi="新宋体" w:eastAsia="新宋体"/>
          <w:color w:val="000000" w:themeColor="text1"/>
          <w:lang w:eastAsia="zh-CN"/>
          <w14:textFill>
            <w14:solidFill>
              <w14:schemeClr w14:val="tx1"/>
            </w14:solidFill>
          </w14:textFill>
        </w:rPr>
        <w:t>：</w:t>
      </w:r>
    </w:p>
    <w:p w14:paraId="5CDC6521">
      <w:pPr>
        <w:widowControl w:val="0"/>
        <w:spacing w:line="600" w:lineRule="exact"/>
        <w:ind w:right="600" w:firstLine="355" w:firstLineChars="148"/>
        <w:rPr>
          <w:rFonts w:ascii="新宋体" w:hAnsi="新宋体" w:eastAsia="新宋体"/>
          <w:color w:val="000000" w:themeColor="text1"/>
          <w:u w:val="single"/>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身份证号码：</w:t>
      </w:r>
    </w:p>
    <w:p w14:paraId="7F397625">
      <w:pPr>
        <w:widowControl w:val="0"/>
        <w:spacing w:line="600" w:lineRule="exact"/>
        <w:ind w:firstLine="352" w:firstLineChars="147"/>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委托代理人（</w:t>
      </w:r>
      <w:r>
        <w:rPr>
          <w:rFonts w:hint="eastAsia" w:ascii="新宋体" w:hAnsi="新宋体" w:eastAsia="新宋体"/>
          <w:color w:val="000000" w:themeColor="text1"/>
          <w:lang w:val="en-US" w:eastAsia="zh-CN"/>
          <w14:textFill>
            <w14:solidFill>
              <w14:schemeClr w14:val="tx1"/>
            </w14:solidFill>
          </w14:textFill>
        </w:rPr>
        <w:t>电子签章</w:t>
      </w:r>
      <w:r>
        <w:rPr>
          <w:rFonts w:hint="eastAsia" w:ascii="新宋体" w:hAnsi="新宋体" w:eastAsia="新宋体"/>
          <w:color w:val="000000" w:themeColor="text1"/>
          <w14:textFill>
            <w14:solidFill>
              <w14:schemeClr w14:val="tx1"/>
            </w14:solidFill>
          </w14:textFill>
        </w:rPr>
        <w:t>）</w:t>
      </w:r>
      <w:r>
        <w:rPr>
          <w:rFonts w:hint="eastAsia" w:ascii="新宋体" w:hAnsi="新宋体" w:eastAsia="新宋体"/>
          <w:color w:val="000000" w:themeColor="text1"/>
          <w:lang w:eastAsia="zh-CN"/>
          <w14:textFill>
            <w14:solidFill>
              <w14:schemeClr w14:val="tx1"/>
            </w14:solidFill>
          </w14:textFill>
        </w:rPr>
        <w:t>：</w:t>
      </w:r>
    </w:p>
    <w:p w14:paraId="66E68258">
      <w:pPr>
        <w:widowControl w:val="0"/>
        <w:spacing w:line="600" w:lineRule="exact"/>
        <w:ind w:right="150" w:firstLine="352" w:firstLineChars="147"/>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身份证号码：</w:t>
      </w:r>
    </w:p>
    <w:p w14:paraId="0B7A9B74">
      <w:pPr>
        <w:widowControl w:val="0"/>
        <w:spacing w:line="600" w:lineRule="exact"/>
        <w:ind w:right="600" w:firstLine="352" w:firstLineChars="147"/>
        <w:rPr>
          <w:rFonts w:ascii="新宋体" w:hAnsi="新宋体" w:eastAsia="新宋体"/>
          <w:color w:val="000000" w:themeColor="text1"/>
          <w:u w:val="single"/>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日期</w:t>
      </w:r>
      <w:r>
        <w:rPr>
          <w:rFonts w:hint="eastAsia" w:ascii="新宋体" w:hAnsi="新宋体" w:eastAsia="新宋体"/>
          <w:color w:val="000000" w:themeColor="text1"/>
          <w:lang w:eastAsia="zh-CN"/>
          <w14:textFill>
            <w14:solidFill>
              <w14:schemeClr w14:val="tx1"/>
            </w14:solidFill>
          </w14:textFill>
        </w:rPr>
        <w:t>：</w:t>
      </w:r>
      <w:r>
        <w:rPr>
          <w:rFonts w:hint="eastAsia" w:ascii="新宋体" w:hAnsi="新宋体" w:eastAsia="新宋体"/>
          <w:color w:val="000000" w:themeColor="text1"/>
          <w14:textFill>
            <w14:solidFill>
              <w14:schemeClr w14:val="tx1"/>
            </w14:solidFill>
          </w14:textFill>
        </w:rPr>
        <w:t xml:space="preserve">      年    月    日</w:t>
      </w:r>
    </w:p>
    <w:p w14:paraId="0B8DFD07">
      <w:pPr>
        <w:widowControl w:val="0"/>
        <w:spacing w:line="360" w:lineRule="auto"/>
        <w:rPr>
          <w:rFonts w:hint="eastAsia" w:ascii="新宋体" w:hAnsi="新宋体" w:eastAsia="新宋体"/>
          <w:color w:val="000000" w:themeColor="text1"/>
          <w:u w:val="single"/>
          <w14:textFill>
            <w14:solidFill>
              <w14:schemeClr w14:val="tx1"/>
            </w14:solidFill>
          </w14:textFill>
        </w:rPr>
      </w:pPr>
    </w:p>
    <w:p w14:paraId="2D3C2F3C">
      <w:pPr>
        <w:widowControl w:val="0"/>
        <w:spacing w:line="360" w:lineRule="auto"/>
        <w:rPr>
          <w:rFonts w:hint="eastAsia" w:ascii="新宋体" w:hAnsi="新宋体" w:eastAsia="新宋体"/>
          <w:color w:val="000000" w:themeColor="text1"/>
          <w:u w:val="single"/>
          <w14:textFill>
            <w14:solidFill>
              <w14:schemeClr w14:val="tx1"/>
            </w14:solidFill>
          </w14:textFill>
        </w:rPr>
      </w:pPr>
    </w:p>
    <w:p w14:paraId="34BFBE38">
      <w:pPr>
        <w:widowControl w:val="0"/>
        <w:spacing w:line="360" w:lineRule="auto"/>
        <w:rPr>
          <w:rFonts w:hint="eastAsia" w:ascii="新宋体" w:hAnsi="新宋体" w:eastAsia="新宋体"/>
          <w:color w:val="000000" w:themeColor="text1"/>
          <w:u w:val="single"/>
          <w14:textFill>
            <w14:solidFill>
              <w14:schemeClr w14:val="tx1"/>
            </w14:solidFill>
          </w14:textFill>
        </w:rPr>
      </w:pPr>
    </w:p>
    <w:p w14:paraId="535756C3">
      <w:pPr>
        <w:widowControl w:val="0"/>
        <w:spacing w:line="600" w:lineRule="exact"/>
        <w:rPr>
          <w:rFonts w:ascii="黑体" w:hAnsi="黑体" w:eastAsia="黑体"/>
          <w:color w:val="000000" w:themeColor="text1"/>
          <w:spacing w:val="20"/>
          <w:sz w:val="28"/>
          <w:szCs w:val="28"/>
          <w14:textFill>
            <w14:solidFill>
              <w14:schemeClr w14:val="tx1"/>
            </w14:solidFill>
          </w14:textFill>
        </w:rPr>
      </w:pPr>
      <w:r>
        <w:rPr>
          <w:rFonts w:ascii="黑体" w:hAnsi="黑体" w:eastAsia="黑体"/>
          <w:b/>
          <w:color w:val="000000" w:themeColor="text1"/>
          <w:sz w:val="28"/>
          <w:szCs w:val="28"/>
          <w14:textFill>
            <w14:solidFill>
              <w14:schemeClr w14:val="tx1"/>
            </w14:solidFill>
          </w14:textFill>
        </w:rPr>
        <w:br w:type="page"/>
      </w:r>
      <w:r>
        <w:rPr>
          <w:rFonts w:hint="eastAsia" w:ascii="黑体" w:hAnsi="黑体" w:eastAsia="黑体"/>
          <w:b/>
          <w:color w:val="000000" w:themeColor="text1"/>
          <w:spacing w:val="20"/>
          <w:sz w:val="28"/>
          <w:szCs w:val="28"/>
          <w14:textFill>
            <w14:solidFill>
              <w14:schemeClr w14:val="tx1"/>
            </w14:solidFill>
          </w14:textFill>
        </w:rPr>
        <w:t>附件</w:t>
      </w:r>
      <w:r>
        <w:rPr>
          <w:rFonts w:hint="eastAsia" w:ascii="黑体" w:hAnsi="黑体" w:eastAsia="黑体"/>
          <w:b/>
          <w:color w:val="000000" w:themeColor="text1"/>
          <w:spacing w:val="20"/>
          <w:sz w:val="28"/>
          <w:szCs w:val="28"/>
          <w:lang w:eastAsia="zh-CN"/>
          <w14:textFill>
            <w14:solidFill>
              <w14:schemeClr w14:val="tx1"/>
            </w14:solidFill>
          </w14:textFill>
        </w:rPr>
        <w:t>九</w:t>
      </w:r>
      <w:r>
        <w:rPr>
          <w:rFonts w:hint="eastAsia" w:ascii="黑体" w:hAnsi="黑体" w:eastAsia="黑体"/>
          <w:b/>
          <w:color w:val="000000" w:themeColor="text1"/>
          <w:spacing w:val="20"/>
          <w:sz w:val="28"/>
          <w:szCs w:val="28"/>
          <w14:textFill>
            <w14:solidFill>
              <w14:schemeClr w14:val="tx1"/>
            </w14:solidFill>
          </w14:textFill>
        </w:rPr>
        <w:t>：</w:t>
      </w:r>
    </w:p>
    <w:p w14:paraId="45158630">
      <w:pPr>
        <w:widowControl w:val="0"/>
        <w:spacing w:line="360" w:lineRule="auto"/>
        <w:rPr>
          <w:rFonts w:hint="eastAsia" w:ascii="黑体" w:hAnsi="黑体" w:eastAsia="黑体"/>
          <w:color w:val="000000" w:themeColor="text1"/>
          <w:sz w:val="28"/>
          <w:szCs w:val="28"/>
          <w:u w:val="single"/>
          <w14:textFill>
            <w14:solidFill>
              <w14:schemeClr w14:val="tx1"/>
            </w14:solidFill>
          </w14:textFill>
        </w:rPr>
      </w:pPr>
    </w:p>
    <w:p w14:paraId="19CC9614">
      <w:pPr>
        <w:widowControl w:val="0"/>
        <w:spacing w:line="360" w:lineRule="auto"/>
        <w:jc w:val="center"/>
        <w:outlineLvl w:val="0"/>
        <w:rPr>
          <w:rFonts w:hint="eastAsia" w:ascii="黑体" w:hAnsi="黑体" w:eastAsia="黑体" w:cs="黑体"/>
          <w:color w:val="000000" w:themeColor="text1"/>
          <w:sz w:val="28"/>
          <w:szCs w:val="28"/>
          <w:u w:val="single"/>
          <w14:textFill>
            <w14:solidFill>
              <w14:schemeClr w14:val="tx1"/>
            </w14:solidFill>
          </w14:textFill>
        </w:rPr>
      </w:pPr>
      <w:bookmarkStart w:id="140" w:name="_Toc18671"/>
      <w:bookmarkStart w:id="141" w:name="_Toc21546"/>
      <w:r>
        <w:rPr>
          <w:rFonts w:hint="eastAsia" w:ascii="黑体" w:hAnsi="黑体" w:eastAsia="黑体" w:cs="黑体"/>
          <w:color w:val="000000" w:themeColor="text1"/>
          <w:sz w:val="28"/>
          <w:szCs w:val="28"/>
          <w14:textFill>
            <w14:solidFill>
              <w14:schemeClr w14:val="tx1"/>
            </w14:solidFill>
          </w14:textFill>
        </w:rPr>
        <w:t>“参加本项目政府采购活动前三年内在经营活动中没有重大违法记录”的书面声明</w:t>
      </w:r>
      <w:bookmarkEnd w:id="140"/>
      <w:bookmarkEnd w:id="141"/>
    </w:p>
    <w:p w14:paraId="5E57381B">
      <w:pPr>
        <w:widowControl w:val="0"/>
        <w:spacing w:line="360" w:lineRule="auto"/>
        <w:rPr>
          <w:rFonts w:hint="eastAsia" w:ascii="新宋体" w:hAnsi="新宋体" w:eastAsia="新宋体"/>
          <w:color w:val="000000" w:themeColor="text1"/>
          <w:u w:val="single"/>
          <w14:textFill>
            <w14:solidFill>
              <w14:schemeClr w14:val="tx1"/>
            </w14:solidFill>
          </w14:textFill>
        </w:rPr>
      </w:pPr>
    </w:p>
    <w:p w14:paraId="60EE2B41">
      <w:pPr>
        <w:widowControl w:val="0"/>
        <w:spacing w:line="360" w:lineRule="auto"/>
        <w:rPr>
          <w:rFonts w:hint="eastAsia" w:ascii="新宋体" w:hAnsi="新宋体" w:eastAsia="新宋体"/>
          <w:color w:val="000000" w:themeColor="text1"/>
          <w:u w:val="single"/>
          <w14:textFill>
            <w14:solidFill>
              <w14:schemeClr w14:val="tx1"/>
            </w14:solidFill>
          </w14:textFill>
        </w:rPr>
      </w:pPr>
    </w:p>
    <w:p w14:paraId="72A640C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8" w:lineRule="atLeast"/>
        <w:ind w:right="0"/>
        <w:jc w:val="left"/>
        <w:rPr>
          <w:rFonts w:hint="eastAsia"/>
          <w:color w:val="000000" w:themeColor="text1"/>
          <w14:textFill>
            <w14:solidFill>
              <w14:schemeClr w14:val="tx1"/>
            </w14:solidFill>
          </w14:textFill>
        </w:rPr>
      </w:pPr>
      <w:r>
        <w:rPr>
          <w:rFonts w:hint="eastAsia"/>
          <w:color w:val="000000" w:themeColor="text1"/>
          <w:u w:val="single"/>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投标人</w:t>
      </w:r>
      <w:r>
        <w:rPr>
          <w:rFonts w:hint="eastAsia"/>
          <w:color w:val="000000" w:themeColor="text1"/>
          <w:u w:val="single"/>
          <w14:textFill>
            <w14:solidFill>
              <w14:schemeClr w14:val="tx1"/>
            </w14:solidFill>
          </w14:textFill>
        </w:rPr>
        <w:t xml:space="preserve">名称            </w:t>
      </w:r>
      <w:r>
        <w:rPr>
          <w:rFonts w:hint="eastAsia"/>
          <w:color w:val="000000" w:themeColor="text1"/>
          <w14:textFill>
            <w14:solidFill>
              <w14:schemeClr w14:val="tx1"/>
            </w14:solidFill>
          </w14:textFill>
        </w:rPr>
        <w:t>在此声明，我公司在参与本次政府采购活动</w:t>
      </w:r>
      <w:r>
        <w:rPr>
          <w:rFonts w:hint="eastAsia" w:cs="宋体"/>
          <w:i w:val="0"/>
          <w:caps w:val="0"/>
          <w:color w:val="000000" w:themeColor="text1"/>
          <w:spacing w:val="0"/>
          <w:kern w:val="0"/>
          <w:sz w:val="24"/>
          <w:szCs w:val="24"/>
          <w:u w:val="single"/>
          <w:shd w:val="clear" w:color="auto" w:fill="FFFFFF"/>
          <w:lang w:val="en-US" w:eastAsia="zh-CN" w:bidi="ar"/>
          <w14:textFill>
            <w14:solidFill>
              <w14:schemeClr w14:val="tx1"/>
            </w14:solidFill>
          </w14:textFill>
        </w:rPr>
        <w:t>（项目名称）</w:t>
      </w:r>
      <w:r>
        <w:rPr>
          <w:rFonts w:hint="eastAsia"/>
          <w:color w:val="000000" w:themeColor="text1"/>
          <w:u w:val="single"/>
          <w14:textFill>
            <w14:solidFill>
              <w14:schemeClr w14:val="tx1"/>
            </w14:solidFill>
          </w14:textFill>
        </w:rPr>
        <w:t>（</w:t>
      </w:r>
      <w:r>
        <w:rPr>
          <w:rFonts w:hint="eastAsia"/>
          <w:b w:val="0"/>
          <w:bCs w:val="0"/>
          <w:color w:val="000000" w:themeColor="text1"/>
          <w:u w:val="single"/>
          <w14:textFill>
            <w14:solidFill>
              <w14:schemeClr w14:val="tx1"/>
            </w14:solidFill>
          </w14:textFill>
        </w:rPr>
        <w:t>项目编</w:t>
      </w:r>
      <w:r>
        <w:rPr>
          <w:rFonts w:hint="eastAsia" w:cs="宋体"/>
          <w:b w:val="0"/>
          <w:bCs w:val="0"/>
          <w:i w:val="0"/>
          <w:caps w:val="0"/>
          <w:color w:val="000000" w:themeColor="text1"/>
          <w:spacing w:val="0"/>
          <w:kern w:val="0"/>
          <w:sz w:val="24"/>
          <w:szCs w:val="24"/>
          <w:u w:val="single"/>
          <w:shd w:val="clear" w:color="auto" w:fill="FFFFFF"/>
          <w:lang w:val="en-US" w:eastAsia="zh-CN" w:bidi="ar"/>
          <w14:textFill>
            <w14:solidFill>
              <w14:schemeClr w14:val="tx1"/>
            </w14:solidFill>
          </w14:textFill>
        </w:rPr>
        <w:t>号</w:t>
      </w:r>
      <w:r>
        <w:rPr>
          <w:rFonts w:hint="eastAsia"/>
          <w:b w:val="0"/>
          <w:bCs w:val="0"/>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前三年内，在经营活动中没有重大违法记录（因违法经营受到刑事处罚或者责令停产停业、吊销许可证或者执照、较大数额罚款等行政处罚。）。</w:t>
      </w:r>
    </w:p>
    <w:p w14:paraId="345B2086">
      <w:pPr>
        <w:widowControl w:val="0"/>
        <w:spacing w:line="480" w:lineRule="auto"/>
        <w:ind w:firstLine="480" w:firstLineChars="200"/>
        <w:rPr>
          <w:rFonts w:hint="eastAsia"/>
          <w:color w:val="000000" w:themeColor="text1"/>
          <w14:textFill>
            <w14:solidFill>
              <w14:schemeClr w14:val="tx1"/>
            </w14:solidFill>
          </w14:textFill>
        </w:rPr>
      </w:pPr>
    </w:p>
    <w:p w14:paraId="3FE41114">
      <w:pPr>
        <w:widowControl w:val="0"/>
        <w:spacing w:line="480" w:lineRule="auto"/>
        <w:rPr>
          <w:color w:val="000000" w:themeColor="text1"/>
          <w14:textFill>
            <w14:solidFill>
              <w14:schemeClr w14:val="tx1"/>
            </w14:solidFill>
          </w14:textFill>
        </w:rPr>
      </w:pPr>
    </w:p>
    <w:p w14:paraId="7CC0E9EF">
      <w:pPr>
        <w:widowControl w:val="0"/>
        <w:spacing w:line="600" w:lineRule="exact"/>
        <w:ind w:firstLine="2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（盖单位公章）：</w:t>
      </w:r>
      <w:r>
        <w:rPr>
          <w:rFonts w:hint="eastAsia"/>
          <w:color w:val="000000" w:themeColor="text1"/>
          <w:u w:val="single"/>
          <w14:textFill>
            <w14:solidFill>
              <w14:schemeClr w14:val="tx1"/>
            </w14:solidFill>
          </w14:textFill>
        </w:rPr>
        <w:t xml:space="preserve">                                 </w:t>
      </w:r>
    </w:p>
    <w:p w14:paraId="1641FFF5">
      <w:pPr>
        <w:widowControl w:val="0"/>
        <w:spacing w:line="600" w:lineRule="exact"/>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法定代表人或其委托代理人（</w:t>
      </w:r>
      <w:r>
        <w:rPr>
          <w:rFonts w:hint="eastAsia"/>
          <w:color w:val="000000" w:themeColor="text1"/>
          <w:lang w:val="en-US" w:eastAsia="zh-CN"/>
          <w14:textFill>
            <w14:solidFill>
              <w14:schemeClr w14:val="tx1"/>
            </w14:solidFill>
          </w14:textFill>
        </w:rPr>
        <w:t>电子签章</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p w14:paraId="6DE1CC8B">
      <w:pPr>
        <w:widowControl w:val="0"/>
        <w:spacing w:line="600" w:lineRule="exact"/>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66249CD4">
      <w:pPr>
        <w:widowControl w:val="0"/>
        <w:spacing w:line="48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ascii="黑体" w:hAnsi="黑体" w:eastAsia="黑体"/>
          <w:b/>
          <w:color w:val="000000" w:themeColor="text1"/>
          <w:spacing w:val="20"/>
          <w:sz w:val="28"/>
          <w:szCs w:val="28"/>
          <w14:textFill>
            <w14:solidFill>
              <w14:schemeClr w14:val="tx1"/>
            </w14:solidFill>
          </w14:textFill>
        </w:rPr>
        <w:t>附件</w:t>
      </w:r>
      <w:r>
        <w:rPr>
          <w:rFonts w:hint="eastAsia" w:ascii="黑体" w:hAnsi="黑体" w:eastAsia="黑体"/>
          <w:b/>
          <w:color w:val="000000" w:themeColor="text1"/>
          <w:spacing w:val="20"/>
          <w:sz w:val="28"/>
          <w:szCs w:val="28"/>
          <w:lang w:eastAsia="zh-CN"/>
          <w14:textFill>
            <w14:solidFill>
              <w14:schemeClr w14:val="tx1"/>
            </w14:solidFill>
          </w14:textFill>
        </w:rPr>
        <w:t>十</w:t>
      </w:r>
      <w:r>
        <w:rPr>
          <w:rFonts w:hint="eastAsia" w:ascii="黑体" w:hAnsi="黑体" w:eastAsia="黑体"/>
          <w:b/>
          <w:color w:val="000000" w:themeColor="text1"/>
          <w:spacing w:val="20"/>
          <w:sz w:val="28"/>
          <w:szCs w:val="28"/>
          <w14:textFill>
            <w14:solidFill>
              <w14:schemeClr w14:val="tx1"/>
            </w14:solidFill>
          </w14:textFill>
        </w:rPr>
        <w:t>：</w:t>
      </w:r>
    </w:p>
    <w:p w14:paraId="1EFDC31D">
      <w:pPr>
        <w:widowControl w:val="0"/>
        <w:spacing w:line="480" w:lineRule="auto"/>
        <w:jc w:val="center"/>
        <w:outlineLvl w:val="0"/>
        <w:rPr>
          <w:rFonts w:hint="eastAsia" w:ascii="黑体" w:hAnsi="黑体" w:eastAsia="黑体" w:cs="黑体"/>
          <w:b/>
          <w:bCs/>
          <w:color w:val="000000" w:themeColor="text1"/>
          <w:sz w:val="28"/>
          <w:szCs w:val="28"/>
          <w14:textFill>
            <w14:solidFill>
              <w14:schemeClr w14:val="tx1"/>
            </w14:solidFill>
          </w14:textFill>
        </w:rPr>
      </w:pPr>
      <w:bookmarkStart w:id="142" w:name="_Toc32314"/>
      <w:bookmarkStart w:id="143" w:name="_Toc15132"/>
      <w:r>
        <w:rPr>
          <w:rFonts w:hint="eastAsia" w:ascii="黑体" w:hAnsi="黑体" w:eastAsia="黑体" w:cs="黑体"/>
          <w:b/>
          <w:bCs/>
          <w:color w:val="000000" w:themeColor="text1"/>
          <w:sz w:val="28"/>
          <w:szCs w:val="28"/>
          <w14:textFill>
            <w14:solidFill>
              <w14:schemeClr w14:val="tx1"/>
            </w14:solidFill>
          </w14:textFill>
        </w:rPr>
        <w:t>不存在《中华人民共和国政府采购法实施条例》第十八条规定情形的承诺</w:t>
      </w:r>
      <w:bookmarkEnd w:id="142"/>
      <w:bookmarkEnd w:id="143"/>
    </w:p>
    <w:p w14:paraId="51C6B948">
      <w:pPr>
        <w:widowControl w:val="0"/>
        <w:spacing w:line="480" w:lineRule="auto"/>
        <w:rPr>
          <w:rFonts w:hint="eastAsia"/>
          <w:color w:val="000000" w:themeColor="text1"/>
          <w14:textFill>
            <w14:solidFill>
              <w14:schemeClr w14:val="tx1"/>
            </w14:solidFill>
          </w14:textFill>
        </w:rPr>
      </w:pPr>
    </w:p>
    <w:p w14:paraId="6937318B">
      <w:pPr>
        <w:widowControl w:val="0"/>
        <w:spacing w:line="480" w:lineRule="auto"/>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香格里拉市</w:t>
      </w:r>
      <w:r>
        <w:rPr>
          <w:rFonts w:hint="eastAsia"/>
          <w:color w:val="000000" w:themeColor="text1"/>
          <w14:textFill>
            <w14:solidFill>
              <w14:schemeClr w14:val="tx1"/>
            </w14:solidFill>
          </w14:textFill>
        </w:rPr>
        <w:t>公共资源交易中心：</w:t>
      </w:r>
    </w:p>
    <w:p w14:paraId="4BD28CB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8" w:lineRule="atLeast"/>
        <w:ind w:right="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我公司参加贵中心组织的</w:t>
      </w:r>
      <w:r>
        <w:rPr>
          <w:rFonts w:hint="eastAsia" w:cs="宋体"/>
          <w:i w:val="0"/>
          <w:caps w:val="0"/>
          <w:color w:val="000000" w:themeColor="text1"/>
          <w:spacing w:val="0"/>
          <w:kern w:val="0"/>
          <w:sz w:val="24"/>
          <w:szCs w:val="24"/>
          <w:u w:val="single"/>
          <w:shd w:val="clear" w:color="auto" w:fill="FFFFFF"/>
          <w:lang w:val="en-US" w:eastAsia="zh-CN" w:bidi="ar"/>
          <w14:textFill>
            <w14:solidFill>
              <w14:schemeClr w14:val="tx1"/>
            </w14:solidFill>
          </w14:textFill>
        </w:rPr>
        <w:t>（项目名称）</w:t>
      </w:r>
      <w:r>
        <w:rPr>
          <w:rFonts w:hint="eastAsia"/>
          <w:color w:val="000000" w:themeColor="text1"/>
          <w:u w:val="single"/>
          <w14:textFill>
            <w14:solidFill>
              <w14:schemeClr w14:val="tx1"/>
            </w14:solidFill>
          </w14:textFill>
        </w:rPr>
        <w:t>（项目编</w:t>
      </w:r>
      <w:r>
        <w:rPr>
          <w:rFonts w:hint="eastAsia" w:cs="宋体"/>
          <w:i w:val="0"/>
          <w:caps w:val="0"/>
          <w:color w:val="000000" w:themeColor="text1"/>
          <w:spacing w:val="0"/>
          <w:kern w:val="0"/>
          <w:sz w:val="24"/>
          <w:szCs w:val="24"/>
          <w:u w:val="single"/>
          <w:shd w:val="clear" w:color="auto" w:fill="FFFFFF"/>
          <w:lang w:val="en-US" w:eastAsia="zh-CN" w:bidi="ar"/>
          <w14:textFill>
            <w14:solidFill>
              <w14:schemeClr w14:val="tx1"/>
            </w14:solidFill>
          </w14:textFill>
        </w:rPr>
        <w:t>号</w:t>
      </w:r>
      <w:r>
        <w:rPr>
          <w:rFonts w:hint="eastAsia"/>
          <w:color w:val="000000" w:themeColor="text1"/>
          <w:u w:val="single"/>
          <w14:textFill>
            <w14:solidFill>
              <w14:schemeClr w14:val="tx1"/>
            </w14:solidFill>
          </w14:textFill>
        </w:rPr>
        <w:t>）</w:t>
      </w:r>
      <w:r>
        <w:rPr>
          <w:rFonts w:hint="eastAsia"/>
          <w:color w:val="000000" w:themeColor="text1"/>
          <w:lang w:eastAsia="zh-CN"/>
          <w14:textFill>
            <w14:solidFill>
              <w14:schemeClr w14:val="tx1"/>
            </w14:solidFill>
          </w14:textFill>
        </w:rPr>
        <w:t>公开招标</w:t>
      </w:r>
      <w:r>
        <w:rPr>
          <w:rFonts w:hint="eastAsia"/>
          <w:color w:val="000000" w:themeColor="text1"/>
          <w14:textFill>
            <w14:solidFill>
              <w14:schemeClr w14:val="tx1"/>
            </w14:solidFill>
          </w14:textFill>
        </w:rPr>
        <w:t>活动，郑重承诺：</w:t>
      </w:r>
    </w:p>
    <w:p w14:paraId="7B1A1337">
      <w:pPr>
        <w:widowControl w:val="0"/>
        <w:numPr>
          <w:ilvl w:val="0"/>
          <w:numId w:val="7"/>
        </w:numPr>
        <w:spacing w:line="48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在参加本次政府采购活动的过程中不存在与参加本项目</w:t>
      </w:r>
      <w:r>
        <w:rPr>
          <w:rFonts w:hint="eastAsia"/>
          <w:color w:val="000000" w:themeColor="text1"/>
          <w:lang w:eastAsia="zh-CN"/>
          <w14:textFill>
            <w14:solidFill>
              <w14:schemeClr w14:val="tx1"/>
            </w14:solidFill>
          </w14:textFill>
        </w:rPr>
        <w:t>的其他投标人</w:t>
      </w:r>
      <w:r>
        <w:rPr>
          <w:rFonts w:hint="eastAsia"/>
          <w:color w:val="000000" w:themeColor="text1"/>
          <w14:textFill>
            <w14:solidFill>
              <w14:schemeClr w14:val="tx1"/>
            </w14:solidFill>
          </w14:textFill>
        </w:rPr>
        <w:t>单位负责人为同一人或者存在直接控股、管理关系。</w:t>
      </w:r>
    </w:p>
    <w:p w14:paraId="6C3C5BA0">
      <w:pPr>
        <w:widowControl w:val="0"/>
        <w:numPr>
          <w:ilvl w:val="0"/>
          <w:numId w:val="7"/>
        </w:numPr>
        <w:spacing w:line="48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不属于为本采购项目提供整体设计、规范编制或者项目管理、监理、检测等服务的</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w:t>
      </w:r>
    </w:p>
    <w:p w14:paraId="4DE749FC">
      <w:pPr>
        <w:widowControl w:val="0"/>
        <w:spacing w:line="48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本公司对上述承诺的真实性负责。如有虚假，将依法承担相应责任。</w:t>
      </w:r>
    </w:p>
    <w:p w14:paraId="7DF63D8A">
      <w:pPr>
        <w:widowControl w:val="0"/>
        <w:spacing w:line="480" w:lineRule="auto"/>
        <w:ind w:firstLine="480" w:firstLineChars="200"/>
        <w:rPr>
          <w:rFonts w:hint="eastAsia"/>
          <w:color w:val="000000" w:themeColor="text1"/>
          <w14:textFill>
            <w14:solidFill>
              <w14:schemeClr w14:val="tx1"/>
            </w14:solidFill>
          </w14:textFill>
        </w:rPr>
      </w:pPr>
    </w:p>
    <w:p w14:paraId="2BC1ADF2">
      <w:pPr>
        <w:widowControl w:val="0"/>
        <w:spacing w:line="48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特此承诺</w:t>
      </w:r>
    </w:p>
    <w:p w14:paraId="4D4A15A0">
      <w:pPr>
        <w:widowControl w:val="0"/>
        <w:spacing w:line="480" w:lineRule="auto"/>
        <w:ind w:firstLine="480" w:firstLineChars="200"/>
        <w:rPr>
          <w:rFonts w:hint="eastAsia"/>
          <w:color w:val="000000" w:themeColor="text1"/>
          <w14:textFill>
            <w14:solidFill>
              <w14:schemeClr w14:val="tx1"/>
            </w14:solidFill>
          </w14:textFill>
        </w:rPr>
      </w:pPr>
    </w:p>
    <w:p w14:paraId="33F19384">
      <w:pPr>
        <w:widowControl w:val="0"/>
        <w:spacing w:line="480" w:lineRule="auto"/>
        <w:ind w:firstLine="480" w:firstLineChars="200"/>
        <w:rPr>
          <w:rFonts w:hint="eastAsia"/>
          <w:color w:val="000000" w:themeColor="text1"/>
          <w14:textFill>
            <w14:solidFill>
              <w14:schemeClr w14:val="tx1"/>
            </w14:solidFill>
          </w14:textFill>
        </w:rPr>
      </w:pPr>
    </w:p>
    <w:p w14:paraId="164C1892">
      <w:pPr>
        <w:widowControl w:val="0"/>
        <w:spacing w:line="600" w:lineRule="exact"/>
        <w:ind w:firstLine="2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（盖单位公章）：</w:t>
      </w:r>
      <w:r>
        <w:rPr>
          <w:rFonts w:hint="eastAsia"/>
          <w:color w:val="000000" w:themeColor="text1"/>
          <w:u w:val="single"/>
          <w14:textFill>
            <w14:solidFill>
              <w14:schemeClr w14:val="tx1"/>
            </w14:solidFill>
          </w14:textFill>
        </w:rPr>
        <w:t xml:space="preserve">                                 </w:t>
      </w:r>
    </w:p>
    <w:p w14:paraId="571CD004">
      <w:pPr>
        <w:widowControl w:val="0"/>
        <w:spacing w:line="600" w:lineRule="exact"/>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法定代表人或其委托代理人（</w:t>
      </w:r>
      <w:r>
        <w:rPr>
          <w:rFonts w:hint="eastAsia"/>
          <w:color w:val="000000" w:themeColor="text1"/>
          <w:lang w:val="en-US" w:eastAsia="zh-CN"/>
          <w14:textFill>
            <w14:solidFill>
              <w14:schemeClr w14:val="tx1"/>
            </w14:solidFill>
          </w14:textFill>
        </w:rPr>
        <w:t>电子签章</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p w14:paraId="67B02310">
      <w:pPr>
        <w:widowControl w:val="0"/>
        <w:spacing w:line="600" w:lineRule="exact"/>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7944F1A4">
      <w:pPr>
        <w:widowControl w:val="0"/>
        <w:spacing w:line="480" w:lineRule="auto"/>
        <w:rPr>
          <w:rFonts w:hint="eastAsia" w:ascii="黑体" w:hAnsi="黑体" w:eastAsia="黑体" w:cs="黑体"/>
          <w:b/>
          <w:bCs/>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ascii="黑体" w:hAnsi="黑体" w:eastAsia="黑体"/>
          <w:b/>
          <w:color w:val="000000" w:themeColor="text1"/>
          <w:spacing w:val="20"/>
          <w:sz w:val="28"/>
          <w:szCs w:val="28"/>
          <w14:textFill>
            <w14:solidFill>
              <w14:schemeClr w14:val="tx1"/>
            </w14:solidFill>
          </w14:textFill>
        </w:rPr>
        <w:t>附件十</w:t>
      </w:r>
      <w:r>
        <w:rPr>
          <w:rFonts w:hint="eastAsia" w:ascii="黑体" w:hAnsi="黑体" w:eastAsia="黑体"/>
          <w:b/>
          <w:color w:val="000000" w:themeColor="text1"/>
          <w:spacing w:val="20"/>
          <w:sz w:val="28"/>
          <w:szCs w:val="28"/>
          <w:lang w:eastAsia="zh-CN"/>
          <w14:textFill>
            <w14:solidFill>
              <w14:schemeClr w14:val="tx1"/>
            </w14:solidFill>
          </w14:textFill>
        </w:rPr>
        <w:t>一</w:t>
      </w:r>
      <w:r>
        <w:rPr>
          <w:rFonts w:hint="eastAsia" w:ascii="黑体" w:hAnsi="黑体" w:eastAsia="黑体"/>
          <w:b/>
          <w:color w:val="000000" w:themeColor="text1"/>
          <w:spacing w:val="20"/>
          <w:sz w:val="28"/>
          <w:szCs w:val="28"/>
          <w14:textFill>
            <w14:solidFill>
              <w14:schemeClr w14:val="tx1"/>
            </w14:solidFill>
          </w14:textFill>
        </w:rPr>
        <w:t>：</w:t>
      </w:r>
    </w:p>
    <w:p w14:paraId="25AAF440">
      <w:pPr>
        <w:widowControl w:val="0"/>
        <w:spacing w:line="480" w:lineRule="auto"/>
        <w:jc w:val="center"/>
        <w:outlineLvl w:val="0"/>
        <w:rPr>
          <w:rFonts w:hint="eastAsia"/>
          <w:b/>
          <w:color w:val="000000" w:themeColor="text1"/>
          <w14:textFill>
            <w14:solidFill>
              <w14:schemeClr w14:val="tx1"/>
            </w14:solidFill>
          </w14:textFill>
        </w:rPr>
      </w:pPr>
      <w:bookmarkStart w:id="144" w:name="_Toc22726"/>
      <w:bookmarkStart w:id="145" w:name="_Toc17092"/>
      <w:r>
        <w:rPr>
          <w:rFonts w:hint="eastAsia" w:ascii="黑体" w:hAnsi="黑体" w:eastAsia="黑体" w:cs="黑体"/>
          <w:b/>
          <w:bCs/>
          <w:color w:val="000000" w:themeColor="text1"/>
          <w:sz w:val="28"/>
          <w:szCs w:val="28"/>
          <w14:textFill>
            <w14:solidFill>
              <w14:schemeClr w14:val="tx1"/>
            </w14:solidFill>
          </w14:textFill>
        </w:rPr>
        <w:t>适用政府采购价格折扣优惠政策货物明细表（若有）</w:t>
      </w:r>
      <w:bookmarkEnd w:id="144"/>
      <w:bookmarkEnd w:id="145"/>
    </w:p>
    <w:tbl>
      <w:tblPr>
        <w:tblStyle w:val="35"/>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184"/>
        <w:gridCol w:w="770"/>
        <w:gridCol w:w="1410"/>
        <w:gridCol w:w="2319"/>
        <w:gridCol w:w="720"/>
        <w:gridCol w:w="1080"/>
        <w:gridCol w:w="1440"/>
      </w:tblGrid>
      <w:tr w14:paraId="45782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216" w:type="dxa"/>
            <w:vAlign w:val="center"/>
          </w:tcPr>
          <w:p w14:paraId="69B6F3EA">
            <w:pPr>
              <w:widowControl w:val="0"/>
              <w:spacing w:line="360" w:lineRule="auto"/>
              <w:jc w:val="center"/>
              <w:rPr>
                <w:rFonts w:hint="eastAsia"/>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产品名称</w:t>
            </w:r>
          </w:p>
        </w:tc>
        <w:tc>
          <w:tcPr>
            <w:tcW w:w="1184" w:type="dxa"/>
            <w:vAlign w:val="center"/>
          </w:tcPr>
          <w:p w14:paraId="537A9815">
            <w:pPr>
              <w:widowControl w:val="0"/>
              <w:spacing w:line="360" w:lineRule="auto"/>
              <w:jc w:val="center"/>
              <w:rPr>
                <w:rFonts w:hint="eastAsia"/>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生产厂家</w:t>
            </w:r>
          </w:p>
        </w:tc>
        <w:tc>
          <w:tcPr>
            <w:tcW w:w="770" w:type="dxa"/>
            <w:vAlign w:val="center"/>
          </w:tcPr>
          <w:p w14:paraId="41B8441C">
            <w:pPr>
              <w:widowControl w:val="0"/>
              <w:spacing w:line="360" w:lineRule="auto"/>
              <w:jc w:val="center"/>
              <w:rPr>
                <w:rFonts w:hint="eastAsia"/>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品牌</w:t>
            </w:r>
          </w:p>
        </w:tc>
        <w:tc>
          <w:tcPr>
            <w:tcW w:w="1410" w:type="dxa"/>
            <w:vAlign w:val="center"/>
          </w:tcPr>
          <w:p w14:paraId="135A2E45">
            <w:pPr>
              <w:widowControl w:val="0"/>
              <w:spacing w:line="360" w:lineRule="auto"/>
              <w:jc w:val="center"/>
              <w:rPr>
                <w:rFonts w:hint="eastAsia"/>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型号或规格</w:t>
            </w:r>
          </w:p>
        </w:tc>
        <w:tc>
          <w:tcPr>
            <w:tcW w:w="2319" w:type="dxa"/>
            <w:vAlign w:val="center"/>
          </w:tcPr>
          <w:p w14:paraId="7646DB73">
            <w:pPr>
              <w:widowControl w:val="0"/>
              <w:spacing w:line="360" w:lineRule="auto"/>
              <w:jc w:val="both"/>
              <w:rPr>
                <w:rFonts w:hint="eastAsia"/>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生产厂家类型（小型、微型/监狱企业/残疾人福利性单位）</w:t>
            </w:r>
          </w:p>
        </w:tc>
        <w:tc>
          <w:tcPr>
            <w:tcW w:w="720" w:type="dxa"/>
            <w:vAlign w:val="center"/>
          </w:tcPr>
          <w:p w14:paraId="46526A13">
            <w:pPr>
              <w:widowControl w:val="0"/>
              <w:spacing w:line="360" w:lineRule="auto"/>
              <w:jc w:val="center"/>
              <w:rPr>
                <w:rFonts w:hint="eastAsia"/>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数量</w:t>
            </w:r>
          </w:p>
        </w:tc>
        <w:tc>
          <w:tcPr>
            <w:tcW w:w="1080" w:type="dxa"/>
            <w:vAlign w:val="center"/>
          </w:tcPr>
          <w:p w14:paraId="5C3C996F">
            <w:pPr>
              <w:widowControl w:val="0"/>
              <w:spacing w:line="360" w:lineRule="auto"/>
              <w:jc w:val="center"/>
              <w:rPr>
                <w:rFonts w:hint="eastAsia"/>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单价（元）</w:t>
            </w:r>
          </w:p>
        </w:tc>
        <w:tc>
          <w:tcPr>
            <w:tcW w:w="1440" w:type="dxa"/>
            <w:vAlign w:val="center"/>
          </w:tcPr>
          <w:p w14:paraId="1720AB3F">
            <w:pPr>
              <w:widowControl w:val="0"/>
              <w:spacing w:line="360" w:lineRule="auto"/>
              <w:jc w:val="center"/>
              <w:rPr>
                <w:rFonts w:hint="eastAsia"/>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金额小计（元）</w:t>
            </w:r>
          </w:p>
        </w:tc>
      </w:tr>
      <w:tr w14:paraId="6F80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216" w:type="dxa"/>
            <w:vAlign w:val="center"/>
          </w:tcPr>
          <w:p w14:paraId="4B6F17F7">
            <w:pPr>
              <w:widowControl w:val="0"/>
              <w:spacing w:line="480" w:lineRule="auto"/>
              <w:jc w:val="center"/>
              <w:rPr>
                <w:rFonts w:hint="eastAsia"/>
                <w:color w:val="000000" w:themeColor="text1"/>
                <w:lang w:val="en-GB"/>
                <w14:textFill>
                  <w14:solidFill>
                    <w14:schemeClr w14:val="tx1"/>
                  </w14:solidFill>
                </w14:textFill>
              </w:rPr>
            </w:pPr>
          </w:p>
        </w:tc>
        <w:tc>
          <w:tcPr>
            <w:tcW w:w="1184" w:type="dxa"/>
            <w:vAlign w:val="center"/>
          </w:tcPr>
          <w:p w14:paraId="784EB2BE">
            <w:pPr>
              <w:widowControl w:val="0"/>
              <w:spacing w:line="480" w:lineRule="auto"/>
              <w:jc w:val="center"/>
              <w:rPr>
                <w:rFonts w:hint="eastAsia"/>
                <w:color w:val="000000" w:themeColor="text1"/>
                <w:lang w:val="en-GB"/>
                <w14:textFill>
                  <w14:solidFill>
                    <w14:schemeClr w14:val="tx1"/>
                  </w14:solidFill>
                </w14:textFill>
              </w:rPr>
            </w:pPr>
          </w:p>
        </w:tc>
        <w:tc>
          <w:tcPr>
            <w:tcW w:w="770" w:type="dxa"/>
            <w:vAlign w:val="center"/>
          </w:tcPr>
          <w:p w14:paraId="58CF6200">
            <w:pPr>
              <w:widowControl w:val="0"/>
              <w:spacing w:line="480" w:lineRule="auto"/>
              <w:jc w:val="center"/>
              <w:rPr>
                <w:rFonts w:hint="eastAsia"/>
                <w:color w:val="000000" w:themeColor="text1"/>
                <w:lang w:val="en-GB"/>
                <w14:textFill>
                  <w14:solidFill>
                    <w14:schemeClr w14:val="tx1"/>
                  </w14:solidFill>
                </w14:textFill>
              </w:rPr>
            </w:pPr>
          </w:p>
        </w:tc>
        <w:tc>
          <w:tcPr>
            <w:tcW w:w="1410" w:type="dxa"/>
            <w:vAlign w:val="center"/>
          </w:tcPr>
          <w:p w14:paraId="64E708FC">
            <w:pPr>
              <w:widowControl w:val="0"/>
              <w:spacing w:line="480" w:lineRule="auto"/>
              <w:jc w:val="center"/>
              <w:rPr>
                <w:rFonts w:hint="eastAsia"/>
                <w:color w:val="000000" w:themeColor="text1"/>
                <w:lang w:val="en-GB"/>
                <w14:textFill>
                  <w14:solidFill>
                    <w14:schemeClr w14:val="tx1"/>
                  </w14:solidFill>
                </w14:textFill>
              </w:rPr>
            </w:pPr>
          </w:p>
        </w:tc>
        <w:tc>
          <w:tcPr>
            <w:tcW w:w="2319" w:type="dxa"/>
            <w:vAlign w:val="center"/>
          </w:tcPr>
          <w:p w14:paraId="7AEE5F81">
            <w:pPr>
              <w:widowControl w:val="0"/>
              <w:spacing w:line="480" w:lineRule="auto"/>
              <w:jc w:val="center"/>
              <w:rPr>
                <w:rFonts w:hint="eastAsia"/>
                <w:color w:val="000000" w:themeColor="text1"/>
                <w:lang w:val="en-GB"/>
                <w14:textFill>
                  <w14:solidFill>
                    <w14:schemeClr w14:val="tx1"/>
                  </w14:solidFill>
                </w14:textFill>
              </w:rPr>
            </w:pPr>
          </w:p>
        </w:tc>
        <w:tc>
          <w:tcPr>
            <w:tcW w:w="720" w:type="dxa"/>
            <w:vAlign w:val="center"/>
          </w:tcPr>
          <w:p w14:paraId="2C49867F">
            <w:pPr>
              <w:widowControl w:val="0"/>
              <w:spacing w:line="480" w:lineRule="auto"/>
              <w:jc w:val="center"/>
              <w:rPr>
                <w:rFonts w:hint="eastAsia"/>
                <w:color w:val="000000" w:themeColor="text1"/>
                <w:lang w:val="en-GB"/>
                <w14:textFill>
                  <w14:solidFill>
                    <w14:schemeClr w14:val="tx1"/>
                  </w14:solidFill>
                </w14:textFill>
              </w:rPr>
            </w:pPr>
          </w:p>
        </w:tc>
        <w:tc>
          <w:tcPr>
            <w:tcW w:w="1080" w:type="dxa"/>
            <w:vAlign w:val="center"/>
          </w:tcPr>
          <w:p w14:paraId="74E0615D">
            <w:pPr>
              <w:widowControl w:val="0"/>
              <w:spacing w:line="480" w:lineRule="auto"/>
              <w:jc w:val="center"/>
              <w:rPr>
                <w:rFonts w:hint="eastAsia"/>
                <w:color w:val="000000" w:themeColor="text1"/>
                <w:lang w:val="en-GB"/>
                <w14:textFill>
                  <w14:solidFill>
                    <w14:schemeClr w14:val="tx1"/>
                  </w14:solidFill>
                </w14:textFill>
              </w:rPr>
            </w:pPr>
          </w:p>
        </w:tc>
        <w:tc>
          <w:tcPr>
            <w:tcW w:w="1440" w:type="dxa"/>
            <w:vAlign w:val="center"/>
          </w:tcPr>
          <w:p w14:paraId="770E8EB7">
            <w:pPr>
              <w:widowControl w:val="0"/>
              <w:spacing w:line="480" w:lineRule="auto"/>
              <w:jc w:val="center"/>
              <w:rPr>
                <w:rFonts w:hint="eastAsia"/>
                <w:color w:val="000000" w:themeColor="text1"/>
                <w:lang w:val="en-GB"/>
                <w14:textFill>
                  <w14:solidFill>
                    <w14:schemeClr w14:val="tx1"/>
                  </w14:solidFill>
                </w14:textFill>
              </w:rPr>
            </w:pPr>
          </w:p>
        </w:tc>
      </w:tr>
      <w:tr w14:paraId="526C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6" w:type="dxa"/>
            <w:vAlign w:val="center"/>
          </w:tcPr>
          <w:p w14:paraId="1C7C059E">
            <w:pPr>
              <w:widowControl w:val="0"/>
              <w:spacing w:line="480" w:lineRule="auto"/>
              <w:jc w:val="center"/>
              <w:rPr>
                <w:rFonts w:hint="eastAsia"/>
                <w:color w:val="000000" w:themeColor="text1"/>
                <w:lang w:val="en-GB"/>
                <w14:textFill>
                  <w14:solidFill>
                    <w14:schemeClr w14:val="tx1"/>
                  </w14:solidFill>
                </w14:textFill>
              </w:rPr>
            </w:pPr>
          </w:p>
        </w:tc>
        <w:tc>
          <w:tcPr>
            <w:tcW w:w="1184" w:type="dxa"/>
            <w:vAlign w:val="center"/>
          </w:tcPr>
          <w:p w14:paraId="2A846CC6">
            <w:pPr>
              <w:widowControl w:val="0"/>
              <w:spacing w:line="480" w:lineRule="auto"/>
              <w:jc w:val="center"/>
              <w:rPr>
                <w:rFonts w:hint="eastAsia"/>
                <w:color w:val="000000" w:themeColor="text1"/>
                <w:lang w:val="en-GB"/>
                <w14:textFill>
                  <w14:solidFill>
                    <w14:schemeClr w14:val="tx1"/>
                  </w14:solidFill>
                </w14:textFill>
              </w:rPr>
            </w:pPr>
          </w:p>
        </w:tc>
        <w:tc>
          <w:tcPr>
            <w:tcW w:w="770" w:type="dxa"/>
            <w:vAlign w:val="center"/>
          </w:tcPr>
          <w:p w14:paraId="16B663D9">
            <w:pPr>
              <w:widowControl w:val="0"/>
              <w:spacing w:line="480" w:lineRule="auto"/>
              <w:jc w:val="center"/>
              <w:rPr>
                <w:rFonts w:hint="eastAsia"/>
                <w:color w:val="000000" w:themeColor="text1"/>
                <w:lang w:val="en-GB"/>
                <w14:textFill>
                  <w14:solidFill>
                    <w14:schemeClr w14:val="tx1"/>
                  </w14:solidFill>
                </w14:textFill>
              </w:rPr>
            </w:pPr>
          </w:p>
        </w:tc>
        <w:tc>
          <w:tcPr>
            <w:tcW w:w="1410" w:type="dxa"/>
            <w:vAlign w:val="center"/>
          </w:tcPr>
          <w:p w14:paraId="0BE64574">
            <w:pPr>
              <w:widowControl w:val="0"/>
              <w:spacing w:line="480" w:lineRule="auto"/>
              <w:jc w:val="center"/>
              <w:rPr>
                <w:rFonts w:hint="eastAsia"/>
                <w:color w:val="000000" w:themeColor="text1"/>
                <w:lang w:val="en-GB"/>
                <w14:textFill>
                  <w14:solidFill>
                    <w14:schemeClr w14:val="tx1"/>
                  </w14:solidFill>
                </w14:textFill>
              </w:rPr>
            </w:pPr>
          </w:p>
        </w:tc>
        <w:tc>
          <w:tcPr>
            <w:tcW w:w="2319" w:type="dxa"/>
            <w:vAlign w:val="center"/>
          </w:tcPr>
          <w:p w14:paraId="5E0A00C7">
            <w:pPr>
              <w:widowControl w:val="0"/>
              <w:spacing w:line="480" w:lineRule="auto"/>
              <w:jc w:val="center"/>
              <w:rPr>
                <w:rFonts w:hint="eastAsia"/>
                <w:color w:val="000000" w:themeColor="text1"/>
                <w:lang w:val="en-GB"/>
                <w14:textFill>
                  <w14:solidFill>
                    <w14:schemeClr w14:val="tx1"/>
                  </w14:solidFill>
                </w14:textFill>
              </w:rPr>
            </w:pPr>
          </w:p>
        </w:tc>
        <w:tc>
          <w:tcPr>
            <w:tcW w:w="720" w:type="dxa"/>
            <w:vAlign w:val="center"/>
          </w:tcPr>
          <w:p w14:paraId="409BC69E">
            <w:pPr>
              <w:widowControl w:val="0"/>
              <w:spacing w:line="480" w:lineRule="auto"/>
              <w:jc w:val="center"/>
              <w:rPr>
                <w:rFonts w:hint="eastAsia"/>
                <w:color w:val="000000" w:themeColor="text1"/>
                <w:lang w:val="en-GB"/>
                <w14:textFill>
                  <w14:solidFill>
                    <w14:schemeClr w14:val="tx1"/>
                  </w14:solidFill>
                </w14:textFill>
              </w:rPr>
            </w:pPr>
          </w:p>
        </w:tc>
        <w:tc>
          <w:tcPr>
            <w:tcW w:w="1080" w:type="dxa"/>
            <w:vAlign w:val="center"/>
          </w:tcPr>
          <w:p w14:paraId="4A54DC84">
            <w:pPr>
              <w:widowControl w:val="0"/>
              <w:spacing w:line="480" w:lineRule="auto"/>
              <w:jc w:val="center"/>
              <w:rPr>
                <w:rFonts w:hint="eastAsia"/>
                <w:color w:val="000000" w:themeColor="text1"/>
                <w:lang w:val="en-GB"/>
                <w14:textFill>
                  <w14:solidFill>
                    <w14:schemeClr w14:val="tx1"/>
                  </w14:solidFill>
                </w14:textFill>
              </w:rPr>
            </w:pPr>
          </w:p>
        </w:tc>
        <w:tc>
          <w:tcPr>
            <w:tcW w:w="1440" w:type="dxa"/>
            <w:vAlign w:val="center"/>
          </w:tcPr>
          <w:p w14:paraId="4A9D1736">
            <w:pPr>
              <w:widowControl w:val="0"/>
              <w:spacing w:line="480" w:lineRule="auto"/>
              <w:jc w:val="center"/>
              <w:rPr>
                <w:rFonts w:hint="eastAsia"/>
                <w:color w:val="000000" w:themeColor="text1"/>
                <w:lang w:val="en-GB"/>
                <w14:textFill>
                  <w14:solidFill>
                    <w14:schemeClr w14:val="tx1"/>
                  </w14:solidFill>
                </w14:textFill>
              </w:rPr>
            </w:pPr>
          </w:p>
        </w:tc>
      </w:tr>
      <w:tr w14:paraId="2D76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216" w:type="dxa"/>
            <w:vAlign w:val="center"/>
          </w:tcPr>
          <w:p w14:paraId="0FE2C9C1">
            <w:pPr>
              <w:widowControl w:val="0"/>
              <w:spacing w:line="480" w:lineRule="auto"/>
              <w:jc w:val="center"/>
              <w:rPr>
                <w:rFonts w:hint="eastAsia"/>
                <w:color w:val="000000" w:themeColor="text1"/>
                <w:lang w:val="en-GB"/>
                <w14:textFill>
                  <w14:solidFill>
                    <w14:schemeClr w14:val="tx1"/>
                  </w14:solidFill>
                </w14:textFill>
              </w:rPr>
            </w:pPr>
          </w:p>
        </w:tc>
        <w:tc>
          <w:tcPr>
            <w:tcW w:w="1184" w:type="dxa"/>
            <w:vAlign w:val="center"/>
          </w:tcPr>
          <w:p w14:paraId="4C0E9261">
            <w:pPr>
              <w:widowControl w:val="0"/>
              <w:spacing w:line="480" w:lineRule="auto"/>
              <w:jc w:val="center"/>
              <w:rPr>
                <w:rFonts w:hint="eastAsia"/>
                <w:color w:val="000000" w:themeColor="text1"/>
                <w:lang w:val="en-GB"/>
                <w14:textFill>
                  <w14:solidFill>
                    <w14:schemeClr w14:val="tx1"/>
                  </w14:solidFill>
                </w14:textFill>
              </w:rPr>
            </w:pPr>
          </w:p>
        </w:tc>
        <w:tc>
          <w:tcPr>
            <w:tcW w:w="770" w:type="dxa"/>
            <w:vAlign w:val="center"/>
          </w:tcPr>
          <w:p w14:paraId="1E694EFB">
            <w:pPr>
              <w:widowControl w:val="0"/>
              <w:spacing w:line="480" w:lineRule="auto"/>
              <w:jc w:val="center"/>
              <w:rPr>
                <w:rFonts w:hint="eastAsia"/>
                <w:color w:val="000000" w:themeColor="text1"/>
                <w:lang w:val="en-GB"/>
                <w14:textFill>
                  <w14:solidFill>
                    <w14:schemeClr w14:val="tx1"/>
                  </w14:solidFill>
                </w14:textFill>
              </w:rPr>
            </w:pPr>
          </w:p>
        </w:tc>
        <w:tc>
          <w:tcPr>
            <w:tcW w:w="1410" w:type="dxa"/>
            <w:vAlign w:val="center"/>
          </w:tcPr>
          <w:p w14:paraId="061B7326">
            <w:pPr>
              <w:widowControl w:val="0"/>
              <w:spacing w:line="480" w:lineRule="auto"/>
              <w:jc w:val="center"/>
              <w:rPr>
                <w:rFonts w:hint="eastAsia"/>
                <w:color w:val="000000" w:themeColor="text1"/>
                <w:lang w:val="en-GB"/>
                <w14:textFill>
                  <w14:solidFill>
                    <w14:schemeClr w14:val="tx1"/>
                  </w14:solidFill>
                </w14:textFill>
              </w:rPr>
            </w:pPr>
          </w:p>
        </w:tc>
        <w:tc>
          <w:tcPr>
            <w:tcW w:w="2319" w:type="dxa"/>
            <w:vAlign w:val="center"/>
          </w:tcPr>
          <w:p w14:paraId="084F7441">
            <w:pPr>
              <w:widowControl w:val="0"/>
              <w:spacing w:line="480" w:lineRule="auto"/>
              <w:jc w:val="center"/>
              <w:rPr>
                <w:rFonts w:hint="eastAsia"/>
                <w:color w:val="000000" w:themeColor="text1"/>
                <w:lang w:val="en-GB"/>
                <w14:textFill>
                  <w14:solidFill>
                    <w14:schemeClr w14:val="tx1"/>
                  </w14:solidFill>
                </w14:textFill>
              </w:rPr>
            </w:pPr>
          </w:p>
        </w:tc>
        <w:tc>
          <w:tcPr>
            <w:tcW w:w="720" w:type="dxa"/>
            <w:vAlign w:val="center"/>
          </w:tcPr>
          <w:p w14:paraId="00FF2B2D">
            <w:pPr>
              <w:widowControl w:val="0"/>
              <w:spacing w:line="480" w:lineRule="auto"/>
              <w:jc w:val="center"/>
              <w:rPr>
                <w:rFonts w:hint="eastAsia"/>
                <w:color w:val="000000" w:themeColor="text1"/>
                <w:lang w:val="en-GB"/>
                <w14:textFill>
                  <w14:solidFill>
                    <w14:schemeClr w14:val="tx1"/>
                  </w14:solidFill>
                </w14:textFill>
              </w:rPr>
            </w:pPr>
          </w:p>
        </w:tc>
        <w:tc>
          <w:tcPr>
            <w:tcW w:w="1080" w:type="dxa"/>
            <w:vAlign w:val="center"/>
          </w:tcPr>
          <w:p w14:paraId="5AC0C318">
            <w:pPr>
              <w:widowControl w:val="0"/>
              <w:spacing w:line="480" w:lineRule="auto"/>
              <w:jc w:val="center"/>
              <w:rPr>
                <w:rFonts w:hint="eastAsia"/>
                <w:color w:val="000000" w:themeColor="text1"/>
                <w:lang w:val="en-GB"/>
                <w14:textFill>
                  <w14:solidFill>
                    <w14:schemeClr w14:val="tx1"/>
                  </w14:solidFill>
                </w14:textFill>
              </w:rPr>
            </w:pPr>
          </w:p>
        </w:tc>
        <w:tc>
          <w:tcPr>
            <w:tcW w:w="1440" w:type="dxa"/>
            <w:vAlign w:val="center"/>
          </w:tcPr>
          <w:p w14:paraId="52D435F6">
            <w:pPr>
              <w:widowControl w:val="0"/>
              <w:spacing w:line="480" w:lineRule="auto"/>
              <w:jc w:val="center"/>
              <w:rPr>
                <w:rFonts w:hint="eastAsia"/>
                <w:color w:val="000000" w:themeColor="text1"/>
                <w:lang w:val="en-GB"/>
                <w14:textFill>
                  <w14:solidFill>
                    <w14:schemeClr w14:val="tx1"/>
                  </w14:solidFill>
                </w14:textFill>
              </w:rPr>
            </w:pPr>
          </w:p>
        </w:tc>
      </w:tr>
      <w:tr w14:paraId="729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99" w:type="dxa"/>
            <w:gridSpan w:val="7"/>
            <w:vAlign w:val="bottom"/>
          </w:tcPr>
          <w:p w14:paraId="582939DA">
            <w:pPr>
              <w:widowControl w:val="0"/>
              <w:spacing w:line="480" w:lineRule="auto"/>
              <w:jc w:val="center"/>
              <w:rPr>
                <w:rFonts w:hint="eastAsia"/>
                <w:color w:val="000000" w:themeColor="text1"/>
                <w:lang w:val="en-GB"/>
                <w14:textFill>
                  <w14:solidFill>
                    <w14:schemeClr w14:val="tx1"/>
                  </w14:solidFill>
                </w14:textFill>
              </w:rPr>
            </w:pPr>
            <w:r>
              <w:rPr>
                <w:rFonts w:hint="eastAsia"/>
                <w:color w:val="000000" w:themeColor="text1"/>
                <w14:textFill>
                  <w14:solidFill>
                    <w14:schemeClr w14:val="tx1"/>
                  </w14:solidFill>
                </w14:textFill>
              </w:rPr>
              <w:t>小型、微型企业产品</w:t>
            </w:r>
            <w:r>
              <w:rPr>
                <w:rFonts w:hint="eastAsia"/>
                <w:color w:val="000000" w:themeColor="text1"/>
                <w:lang w:val="en-GB"/>
                <w14:textFill>
                  <w14:solidFill>
                    <w14:schemeClr w14:val="tx1"/>
                  </w14:solidFill>
                </w14:textFill>
              </w:rPr>
              <w:t>金额合计</w:t>
            </w:r>
          </w:p>
        </w:tc>
        <w:tc>
          <w:tcPr>
            <w:tcW w:w="1440" w:type="dxa"/>
            <w:vAlign w:val="center"/>
          </w:tcPr>
          <w:p w14:paraId="0C34A506">
            <w:pPr>
              <w:widowControl w:val="0"/>
              <w:spacing w:line="480" w:lineRule="auto"/>
              <w:rPr>
                <w:rFonts w:hint="eastAsia"/>
                <w:color w:val="000000" w:themeColor="text1"/>
                <w:lang w:val="en-GB"/>
                <w14:textFill>
                  <w14:solidFill>
                    <w14:schemeClr w14:val="tx1"/>
                  </w14:solidFill>
                </w14:textFill>
              </w:rPr>
            </w:pPr>
          </w:p>
        </w:tc>
      </w:tr>
    </w:tbl>
    <w:p w14:paraId="0257A290">
      <w:pPr>
        <w:widowControl w:val="0"/>
        <w:spacing w:line="480" w:lineRule="auto"/>
        <w:rPr>
          <w:rFonts w:hint="eastAsia"/>
          <w:b/>
          <w:color w:val="000000" w:themeColor="text1"/>
          <w:lang w:val="en-GB"/>
          <w14:textFill>
            <w14:solidFill>
              <w14:schemeClr w14:val="tx1"/>
            </w14:solidFill>
          </w14:textFill>
        </w:rPr>
      </w:pPr>
    </w:p>
    <w:p w14:paraId="3BF205CE">
      <w:pPr>
        <w:widowControl w:val="0"/>
        <w:spacing w:line="480" w:lineRule="auto"/>
        <w:rPr>
          <w:rFonts w:hint="eastAsia"/>
          <w:color w:val="000000" w:themeColor="text1"/>
          <w:lang w:val="en-GB"/>
          <w14:textFill>
            <w14:solidFill>
              <w14:schemeClr w14:val="tx1"/>
            </w14:solidFill>
          </w14:textFill>
        </w:rPr>
      </w:pPr>
      <w:r>
        <w:rPr>
          <w:rFonts w:hint="eastAsia"/>
          <w:color w:val="000000" w:themeColor="text1"/>
          <w:lang w:val="en-GB"/>
          <w14:textFill>
            <w14:solidFill>
              <w14:schemeClr w14:val="tx1"/>
            </w14:solidFill>
          </w14:textFill>
        </w:rPr>
        <w:t>注：</w:t>
      </w:r>
    </w:p>
    <w:p w14:paraId="7E4CC388">
      <w:pPr>
        <w:widowControl w:val="0"/>
        <w:spacing w:line="480" w:lineRule="auto"/>
        <w:rPr>
          <w:rFonts w:hint="eastAsia"/>
          <w:color w:val="000000" w:themeColor="text1"/>
          <w:lang w:val="en-GB"/>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GB"/>
          <w14:textFill>
            <w14:solidFill>
              <w14:schemeClr w14:val="tx1"/>
            </w14:solidFill>
          </w14:textFill>
        </w:rPr>
        <w:t>．本表的产品名称、品牌、型号或规格、数量、单价等应与《报价表》一致。</w:t>
      </w:r>
    </w:p>
    <w:p w14:paraId="1CD52E07">
      <w:pPr>
        <w:widowControl w:val="0"/>
        <w:spacing w:line="48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en-GB"/>
          <w14:textFill>
            <w14:solidFill>
              <w14:schemeClr w14:val="tx1"/>
            </w14:solidFill>
          </w14:textFill>
        </w:rPr>
        <w:t>．本表内容属成交结果公告公示事项。</w:t>
      </w: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应对表中数据的真实性负责，如有虚假，将依法承担相应责任。</w:t>
      </w:r>
    </w:p>
    <w:p w14:paraId="69390CF6">
      <w:pPr>
        <w:widowControl w:val="0"/>
        <w:spacing w:line="480" w:lineRule="auto"/>
        <w:rPr>
          <w:rFonts w:hint="eastAsia"/>
          <w:color w:val="000000" w:themeColor="text1"/>
          <w:lang w:val="en-GB"/>
          <w14:textFill>
            <w14:solidFill>
              <w14:schemeClr w14:val="tx1"/>
            </w14:solidFill>
          </w14:textFill>
        </w:rPr>
      </w:pPr>
    </w:p>
    <w:p w14:paraId="7D5648C5">
      <w:pPr>
        <w:widowControl w:val="0"/>
        <w:spacing w:line="600" w:lineRule="exact"/>
        <w:ind w:firstLine="2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（盖单位公章）：</w:t>
      </w:r>
      <w:r>
        <w:rPr>
          <w:rFonts w:hint="eastAsia"/>
          <w:color w:val="000000" w:themeColor="text1"/>
          <w:u w:val="single"/>
          <w14:textFill>
            <w14:solidFill>
              <w14:schemeClr w14:val="tx1"/>
            </w14:solidFill>
          </w14:textFill>
        </w:rPr>
        <w:t xml:space="preserve">                                 </w:t>
      </w:r>
    </w:p>
    <w:p w14:paraId="0F8A3042">
      <w:pPr>
        <w:widowControl w:val="0"/>
        <w:spacing w:line="600" w:lineRule="exact"/>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法定代表人或其委托代理人（</w:t>
      </w:r>
      <w:r>
        <w:rPr>
          <w:rFonts w:hint="eastAsia"/>
          <w:color w:val="000000" w:themeColor="text1"/>
          <w:lang w:val="en-US" w:eastAsia="zh-CN"/>
          <w14:textFill>
            <w14:solidFill>
              <w14:schemeClr w14:val="tx1"/>
            </w14:solidFill>
          </w14:textFill>
        </w:rPr>
        <w:t>电子签章</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p w14:paraId="522D19E9">
      <w:pPr>
        <w:widowControl w:val="0"/>
        <w:spacing w:line="600" w:lineRule="exact"/>
        <w:ind w:firstLine="20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52B338B5">
      <w:pPr>
        <w:widowControl w:val="0"/>
        <w:spacing w:line="600" w:lineRule="exact"/>
        <w:rPr>
          <w:rFonts w:ascii="黑体" w:hAnsi="黑体" w:eastAsia="黑体"/>
          <w:color w:val="000000" w:themeColor="text1"/>
          <w:spacing w:val="20"/>
          <w:sz w:val="28"/>
          <w:szCs w:val="28"/>
          <w14:textFill>
            <w14:solidFill>
              <w14:schemeClr w14:val="tx1"/>
            </w14:solidFill>
          </w14:textFill>
        </w:rPr>
      </w:pPr>
      <w:r>
        <w:rPr>
          <w:color w:val="000000" w:themeColor="text1"/>
          <w14:textFill>
            <w14:solidFill>
              <w14:schemeClr w14:val="tx1"/>
            </w14:solidFill>
          </w14:textFill>
        </w:rPr>
        <w:br w:type="page"/>
      </w:r>
      <w:r>
        <w:rPr>
          <w:rFonts w:hint="eastAsia" w:ascii="黑体" w:hAnsi="黑体" w:eastAsia="黑体"/>
          <w:b/>
          <w:color w:val="000000" w:themeColor="text1"/>
          <w:spacing w:val="20"/>
          <w:sz w:val="28"/>
          <w:szCs w:val="28"/>
          <w14:textFill>
            <w14:solidFill>
              <w14:schemeClr w14:val="tx1"/>
            </w14:solidFill>
          </w14:textFill>
        </w:rPr>
        <w:t>附件十</w:t>
      </w:r>
      <w:r>
        <w:rPr>
          <w:rFonts w:hint="eastAsia" w:ascii="黑体" w:hAnsi="黑体" w:eastAsia="黑体"/>
          <w:b/>
          <w:color w:val="000000" w:themeColor="text1"/>
          <w:spacing w:val="20"/>
          <w:sz w:val="28"/>
          <w:szCs w:val="28"/>
          <w:lang w:eastAsia="zh-CN"/>
          <w14:textFill>
            <w14:solidFill>
              <w14:schemeClr w14:val="tx1"/>
            </w14:solidFill>
          </w14:textFill>
        </w:rPr>
        <w:t>二</w:t>
      </w:r>
      <w:r>
        <w:rPr>
          <w:rFonts w:hint="eastAsia" w:ascii="黑体" w:hAnsi="黑体" w:eastAsia="黑体"/>
          <w:b/>
          <w:color w:val="000000" w:themeColor="text1"/>
          <w:spacing w:val="20"/>
          <w:sz w:val="28"/>
          <w:szCs w:val="28"/>
          <w14:textFill>
            <w14:solidFill>
              <w14:schemeClr w14:val="tx1"/>
            </w14:solidFill>
          </w14:textFill>
        </w:rPr>
        <w:t>：</w:t>
      </w:r>
    </w:p>
    <w:p w14:paraId="40C492F3">
      <w:pPr>
        <w:widowControl w:val="0"/>
        <w:tabs>
          <w:tab w:val="left" w:pos="1680"/>
        </w:tabs>
        <w:snapToGrid w:val="0"/>
        <w:spacing w:line="480" w:lineRule="exact"/>
        <w:rPr>
          <w:rFonts w:ascii="新宋体" w:hAnsi="新宋体" w:eastAsia="新宋体"/>
          <w:b/>
          <w:color w:val="000000" w:themeColor="text1"/>
          <w:u w:val="single"/>
          <w14:textFill>
            <w14:solidFill>
              <w14:schemeClr w14:val="tx1"/>
            </w14:solidFill>
          </w14:textFill>
        </w:rPr>
      </w:pPr>
    </w:p>
    <w:p w14:paraId="167A47FD">
      <w:pPr>
        <w:widowControl w:val="0"/>
        <w:spacing w:line="480" w:lineRule="auto"/>
        <w:jc w:val="center"/>
        <w:rPr>
          <w:rFonts w:hint="eastAsia"/>
          <w:b/>
          <w:color w:val="000000" w:themeColor="text1"/>
          <w:u w:val="single"/>
          <w14:textFill>
            <w14:solidFill>
              <w14:schemeClr w14:val="tx1"/>
            </w14:solidFill>
          </w14:textFill>
        </w:rPr>
      </w:pPr>
      <w:r>
        <w:rPr>
          <w:rFonts w:hint="eastAsia" w:ascii="黑体" w:hAnsi="黑体" w:eastAsia="黑体" w:cs="黑体"/>
          <w:b/>
          <w:color w:val="000000" w:themeColor="text1"/>
          <w:sz w:val="28"/>
          <w:szCs w:val="28"/>
          <w14:textFill>
            <w14:solidFill>
              <w14:schemeClr w14:val="tx1"/>
            </w14:solidFill>
          </w14:textFill>
        </w:rPr>
        <w:t>中小企业声明函</w:t>
      </w:r>
    </w:p>
    <w:p w14:paraId="2C1F778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8" w:lineRule="atLeast"/>
        <w:ind w:right="0"/>
        <w:jc w:val="left"/>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本公司郑重声明，根据《政府采购促进中小企业发展</w:t>
      </w:r>
      <w:r>
        <w:rPr>
          <w:rFonts w:hint="eastAsia"/>
          <w:color w:val="000000" w:themeColor="text1"/>
          <w:lang w:val="en-US" w:eastAsia="zh-CN"/>
          <w14:textFill>
            <w14:solidFill>
              <w14:schemeClr w14:val="tx1"/>
            </w14:solidFill>
          </w14:textFill>
        </w:rPr>
        <w:t>管理</w:t>
      </w:r>
      <w:r>
        <w:rPr>
          <w:rFonts w:hint="eastAsia"/>
          <w:color w:val="000000" w:themeColor="text1"/>
          <w14:textFill>
            <w14:solidFill>
              <w14:schemeClr w14:val="tx1"/>
            </w14:solidFill>
          </w14:textFill>
        </w:rPr>
        <w:t>办法》（财库[20</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46</w:t>
      </w:r>
      <w:r>
        <w:rPr>
          <w:rFonts w:hint="eastAsia"/>
          <w:color w:val="000000" w:themeColor="text1"/>
          <w14:textFill>
            <w14:solidFill>
              <w14:schemeClr w14:val="tx1"/>
            </w14:solidFill>
          </w14:textFill>
        </w:rPr>
        <w:t>号）</w:t>
      </w:r>
      <w:r>
        <w:rPr>
          <w:rFonts w:hint="eastAsia"/>
          <w:color w:val="000000" w:themeColor="text1"/>
          <w:lang w:eastAsia="zh-CN"/>
          <w14:textFill>
            <w14:solidFill>
              <w14:schemeClr w14:val="tx1"/>
            </w14:solidFill>
          </w14:textFill>
        </w:rPr>
        <w:t>的</w:t>
      </w:r>
      <w:r>
        <w:rPr>
          <w:rFonts w:hint="eastAsia"/>
          <w:color w:val="000000" w:themeColor="text1"/>
          <w14:textFill>
            <w14:solidFill>
              <w14:schemeClr w14:val="tx1"/>
            </w14:solidFill>
          </w14:textFill>
        </w:rPr>
        <w:t>规定，本公司参加</w:t>
      </w:r>
      <w:r>
        <w:rPr>
          <w:rFonts w:hint="eastAsia" w:cs="宋体"/>
          <w:i w:val="0"/>
          <w:caps w:val="0"/>
          <w:color w:val="000000" w:themeColor="text1"/>
          <w:spacing w:val="0"/>
          <w:kern w:val="0"/>
          <w:sz w:val="24"/>
          <w:szCs w:val="24"/>
          <w:u w:val="single"/>
          <w:shd w:val="clear" w:color="auto" w:fill="FFFFFF"/>
          <w:lang w:val="en-US" w:eastAsia="zh-CN" w:bidi="ar"/>
          <w14:textFill>
            <w14:solidFill>
              <w14:schemeClr w14:val="tx1"/>
            </w14:solidFill>
          </w14:textFill>
        </w:rPr>
        <w:t>（项目名称）</w:t>
      </w:r>
      <w:r>
        <w:rPr>
          <w:rFonts w:hint="eastAsia"/>
          <w:color w:val="000000" w:themeColor="text1"/>
          <w:u w:val="single"/>
          <w14:textFill>
            <w14:solidFill>
              <w14:schemeClr w14:val="tx1"/>
            </w14:solidFill>
          </w14:textFill>
        </w:rPr>
        <w:t>（项目编</w:t>
      </w:r>
      <w:r>
        <w:rPr>
          <w:rFonts w:hint="eastAsia" w:cs="宋体"/>
          <w:i w:val="0"/>
          <w:caps w:val="0"/>
          <w:color w:val="000000" w:themeColor="text1"/>
          <w:spacing w:val="0"/>
          <w:kern w:val="0"/>
          <w:sz w:val="24"/>
          <w:szCs w:val="24"/>
          <w:u w:val="single"/>
          <w:shd w:val="clear" w:color="auto" w:fill="FFFFFF"/>
          <w:lang w:val="en-US" w:eastAsia="zh-CN" w:bidi="ar"/>
          <w14:textFill>
            <w14:solidFill>
              <w14:schemeClr w14:val="tx1"/>
            </w14:solidFill>
          </w14:textFill>
        </w:rPr>
        <w:t>号</w:t>
      </w:r>
      <w:r>
        <w:rPr>
          <w:rFonts w:hint="eastAsia"/>
          <w:color w:val="000000" w:themeColor="text1"/>
          <w:u w:val="single"/>
          <w14:textFill>
            <w14:solidFill>
              <w14:schemeClr w14:val="tx1"/>
            </w14:solidFill>
          </w14:textFill>
        </w:rPr>
        <w:t>）</w:t>
      </w:r>
      <w:r>
        <w:rPr>
          <w:rFonts w:hint="eastAsia"/>
          <w:color w:val="000000" w:themeColor="text1"/>
          <w14:textFill>
            <w14:solidFill>
              <w14:schemeClr w14:val="tx1"/>
            </w14:solidFill>
          </w14:textFill>
        </w:rPr>
        <w:t>采购活动</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提供的货物全部由符合政策要求的中小企业制造。相关企业（签订分包意向协议的中小企业）的具体情况如下：</w:t>
      </w:r>
    </w:p>
    <w:p w14:paraId="6F794F68">
      <w:pPr>
        <w:widowControl w:val="0"/>
        <w:numPr>
          <w:ilvl w:val="0"/>
          <w:numId w:val="8"/>
        </w:numPr>
        <w:spacing w:line="480" w:lineRule="auto"/>
        <w:ind w:firstLine="480" w:firstLineChars="200"/>
        <w:rPr>
          <w:rFonts w:hint="eastAsia" w:ascii="宋体" w:hAnsi="宋体" w:eastAsia="宋体" w:cs="宋体"/>
          <w:color w:val="000000" w:themeColor="text1"/>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（标的名称）</w:t>
      </w:r>
      <w:r>
        <w:rPr>
          <w:rFonts w:hint="eastAsia"/>
          <w:color w:val="000000" w:themeColor="text1"/>
          <w:lang w:val="en-US" w:eastAsia="zh-CN"/>
          <w14:textFill>
            <w14:solidFill>
              <w14:schemeClr w14:val="tx1"/>
            </w14:solidFill>
          </w14:textFill>
        </w:rPr>
        <w:t>，属于</w:t>
      </w:r>
      <w:r>
        <w:rPr>
          <w:rFonts w:hint="eastAsia"/>
          <w:color w:val="000000" w:themeColor="text1"/>
          <w:u w:val="single"/>
          <w:lang w:val="en-US" w:eastAsia="zh-CN"/>
          <w14:textFill>
            <w14:solidFill>
              <w14:schemeClr w14:val="tx1"/>
            </w14:solidFill>
          </w14:textFill>
        </w:rPr>
        <w:t xml:space="preserve">（采购文件中明确的所属行业）       </w:t>
      </w:r>
      <w:r>
        <w:rPr>
          <w:rFonts w:hint="eastAsia"/>
          <w:color w:val="000000" w:themeColor="text1"/>
          <w:lang w:val="en-US" w:eastAsia="zh-CN"/>
          <w14:textFill>
            <w14:solidFill>
              <w14:schemeClr w14:val="tx1"/>
            </w14:solidFill>
          </w14:textFill>
        </w:rPr>
        <w:t>行业</w:t>
      </w:r>
      <w:r>
        <w:rPr>
          <w:rFonts w:hint="eastAsia" w:ascii="宋体" w:hAnsi="宋体" w:eastAsia="宋体" w:cs="宋体"/>
          <w:color w:val="000000" w:themeColor="text1"/>
          <w:u w:val="none"/>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制造商</w:t>
      </w:r>
      <w:r>
        <w:rPr>
          <w:rFonts w:hint="eastAsia" w:ascii="宋体" w:hAnsi="宋体" w:eastAsia="宋体" w:cs="宋体"/>
          <w:color w:val="000000" w:themeColor="text1"/>
          <w:u w:val="none"/>
          <w:lang w:val="en-US" w:eastAsia="zh-CN"/>
          <w14:textFill>
            <w14:solidFill>
              <w14:schemeClr w14:val="tx1"/>
            </w14:solidFill>
          </w14:textFill>
        </w:rPr>
        <w:t>：</w:t>
      </w: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cs="宋体"/>
          <w:color w:val="000000" w:themeColor="text1"/>
          <w:u w:val="single"/>
          <w:lang w:val="en-US" w:eastAsia="zh-CN"/>
          <w14:textFill>
            <w14:solidFill>
              <w14:schemeClr w14:val="tx1"/>
            </w14:solidFill>
          </w14:textFill>
        </w:rPr>
        <w:t xml:space="preserve">            </w:t>
      </w:r>
      <w:r>
        <w:rPr>
          <w:rFonts w:hint="eastAsia" w:cs="宋体"/>
          <w:color w:val="000000" w:themeColor="text1"/>
          <w:u w:val="none"/>
          <w:lang w:val="en-US"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从业人员</w:t>
      </w: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人，营业收入为</w:t>
      </w: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万元，资产总额为</w:t>
      </w: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万元，属于</w:t>
      </w:r>
      <w:r>
        <w:rPr>
          <w:rFonts w:hint="eastAsia"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（中型企业，小型企业，微型企业）。</w:t>
      </w:r>
    </w:p>
    <w:p w14:paraId="6904DDE5">
      <w:pPr>
        <w:widowControl w:val="0"/>
        <w:numPr>
          <w:ilvl w:val="0"/>
          <w:numId w:val="8"/>
        </w:numPr>
        <w:spacing w:line="480" w:lineRule="auto"/>
        <w:ind w:firstLine="480" w:firstLineChars="200"/>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（标的名称）</w:t>
      </w:r>
      <w:r>
        <w:rPr>
          <w:rFonts w:hint="eastAsia"/>
          <w:color w:val="000000" w:themeColor="text1"/>
          <w:lang w:val="en-US" w:eastAsia="zh-CN"/>
          <w14:textFill>
            <w14:solidFill>
              <w14:schemeClr w14:val="tx1"/>
            </w14:solidFill>
          </w14:textFill>
        </w:rPr>
        <w:t>，属于</w:t>
      </w:r>
      <w:r>
        <w:rPr>
          <w:rFonts w:hint="eastAsia"/>
          <w:color w:val="000000" w:themeColor="text1"/>
          <w:u w:val="single"/>
          <w:lang w:val="en-US" w:eastAsia="zh-CN"/>
          <w14:textFill>
            <w14:solidFill>
              <w14:schemeClr w14:val="tx1"/>
            </w14:solidFill>
          </w14:textFill>
        </w:rPr>
        <w:t xml:space="preserve">（采购文件中明确的所属行业）      </w:t>
      </w:r>
      <w:r>
        <w:rPr>
          <w:rFonts w:hint="eastAsia"/>
          <w:color w:val="000000" w:themeColor="text1"/>
          <w:lang w:val="en-US" w:eastAsia="zh-CN"/>
          <w14:textFill>
            <w14:solidFill>
              <w14:schemeClr w14:val="tx1"/>
            </w14:solidFill>
          </w14:textFill>
        </w:rPr>
        <w:t>行业</w:t>
      </w:r>
      <w:r>
        <w:rPr>
          <w:rFonts w:hint="eastAsia" w:ascii="宋体" w:hAnsi="宋体" w:eastAsia="宋体" w:cs="宋体"/>
          <w:color w:val="000000" w:themeColor="text1"/>
          <w:lang w:val="en-US" w:eastAsia="zh-CN"/>
          <w14:textFill>
            <w14:solidFill>
              <w14:schemeClr w14:val="tx1"/>
            </w14:solidFill>
          </w14:textFill>
        </w:rPr>
        <w:t>；制造商</w:t>
      </w:r>
      <w:r>
        <w:rPr>
          <w:rFonts w:hint="eastAsia" w:ascii="宋体" w:hAnsi="宋体" w:eastAsia="宋体" w:cs="宋体"/>
          <w:color w:val="000000" w:themeColor="text1"/>
          <w:u w:val="none"/>
          <w:lang w:val="en-US" w:eastAsia="zh-CN"/>
          <w14:textFill>
            <w14:solidFill>
              <w14:schemeClr w14:val="tx1"/>
            </w14:solidFill>
          </w14:textFill>
        </w:rPr>
        <w:t>：</w:t>
      </w: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cs="宋体"/>
          <w:color w:val="000000" w:themeColor="text1"/>
          <w:u w:val="single"/>
          <w:lang w:val="en-US" w:eastAsia="zh-CN"/>
          <w14:textFill>
            <w14:solidFill>
              <w14:schemeClr w14:val="tx1"/>
            </w14:solidFill>
          </w14:textFill>
        </w:rPr>
        <w:t xml:space="preserve">            </w:t>
      </w:r>
      <w:r>
        <w:rPr>
          <w:rFonts w:hint="eastAsia" w:cs="宋体"/>
          <w:color w:val="000000" w:themeColor="text1"/>
          <w:u w:val="non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bidi="ar-SA"/>
          <w14:textFill>
            <w14:solidFill>
              <w14:schemeClr w14:val="tx1"/>
            </w14:solidFill>
          </w14:textFill>
        </w:rPr>
        <w:t>从业人员</w:t>
      </w:r>
      <w:r>
        <w:rPr>
          <w:rFonts w:hint="eastAsia" w:ascii="宋体" w:hAnsi="宋体" w:eastAsia="宋体" w:cs="宋体"/>
          <w:color w:val="000000" w:themeColor="text1"/>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sz w:val="24"/>
          <w:szCs w:val="24"/>
          <w:lang w:val="en-US" w:eastAsia="zh-CN" w:bidi="ar-SA"/>
          <w14:textFill>
            <w14:solidFill>
              <w14:schemeClr w14:val="tx1"/>
            </w14:solidFill>
          </w14:textFill>
        </w:rPr>
        <w:t>人，营业收入为</w:t>
      </w:r>
      <w:r>
        <w:rPr>
          <w:rFonts w:hint="eastAsia" w:ascii="宋体" w:hAnsi="宋体" w:eastAsia="宋体" w:cs="宋体"/>
          <w:color w:val="000000" w:themeColor="text1"/>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sz w:val="24"/>
          <w:szCs w:val="24"/>
          <w:lang w:val="en-US" w:eastAsia="zh-CN" w:bidi="ar-SA"/>
          <w14:textFill>
            <w14:solidFill>
              <w14:schemeClr w14:val="tx1"/>
            </w14:solidFill>
          </w14:textFill>
        </w:rPr>
        <w:t>万元，资产总额为</w:t>
      </w:r>
      <w:r>
        <w:rPr>
          <w:rFonts w:hint="eastAsia" w:ascii="宋体" w:hAnsi="宋体" w:eastAsia="宋体" w:cs="宋体"/>
          <w:color w:val="000000" w:themeColor="text1"/>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sz w:val="24"/>
          <w:szCs w:val="24"/>
          <w:lang w:val="en-US" w:eastAsia="zh-CN" w:bidi="ar-SA"/>
          <w14:textFill>
            <w14:solidFill>
              <w14:schemeClr w14:val="tx1"/>
            </w14:solidFill>
          </w14:textFill>
        </w:rPr>
        <w:t xml:space="preserve"> 万元，属于</w:t>
      </w:r>
      <w:r>
        <w:rPr>
          <w:rFonts w:hint="eastAsia" w:cs="宋体"/>
          <w:color w:val="000000" w:themeColor="text1"/>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sz w:val="24"/>
          <w:szCs w:val="24"/>
          <w:lang w:val="en-US" w:eastAsia="zh-CN" w:bidi="ar-SA"/>
          <w14:textFill>
            <w14:solidFill>
              <w14:schemeClr w14:val="tx1"/>
            </w14:solidFill>
          </w14:textFill>
        </w:rPr>
        <w:t>（中型企业，小型企业，微型企业）。</w:t>
      </w:r>
    </w:p>
    <w:p w14:paraId="692C3E72">
      <w:pPr>
        <w:pStyle w:val="47"/>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eastAsia="宋体" w:cs="宋体"/>
          <w:color w:val="000000" w:themeColor="text1"/>
          <w:sz w:val="24"/>
          <w:szCs w:val="24"/>
          <w:lang w:val="en-US" w:eastAsia="zh-CN" w:bidi="ar-SA"/>
          <w14:textFill>
            <w14:solidFill>
              <w14:schemeClr w14:val="tx1"/>
            </w14:solidFill>
          </w14:textFill>
        </w:rPr>
        <w:t>……</w:t>
      </w:r>
    </w:p>
    <w:p w14:paraId="2210AE8D">
      <w:pPr>
        <w:pStyle w:val="47"/>
        <w:rPr>
          <w:rFonts w:hint="default"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以上企业，不属于大企业的分支机构，不存在控股股东为大企业的情形，也不存在与大企业的负责人为同一人的情形。</w:t>
      </w:r>
    </w:p>
    <w:p w14:paraId="0C8FE972">
      <w:pPr>
        <w:widowControl w:val="0"/>
        <w:spacing w:line="480" w:lineRule="auto"/>
        <w:ind w:firstLine="480" w:firstLineChars="200"/>
        <w:rPr>
          <w:rFonts w:hint="eastAsia" w:eastAsia="宋体"/>
          <w:color w:val="000000" w:themeColor="text1"/>
          <w:u w:val="single"/>
          <w:lang w:val="en-US" w:eastAsia="zh-CN"/>
          <w14:textFill>
            <w14:solidFill>
              <w14:schemeClr w14:val="tx1"/>
            </w14:solidFill>
          </w14:textFill>
        </w:rPr>
      </w:pPr>
      <w:r>
        <w:rPr>
          <w:rFonts w:hint="eastAsia"/>
          <w:color w:val="000000" w:themeColor="text1"/>
          <w14:textFill>
            <w14:solidFill>
              <w14:schemeClr w14:val="tx1"/>
            </w14:solidFill>
          </w14:textFill>
        </w:rPr>
        <w:t>本公司对上述声明的真实性负责。如有虚假，将依法承担相应责任</w:t>
      </w:r>
      <w:r>
        <w:rPr>
          <w:rFonts w:hint="eastAsia"/>
          <w:color w:val="000000" w:themeColor="text1"/>
          <w:lang w:eastAsia="zh-CN"/>
          <w14:textFill>
            <w14:solidFill>
              <w14:schemeClr w14:val="tx1"/>
            </w14:solidFill>
          </w14:textFill>
        </w:rPr>
        <w:t>。</w:t>
      </w:r>
    </w:p>
    <w:p w14:paraId="27ABE323">
      <w:pPr>
        <w:widowControl w:val="0"/>
        <w:spacing w:line="600" w:lineRule="exact"/>
        <w:ind w:firstLine="3840" w:firstLineChars="1600"/>
        <w:jc w:val="both"/>
        <w:rPr>
          <w:color w:val="000000" w:themeColor="text1"/>
          <w14:textFill>
            <w14:solidFill>
              <w14:schemeClr w14:val="tx1"/>
            </w14:solidFill>
          </w14:textFill>
        </w:rPr>
      </w:pPr>
      <w:bookmarkStart w:id="146" w:name="OLE_LINK14"/>
      <w:bookmarkStart w:id="147" w:name="OLE_LINK13"/>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（盖单位公章）：</w:t>
      </w:r>
      <w:r>
        <w:rPr>
          <w:rFonts w:hint="eastAsia"/>
          <w:color w:val="000000" w:themeColor="text1"/>
          <w:u w:val="single"/>
          <w14:textFill>
            <w14:solidFill>
              <w14:schemeClr w14:val="tx1"/>
            </w14:solidFill>
          </w14:textFill>
        </w:rPr>
        <w:t xml:space="preserve">                                                   </w:t>
      </w:r>
    </w:p>
    <w:p w14:paraId="296FE804">
      <w:pPr>
        <w:widowControl w:val="0"/>
        <w:spacing w:line="600" w:lineRule="exact"/>
        <w:ind w:firstLine="200"/>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57FA21FC">
      <w:pPr>
        <w:widowControl w:val="0"/>
        <w:spacing w:line="600" w:lineRule="exact"/>
        <w:rPr>
          <w:rFonts w:hint="eastAsia"/>
          <w:color w:val="000000" w:themeColor="text1"/>
          <w:lang w:val="en-US" w:eastAsia="zh-CN"/>
          <w14:textFill>
            <w14:solidFill>
              <w14:schemeClr w14:val="tx1"/>
            </w14:solidFill>
          </w14:textFill>
        </w:rPr>
      </w:pPr>
    </w:p>
    <w:p w14:paraId="79680DC1">
      <w:pPr>
        <w:widowControl w:val="0"/>
        <w:spacing w:line="600" w:lineRule="exact"/>
        <w:rPr>
          <w:rFonts w:ascii="黑体" w:hAnsi="黑体" w:eastAsia="黑体"/>
          <w:color w:val="000000" w:themeColor="text1"/>
          <w:spacing w:val="20"/>
          <w:sz w:val="28"/>
          <w:szCs w:val="28"/>
          <w14:textFill>
            <w14:solidFill>
              <w14:schemeClr w14:val="tx1"/>
            </w14:solidFill>
          </w14:textFill>
        </w:rPr>
      </w:pPr>
      <w:r>
        <w:rPr>
          <w:rFonts w:hint="eastAsia"/>
          <w:color w:val="000000" w:themeColor="text1"/>
          <w:lang w:val="en-US" w:eastAsia="zh-CN"/>
          <w14:textFill>
            <w14:solidFill>
              <w14:schemeClr w14:val="tx1"/>
            </w14:solidFill>
          </w14:textFill>
        </w:rPr>
        <w:t>注：从业人员、营业收入、资产总额填报上一年度数据，无上一年度数据的新成立企业可不填报。</w:t>
      </w:r>
      <w:r>
        <w:rPr>
          <w:rFonts w:ascii="新宋体" w:hAnsi="新宋体" w:eastAsia="新宋体"/>
          <w:b/>
          <w:color w:val="000000" w:themeColor="text1"/>
          <w:u w:val="single"/>
          <w14:textFill>
            <w14:solidFill>
              <w14:schemeClr w14:val="tx1"/>
            </w14:solidFill>
          </w14:textFill>
        </w:rPr>
        <w:br w:type="page"/>
      </w:r>
      <w:r>
        <w:rPr>
          <w:rFonts w:hint="eastAsia" w:ascii="黑体" w:hAnsi="黑体" w:eastAsia="黑体"/>
          <w:b/>
          <w:color w:val="000000" w:themeColor="text1"/>
          <w:spacing w:val="20"/>
          <w:sz w:val="28"/>
          <w:szCs w:val="28"/>
          <w14:textFill>
            <w14:solidFill>
              <w14:schemeClr w14:val="tx1"/>
            </w14:solidFill>
          </w14:textFill>
        </w:rPr>
        <w:t>附件十</w:t>
      </w:r>
      <w:r>
        <w:rPr>
          <w:rFonts w:hint="eastAsia" w:ascii="黑体" w:hAnsi="黑体" w:eastAsia="黑体"/>
          <w:b/>
          <w:color w:val="000000" w:themeColor="text1"/>
          <w:spacing w:val="20"/>
          <w:sz w:val="28"/>
          <w:szCs w:val="28"/>
          <w:lang w:eastAsia="zh-CN"/>
          <w14:textFill>
            <w14:solidFill>
              <w14:schemeClr w14:val="tx1"/>
            </w14:solidFill>
          </w14:textFill>
        </w:rPr>
        <w:t>三</w:t>
      </w:r>
      <w:r>
        <w:rPr>
          <w:rFonts w:hint="eastAsia" w:ascii="黑体" w:hAnsi="黑体" w:eastAsia="黑体"/>
          <w:b/>
          <w:color w:val="000000" w:themeColor="text1"/>
          <w:spacing w:val="20"/>
          <w:sz w:val="28"/>
          <w:szCs w:val="28"/>
          <w14:textFill>
            <w14:solidFill>
              <w14:schemeClr w14:val="tx1"/>
            </w14:solidFill>
          </w14:textFill>
        </w:rPr>
        <w:t>：</w:t>
      </w:r>
    </w:p>
    <w:p w14:paraId="3F03134E">
      <w:pPr>
        <w:widowControl w:val="0"/>
        <w:tabs>
          <w:tab w:val="left" w:pos="1680"/>
        </w:tabs>
        <w:snapToGrid w:val="0"/>
        <w:spacing w:line="480" w:lineRule="exact"/>
        <w:rPr>
          <w:rFonts w:hint="eastAsia" w:ascii="新宋体" w:hAnsi="新宋体" w:eastAsia="新宋体"/>
          <w:b/>
          <w:color w:val="000000" w:themeColor="text1"/>
          <w:u w:val="single"/>
          <w14:textFill>
            <w14:solidFill>
              <w14:schemeClr w14:val="tx1"/>
            </w14:solidFill>
          </w14:textFill>
        </w:rPr>
      </w:pPr>
    </w:p>
    <w:bookmarkEnd w:id="146"/>
    <w:bookmarkEnd w:id="147"/>
    <w:p w14:paraId="58BB336B">
      <w:pPr>
        <w:widowControl w:val="0"/>
        <w:spacing w:line="600" w:lineRule="exact"/>
        <w:jc w:val="center"/>
        <w:outlineLvl w:val="0"/>
        <w:rPr>
          <w:rFonts w:hint="eastAsia" w:ascii="黑体" w:hAnsi="黑体" w:eastAsia="黑体" w:cs="黑体"/>
          <w:b/>
          <w:color w:val="000000" w:themeColor="text1"/>
          <w:sz w:val="28"/>
          <w:szCs w:val="28"/>
          <w14:textFill>
            <w14:solidFill>
              <w14:schemeClr w14:val="tx1"/>
            </w14:solidFill>
          </w14:textFill>
        </w:rPr>
      </w:pPr>
      <w:bookmarkStart w:id="148" w:name="_Toc7398"/>
      <w:bookmarkStart w:id="149" w:name="_Toc25121"/>
      <w:r>
        <w:rPr>
          <w:rFonts w:hint="eastAsia" w:ascii="黑体" w:hAnsi="黑体" w:eastAsia="黑体" w:cs="黑体"/>
          <w:b/>
          <w:color w:val="000000" w:themeColor="text1"/>
          <w:sz w:val="28"/>
          <w:szCs w:val="28"/>
          <w14:textFill>
            <w14:solidFill>
              <w14:schemeClr w14:val="tx1"/>
            </w14:solidFill>
          </w14:textFill>
        </w:rPr>
        <w:t>残疾人福利性单位声明函</w:t>
      </w:r>
      <w:bookmarkEnd w:id="148"/>
      <w:bookmarkEnd w:id="149"/>
    </w:p>
    <w:p w14:paraId="2613A582">
      <w:pPr>
        <w:widowControl w:val="0"/>
        <w:spacing w:line="600" w:lineRule="exact"/>
        <w:rPr>
          <w:rFonts w:ascii="新宋体" w:hAnsi="新宋体" w:eastAsia="新宋体"/>
          <w:color w:val="000000" w:themeColor="text1"/>
          <w14:textFill>
            <w14:solidFill>
              <w14:schemeClr w14:val="tx1"/>
            </w14:solidFill>
          </w14:textFill>
        </w:rPr>
      </w:pPr>
    </w:p>
    <w:p w14:paraId="22BDAA28">
      <w:pPr>
        <w:widowControl w:val="0"/>
        <w:spacing w:line="600" w:lineRule="exact"/>
        <w:ind w:firstLine="480" w:firstLineChars="2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E574FF">
      <w:pPr>
        <w:widowControl w:val="0"/>
        <w:spacing w:line="600" w:lineRule="exact"/>
        <w:ind w:firstLine="480" w:firstLineChars="200"/>
        <w:rPr>
          <w:rFonts w:ascii="新宋体" w:hAnsi="新宋体" w:eastAsia="新宋体"/>
          <w:color w:val="000000" w:themeColor="text1"/>
          <w14:textFill>
            <w14:solidFill>
              <w14:schemeClr w14:val="tx1"/>
            </w14:solidFill>
          </w14:textFill>
        </w:rPr>
      </w:pPr>
      <w:r>
        <w:rPr>
          <w:rFonts w:hint="eastAsia" w:ascii="新宋体" w:hAnsi="新宋体" w:eastAsia="新宋体"/>
          <w:color w:val="000000" w:themeColor="text1"/>
          <w14:textFill>
            <w14:solidFill>
              <w14:schemeClr w14:val="tx1"/>
            </w14:solidFill>
          </w14:textFill>
        </w:rPr>
        <w:t>本单位对上述声明的真实性负责。如有虚假，将依法承担相应责任。</w:t>
      </w:r>
    </w:p>
    <w:p w14:paraId="089159B4">
      <w:pPr>
        <w:widowControl w:val="0"/>
        <w:spacing w:line="600" w:lineRule="exact"/>
        <w:rPr>
          <w:rFonts w:ascii="新宋体" w:hAnsi="新宋体" w:eastAsia="新宋体"/>
          <w:color w:val="000000" w:themeColor="text1"/>
          <w14:textFill>
            <w14:solidFill>
              <w14:schemeClr w14:val="tx1"/>
            </w14:solidFill>
          </w14:textFill>
        </w:rPr>
      </w:pPr>
    </w:p>
    <w:p w14:paraId="127E5E94">
      <w:pPr>
        <w:widowControl w:val="0"/>
        <w:spacing w:line="600" w:lineRule="exact"/>
        <w:rPr>
          <w:rFonts w:ascii="新宋体" w:hAnsi="新宋体" w:eastAsia="新宋体"/>
          <w:b/>
          <w:color w:val="000000" w:themeColor="text1"/>
          <w:u w:val="single"/>
          <w14:textFill>
            <w14:solidFill>
              <w14:schemeClr w14:val="tx1"/>
            </w14:solidFill>
          </w14:textFill>
        </w:rPr>
      </w:pPr>
    </w:p>
    <w:p w14:paraId="60FB1951">
      <w:pPr>
        <w:widowControl w:val="0"/>
        <w:spacing w:line="600" w:lineRule="exact"/>
        <w:ind w:firstLine="3840" w:firstLineChars="160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投标人</w:t>
      </w:r>
      <w:r>
        <w:rPr>
          <w:rFonts w:hint="eastAsia"/>
          <w:color w:val="000000" w:themeColor="text1"/>
          <w14:textFill>
            <w14:solidFill>
              <w14:schemeClr w14:val="tx1"/>
            </w14:solidFill>
          </w14:textFill>
        </w:rPr>
        <w:t>（盖单位公章）：</w:t>
      </w:r>
      <w:r>
        <w:rPr>
          <w:rFonts w:hint="eastAsia"/>
          <w:color w:val="000000" w:themeColor="text1"/>
          <w:u w:val="single"/>
          <w14:textFill>
            <w14:solidFill>
              <w14:schemeClr w14:val="tx1"/>
            </w14:solidFill>
          </w14:textFill>
        </w:rPr>
        <w:t xml:space="preserve">                                                    </w:t>
      </w:r>
    </w:p>
    <w:p w14:paraId="52676ED9">
      <w:pPr>
        <w:widowControl w:val="0"/>
        <w:spacing w:line="600" w:lineRule="exact"/>
        <w:ind w:firstLine="3792" w:firstLineChars="158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14:paraId="07C90EB3">
      <w:pPr>
        <w:widowControl w:val="0"/>
        <w:spacing w:line="600" w:lineRule="exact"/>
        <w:rPr>
          <w:rFonts w:hint="eastAsia" w:ascii="黑体" w:hAnsi="黑体" w:eastAsia="黑体"/>
          <w:b/>
          <w:color w:val="000000" w:themeColor="text1"/>
          <w:sz w:val="28"/>
          <w:szCs w:val="28"/>
          <w:shd w:val="clear" w:color="auto" w:fill="FFFFFF"/>
          <w14:textFill>
            <w14:solidFill>
              <w14:schemeClr w14:val="tx1"/>
            </w14:solidFill>
          </w14:textFill>
        </w:rPr>
      </w:pPr>
    </w:p>
    <w:p w14:paraId="424A2D26">
      <w:pPr>
        <w:widowControl w:val="0"/>
        <w:spacing w:line="600" w:lineRule="exact"/>
        <w:rPr>
          <w:rFonts w:hint="eastAsia"/>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注：</w:t>
      </w:r>
    </w:p>
    <w:p w14:paraId="6EE0BC5F">
      <w:pPr>
        <w:widowControl w:val="0"/>
        <w:spacing w:line="600" w:lineRule="exact"/>
        <w:ind w:firstLine="480" w:firstLineChars="200"/>
        <w:rPr>
          <w:rFonts w:hint="eastAsia"/>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1.中标、成交</w:t>
      </w:r>
      <w:r>
        <w:rPr>
          <w:rFonts w:hint="eastAsia"/>
          <w:color w:val="000000" w:themeColor="text1"/>
          <w:shd w:val="clear" w:color="auto" w:fill="FFFFFF"/>
          <w:lang w:eastAsia="zh-CN"/>
          <w14:textFill>
            <w14:solidFill>
              <w14:schemeClr w14:val="tx1"/>
            </w14:solidFill>
          </w14:textFill>
        </w:rPr>
        <w:t>投标人</w:t>
      </w:r>
      <w:r>
        <w:rPr>
          <w:rFonts w:hint="eastAsia"/>
          <w:color w:val="000000" w:themeColor="text1"/>
          <w:shd w:val="clear" w:color="auto" w:fill="FFFFFF"/>
          <w14:textFill>
            <w14:solidFill>
              <w14:schemeClr w14:val="tx1"/>
            </w14:solidFill>
          </w14:textFill>
        </w:rPr>
        <w:t>为残疾人福利性单位的，采购机构将随中标、成交结果同时公告其《残疾人福利性单位声明函》，接受社会监督。</w:t>
      </w:r>
    </w:p>
    <w:p w14:paraId="2B688BB0">
      <w:pPr>
        <w:widowControl w:val="0"/>
        <w:spacing w:line="600" w:lineRule="exact"/>
        <w:ind w:firstLine="480" w:firstLineChars="200"/>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2.</w:t>
      </w:r>
      <w:r>
        <w:rPr>
          <w:rFonts w:hint="eastAsia"/>
          <w:color w:val="000000" w:themeColor="text1"/>
          <w:shd w:val="clear" w:color="auto" w:fill="FFFFFF"/>
          <w:lang w:eastAsia="zh-CN"/>
          <w14:textFill>
            <w14:solidFill>
              <w14:schemeClr w14:val="tx1"/>
            </w14:solidFill>
          </w14:textFill>
        </w:rPr>
        <w:t>投标人</w:t>
      </w:r>
      <w:r>
        <w:rPr>
          <w:rFonts w:hint="eastAsia"/>
          <w:color w:val="000000" w:themeColor="text1"/>
          <w:shd w:val="clear" w:color="auto" w:fill="FFFFFF"/>
          <w14:textFill>
            <w14:solidFill>
              <w14:schemeClr w14:val="tx1"/>
            </w14:solidFill>
          </w14:textFill>
        </w:rPr>
        <w:t>提供的《残疾人福利性单位声明函》与事实不符的，依照《政府采购法》第七十七条第一款的规定追究法律责任。</w:t>
      </w:r>
    </w:p>
    <w:p w14:paraId="3F0C2B50">
      <w:pPr>
        <w:widowControl w:val="0"/>
        <w:spacing w:line="480" w:lineRule="auto"/>
        <w:rPr>
          <w:color w:val="000000" w:themeColor="text1"/>
          <w14:textFill>
            <w14:solidFill>
              <w14:schemeClr w14:val="tx1"/>
            </w14:solidFill>
          </w14:textFill>
        </w:rPr>
      </w:pPr>
    </w:p>
    <w:p w14:paraId="0FFEE602">
      <w:pPr>
        <w:widowControl w:val="0"/>
        <w:spacing w:line="480" w:lineRule="auto"/>
        <w:rPr>
          <w:rFonts w:hint="eastAsia"/>
          <w:b/>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ascii="黑体" w:hAnsi="黑体" w:eastAsia="黑体"/>
          <w:b/>
          <w:color w:val="000000" w:themeColor="text1"/>
          <w:spacing w:val="20"/>
          <w:sz w:val="28"/>
          <w:szCs w:val="28"/>
          <w14:textFill>
            <w14:solidFill>
              <w14:schemeClr w14:val="tx1"/>
            </w14:solidFill>
          </w14:textFill>
        </w:rPr>
        <w:t>附件十</w:t>
      </w:r>
      <w:r>
        <w:rPr>
          <w:rFonts w:hint="eastAsia" w:ascii="黑体" w:hAnsi="黑体" w:eastAsia="黑体"/>
          <w:b/>
          <w:color w:val="000000" w:themeColor="text1"/>
          <w:spacing w:val="20"/>
          <w:sz w:val="28"/>
          <w:szCs w:val="28"/>
          <w:lang w:eastAsia="zh-CN"/>
          <w14:textFill>
            <w14:solidFill>
              <w14:schemeClr w14:val="tx1"/>
            </w14:solidFill>
          </w14:textFill>
        </w:rPr>
        <w:t>四</w:t>
      </w:r>
      <w:r>
        <w:rPr>
          <w:rFonts w:hint="eastAsia" w:ascii="黑体" w:hAnsi="黑体" w:eastAsia="黑体"/>
          <w:b/>
          <w:color w:val="000000" w:themeColor="text1"/>
          <w:spacing w:val="20"/>
          <w:sz w:val="28"/>
          <w:szCs w:val="28"/>
          <w14:textFill>
            <w14:solidFill>
              <w14:schemeClr w14:val="tx1"/>
            </w14:solidFill>
          </w14:textFill>
        </w:rPr>
        <w:t>：</w:t>
      </w:r>
    </w:p>
    <w:p w14:paraId="4AD500B5">
      <w:pPr>
        <w:widowControl w:val="0"/>
        <w:spacing w:line="480" w:lineRule="auto"/>
        <w:rPr>
          <w:rFonts w:hint="eastAsia"/>
          <w:color w:val="000000" w:themeColor="text1"/>
          <w14:textFill>
            <w14:solidFill>
              <w14:schemeClr w14:val="tx1"/>
            </w14:solidFill>
          </w14:textFill>
        </w:rPr>
      </w:pPr>
    </w:p>
    <w:p w14:paraId="4E04087A">
      <w:pPr>
        <w:pStyle w:val="4"/>
        <w:widowControl/>
        <w:autoSpaceDE w:val="0"/>
        <w:spacing w:before="0" w:after="0" w:line="240" w:lineRule="auto"/>
        <w:jc w:val="center"/>
        <w:rPr>
          <w:rFonts w:hint="eastAsia" w:ascii="宋体" w:hAnsi="宋体"/>
          <w:szCs w:val="28"/>
          <w:highlight w:val="none"/>
        </w:rPr>
      </w:pPr>
      <w:r>
        <w:rPr>
          <w:rFonts w:hint="eastAsia" w:ascii="宋体" w:hAnsi="宋体"/>
          <w:szCs w:val="28"/>
          <w:highlight w:val="none"/>
        </w:rPr>
        <w:t>类似项目业绩表</w:t>
      </w:r>
    </w:p>
    <w:tbl>
      <w:tblPr>
        <w:tblStyle w:val="3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007"/>
        <w:gridCol w:w="1007"/>
        <w:gridCol w:w="1375"/>
        <w:gridCol w:w="2478"/>
        <w:gridCol w:w="1375"/>
        <w:gridCol w:w="640"/>
      </w:tblGrid>
      <w:tr w14:paraId="21699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40" w:type="dxa"/>
            <w:noWrap w:val="0"/>
            <w:vAlign w:val="center"/>
          </w:tcPr>
          <w:p w14:paraId="7D20DA70">
            <w:pPr>
              <w:jc w:val="center"/>
              <w:rPr>
                <w:rFonts w:ascii="宋体" w:hAnsi="宋体"/>
                <w:sz w:val="24"/>
                <w:highlight w:val="none"/>
              </w:rPr>
            </w:pPr>
            <w:r>
              <w:rPr>
                <w:rFonts w:hint="eastAsia" w:ascii="宋体" w:hAnsi="宋体"/>
                <w:sz w:val="24"/>
                <w:highlight w:val="none"/>
              </w:rPr>
              <w:t>序号</w:t>
            </w:r>
          </w:p>
        </w:tc>
        <w:tc>
          <w:tcPr>
            <w:tcW w:w="1007" w:type="dxa"/>
            <w:noWrap w:val="0"/>
            <w:vAlign w:val="center"/>
          </w:tcPr>
          <w:p w14:paraId="36D49212">
            <w:pPr>
              <w:jc w:val="center"/>
              <w:rPr>
                <w:rFonts w:ascii="宋体" w:hAnsi="宋体"/>
                <w:sz w:val="24"/>
                <w:highlight w:val="none"/>
              </w:rPr>
            </w:pPr>
            <w:r>
              <w:rPr>
                <w:rFonts w:hint="eastAsia" w:ascii="宋体" w:hAnsi="宋体"/>
                <w:sz w:val="24"/>
                <w:highlight w:val="none"/>
              </w:rPr>
              <w:t>合同</w:t>
            </w:r>
            <w:r>
              <w:rPr>
                <w:rFonts w:ascii="宋体" w:hAnsi="宋体"/>
                <w:sz w:val="24"/>
                <w:highlight w:val="none"/>
              </w:rPr>
              <w:t>名称</w:t>
            </w:r>
          </w:p>
        </w:tc>
        <w:tc>
          <w:tcPr>
            <w:tcW w:w="1007" w:type="dxa"/>
            <w:noWrap w:val="0"/>
            <w:vAlign w:val="center"/>
          </w:tcPr>
          <w:p w14:paraId="17BA485F">
            <w:pPr>
              <w:jc w:val="center"/>
              <w:rPr>
                <w:rFonts w:ascii="宋体" w:hAnsi="宋体"/>
                <w:sz w:val="24"/>
                <w:highlight w:val="none"/>
              </w:rPr>
            </w:pPr>
            <w:r>
              <w:rPr>
                <w:rFonts w:hint="eastAsia" w:ascii="宋体" w:hAnsi="宋体"/>
                <w:sz w:val="24"/>
                <w:highlight w:val="none"/>
              </w:rPr>
              <w:t>合同总价</w:t>
            </w:r>
          </w:p>
        </w:tc>
        <w:tc>
          <w:tcPr>
            <w:tcW w:w="1375" w:type="dxa"/>
            <w:noWrap w:val="0"/>
            <w:vAlign w:val="center"/>
          </w:tcPr>
          <w:p w14:paraId="6C9407E6">
            <w:pPr>
              <w:jc w:val="center"/>
              <w:rPr>
                <w:rFonts w:ascii="宋体" w:hAnsi="宋体"/>
                <w:sz w:val="24"/>
                <w:highlight w:val="none"/>
              </w:rPr>
            </w:pPr>
            <w:r>
              <w:rPr>
                <w:rFonts w:hint="eastAsia" w:ascii="宋体" w:hAnsi="宋体"/>
                <w:sz w:val="24"/>
                <w:highlight w:val="none"/>
              </w:rPr>
              <w:t>使用单位名称</w:t>
            </w:r>
          </w:p>
        </w:tc>
        <w:tc>
          <w:tcPr>
            <w:tcW w:w="2478" w:type="dxa"/>
            <w:noWrap w:val="0"/>
            <w:vAlign w:val="top"/>
          </w:tcPr>
          <w:p w14:paraId="61009DB5">
            <w:pPr>
              <w:jc w:val="center"/>
              <w:rPr>
                <w:rFonts w:hint="eastAsia" w:ascii="宋体" w:hAnsi="宋体"/>
                <w:sz w:val="24"/>
                <w:highlight w:val="none"/>
              </w:rPr>
            </w:pPr>
            <w:r>
              <w:rPr>
                <w:rFonts w:hint="eastAsia" w:ascii="宋体" w:hAnsi="宋体"/>
                <w:sz w:val="24"/>
                <w:highlight w:val="none"/>
              </w:rPr>
              <w:t>使用单位联系人及联系电话</w:t>
            </w:r>
          </w:p>
        </w:tc>
        <w:tc>
          <w:tcPr>
            <w:tcW w:w="1375" w:type="dxa"/>
            <w:noWrap w:val="0"/>
            <w:vAlign w:val="center"/>
          </w:tcPr>
          <w:p w14:paraId="38A6324F">
            <w:pPr>
              <w:jc w:val="center"/>
              <w:rPr>
                <w:rFonts w:ascii="宋体" w:hAnsi="宋体"/>
                <w:sz w:val="24"/>
                <w:highlight w:val="none"/>
              </w:rPr>
            </w:pPr>
            <w:r>
              <w:rPr>
                <w:rFonts w:hint="eastAsia" w:ascii="宋体" w:hAnsi="宋体"/>
                <w:sz w:val="24"/>
                <w:highlight w:val="none"/>
              </w:rPr>
              <w:t>签订合同时间</w:t>
            </w:r>
          </w:p>
        </w:tc>
        <w:tc>
          <w:tcPr>
            <w:tcW w:w="640" w:type="dxa"/>
            <w:noWrap w:val="0"/>
            <w:vAlign w:val="center"/>
          </w:tcPr>
          <w:p w14:paraId="41B2603A">
            <w:pPr>
              <w:jc w:val="center"/>
              <w:rPr>
                <w:rFonts w:ascii="宋体" w:hAnsi="宋体"/>
                <w:sz w:val="24"/>
                <w:highlight w:val="none"/>
              </w:rPr>
            </w:pPr>
            <w:r>
              <w:rPr>
                <w:rFonts w:ascii="宋体" w:hAnsi="宋体"/>
                <w:sz w:val="24"/>
                <w:highlight w:val="none"/>
              </w:rPr>
              <w:t>备注</w:t>
            </w:r>
          </w:p>
        </w:tc>
      </w:tr>
      <w:tr w14:paraId="4814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0" w:type="dxa"/>
            <w:noWrap w:val="0"/>
            <w:vAlign w:val="center"/>
          </w:tcPr>
          <w:p w14:paraId="5CD71552">
            <w:pPr>
              <w:jc w:val="center"/>
              <w:rPr>
                <w:rFonts w:ascii="宋体" w:hAnsi="宋体"/>
                <w:sz w:val="24"/>
                <w:highlight w:val="none"/>
              </w:rPr>
            </w:pPr>
            <w:r>
              <w:rPr>
                <w:rFonts w:hint="eastAsia" w:ascii="宋体" w:hAnsi="宋体"/>
                <w:sz w:val="24"/>
                <w:highlight w:val="none"/>
              </w:rPr>
              <w:t>1</w:t>
            </w:r>
          </w:p>
        </w:tc>
        <w:tc>
          <w:tcPr>
            <w:tcW w:w="1007" w:type="dxa"/>
            <w:noWrap w:val="0"/>
            <w:vAlign w:val="center"/>
          </w:tcPr>
          <w:p w14:paraId="5F6979E5">
            <w:pPr>
              <w:jc w:val="center"/>
              <w:rPr>
                <w:rFonts w:ascii="宋体" w:hAnsi="宋体"/>
                <w:sz w:val="24"/>
                <w:highlight w:val="none"/>
              </w:rPr>
            </w:pPr>
          </w:p>
        </w:tc>
        <w:tc>
          <w:tcPr>
            <w:tcW w:w="1007" w:type="dxa"/>
            <w:noWrap w:val="0"/>
            <w:vAlign w:val="center"/>
          </w:tcPr>
          <w:p w14:paraId="16938742">
            <w:pPr>
              <w:jc w:val="center"/>
              <w:rPr>
                <w:rFonts w:ascii="宋体" w:hAnsi="宋体"/>
                <w:sz w:val="24"/>
                <w:highlight w:val="none"/>
              </w:rPr>
            </w:pPr>
          </w:p>
        </w:tc>
        <w:tc>
          <w:tcPr>
            <w:tcW w:w="1375" w:type="dxa"/>
            <w:noWrap w:val="0"/>
            <w:vAlign w:val="center"/>
          </w:tcPr>
          <w:p w14:paraId="77444298">
            <w:pPr>
              <w:jc w:val="center"/>
              <w:rPr>
                <w:rFonts w:ascii="宋体" w:hAnsi="宋体"/>
                <w:sz w:val="24"/>
                <w:highlight w:val="none"/>
              </w:rPr>
            </w:pPr>
          </w:p>
        </w:tc>
        <w:tc>
          <w:tcPr>
            <w:tcW w:w="2478" w:type="dxa"/>
            <w:noWrap w:val="0"/>
            <w:vAlign w:val="top"/>
          </w:tcPr>
          <w:p w14:paraId="6EE5B962">
            <w:pPr>
              <w:jc w:val="center"/>
              <w:rPr>
                <w:rFonts w:ascii="宋体" w:hAnsi="宋体"/>
                <w:sz w:val="24"/>
                <w:highlight w:val="none"/>
              </w:rPr>
            </w:pPr>
          </w:p>
        </w:tc>
        <w:tc>
          <w:tcPr>
            <w:tcW w:w="1375" w:type="dxa"/>
            <w:noWrap w:val="0"/>
            <w:vAlign w:val="center"/>
          </w:tcPr>
          <w:p w14:paraId="6D1B8461">
            <w:pPr>
              <w:jc w:val="center"/>
              <w:rPr>
                <w:rFonts w:ascii="宋体" w:hAnsi="宋体"/>
                <w:sz w:val="24"/>
                <w:highlight w:val="none"/>
              </w:rPr>
            </w:pPr>
          </w:p>
        </w:tc>
        <w:tc>
          <w:tcPr>
            <w:tcW w:w="640" w:type="dxa"/>
            <w:noWrap w:val="0"/>
            <w:vAlign w:val="center"/>
          </w:tcPr>
          <w:p w14:paraId="3ADD538F">
            <w:pPr>
              <w:jc w:val="center"/>
              <w:rPr>
                <w:rFonts w:ascii="宋体" w:hAnsi="宋体"/>
                <w:sz w:val="24"/>
                <w:highlight w:val="none"/>
              </w:rPr>
            </w:pPr>
          </w:p>
        </w:tc>
      </w:tr>
      <w:tr w14:paraId="5B7E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0" w:type="dxa"/>
            <w:noWrap w:val="0"/>
            <w:vAlign w:val="center"/>
          </w:tcPr>
          <w:p w14:paraId="1E2EE54A">
            <w:pPr>
              <w:jc w:val="center"/>
              <w:rPr>
                <w:rFonts w:ascii="宋体" w:hAnsi="宋体"/>
                <w:sz w:val="24"/>
                <w:highlight w:val="none"/>
              </w:rPr>
            </w:pPr>
            <w:r>
              <w:rPr>
                <w:rFonts w:hint="eastAsia" w:ascii="宋体" w:hAnsi="宋体"/>
                <w:sz w:val="24"/>
                <w:highlight w:val="none"/>
              </w:rPr>
              <w:t>2</w:t>
            </w:r>
          </w:p>
        </w:tc>
        <w:tc>
          <w:tcPr>
            <w:tcW w:w="1007" w:type="dxa"/>
            <w:noWrap w:val="0"/>
            <w:vAlign w:val="center"/>
          </w:tcPr>
          <w:p w14:paraId="5BC8416C">
            <w:pPr>
              <w:jc w:val="center"/>
              <w:rPr>
                <w:rFonts w:ascii="宋体" w:hAnsi="宋体"/>
                <w:sz w:val="24"/>
                <w:highlight w:val="none"/>
              </w:rPr>
            </w:pPr>
          </w:p>
        </w:tc>
        <w:tc>
          <w:tcPr>
            <w:tcW w:w="1007" w:type="dxa"/>
            <w:noWrap w:val="0"/>
            <w:vAlign w:val="center"/>
          </w:tcPr>
          <w:p w14:paraId="2B668FD7">
            <w:pPr>
              <w:jc w:val="center"/>
              <w:rPr>
                <w:rFonts w:ascii="宋体" w:hAnsi="宋体"/>
                <w:sz w:val="24"/>
                <w:highlight w:val="none"/>
              </w:rPr>
            </w:pPr>
          </w:p>
        </w:tc>
        <w:tc>
          <w:tcPr>
            <w:tcW w:w="1375" w:type="dxa"/>
            <w:noWrap w:val="0"/>
            <w:vAlign w:val="center"/>
          </w:tcPr>
          <w:p w14:paraId="4429905D">
            <w:pPr>
              <w:rPr>
                <w:rFonts w:ascii="宋体" w:hAnsi="宋体"/>
                <w:sz w:val="24"/>
                <w:highlight w:val="none"/>
              </w:rPr>
            </w:pPr>
            <w:r>
              <w:rPr>
                <w:rFonts w:hint="eastAsia" w:ascii="宋体" w:hAnsi="宋体"/>
                <w:sz w:val="24"/>
                <w:highlight w:val="none"/>
              </w:rPr>
              <w:t xml:space="preserve">      </w:t>
            </w:r>
          </w:p>
        </w:tc>
        <w:tc>
          <w:tcPr>
            <w:tcW w:w="2478" w:type="dxa"/>
            <w:noWrap w:val="0"/>
            <w:vAlign w:val="top"/>
          </w:tcPr>
          <w:p w14:paraId="2CF0F836">
            <w:pPr>
              <w:jc w:val="center"/>
              <w:rPr>
                <w:rFonts w:ascii="宋体" w:hAnsi="宋体"/>
                <w:sz w:val="24"/>
                <w:highlight w:val="none"/>
              </w:rPr>
            </w:pPr>
          </w:p>
        </w:tc>
        <w:tc>
          <w:tcPr>
            <w:tcW w:w="1375" w:type="dxa"/>
            <w:noWrap w:val="0"/>
            <w:vAlign w:val="center"/>
          </w:tcPr>
          <w:p w14:paraId="792BD2C0">
            <w:pPr>
              <w:jc w:val="center"/>
              <w:rPr>
                <w:rFonts w:ascii="宋体" w:hAnsi="宋体"/>
                <w:sz w:val="24"/>
                <w:highlight w:val="none"/>
              </w:rPr>
            </w:pPr>
          </w:p>
        </w:tc>
        <w:tc>
          <w:tcPr>
            <w:tcW w:w="640" w:type="dxa"/>
            <w:noWrap w:val="0"/>
            <w:vAlign w:val="center"/>
          </w:tcPr>
          <w:p w14:paraId="0B6F2F70">
            <w:pPr>
              <w:jc w:val="center"/>
              <w:rPr>
                <w:rFonts w:ascii="宋体" w:hAnsi="宋体"/>
                <w:sz w:val="24"/>
                <w:highlight w:val="none"/>
              </w:rPr>
            </w:pPr>
          </w:p>
        </w:tc>
      </w:tr>
      <w:tr w14:paraId="5147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0" w:type="dxa"/>
            <w:noWrap w:val="0"/>
            <w:vAlign w:val="center"/>
          </w:tcPr>
          <w:p w14:paraId="301E4BC8">
            <w:pPr>
              <w:jc w:val="center"/>
              <w:rPr>
                <w:rFonts w:ascii="宋体" w:hAnsi="宋体"/>
                <w:sz w:val="24"/>
                <w:highlight w:val="none"/>
              </w:rPr>
            </w:pPr>
            <w:r>
              <w:rPr>
                <w:rFonts w:hint="eastAsia" w:ascii="宋体" w:hAnsi="宋体"/>
                <w:sz w:val="24"/>
                <w:highlight w:val="none"/>
              </w:rPr>
              <w:t>3</w:t>
            </w:r>
          </w:p>
        </w:tc>
        <w:tc>
          <w:tcPr>
            <w:tcW w:w="1007" w:type="dxa"/>
            <w:noWrap w:val="0"/>
            <w:vAlign w:val="center"/>
          </w:tcPr>
          <w:p w14:paraId="20970AD3">
            <w:pPr>
              <w:jc w:val="center"/>
              <w:rPr>
                <w:rFonts w:ascii="宋体" w:hAnsi="宋体"/>
                <w:sz w:val="24"/>
                <w:highlight w:val="none"/>
              </w:rPr>
            </w:pPr>
          </w:p>
        </w:tc>
        <w:tc>
          <w:tcPr>
            <w:tcW w:w="1007" w:type="dxa"/>
            <w:noWrap w:val="0"/>
            <w:vAlign w:val="center"/>
          </w:tcPr>
          <w:p w14:paraId="228324D5">
            <w:pPr>
              <w:jc w:val="center"/>
              <w:rPr>
                <w:rFonts w:ascii="宋体" w:hAnsi="宋体"/>
                <w:sz w:val="24"/>
                <w:highlight w:val="none"/>
              </w:rPr>
            </w:pPr>
          </w:p>
        </w:tc>
        <w:tc>
          <w:tcPr>
            <w:tcW w:w="1375" w:type="dxa"/>
            <w:noWrap w:val="0"/>
            <w:vAlign w:val="center"/>
          </w:tcPr>
          <w:p w14:paraId="50784F86">
            <w:pPr>
              <w:jc w:val="center"/>
              <w:rPr>
                <w:rFonts w:ascii="宋体" w:hAnsi="宋体"/>
                <w:sz w:val="24"/>
                <w:highlight w:val="none"/>
              </w:rPr>
            </w:pPr>
          </w:p>
        </w:tc>
        <w:tc>
          <w:tcPr>
            <w:tcW w:w="2478" w:type="dxa"/>
            <w:noWrap w:val="0"/>
            <w:vAlign w:val="top"/>
          </w:tcPr>
          <w:p w14:paraId="3F32661E">
            <w:pPr>
              <w:jc w:val="center"/>
              <w:rPr>
                <w:rFonts w:ascii="宋体" w:hAnsi="宋体"/>
                <w:sz w:val="24"/>
                <w:highlight w:val="none"/>
              </w:rPr>
            </w:pPr>
          </w:p>
        </w:tc>
        <w:tc>
          <w:tcPr>
            <w:tcW w:w="1375" w:type="dxa"/>
            <w:noWrap w:val="0"/>
            <w:vAlign w:val="center"/>
          </w:tcPr>
          <w:p w14:paraId="2E17B96D">
            <w:pPr>
              <w:jc w:val="center"/>
              <w:rPr>
                <w:rFonts w:ascii="宋体" w:hAnsi="宋体"/>
                <w:sz w:val="24"/>
                <w:highlight w:val="none"/>
              </w:rPr>
            </w:pPr>
          </w:p>
        </w:tc>
        <w:tc>
          <w:tcPr>
            <w:tcW w:w="640" w:type="dxa"/>
            <w:noWrap w:val="0"/>
            <w:vAlign w:val="center"/>
          </w:tcPr>
          <w:p w14:paraId="4FEC795A">
            <w:pPr>
              <w:jc w:val="center"/>
              <w:rPr>
                <w:rFonts w:ascii="宋体" w:hAnsi="宋体"/>
                <w:sz w:val="24"/>
                <w:highlight w:val="none"/>
              </w:rPr>
            </w:pPr>
          </w:p>
        </w:tc>
      </w:tr>
      <w:tr w14:paraId="1CB2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0" w:type="dxa"/>
            <w:noWrap w:val="0"/>
            <w:vAlign w:val="center"/>
          </w:tcPr>
          <w:p w14:paraId="63ABFC89">
            <w:pPr>
              <w:jc w:val="center"/>
              <w:rPr>
                <w:rFonts w:ascii="宋体" w:hAnsi="宋体"/>
                <w:sz w:val="24"/>
                <w:highlight w:val="none"/>
              </w:rPr>
            </w:pPr>
            <w:r>
              <w:rPr>
                <w:rFonts w:hint="eastAsia" w:ascii="宋体" w:hAnsi="宋体"/>
                <w:sz w:val="24"/>
                <w:highlight w:val="none"/>
              </w:rPr>
              <w:t>4</w:t>
            </w:r>
          </w:p>
        </w:tc>
        <w:tc>
          <w:tcPr>
            <w:tcW w:w="1007" w:type="dxa"/>
            <w:noWrap w:val="0"/>
            <w:vAlign w:val="center"/>
          </w:tcPr>
          <w:p w14:paraId="4DA1D0B8">
            <w:pPr>
              <w:jc w:val="center"/>
              <w:rPr>
                <w:rFonts w:ascii="宋体" w:hAnsi="宋体"/>
                <w:sz w:val="24"/>
                <w:highlight w:val="none"/>
              </w:rPr>
            </w:pPr>
          </w:p>
        </w:tc>
        <w:tc>
          <w:tcPr>
            <w:tcW w:w="1007" w:type="dxa"/>
            <w:noWrap w:val="0"/>
            <w:vAlign w:val="center"/>
          </w:tcPr>
          <w:p w14:paraId="5B791558">
            <w:pPr>
              <w:jc w:val="center"/>
              <w:rPr>
                <w:rFonts w:ascii="宋体" w:hAnsi="宋体"/>
                <w:sz w:val="24"/>
                <w:highlight w:val="none"/>
              </w:rPr>
            </w:pPr>
          </w:p>
        </w:tc>
        <w:tc>
          <w:tcPr>
            <w:tcW w:w="1375" w:type="dxa"/>
            <w:noWrap w:val="0"/>
            <w:vAlign w:val="center"/>
          </w:tcPr>
          <w:p w14:paraId="23FA0E69">
            <w:pPr>
              <w:jc w:val="center"/>
              <w:rPr>
                <w:rFonts w:ascii="宋体" w:hAnsi="宋体"/>
                <w:sz w:val="24"/>
                <w:highlight w:val="none"/>
              </w:rPr>
            </w:pPr>
          </w:p>
        </w:tc>
        <w:tc>
          <w:tcPr>
            <w:tcW w:w="2478" w:type="dxa"/>
            <w:noWrap w:val="0"/>
            <w:vAlign w:val="top"/>
          </w:tcPr>
          <w:p w14:paraId="509C2080">
            <w:pPr>
              <w:jc w:val="center"/>
              <w:rPr>
                <w:rFonts w:ascii="宋体" w:hAnsi="宋体"/>
                <w:sz w:val="24"/>
                <w:highlight w:val="none"/>
              </w:rPr>
            </w:pPr>
          </w:p>
        </w:tc>
        <w:tc>
          <w:tcPr>
            <w:tcW w:w="1375" w:type="dxa"/>
            <w:noWrap w:val="0"/>
            <w:vAlign w:val="center"/>
          </w:tcPr>
          <w:p w14:paraId="50E9BDFF">
            <w:pPr>
              <w:jc w:val="center"/>
              <w:rPr>
                <w:rFonts w:ascii="宋体" w:hAnsi="宋体"/>
                <w:sz w:val="24"/>
                <w:highlight w:val="none"/>
              </w:rPr>
            </w:pPr>
          </w:p>
        </w:tc>
        <w:tc>
          <w:tcPr>
            <w:tcW w:w="640" w:type="dxa"/>
            <w:noWrap w:val="0"/>
            <w:vAlign w:val="center"/>
          </w:tcPr>
          <w:p w14:paraId="62139571">
            <w:pPr>
              <w:jc w:val="center"/>
              <w:rPr>
                <w:rFonts w:ascii="宋体" w:hAnsi="宋体"/>
                <w:sz w:val="24"/>
                <w:highlight w:val="none"/>
              </w:rPr>
            </w:pPr>
          </w:p>
        </w:tc>
      </w:tr>
      <w:tr w14:paraId="571B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0" w:type="dxa"/>
            <w:noWrap w:val="0"/>
            <w:vAlign w:val="center"/>
          </w:tcPr>
          <w:p w14:paraId="65AE6E21">
            <w:pPr>
              <w:jc w:val="center"/>
              <w:rPr>
                <w:rFonts w:ascii="宋体" w:hAnsi="宋体"/>
                <w:sz w:val="24"/>
                <w:highlight w:val="none"/>
              </w:rPr>
            </w:pPr>
            <w:r>
              <w:rPr>
                <w:rFonts w:hint="eastAsia" w:ascii="宋体" w:hAnsi="宋体"/>
                <w:sz w:val="24"/>
                <w:highlight w:val="none"/>
              </w:rPr>
              <w:t>5</w:t>
            </w:r>
          </w:p>
        </w:tc>
        <w:tc>
          <w:tcPr>
            <w:tcW w:w="1007" w:type="dxa"/>
            <w:noWrap w:val="0"/>
            <w:vAlign w:val="center"/>
          </w:tcPr>
          <w:p w14:paraId="27CA8033">
            <w:pPr>
              <w:jc w:val="center"/>
              <w:rPr>
                <w:rFonts w:ascii="宋体" w:hAnsi="宋体"/>
                <w:sz w:val="24"/>
                <w:highlight w:val="none"/>
              </w:rPr>
            </w:pPr>
          </w:p>
        </w:tc>
        <w:tc>
          <w:tcPr>
            <w:tcW w:w="1007" w:type="dxa"/>
            <w:noWrap w:val="0"/>
            <w:vAlign w:val="center"/>
          </w:tcPr>
          <w:p w14:paraId="307DC172">
            <w:pPr>
              <w:jc w:val="center"/>
              <w:rPr>
                <w:rFonts w:ascii="宋体" w:hAnsi="宋体"/>
                <w:sz w:val="24"/>
                <w:highlight w:val="none"/>
              </w:rPr>
            </w:pPr>
          </w:p>
        </w:tc>
        <w:tc>
          <w:tcPr>
            <w:tcW w:w="1375" w:type="dxa"/>
            <w:noWrap w:val="0"/>
            <w:vAlign w:val="center"/>
          </w:tcPr>
          <w:p w14:paraId="34B1E806">
            <w:pPr>
              <w:jc w:val="center"/>
              <w:rPr>
                <w:rFonts w:ascii="宋体" w:hAnsi="宋体"/>
                <w:sz w:val="24"/>
                <w:highlight w:val="none"/>
              </w:rPr>
            </w:pPr>
          </w:p>
        </w:tc>
        <w:tc>
          <w:tcPr>
            <w:tcW w:w="2478" w:type="dxa"/>
            <w:noWrap w:val="0"/>
            <w:vAlign w:val="top"/>
          </w:tcPr>
          <w:p w14:paraId="16A0DF61">
            <w:pPr>
              <w:jc w:val="center"/>
              <w:rPr>
                <w:rFonts w:ascii="宋体" w:hAnsi="宋体"/>
                <w:sz w:val="24"/>
                <w:highlight w:val="none"/>
              </w:rPr>
            </w:pPr>
          </w:p>
        </w:tc>
        <w:tc>
          <w:tcPr>
            <w:tcW w:w="1375" w:type="dxa"/>
            <w:noWrap w:val="0"/>
            <w:vAlign w:val="center"/>
          </w:tcPr>
          <w:p w14:paraId="5EEB7466">
            <w:pPr>
              <w:jc w:val="center"/>
              <w:rPr>
                <w:rFonts w:ascii="宋体" w:hAnsi="宋体"/>
                <w:sz w:val="24"/>
                <w:highlight w:val="none"/>
              </w:rPr>
            </w:pPr>
          </w:p>
        </w:tc>
        <w:tc>
          <w:tcPr>
            <w:tcW w:w="640" w:type="dxa"/>
            <w:noWrap w:val="0"/>
            <w:vAlign w:val="center"/>
          </w:tcPr>
          <w:p w14:paraId="2D1D9E06">
            <w:pPr>
              <w:jc w:val="center"/>
              <w:rPr>
                <w:rFonts w:ascii="宋体" w:hAnsi="宋体"/>
                <w:sz w:val="24"/>
                <w:highlight w:val="none"/>
              </w:rPr>
            </w:pPr>
          </w:p>
        </w:tc>
      </w:tr>
      <w:tr w14:paraId="36A5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0" w:type="dxa"/>
            <w:noWrap w:val="0"/>
            <w:vAlign w:val="center"/>
          </w:tcPr>
          <w:p w14:paraId="31F01533">
            <w:pPr>
              <w:jc w:val="center"/>
              <w:rPr>
                <w:rFonts w:ascii="宋体" w:hAnsi="宋体"/>
                <w:sz w:val="24"/>
                <w:highlight w:val="none"/>
              </w:rPr>
            </w:pPr>
            <w:r>
              <w:rPr>
                <w:rFonts w:ascii="宋体" w:hAnsi="宋体"/>
                <w:sz w:val="24"/>
                <w:highlight w:val="none"/>
              </w:rPr>
              <w:t>…</w:t>
            </w:r>
          </w:p>
        </w:tc>
        <w:tc>
          <w:tcPr>
            <w:tcW w:w="1007" w:type="dxa"/>
            <w:noWrap w:val="0"/>
            <w:vAlign w:val="center"/>
          </w:tcPr>
          <w:p w14:paraId="066C5B79">
            <w:pPr>
              <w:jc w:val="center"/>
              <w:rPr>
                <w:rFonts w:ascii="宋体" w:hAnsi="宋体"/>
                <w:sz w:val="24"/>
                <w:highlight w:val="none"/>
              </w:rPr>
            </w:pPr>
          </w:p>
        </w:tc>
        <w:tc>
          <w:tcPr>
            <w:tcW w:w="1007" w:type="dxa"/>
            <w:noWrap w:val="0"/>
            <w:vAlign w:val="center"/>
          </w:tcPr>
          <w:p w14:paraId="7C04CC3C">
            <w:pPr>
              <w:jc w:val="center"/>
              <w:rPr>
                <w:rFonts w:ascii="宋体" w:hAnsi="宋体"/>
                <w:sz w:val="24"/>
                <w:highlight w:val="none"/>
              </w:rPr>
            </w:pPr>
          </w:p>
        </w:tc>
        <w:tc>
          <w:tcPr>
            <w:tcW w:w="1375" w:type="dxa"/>
            <w:noWrap w:val="0"/>
            <w:vAlign w:val="center"/>
          </w:tcPr>
          <w:p w14:paraId="43A8B6D6">
            <w:pPr>
              <w:jc w:val="center"/>
              <w:rPr>
                <w:rFonts w:ascii="宋体" w:hAnsi="宋体"/>
                <w:sz w:val="24"/>
                <w:highlight w:val="none"/>
              </w:rPr>
            </w:pPr>
          </w:p>
        </w:tc>
        <w:tc>
          <w:tcPr>
            <w:tcW w:w="2478" w:type="dxa"/>
            <w:noWrap w:val="0"/>
            <w:vAlign w:val="top"/>
          </w:tcPr>
          <w:p w14:paraId="6C90F192">
            <w:pPr>
              <w:jc w:val="center"/>
              <w:rPr>
                <w:rFonts w:ascii="宋体" w:hAnsi="宋体"/>
                <w:sz w:val="24"/>
                <w:highlight w:val="none"/>
              </w:rPr>
            </w:pPr>
          </w:p>
        </w:tc>
        <w:tc>
          <w:tcPr>
            <w:tcW w:w="1375" w:type="dxa"/>
            <w:noWrap w:val="0"/>
            <w:vAlign w:val="center"/>
          </w:tcPr>
          <w:p w14:paraId="4296FC7E">
            <w:pPr>
              <w:jc w:val="center"/>
              <w:rPr>
                <w:rFonts w:ascii="宋体" w:hAnsi="宋体"/>
                <w:sz w:val="24"/>
                <w:highlight w:val="none"/>
              </w:rPr>
            </w:pPr>
          </w:p>
        </w:tc>
        <w:tc>
          <w:tcPr>
            <w:tcW w:w="640" w:type="dxa"/>
            <w:noWrap w:val="0"/>
            <w:vAlign w:val="center"/>
          </w:tcPr>
          <w:p w14:paraId="50E5C9AD">
            <w:pPr>
              <w:jc w:val="center"/>
              <w:rPr>
                <w:rFonts w:ascii="宋体" w:hAnsi="宋体"/>
                <w:sz w:val="24"/>
                <w:highlight w:val="none"/>
              </w:rPr>
            </w:pPr>
          </w:p>
        </w:tc>
      </w:tr>
    </w:tbl>
    <w:p w14:paraId="5325B08F">
      <w:pPr>
        <w:spacing w:line="360" w:lineRule="auto"/>
        <w:rPr>
          <w:rFonts w:hint="eastAsia"/>
          <w:b/>
          <w:bCs/>
          <w:color w:val="C00000"/>
          <w:sz w:val="24"/>
          <w:szCs w:val="24"/>
          <w:highlight w:val="none"/>
        </w:rPr>
      </w:pPr>
      <w:r>
        <w:rPr>
          <w:b/>
          <w:bCs/>
          <w:color w:val="000000" w:themeColor="text1"/>
          <w:sz w:val="24"/>
          <w:szCs w:val="24"/>
          <w:highlight w:val="none"/>
          <w14:textFill>
            <w14:solidFill>
              <w14:schemeClr w14:val="tx1"/>
            </w14:solidFill>
          </w14:textFill>
        </w:rPr>
        <w:t>注：</w:t>
      </w:r>
    </w:p>
    <w:p w14:paraId="2CC703AE">
      <w:pPr>
        <w:ind w:firstLine="482" w:firstLineChars="200"/>
        <w:rPr>
          <w:rFonts w:hint="eastAsia" w:ascii="宋体" w:hAnsi="宋体"/>
          <w:b/>
          <w:sz w:val="24"/>
          <w:szCs w:val="24"/>
          <w:highlight w:val="none"/>
        </w:rPr>
      </w:pPr>
    </w:p>
    <w:p w14:paraId="63D5089C">
      <w:pPr>
        <w:ind w:firstLine="1687" w:firstLineChars="600"/>
        <w:rPr>
          <w:rFonts w:hint="eastAsia" w:ascii="宋体" w:hAnsi="宋体"/>
          <w:b/>
          <w:sz w:val="28"/>
          <w:szCs w:val="28"/>
          <w:highlight w:val="none"/>
        </w:rPr>
      </w:pPr>
    </w:p>
    <w:p w14:paraId="1B4F3FA3">
      <w:pPr>
        <w:rPr>
          <w:rFonts w:hint="eastAsia" w:ascii="宋体" w:hAnsi="宋体"/>
          <w:b w:val="0"/>
          <w:bCs/>
          <w:sz w:val="28"/>
          <w:szCs w:val="28"/>
          <w:highlight w:val="none"/>
        </w:rPr>
      </w:pPr>
      <w:r>
        <w:rPr>
          <w:rFonts w:hint="eastAsia" w:ascii="宋体" w:hAnsi="宋体"/>
          <w:b w:val="0"/>
          <w:bCs/>
          <w:sz w:val="28"/>
          <w:szCs w:val="28"/>
          <w:highlight w:val="none"/>
        </w:rPr>
        <w:t>投标人：</w:t>
      </w:r>
      <w:r>
        <w:rPr>
          <w:rFonts w:hint="eastAsia" w:ascii="宋体" w:hAnsi="宋体"/>
          <w:b w:val="0"/>
          <w:bCs/>
          <w:sz w:val="28"/>
          <w:szCs w:val="28"/>
          <w:highlight w:val="none"/>
          <w:u w:val="single"/>
        </w:rPr>
        <w:tab/>
      </w:r>
      <w:r>
        <w:rPr>
          <w:rFonts w:hint="eastAsia" w:ascii="宋体" w:hAnsi="宋体"/>
          <w:b w:val="0"/>
          <w:bCs/>
          <w:sz w:val="28"/>
          <w:szCs w:val="28"/>
          <w:highlight w:val="none"/>
          <w:u w:val="single"/>
        </w:rPr>
        <w:t xml:space="preserve">           </w:t>
      </w:r>
      <w:r>
        <w:rPr>
          <w:rFonts w:hint="eastAsia"/>
          <w:b w:val="0"/>
          <w:bCs/>
          <w:sz w:val="28"/>
          <w:szCs w:val="28"/>
          <w:highlight w:val="none"/>
          <w:u w:val="single"/>
          <w:lang w:eastAsia="zh-CN"/>
        </w:rPr>
        <w:t>（</w:t>
      </w:r>
      <w:r>
        <w:rPr>
          <w:rFonts w:hint="eastAsia" w:ascii="宋体" w:hAnsi="宋体"/>
          <w:b w:val="0"/>
          <w:bCs/>
          <w:sz w:val="28"/>
          <w:szCs w:val="28"/>
          <w:highlight w:val="none"/>
        </w:rPr>
        <w:t>电子签章</w:t>
      </w:r>
      <w:r>
        <w:rPr>
          <w:rFonts w:hint="eastAsia"/>
          <w:b w:val="0"/>
          <w:bCs/>
          <w:sz w:val="28"/>
          <w:szCs w:val="28"/>
          <w:highlight w:val="none"/>
          <w:lang w:eastAsia="zh-CN"/>
        </w:rPr>
        <w:t>）</w:t>
      </w:r>
    </w:p>
    <w:p w14:paraId="12732933">
      <w:pPr>
        <w:rPr>
          <w:b w:val="0"/>
          <w:bCs/>
          <w:sz w:val="28"/>
          <w:szCs w:val="28"/>
          <w:highlight w:val="none"/>
        </w:rPr>
      </w:pPr>
      <w:r>
        <w:rPr>
          <w:rFonts w:hint="eastAsia" w:ascii="宋体" w:hAnsi="宋体"/>
          <w:b w:val="0"/>
          <w:bCs/>
          <w:sz w:val="28"/>
          <w:szCs w:val="28"/>
          <w:highlight w:val="none"/>
        </w:rPr>
        <w:t>法定代表人</w:t>
      </w:r>
      <w:r>
        <w:rPr>
          <w:rFonts w:hint="eastAsia"/>
          <w:b w:val="0"/>
          <w:bCs/>
          <w:sz w:val="28"/>
          <w:szCs w:val="28"/>
          <w:highlight w:val="none"/>
          <w:lang w:eastAsia="zh-CN"/>
        </w:rPr>
        <w:t>（</w:t>
      </w:r>
      <w:r>
        <w:rPr>
          <w:rFonts w:hint="eastAsia" w:ascii="宋体" w:hAnsi="宋体"/>
          <w:b w:val="0"/>
          <w:bCs/>
          <w:sz w:val="28"/>
          <w:szCs w:val="28"/>
          <w:highlight w:val="none"/>
        </w:rPr>
        <w:t>单位负责人</w:t>
      </w:r>
      <w:r>
        <w:rPr>
          <w:rFonts w:hint="eastAsia"/>
          <w:b w:val="0"/>
          <w:bCs/>
          <w:sz w:val="28"/>
          <w:szCs w:val="28"/>
          <w:highlight w:val="none"/>
          <w:lang w:eastAsia="zh-CN"/>
        </w:rPr>
        <w:t>）</w:t>
      </w:r>
      <w:r>
        <w:rPr>
          <w:rFonts w:hint="eastAsia" w:ascii="宋体" w:hAnsi="宋体"/>
          <w:b w:val="0"/>
          <w:bCs/>
          <w:sz w:val="28"/>
          <w:szCs w:val="28"/>
          <w:highlight w:val="none"/>
        </w:rPr>
        <w:t>或其委托代理人：</w:t>
      </w:r>
      <w:r>
        <w:rPr>
          <w:rFonts w:hint="eastAsia" w:ascii="宋体" w:hAnsi="宋体"/>
          <w:b w:val="0"/>
          <w:bCs/>
          <w:sz w:val="28"/>
          <w:szCs w:val="28"/>
          <w:highlight w:val="none"/>
          <w:u w:val="single"/>
        </w:rPr>
        <w:t xml:space="preserve">     </w:t>
      </w:r>
      <w:r>
        <w:rPr>
          <w:rFonts w:hint="eastAsia"/>
          <w:b w:val="0"/>
          <w:bCs/>
          <w:sz w:val="28"/>
          <w:szCs w:val="28"/>
          <w:highlight w:val="none"/>
          <w:u w:val="single"/>
          <w:lang w:eastAsia="zh-CN"/>
        </w:rPr>
        <w:t>（</w:t>
      </w:r>
      <w:r>
        <w:rPr>
          <w:rFonts w:hint="eastAsia" w:ascii="宋体" w:hAnsi="宋体"/>
          <w:b w:val="0"/>
          <w:bCs/>
          <w:sz w:val="28"/>
          <w:szCs w:val="28"/>
          <w:highlight w:val="none"/>
        </w:rPr>
        <w:t>电子签章)</w:t>
      </w:r>
    </w:p>
    <w:p w14:paraId="2703FE4B">
      <w:pPr>
        <w:rPr>
          <w:rFonts w:hint="eastAsia"/>
          <w:b w:val="0"/>
          <w:bCs/>
          <w:color w:val="000000" w:themeColor="text1"/>
          <w:lang w:val="zh-CN"/>
          <w14:textFill>
            <w14:solidFill>
              <w14:schemeClr w14:val="tx1"/>
            </w14:solidFill>
          </w14:textFill>
        </w:rPr>
      </w:pPr>
      <w:r>
        <w:rPr>
          <w:b w:val="0"/>
          <w:bCs/>
          <w:sz w:val="28"/>
          <w:szCs w:val="28"/>
          <w:highlight w:val="none"/>
        </w:rPr>
        <w:t>日期：</w:t>
      </w:r>
      <w:r>
        <w:rPr>
          <w:rFonts w:hint="eastAsia"/>
          <w:b w:val="0"/>
          <w:bCs/>
          <w:sz w:val="28"/>
          <w:szCs w:val="28"/>
          <w:highlight w:val="none"/>
          <w:u w:val="single"/>
        </w:rPr>
        <w:t xml:space="preserve">      </w:t>
      </w:r>
      <w:r>
        <w:rPr>
          <w:b w:val="0"/>
          <w:bCs/>
          <w:sz w:val="28"/>
          <w:szCs w:val="28"/>
          <w:highlight w:val="none"/>
        </w:rPr>
        <w:t>年</w:t>
      </w:r>
      <w:r>
        <w:rPr>
          <w:rFonts w:hint="eastAsia"/>
          <w:b w:val="0"/>
          <w:bCs/>
          <w:sz w:val="28"/>
          <w:szCs w:val="28"/>
          <w:highlight w:val="none"/>
          <w:u w:val="single"/>
        </w:rPr>
        <w:t xml:space="preserve">     </w:t>
      </w:r>
      <w:r>
        <w:rPr>
          <w:b w:val="0"/>
          <w:bCs/>
          <w:sz w:val="28"/>
          <w:szCs w:val="28"/>
          <w:highlight w:val="none"/>
        </w:rPr>
        <w:t>月</w:t>
      </w:r>
      <w:r>
        <w:rPr>
          <w:rFonts w:hint="eastAsia"/>
          <w:b w:val="0"/>
          <w:bCs/>
          <w:sz w:val="28"/>
          <w:szCs w:val="28"/>
          <w:highlight w:val="none"/>
          <w:u w:val="single"/>
        </w:rPr>
        <w:t xml:space="preserve">     </w:t>
      </w:r>
      <w:r>
        <w:rPr>
          <w:b w:val="0"/>
          <w:bCs/>
          <w:sz w:val="28"/>
          <w:szCs w:val="28"/>
          <w:highlight w:val="none"/>
        </w:rPr>
        <w:t>日</w:t>
      </w:r>
    </w:p>
    <w:sectPr>
      <w:headerReference r:id="rId10" w:type="default"/>
      <w:footerReference r:id="rId11" w:type="default"/>
      <w:footerReference r:id="rId12" w:type="even"/>
      <w:pgSz w:w="11906" w:h="16840"/>
      <w:pgMar w:top="1440" w:right="1800" w:bottom="1440" w:left="1800" w:header="851" w:footer="992" w:gutter="0"/>
      <w:pgNumType w:fmt="decimal"/>
      <w:cols w:space="708"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73791D-4FC7-4BC0-AF6C-E954A0E9B0CD}"/>
  </w:font>
  <w:font w:name="黑体">
    <w:panose1 w:val="02010609060101010101"/>
    <w:charset w:val="86"/>
    <w:family w:val="auto"/>
    <w:pitch w:val="default"/>
    <w:sig w:usb0="800002BF" w:usb1="38CF7CFA" w:usb2="00000016" w:usb3="00000000" w:csb0="00040001" w:csb1="00000000"/>
    <w:embedRegular r:id="rId2" w:fontKey="{F7698981-1B0A-4C08-A7C7-464D35EBAD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455ED33-E35C-4760-A7B1-6C68EB255A66}"/>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黑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4" w:fontKey="{A75AE204-2836-44E3-9279-32BA9A68DA6D}"/>
  </w:font>
  <w:font w:name="方正黑体_GBK">
    <w:panose1 w:val="02010600010101010101"/>
    <w:charset w:val="86"/>
    <w:family w:val="auto"/>
    <w:pitch w:val="default"/>
    <w:sig w:usb0="00000001" w:usb1="080E0000" w:usb2="00000000" w:usb3="00000000" w:csb0="00040000" w:csb1="00000000"/>
    <w:embedRegular r:id="rId5" w:fontKey="{DF313B76-01F1-4E4A-B112-8274FC77A8F2}"/>
  </w:font>
  <w:font w:name="新宋体">
    <w:panose1 w:val="02010609030101010101"/>
    <w:charset w:val="86"/>
    <w:family w:val="modern"/>
    <w:pitch w:val="default"/>
    <w:sig w:usb0="00000203" w:usb1="288F0000" w:usb2="00000006" w:usb3="00000000" w:csb0="00040001" w:csb1="00000000"/>
    <w:embedRegular r:id="rId6" w:fontKey="{551CC422-826D-4C14-AC20-162050ED0EA3}"/>
  </w:font>
  <w:font w:name="方正仿宋_GBK">
    <w:panose1 w:val="02000000000000000000"/>
    <w:charset w:val="86"/>
    <w:family w:val="auto"/>
    <w:pitch w:val="default"/>
    <w:sig w:usb0="A00002BF" w:usb1="38CF7CFA" w:usb2="00082016" w:usb3="00000000" w:csb0="00040001" w:csb1="00000000"/>
    <w:embedRegular r:id="rId7" w:fontKey="{4972C000-7375-4D8F-B9A8-4E2D91027BAC}"/>
  </w:font>
  <w:font w:name="华康简魏碑">
    <w:altName w:val="宋体"/>
    <w:panose1 w:val="02010609000101010101"/>
    <w:charset w:val="86"/>
    <w:family w:val="modern"/>
    <w:pitch w:val="default"/>
    <w:sig w:usb0="00000000" w:usb1="00000000" w:usb2="00000000" w:usb3="00000000" w:csb0="00000000" w:csb1="00000000"/>
    <w:embedRegular r:id="rId8" w:fontKey="{5D9A624B-6D7D-46A4-9E8E-CBB547EE18BE}"/>
  </w:font>
  <w:font w:name="Wingdings 2">
    <w:panose1 w:val="05020102010507070707"/>
    <w:charset w:val="02"/>
    <w:family w:val="auto"/>
    <w:pitch w:val="default"/>
    <w:sig w:usb0="00000000" w:usb1="00000000" w:usb2="00000000" w:usb3="00000000" w:csb0="80000000" w:csb1="00000000"/>
    <w:embedRegular r:id="rId9" w:fontKey="{015FAD7E-72A4-4F90-865C-DB7A3377B238}"/>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BE053">
    <w:pPr>
      <w:pStyle w:val="22"/>
      <w:jc w:val="center"/>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A4C24">
                          <w:pPr>
                            <w:pStyle w:val="2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BA4C24">
                    <w:pPr>
                      <w:pStyle w:val="2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A833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B66EB">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4D3F3">
                          <w:pPr>
                            <w:pStyle w:val="2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74D3F3">
                    <w:pPr>
                      <w:pStyle w:val="22"/>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17DAA">
    <w:pPr>
      <w:pStyle w:val="22"/>
      <w:jc w:val="both"/>
      <w:rPr>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9F2A81">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6F9F2A81">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C8F7">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EE53BC">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- 41 -</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0DEE53BC">
                    <w:pPr>
                      <w:pStyle w:val="22"/>
                      <w:rPr>
                        <w:rFonts w:hint="eastAsia"/>
                      </w:rPr>
                    </w:pPr>
                    <w:r>
                      <w:rPr>
                        <w:rFonts w:hint="eastAsia"/>
                      </w:rPr>
                      <w:fldChar w:fldCharType="begin"/>
                    </w:r>
                    <w:r>
                      <w:rPr>
                        <w:rFonts w:hint="eastAsia"/>
                      </w:rPr>
                      <w:instrText xml:space="preserve"> PAGE  \* MERGEFORMAT </w:instrText>
                    </w:r>
                    <w:r>
                      <w:rPr>
                        <w:rFonts w:hint="eastAsia"/>
                      </w:rPr>
                      <w:fldChar w:fldCharType="separate"/>
                    </w:r>
                    <w:r>
                      <w:t>- 41 -</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F54BE">
    <w:pPr>
      <w:pStyle w:val="22"/>
      <w:framePr w:wrap="around" w:vAnchor="text" w:hAnchor="margin" w:xAlign="center" w:y="1"/>
      <w:rPr>
        <w:rStyle w:val="39"/>
      </w:rPr>
    </w:pPr>
    <w:r>
      <w:fldChar w:fldCharType="begin"/>
    </w:r>
    <w:r>
      <w:rPr>
        <w:rStyle w:val="39"/>
      </w:rPr>
      <w:instrText xml:space="preserve">PAGE  </w:instrText>
    </w:r>
    <w:r>
      <w:fldChar w:fldCharType="separate"/>
    </w:r>
    <w:r>
      <w:rPr>
        <w:rStyle w:val="39"/>
      </w:rPr>
      <w:t>0</w:t>
    </w:r>
    <w:r>
      <w:fldChar w:fldCharType="end"/>
    </w:r>
  </w:p>
  <w:p w14:paraId="48BA9344">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6DCF2">
    <w:pPr>
      <w:pStyle w:val="24"/>
      <w:rPr>
        <w:rFonts w:hint="eastAsia"/>
      </w:rPr>
    </w:pPr>
    <w:r>
      <w:rPr>
        <w:rFonts w:hint="eastAsia"/>
        <w:i/>
        <w:color w:val="000000"/>
        <w:sz w:val="15"/>
        <w:szCs w:val="15"/>
        <w:u w:val="single"/>
        <w:lang w:val="en-US" w:eastAsia="zh-CN"/>
      </w:rPr>
      <w:t>香格里拉市妇幼保健院保洁服务采购项目</w:t>
    </w:r>
    <w:r>
      <w:rPr>
        <w:i/>
        <w:color w:val="000000"/>
        <w:sz w:val="15"/>
        <w:szCs w:val="15"/>
        <w:u w:val="single"/>
      </w:rPr>
      <w:t xml:space="preserve"> </w:t>
    </w:r>
    <w:r>
      <w:rPr>
        <w:rFonts w:hint="eastAsia"/>
        <w:i/>
        <w:color w:val="000000"/>
        <w:sz w:val="15"/>
        <w:szCs w:val="15"/>
        <w:u w:val="single"/>
        <w:lang w:val="en-US" w:eastAsia="zh-CN"/>
      </w:rPr>
      <w:t xml:space="preserve">                                    </w:t>
    </w:r>
    <w:r>
      <w:rPr>
        <w:i/>
        <w:color w:val="000000"/>
        <w:sz w:val="15"/>
        <w:szCs w:val="15"/>
        <w:u w:val="single"/>
      </w:rPr>
      <w:t>项目编号：</w:t>
    </w:r>
    <w:r>
      <w:rPr>
        <w:rFonts w:ascii="宋体" w:hAnsi="宋体" w:eastAsia="宋体" w:cs="宋体"/>
        <w:i/>
        <w:color w:val="000000"/>
        <w:sz w:val="15"/>
        <w:szCs w:val="15"/>
        <w:u w:val="single"/>
      </w:rPr>
      <w:t>DQZC2026-G3-00136-XGLL-0005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60E0D">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39DD0">
    <w:pPr>
      <w:pStyle w:val="24"/>
      <w:rPr>
        <w:rFonts w:hint="default"/>
        <w:lang w:val="en-US" w:eastAsia="zh-CN"/>
      </w:rPr>
    </w:pPr>
    <w:r>
      <w:rPr>
        <w:rFonts w:hint="eastAsia"/>
        <w:i/>
        <w:color w:val="000000"/>
        <w:sz w:val="15"/>
        <w:szCs w:val="15"/>
        <w:u w:val="single"/>
        <w:lang w:val="en-US" w:eastAsia="zh-CN"/>
      </w:rPr>
      <w:t>香格里拉市妇幼保健院保洁服务采购项目</w:t>
    </w:r>
    <w:r>
      <w:rPr>
        <w:i/>
        <w:color w:val="000000"/>
        <w:sz w:val="15"/>
        <w:szCs w:val="15"/>
        <w:u w:val="single"/>
      </w:rPr>
      <w:t xml:space="preserve"> </w:t>
    </w:r>
    <w:r>
      <w:rPr>
        <w:rFonts w:hint="eastAsia"/>
        <w:i/>
        <w:color w:val="000000"/>
        <w:sz w:val="15"/>
        <w:szCs w:val="15"/>
        <w:u w:val="single"/>
        <w:lang w:val="en-US" w:eastAsia="zh-CN"/>
      </w:rPr>
      <w:t xml:space="preserve">                                    </w:t>
    </w:r>
    <w:r>
      <w:rPr>
        <w:i/>
        <w:color w:val="000000"/>
        <w:sz w:val="15"/>
        <w:szCs w:val="15"/>
        <w:u w:val="single"/>
      </w:rPr>
      <w:t>项目编号：</w:t>
    </w:r>
    <w:r>
      <w:rPr>
        <w:rFonts w:ascii="宋体" w:hAnsi="宋体" w:eastAsia="宋体" w:cs="宋体"/>
        <w:i/>
        <w:color w:val="000000"/>
        <w:sz w:val="15"/>
        <w:szCs w:val="15"/>
        <w:u w:val="single"/>
      </w:rPr>
      <w:t>DQZC2026-G3-00136-XGLL-0005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7BBEB">
    <w:pPr>
      <w:pStyle w:val="24"/>
    </w:pPr>
    <w:r>
      <w:rPr>
        <w:rFonts w:hint="eastAsia"/>
        <w:i/>
        <w:color w:val="000000"/>
        <w:sz w:val="15"/>
        <w:szCs w:val="15"/>
        <w:u w:val="single"/>
        <w:lang w:val="en-US" w:eastAsia="zh-CN"/>
      </w:rPr>
      <w:t>香格里拉市妇幼保健院保洁服务采购项目</w:t>
    </w:r>
    <w:r>
      <w:rPr>
        <w:i/>
        <w:color w:val="000000"/>
        <w:sz w:val="15"/>
        <w:szCs w:val="15"/>
        <w:u w:val="single"/>
      </w:rPr>
      <w:t xml:space="preserve"> </w:t>
    </w:r>
    <w:r>
      <w:rPr>
        <w:rFonts w:hint="eastAsia"/>
        <w:i/>
        <w:color w:val="000000"/>
        <w:sz w:val="15"/>
        <w:szCs w:val="15"/>
        <w:u w:val="single"/>
        <w:lang w:val="en-US" w:eastAsia="zh-CN"/>
      </w:rPr>
      <w:t xml:space="preserve">                                    </w:t>
    </w:r>
    <w:r>
      <w:rPr>
        <w:i/>
        <w:color w:val="000000"/>
        <w:sz w:val="15"/>
        <w:szCs w:val="15"/>
        <w:u w:val="single"/>
      </w:rPr>
      <w:t>项目编号：</w:t>
    </w:r>
    <w:r>
      <w:rPr>
        <w:rFonts w:ascii="宋体" w:hAnsi="宋体" w:eastAsia="宋体" w:cs="宋体"/>
        <w:i/>
        <w:color w:val="000000"/>
        <w:sz w:val="15"/>
        <w:szCs w:val="15"/>
        <w:u w:val="single"/>
      </w:rPr>
      <w:t>DQZC2026-G3-00136-XGLL-0005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650F1"/>
    <w:multiLevelType w:val="singleLevel"/>
    <w:tmpl w:val="8C5650F1"/>
    <w:lvl w:ilvl="0" w:tentative="0">
      <w:start w:val="2"/>
      <w:numFmt w:val="chineseCounting"/>
      <w:suff w:val="nothing"/>
      <w:lvlText w:val="（%1）"/>
      <w:lvlJc w:val="left"/>
      <w:rPr>
        <w:rFonts w:hint="eastAsia"/>
      </w:rPr>
    </w:lvl>
  </w:abstractNum>
  <w:abstractNum w:abstractNumId="1">
    <w:nsid w:val="9B23CFD7"/>
    <w:multiLevelType w:val="singleLevel"/>
    <w:tmpl w:val="9B23CFD7"/>
    <w:lvl w:ilvl="0" w:tentative="0">
      <w:start w:val="1"/>
      <w:numFmt w:val="decimal"/>
      <w:lvlText w:val="%1."/>
      <w:lvlJc w:val="left"/>
      <w:pPr>
        <w:tabs>
          <w:tab w:val="left" w:pos="312"/>
        </w:tabs>
      </w:pPr>
    </w:lvl>
  </w:abstractNum>
  <w:abstractNum w:abstractNumId="2">
    <w:nsid w:val="BC183C05"/>
    <w:multiLevelType w:val="singleLevel"/>
    <w:tmpl w:val="BC183C05"/>
    <w:lvl w:ilvl="0" w:tentative="0">
      <w:start w:val="1"/>
      <w:numFmt w:val="chineseCounting"/>
      <w:suff w:val="nothing"/>
      <w:lvlText w:val="%1、"/>
      <w:lvlJc w:val="left"/>
      <w:rPr>
        <w:rFonts w:hint="eastAsia"/>
      </w:rPr>
    </w:lvl>
  </w:abstractNum>
  <w:abstractNum w:abstractNumId="3">
    <w:nsid w:val="F866C9FE"/>
    <w:multiLevelType w:val="singleLevel"/>
    <w:tmpl w:val="F866C9FE"/>
    <w:lvl w:ilvl="0" w:tentative="0">
      <w:start w:val="1"/>
      <w:numFmt w:val="decimal"/>
      <w:lvlText w:val="%1."/>
      <w:lvlJc w:val="left"/>
      <w:pPr>
        <w:tabs>
          <w:tab w:val="left" w:pos="312"/>
        </w:tabs>
      </w:pPr>
    </w:lvl>
  </w:abstractNum>
  <w:abstractNum w:abstractNumId="4">
    <w:nsid w:val="00000008"/>
    <w:multiLevelType w:val="multilevel"/>
    <w:tmpl w:val="00000008"/>
    <w:lvl w:ilvl="0" w:tentative="0">
      <w:start w:val="1"/>
      <w:numFmt w:val="bullet"/>
      <w:pStyle w:val="107"/>
      <w:lvlText w:val=""/>
      <w:lvlJc w:val="left"/>
      <w:pPr>
        <w:ind w:left="420" w:hanging="420"/>
      </w:pPr>
      <w:rPr>
        <w:rFonts w:hint="default" w:ascii="Symbol" w:hAnsi="Symbol"/>
        <w:color w:val="auto"/>
        <w:position w:val="-2"/>
        <w:sz w:val="15"/>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0D"/>
    <w:multiLevelType w:val="multilevel"/>
    <w:tmpl w:val="0000000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6D0CC39"/>
    <w:multiLevelType w:val="singleLevel"/>
    <w:tmpl w:val="46D0CC39"/>
    <w:lvl w:ilvl="0" w:tentative="0">
      <w:start w:val="4"/>
      <w:numFmt w:val="chineseCounting"/>
      <w:suff w:val="space"/>
      <w:lvlText w:val="第%1章"/>
      <w:lvlJc w:val="left"/>
      <w:rPr>
        <w:rFonts w:hint="eastAsia"/>
      </w:rPr>
    </w:lvl>
  </w:abstractNum>
  <w:abstractNum w:abstractNumId="7">
    <w:nsid w:val="7A3C3391"/>
    <w:multiLevelType w:val="singleLevel"/>
    <w:tmpl w:val="7A3C3391"/>
    <w:lvl w:ilvl="0" w:tentative="0">
      <w:start w:val="7"/>
      <w:numFmt w:val="chineseCounting"/>
      <w:suff w:val="space"/>
      <w:lvlText w:val="第%1章"/>
      <w:lvlJc w:val="left"/>
      <w:rPr>
        <w:rFonts w:hint="eastAsia"/>
      </w:rPr>
    </w:lvl>
  </w:abstractNum>
  <w:num w:numId="1">
    <w:abstractNumId w:val="4"/>
  </w:num>
  <w:num w:numId="2">
    <w:abstractNumId w:val="0"/>
  </w:num>
  <w:num w:numId="3">
    <w:abstractNumId w:val="6"/>
  </w:num>
  <w:num w:numId="4">
    <w:abstractNumId w:val="2"/>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YThlNWUwMGU0YzFjZGIyZThlNjhkNWRiZjI0ZDMifQ=="/>
  </w:docVars>
  <w:rsids>
    <w:rsidRoot w:val="00172A27"/>
    <w:rsid w:val="000147F3"/>
    <w:rsid w:val="000A1E4E"/>
    <w:rsid w:val="000A2714"/>
    <w:rsid w:val="000C06EC"/>
    <w:rsid w:val="000E2986"/>
    <w:rsid w:val="000F3FBF"/>
    <w:rsid w:val="00101EE2"/>
    <w:rsid w:val="00197A06"/>
    <w:rsid w:val="001B305A"/>
    <w:rsid w:val="00215333"/>
    <w:rsid w:val="002340A1"/>
    <w:rsid w:val="0026130D"/>
    <w:rsid w:val="0031248D"/>
    <w:rsid w:val="0033746F"/>
    <w:rsid w:val="003B1081"/>
    <w:rsid w:val="00490C9B"/>
    <w:rsid w:val="004977C9"/>
    <w:rsid w:val="004C0711"/>
    <w:rsid w:val="004C073F"/>
    <w:rsid w:val="004C6FD1"/>
    <w:rsid w:val="004D3395"/>
    <w:rsid w:val="00524EF4"/>
    <w:rsid w:val="0054170D"/>
    <w:rsid w:val="00556FA1"/>
    <w:rsid w:val="00566537"/>
    <w:rsid w:val="006005E9"/>
    <w:rsid w:val="00603C23"/>
    <w:rsid w:val="006C51B0"/>
    <w:rsid w:val="006D3967"/>
    <w:rsid w:val="00703B6E"/>
    <w:rsid w:val="00710820"/>
    <w:rsid w:val="00710899"/>
    <w:rsid w:val="007146D6"/>
    <w:rsid w:val="007524CE"/>
    <w:rsid w:val="007A3851"/>
    <w:rsid w:val="007C1352"/>
    <w:rsid w:val="00854025"/>
    <w:rsid w:val="00872F0B"/>
    <w:rsid w:val="0088153E"/>
    <w:rsid w:val="009224FE"/>
    <w:rsid w:val="00934682"/>
    <w:rsid w:val="009622A1"/>
    <w:rsid w:val="009906BB"/>
    <w:rsid w:val="009F22EF"/>
    <w:rsid w:val="00A018FB"/>
    <w:rsid w:val="00AB157B"/>
    <w:rsid w:val="00B43334"/>
    <w:rsid w:val="00BF5055"/>
    <w:rsid w:val="00C82FA3"/>
    <w:rsid w:val="00D7501B"/>
    <w:rsid w:val="00D83FCF"/>
    <w:rsid w:val="00DD1B93"/>
    <w:rsid w:val="00EC5508"/>
    <w:rsid w:val="00F67CF6"/>
    <w:rsid w:val="00F9222F"/>
    <w:rsid w:val="00FA2DAD"/>
    <w:rsid w:val="00FD1579"/>
    <w:rsid w:val="01024DE1"/>
    <w:rsid w:val="01E46073"/>
    <w:rsid w:val="01E943A0"/>
    <w:rsid w:val="02022A2D"/>
    <w:rsid w:val="02313F99"/>
    <w:rsid w:val="02735058"/>
    <w:rsid w:val="02753F82"/>
    <w:rsid w:val="029A01B7"/>
    <w:rsid w:val="02D7069C"/>
    <w:rsid w:val="032D650E"/>
    <w:rsid w:val="034E232A"/>
    <w:rsid w:val="0354357C"/>
    <w:rsid w:val="03974713"/>
    <w:rsid w:val="03A41D5A"/>
    <w:rsid w:val="03F4527E"/>
    <w:rsid w:val="041B7CEF"/>
    <w:rsid w:val="04333FF8"/>
    <w:rsid w:val="04536AC3"/>
    <w:rsid w:val="04CD7FA9"/>
    <w:rsid w:val="05123C0E"/>
    <w:rsid w:val="055B4494"/>
    <w:rsid w:val="055B4B6A"/>
    <w:rsid w:val="05E42008"/>
    <w:rsid w:val="05FC7D0E"/>
    <w:rsid w:val="06215FDA"/>
    <w:rsid w:val="06606BFB"/>
    <w:rsid w:val="06936FD0"/>
    <w:rsid w:val="06F04422"/>
    <w:rsid w:val="07201DA6"/>
    <w:rsid w:val="07C4150B"/>
    <w:rsid w:val="07D9629E"/>
    <w:rsid w:val="081604A6"/>
    <w:rsid w:val="08B65FD7"/>
    <w:rsid w:val="09177BEE"/>
    <w:rsid w:val="094E5430"/>
    <w:rsid w:val="0980761C"/>
    <w:rsid w:val="09DC0C8E"/>
    <w:rsid w:val="0A740EC6"/>
    <w:rsid w:val="0A764C3F"/>
    <w:rsid w:val="0ABA6EC3"/>
    <w:rsid w:val="0ADB7197"/>
    <w:rsid w:val="0AFD0862"/>
    <w:rsid w:val="0B537AA1"/>
    <w:rsid w:val="0B562520"/>
    <w:rsid w:val="0B812064"/>
    <w:rsid w:val="0BA803EB"/>
    <w:rsid w:val="0BB05F2E"/>
    <w:rsid w:val="0BB25CF8"/>
    <w:rsid w:val="0BD4207F"/>
    <w:rsid w:val="0BF51F41"/>
    <w:rsid w:val="0C0F0EA7"/>
    <w:rsid w:val="0C1731B3"/>
    <w:rsid w:val="0C45699F"/>
    <w:rsid w:val="0C734FAE"/>
    <w:rsid w:val="0C7A4525"/>
    <w:rsid w:val="0CF07F01"/>
    <w:rsid w:val="0D076022"/>
    <w:rsid w:val="0D1102EF"/>
    <w:rsid w:val="0DF5231E"/>
    <w:rsid w:val="0DF843DB"/>
    <w:rsid w:val="0E213113"/>
    <w:rsid w:val="0E895DCF"/>
    <w:rsid w:val="0EAE274B"/>
    <w:rsid w:val="0ECD6DF7"/>
    <w:rsid w:val="0F361E58"/>
    <w:rsid w:val="0F394EC9"/>
    <w:rsid w:val="0F8C280E"/>
    <w:rsid w:val="0FA2444D"/>
    <w:rsid w:val="0FB27F25"/>
    <w:rsid w:val="0FC42930"/>
    <w:rsid w:val="0FC93A62"/>
    <w:rsid w:val="0FD15A8B"/>
    <w:rsid w:val="0FDD306A"/>
    <w:rsid w:val="1021564D"/>
    <w:rsid w:val="11052878"/>
    <w:rsid w:val="11375582"/>
    <w:rsid w:val="117E6D47"/>
    <w:rsid w:val="11B23E6C"/>
    <w:rsid w:val="11E64458"/>
    <w:rsid w:val="12101A02"/>
    <w:rsid w:val="12185467"/>
    <w:rsid w:val="12374CB3"/>
    <w:rsid w:val="12575356"/>
    <w:rsid w:val="12980A19"/>
    <w:rsid w:val="13B01177"/>
    <w:rsid w:val="13C04D1D"/>
    <w:rsid w:val="13C06F2A"/>
    <w:rsid w:val="13D320CB"/>
    <w:rsid w:val="13E64BE3"/>
    <w:rsid w:val="140925E4"/>
    <w:rsid w:val="14165D3E"/>
    <w:rsid w:val="14394956"/>
    <w:rsid w:val="147C5547"/>
    <w:rsid w:val="149B71EB"/>
    <w:rsid w:val="14BF71E2"/>
    <w:rsid w:val="151542B6"/>
    <w:rsid w:val="15632263"/>
    <w:rsid w:val="15C745A0"/>
    <w:rsid w:val="167C35DD"/>
    <w:rsid w:val="16B003AF"/>
    <w:rsid w:val="16B03286"/>
    <w:rsid w:val="16EB0762"/>
    <w:rsid w:val="17255BB6"/>
    <w:rsid w:val="17400010"/>
    <w:rsid w:val="179B5C07"/>
    <w:rsid w:val="179E57D5"/>
    <w:rsid w:val="17A97B21"/>
    <w:rsid w:val="17D36919"/>
    <w:rsid w:val="18093B22"/>
    <w:rsid w:val="185E5AC1"/>
    <w:rsid w:val="18FA7EE3"/>
    <w:rsid w:val="190A2398"/>
    <w:rsid w:val="193F4A31"/>
    <w:rsid w:val="19632832"/>
    <w:rsid w:val="19662322"/>
    <w:rsid w:val="1968609A"/>
    <w:rsid w:val="19A45DCF"/>
    <w:rsid w:val="19A90B8D"/>
    <w:rsid w:val="1A367F46"/>
    <w:rsid w:val="1A534654"/>
    <w:rsid w:val="1AE47C63"/>
    <w:rsid w:val="1BD6553D"/>
    <w:rsid w:val="1BDE0896"/>
    <w:rsid w:val="1BE37C5A"/>
    <w:rsid w:val="1C0A21B4"/>
    <w:rsid w:val="1C744B51"/>
    <w:rsid w:val="1CEE4B08"/>
    <w:rsid w:val="1CFC0C43"/>
    <w:rsid w:val="1D532BBD"/>
    <w:rsid w:val="1D676C4B"/>
    <w:rsid w:val="1D9F5E03"/>
    <w:rsid w:val="1E4F032B"/>
    <w:rsid w:val="1E4F15D7"/>
    <w:rsid w:val="1E614BBA"/>
    <w:rsid w:val="1E9823AD"/>
    <w:rsid w:val="1EDC065E"/>
    <w:rsid w:val="1F1545CE"/>
    <w:rsid w:val="1F494C20"/>
    <w:rsid w:val="1F5350F7"/>
    <w:rsid w:val="1F6A46DA"/>
    <w:rsid w:val="1F7C3E66"/>
    <w:rsid w:val="1FEF42EB"/>
    <w:rsid w:val="20015A47"/>
    <w:rsid w:val="200313A0"/>
    <w:rsid w:val="20325280"/>
    <w:rsid w:val="203B73D3"/>
    <w:rsid w:val="203C5B8B"/>
    <w:rsid w:val="2043737E"/>
    <w:rsid w:val="205B2C4B"/>
    <w:rsid w:val="2060783A"/>
    <w:rsid w:val="206948BB"/>
    <w:rsid w:val="20BF4D85"/>
    <w:rsid w:val="20CD76E1"/>
    <w:rsid w:val="21507B40"/>
    <w:rsid w:val="218A325D"/>
    <w:rsid w:val="219C73C7"/>
    <w:rsid w:val="21D20555"/>
    <w:rsid w:val="21EB5ABA"/>
    <w:rsid w:val="226225CC"/>
    <w:rsid w:val="22693CF1"/>
    <w:rsid w:val="226D6E0E"/>
    <w:rsid w:val="229C0B63"/>
    <w:rsid w:val="232B0B26"/>
    <w:rsid w:val="233C28E7"/>
    <w:rsid w:val="23841D23"/>
    <w:rsid w:val="23BF7A30"/>
    <w:rsid w:val="24A7593A"/>
    <w:rsid w:val="24ED119F"/>
    <w:rsid w:val="24EE1B49"/>
    <w:rsid w:val="24F06380"/>
    <w:rsid w:val="25436003"/>
    <w:rsid w:val="256B14E8"/>
    <w:rsid w:val="25CE4B2D"/>
    <w:rsid w:val="26377F51"/>
    <w:rsid w:val="26A56238"/>
    <w:rsid w:val="26D0185A"/>
    <w:rsid w:val="26D50D00"/>
    <w:rsid w:val="270A39E9"/>
    <w:rsid w:val="283F6F7F"/>
    <w:rsid w:val="285C5CCB"/>
    <w:rsid w:val="28893937"/>
    <w:rsid w:val="28AB1AFF"/>
    <w:rsid w:val="28AC0391"/>
    <w:rsid w:val="28D74950"/>
    <w:rsid w:val="28E62B38"/>
    <w:rsid w:val="28E710E2"/>
    <w:rsid w:val="28EF0E05"/>
    <w:rsid w:val="28F9286B"/>
    <w:rsid w:val="28FB4835"/>
    <w:rsid w:val="292C037C"/>
    <w:rsid w:val="295C7D70"/>
    <w:rsid w:val="296A19BB"/>
    <w:rsid w:val="29992F4B"/>
    <w:rsid w:val="2A261D85"/>
    <w:rsid w:val="2A3224D8"/>
    <w:rsid w:val="2A81214A"/>
    <w:rsid w:val="2A8940C2"/>
    <w:rsid w:val="2AB54FD7"/>
    <w:rsid w:val="2B207B6A"/>
    <w:rsid w:val="2BAF763B"/>
    <w:rsid w:val="2BB62C95"/>
    <w:rsid w:val="2CA67B6E"/>
    <w:rsid w:val="2CB371D5"/>
    <w:rsid w:val="2CCF6483"/>
    <w:rsid w:val="2CDD6A28"/>
    <w:rsid w:val="2CF139CE"/>
    <w:rsid w:val="2D0C2C94"/>
    <w:rsid w:val="2D163D7D"/>
    <w:rsid w:val="2D23691F"/>
    <w:rsid w:val="2D3B5D35"/>
    <w:rsid w:val="2D71549B"/>
    <w:rsid w:val="2DA4183D"/>
    <w:rsid w:val="2DF45CF7"/>
    <w:rsid w:val="2F5C0F62"/>
    <w:rsid w:val="30083DB2"/>
    <w:rsid w:val="30F04E48"/>
    <w:rsid w:val="30F20BD0"/>
    <w:rsid w:val="311C359A"/>
    <w:rsid w:val="31286AD1"/>
    <w:rsid w:val="314D5976"/>
    <w:rsid w:val="31B831E8"/>
    <w:rsid w:val="31F434C6"/>
    <w:rsid w:val="3210470C"/>
    <w:rsid w:val="325A5858"/>
    <w:rsid w:val="326569F4"/>
    <w:rsid w:val="32D06F0E"/>
    <w:rsid w:val="32F2496B"/>
    <w:rsid w:val="33093FCD"/>
    <w:rsid w:val="336E4891"/>
    <w:rsid w:val="33837901"/>
    <w:rsid w:val="33FD6C69"/>
    <w:rsid w:val="344A48C2"/>
    <w:rsid w:val="34EC7FC0"/>
    <w:rsid w:val="350B4E1D"/>
    <w:rsid w:val="35352E7D"/>
    <w:rsid w:val="35445599"/>
    <w:rsid w:val="3599165E"/>
    <w:rsid w:val="35E219E2"/>
    <w:rsid w:val="363252E2"/>
    <w:rsid w:val="370331FE"/>
    <w:rsid w:val="370535CE"/>
    <w:rsid w:val="371A67CE"/>
    <w:rsid w:val="37455807"/>
    <w:rsid w:val="3790791C"/>
    <w:rsid w:val="37CC6607"/>
    <w:rsid w:val="37D70638"/>
    <w:rsid w:val="37E06BFC"/>
    <w:rsid w:val="383F091C"/>
    <w:rsid w:val="38773985"/>
    <w:rsid w:val="38895369"/>
    <w:rsid w:val="38B121F6"/>
    <w:rsid w:val="38D80415"/>
    <w:rsid w:val="393025F2"/>
    <w:rsid w:val="39305703"/>
    <w:rsid w:val="39396CB4"/>
    <w:rsid w:val="393D2C48"/>
    <w:rsid w:val="39597D4F"/>
    <w:rsid w:val="39635073"/>
    <w:rsid w:val="398F3735"/>
    <w:rsid w:val="3A013C75"/>
    <w:rsid w:val="3A1F39FB"/>
    <w:rsid w:val="3A241712"/>
    <w:rsid w:val="3A3E5A95"/>
    <w:rsid w:val="3A4D0C68"/>
    <w:rsid w:val="3AAE59D8"/>
    <w:rsid w:val="3AE836EA"/>
    <w:rsid w:val="3B3140E6"/>
    <w:rsid w:val="3B482748"/>
    <w:rsid w:val="3BA562B7"/>
    <w:rsid w:val="3C09460C"/>
    <w:rsid w:val="3C0C1D01"/>
    <w:rsid w:val="3C6C2C0E"/>
    <w:rsid w:val="3C8015D3"/>
    <w:rsid w:val="3D3655AD"/>
    <w:rsid w:val="3D842BF3"/>
    <w:rsid w:val="3D8F3346"/>
    <w:rsid w:val="3DA01E5B"/>
    <w:rsid w:val="3DF42D52"/>
    <w:rsid w:val="3E502AD5"/>
    <w:rsid w:val="3E5848C1"/>
    <w:rsid w:val="3EA00548"/>
    <w:rsid w:val="3EF44FD4"/>
    <w:rsid w:val="3F6A17CD"/>
    <w:rsid w:val="3F7105E4"/>
    <w:rsid w:val="3F905F9B"/>
    <w:rsid w:val="3FBD23EC"/>
    <w:rsid w:val="3FF84B7E"/>
    <w:rsid w:val="40271B91"/>
    <w:rsid w:val="40431882"/>
    <w:rsid w:val="41013F36"/>
    <w:rsid w:val="41162A98"/>
    <w:rsid w:val="411C2D4F"/>
    <w:rsid w:val="41E70BB1"/>
    <w:rsid w:val="426E2F53"/>
    <w:rsid w:val="42771138"/>
    <w:rsid w:val="42C901B8"/>
    <w:rsid w:val="42D737C5"/>
    <w:rsid w:val="42E12896"/>
    <w:rsid w:val="43252782"/>
    <w:rsid w:val="439A23D3"/>
    <w:rsid w:val="43A97F55"/>
    <w:rsid w:val="43B3534F"/>
    <w:rsid w:val="441B5933"/>
    <w:rsid w:val="442567B2"/>
    <w:rsid w:val="44676DCB"/>
    <w:rsid w:val="4484172B"/>
    <w:rsid w:val="4489445A"/>
    <w:rsid w:val="44CE29A6"/>
    <w:rsid w:val="44D91E82"/>
    <w:rsid w:val="44DC3428"/>
    <w:rsid w:val="44FE14DD"/>
    <w:rsid w:val="4504461A"/>
    <w:rsid w:val="45AA2397"/>
    <w:rsid w:val="45B82711"/>
    <w:rsid w:val="45FA22E4"/>
    <w:rsid w:val="4622744D"/>
    <w:rsid w:val="463D7C0A"/>
    <w:rsid w:val="464139A7"/>
    <w:rsid w:val="46936976"/>
    <w:rsid w:val="46B97B61"/>
    <w:rsid w:val="46D83CFD"/>
    <w:rsid w:val="470F4DE0"/>
    <w:rsid w:val="471A14C3"/>
    <w:rsid w:val="477164F2"/>
    <w:rsid w:val="478B03AA"/>
    <w:rsid w:val="48036882"/>
    <w:rsid w:val="484F6319"/>
    <w:rsid w:val="48A96240"/>
    <w:rsid w:val="48AE3BA5"/>
    <w:rsid w:val="48CC544E"/>
    <w:rsid w:val="48CF2BA2"/>
    <w:rsid w:val="48D85154"/>
    <w:rsid w:val="48F02157"/>
    <w:rsid w:val="491B049B"/>
    <w:rsid w:val="497D11FB"/>
    <w:rsid w:val="49A34401"/>
    <w:rsid w:val="49DF38F2"/>
    <w:rsid w:val="4A9F106C"/>
    <w:rsid w:val="4AC42881"/>
    <w:rsid w:val="4B241572"/>
    <w:rsid w:val="4B49042D"/>
    <w:rsid w:val="4B9D30D2"/>
    <w:rsid w:val="4BB25109"/>
    <w:rsid w:val="4BED0BBB"/>
    <w:rsid w:val="4C1E3626"/>
    <w:rsid w:val="4C4C679F"/>
    <w:rsid w:val="4D065CDA"/>
    <w:rsid w:val="4D510A08"/>
    <w:rsid w:val="4D513E2D"/>
    <w:rsid w:val="4DA70238"/>
    <w:rsid w:val="4DAC584E"/>
    <w:rsid w:val="4DC86709"/>
    <w:rsid w:val="4DD672C1"/>
    <w:rsid w:val="4E013DEC"/>
    <w:rsid w:val="4E0E24AC"/>
    <w:rsid w:val="4E0F0BE6"/>
    <w:rsid w:val="4E407550"/>
    <w:rsid w:val="4E7C3473"/>
    <w:rsid w:val="4E7C679E"/>
    <w:rsid w:val="4EF13605"/>
    <w:rsid w:val="4F24110F"/>
    <w:rsid w:val="4F266AFD"/>
    <w:rsid w:val="4F4E6A83"/>
    <w:rsid w:val="4F6B1669"/>
    <w:rsid w:val="4F874A39"/>
    <w:rsid w:val="4F9541FD"/>
    <w:rsid w:val="4FAB65FE"/>
    <w:rsid w:val="4FD7425B"/>
    <w:rsid w:val="4FFB08C3"/>
    <w:rsid w:val="50102255"/>
    <w:rsid w:val="505C355C"/>
    <w:rsid w:val="50795EBC"/>
    <w:rsid w:val="50926F7D"/>
    <w:rsid w:val="50E35A2B"/>
    <w:rsid w:val="511A58F1"/>
    <w:rsid w:val="512D6CA6"/>
    <w:rsid w:val="516A57F3"/>
    <w:rsid w:val="517414D1"/>
    <w:rsid w:val="519F5DF6"/>
    <w:rsid w:val="51A8620E"/>
    <w:rsid w:val="51B57371"/>
    <w:rsid w:val="51C30820"/>
    <w:rsid w:val="51CF1794"/>
    <w:rsid w:val="520E4D2A"/>
    <w:rsid w:val="52327585"/>
    <w:rsid w:val="524202D2"/>
    <w:rsid w:val="52DF73FD"/>
    <w:rsid w:val="53B40E3C"/>
    <w:rsid w:val="53B92A73"/>
    <w:rsid w:val="53E2646E"/>
    <w:rsid w:val="53F51CFD"/>
    <w:rsid w:val="53F8603C"/>
    <w:rsid w:val="54730C8F"/>
    <w:rsid w:val="54AD6A7C"/>
    <w:rsid w:val="550A0710"/>
    <w:rsid w:val="554B2529"/>
    <w:rsid w:val="55564A1D"/>
    <w:rsid w:val="56084E52"/>
    <w:rsid w:val="562C71B0"/>
    <w:rsid w:val="56310E2B"/>
    <w:rsid w:val="567E247E"/>
    <w:rsid w:val="56AD1CF5"/>
    <w:rsid w:val="570566FB"/>
    <w:rsid w:val="576A47B0"/>
    <w:rsid w:val="57C00F3F"/>
    <w:rsid w:val="57E57B4C"/>
    <w:rsid w:val="58353010"/>
    <w:rsid w:val="5870229A"/>
    <w:rsid w:val="58715384"/>
    <w:rsid w:val="589E2CAD"/>
    <w:rsid w:val="58B41921"/>
    <w:rsid w:val="59060048"/>
    <w:rsid w:val="595E20F3"/>
    <w:rsid w:val="597A10B2"/>
    <w:rsid w:val="59DD2760"/>
    <w:rsid w:val="5A134EEC"/>
    <w:rsid w:val="5A2C2279"/>
    <w:rsid w:val="5A450206"/>
    <w:rsid w:val="5A6F6BDF"/>
    <w:rsid w:val="5A8A6437"/>
    <w:rsid w:val="5B2135A5"/>
    <w:rsid w:val="5B2B24A8"/>
    <w:rsid w:val="5B8E4B6D"/>
    <w:rsid w:val="5C0D4977"/>
    <w:rsid w:val="5C86621B"/>
    <w:rsid w:val="5CF05758"/>
    <w:rsid w:val="5CF42863"/>
    <w:rsid w:val="5D537A94"/>
    <w:rsid w:val="5DB93D9B"/>
    <w:rsid w:val="5DED76C6"/>
    <w:rsid w:val="5E3653EC"/>
    <w:rsid w:val="5E783C56"/>
    <w:rsid w:val="5ED72946"/>
    <w:rsid w:val="5ED92B05"/>
    <w:rsid w:val="5EEE084A"/>
    <w:rsid w:val="5F261904"/>
    <w:rsid w:val="5F672DCD"/>
    <w:rsid w:val="5F8345CB"/>
    <w:rsid w:val="5F893C41"/>
    <w:rsid w:val="5FC52E70"/>
    <w:rsid w:val="60B80AFC"/>
    <w:rsid w:val="60CC01EA"/>
    <w:rsid w:val="60DC63B6"/>
    <w:rsid w:val="61387B74"/>
    <w:rsid w:val="61453B98"/>
    <w:rsid w:val="615C160D"/>
    <w:rsid w:val="61CE3B8D"/>
    <w:rsid w:val="62377985"/>
    <w:rsid w:val="623E32DE"/>
    <w:rsid w:val="625E391E"/>
    <w:rsid w:val="627D0C40"/>
    <w:rsid w:val="6287226C"/>
    <w:rsid w:val="62CC7D62"/>
    <w:rsid w:val="62DF1FCF"/>
    <w:rsid w:val="634B193A"/>
    <w:rsid w:val="63770C84"/>
    <w:rsid w:val="639A641D"/>
    <w:rsid w:val="63AC7EFE"/>
    <w:rsid w:val="63CC234F"/>
    <w:rsid w:val="63D86F45"/>
    <w:rsid w:val="63DD566A"/>
    <w:rsid w:val="642B52C7"/>
    <w:rsid w:val="642F3A42"/>
    <w:rsid w:val="64405216"/>
    <w:rsid w:val="64572560"/>
    <w:rsid w:val="64896092"/>
    <w:rsid w:val="649C61C5"/>
    <w:rsid w:val="64A137DB"/>
    <w:rsid w:val="64B13A1E"/>
    <w:rsid w:val="652A483E"/>
    <w:rsid w:val="653314FA"/>
    <w:rsid w:val="654841C8"/>
    <w:rsid w:val="65715D9D"/>
    <w:rsid w:val="663349BC"/>
    <w:rsid w:val="663570F4"/>
    <w:rsid w:val="66A924F2"/>
    <w:rsid w:val="66B5531C"/>
    <w:rsid w:val="66DF0A43"/>
    <w:rsid w:val="671F6DC1"/>
    <w:rsid w:val="674F751F"/>
    <w:rsid w:val="678D0CAF"/>
    <w:rsid w:val="67E03BA8"/>
    <w:rsid w:val="680B2BA1"/>
    <w:rsid w:val="68282344"/>
    <w:rsid w:val="68B77EAD"/>
    <w:rsid w:val="68D370E1"/>
    <w:rsid w:val="68D50381"/>
    <w:rsid w:val="694845CC"/>
    <w:rsid w:val="69917E0A"/>
    <w:rsid w:val="69C72B58"/>
    <w:rsid w:val="69D74128"/>
    <w:rsid w:val="69E50437"/>
    <w:rsid w:val="6A134C69"/>
    <w:rsid w:val="6A2D47F2"/>
    <w:rsid w:val="6A406B65"/>
    <w:rsid w:val="6AA00EDF"/>
    <w:rsid w:val="6AA95198"/>
    <w:rsid w:val="6B0F149F"/>
    <w:rsid w:val="6B1E20DA"/>
    <w:rsid w:val="6B662183"/>
    <w:rsid w:val="6B806369"/>
    <w:rsid w:val="6BC404DB"/>
    <w:rsid w:val="6BD910A1"/>
    <w:rsid w:val="6C0C1E82"/>
    <w:rsid w:val="6C381FF8"/>
    <w:rsid w:val="6C840406"/>
    <w:rsid w:val="6C922387"/>
    <w:rsid w:val="6CB311A1"/>
    <w:rsid w:val="6CBC7404"/>
    <w:rsid w:val="6CF05057"/>
    <w:rsid w:val="6D3677F4"/>
    <w:rsid w:val="6D5B2169"/>
    <w:rsid w:val="6D877A12"/>
    <w:rsid w:val="6DA87988"/>
    <w:rsid w:val="6E012618"/>
    <w:rsid w:val="6E7D2BC3"/>
    <w:rsid w:val="6EE80AA0"/>
    <w:rsid w:val="6F125A01"/>
    <w:rsid w:val="6F353BC0"/>
    <w:rsid w:val="6F9D0FB5"/>
    <w:rsid w:val="70B12FF8"/>
    <w:rsid w:val="70DD4D77"/>
    <w:rsid w:val="70E37DEF"/>
    <w:rsid w:val="717953CF"/>
    <w:rsid w:val="71FC02A3"/>
    <w:rsid w:val="724102DA"/>
    <w:rsid w:val="732E4F40"/>
    <w:rsid w:val="73995CA7"/>
    <w:rsid w:val="74D80B53"/>
    <w:rsid w:val="75287D2D"/>
    <w:rsid w:val="758D7548"/>
    <w:rsid w:val="759F4872"/>
    <w:rsid w:val="75AB4B6F"/>
    <w:rsid w:val="76035A4F"/>
    <w:rsid w:val="764E7CB0"/>
    <w:rsid w:val="765B7C8E"/>
    <w:rsid w:val="77316C41"/>
    <w:rsid w:val="776A3BBC"/>
    <w:rsid w:val="783B1B25"/>
    <w:rsid w:val="789F034B"/>
    <w:rsid w:val="78E57CE3"/>
    <w:rsid w:val="78FD502C"/>
    <w:rsid w:val="791904FA"/>
    <w:rsid w:val="79256331"/>
    <w:rsid w:val="79523848"/>
    <w:rsid w:val="797C0F7D"/>
    <w:rsid w:val="79887105"/>
    <w:rsid w:val="79B61303"/>
    <w:rsid w:val="79DD1D32"/>
    <w:rsid w:val="7A04063C"/>
    <w:rsid w:val="7A126C0A"/>
    <w:rsid w:val="7A566D6F"/>
    <w:rsid w:val="7A613399"/>
    <w:rsid w:val="7A8D0632"/>
    <w:rsid w:val="7AC23164"/>
    <w:rsid w:val="7AF800C7"/>
    <w:rsid w:val="7B013A04"/>
    <w:rsid w:val="7B427E12"/>
    <w:rsid w:val="7B7610C6"/>
    <w:rsid w:val="7C0D0A85"/>
    <w:rsid w:val="7CA44252"/>
    <w:rsid w:val="7CA620DA"/>
    <w:rsid w:val="7CD450C9"/>
    <w:rsid w:val="7D0C35D2"/>
    <w:rsid w:val="7D854C5F"/>
    <w:rsid w:val="7DE6133B"/>
    <w:rsid w:val="7E096221"/>
    <w:rsid w:val="7E3C0E90"/>
    <w:rsid w:val="7E582A06"/>
    <w:rsid w:val="7EB22415"/>
    <w:rsid w:val="7F8971BB"/>
    <w:rsid w:val="7FBF6B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71"/>
    <w:qFormat/>
    <w:uiPriority w:val="0"/>
    <w:pPr>
      <w:keepNext/>
      <w:keepLines/>
      <w:spacing w:before="340" w:beforeLines="0" w:after="330" w:afterLines="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72"/>
    <w:qFormat/>
    <w:uiPriority w:val="0"/>
    <w:pPr>
      <w:keepNext/>
      <w:keepLines/>
      <w:spacing w:before="260" w:beforeLines="0" w:after="260" w:afterLines="0" w:line="416" w:lineRule="auto"/>
      <w:outlineLvl w:val="1"/>
    </w:pPr>
    <w:rPr>
      <w:rFonts w:ascii="Arial" w:hAnsi="Arial" w:eastAsia="仿宋_GB2312" w:cs="Times New Roman"/>
      <w:b/>
      <w:bCs/>
      <w:sz w:val="30"/>
      <w:szCs w:val="32"/>
    </w:rPr>
  </w:style>
  <w:style w:type="paragraph" w:styleId="4">
    <w:name w:val="heading 3"/>
    <w:basedOn w:val="1"/>
    <w:next w:val="1"/>
    <w:link w:val="104"/>
    <w:qFormat/>
    <w:uiPriority w:val="0"/>
    <w:pPr>
      <w:tabs>
        <w:tab w:val="left" w:pos="900"/>
        <w:tab w:val="left" w:pos="1588"/>
      </w:tabs>
      <w:adjustRightInd w:val="0"/>
      <w:spacing w:before="120" w:beforeLines="0" w:line="360" w:lineRule="auto"/>
      <w:ind w:left="1588" w:hanging="737"/>
      <w:textAlignment w:val="baseline"/>
      <w:outlineLvl w:val="2"/>
    </w:pPr>
    <w:rPr>
      <w:rFonts w:ascii="Times New Roman" w:hAnsi="Times New Roman" w:eastAsia="黑体" w:cs="Times New Roman"/>
      <w:b/>
      <w:kern w:val="0"/>
      <w:sz w:val="28"/>
      <w:szCs w:val="20"/>
    </w:rPr>
  </w:style>
  <w:style w:type="paragraph" w:styleId="5">
    <w:name w:val="heading 4"/>
    <w:basedOn w:val="1"/>
    <w:next w:val="1"/>
    <w:link w:val="98"/>
    <w:qFormat/>
    <w:uiPriority w:val="0"/>
    <w:pPr>
      <w:tabs>
        <w:tab w:val="left" w:pos="2155"/>
      </w:tabs>
      <w:adjustRightInd w:val="0"/>
      <w:spacing w:before="120" w:beforeLines="0" w:line="360" w:lineRule="auto"/>
      <w:ind w:left="2155" w:hanging="1078"/>
      <w:textAlignment w:val="baseline"/>
      <w:outlineLvl w:val="3"/>
    </w:pPr>
    <w:rPr>
      <w:rFonts w:ascii="Arial" w:hAnsi="Arial" w:eastAsia="黑体" w:cs="Times New Roman"/>
      <w:kern w:val="0"/>
      <w:sz w:val="28"/>
      <w:szCs w:val="20"/>
    </w:rPr>
  </w:style>
  <w:style w:type="character" w:default="1" w:styleId="37">
    <w:name w:val="Default Paragraph Font"/>
    <w:qFormat/>
    <w:uiPriority w:val="0"/>
  </w:style>
  <w:style w:type="table" w:default="1" w:styleId="35">
    <w:name w:val="Normal Table"/>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18"/>
      <w:szCs w:val="18"/>
    </w:rPr>
  </w:style>
  <w:style w:type="paragraph" w:styleId="7">
    <w:name w:val="Normal Indent"/>
    <w:basedOn w:val="1"/>
    <w:link w:val="81"/>
    <w:qFormat/>
    <w:uiPriority w:val="0"/>
    <w:pPr>
      <w:widowControl/>
      <w:ind w:firstLine="420"/>
      <w:jc w:val="left"/>
    </w:pPr>
  </w:style>
  <w:style w:type="paragraph" w:styleId="8">
    <w:name w:val="Document Map"/>
    <w:basedOn w:val="1"/>
    <w:link w:val="97"/>
    <w:autoRedefine/>
    <w:qFormat/>
    <w:uiPriority w:val="0"/>
    <w:pPr>
      <w:shd w:val="clear" w:color="auto" w:fill="000080"/>
    </w:pPr>
    <w:rPr>
      <w:rFonts w:ascii="Times New Roman" w:hAnsi="Times New Roman" w:eastAsia="宋体" w:cs="Times New Roman"/>
      <w:szCs w:val="24"/>
      <w:shd w:val="clear" w:color="auto" w:fill="000080"/>
    </w:rPr>
  </w:style>
  <w:style w:type="paragraph" w:styleId="9">
    <w:name w:val="toa heading"/>
    <w:basedOn w:val="1"/>
    <w:next w:val="1"/>
    <w:autoRedefine/>
    <w:qFormat/>
    <w:uiPriority w:val="0"/>
    <w:pPr>
      <w:spacing w:before="120" w:beforeLines="0"/>
    </w:pPr>
    <w:rPr>
      <w:rFonts w:ascii="Arial" w:hAnsi="Arial" w:cs="Arial"/>
      <w:sz w:val="24"/>
    </w:rPr>
  </w:style>
  <w:style w:type="paragraph" w:styleId="10">
    <w:name w:val="annotation text"/>
    <w:basedOn w:val="1"/>
    <w:autoRedefine/>
    <w:qFormat/>
    <w:uiPriority w:val="0"/>
    <w:pPr>
      <w:jc w:val="left"/>
    </w:pPr>
  </w:style>
  <w:style w:type="paragraph" w:styleId="11">
    <w:name w:val="Body Text 3"/>
    <w:basedOn w:val="1"/>
    <w:link w:val="60"/>
    <w:autoRedefine/>
    <w:qFormat/>
    <w:uiPriority w:val="0"/>
    <w:rPr>
      <w:rFonts w:ascii="Times New Roman" w:hAnsi="Times New Roman" w:eastAsia="宋体" w:cs="Times New Roman"/>
      <w:sz w:val="24"/>
      <w:szCs w:val="24"/>
    </w:rPr>
  </w:style>
  <w:style w:type="paragraph" w:styleId="12">
    <w:name w:val="Body Text"/>
    <w:basedOn w:val="1"/>
    <w:next w:val="1"/>
    <w:link w:val="96"/>
    <w:autoRedefine/>
    <w:qFormat/>
    <w:uiPriority w:val="0"/>
    <w:rPr>
      <w:rFonts w:ascii="金山简黑体" w:hAnsi="金山简黑体" w:eastAsia="金山简黑体" w:cs="Times New Roman"/>
      <w:b/>
      <w:spacing w:val="-8"/>
      <w:sz w:val="44"/>
      <w:szCs w:val="20"/>
    </w:rPr>
  </w:style>
  <w:style w:type="paragraph" w:styleId="13">
    <w:name w:val="Body Text Indent"/>
    <w:basedOn w:val="1"/>
    <w:link w:val="85"/>
    <w:autoRedefine/>
    <w:qFormat/>
    <w:uiPriority w:val="0"/>
    <w:pPr>
      <w:spacing w:line="460" w:lineRule="exact"/>
      <w:ind w:firstLine="510"/>
    </w:pPr>
    <w:rPr>
      <w:rFonts w:ascii="Times New Roman" w:hAnsi="Times New Roman" w:eastAsia="宋体" w:cs="Times New Roman"/>
      <w:szCs w:val="20"/>
    </w:rPr>
  </w:style>
  <w:style w:type="paragraph" w:styleId="14">
    <w:name w:val="Block Text"/>
    <w:basedOn w:val="1"/>
    <w:autoRedefine/>
    <w:qFormat/>
    <w:uiPriority w:val="0"/>
    <w:pPr>
      <w:spacing w:line="360" w:lineRule="auto"/>
      <w:ind w:left="564" w:right="26"/>
    </w:pPr>
    <w:rPr>
      <w:rFonts w:ascii="宋体"/>
      <w:color w:val="000000"/>
      <w:szCs w:val="20"/>
    </w:rPr>
  </w:style>
  <w:style w:type="paragraph" w:styleId="15">
    <w:name w:val="toc 5"/>
    <w:basedOn w:val="1"/>
    <w:next w:val="1"/>
    <w:qFormat/>
    <w:uiPriority w:val="0"/>
    <w:pPr>
      <w:ind w:left="840"/>
      <w:jc w:val="left"/>
    </w:pPr>
    <w:rPr>
      <w:sz w:val="18"/>
      <w:szCs w:val="18"/>
    </w:rPr>
  </w:style>
  <w:style w:type="paragraph" w:styleId="16">
    <w:name w:val="toc 3"/>
    <w:basedOn w:val="1"/>
    <w:next w:val="1"/>
    <w:autoRedefine/>
    <w:qFormat/>
    <w:uiPriority w:val="0"/>
    <w:pPr>
      <w:ind w:left="300" w:leftChars="300"/>
      <w:jc w:val="left"/>
    </w:pPr>
    <w:rPr>
      <w:iCs/>
      <w:szCs w:val="20"/>
    </w:rPr>
  </w:style>
  <w:style w:type="paragraph" w:styleId="17">
    <w:name w:val="Plain Text"/>
    <w:basedOn w:val="1"/>
    <w:next w:val="1"/>
    <w:link w:val="83"/>
    <w:autoRedefine/>
    <w:qFormat/>
    <w:uiPriority w:val="0"/>
    <w:pPr>
      <w:jc w:val="left"/>
    </w:pPr>
    <w:rPr>
      <w:rFonts w:hAnsi="Courier New"/>
      <w:szCs w:val="21"/>
    </w:rPr>
  </w:style>
  <w:style w:type="paragraph" w:styleId="18">
    <w:name w:val="toc 8"/>
    <w:basedOn w:val="1"/>
    <w:next w:val="1"/>
    <w:qFormat/>
    <w:uiPriority w:val="0"/>
    <w:pPr>
      <w:ind w:left="1470"/>
      <w:jc w:val="left"/>
    </w:pPr>
    <w:rPr>
      <w:sz w:val="18"/>
      <w:szCs w:val="18"/>
    </w:rPr>
  </w:style>
  <w:style w:type="paragraph" w:styleId="19">
    <w:name w:val="Date"/>
    <w:basedOn w:val="1"/>
    <w:next w:val="1"/>
    <w:link w:val="100"/>
    <w:autoRedefine/>
    <w:qFormat/>
    <w:uiPriority w:val="0"/>
    <w:pPr>
      <w:ind w:left="100" w:leftChars="2500"/>
    </w:pPr>
    <w:rPr>
      <w:rFonts w:ascii="Times New Roman" w:hAnsi="Times New Roman" w:eastAsia="宋体" w:cs="Times New Roman"/>
      <w:szCs w:val="24"/>
    </w:rPr>
  </w:style>
  <w:style w:type="paragraph" w:styleId="20">
    <w:name w:val="Body Text Indent 2"/>
    <w:basedOn w:val="1"/>
    <w:link w:val="78"/>
    <w:autoRedefine/>
    <w:qFormat/>
    <w:uiPriority w:val="0"/>
    <w:pPr>
      <w:spacing w:after="120" w:afterLines="0" w:line="480" w:lineRule="auto"/>
      <w:ind w:left="200" w:leftChars="200"/>
    </w:pPr>
    <w:rPr>
      <w:rFonts w:ascii="Times New Roman" w:hAnsi="Times New Roman" w:eastAsia="宋体" w:cs="Times New Roman"/>
      <w:szCs w:val="24"/>
    </w:rPr>
  </w:style>
  <w:style w:type="paragraph" w:styleId="21">
    <w:name w:val="Balloon Text"/>
    <w:basedOn w:val="1"/>
    <w:link w:val="77"/>
    <w:qFormat/>
    <w:uiPriority w:val="0"/>
    <w:rPr>
      <w:rFonts w:ascii="Times New Roman" w:hAnsi="Times New Roman" w:eastAsia="宋体" w:cs="Times New Roman"/>
      <w:sz w:val="18"/>
      <w:szCs w:val="18"/>
    </w:rPr>
  </w:style>
  <w:style w:type="paragraph" w:styleId="22">
    <w:name w:val="footer"/>
    <w:basedOn w:val="1"/>
    <w:link w:val="75"/>
    <w:autoRedefine/>
    <w:qFormat/>
    <w:uiPriority w:val="99"/>
    <w:pPr>
      <w:tabs>
        <w:tab w:val="center" w:pos="4153"/>
        <w:tab w:val="right" w:pos="8306"/>
      </w:tabs>
      <w:snapToGrid w:val="0"/>
      <w:jc w:val="left"/>
    </w:pPr>
    <w:rPr>
      <w:sz w:val="18"/>
      <w:szCs w:val="18"/>
    </w:rPr>
  </w:style>
  <w:style w:type="paragraph" w:styleId="23">
    <w:name w:val="envelope return"/>
    <w:basedOn w:val="1"/>
    <w:autoRedefine/>
    <w:qFormat/>
    <w:uiPriority w:val="0"/>
    <w:pPr>
      <w:snapToGrid w:val="0"/>
    </w:pPr>
    <w:rPr>
      <w:rFonts w:ascii="Arial" w:hAnsi="Arial"/>
    </w:rPr>
  </w:style>
  <w:style w:type="paragraph" w:styleId="24">
    <w:name w:val="header"/>
    <w:basedOn w:val="1"/>
    <w:link w:val="102"/>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tabs>
        <w:tab w:val="right" w:leader="dot" w:pos="9062"/>
      </w:tabs>
      <w:spacing w:before="100" w:beforeLines="0" w:beforeAutospacing="1" w:after="100" w:afterLines="0" w:afterAutospacing="1" w:line="0" w:lineRule="atLeast"/>
      <w:ind w:left="-105" w:leftChars="-50"/>
    </w:pPr>
    <w:rPr>
      <w:rFonts w:ascii="仿宋_GB2312" w:eastAsia="仿宋_GB2312"/>
      <w:b/>
      <w:color w:val="FF0000"/>
      <w:sz w:val="32"/>
      <w:szCs w:val="32"/>
    </w:rPr>
  </w:style>
  <w:style w:type="paragraph" w:styleId="26">
    <w:name w:val="toc 4"/>
    <w:basedOn w:val="1"/>
    <w:next w:val="1"/>
    <w:autoRedefine/>
    <w:qFormat/>
    <w:uiPriority w:val="0"/>
    <w:pPr>
      <w:ind w:left="630"/>
      <w:jc w:val="left"/>
    </w:pPr>
    <w:rPr>
      <w:sz w:val="18"/>
      <w:szCs w:val="18"/>
    </w:rPr>
  </w:style>
  <w:style w:type="paragraph" w:styleId="27">
    <w:name w:val="toc 6"/>
    <w:basedOn w:val="1"/>
    <w:next w:val="1"/>
    <w:autoRedefine/>
    <w:qFormat/>
    <w:uiPriority w:val="0"/>
    <w:pPr>
      <w:ind w:left="1050"/>
      <w:jc w:val="left"/>
    </w:pPr>
    <w:rPr>
      <w:sz w:val="18"/>
      <w:szCs w:val="18"/>
    </w:rPr>
  </w:style>
  <w:style w:type="paragraph" w:styleId="28">
    <w:name w:val="Body Text Indent 3"/>
    <w:basedOn w:val="1"/>
    <w:link w:val="54"/>
    <w:autoRedefine/>
    <w:qFormat/>
    <w:uiPriority w:val="0"/>
    <w:pPr>
      <w:spacing w:line="400" w:lineRule="exact"/>
      <w:ind w:left="360"/>
    </w:pPr>
    <w:rPr>
      <w:rFonts w:ascii="Times New Roman" w:hAnsi="Times New Roman" w:eastAsia="宋体" w:cs="Times New Roman"/>
      <w:sz w:val="24"/>
      <w:szCs w:val="24"/>
    </w:rPr>
  </w:style>
  <w:style w:type="paragraph" w:styleId="29">
    <w:name w:val="toc 2"/>
    <w:basedOn w:val="1"/>
    <w:next w:val="1"/>
    <w:autoRedefine/>
    <w:qFormat/>
    <w:uiPriority w:val="0"/>
    <w:pPr>
      <w:ind w:left="420" w:leftChars="200"/>
    </w:pPr>
  </w:style>
  <w:style w:type="paragraph" w:styleId="30">
    <w:name w:val="toc 9"/>
    <w:basedOn w:val="1"/>
    <w:next w:val="1"/>
    <w:autoRedefine/>
    <w:qFormat/>
    <w:uiPriority w:val="0"/>
    <w:pPr>
      <w:ind w:left="1680"/>
      <w:jc w:val="left"/>
    </w:pPr>
    <w:rPr>
      <w:sz w:val="18"/>
      <w:szCs w:val="18"/>
    </w:rPr>
  </w:style>
  <w:style w:type="paragraph" w:styleId="31">
    <w:name w:val="Body Text 2"/>
    <w:basedOn w:val="1"/>
    <w:link w:val="94"/>
    <w:qFormat/>
    <w:uiPriority w:val="0"/>
    <w:rPr>
      <w:rFonts w:ascii="宋体" w:hAnsi="Times New Roman" w:eastAsia="宋体" w:cs="Times New Roman"/>
      <w:sz w:val="13"/>
      <w:szCs w:val="20"/>
    </w:rPr>
  </w:style>
  <w:style w:type="paragraph" w:styleId="32">
    <w:name w:val="HTML Preformatted"/>
    <w:basedOn w:val="1"/>
    <w:link w:val="10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33">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34">
    <w:name w:val="Body Text First Indent 2"/>
    <w:basedOn w:val="13"/>
    <w:next w:val="1"/>
    <w:autoRedefine/>
    <w:qFormat/>
    <w:uiPriority w:val="0"/>
    <w:pPr>
      <w:spacing w:after="0"/>
      <w:ind w:left="0" w:leftChars="0" w:firstLine="420" w:firstLineChars="200"/>
    </w:pPr>
    <w:rPr>
      <w:rFonts w:ascii="楷体_GB2312" w:hAnsi="Times New Roman" w:eastAsia="楷体_GB2312" w:cs="Times New Roman"/>
      <w:sz w:val="32"/>
      <w:szCs w:val="20"/>
    </w:rPr>
  </w:style>
  <w:style w:type="table" w:styleId="36">
    <w:name w:val="Table Grid"/>
    <w:basedOn w:val="3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link w:val="5"/>
    <w:autoRedefine/>
    <w:qFormat/>
    <w:uiPriority w:val="0"/>
    <w:rPr>
      <w:b/>
      <w:bCs/>
    </w:rPr>
  </w:style>
  <w:style w:type="character" w:styleId="39">
    <w:name w:val="page number"/>
    <w:basedOn w:val="37"/>
    <w:link w:val="5"/>
    <w:autoRedefine/>
    <w:qFormat/>
    <w:uiPriority w:val="0"/>
  </w:style>
  <w:style w:type="character" w:styleId="40">
    <w:name w:val="FollowedHyperlink"/>
    <w:basedOn w:val="37"/>
    <w:link w:val="5"/>
    <w:autoRedefine/>
    <w:qFormat/>
    <w:uiPriority w:val="0"/>
    <w:rPr>
      <w:color w:val="337AB7"/>
      <w:u w:val="single"/>
    </w:rPr>
  </w:style>
  <w:style w:type="character" w:styleId="41">
    <w:name w:val="HTML Definition"/>
    <w:basedOn w:val="37"/>
    <w:autoRedefine/>
    <w:unhideWhenUsed/>
    <w:qFormat/>
    <w:uiPriority w:val="99"/>
    <w:rPr>
      <w:i/>
      <w:sz w:val="21"/>
      <w:szCs w:val="21"/>
    </w:rPr>
  </w:style>
  <w:style w:type="character" w:styleId="42">
    <w:name w:val="Hyperlink"/>
    <w:basedOn w:val="37"/>
    <w:autoRedefine/>
    <w:qFormat/>
    <w:uiPriority w:val="0"/>
    <w:rPr>
      <w:color w:val="337AB7"/>
      <w:u w:val="single"/>
    </w:rPr>
  </w:style>
  <w:style w:type="character" w:styleId="43">
    <w:name w:val="HTML Code"/>
    <w:basedOn w:val="37"/>
    <w:autoRedefine/>
    <w:unhideWhenUsed/>
    <w:qFormat/>
    <w:uiPriority w:val="99"/>
    <w:rPr>
      <w:rFonts w:ascii="Consolas" w:hAnsi="Consolas" w:eastAsia="Consolas" w:cs="Consolas"/>
      <w:color w:val="C7254E"/>
      <w:sz w:val="21"/>
      <w:szCs w:val="21"/>
      <w:shd w:val="clear" w:color="auto" w:fill="F9F2F4"/>
    </w:rPr>
  </w:style>
  <w:style w:type="character" w:styleId="44">
    <w:name w:val="HTML Cite"/>
    <w:basedOn w:val="37"/>
    <w:autoRedefine/>
    <w:unhideWhenUsed/>
    <w:qFormat/>
    <w:uiPriority w:val="99"/>
  </w:style>
  <w:style w:type="character" w:styleId="45">
    <w:name w:val="HTML Keyboard"/>
    <w:basedOn w:val="37"/>
    <w:autoRedefine/>
    <w:unhideWhenUsed/>
    <w:qFormat/>
    <w:uiPriority w:val="99"/>
    <w:rPr>
      <w:rFonts w:hint="default" w:ascii="Consolas" w:hAnsi="Consolas" w:eastAsia="Consolas" w:cs="Consolas"/>
      <w:color w:val="FFFFFF"/>
      <w:sz w:val="21"/>
      <w:szCs w:val="21"/>
      <w:shd w:val="clear" w:color="auto" w:fill="333333"/>
    </w:rPr>
  </w:style>
  <w:style w:type="character" w:styleId="46">
    <w:name w:val="HTML Sample"/>
    <w:basedOn w:val="37"/>
    <w:autoRedefine/>
    <w:unhideWhenUsed/>
    <w:qFormat/>
    <w:uiPriority w:val="99"/>
    <w:rPr>
      <w:rFonts w:hint="default" w:ascii="Consolas" w:hAnsi="Consolas" w:eastAsia="Consolas" w:cs="Consolas"/>
      <w:sz w:val="21"/>
      <w:szCs w:val="21"/>
    </w:rPr>
  </w:style>
  <w:style w:type="paragraph" w:customStyle="1" w:styleId="47">
    <w:name w:val="正文文本首行缩进 21"/>
    <w:basedOn w:val="48"/>
    <w:qFormat/>
    <w:uiPriority w:val="0"/>
    <w:pPr>
      <w:spacing w:after="120"/>
      <w:ind w:firstLine="420"/>
    </w:pPr>
  </w:style>
  <w:style w:type="paragraph" w:customStyle="1" w:styleId="48">
    <w:name w:val="Body Text Indent1"/>
    <w:basedOn w:val="1"/>
    <w:next w:val="47"/>
    <w:qFormat/>
    <w:uiPriority w:val="0"/>
    <w:pPr>
      <w:ind w:firstLine="200" w:firstLineChars="200"/>
      <w:jc w:val="left"/>
    </w:pPr>
    <w:rPr>
      <w:rFonts w:ascii="仿宋_GB2312" w:eastAsia="仿宋_GB2312"/>
      <w:sz w:val="28"/>
    </w:rPr>
  </w:style>
  <w:style w:type="character" w:customStyle="1" w:styleId="49">
    <w:name w:val="input-icon2"/>
    <w:basedOn w:val="37"/>
    <w:autoRedefine/>
    <w:qFormat/>
    <w:uiPriority w:val="0"/>
  </w:style>
  <w:style w:type="character" w:customStyle="1" w:styleId="50">
    <w:name w:val="gjfg"/>
    <w:basedOn w:val="37"/>
    <w:autoRedefine/>
    <w:qFormat/>
    <w:uiPriority w:val="0"/>
  </w:style>
  <w:style w:type="character" w:customStyle="1" w:styleId="51">
    <w:name w:val="font11"/>
    <w:basedOn w:val="37"/>
    <w:autoRedefine/>
    <w:qFormat/>
    <w:uiPriority w:val="0"/>
    <w:rPr>
      <w:rFonts w:hint="eastAsia" w:ascii="宋体" w:hAnsi="宋体" w:eastAsia="宋体" w:cs="宋体"/>
      <w:color w:val="000000"/>
      <w:sz w:val="20"/>
      <w:szCs w:val="20"/>
      <w:u w:val="none"/>
    </w:rPr>
  </w:style>
  <w:style w:type="character" w:customStyle="1" w:styleId="52">
    <w:name w:val="before"/>
    <w:basedOn w:val="37"/>
    <w:qFormat/>
    <w:uiPriority w:val="0"/>
    <w:rPr>
      <w:rFonts w:hint="default" w:ascii="FontAwesome" w:hAnsi="FontAwesome" w:eastAsia="FontAwesome" w:cs="FontAwesome"/>
      <w:color w:val="888888"/>
      <w:sz w:val="18"/>
      <w:szCs w:val="18"/>
    </w:rPr>
  </w:style>
  <w:style w:type="character" w:customStyle="1" w:styleId="53">
    <w:name w:val="before1"/>
    <w:basedOn w:val="37"/>
    <w:autoRedefine/>
    <w:qFormat/>
    <w:uiPriority w:val="0"/>
    <w:rPr>
      <w:rFonts w:hint="default" w:ascii="FontAwesome" w:hAnsi="FontAwesome" w:eastAsia="FontAwesome" w:cs="FontAwesome"/>
      <w:color w:val="888888"/>
      <w:sz w:val="18"/>
      <w:szCs w:val="18"/>
    </w:rPr>
  </w:style>
  <w:style w:type="character" w:customStyle="1" w:styleId="54">
    <w:name w:val="正文文本缩进 3 Char"/>
    <w:basedOn w:val="37"/>
    <w:link w:val="28"/>
    <w:qFormat/>
    <w:uiPriority w:val="0"/>
    <w:rPr>
      <w:rFonts w:ascii="Times New Roman" w:hAnsi="Times New Roman" w:eastAsia="宋体" w:cs="Times New Roman"/>
      <w:sz w:val="24"/>
      <w:szCs w:val="24"/>
    </w:rPr>
  </w:style>
  <w:style w:type="character" w:customStyle="1" w:styleId="55">
    <w:name w:val="old"/>
    <w:basedOn w:val="37"/>
    <w:autoRedefine/>
    <w:qFormat/>
    <w:uiPriority w:val="0"/>
    <w:rPr>
      <w:color w:val="999999"/>
    </w:rPr>
  </w:style>
  <w:style w:type="character" w:customStyle="1" w:styleId="56">
    <w:name w:val="font31"/>
    <w:basedOn w:val="37"/>
    <w:autoRedefine/>
    <w:qFormat/>
    <w:uiPriority w:val="0"/>
    <w:rPr>
      <w:rFonts w:hint="eastAsia" w:ascii="宋体" w:hAnsi="宋体" w:eastAsia="宋体" w:cs="宋体"/>
      <w:color w:val="000000"/>
      <w:sz w:val="18"/>
      <w:szCs w:val="18"/>
      <w:u w:val="none"/>
    </w:rPr>
  </w:style>
  <w:style w:type="character" w:customStyle="1" w:styleId="57">
    <w:name w:val="普通文字1 Char"/>
    <w:autoRedefine/>
    <w:qFormat/>
    <w:uiPriority w:val="0"/>
    <w:rPr>
      <w:rFonts w:ascii="宋体" w:eastAsia="宋体"/>
      <w:kern w:val="2"/>
      <w:sz w:val="21"/>
      <w:lang w:val="en-US" w:eastAsia="zh-CN" w:bidi="ar-SA"/>
    </w:rPr>
  </w:style>
  <w:style w:type="character" w:customStyle="1" w:styleId="58">
    <w:name w:val="icon"/>
    <w:basedOn w:val="37"/>
    <w:autoRedefine/>
    <w:qFormat/>
    <w:uiPriority w:val="0"/>
  </w:style>
  <w:style w:type="character" w:customStyle="1" w:styleId="59">
    <w:name w:val="hover1"/>
    <w:basedOn w:val="37"/>
    <w:autoRedefine/>
    <w:qFormat/>
    <w:uiPriority w:val="0"/>
    <w:rPr>
      <w:shd w:val="clear" w:color="auto" w:fill="EEEEEE"/>
    </w:rPr>
  </w:style>
  <w:style w:type="character" w:customStyle="1" w:styleId="60">
    <w:name w:val="正文文本 3 Char"/>
    <w:basedOn w:val="37"/>
    <w:link w:val="11"/>
    <w:autoRedefine/>
    <w:qFormat/>
    <w:uiPriority w:val="0"/>
    <w:rPr>
      <w:rFonts w:ascii="Times New Roman" w:hAnsi="Times New Roman" w:eastAsia="宋体" w:cs="Times New Roman"/>
      <w:sz w:val="24"/>
      <w:szCs w:val="24"/>
    </w:rPr>
  </w:style>
  <w:style w:type="character" w:customStyle="1" w:styleId="61">
    <w:name w:val="ui-jqgrid-resize"/>
    <w:basedOn w:val="37"/>
    <w:autoRedefine/>
    <w:qFormat/>
    <w:uiPriority w:val="0"/>
  </w:style>
  <w:style w:type="character" w:customStyle="1" w:styleId="62">
    <w:name w:val="first-child"/>
    <w:basedOn w:val="37"/>
    <w:autoRedefine/>
    <w:qFormat/>
    <w:uiPriority w:val="0"/>
  </w:style>
  <w:style w:type="character" w:customStyle="1" w:styleId="63">
    <w:name w:val="普通文字 Char Char"/>
    <w:autoRedefine/>
    <w:qFormat/>
    <w:uiPriority w:val="0"/>
    <w:rPr>
      <w:rFonts w:ascii="宋体" w:eastAsia="宋体"/>
      <w:kern w:val="2"/>
      <w:sz w:val="21"/>
      <w:lang w:val="en-US" w:eastAsia="zh-CN" w:bidi="ar-SA"/>
    </w:rPr>
  </w:style>
  <w:style w:type="character" w:customStyle="1" w:styleId="64">
    <w:name w:val="font41"/>
    <w:basedOn w:val="37"/>
    <w:autoRedefine/>
    <w:qFormat/>
    <w:uiPriority w:val="0"/>
    <w:rPr>
      <w:rFonts w:hint="eastAsia" w:ascii="宋体" w:hAnsi="宋体" w:eastAsia="宋体" w:cs="宋体"/>
      <w:b/>
      <w:color w:val="000000"/>
      <w:sz w:val="18"/>
      <w:szCs w:val="18"/>
      <w:u w:val="none"/>
    </w:rPr>
  </w:style>
  <w:style w:type="character" w:customStyle="1" w:styleId="65">
    <w:name w:val="first-child2"/>
    <w:basedOn w:val="37"/>
    <w:autoRedefine/>
    <w:qFormat/>
    <w:uiPriority w:val="0"/>
  </w:style>
  <w:style w:type="character" w:customStyle="1" w:styleId="66">
    <w:name w:val="font61"/>
    <w:basedOn w:val="37"/>
    <w:autoRedefine/>
    <w:qFormat/>
    <w:uiPriority w:val="0"/>
    <w:rPr>
      <w:rFonts w:hint="eastAsia" w:ascii="宋体" w:hAnsi="宋体" w:eastAsia="宋体" w:cs="宋体"/>
      <w:color w:val="000000"/>
      <w:sz w:val="21"/>
      <w:szCs w:val="21"/>
      <w:u w:val="none"/>
    </w:rPr>
  </w:style>
  <w:style w:type="character" w:customStyle="1" w:styleId="67">
    <w:name w:val="layui-layer-tabnow"/>
    <w:basedOn w:val="37"/>
    <w:autoRedefine/>
    <w:qFormat/>
    <w:uiPriority w:val="0"/>
    <w:rPr>
      <w:bdr w:val="single" w:color="CCCCCC" w:sz="6" w:space="0"/>
      <w:shd w:val="clear" w:color="auto" w:fill="FFFFFF"/>
    </w:rPr>
  </w:style>
  <w:style w:type="character" w:customStyle="1" w:styleId="68">
    <w:name w:val="redfilefwwh"/>
    <w:basedOn w:val="37"/>
    <w:autoRedefine/>
    <w:qFormat/>
    <w:uiPriority w:val="0"/>
    <w:rPr>
      <w:color w:val="BA2636"/>
      <w:sz w:val="18"/>
      <w:szCs w:val="18"/>
    </w:rPr>
  </w:style>
  <w:style w:type="character" w:customStyle="1" w:styleId="69">
    <w:name w:val="redfilenumber"/>
    <w:basedOn w:val="37"/>
    <w:autoRedefine/>
    <w:qFormat/>
    <w:uiPriority w:val="0"/>
    <w:rPr>
      <w:color w:val="BA2636"/>
      <w:sz w:val="18"/>
      <w:szCs w:val="18"/>
    </w:rPr>
  </w:style>
  <w:style w:type="character" w:customStyle="1" w:styleId="70">
    <w:name w:val="glyphicon6"/>
    <w:basedOn w:val="37"/>
    <w:autoRedefine/>
    <w:qFormat/>
    <w:uiPriority w:val="0"/>
  </w:style>
  <w:style w:type="character" w:customStyle="1" w:styleId="71">
    <w:name w:val="标题 1 Char"/>
    <w:basedOn w:val="37"/>
    <w:link w:val="2"/>
    <w:qFormat/>
    <w:uiPriority w:val="0"/>
    <w:rPr>
      <w:rFonts w:ascii="Times New Roman" w:hAnsi="Times New Roman" w:eastAsia="宋体" w:cs="Times New Roman"/>
      <w:b/>
      <w:bCs/>
      <w:kern w:val="44"/>
      <w:sz w:val="44"/>
      <w:szCs w:val="44"/>
    </w:rPr>
  </w:style>
  <w:style w:type="character" w:customStyle="1" w:styleId="72">
    <w:name w:val="标题 2 Char"/>
    <w:basedOn w:val="37"/>
    <w:link w:val="3"/>
    <w:qFormat/>
    <w:uiPriority w:val="0"/>
    <w:rPr>
      <w:rFonts w:ascii="Arial" w:hAnsi="Arial" w:eastAsia="仿宋_GB2312" w:cs="Times New Roman"/>
      <w:b/>
      <w:bCs/>
      <w:sz w:val="30"/>
      <w:szCs w:val="32"/>
    </w:rPr>
  </w:style>
  <w:style w:type="character" w:customStyle="1" w:styleId="73">
    <w:name w:val="displayarti"/>
    <w:basedOn w:val="37"/>
    <w:autoRedefine/>
    <w:qFormat/>
    <w:uiPriority w:val="0"/>
    <w:rPr>
      <w:color w:val="FFFFFF"/>
      <w:shd w:val="clear" w:color="auto" w:fill="A00000"/>
    </w:rPr>
  </w:style>
  <w:style w:type="character" w:customStyle="1" w:styleId="74">
    <w:name w:val="font81"/>
    <w:basedOn w:val="37"/>
    <w:autoRedefine/>
    <w:qFormat/>
    <w:uiPriority w:val="0"/>
    <w:rPr>
      <w:rFonts w:hint="default" w:ascii="Times New Roman" w:hAnsi="Times New Roman" w:cs="Times New Roman"/>
      <w:color w:val="000000"/>
      <w:sz w:val="21"/>
      <w:szCs w:val="21"/>
      <w:u w:val="none"/>
    </w:rPr>
  </w:style>
  <w:style w:type="character" w:customStyle="1" w:styleId="75">
    <w:name w:val="页脚 Char"/>
    <w:basedOn w:val="37"/>
    <w:link w:val="22"/>
    <w:qFormat/>
    <w:uiPriority w:val="99"/>
    <w:rPr>
      <w:sz w:val="18"/>
      <w:szCs w:val="18"/>
    </w:rPr>
  </w:style>
  <w:style w:type="character" w:customStyle="1" w:styleId="76">
    <w:name w:val="纯文本 Char1"/>
    <w:basedOn w:val="37"/>
    <w:qFormat/>
    <w:uiPriority w:val="0"/>
    <w:rPr>
      <w:rFonts w:ascii="宋体" w:hAnsi="Courier New" w:eastAsia="宋体" w:cs="Courier New"/>
      <w:szCs w:val="21"/>
    </w:rPr>
  </w:style>
  <w:style w:type="character" w:customStyle="1" w:styleId="77">
    <w:name w:val="批注框文本 Char"/>
    <w:basedOn w:val="37"/>
    <w:link w:val="21"/>
    <w:qFormat/>
    <w:uiPriority w:val="0"/>
    <w:rPr>
      <w:rFonts w:ascii="Times New Roman" w:hAnsi="Times New Roman" w:eastAsia="宋体" w:cs="Times New Roman"/>
      <w:sz w:val="18"/>
      <w:szCs w:val="18"/>
    </w:rPr>
  </w:style>
  <w:style w:type="character" w:customStyle="1" w:styleId="78">
    <w:name w:val="正文文本缩进 2 Char"/>
    <w:basedOn w:val="37"/>
    <w:link w:val="20"/>
    <w:autoRedefine/>
    <w:qFormat/>
    <w:uiPriority w:val="0"/>
    <w:rPr>
      <w:rFonts w:ascii="Times New Roman" w:hAnsi="Times New Roman" w:eastAsia="宋体" w:cs="Times New Roman"/>
      <w:szCs w:val="24"/>
    </w:rPr>
  </w:style>
  <w:style w:type="character" w:customStyle="1" w:styleId="79">
    <w:name w:val="段落 Char1"/>
    <w:link w:val="80"/>
    <w:autoRedefine/>
    <w:qFormat/>
    <w:uiPriority w:val="0"/>
    <w:rPr>
      <w:rFonts w:ascii="仿宋_GB2312" w:hAnsi="宋体" w:eastAsia="仿宋_GB2312"/>
      <w:color w:val="000000"/>
      <w:sz w:val="30"/>
      <w:szCs w:val="30"/>
      <w:lang w:val="en-US" w:eastAsia="zh-CN" w:bidi="ar-SA"/>
    </w:rPr>
  </w:style>
  <w:style w:type="paragraph" w:customStyle="1" w:styleId="80">
    <w:name w:val="段落"/>
    <w:link w:val="79"/>
    <w:autoRedefine/>
    <w:qFormat/>
    <w:uiPriority w:val="0"/>
    <w:pPr>
      <w:adjustRightInd w:val="0"/>
      <w:snapToGrid w:val="0"/>
      <w:spacing w:before="120" w:after="120" w:line="360" w:lineRule="auto"/>
      <w:ind w:firstLine="600" w:firstLineChars="200"/>
      <w:jc w:val="both"/>
    </w:pPr>
    <w:rPr>
      <w:rFonts w:ascii="仿宋_GB2312" w:hAnsi="宋体" w:eastAsia="仿宋_GB2312" w:cs="Times New Roman"/>
      <w:color w:val="000000"/>
      <w:sz w:val="30"/>
      <w:szCs w:val="30"/>
      <w:lang w:val="en-US" w:eastAsia="zh-CN" w:bidi="ar-SA"/>
    </w:rPr>
  </w:style>
  <w:style w:type="character" w:customStyle="1" w:styleId="81">
    <w:name w:val="正文缩进 Char"/>
    <w:link w:val="7"/>
    <w:autoRedefine/>
    <w:qFormat/>
    <w:uiPriority w:val="0"/>
  </w:style>
  <w:style w:type="character" w:customStyle="1" w:styleId="82">
    <w:name w:val="font131"/>
    <w:basedOn w:val="37"/>
    <w:autoRedefine/>
    <w:qFormat/>
    <w:uiPriority w:val="0"/>
    <w:rPr>
      <w:rFonts w:hint="default" w:ascii="Times New Roman" w:hAnsi="Times New Roman" w:cs="Times New Roman"/>
      <w:color w:val="000000"/>
      <w:sz w:val="20"/>
      <w:szCs w:val="20"/>
      <w:u w:val="none"/>
    </w:rPr>
  </w:style>
  <w:style w:type="character" w:customStyle="1" w:styleId="83">
    <w:name w:val="纯文本 Char"/>
    <w:basedOn w:val="37"/>
    <w:link w:val="17"/>
    <w:autoRedefine/>
    <w:qFormat/>
    <w:uiPriority w:val="0"/>
    <w:rPr>
      <w:rFonts w:hAnsi="Courier New"/>
      <w:szCs w:val="21"/>
    </w:rPr>
  </w:style>
  <w:style w:type="character" w:customStyle="1" w:styleId="84">
    <w:name w:val="cfdate"/>
    <w:basedOn w:val="37"/>
    <w:autoRedefine/>
    <w:qFormat/>
    <w:uiPriority w:val="0"/>
    <w:rPr>
      <w:color w:val="333333"/>
      <w:sz w:val="18"/>
      <w:szCs w:val="18"/>
    </w:rPr>
  </w:style>
  <w:style w:type="character" w:customStyle="1" w:styleId="85">
    <w:name w:val="正文文本缩进 Char"/>
    <w:basedOn w:val="37"/>
    <w:link w:val="13"/>
    <w:autoRedefine/>
    <w:qFormat/>
    <w:uiPriority w:val="0"/>
    <w:rPr>
      <w:rFonts w:ascii="Times New Roman" w:hAnsi="Times New Roman" w:eastAsia="宋体" w:cs="Times New Roman"/>
      <w:szCs w:val="20"/>
    </w:rPr>
  </w:style>
  <w:style w:type="character" w:customStyle="1" w:styleId="86">
    <w:name w:val="input-icon"/>
    <w:basedOn w:val="37"/>
    <w:autoRedefine/>
    <w:qFormat/>
    <w:uiPriority w:val="0"/>
  </w:style>
  <w:style w:type="character" w:customStyle="1" w:styleId="87">
    <w:name w:val="indent"/>
    <w:basedOn w:val="37"/>
    <w:autoRedefine/>
    <w:qFormat/>
    <w:uiPriority w:val="0"/>
  </w:style>
  <w:style w:type="character" w:customStyle="1" w:styleId="88">
    <w:name w:val="hour_pm"/>
    <w:basedOn w:val="37"/>
    <w:autoRedefine/>
    <w:qFormat/>
    <w:uiPriority w:val="0"/>
  </w:style>
  <w:style w:type="character" w:customStyle="1" w:styleId="89">
    <w:name w:val="glyphicon"/>
    <w:basedOn w:val="37"/>
    <w:qFormat/>
    <w:uiPriority w:val="0"/>
  </w:style>
  <w:style w:type="character" w:customStyle="1" w:styleId="90">
    <w:name w:val="样式1 Char Char"/>
    <w:link w:val="91"/>
    <w:autoRedefine/>
    <w:qFormat/>
    <w:uiPriority w:val="0"/>
    <w:rPr>
      <w:rFonts w:eastAsia="黑体"/>
      <w:b/>
      <w:sz w:val="28"/>
    </w:rPr>
  </w:style>
  <w:style w:type="paragraph" w:customStyle="1" w:styleId="91">
    <w:name w:val="样式1"/>
    <w:basedOn w:val="3"/>
    <w:link w:val="90"/>
    <w:qFormat/>
    <w:uiPriority w:val="0"/>
    <w:pPr>
      <w:tabs>
        <w:tab w:val="left" w:pos="1021"/>
      </w:tabs>
      <w:adjustRightInd w:val="0"/>
      <w:spacing w:before="120" w:beforeLines="0" w:after="0" w:afterLines="0" w:line="360" w:lineRule="auto"/>
      <w:ind w:left="1021" w:hanging="596"/>
      <w:textAlignment w:val="baseline"/>
    </w:pPr>
    <w:rPr>
      <w:rFonts w:ascii="Times New Roman" w:hAnsi="Times New Roman" w:eastAsia="黑体"/>
      <w:bCs w:val="0"/>
      <w:sz w:val="28"/>
      <w:szCs w:val="20"/>
    </w:rPr>
  </w:style>
  <w:style w:type="character" w:customStyle="1" w:styleId="92">
    <w:name w:val="font161"/>
    <w:basedOn w:val="37"/>
    <w:autoRedefine/>
    <w:qFormat/>
    <w:uiPriority w:val="0"/>
    <w:rPr>
      <w:rFonts w:hint="default" w:ascii="Times New Roman" w:hAnsi="Times New Roman" w:cs="Times New Roman"/>
      <w:color w:val="000000"/>
      <w:sz w:val="20"/>
      <w:szCs w:val="20"/>
      <w:u w:val="none"/>
    </w:rPr>
  </w:style>
  <w:style w:type="character" w:customStyle="1" w:styleId="93">
    <w:name w:val="grame"/>
    <w:basedOn w:val="37"/>
    <w:link w:val="5"/>
    <w:qFormat/>
    <w:uiPriority w:val="0"/>
  </w:style>
  <w:style w:type="character" w:customStyle="1" w:styleId="94">
    <w:name w:val="正文文本 2 Char"/>
    <w:basedOn w:val="37"/>
    <w:link w:val="31"/>
    <w:qFormat/>
    <w:uiPriority w:val="0"/>
    <w:rPr>
      <w:rFonts w:ascii="宋体" w:hAnsi="Times New Roman" w:eastAsia="宋体" w:cs="Times New Roman"/>
      <w:sz w:val="13"/>
      <w:szCs w:val="20"/>
    </w:rPr>
  </w:style>
  <w:style w:type="character" w:customStyle="1" w:styleId="95">
    <w:name w:val="标题 2 Char1"/>
    <w:qFormat/>
    <w:uiPriority w:val="0"/>
    <w:rPr>
      <w:rFonts w:ascii="Arial" w:hAnsi="Arial" w:eastAsia="黑体"/>
      <w:b/>
      <w:bCs/>
      <w:sz w:val="32"/>
      <w:szCs w:val="32"/>
    </w:rPr>
  </w:style>
  <w:style w:type="character" w:customStyle="1" w:styleId="96">
    <w:name w:val="正文文本 Char"/>
    <w:basedOn w:val="37"/>
    <w:link w:val="12"/>
    <w:qFormat/>
    <w:uiPriority w:val="0"/>
    <w:rPr>
      <w:rFonts w:ascii="金山简黑体" w:hAnsi="金山简黑体" w:eastAsia="金山简黑体" w:cs="Times New Roman"/>
      <w:b/>
      <w:spacing w:val="-8"/>
      <w:sz w:val="44"/>
      <w:szCs w:val="20"/>
    </w:rPr>
  </w:style>
  <w:style w:type="character" w:customStyle="1" w:styleId="97">
    <w:name w:val="文档结构图 Char"/>
    <w:basedOn w:val="37"/>
    <w:link w:val="8"/>
    <w:qFormat/>
    <w:uiPriority w:val="0"/>
    <w:rPr>
      <w:rFonts w:ascii="Times New Roman" w:hAnsi="Times New Roman" w:eastAsia="宋体" w:cs="Times New Roman"/>
      <w:szCs w:val="24"/>
      <w:shd w:val="clear" w:color="auto" w:fill="000080"/>
    </w:rPr>
  </w:style>
  <w:style w:type="character" w:customStyle="1" w:styleId="98">
    <w:name w:val="标题 4 Char"/>
    <w:basedOn w:val="37"/>
    <w:link w:val="5"/>
    <w:qFormat/>
    <w:uiPriority w:val="0"/>
    <w:rPr>
      <w:rFonts w:ascii="Arial" w:hAnsi="Arial" w:eastAsia="黑体" w:cs="Times New Roman"/>
      <w:kern w:val="0"/>
      <w:sz w:val="28"/>
      <w:szCs w:val="20"/>
    </w:rPr>
  </w:style>
  <w:style w:type="character" w:customStyle="1" w:styleId="99">
    <w:name w:val="control-label-text1"/>
    <w:basedOn w:val="37"/>
    <w:qFormat/>
    <w:uiPriority w:val="0"/>
  </w:style>
  <w:style w:type="character" w:customStyle="1" w:styleId="100">
    <w:name w:val="日期 Char"/>
    <w:basedOn w:val="37"/>
    <w:link w:val="19"/>
    <w:qFormat/>
    <w:uiPriority w:val="0"/>
    <w:rPr>
      <w:rFonts w:ascii="Times New Roman" w:hAnsi="Times New Roman" w:eastAsia="宋体" w:cs="Times New Roman"/>
      <w:szCs w:val="24"/>
    </w:rPr>
  </w:style>
  <w:style w:type="character" w:customStyle="1" w:styleId="101">
    <w:name w:val="hour_am"/>
    <w:basedOn w:val="37"/>
    <w:autoRedefine/>
    <w:qFormat/>
    <w:uiPriority w:val="0"/>
  </w:style>
  <w:style w:type="character" w:customStyle="1" w:styleId="102">
    <w:name w:val="页眉 Char"/>
    <w:basedOn w:val="37"/>
    <w:link w:val="24"/>
    <w:qFormat/>
    <w:uiPriority w:val="0"/>
    <w:rPr>
      <w:sz w:val="18"/>
      <w:szCs w:val="18"/>
    </w:rPr>
  </w:style>
  <w:style w:type="character" w:customStyle="1" w:styleId="103">
    <w:name w:val="qxdate"/>
    <w:basedOn w:val="37"/>
    <w:qFormat/>
    <w:uiPriority w:val="0"/>
    <w:rPr>
      <w:color w:val="333333"/>
      <w:sz w:val="18"/>
      <w:szCs w:val="18"/>
    </w:rPr>
  </w:style>
  <w:style w:type="character" w:customStyle="1" w:styleId="104">
    <w:name w:val="标题 3 Char"/>
    <w:basedOn w:val="37"/>
    <w:link w:val="4"/>
    <w:qFormat/>
    <w:uiPriority w:val="0"/>
    <w:rPr>
      <w:rFonts w:ascii="Times New Roman" w:hAnsi="Times New Roman" w:eastAsia="黑体" w:cs="Times New Roman"/>
      <w:b/>
      <w:kern w:val="0"/>
      <w:sz w:val="28"/>
      <w:szCs w:val="20"/>
    </w:rPr>
  </w:style>
  <w:style w:type="character" w:customStyle="1" w:styleId="105">
    <w:name w:val="hover"/>
    <w:basedOn w:val="37"/>
    <w:qFormat/>
    <w:uiPriority w:val="0"/>
    <w:rPr>
      <w:shd w:val="clear" w:color="auto" w:fill="EEEEEE"/>
    </w:rPr>
  </w:style>
  <w:style w:type="character" w:customStyle="1" w:styleId="106">
    <w:name w:val="HTML 预设格式 Char"/>
    <w:basedOn w:val="37"/>
    <w:link w:val="32"/>
    <w:qFormat/>
    <w:uiPriority w:val="0"/>
    <w:rPr>
      <w:rFonts w:ascii="宋体" w:hAnsi="宋体" w:cs="宋体"/>
      <w:sz w:val="24"/>
      <w:szCs w:val="24"/>
    </w:rPr>
  </w:style>
  <w:style w:type="paragraph" w:customStyle="1" w:styleId="107">
    <w:name w:val="Item List"/>
    <w:basedOn w:val="1"/>
    <w:qFormat/>
    <w:uiPriority w:val="0"/>
    <w:pPr>
      <w:numPr>
        <w:ilvl w:val="0"/>
        <w:numId w:val="1"/>
      </w:numPr>
      <w:spacing w:before="120" w:beforeLines="0" w:after="40" w:afterLines="0"/>
      <w:jc w:val="left"/>
    </w:pPr>
    <w:rPr>
      <w:rFonts w:ascii="Arial" w:hAnsi="Arial"/>
      <w:kern w:val="0"/>
      <w:sz w:val="18"/>
      <w:szCs w:val="13"/>
    </w:rPr>
  </w:style>
  <w:style w:type="paragraph" w:customStyle="1" w:styleId="108">
    <w:name w:val="_Style 2"/>
    <w:basedOn w:val="1"/>
    <w:qFormat/>
    <w:uiPriority w:val="99"/>
    <w:pPr>
      <w:widowControl w:val="0"/>
      <w:spacing w:line="360" w:lineRule="auto"/>
      <w:ind w:firstLine="420" w:firstLineChars="200"/>
      <w:jc w:val="both"/>
    </w:pPr>
    <w:rPr>
      <w:rFonts w:ascii="Calibri" w:hAnsi="Calibri" w:cs="Times New Roman"/>
      <w:kern w:val="2"/>
      <w:szCs w:val="22"/>
    </w:rPr>
  </w:style>
  <w:style w:type="paragraph" w:customStyle="1" w:styleId="109">
    <w:name w:val="para"/>
    <w:basedOn w:val="1"/>
    <w:autoRedefine/>
    <w:qFormat/>
    <w:uiPriority w:val="0"/>
    <w:pPr>
      <w:widowControl/>
      <w:adjustRightInd w:val="0"/>
      <w:spacing w:before="160" w:beforeLines="0" w:line="360" w:lineRule="auto"/>
      <w:ind w:firstLine="425"/>
      <w:textAlignment w:val="baseline"/>
    </w:pPr>
    <w:rPr>
      <w:kern w:val="0"/>
      <w:sz w:val="24"/>
      <w:szCs w:val="20"/>
      <w:lang w:eastAsia="en-US"/>
    </w:rPr>
  </w:style>
  <w:style w:type="paragraph" w:customStyle="1" w:styleId="110">
    <w:name w:val="p2"/>
    <w:basedOn w:val="1"/>
    <w:qFormat/>
    <w:uiPriority w:val="0"/>
    <w:pPr>
      <w:widowControl/>
      <w:spacing w:line="480" w:lineRule="auto"/>
      <w:ind w:firstLine="420"/>
      <w:jc w:val="left"/>
    </w:pPr>
    <w:rPr>
      <w:rFonts w:ascii="宋体" w:hAnsi="宋体" w:cs="宋体"/>
      <w:kern w:val="0"/>
      <w:szCs w:val="21"/>
    </w:rPr>
  </w:style>
  <w:style w:type="paragraph" w:customStyle="1" w:styleId="111">
    <w:name w:val="_Style 3"/>
    <w:basedOn w:val="1"/>
    <w:next w:val="1"/>
    <w:qFormat/>
    <w:uiPriority w:val="0"/>
    <w:pPr>
      <w:pBdr>
        <w:top w:val="single" w:color="auto" w:sz="6" w:space="1"/>
      </w:pBdr>
      <w:jc w:val="center"/>
    </w:pPr>
    <w:rPr>
      <w:rFonts w:ascii="Arial" w:eastAsia="宋体"/>
      <w:vanish/>
      <w:sz w:val="16"/>
    </w:rPr>
  </w:style>
  <w:style w:type="paragraph" w:customStyle="1" w:styleId="112">
    <w:name w:val="_Style 6"/>
    <w:basedOn w:val="1"/>
    <w:next w:val="1"/>
    <w:qFormat/>
    <w:uiPriority w:val="0"/>
    <w:pPr>
      <w:pBdr>
        <w:top w:val="single" w:color="auto" w:sz="6" w:space="1"/>
      </w:pBdr>
      <w:jc w:val="center"/>
    </w:pPr>
    <w:rPr>
      <w:rFonts w:ascii="Arial" w:eastAsia="宋体"/>
      <w:vanish/>
      <w:sz w:val="16"/>
    </w:rPr>
  </w:style>
  <w:style w:type="paragraph" w:customStyle="1" w:styleId="113">
    <w:name w:val="List Paragraph"/>
    <w:basedOn w:val="1"/>
    <w:qFormat/>
    <w:uiPriority w:val="99"/>
    <w:pPr>
      <w:ind w:firstLine="420" w:firstLineChars="200"/>
    </w:pPr>
    <w:rPr>
      <w:rFonts w:ascii="Calibri" w:hAnsi="Calibri"/>
      <w:szCs w:val="22"/>
    </w:rPr>
  </w:style>
  <w:style w:type="paragraph" w:customStyle="1" w:styleId="114">
    <w:name w:val="Char"/>
    <w:basedOn w:val="1"/>
    <w:qFormat/>
    <w:uiPriority w:val="0"/>
  </w:style>
  <w:style w:type="paragraph" w:customStyle="1" w:styleId="115">
    <w:name w:val="样式2"/>
    <w:basedOn w:val="3"/>
    <w:qFormat/>
    <w:uiPriority w:val="0"/>
    <w:pPr>
      <w:tabs>
        <w:tab w:val="left" w:pos="1021"/>
      </w:tabs>
      <w:adjustRightInd w:val="0"/>
      <w:spacing w:before="120" w:beforeLines="0" w:after="0" w:afterLines="0" w:line="440" w:lineRule="exact"/>
      <w:ind w:left="1021" w:hanging="596"/>
      <w:jc w:val="center"/>
      <w:textAlignment w:val="baseline"/>
    </w:pPr>
    <w:rPr>
      <w:rFonts w:ascii="宋体" w:hAnsi="宋体" w:eastAsia="黑体"/>
      <w:b w:val="0"/>
      <w:bCs w:val="0"/>
      <w:kern w:val="0"/>
      <w:sz w:val="32"/>
      <w:szCs w:val="20"/>
    </w:rPr>
  </w:style>
  <w:style w:type="paragraph" w:customStyle="1" w:styleId="116">
    <w:name w:val="表格"/>
    <w:basedOn w:val="1"/>
    <w:qFormat/>
    <w:uiPriority w:val="0"/>
    <w:pPr>
      <w:tabs>
        <w:tab w:val="left" w:pos="1200"/>
      </w:tabs>
      <w:spacing w:line="500" w:lineRule="exact"/>
      <w:jc w:val="center"/>
    </w:pPr>
    <w:rPr>
      <w:rFonts w:ascii="宋体"/>
      <w:sz w:val="24"/>
      <w:szCs w:val="18"/>
    </w:rPr>
  </w:style>
  <w:style w:type="paragraph" w:customStyle="1" w:styleId="117">
    <w:name w:val="Char1"/>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18">
    <w:name w:val="_Style 1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Char Char Char"/>
    <w:basedOn w:val="1"/>
    <w:qFormat/>
    <w:uiPriority w:val="0"/>
    <w:pPr>
      <w:ind w:firstLine="200" w:firstLineChars="200"/>
    </w:pPr>
    <w:rPr>
      <w:sz w:val="24"/>
    </w:rPr>
  </w:style>
  <w:style w:type="paragraph" w:customStyle="1" w:styleId="120">
    <w:name w:val="HTML Top of Form"/>
    <w:basedOn w:val="1"/>
    <w:next w:val="1"/>
    <w:autoRedefine/>
    <w:qFormat/>
    <w:uiPriority w:val="0"/>
    <w:pPr>
      <w:pBdr>
        <w:bottom w:val="single" w:color="auto" w:sz="6" w:space="1"/>
      </w:pBdr>
      <w:jc w:val="center"/>
    </w:pPr>
    <w:rPr>
      <w:rFonts w:ascii="Arial" w:eastAsia="宋体"/>
      <w:vanish/>
      <w:sz w:val="16"/>
    </w:rPr>
  </w:style>
  <w:style w:type="paragraph" w:customStyle="1" w:styleId="121">
    <w:name w:val="样式3"/>
    <w:basedOn w:val="4"/>
    <w:autoRedefine/>
    <w:qFormat/>
    <w:uiPriority w:val="0"/>
    <w:pPr>
      <w:tabs>
        <w:tab w:val="clear" w:pos="900"/>
      </w:tabs>
      <w:ind w:left="101" w:hanging="101" w:hangingChars="101"/>
      <w:jc w:val="left"/>
    </w:pPr>
    <w:rPr>
      <w:b w:val="0"/>
      <w:bCs/>
      <w:sz w:val="24"/>
      <w:szCs w:val="24"/>
    </w:rPr>
  </w:style>
  <w:style w:type="paragraph" w:customStyle="1" w:styleId="1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3">
    <w:name w:val="g3"/>
    <w:basedOn w:val="1"/>
    <w:qFormat/>
    <w:uiPriority w:val="0"/>
    <w:pPr>
      <w:widowControl/>
      <w:spacing w:before="100" w:beforeLines="0" w:beforeAutospacing="1" w:after="100" w:afterLines="0" w:afterAutospacing="1" w:line="675" w:lineRule="atLeast"/>
      <w:jc w:val="left"/>
    </w:pPr>
    <w:rPr>
      <w:rFonts w:ascii="华文中宋" w:hAnsi="华文中宋" w:eastAsia="华文中宋"/>
      <w:kern w:val="0"/>
      <w:sz w:val="42"/>
      <w:szCs w:val="42"/>
    </w:rPr>
  </w:style>
  <w:style w:type="paragraph" w:customStyle="1" w:styleId="124">
    <w:name w:val="xl23"/>
    <w:basedOn w:val="1"/>
    <w:qFormat/>
    <w:uiPriority w:val="0"/>
    <w:pPr>
      <w:widowControl/>
      <w:spacing w:before="100" w:beforeLines="0" w:beforeAutospacing="1" w:after="100" w:afterLines="0" w:afterAutospacing="1"/>
      <w:jc w:val="center"/>
    </w:pPr>
    <w:rPr>
      <w:rFonts w:ascii="Arial Unicode MS" w:hAnsi="Arial Unicode MS" w:eastAsia="Arial Unicode MS"/>
      <w:kern w:val="0"/>
      <w:sz w:val="24"/>
      <w:szCs w:val="20"/>
    </w:rPr>
  </w:style>
  <w:style w:type="paragraph" w:customStyle="1" w:styleId="125">
    <w:name w:val="Char Char Char Char Char Char Char Char Char Char Char Char Char Char Char Char Char Char Char Char Char Char Char Char Char Char Char Char Char Char Char Char Char Char"/>
    <w:basedOn w:val="1"/>
    <w:qFormat/>
    <w:uiPriority w:val="0"/>
  </w:style>
  <w:style w:type="paragraph" w:customStyle="1" w:styleId="126">
    <w:name w:val="列出段落1"/>
    <w:basedOn w:val="1"/>
    <w:autoRedefine/>
    <w:qFormat/>
    <w:uiPriority w:val="0"/>
    <w:pPr>
      <w:ind w:firstLine="420" w:firstLineChars="200"/>
    </w:pPr>
  </w:style>
  <w:style w:type="paragraph" w:customStyle="1" w:styleId="127">
    <w:name w:val="p0"/>
    <w:basedOn w:val="1"/>
    <w:qFormat/>
    <w:uiPriority w:val="0"/>
    <w:pPr>
      <w:widowControl/>
    </w:pPr>
    <w:rPr>
      <w:kern w:val="0"/>
      <w:szCs w:val="21"/>
    </w:rPr>
  </w:style>
  <w:style w:type="paragraph" w:customStyle="1" w:styleId="128">
    <w:name w:val="HTML Bottom of Form"/>
    <w:basedOn w:val="1"/>
    <w:next w:val="1"/>
    <w:qFormat/>
    <w:uiPriority w:val="0"/>
    <w:pPr>
      <w:pBdr>
        <w:top w:val="single" w:color="auto" w:sz="6" w:space="1"/>
      </w:pBdr>
      <w:jc w:val="center"/>
    </w:pPr>
    <w:rPr>
      <w:rFonts w:ascii="Arial" w:eastAsia="宋体"/>
      <w:vanish/>
      <w:sz w:val="16"/>
    </w:rPr>
  </w:style>
  <w:style w:type="paragraph" w:customStyle="1" w:styleId="129">
    <w:name w:val="_Style 14"/>
    <w:basedOn w:val="1"/>
    <w:next w:val="1"/>
    <w:qFormat/>
    <w:uiPriority w:val="0"/>
    <w:pPr>
      <w:pBdr>
        <w:top w:val="single" w:color="auto" w:sz="6" w:space="1"/>
      </w:pBdr>
      <w:jc w:val="center"/>
    </w:pPr>
    <w:rPr>
      <w:rFonts w:ascii="Arial" w:eastAsia="宋体"/>
      <w:vanish/>
      <w:sz w:val="16"/>
    </w:rPr>
  </w:style>
  <w:style w:type="paragraph" w:customStyle="1" w:styleId="130">
    <w:name w:val="正文文本缩进 New"/>
    <w:basedOn w:val="131"/>
    <w:qFormat/>
    <w:uiPriority w:val="0"/>
    <w:pPr>
      <w:spacing w:line="460" w:lineRule="exact"/>
      <w:ind w:firstLine="510"/>
    </w:pPr>
    <w:rPr>
      <w:rFonts w:ascii="Times New Roman" w:hAnsi="Times New Roman" w:cs="Times New Roman"/>
      <w:szCs w:val="20"/>
    </w:rPr>
  </w:style>
  <w:style w:type="paragraph" w:customStyle="1" w:styleId="131">
    <w:name w:val="正文 New"/>
    <w:qFormat/>
    <w:uiPriority w:val="0"/>
    <w:pPr>
      <w:widowControl w:val="0"/>
      <w:jc w:val="both"/>
    </w:pPr>
    <w:rPr>
      <w:rFonts w:ascii="Calibri" w:hAnsi="Calibri" w:eastAsia="宋体" w:cs="宋体"/>
      <w:kern w:val="2"/>
      <w:sz w:val="21"/>
      <w:szCs w:val="21"/>
      <w:lang w:val="en-US" w:eastAsia="zh-CN" w:bidi="ar-SA"/>
    </w:rPr>
  </w:style>
  <w:style w:type="paragraph" w:customStyle="1" w:styleId="132">
    <w:name w:val="Char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33">
    <w:name w:val="_Style 4"/>
    <w:basedOn w:val="1"/>
    <w:next w:val="1"/>
    <w:qFormat/>
    <w:uiPriority w:val="0"/>
    <w:pPr>
      <w:pBdr>
        <w:bottom w:val="single" w:color="auto" w:sz="6" w:space="1"/>
      </w:pBdr>
      <w:jc w:val="center"/>
    </w:pPr>
    <w:rPr>
      <w:rFonts w:ascii="Arial" w:eastAsia="宋体"/>
      <w:vanish/>
      <w:sz w:val="16"/>
    </w:rPr>
  </w:style>
  <w:style w:type="paragraph" w:customStyle="1" w:styleId="134">
    <w:name w:val="第四行"/>
    <w:basedOn w:val="1"/>
    <w:qFormat/>
    <w:uiPriority w:val="0"/>
    <w:pPr>
      <w:tabs>
        <w:tab w:val="left" w:pos="1200"/>
      </w:tabs>
      <w:spacing w:line="360" w:lineRule="auto"/>
      <w:jc w:val="center"/>
    </w:pPr>
    <w:rPr>
      <w:rFonts w:ascii="宋体"/>
      <w:b/>
      <w:bCs/>
      <w:spacing w:val="40"/>
      <w:sz w:val="28"/>
      <w:szCs w:val="28"/>
    </w:rPr>
  </w:style>
  <w:style w:type="character" w:customStyle="1" w:styleId="135">
    <w:name w:val="font21"/>
    <w:basedOn w:val="37"/>
    <w:qFormat/>
    <w:uiPriority w:val="0"/>
    <w:rPr>
      <w:rFonts w:hint="eastAsia" w:ascii="宋体" w:hAnsi="宋体" w:eastAsia="宋体" w:cs="宋体"/>
      <w:color w:val="000000"/>
      <w:sz w:val="24"/>
      <w:szCs w:val="24"/>
      <w:u w:val="none"/>
    </w:rPr>
  </w:style>
  <w:style w:type="character" w:customStyle="1" w:styleId="136">
    <w:name w:val="font101"/>
    <w:basedOn w:val="37"/>
    <w:qFormat/>
    <w:uiPriority w:val="0"/>
    <w:rPr>
      <w:rFonts w:hint="eastAsia" w:ascii="等线" w:hAnsi="等线" w:eastAsia="等线" w:cs="等线"/>
      <w:color w:val="000000"/>
      <w:sz w:val="21"/>
      <w:szCs w:val="21"/>
      <w:u w:val="none"/>
    </w:rPr>
  </w:style>
  <w:style w:type="character" w:customStyle="1" w:styleId="137">
    <w:name w:val="font51"/>
    <w:basedOn w:val="37"/>
    <w:qFormat/>
    <w:uiPriority w:val="0"/>
    <w:rPr>
      <w:rFonts w:hint="eastAsia" w:ascii="微软雅黑" w:hAnsi="微软雅黑" w:eastAsia="微软雅黑" w:cs="微软雅黑"/>
      <w:color w:val="000000"/>
      <w:sz w:val="21"/>
      <w:szCs w:val="21"/>
      <w:u w:val="none"/>
    </w:rPr>
  </w:style>
  <w:style w:type="character" w:customStyle="1" w:styleId="138">
    <w:name w:val="fontstyle51"/>
    <w:basedOn w:val="37"/>
    <w:qFormat/>
    <w:uiPriority w:val="0"/>
    <w:rPr>
      <w:rFonts w:ascii="宋体" w:hAnsi="宋体" w:eastAsia="宋体" w:cs="宋体"/>
      <w:color w:val="000000"/>
      <w:sz w:val="32"/>
      <w:szCs w:val="32"/>
    </w:rPr>
  </w:style>
  <w:style w:type="paragraph" w:customStyle="1" w:styleId="139">
    <w:name w:val="WPSOffice手动目录 1"/>
    <w:qFormat/>
    <w:uiPriority w:val="0"/>
    <w:pPr>
      <w:ind w:leftChars="0"/>
    </w:pPr>
    <w:rPr>
      <w:rFonts w:ascii="Times New Roman" w:hAnsi="Times New Roman" w:eastAsia="宋体" w:cs="Times New Roman"/>
      <w:sz w:val="20"/>
      <w:szCs w:val="20"/>
    </w:rPr>
  </w:style>
  <w:style w:type="paragraph" w:customStyle="1" w:styleId="140">
    <w:name w:val="WPSOffice手动目录 2"/>
    <w:qFormat/>
    <w:uiPriority w:val="0"/>
    <w:pPr>
      <w:ind w:leftChars="200"/>
    </w:pPr>
    <w:rPr>
      <w:rFonts w:ascii="Times New Roman" w:hAnsi="Times New Roman" w:eastAsia="宋体" w:cs="Times New Roman"/>
      <w:sz w:val="20"/>
      <w:szCs w:val="20"/>
    </w:rPr>
  </w:style>
  <w:style w:type="character" w:customStyle="1" w:styleId="141">
    <w:name w:val="font71"/>
    <w:basedOn w:val="37"/>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14798</Words>
  <Characters>15632</Characters>
  <Lines>167</Lines>
  <Paragraphs>47</Paragraphs>
  <TotalTime>54</TotalTime>
  <ScaleCrop>false</ScaleCrop>
  <LinksUpToDate>false</LinksUpToDate>
  <CharactersWithSpaces>15862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2014-08-04T01:43:00Z</dcterms:created>
  <dc:creator>user</dc:creator>
  <cp:lastModifiedBy>刘妍汐</cp:lastModifiedBy>
  <cp:lastPrinted>2024-03-20T03:02:00Z</cp:lastPrinted>
  <dcterms:modified xsi:type="dcterms:W3CDTF">2026-06-05T01:13:57Z</dcterms:modified>
  <dc:title>迪庆州公安局交通警察支队公安交警执法记录仪信息综合管理系统建设设备</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6907C89410774627A288DE2260EE924E_13</vt:lpwstr>
  </property>
  <property fmtid="{D5CDD505-2E9C-101B-9397-08002B2CF9AE}" pid="4" name="KSOTemplateDocerSaveRecord">
    <vt:lpwstr>eyJoZGlkIjoiMTdlYThlNWUwMGU0YzFjZGIyZThlNjhkNWRiZjI0ZDMiLCJ1c2VySWQiOiIxNjY1NzQ1NDkyIn0=</vt:lpwstr>
  </property>
</Properties>
</file>