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2026"/>
        <w:tblW w:w="12469" w:type="dxa"/>
        <w:tblInd w:w="0" w:type="dxa"/>
        <w:tblBorders>
          <w:top w:val="single" w:color="D0CECE" w:themeColor="background2" w:themeShade="E6" w:sz="4" w:space="0"/>
          <w:left w:val="single" w:color="D0CECE" w:themeColor="background2" w:themeShade="E6" w:sz="4" w:space="0"/>
          <w:bottom w:val="single" w:color="D0CECE" w:themeColor="background2" w:themeShade="E6" w:sz="4" w:space="0"/>
          <w:right w:val="single" w:color="D0CECE" w:themeColor="background2" w:themeShade="E6" w:sz="4" w:space="0"/>
          <w:insideH w:val="single" w:color="D0CECE" w:themeColor="background2" w:themeShade="E6" w:sz="4" w:space="0"/>
          <w:insideV w:val="single" w:color="D0CECE" w:themeColor="background2" w:themeShade="E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9"/>
      </w:tblGrid>
      <w:tr w14:paraId="39AAF4A5">
        <w:tblPrEx>
          <w:tblBorders>
            <w:top w:val="single" w:color="D0CECE" w:themeColor="background2" w:themeShade="E6" w:sz="4" w:space="0"/>
            <w:left w:val="single" w:color="D0CECE" w:themeColor="background2" w:themeShade="E6" w:sz="4" w:space="0"/>
            <w:bottom w:val="single" w:color="D0CECE" w:themeColor="background2" w:themeShade="E6" w:sz="4" w:space="0"/>
            <w:right w:val="single" w:color="D0CECE" w:themeColor="background2" w:themeShade="E6" w:sz="4" w:space="0"/>
            <w:insideH w:val="single" w:color="D0CECE" w:themeColor="background2" w:themeShade="E6" w:sz="4" w:space="0"/>
            <w:insideV w:val="single" w:color="D0CECE" w:themeColor="background2" w:themeShade="E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69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auto"/>
            <w:vAlign w:val="center"/>
          </w:tcPr>
          <w:p w14:paraId="1F2A6D2C">
            <w:pPr>
              <w:spacing w:line="360" w:lineRule="exact"/>
              <w:rPr>
                <w:rFonts w:hint="eastAsia" w:ascii="微软雅黑 Light" w:hAnsi="微软雅黑 Light" w:eastAsia="微软雅黑 Light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Cs w:val="21"/>
              </w:rPr>
              <w:t>维保年限：</w:t>
            </w:r>
            <w:r>
              <w:rPr>
                <w:rFonts w:hint="eastAsia" w:ascii="微软雅黑 Light" w:hAnsi="微软雅黑 Light" w:eastAsia="微软雅黑 Light" w:cs="微软雅黑 Light"/>
                <w:lang w:val="en-US" w:eastAsia="zh-CN"/>
              </w:rPr>
              <w:t>≥3</w:t>
            </w:r>
            <w:r>
              <w:rPr>
                <w:rFonts w:ascii="微软雅黑 Light" w:hAnsi="微软雅黑 Light" w:eastAsia="微软雅黑 Light" w:cs="微软雅黑 Light"/>
              </w:rPr>
              <w:t>年</w:t>
            </w:r>
          </w:p>
        </w:tc>
      </w:tr>
      <w:tr w14:paraId="152063E9">
        <w:tblPrEx>
          <w:tblBorders>
            <w:top w:val="single" w:color="D0CECE" w:themeColor="background2" w:themeShade="E6" w:sz="4" w:space="0"/>
            <w:left w:val="single" w:color="D0CECE" w:themeColor="background2" w:themeShade="E6" w:sz="4" w:space="0"/>
            <w:bottom w:val="single" w:color="D0CECE" w:themeColor="background2" w:themeShade="E6" w:sz="4" w:space="0"/>
            <w:right w:val="single" w:color="D0CECE" w:themeColor="background2" w:themeShade="E6" w:sz="4" w:space="0"/>
            <w:insideH w:val="single" w:color="D0CECE" w:themeColor="background2" w:themeShade="E6" w:sz="4" w:space="0"/>
            <w:insideV w:val="single" w:color="D0CECE" w:themeColor="background2" w:themeShade="E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69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auto"/>
            <w:vAlign w:val="center"/>
          </w:tcPr>
          <w:p w14:paraId="5233B0FF">
            <w:pPr>
              <w:pStyle w:val="12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rFonts w:hint="eastAsia"/>
                <w:lang w:val="en-US" w:eastAsia="zh-CN"/>
              </w:rPr>
              <w:t>探测器</w:t>
            </w:r>
            <w:r>
              <w:br w:type="textWrapping"/>
            </w:r>
            <w:r>
              <w:rPr>
                <w:rFonts w:hint="eastAsia" w:ascii="微软雅黑 Light" w:hAnsi="微软雅黑 Light" w:eastAsia="微软雅黑 Light" w:cs="Times New Roman"/>
                <w:kern w:val="0"/>
                <w:sz w:val="20"/>
                <w:szCs w:val="21"/>
                <w:lang w:val="en-US" w:eastAsia="zh-CN" w:bidi="ar-SA"/>
              </w:rPr>
              <w:t>★</w:t>
            </w:r>
            <w:r>
              <w:t>1.1</w:t>
            </w:r>
            <w:r>
              <w:rPr>
                <w:color w:val="auto"/>
              </w:rPr>
              <w:t>单源</w:t>
            </w:r>
            <w:r>
              <w:rPr>
                <w:rFonts w:hint="eastAsia"/>
                <w:color w:val="auto"/>
                <w:lang w:val="en-US" w:eastAsia="zh-CN"/>
              </w:rPr>
              <w:t>等距</w:t>
            </w:r>
            <w:r>
              <w:rPr>
                <w:color w:val="auto"/>
              </w:rPr>
              <w:t>单层探测器宽体CT≥256 排；或者单源双层探测器CT≥2×128 排；或双源 CT≥</w:t>
            </w:r>
            <w:r>
              <w:rPr>
                <w:rFonts w:hint="eastAsia"/>
                <w:color w:val="auto"/>
              </w:rPr>
              <w:t>2X96排</w:t>
            </w:r>
            <w:r>
              <w:rPr>
                <w:color w:val="auto"/>
              </w:rPr>
              <w:t>。</w:t>
            </w:r>
          </w:p>
          <w:p w14:paraId="58BBA708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1.2</w:t>
            </w:r>
            <w:r>
              <w:tab/>
            </w:r>
            <w:r>
              <w:t>探测器物理排数：单套采集系统，探测器Z轴方向物理排数≥256排；或具备两套采集系统，探测器Z轴物理排数≥96排×2</w:t>
            </w:r>
          </w:p>
          <w:p w14:paraId="1596586C">
            <w:pPr>
              <w:pStyle w:val="12"/>
              <w:numPr>
                <w:ilvl w:val="0"/>
                <w:numId w:val="0"/>
              </w:numPr>
            </w:pPr>
            <w:r>
              <w:t>▲</w:t>
            </w:r>
            <w:r>
              <w:rPr>
                <w:rFonts w:hint="eastAsia"/>
                <w:lang w:val="en-US" w:eastAsia="zh-CN"/>
              </w:rPr>
              <w:t xml:space="preserve">1.3  </w:t>
            </w:r>
            <w:r>
              <w:t>单圈扫描最大层数≥512层，或具备两套采集系</w:t>
            </w:r>
            <w:r>
              <w:rPr>
                <w:color w:val="auto"/>
              </w:rPr>
              <w:t>统≥92</w:t>
            </w:r>
            <w:r>
              <w:t>层x2</w:t>
            </w:r>
          </w:p>
          <w:p w14:paraId="2340FEB7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t>▲</w:t>
            </w:r>
            <w:r>
              <w:rPr>
                <w:rFonts w:hint="eastAsia"/>
                <w:lang w:val="en-US" w:eastAsia="zh-CN"/>
              </w:rPr>
              <w:t xml:space="preserve">1.4  </w:t>
            </w:r>
            <w:r>
              <w:rPr>
                <w:rFonts w:hint="eastAsia"/>
              </w:rPr>
              <w:t>单源单层 CT≥256 排:Z轴覆盖≥14cm;单源双层2X128 排:Z轴覆盖≥14cm;双源2X96排:每套采集系统Z轴覆盖≥5.76cm，两套合计等效覆盖≥14cm。</w:t>
            </w:r>
          </w:p>
          <w:p w14:paraId="6B90E830">
            <w:pPr>
              <w:pStyle w:val="12"/>
              <w:numPr>
                <w:ilvl w:val="0"/>
                <w:numId w:val="0"/>
              </w:numPr>
            </w:pPr>
            <w:r>
              <w:t>▲1.</w:t>
            </w:r>
            <w:r>
              <w:rPr>
                <w:rFonts w:hint="eastAsia"/>
                <w:lang w:val="en-US" w:eastAsia="zh-CN"/>
              </w:rPr>
              <w:t>5</w:t>
            </w:r>
            <w:r>
              <w:t>.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探测器等距排列且Z轴单元最小</w:t>
            </w:r>
            <w:r>
              <w:rPr>
                <w:rFonts w:hint="eastAsia"/>
                <w:lang w:val="en-US" w:eastAsia="zh-CN"/>
              </w:rPr>
              <w:t>单元</w:t>
            </w:r>
            <w:r>
              <w:t>尺寸≤0.6mm</w:t>
            </w:r>
          </w:p>
          <w:p w14:paraId="3E3E0EC1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 xml:space="preserve">1.6  </w:t>
            </w:r>
            <w:r>
              <w:rPr>
                <w:rFonts w:hint="eastAsia"/>
              </w:rPr>
              <w:t>探测器总物理单元数≥2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0000个</w:t>
            </w:r>
          </w:p>
          <w:p w14:paraId="39F04CB3">
            <w:pPr>
              <w:pStyle w:val="12"/>
              <w:numPr>
                <w:ilvl w:val="0"/>
                <w:numId w:val="0"/>
              </w:numPr>
            </w:pPr>
            <w:r>
              <w:t>▲1.</w:t>
            </w:r>
            <w:r>
              <w:rPr>
                <w:rFonts w:hint="eastAsia"/>
                <w:lang w:val="en-US" w:eastAsia="zh-CN"/>
              </w:rPr>
              <w:t xml:space="preserve">7 </w:t>
            </w:r>
            <w:r>
              <w:t>探测器等距排列且每排物理单元实际最小个数（每排探测器单元不均匀物理排列时按实际每排最小值计算）≥</w:t>
            </w:r>
            <w:r>
              <w:rPr>
                <w:rFonts w:hint="eastAsia"/>
                <w:lang w:val="en-US" w:eastAsia="zh-CN"/>
              </w:rPr>
              <w:t>890</w:t>
            </w:r>
            <w:r>
              <w:t>个</w:t>
            </w:r>
          </w:p>
          <w:p w14:paraId="2AF26659">
            <w:pPr>
              <w:pStyle w:val="12"/>
              <w:numPr>
                <w:ilvl w:val="0"/>
                <w:numId w:val="0"/>
              </w:numPr>
            </w:pPr>
            <w:r>
              <w:t>2.</w:t>
            </w:r>
            <w:r>
              <w:tab/>
            </w:r>
            <w:r>
              <w:t>球管和高压</w:t>
            </w:r>
            <w:r>
              <w:br w:type="textWrapping"/>
            </w:r>
            <w:r>
              <w:t>▲2.1.</w:t>
            </w:r>
            <w:r>
              <w:rPr>
                <w:rFonts w:hint="eastAsia"/>
                <w:lang w:val="en-US" w:eastAsia="zh-CN"/>
              </w:rPr>
              <w:t>1</w:t>
            </w:r>
            <w:r>
              <w:tab/>
            </w:r>
            <w:r>
              <w:t>球管阳极热容量≥30MHU</w:t>
            </w:r>
            <w:r>
              <w:br w:type="textWrapping"/>
            </w:r>
            <w:r>
              <w:t>2.</w:t>
            </w:r>
            <w:r>
              <w:rPr>
                <w:rFonts w:hint="eastAsia"/>
                <w:lang w:val="en-US" w:eastAsia="zh-CN"/>
              </w:rPr>
              <w:t>1.</w:t>
            </w:r>
            <w:r>
              <w:t>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ab/>
            </w:r>
            <w:r>
              <w:t>球管阳极散热率≥1600kHU/min</w:t>
            </w:r>
            <w:r>
              <w:br w:type="textWrapping"/>
            </w:r>
            <w:r>
              <w:t>2.</w:t>
            </w:r>
            <w:r>
              <w:rPr>
                <w:rFonts w:hint="eastAsia"/>
                <w:lang w:val="en-US" w:eastAsia="zh-CN"/>
              </w:rPr>
              <w:t>1.</w:t>
            </w:r>
            <w:r>
              <w:t>3</w:t>
            </w:r>
            <w:r>
              <w:tab/>
            </w:r>
            <w:r>
              <w:t>焦点个数≥3</w:t>
            </w:r>
            <w:r>
              <w:br w:type="textWrapping"/>
            </w:r>
            <w:r>
              <w:t>2.</w:t>
            </w:r>
            <w:r>
              <w:rPr>
                <w:rFonts w:hint="eastAsia"/>
                <w:lang w:val="en-US" w:eastAsia="zh-CN"/>
              </w:rPr>
              <w:t>1.</w:t>
            </w:r>
            <w:r>
              <w:t>4</w:t>
            </w:r>
            <w:r>
              <w:tab/>
            </w:r>
            <w:r>
              <w:t>最小焦点尺寸≤0.</w:t>
            </w:r>
            <w:r>
              <w:rPr>
                <w:rFonts w:hint="eastAsia"/>
                <w:lang w:val="en-US" w:eastAsia="zh-CN"/>
              </w:rPr>
              <w:t>8</w:t>
            </w:r>
            <w:r>
              <w:t>mm x 0.8mm</w:t>
            </w:r>
            <w:r>
              <w:br w:type="textWrapping"/>
            </w:r>
            <w:r>
              <w:t>2.</w:t>
            </w:r>
            <w:r>
              <w:rPr>
                <w:rFonts w:hint="eastAsia"/>
                <w:lang w:val="en-US" w:eastAsia="zh-CN"/>
              </w:rPr>
              <w:t>1.</w:t>
            </w:r>
            <w:r>
              <w:t>5最大焦点尺寸≤1.</w:t>
            </w:r>
            <w:r>
              <w:rPr>
                <w:rFonts w:hint="eastAsia"/>
                <w:lang w:val="en-US" w:eastAsia="zh-CN"/>
              </w:rPr>
              <w:t>2</w:t>
            </w:r>
            <w:r>
              <w:t>mm x 1.2mm</w:t>
            </w:r>
          </w:p>
          <w:p w14:paraId="581D2329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 xml:space="preserve">2.1.6 </w:t>
            </w:r>
            <w:r>
              <w:t>最高输出管电流（非等效）：单源等距探测器排数256排≤排数＜320排，最高输出管电流≥1200mA；或单源等距探测器排数≥320排，最高输出管电流≥800mA；或双源探测器≥96排×2且最高总输出管电流≥2000mA；或立体双层探测器≥128排×2且最高输出管电流≥1200mA。</w:t>
            </w:r>
          </w:p>
          <w:p w14:paraId="6F9C2B77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 xml:space="preserve">2.1.7 </w:t>
            </w:r>
            <w:r>
              <w:t>全程管电流最小增幅≤ 10 mA。</w:t>
            </w:r>
          </w:p>
          <w:p w14:paraId="650ED8F7">
            <w:pPr>
              <w:pStyle w:val="12"/>
              <w:numPr>
                <w:ilvl w:val="0"/>
                <w:numId w:val="0"/>
              </w:numPr>
            </w:pPr>
            <w:r>
              <w:rPr>
                <w:highlight w:val="none"/>
              </w:rPr>
              <w:t>高频逆变式高压发生器</w:t>
            </w:r>
            <w:r>
              <w:br w:type="textWrapping"/>
            </w:r>
            <w:r>
              <w:t>▲</w:t>
            </w: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t>.1高压发生器最大实际功率（非等效）：单源等距探测器排数256排≤排数＜320排且高压发生器功率≥105kW；或单源等距探测器排数≥320排且高压发生器功率≥100kW；或双源探测器≥96排×2且高压发生器总功率≥240kW；或立体双层探测器≥128排×2且高压发生器功率≥120kW。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t>最大输出管电压≥140 kV，最小输出管电压≤70 kV。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  <w:r>
              <w:rPr>
                <w:rFonts w:hint="eastAsia"/>
                <w:lang w:val="en-US" w:eastAsia="zh-CN"/>
              </w:rPr>
              <w:t>2.</w:t>
            </w:r>
            <w:r>
              <w:t>3输出管电压档位≥6档。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2.2.4</w:t>
            </w:r>
            <w:r>
              <w:t>最低输出管电流≤10mA</w:t>
            </w:r>
          </w:p>
          <w:p w14:paraId="2B60C077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2.2.5</w:t>
            </w:r>
            <w:r>
              <w:t>最高输出管电流（不含等效概念）≥800mA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2.2.6</w:t>
            </w:r>
            <w:r>
              <w:t>管电流步进≤1mA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2.2.7</w:t>
            </w:r>
            <w:r>
              <w:t>最长连续曝光时间≥120s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机架系统</w:t>
            </w:r>
            <w:r>
              <w:br w:type="textWrapping"/>
            </w:r>
            <w:r>
              <w:t>▲</w:t>
            </w:r>
            <w:r>
              <w:rPr>
                <w:rFonts w:hint="eastAsia"/>
                <w:lang w:val="en-US" w:eastAsia="zh-CN"/>
              </w:rPr>
              <w:t>3</w:t>
            </w:r>
            <w:r>
              <w:t>.1机架孔</w:t>
            </w:r>
            <w:r>
              <w:rPr>
                <w:color w:val="auto"/>
              </w:rPr>
              <w:t>径</w:t>
            </w: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80</w:t>
            </w:r>
            <w:r>
              <w:rPr>
                <w:color w:val="auto"/>
                <w:highlight w:val="none"/>
              </w:rPr>
              <w:t>cm</w:t>
            </w:r>
            <w:r>
              <w:rPr>
                <w:highlight w:val="none"/>
              </w:rPr>
              <w:t>。</w:t>
            </w:r>
          </w:p>
          <w:p w14:paraId="07FA820E">
            <w:pPr>
              <w:pStyle w:val="12"/>
              <w:numPr>
                <w:ilvl w:val="0"/>
                <w:numId w:val="0"/>
              </w:numPr>
            </w:pPr>
            <w:r>
              <w:t>▲</w:t>
            </w:r>
            <w:r>
              <w:rPr>
                <w:rFonts w:hint="eastAsia"/>
                <w:lang w:val="en-US" w:eastAsia="zh-CN"/>
              </w:rPr>
              <w:t xml:space="preserve">3.2 </w:t>
            </w:r>
            <w:r>
              <w:t>机架物理最快转速（非等效）≤0.28s/圈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  <w:r>
              <w:rPr>
                <w:rFonts w:hint="eastAsia"/>
                <w:lang w:val="en-US" w:eastAsia="zh-CN"/>
              </w:rPr>
              <w:t>3</w:t>
            </w:r>
            <w:r>
              <w:t xml:space="preserve">球管焦点到等中心点距离≥ </w:t>
            </w:r>
            <w:r>
              <w:rPr>
                <w:rFonts w:hint="eastAsia"/>
                <w:lang w:val="en-US" w:eastAsia="zh-CN"/>
              </w:rPr>
              <w:t xml:space="preserve">60 </w:t>
            </w:r>
            <w:r>
              <w:t>cm。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  <w:r>
              <w:rPr>
                <w:rFonts w:hint="eastAsia"/>
                <w:lang w:val="en-US" w:eastAsia="zh-CN"/>
              </w:rPr>
              <w:t>4</w:t>
            </w:r>
            <w:r>
              <w:t>机架驱动稳定可靠，旋转平稳，满足临床高速扫描需求。</w:t>
            </w:r>
            <w:r>
              <w:br w:type="textWrapping"/>
            </w:r>
            <w:r>
              <w:t>▲</w:t>
            </w:r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  <w:r>
              <w:rPr>
                <w:rFonts w:hint="eastAsia"/>
                <w:lang w:val="en-US" w:eastAsia="zh-CN"/>
              </w:rPr>
              <w:t>5</w:t>
            </w:r>
            <w:r>
              <w:t>球管焦点到探测器距离≥1</w:t>
            </w:r>
            <w:r>
              <w:rPr>
                <w:rFonts w:hint="eastAsia"/>
                <w:lang w:val="en-US" w:eastAsia="zh-CN"/>
              </w:rPr>
              <w:t>07</w:t>
            </w:r>
            <w:r>
              <w:t>cm。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  <w:r>
              <w:rPr>
                <w:rFonts w:hint="eastAsia"/>
                <w:lang w:val="en-US" w:eastAsia="zh-CN"/>
              </w:rPr>
              <w:t xml:space="preserve">6 </w:t>
            </w:r>
            <w:r>
              <w:t>机架控制面板数量≥ 2个，具备触控操作功能。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 xml:space="preserve">4 </w:t>
            </w:r>
            <w:r>
              <w:rPr>
                <w:rFonts w:hint="eastAsia"/>
              </w:rPr>
              <w:t>扫描导航系统</w:t>
            </w:r>
          </w:p>
          <w:p w14:paraId="3EDABD95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</w:rPr>
              <w:t>4.1.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具备3D摄像采集系统，患者上床后可智能识别全身位置</w:t>
            </w:r>
          </w:p>
          <w:p w14:paraId="48D0AC26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</w:rPr>
              <w:t>4.2.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可识别的患者体位种类≥8种，具备智能追踪功能，患者移动时，可自动追踪识别新的患者全身位置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4.3</w:t>
            </w:r>
            <w:r>
              <w:tab/>
            </w:r>
            <w:r>
              <w:t>具备智能摆位功能，可根据扫描协议和患者位置，自动设置进床位置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4.4</w:t>
            </w:r>
            <w:r>
              <w:tab/>
            </w:r>
            <w:r>
              <w:t>具备智能等中心功能，可根据扫描协议和患者位置，自动设置床高以符合扫描等中心高度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 xml:space="preserve">4.5 </w:t>
            </w:r>
            <w:r>
              <w:t>具备看护功能，扫描中可实时观察患者情况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4.6</w:t>
            </w:r>
            <w:r>
              <w:t>具备智能扫描计划功能，可根据扫描协议和定位像，自动设置扫描起始位置、扫描角度和FOV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4.7</w:t>
            </w:r>
            <w:r>
              <w:t>具备协议选择优化功能，可根据使用频率优化扫描协议排序，将最常用的扫描协议排序至顶端，方便技师选择</w:t>
            </w:r>
            <w:r>
              <w:br w:type="textWrapping"/>
            </w:r>
            <w:r>
              <w:t>5.扫描床</w:t>
            </w:r>
            <w:r>
              <w:br w:type="textWrapping"/>
            </w:r>
            <w:r>
              <w:t>5.1扫描床水平移动范围≥ 2000 mm</w:t>
            </w:r>
            <w:r>
              <w:br w:type="textWrapping"/>
            </w:r>
            <w:r>
              <w:t xml:space="preserve">5.2最大可扫描范围≥ </w:t>
            </w:r>
            <w:r>
              <w:rPr>
                <w:rFonts w:hint="eastAsia"/>
                <w:lang w:val="en-US" w:eastAsia="zh-CN"/>
              </w:rPr>
              <w:t>1800</w:t>
            </w:r>
            <w:r>
              <w:t xml:space="preserve"> mm</w:t>
            </w:r>
            <w:r>
              <w:br w:type="textWrapping"/>
            </w:r>
            <w:r>
              <w:t xml:space="preserve">5.3扫描床最大承重≥ </w:t>
            </w:r>
            <w:r>
              <w:rPr>
                <w:rFonts w:hint="eastAsia"/>
                <w:lang w:val="en-US" w:eastAsia="zh-CN"/>
              </w:rPr>
              <w:t>300</w:t>
            </w:r>
            <w:r>
              <w:t>kg</w:t>
            </w:r>
            <w:r>
              <w:br w:type="textWrapping"/>
            </w:r>
            <w:r>
              <w:t>5.4扫描床定位精度± 0.25 mm</w:t>
            </w:r>
            <w:r>
              <w:br w:type="textWrapping"/>
            </w:r>
            <w:r>
              <w:t>5.5扫描床垂直升降可低至≤50 cm</w:t>
            </w:r>
            <w:r>
              <w:br w:type="textWrapping"/>
            </w:r>
            <w:r>
              <w:t>5.6扫描床垂直升降最高点≥ 95cm</w:t>
            </w:r>
            <w:r>
              <w:br w:type="textWrapping"/>
            </w:r>
            <w:r>
              <w:t>5.7扫描床最大可扫描范围（螺旋时）≥</w:t>
            </w:r>
            <w:r>
              <w:rPr>
                <w:rFonts w:hint="eastAsia"/>
                <w:lang w:val="en-US" w:eastAsia="zh-CN"/>
              </w:rPr>
              <w:t>1800</w:t>
            </w:r>
            <w:r>
              <w:t xml:space="preserve"> mm</w:t>
            </w:r>
            <w:r>
              <w:br w:type="textWrapping"/>
            </w:r>
            <w:r>
              <w:t>5.8扫描床最大水平移动速度≥400 mm/秒</w:t>
            </w:r>
          </w:p>
          <w:p w14:paraId="1E226F9B">
            <w:pPr>
              <w:pStyle w:val="12"/>
              <w:numPr>
                <w:ilvl w:val="0"/>
                <w:numId w:val="0"/>
              </w:numPr>
            </w:pPr>
            <w:r>
              <w:t>▲</w:t>
            </w:r>
            <w:r>
              <w:rPr>
                <w:rFonts w:hint="eastAsia"/>
                <w:lang w:val="en-US" w:eastAsia="zh-CN"/>
              </w:rPr>
              <w:t>5.9扫描床</w:t>
            </w:r>
            <w:r>
              <w:t>最大垂直升降速度≥55mm/</w:t>
            </w:r>
            <w:r>
              <w:rPr>
                <w:rFonts w:hint="eastAsia"/>
                <w:lang w:val="en-US" w:eastAsia="zh-CN"/>
              </w:rPr>
              <w:t>秒</w:t>
            </w:r>
            <w:r>
              <w:br w:type="textWrapping"/>
            </w:r>
            <w:r>
              <w:t>5.</w:t>
            </w:r>
            <w:r>
              <w:rPr>
                <w:rFonts w:hint="eastAsia"/>
                <w:lang w:val="en-US" w:eastAsia="zh-CN"/>
              </w:rPr>
              <w:t>10</w:t>
            </w:r>
            <w:r>
              <w:t>具备扫描床控制脚踏开关，支持控制床水平移动和升降。</w:t>
            </w:r>
            <w:r>
              <w:br w:type="textWrapping"/>
            </w:r>
            <w:r>
              <w:t>6.具备</w:t>
            </w:r>
            <w:r>
              <w:rPr>
                <w:rFonts w:hint="eastAsia"/>
                <w:lang w:val="en-US" w:eastAsia="zh-CN"/>
              </w:rPr>
              <w:t>原厂</w:t>
            </w:r>
            <w:r>
              <w:t>后处理工作站</w:t>
            </w:r>
          </w:p>
          <w:p w14:paraId="69274E7B">
            <w:pPr>
              <w:pStyle w:val="12"/>
              <w:numPr>
                <w:ilvl w:val="0"/>
                <w:numId w:val="0"/>
              </w:numPr>
              <w:rPr>
                <w:rFonts w:hint="eastAsia" w:eastAsia="微软雅黑 Light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t>.1.</w:t>
            </w:r>
            <w:r>
              <w:tab/>
            </w:r>
            <w:r>
              <w:t>提供原厂工作站（工作站和CT主机为同一制造商，提供证明材料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支持影像通用协议</w:t>
            </w:r>
            <w:r>
              <w:t>）</w:t>
            </w:r>
            <w:r>
              <w:br w:type="textWrapping"/>
            </w:r>
            <w:r>
              <w:rPr>
                <w:rFonts w:hint="eastAsia"/>
                <w:highlight w:val="none"/>
                <w:lang w:val="en-US" w:eastAsia="zh-CN"/>
              </w:rPr>
              <w:t>6</w:t>
            </w:r>
            <w:r>
              <w:rPr>
                <w:highlight w:val="none"/>
              </w:rPr>
              <w:t>.2.</w:t>
            </w:r>
            <w:r>
              <w:rPr>
                <w:highlight w:val="none"/>
              </w:rPr>
              <w:tab/>
            </w:r>
            <w:r>
              <w:rPr>
                <w:highlight w:val="none"/>
              </w:rPr>
              <w:t>计算机CPU≥8核</w:t>
            </w:r>
            <w:r>
              <w:rPr>
                <w:highlight w:val="yellow"/>
              </w:rPr>
              <w:br w:type="textWrapping"/>
            </w:r>
            <w:r>
              <w:rPr>
                <w:rFonts w:hint="eastAsia"/>
                <w:highlight w:val="none"/>
                <w:lang w:val="en-US" w:eastAsia="zh-CN"/>
              </w:rPr>
              <w:t>6</w:t>
            </w:r>
            <w:r>
              <w:rPr>
                <w:highlight w:val="none"/>
              </w:rPr>
              <w:t>.3.</w:t>
            </w:r>
            <w:r>
              <w:rPr>
                <w:highlight w:val="none"/>
              </w:rPr>
              <w:tab/>
            </w:r>
            <w:r>
              <w:rPr>
                <w:highlight w:val="none"/>
              </w:rPr>
              <w:t>计算机内存≥64GB</w:t>
            </w:r>
            <w:r>
              <w:rPr>
                <w:highlight w:val="yellow"/>
              </w:rPr>
              <w:br w:type="textWrapping"/>
            </w:r>
            <w:r>
              <w:rPr>
                <w:rFonts w:hint="eastAsia"/>
                <w:highlight w:val="none"/>
                <w:lang w:val="en-US" w:eastAsia="zh-CN"/>
              </w:rPr>
              <w:t>6</w:t>
            </w:r>
            <w:r>
              <w:rPr>
                <w:highlight w:val="none"/>
              </w:rPr>
              <w:t>.4.</w:t>
            </w:r>
            <w:r>
              <w:rPr>
                <w:highlight w:val="none"/>
              </w:rPr>
              <w:tab/>
            </w:r>
            <w:r>
              <w:rPr>
                <w:highlight w:val="none"/>
              </w:rPr>
              <w:t>硬盘容量≥2TB</w:t>
            </w:r>
            <w:r>
              <w:br w:type="textWrapping"/>
            </w:r>
            <w:r>
              <w:t>7.扫描和重建参数</w:t>
            </w:r>
            <w:r>
              <w:br w:type="textWrapping"/>
            </w:r>
            <w:r>
              <w:t>7.1.单圈轴扫最大Z轴覆盖范围≥16cm</w:t>
            </w:r>
            <w:r>
              <w:br w:type="textWrapping"/>
            </w:r>
            <w:r>
              <w:t>7.2.单圈轴扫采集层数≥512</w:t>
            </w:r>
            <w:r>
              <w:br w:type="textWrapping"/>
            </w:r>
            <w:r>
              <w:t>▲7.3.轴扫最快扫描速度:</w:t>
            </w:r>
            <w:r>
              <w:rPr>
                <w:rFonts w:hint="eastAsia"/>
              </w:rPr>
              <w:t>（360°，非等效）≤0.28s</w:t>
            </w:r>
          </w:p>
          <w:p w14:paraId="7FD742B9">
            <w:pPr>
              <w:pStyle w:val="12"/>
              <w:numPr>
                <w:ilvl w:val="0"/>
                <w:numId w:val="0"/>
              </w:numPr>
            </w:pPr>
            <w:r>
              <w:rPr>
                <w:highlight w:val="none"/>
              </w:rPr>
              <w:t>▲7.4.螺旋扫描最大Z轴准直覆盖范围≥8cm</w:t>
            </w:r>
            <w:r>
              <w:br w:type="textWrapping"/>
            </w:r>
            <w:r>
              <w:t>7.5.单次螺旋连续扫描时间≥110s</w:t>
            </w:r>
            <w:r>
              <w:br w:type="textWrapping"/>
            </w:r>
            <w:r>
              <w:t>7.6.螺旋扫描最大螺距≥1.8</w:t>
            </w:r>
            <w:r>
              <w:br w:type="textWrapping"/>
            </w:r>
            <w:r>
              <w:t>▲7.7.螺旋扫描最快扫描速度（360°，非等效）≤0.28s</w:t>
            </w:r>
            <w:r>
              <w:br w:type="textWrapping"/>
            </w:r>
            <w:r>
              <w:t>7.8.提供轴扫和螺旋融合扫描功能</w:t>
            </w:r>
            <w:r>
              <w:br w:type="textWrapping"/>
            </w:r>
            <w:r>
              <w:t>7.9.提供门控和非门控融合扫描功能</w:t>
            </w:r>
            <w:r>
              <w:br w:type="textWrapping"/>
            </w:r>
            <w:r>
              <w:t>▲7.10.最薄物理扫描层厚 ≤0.6mm，最薄层扫描模式下探测器使用范围≥5.76cm</w:t>
            </w:r>
            <w:r>
              <w:br w:type="textWrapping"/>
            </w:r>
            <w:r>
              <w:t>7.11.最大扫描FOV≥50cm</w:t>
            </w:r>
            <w:r>
              <w:br w:type="textWrapping"/>
            </w:r>
            <w:r>
              <w:t>7.12.双能量扫描最大FOV≥50cm</w:t>
            </w:r>
            <w:r>
              <w:br w:type="textWrapping"/>
            </w:r>
            <w:r>
              <w:t>7.13.重建FOV范围≥50cm</w:t>
            </w:r>
            <w:r>
              <w:br w:type="textWrapping"/>
            </w:r>
            <w:r>
              <w:t>7.14.最大扩展重建FOV≥60cm</w:t>
            </w:r>
            <w:r>
              <w:br w:type="textWrapping"/>
            </w:r>
            <w:r>
              <w:t>7.15.最大图像重建矩阵（非显示矩阵）≥1024x1024</w:t>
            </w:r>
            <w:r>
              <w:br w:type="textWrapping"/>
            </w:r>
            <w:r>
              <w:t>7.16.图像显示矩阵≥1024x1024</w:t>
            </w:r>
          </w:p>
          <w:p w14:paraId="29A09BFE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7.17</w:t>
            </w:r>
            <w:r>
              <w:rPr>
                <w:rFonts w:hint="eastAsia"/>
              </w:rPr>
              <w:t>超高分辨率重建矩阵≥1024x1024</w:t>
            </w:r>
            <w:r>
              <w:br w:type="textWrapping"/>
            </w:r>
            <w:r>
              <w:t>7.1</w:t>
            </w:r>
            <w:r>
              <w:rPr>
                <w:rFonts w:hint="eastAsia"/>
                <w:lang w:val="en-US" w:eastAsia="zh-CN"/>
              </w:rPr>
              <w:t>8</w:t>
            </w:r>
            <w:r>
              <w:t>.最小CT值（非扩展）≤-1000HU</w:t>
            </w:r>
            <w:r>
              <w:br w:type="textWrapping"/>
            </w:r>
            <w:r>
              <w:t>7.1</w:t>
            </w:r>
            <w:r>
              <w:rPr>
                <w:rFonts w:hint="eastAsia"/>
                <w:lang w:val="en-US" w:eastAsia="zh-CN"/>
              </w:rPr>
              <w:t>9</w:t>
            </w:r>
            <w:r>
              <w:t>.最大CT值（非扩展）≥</w:t>
            </w:r>
            <w:r>
              <w:rPr>
                <w:rFonts w:hint="eastAsia"/>
                <w:lang w:val="en-US" w:eastAsia="zh-CN"/>
              </w:rPr>
              <w:t>3200</w:t>
            </w:r>
            <w:r>
              <w:t>HU</w:t>
            </w:r>
            <w:r>
              <w:br w:type="textWrapping"/>
            </w:r>
            <w:r>
              <w:t>7.</w:t>
            </w:r>
            <w:r>
              <w:rPr>
                <w:rFonts w:hint="eastAsia"/>
                <w:lang w:val="en-US" w:eastAsia="zh-CN"/>
              </w:rPr>
              <w:t>20</w:t>
            </w:r>
            <w:r>
              <w:t>.图像重建速度≥60幅/秒</w:t>
            </w:r>
            <w:r>
              <w:br w:type="textWrapping"/>
            </w:r>
            <w:r>
              <w:t>7.2</w:t>
            </w:r>
            <w:r>
              <w:rPr>
                <w:rFonts w:hint="eastAsia"/>
                <w:lang w:val="en-US" w:eastAsia="zh-CN"/>
              </w:rPr>
              <w:t>1</w:t>
            </w:r>
            <w:r>
              <w:t>.具备宽体散射伪影校正算法</w:t>
            </w:r>
            <w:r>
              <w:br w:type="textWrapping"/>
            </w:r>
            <w:r>
              <w:t>7.2</w:t>
            </w:r>
            <w:r>
              <w:rPr>
                <w:rFonts w:hint="eastAsia"/>
                <w:lang w:val="en-US" w:eastAsia="zh-CN"/>
              </w:rPr>
              <w:t>2</w:t>
            </w:r>
            <w:r>
              <w:t>.具备宽体锥束重建算法</w:t>
            </w:r>
            <w:r>
              <w:br w:type="textWrapping"/>
            </w:r>
            <w:r>
              <w:t>7.2</w:t>
            </w:r>
            <w:r>
              <w:rPr>
                <w:rFonts w:hint="eastAsia"/>
                <w:lang w:val="en-US" w:eastAsia="zh-CN"/>
              </w:rPr>
              <w:t>3</w:t>
            </w:r>
            <w:r>
              <w:t>.具备单能扫描去金属伪影算法</w:t>
            </w:r>
            <w:r>
              <w:br w:type="textWrapping"/>
            </w:r>
            <w:r>
              <w:t>8.图像质量</w:t>
            </w:r>
            <w:r>
              <w:br w:type="textWrapping"/>
            </w:r>
            <w:r>
              <w:rPr>
                <w:rFonts w:hint="eastAsia"/>
              </w:rPr>
              <w:t>8.1.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X-Y平面空间分辨率 MTF 0%≥22lp/cm</w:t>
            </w:r>
          </w:p>
          <w:p w14:paraId="0A3AECFA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</w:rPr>
              <w:t>8.2.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Z方向空间分辨率 MTF 0%≥20lp/cm</w:t>
            </w:r>
          </w:p>
          <w:p w14:paraId="11D9F087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</w:rPr>
              <w:t>8.3.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低对比度分辨率≤2mm@0.3%</w:t>
            </w:r>
            <w:r>
              <w:br w:type="textWrapping"/>
            </w:r>
            <w:r>
              <w:t>9.剂量控制方案</w:t>
            </w:r>
            <w:r>
              <w:br w:type="textWrapping"/>
            </w:r>
            <w:r>
              <w:t>9.1.扫描剂量预估：提供</w:t>
            </w:r>
            <w:r>
              <w:br w:type="textWrapping"/>
            </w:r>
            <w:r>
              <w:t>9.2.结构化剂量报告：提供</w:t>
            </w:r>
            <w:r>
              <w:br w:type="textWrapping"/>
            </w:r>
            <w:r>
              <w:t>9.3.剂量监控和预警：提供</w:t>
            </w:r>
            <w:r>
              <w:br w:type="textWrapping"/>
            </w:r>
            <w:r>
              <w:t>9.4.实时定位像：提供</w:t>
            </w:r>
            <w:r>
              <w:br w:type="textWrapping"/>
            </w:r>
            <w:r>
              <w:t>9.5.3D智能管电流调制：提供</w:t>
            </w:r>
            <w:r>
              <w:br w:type="textWrapping"/>
            </w:r>
            <w:r>
              <w:t>9.6.70kV低剂量扫描模式：提供</w:t>
            </w:r>
            <w:r>
              <w:br w:type="textWrapping"/>
            </w:r>
            <w:r>
              <w:t>9.7.60kV超低剂量扫描模式：提供</w:t>
            </w:r>
            <w:r>
              <w:br w:type="textWrapping"/>
            </w:r>
            <w:r>
              <w:t>9.8.10mA肺部超低剂量扫描技术：提供</w:t>
            </w:r>
            <w:r>
              <w:br w:type="textWrapping"/>
            </w:r>
            <w:r>
              <w:t>9.9.自动管电压推荐：提供</w:t>
            </w:r>
            <w:r>
              <w:br w:type="textWrapping"/>
            </w:r>
            <w:r>
              <w:t>9.10.根据扫描部位和患者体型，提供不同扫描FOV≥3种</w:t>
            </w:r>
            <w:r>
              <w:br w:type="textWrapping"/>
            </w:r>
            <w:r>
              <w:t>9.11.出厂儿童协议：提供</w:t>
            </w:r>
            <w:r>
              <w:br w:type="textWrapping"/>
            </w:r>
            <w:r>
              <w:t>9.12.</w:t>
            </w:r>
            <w:r>
              <w:rPr>
                <w:rFonts w:hint="eastAsia"/>
              </w:rPr>
              <w:t>各厂家提供最新发布的高端迭代技术</w:t>
            </w:r>
            <w:r>
              <w:t>，具备降噪、优化图像质量、降低辐射剂量</w:t>
            </w:r>
            <w:r>
              <w:rPr>
                <w:rFonts w:hint="eastAsia"/>
                <w:lang w:val="en-US" w:eastAsia="zh-CN"/>
              </w:rPr>
              <w:t>等</w:t>
            </w:r>
            <w:r>
              <w:t>功能。</w:t>
            </w:r>
            <w:r>
              <w:br w:type="textWrapping"/>
            </w:r>
            <w:r>
              <w:t>10.临床应用软件</w:t>
            </w:r>
            <w:r>
              <w:br w:type="textWrapping"/>
            </w:r>
            <w:r>
              <w:t>10.1.多平面重建（MPR）：提供</w:t>
            </w:r>
            <w:r>
              <w:br w:type="textWrapping"/>
            </w:r>
            <w:r>
              <w:t>10.2.最大密度投影（MIP）：提供</w:t>
            </w:r>
            <w:r>
              <w:br w:type="textWrapping"/>
            </w:r>
            <w:r>
              <w:t>10.3.最小密度投影（MinP）：提供</w:t>
            </w:r>
            <w:r>
              <w:br w:type="textWrapping"/>
            </w:r>
            <w:r>
              <w:t>10.4.曲面重建（CPR）：提供</w:t>
            </w:r>
            <w:r>
              <w:br w:type="textWrapping"/>
            </w:r>
            <w:r>
              <w:t>10.5.容积三维重建（VR）：提供</w:t>
            </w:r>
            <w:r>
              <w:br w:type="textWrapping"/>
            </w:r>
            <w:r>
              <w:t>10.6.区域生长：提供</w:t>
            </w:r>
            <w:r>
              <w:br w:type="textWrapping"/>
            </w:r>
            <w:r>
              <w:t>10.7.表面重建（SSD）：提供</w:t>
            </w:r>
            <w:r>
              <w:br w:type="textWrapping"/>
            </w:r>
            <w:r>
              <w:t>10.8.提供多种容积三维重建模板：提供</w:t>
            </w:r>
            <w:r>
              <w:br w:type="textWrapping"/>
            </w:r>
            <w:r>
              <w:t>10.9.三维仿真内窥镜显示功能：提供</w:t>
            </w:r>
            <w:r>
              <w:br w:type="textWrapping"/>
            </w:r>
            <w:r>
              <w:t>10.10.图像剪影功能：提供</w:t>
            </w:r>
            <w:r>
              <w:br w:type="textWrapping"/>
            </w:r>
            <w:r>
              <w:t>10.11.电影模式图像浏览功能：提供</w:t>
            </w:r>
            <w:r>
              <w:br w:type="textWrapping"/>
            </w:r>
            <w:r>
              <w:t>10.12.组织裁剪功能：提供</w:t>
            </w:r>
            <w:r>
              <w:br w:type="textWrapping"/>
            </w:r>
            <w:r>
              <w:t>10.13.可随扫描曝光进行实时MPR图像预览：提供</w:t>
            </w:r>
            <w:r>
              <w:br w:type="textWrapping"/>
            </w:r>
            <w:r>
              <w:t>10.14.可随扫描曝光进行实时VR图像预览：提供</w:t>
            </w:r>
            <w:r>
              <w:br w:type="textWrapping"/>
            </w:r>
            <w:r>
              <w:t>10.15.多期增强扫描技术：提供</w:t>
            </w:r>
            <w:r>
              <w:br w:type="textWrapping"/>
            </w:r>
            <w:r>
              <w:t>10.16.CTA血管造影技术：提供</w:t>
            </w:r>
            <w:r>
              <w:br w:type="textWrapping"/>
            </w:r>
            <w:r>
              <w:t>10.17.CTU尿路造影技术：提供</w:t>
            </w:r>
            <w:r>
              <w:br w:type="textWrapping"/>
            </w:r>
            <w:r>
              <w:t>10.18.造影剂自动跟踪技术：提供</w:t>
            </w:r>
            <w:r>
              <w:br w:type="textWrapping"/>
            </w:r>
            <w:r>
              <w:t>10.19.小剂量团注跟踪测试技术：提供</w:t>
            </w:r>
            <w:r>
              <w:br w:type="textWrapping"/>
            </w:r>
            <w:r>
              <w:t>10.20.脑出血测量技术：提供</w:t>
            </w:r>
            <w:r>
              <w:br w:type="textWrapping"/>
            </w:r>
            <w:r>
              <w:t>10.21.脑容积测量技术：提供</w:t>
            </w:r>
            <w:r>
              <w:br w:type="textWrapping"/>
            </w:r>
            <w:r>
              <w:t>11.具备图像后处理工作站</w:t>
            </w:r>
            <w:r>
              <w:br w:type="textWrapping"/>
            </w:r>
            <w:r>
              <w:t>12.心血管成像及高级后处理软件包</w:t>
            </w:r>
            <w:r>
              <w:br w:type="textWrapping"/>
            </w:r>
            <w:r>
              <w:t>12.1.心脏扫描与图像重建技术：提供</w:t>
            </w:r>
            <w:r>
              <w:br w:type="textWrapping"/>
            </w:r>
            <w:r>
              <w:t>12.1.1.心电门控技术及门控装置：提供</w:t>
            </w:r>
            <w:r>
              <w:br w:type="textWrapping"/>
            </w:r>
            <w:r>
              <w:t>12.1.2.床旁心电图显示：提供</w:t>
            </w:r>
            <w:r>
              <w:br w:type="textWrapping"/>
            </w:r>
            <w:r>
              <w:t>12.1.3.主控台心电图显示：提供</w:t>
            </w:r>
            <w:r>
              <w:br w:type="textWrapping"/>
            </w:r>
            <w:r>
              <w:t>12.1.4.单心动周期冠脉成像技术：提供</w:t>
            </w:r>
            <w:r>
              <w:br w:type="textWrapping"/>
            </w:r>
            <w:r>
              <w:t>12.1.5.单心动周期心功能成像技术：提供</w:t>
            </w:r>
            <w:r>
              <w:br w:type="textWrapping"/>
            </w:r>
            <w:r>
              <w:t>12.1.6.胸痛三联一站式成像技术：提供</w:t>
            </w:r>
            <w:r>
              <w:br w:type="textWrapping"/>
            </w:r>
            <w:r>
              <w:t>12.1.7.TAVI一站式成像技术：提供</w:t>
            </w:r>
            <w:r>
              <w:br w:type="textWrapping"/>
            </w:r>
            <w:r>
              <w:t>12.1.8.心脑联合一站式成像技术：提供</w:t>
            </w:r>
            <w:r>
              <w:br w:type="textWrapping"/>
            </w:r>
            <w:r>
              <w:t>12.1.9.前瞻式门控轴扫成像：提供</w:t>
            </w:r>
            <w:r>
              <w:br w:type="textWrapping"/>
            </w:r>
            <w:r>
              <w:t>12.1.10.心脏扫描自动时相技术，根据病人心率不同自动选择曝光时相：提供</w:t>
            </w:r>
            <w:r>
              <w:br w:type="textWrapping"/>
            </w:r>
            <w:r>
              <w:t>12.1.11.回顾式螺旋扫描：提供</w:t>
            </w:r>
            <w:r>
              <w:br w:type="textWrapping"/>
            </w:r>
            <w:r>
              <w:t>12.1.12.心脏扫描自动螺距技术，根据病人心率不同自动选择螺距：提供</w:t>
            </w:r>
            <w:r>
              <w:br w:type="textWrapping"/>
            </w:r>
            <w:r>
              <w:t>12.1.13.自动心律不齐检测和曝光调整：提供</w:t>
            </w:r>
            <w:r>
              <w:br w:type="textWrapping"/>
            </w:r>
            <w:r>
              <w:t>12.1.14.ECG自动管电流调制：提供</w:t>
            </w:r>
            <w:r>
              <w:br w:type="textWrapping"/>
            </w:r>
            <w:r>
              <w:t>12.1.15.图像预览功能，依据某一解剖层面重建0-100%时相数据，挑选最佳时相进行全心脏图像重建，事先无需重建全心脏数据：提供</w:t>
            </w:r>
            <w:r>
              <w:br w:type="textWrapping"/>
            </w:r>
            <w:r>
              <w:t>12.1.16.最佳时相自动重建功能，心脏扫描结束后自动重建最佳舒张期、收缩期图像，无需人为选择期相：提供</w:t>
            </w:r>
            <w:r>
              <w:br w:type="textWrapping"/>
            </w:r>
            <w:r>
              <w:t>12.1.17.冠脉运动伪影校正技术：提供</w:t>
            </w:r>
            <w:r>
              <w:br w:type="textWrapping"/>
            </w:r>
            <w:r>
              <w:t>12.1.18.针对房颤、室早等不同心律不齐，提供心电编辑软件：提供</w:t>
            </w:r>
            <w:r>
              <w:br w:type="textWrapping"/>
            </w:r>
            <w:r>
              <w:t>12.2.心血管高级后处理软件包：提供</w:t>
            </w:r>
            <w:r>
              <w:br w:type="textWrapping"/>
            </w:r>
            <w:r>
              <w:t>12.2.1.冠脉分析支持多期相数据加载：提供</w:t>
            </w:r>
            <w:r>
              <w:br w:type="textWrapping"/>
            </w:r>
            <w:r>
              <w:t>12.2.2.心脏自动分割：提供</w:t>
            </w:r>
            <w:r>
              <w:br w:type="textWrapping"/>
            </w:r>
            <w:r>
              <w:t>12.2.3.腔室自动分割：提供</w:t>
            </w:r>
            <w:r>
              <w:br w:type="textWrapping"/>
            </w:r>
            <w:r>
              <w:t>12.2.4.冠脉自动分割：提供</w:t>
            </w:r>
            <w:r>
              <w:br w:type="textWrapping"/>
            </w:r>
            <w:r>
              <w:t>12.2.5.中心线自动提取：提供</w:t>
            </w:r>
            <w:r>
              <w:br w:type="textWrapping"/>
            </w:r>
            <w:r>
              <w:t>12.2.6.中心线自动命名：提供</w:t>
            </w:r>
            <w:r>
              <w:br w:type="textWrapping"/>
            </w:r>
            <w:r>
              <w:t>12.2.7.中心线编辑：提供</w:t>
            </w:r>
            <w:r>
              <w:br w:type="textWrapping"/>
            </w:r>
            <w:r>
              <w:t>12.2.8.区域增长（血管，软组织）：提供</w:t>
            </w:r>
            <w:r>
              <w:br w:type="textWrapping"/>
            </w:r>
            <w:r>
              <w:t>12.2.9.单点冠脉半自动提取：提供</w:t>
            </w:r>
            <w:r>
              <w:br w:type="textWrapping"/>
            </w:r>
            <w:r>
              <w:t>12.2.10.多点冠脉半自动提取：提供</w:t>
            </w:r>
            <w:r>
              <w:br w:type="textWrapping"/>
            </w:r>
            <w:r>
              <w:t>12.2.11.手动编辑：裁剪、橡皮擦：提供</w:t>
            </w:r>
            <w:r>
              <w:br w:type="textWrapping"/>
            </w:r>
            <w:r>
              <w:t>12.2.12.狭窄近端远端距离测量 ：提供</w:t>
            </w:r>
            <w:r>
              <w:br w:type="textWrapping"/>
            </w:r>
            <w:r>
              <w:t>12.2.13.管径轮廓编辑：提供</w:t>
            </w:r>
            <w:r>
              <w:br w:type="textWrapping"/>
            </w:r>
            <w:r>
              <w:t>12.2.14.狭窄参数计算（直径、截面积、长度、狭窄程度）：提供</w:t>
            </w:r>
            <w:r>
              <w:br w:type="textWrapping"/>
            </w:r>
            <w:r>
              <w:t>12.2.15.斑块半自动提取：提供</w:t>
            </w:r>
            <w:r>
              <w:br w:type="textWrapping"/>
            </w:r>
            <w:r>
              <w:t>12.2.16.斑块成分分析（钙化、纤维、脂质）：提供</w:t>
            </w:r>
            <w:r>
              <w:br w:type="textWrapping"/>
            </w:r>
            <w:r>
              <w:t>12.2.17.斑块结果编辑：提供</w:t>
            </w:r>
            <w:r>
              <w:br w:type="textWrapping"/>
            </w:r>
            <w:r>
              <w:t>12.2.18.斑块参数统计：提供</w:t>
            </w:r>
            <w:r>
              <w:br w:type="textWrapping"/>
            </w:r>
            <w:r>
              <w:t>12.2.19.虚拟血管内超声显示：提供</w:t>
            </w:r>
            <w:r>
              <w:br w:type="textWrapping"/>
            </w:r>
            <w:r>
              <w:t>12.2.20.心功能分析支持多期相数据加载及查看：提供</w:t>
            </w:r>
            <w:r>
              <w:br w:type="textWrapping"/>
            </w:r>
            <w:r>
              <w:t>12.</w:t>
            </w: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  <w:r>
              <w:rPr>
                <w:rFonts w:hint="eastAsia"/>
                <w:lang w:val="en-US" w:eastAsia="zh-CN"/>
              </w:rPr>
              <w:t>21</w:t>
            </w:r>
            <w:r>
              <w:t>.</w:t>
            </w:r>
            <w:r>
              <w:tab/>
            </w:r>
            <w:r>
              <w:t>冠脉运动伪影校正技术：提供</w:t>
            </w:r>
            <w:r>
              <w:br w:type="textWrapping"/>
            </w:r>
            <w:r>
              <w:t>12.2.2</w:t>
            </w:r>
            <w:r>
              <w:rPr>
                <w:rFonts w:hint="eastAsia"/>
                <w:lang w:val="en-US" w:eastAsia="zh-CN"/>
              </w:rPr>
              <w:t>2</w:t>
            </w:r>
            <w:r>
              <w:t>.瓣膜快速定位（二尖瓣，三尖瓣，主动脉瓣）：提供</w:t>
            </w:r>
            <w:r>
              <w:br w:type="textWrapping"/>
            </w:r>
            <w:r>
              <w:t>12.2.2</w:t>
            </w:r>
            <w:r>
              <w:rPr>
                <w:rFonts w:hint="eastAsia"/>
                <w:lang w:val="en-US" w:eastAsia="zh-CN"/>
              </w:rPr>
              <w:t>3</w:t>
            </w:r>
            <w:r>
              <w:t>.腔室结果编辑：提供</w:t>
            </w:r>
            <w:r>
              <w:br w:type="textWrapping"/>
            </w:r>
            <w:r>
              <w:t>12.2.2</w:t>
            </w:r>
            <w:r>
              <w:rPr>
                <w:rFonts w:hint="eastAsia"/>
                <w:lang w:val="en-US" w:eastAsia="zh-CN"/>
              </w:rPr>
              <w:t>4</w:t>
            </w:r>
            <w:r>
              <w:t>.长短轴编辑：提供</w:t>
            </w:r>
            <w:r>
              <w:br w:type="textWrapping"/>
            </w:r>
            <w:r>
              <w:t>12.2.2</w:t>
            </w:r>
            <w:r>
              <w:rPr>
                <w:rFonts w:hint="eastAsia"/>
                <w:lang w:val="en-US" w:eastAsia="zh-CN"/>
              </w:rPr>
              <w:t>5</w:t>
            </w:r>
            <w:r>
              <w:t>.支持心室参数计算：包括左右心室ED/ES容积，每搏净流量，射血分数，心输出量，心脏指数</w:t>
            </w:r>
            <w:r>
              <w:br w:type="textWrapping"/>
            </w:r>
            <w:r>
              <w:t>12.2.2</w:t>
            </w:r>
            <w:r>
              <w:rPr>
                <w:rFonts w:hint="eastAsia"/>
                <w:lang w:val="en-US" w:eastAsia="zh-CN"/>
              </w:rPr>
              <w:t>6</w:t>
            </w:r>
            <w:r>
              <w:t>.支持心房参数计算：包括左右心房容积，总排空体积，被动排空容积，主动排空容积，总排空分数，主动排空分数，被动排空分数</w:t>
            </w:r>
            <w:r>
              <w:br w:type="textWrapping"/>
            </w:r>
            <w:r>
              <w:t>13.灌注成像及高级后处理软件包</w:t>
            </w:r>
            <w:r>
              <w:br w:type="textWrapping"/>
            </w:r>
            <w:r>
              <w:t>13.1.灌注扫描与图像重建技术：提供</w:t>
            </w:r>
            <w:r>
              <w:br w:type="textWrapping"/>
            </w:r>
            <w:r>
              <w:t>13.1.1.无需动床的最大灌注扫描范围≥16cm</w:t>
            </w:r>
            <w:r>
              <w:br w:type="textWrapping"/>
            </w:r>
            <w:r>
              <w:t>13.1.2.灌注采样最短间隔时间≤1s</w:t>
            </w:r>
            <w:r>
              <w:br w:type="textWrapping"/>
            </w:r>
            <w:r>
              <w:t>13.1.3.灌注非等间隔采样功能：提供</w:t>
            </w:r>
          </w:p>
          <w:p w14:paraId="6A757B6F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13.1.4</w:t>
            </w:r>
            <w:r>
              <w:t>支持自动计算CBV，CBF，TTP，MTT、Tmax和PS 等灌注参数，并以伪彩标记显示</w:t>
            </w:r>
            <w:r>
              <w:br w:type="textWrapping"/>
            </w:r>
            <w:r>
              <w:t>13.</w:t>
            </w:r>
            <w:r>
              <w:rPr>
                <w:rFonts w:hint="eastAsia"/>
                <w:lang w:val="en-US" w:eastAsia="zh-CN"/>
              </w:rPr>
              <w:t>1</w:t>
            </w:r>
            <w:r>
              <w:t>.5.</w:t>
            </w:r>
            <w:r>
              <w:tab/>
            </w:r>
            <w:r>
              <w:t>根据灌注参数阈值的缺血半暗带，梗死和缺血区计算：提供</w:t>
            </w:r>
            <w:r>
              <w:br w:type="textWrapping"/>
            </w:r>
            <w:r>
              <w:t>13.1.</w:t>
            </w:r>
            <w:r>
              <w:rPr>
                <w:rFonts w:hint="eastAsia"/>
                <w:lang w:val="en-US" w:eastAsia="zh-CN"/>
              </w:rPr>
              <w:t>6</w:t>
            </w:r>
            <w:r>
              <w:t>.支持神经系统一站式成像，一次对比剂注射，可以完成全脑血管、全脑4D血流成像、全脑动态灌注成像</w:t>
            </w:r>
            <w:r>
              <w:br w:type="textWrapping"/>
            </w:r>
            <w:r>
              <w:t>13.2.脑部灌注分析软件包：提供</w:t>
            </w:r>
            <w:r>
              <w:br w:type="textWrapping"/>
            </w:r>
            <w:r>
              <w:t>13.2.1.卒中协议：提供</w:t>
            </w:r>
            <w:r>
              <w:br w:type="textWrapping"/>
            </w:r>
            <w:r>
              <w:t>13.2.2.肿瘤协议：提供</w:t>
            </w:r>
            <w:r>
              <w:br w:type="textWrapping"/>
            </w:r>
            <w:r>
              <w:t>13.2.3.头部运动校正：提供</w:t>
            </w:r>
            <w:r>
              <w:br w:type="textWrapping"/>
            </w:r>
            <w:r>
              <w:t>13.2.4.自动去骨分割：提供</w:t>
            </w:r>
            <w:r>
              <w:br w:type="textWrapping"/>
            </w:r>
            <w:r>
              <w:t>13.2.5.自动脑脊液分割：提供</w:t>
            </w:r>
            <w:r>
              <w:br w:type="textWrapping"/>
            </w:r>
            <w:r>
              <w:t>13.2.6.自动动静脉点选择：提供</w:t>
            </w:r>
            <w:r>
              <w:br w:type="textWrapping"/>
            </w:r>
            <w:r>
              <w:t>13.2.7.同时支持手动选取动静脉点</w:t>
            </w:r>
            <w:r>
              <w:br w:type="textWrapping"/>
            </w:r>
            <w:r>
              <w:t>13.2.8.血管抑制屏蔽不参与计算的血管：提供</w:t>
            </w:r>
            <w:r>
              <w:br w:type="textWrapping"/>
            </w:r>
            <w:r>
              <w:t>13.2.9.支持自动计算CBV，CBF，TTP，MTT、Tmax和PS 等灌注参数，并以伪彩标记显示</w:t>
            </w:r>
            <w:r>
              <w:br w:type="textWrapping"/>
            </w:r>
            <w:r>
              <w:t>13.2.10.支持自动计算感兴趣区的面积、最大值、最小值、平均值参数</w:t>
            </w:r>
            <w:r>
              <w:br w:type="textWrapping"/>
            </w:r>
            <w:r>
              <w:t>13.2.11.自动绘制感兴趣区的时间密度曲线：提供</w:t>
            </w:r>
            <w:r>
              <w:br w:type="textWrapping"/>
            </w:r>
            <w:r>
              <w:t>13.2.12.自动生成中心线对称的ROI：提供</w:t>
            </w:r>
            <w:r>
              <w:br w:type="textWrapping"/>
            </w:r>
            <w:r>
              <w:t>13.2.13.对称ROI对比统计分析：提供</w:t>
            </w:r>
            <w:r>
              <w:br w:type="textWrapping"/>
            </w:r>
            <w:r>
              <w:t>13.2.14.根据灌注参数阈值的缺血半暗带，梗死和缺血区计算：提供</w:t>
            </w:r>
            <w:r>
              <w:br w:type="textWrapping"/>
            </w:r>
            <w:r>
              <w:t>13.2.15.不同程度滤波调节，可对噪声较大的图像进行降噪：提供</w:t>
            </w:r>
            <w:r>
              <w:br w:type="textWrapping"/>
            </w:r>
            <w:r>
              <w:t>14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4D动态成像及高级后处理软件包</w:t>
            </w:r>
            <w:r>
              <w:br w:type="textWrapping"/>
            </w:r>
            <w:r>
              <w:t>14.1.动态扫描与图像重建技术：提供</w:t>
            </w:r>
            <w:r>
              <w:br w:type="textWrapping"/>
            </w:r>
            <w:r>
              <w:t>14.1.1.摇篮床动态扫描最大范围≥40cm</w:t>
            </w:r>
            <w:r>
              <w:br w:type="textWrapping"/>
            </w:r>
            <w:r>
              <w:t>14.1.2.动态扫描非等间隔采样功能：提供</w:t>
            </w:r>
            <w:r>
              <w:br w:type="textWrapping"/>
            </w:r>
            <w:r>
              <w:t>14.1.3 70kV动态成像：提供</w:t>
            </w:r>
            <w:r>
              <w:br w:type="textWrapping"/>
            </w:r>
            <w:r>
              <w:t>14.2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4D动态分析软件包：提供</w:t>
            </w:r>
            <w:r>
              <w:br w:type="textWrapping"/>
            </w:r>
            <w:r>
              <w:t>14.2.1.多期相数据运动校正：提供</w:t>
            </w:r>
            <w:r>
              <w:br w:type="textWrapping"/>
            </w:r>
            <w:r>
              <w:t>14.2.2.选择多时刻点进行数据融合：提供</w:t>
            </w:r>
            <w:r>
              <w:br w:type="textWrapping"/>
            </w:r>
            <w:r>
              <w:t>14.2.3.动态数据电影播放功能：提供</w:t>
            </w:r>
            <w:r>
              <w:br w:type="textWrapping"/>
            </w:r>
            <w:r>
              <w:t>14.2.4.自动绘制感兴趣区的时间密度曲线：提供</w:t>
            </w:r>
            <w:r>
              <w:br w:type="textWrapping"/>
            </w:r>
            <w:r>
              <w:t>14.2.5.自动头部去骨：提供</w:t>
            </w:r>
            <w:r>
              <w:br w:type="textWrapping"/>
            </w:r>
            <w:r>
              <w:t>14.2.6.自动体部去骨：提供</w:t>
            </w:r>
            <w:r>
              <w:br w:type="textWrapping"/>
            </w:r>
            <w:r>
              <w:t>14.2.7.动静脉自动分离：提供</w:t>
            </w:r>
            <w:r>
              <w:br w:type="textWrapping"/>
            </w:r>
            <w:r>
              <w:t>14.2.8.支持通过区域生长编辑血管：提供</w:t>
            </w:r>
          </w:p>
          <w:p w14:paraId="756093DC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</w:rPr>
              <w:t>15.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能谱成像及高级后处理软件包</w:t>
            </w:r>
          </w:p>
          <w:p w14:paraId="2D918DF2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</w:rPr>
              <w:t>15.1.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提供能谱扫描与重建技术</w:t>
            </w:r>
          </w:p>
          <w:p w14:paraId="1FE7D44C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</w:rPr>
              <w:t>15.2.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无需动床最大能谱扫描范围≥16cm</w:t>
            </w:r>
          </w:p>
          <w:p w14:paraId="5298EBCB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</w:rPr>
              <w:t>15.3.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提供虚拟单能量图像</w:t>
            </w:r>
          </w:p>
          <w:p w14:paraId="096BD58E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</w:rPr>
              <w:t>15.4.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提供最佳CNR图像</w:t>
            </w:r>
          </w:p>
          <w:p w14:paraId="208A2723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</w:rPr>
              <w:t>15.5.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提供混合增强图像</w:t>
            </w:r>
          </w:p>
          <w:p w14:paraId="713A7133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</w:rPr>
              <w:t>15.6.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提供基物质对图像</w:t>
            </w:r>
          </w:p>
          <w:p w14:paraId="420C0B6C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</w:rPr>
              <w:t>15.7.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提供有效原子序数图像</w:t>
            </w:r>
          </w:p>
          <w:p w14:paraId="279963AD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</w:rPr>
              <w:t>15.8.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提供电子密度图像</w:t>
            </w:r>
          </w:p>
          <w:p w14:paraId="36DE5B47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</w:rPr>
              <w:t>15.9.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提供痛风尿酸成分分析</w:t>
            </w:r>
          </w:p>
          <w:p w14:paraId="60D35251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</w:rPr>
              <w:t>15.10.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提供结石成分分析</w:t>
            </w:r>
          </w:p>
          <w:p w14:paraId="0EB3A980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</w:rPr>
              <w:t>15.11.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提供能谱去金属伪影功能</w:t>
            </w:r>
          </w:p>
          <w:p w14:paraId="6366666B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</w:rPr>
              <w:t>15.12.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提供能谱曲线</w:t>
            </w:r>
          </w:p>
          <w:p w14:paraId="72EE5647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</w:rPr>
              <w:t>15.13.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提供直方图、散点图分析工具</w:t>
            </w:r>
          </w:p>
          <w:p w14:paraId="3090E8DF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15.14.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提供图像融合：将不同的功能图像进行融合显示，可设置不同的伪彩</w:t>
            </w:r>
            <w:r>
              <w:br w:type="textWrapping"/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.头颈部血管分析高级后处理软件包</w:t>
            </w:r>
          </w:p>
          <w:p w14:paraId="63BB05CE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16.1.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提供头颈部血管一键提取，无需平扫数据</w:t>
            </w:r>
          </w:p>
          <w:p w14:paraId="0FB0EAEF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16.2.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提供一键分割和提取动脉瘤，自动计算动脉瘤体积、截面积、直径</w:t>
            </w:r>
          </w:p>
          <w:p w14:paraId="7939ECD7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16.3.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提供自动去除静脉窦</w:t>
            </w:r>
          </w:p>
          <w:p w14:paraId="1B76EB84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16.4.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提供支持通过多点追踪、管径轮廓编辑、血管/骨区域生长对血管进行编辑</w:t>
            </w:r>
          </w:p>
          <w:p w14:paraId="2EA0736C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16.5.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提供中心线自动提取、中心线追踪、中心线编辑、显示/隐藏</w:t>
            </w:r>
          </w:p>
          <w:p w14:paraId="337D44F1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16.6.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提供支持对血管狭窄异常进行手动标记，支持狭窄程度计算</w:t>
            </w:r>
            <w:r>
              <w:br w:type="textWrapping"/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.体部血管分析高级后处理软件包</w:t>
            </w:r>
          </w:p>
          <w:p w14:paraId="1E097E6F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17.1.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提供体部血管一键提取，无需平扫数据</w:t>
            </w:r>
          </w:p>
          <w:p w14:paraId="08E3AC74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17.2.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提供泌尿系统一键提取（输尿管、膀胱、尿道）</w:t>
            </w:r>
          </w:p>
          <w:p w14:paraId="20CCF2C9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17.3.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提供支持通过多点追踪、管径轮廓编辑、血管/骨区域生长对血管进行编辑</w:t>
            </w:r>
          </w:p>
          <w:p w14:paraId="1959E80D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17.4.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提供支持狭窄程度计算：参考面选取、面积、直径、狭窄率</w:t>
            </w:r>
          </w:p>
          <w:p w14:paraId="0C1148E5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17.5.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提供支持血管多参数计算：长度、直径、面积、角度</w:t>
            </w:r>
          </w:p>
          <w:p w14:paraId="1E87F338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17.6.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提供一键式结构化报告，可将计算结果、截图直接发送至报告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.心脏-血管多部位一站式分析高级后处理软件包</w:t>
            </w:r>
          </w:p>
          <w:p w14:paraId="0C706C2A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18.1.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提供一站式提取多种血管并联合显示，包括头颈部血管、胸腹部血管、冠脉血管、多部位联合血管等，在一个应用下可满足，无需切换多个应用</w:t>
            </w:r>
          </w:p>
          <w:p w14:paraId="2CF4A3D8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18.2.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提供自动中心线提取和标识及多点中心线追踪</w:t>
            </w:r>
          </w:p>
          <w:p w14:paraId="14B63ECB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18.3.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提供斑块分割和成分计算</w:t>
            </w:r>
          </w:p>
          <w:p w14:paraId="3097291E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18.4.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提供血管狭窄异常标记和定量计算</w:t>
            </w:r>
          </w:p>
          <w:p w14:paraId="3E3AF220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18.5.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提供主动脉瓣环平面自动定位</w:t>
            </w:r>
          </w:p>
          <w:p w14:paraId="3AFDB0EC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18.6.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提供左右冠脉口自动定位</w:t>
            </w:r>
            <w:r>
              <w:br w:type="textWrapping"/>
            </w:r>
            <w:r>
              <w:rPr>
                <w:rFonts w:hint="eastAsia"/>
              </w:rPr>
              <w:t>19.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肝脏评估高级后处理软件包</w:t>
            </w:r>
          </w:p>
          <w:p w14:paraId="498031C1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19.1.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提供平扫期、动脉期、门脉期、延时期多期相数据同时加载、同步浏览</w:t>
            </w:r>
          </w:p>
          <w:p w14:paraId="564DA691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19.2.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提供自动肝脏分割提取</w:t>
            </w:r>
          </w:p>
          <w:p w14:paraId="54FC62A7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19.3.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提供自动血管分割提取（肝动脉、门静脉、肝静脉）</w:t>
            </w:r>
          </w:p>
          <w:p w14:paraId="7A74EC1E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19.4.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提供病灶支持半自动分割</w:t>
            </w:r>
          </w:p>
          <w:p w14:paraId="2A54C110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19.5.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提供VOI、区域生长等手动工具进行自定义组织提取</w:t>
            </w:r>
          </w:p>
          <w:p w14:paraId="5525A9EB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19.6.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肝段分割模板≥6种</w:t>
            </w:r>
          </w:p>
          <w:p w14:paraId="21CFFEB7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19.7.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最多支持肝段分割数量≥8段</w:t>
            </w:r>
          </w:p>
          <w:p w14:paraId="79806800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.骨结构评估高级后处理软件包</w:t>
            </w:r>
          </w:p>
          <w:p w14:paraId="7023676C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20.1.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自动肋骨提取与标记，通过3D显示肋骨</w:t>
            </w:r>
          </w:p>
          <w:p w14:paraId="3FEFB82B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20.2.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自动单肋骨和多肋骨CPR显示 </w:t>
            </w:r>
          </w:p>
          <w:p w14:paraId="0764A1B8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20.3.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支持手动肋骨骨折标记并记录至列表</w:t>
            </w:r>
          </w:p>
          <w:p w14:paraId="0F408118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20.4.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支持自动椎间盘标记，包含颈椎、腰椎、胸椎</w:t>
            </w:r>
          </w:p>
          <w:p w14:paraId="1DBF5F6C">
            <w:pPr>
              <w:pStyle w:val="1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20.5.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支持多组椎间盘批处理重建同时进行</w:t>
            </w:r>
          </w:p>
          <w:p w14:paraId="0E0CE4D0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21</w:t>
            </w:r>
            <w:r>
              <w:t>.结肠分析高级后处理软件包</w:t>
            </w:r>
          </w:p>
          <w:p w14:paraId="4BC51BB6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21.1</w:t>
            </w:r>
            <w:r>
              <w:t>自动结肠分割：提供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21</w:t>
            </w:r>
            <w:r>
              <w:t>.2.</w:t>
            </w:r>
            <w:r>
              <w:tab/>
            </w:r>
            <w:r>
              <w:t>自动息肉检测和分割：提供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21</w:t>
            </w:r>
            <w:r>
              <w:t>.3.</w:t>
            </w:r>
            <w:r>
              <w:tab/>
            </w:r>
            <w:r>
              <w:t>提供息肉参数信息：体积、长短径，CT值，距离肛门距离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21</w:t>
            </w:r>
            <w:r>
              <w:t>.4.</w:t>
            </w:r>
            <w:r>
              <w:tab/>
            </w:r>
            <w:r>
              <w:t>腔内漫游功能，可对结肠内窥视图进行漫游，以发现可疑的息肉组织：提供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21</w:t>
            </w:r>
            <w:r>
              <w:t>.5.</w:t>
            </w:r>
            <w:r>
              <w:tab/>
            </w:r>
            <w:r>
              <w:t>多视图显示功能，可在结肠展开视图、MPR 图像、腔内视图、全VR 图像上查看分割后的息肉组织：提供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22</w:t>
            </w:r>
            <w:r>
              <w:t>.肺结节分析高级后处理软件包</w:t>
            </w:r>
          </w:p>
          <w:p w14:paraId="6A41A352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22</w:t>
            </w:r>
            <w:r>
              <w:t>.1.</w:t>
            </w:r>
            <w:r>
              <w:tab/>
            </w:r>
            <w:r>
              <w:t>肺结节自动检测和分割：提供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22</w:t>
            </w:r>
            <w:r>
              <w:t>.2.</w:t>
            </w:r>
            <w:r>
              <w:tab/>
            </w:r>
            <w:r>
              <w:t>支持不同类型结节的提取：实性结节、磨玻璃结节、混合性结节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22</w:t>
            </w:r>
            <w:r>
              <w:t>.3.</w:t>
            </w:r>
            <w:r>
              <w:tab/>
            </w:r>
            <w:r>
              <w:t>自动计算结节中不同密度成分占比并以图文形式展示：提供</w:t>
            </w:r>
            <w:r>
              <w:br w:type="textWrapping"/>
            </w:r>
            <w:r>
              <w:t>2</w:t>
            </w:r>
            <w:r>
              <w:rPr>
                <w:rFonts w:hint="eastAsia"/>
                <w:lang w:val="en-US" w:eastAsia="zh-CN"/>
              </w:rPr>
              <w:t>3</w:t>
            </w:r>
            <w:r>
              <w:t>.肺实质分析高级后处理软件包</w:t>
            </w:r>
          </w:p>
          <w:p w14:paraId="0EA2D4C5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23</w:t>
            </w:r>
            <w:r>
              <w:t>.1.</w:t>
            </w:r>
            <w:r>
              <w:tab/>
            </w:r>
            <w:r>
              <w:t>肺气肿量化测量和颜色标记：提供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23</w:t>
            </w:r>
            <w:r>
              <w:t>.2.</w:t>
            </w:r>
            <w:r>
              <w:tab/>
            </w:r>
            <w:r>
              <w:t>支持左肺右肺全肺体积等参数、肺叶体积等参数、密度直方图及表格等参数计算及显示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23</w:t>
            </w:r>
            <w:r>
              <w:t>.3.</w:t>
            </w:r>
            <w:r>
              <w:tab/>
            </w:r>
            <w:r>
              <w:t>支持气管自动分割、中心线自动提取，多截面及拉直CPR显示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23</w:t>
            </w:r>
            <w:r>
              <w:t>.4.</w:t>
            </w:r>
            <w:r>
              <w:tab/>
            </w:r>
            <w:r>
              <w:t>支持气道定量计算：提供截面积、气道壁面积和占比等参数</w:t>
            </w:r>
            <w:r>
              <w:br w:type="textWrapping"/>
            </w:r>
            <w:r>
              <w:t>2</w:t>
            </w:r>
            <w:r>
              <w:rPr>
                <w:rFonts w:hint="eastAsia"/>
                <w:lang w:val="en-US" w:eastAsia="zh-CN"/>
              </w:rPr>
              <w:t>4</w:t>
            </w:r>
            <w:r>
              <w:t>.齿科分析高级后处理软件包</w:t>
            </w:r>
          </w:p>
          <w:p w14:paraId="4A80F0B8">
            <w:pPr>
              <w:pStyle w:val="12"/>
              <w:numPr>
                <w:ilvl w:val="0"/>
                <w:numId w:val="0"/>
              </w:numPr>
            </w:pPr>
            <w:r>
              <w:t>2</w:t>
            </w:r>
            <w:r>
              <w:rPr>
                <w:rFonts w:hint="eastAsia"/>
                <w:lang w:val="en-US" w:eastAsia="zh-CN"/>
              </w:rPr>
              <w:t>4</w:t>
            </w:r>
            <w:r>
              <w:t>.1.</w:t>
            </w:r>
            <w:r>
              <w:tab/>
            </w:r>
            <w:r>
              <w:t>齿科全景图：提供</w:t>
            </w:r>
            <w:r>
              <w:br w:type="textWrapping"/>
            </w:r>
            <w:r>
              <w:t>2</w:t>
            </w:r>
            <w:r>
              <w:rPr>
                <w:rFonts w:hint="eastAsia"/>
                <w:lang w:val="en-US" w:eastAsia="zh-CN"/>
              </w:rPr>
              <w:t>4</w:t>
            </w:r>
            <w:r>
              <w:t>.2.</w:t>
            </w:r>
            <w:r>
              <w:tab/>
            </w:r>
            <w:r>
              <w:t>齿科剖面图：提供</w:t>
            </w:r>
          </w:p>
          <w:p w14:paraId="4ACA23C6">
            <w:pPr>
              <w:pStyle w:val="12"/>
              <w:numPr>
                <w:ilvl w:val="0"/>
                <w:numId w:val="0"/>
              </w:numPr>
            </w:pPr>
            <w:r>
              <w:t>2</w:t>
            </w:r>
            <w:r>
              <w:rPr>
                <w:rFonts w:hint="eastAsia"/>
                <w:lang w:val="en-US" w:eastAsia="zh-CN"/>
              </w:rPr>
              <w:t>5</w:t>
            </w:r>
            <w:r>
              <w:t>.</w:t>
            </w:r>
            <w:r>
              <w:tab/>
            </w:r>
            <w:r>
              <w:t>肿瘤评估高级后处理软件包</w:t>
            </w:r>
            <w:r>
              <w:br w:type="textWrapping"/>
            </w:r>
            <w:r>
              <w:t>2</w:t>
            </w:r>
            <w:r>
              <w:rPr>
                <w:rFonts w:hint="eastAsia"/>
                <w:lang w:val="en-US" w:eastAsia="zh-CN"/>
              </w:rPr>
              <w:t>5</w:t>
            </w:r>
            <w:r>
              <w:t>.1.</w:t>
            </w:r>
            <w:r>
              <w:tab/>
            </w:r>
            <w:r>
              <w:t>可同时加载的随访检查时间点数≥8个</w:t>
            </w:r>
            <w:r>
              <w:br w:type="textWrapping"/>
            </w:r>
            <w:r>
              <w:t>2</w:t>
            </w:r>
            <w:r>
              <w:rPr>
                <w:rFonts w:hint="eastAsia"/>
                <w:lang w:val="en-US" w:eastAsia="zh-CN"/>
              </w:rPr>
              <w:t>5</w:t>
            </w:r>
            <w:r>
              <w:t>.2.</w:t>
            </w:r>
            <w:r>
              <w:tab/>
            </w:r>
            <w:r>
              <w:t>半自动肺结节、肝脏肿瘤、淋巴结分割：提供</w:t>
            </w:r>
            <w:r>
              <w:br w:type="textWrapping"/>
            </w:r>
            <w:r>
              <w:t>2</w:t>
            </w:r>
            <w:r>
              <w:rPr>
                <w:rFonts w:hint="eastAsia"/>
                <w:lang w:val="en-US" w:eastAsia="zh-CN"/>
              </w:rPr>
              <w:t>5</w:t>
            </w:r>
            <w:r>
              <w:t>.3.</w:t>
            </w:r>
            <w:r>
              <w:tab/>
            </w:r>
            <w:r>
              <w:t>提供全面的肿瘤统计参数：体积、长径、短径、倍增时间、CT值和变化率等</w:t>
            </w:r>
            <w:r>
              <w:br w:type="textWrapping"/>
            </w:r>
            <w:r>
              <w:t>2</w:t>
            </w:r>
            <w:r>
              <w:rPr>
                <w:rFonts w:hint="eastAsia"/>
                <w:lang w:val="en-US" w:eastAsia="zh-CN"/>
              </w:rPr>
              <w:t>5</w:t>
            </w:r>
            <w:r>
              <w:t>.4.</w:t>
            </w:r>
            <w:r>
              <w:tab/>
            </w:r>
            <w:r>
              <w:t>通过曲线、表格查看肿瘤的体积和大小的变化趋势：提供</w:t>
            </w:r>
            <w:r>
              <w:br w:type="textWrapping"/>
            </w:r>
            <w:r>
              <w:t>2</w:t>
            </w:r>
            <w:r>
              <w:rPr>
                <w:rFonts w:hint="eastAsia"/>
                <w:lang w:val="en-US" w:eastAsia="zh-CN"/>
              </w:rPr>
              <w:t>5</w:t>
            </w:r>
            <w:r>
              <w:t>.5.</w:t>
            </w:r>
            <w:r>
              <w:tab/>
            </w:r>
            <w:r>
              <w:t>RECIST标准评估肿瘤情况：提供</w:t>
            </w:r>
            <w:r>
              <w:br w:type="textWrapping"/>
            </w:r>
            <w:r>
              <w:t>2</w:t>
            </w:r>
            <w:r>
              <w:rPr>
                <w:rFonts w:hint="eastAsia"/>
                <w:lang w:val="en-US" w:eastAsia="zh-CN"/>
              </w:rPr>
              <w:t>5</w:t>
            </w:r>
            <w:r>
              <w:t>.6.</w:t>
            </w:r>
            <w:r>
              <w:tab/>
            </w:r>
            <w:r>
              <w:t>RECIST 1.1标准评估肿瘤情况：提供</w:t>
            </w:r>
          </w:p>
          <w:p w14:paraId="3F9F9F3E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 xml:space="preserve">26 </w:t>
            </w:r>
            <w:r>
              <w:t>体灌注分析软件包：提供肝脏、肺部、肿瘤、肾脏、胰腺、脾脏、子宫等分析协议</w:t>
            </w:r>
            <w:r>
              <w:br w:type="textWrapping"/>
            </w:r>
            <w:r>
              <w:t>2</w:t>
            </w:r>
            <w:r>
              <w:rPr>
                <w:rFonts w:hint="eastAsia"/>
                <w:lang w:val="en-US" w:eastAsia="zh-CN"/>
              </w:rPr>
              <w:t xml:space="preserve">7 </w:t>
            </w:r>
            <w:r>
              <w:t>.图像融合高级后处理软件包</w:t>
            </w:r>
          </w:p>
          <w:p w14:paraId="53DDE4F2">
            <w:pPr>
              <w:pStyle w:val="12"/>
              <w:numPr>
                <w:ilvl w:val="0"/>
                <w:numId w:val="2"/>
              </w:numPr>
            </w:pPr>
            <w:r>
              <w:rPr>
                <w:rFonts w:hint="eastAsia"/>
                <w:lang w:val="en-US" w:eastAsia="zh-CN"/>
              </w:rPr>
              <w:t>所有高级后处理软件包全含且终身免费更新。</w:t>
            </w:r>
            <w:r>
              <w:br w:type="textWrapping"/>
            </w:r>
            <w:r>
              <w:t>2</w:t>
            </w:r>
            <w:r>
              <w:rPr>
                <w:rFonts w:hint="eastAsia"/>
                <w:lang w:val="en-US" w:eastAsia="zh-CN"/>
              </w:rPr>
              <w:t>9.</w:t>
            </w:r>
            <w:r>
              <w:t>其它要求</w:t>
            </w:r>
            <w:r>
              <w:br w:type="textWrapping"/>
            </w:r>
            <w:r>
              <w:t>2</w:t>
            </w:r>
            <w:r>
              <w:rPr>
                <w:rFonts w:hint="eastAsia"/>
                <w:lang w:val="en-US" w:eastAsia="zh-CN"/>
              </w:rPr>
              <w:t>9</w:t>
            </w:r>
            <w:r>
              <w:t>.1 配套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CT专用高压注射器1套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直供电，有线，双筒高端高压注射器</w:t>
            </w:r>
          </w:p>
          <w:p w14:paraId="48A429E8">
            <w:pPr>
              <w:pStyle w:val="12"/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9</w:t>
            </w:r>
            <w:r>
              <w:t>.2 配置4M竖屏</w:t>
            </w:r>
            <w:r>
              <w:rPr>
                <w:rFonts w:hint="eastAsia"/>
                <w:lang w:val="en-US" w:eastAsia="zh-CN"/>
              </w:rPr>
              <w:t>6</w:t>
            </w:r>
            <w:r>
              <w:t>块</w:t>
            </w:r>
            <w:r>
              <w:rPr>
                <w:rFonts w:hint="eastAsia"/>
                <w:lang w:val="en-US" w:eastAsia="zh-CN"/>
              </w:rPr>
              <w:t>；</w:t>
            </w:r>
            <w:r>
              <w:rPr>
                <w:rFonts w:hint="eastAsia"/>
                <w:lang w:eastAsia="zh-CN"/>
              </w:rPr>
              <w:t>专业</w:t>
            </w:r>
            <w:r>
              <w:rPr>
                <w:rFonts w:hint="eastAsia"/>
                <w:lang w:val="en-US" w:eastAsia="zh-CN"/>
              </w:rPr>
              <w:t>会诊阅片</w:t>
            </w:r>
            <w:r>
              <w:rPr>
                <w:rFonts w:hint="eastAsia"/>
                <w:lang w:eastAsia="zh-CN"/>
              </w:rPr>
              <w:t>屏1个（</w:t>
            </w:r>
            <w:r>
              <w:rPr>
                <w:rFonts w:hint="eastAsia"/>
                <w:lang w:val="en-US" w:eastAsia="zh-CN"/>
              </w:rPr>
              <w:t>彩色</w:t>
            </w:r>
            <w:r>
              <w:rPr>
                <w:rFonts w:hint="eastAsia"/>
                <w:lang w:eastAsia="zh-CN"/>
              </w:rPr>
              <w:t>），</w:t>
            </w:r>
            <w:r>
              <w:rPr>
                <w:rFonts w:hint="eastAsia"/>
                <w:lang w:val="en-US" w:eastAsia="zh-CN"/>
              </w:rPr>
              <w:t>4K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≥86寸；笔记本电脑1台（</w:t>
            </w:r>
            <w:r>
              <w:t>内存≥16GB，硬盘≥1TB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屏幕≥14英寸）</w:t>
            </w:r>
          </w:p>
          <w:p w14:paraId="6C63CD0B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29.3</w:t>
            </w:r>
            <w:r>
              <w:t>标准医学影像工位：≥1.5米电子升降工作站（配套工位椅</w:t>
            </w:r>
            <w:r>
              <w:rPr>
                <w:rFonts w:hint="eastAsia"/>
                <w:lang w:val="en-US" w:eastAsia="zh-CN"/>
              </w:rPr>
              <w:t>2把</w:t>
            </w:r>
            <w:r>
              <w:t>）；</w:t>
            </w:r>
            <w:r>
              <w:br w:type="textWrapping"/>
            </w:r>
            <w:r>
              <w:t>2</w:t>
            </w:r>
            <w:r>
              <w:rPr>
                <w:rFonts w:hint="eastAsia"/>
                <w:lang w:val="en-US" w:eastAsia="zh-CN"/>
              </w:rPr>
              <w:t>9.4</w:t>
            </w:r>
            <w:r>
              <w:t>.诊断工作站：</w:t>
            </w:r>
            <w:r>
              <w:rPr>
                <w:rFonts w:hint="eastAsia"/>
                <w:lang w:val="en-US" w:eastAsia="zh-CN"/>
              </w:rPr>
              <w:t>6套，≥27寸</w:t>
            </w:r>
            <w:r>
              <w:t>CPU主频≥4.2GHZ，内存≥16GB，硬盘≥1TB SSD，支持双显卡；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29.5</w:t>
            </w:r>
            <w:r>
              <w:t>图文工作站</w:t>
            </w:r>
            <w:r>
              <w:rPr>
                <w:rFonts w:hint="eastAsia"/>
                <w:lang w:val="en-US" w:eastAsia="zh-CN"/>
              </w:rPr>
              <w:t>2</w:t>
            </w:r>
            <w:r>
              <w:t>套（CPU主频≥4.2GHZ/</w:t>
            </w:r>
            <w:r>
              <w:rPr>
                <w:rFonts w:hint="eastAsia"/>
                <w:lang w:val="en-US" w:eastAsia="zh-CN"/>
              </w:rPr>
              <w:t>64</w:t>
            </w:r>
            <w:r>
              <w:t>G内存/</w:t>
            </w:r>
            <w:r>
              <w:rPr>
                <w:rFonts w:hint="eastAsia"/>
                <w:lang w:val="en-US" w:eastAsia="zh-CN"/>
              </w:rPr>
              <w:t>2</w:t>
            </w:r>
            <w:r>
              <w:t>T固态硬盘/配专业图文工作站专业显卡：分辨率≥3280*2048+27寸1K(240HZ刷新)显示器）；彩色图文输出设备1台</w:t>
            </w:r>
            <w:r>
              <w:br w:type="textWrapping"/>
            </w:r>
            <w:r>
              <w:t>2</w:t>
            </w:r>
            <w:r>
              <w:rPr>
                <w:rFonts w:hint="eastAsia"/>
                <w:lang w:val="en-US" w:eastAsia="zh-CN"/>
              </w:rPr>
              <w:t>9</w:t>
            </w:r>
            <w:r>
              <w:t>.</w:t>
            </w:r>
            <w:r>
              <w:rPr>
                <w:rFonts w:hint="eastAsia"/>
                <w:lang w:val="en-US" w:eastAsia="zh-CN"/>
              </w:rPr>
              <w:t>6</w:t>
            </w:r>
            <w:r>
              <w:t xml:space="preserve"> 配置射线防护用品（包含铅衣柜）（≥0.5mmpb） 2套</w:t>
            </w:r>
          </w:p>
          <w:p w14:paraId="459C553D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29.7 办公桌椅10套，会议桌1张，木制步梯1个</w:t>
            </w:r>
            <w:r>
              <w:br w:type="textWrapping"/>
            </w:r>
            <w:r>
              <w:t>2</w:t>
            </w:r>
            <w:r>
              <w:rPr>
                <w:rFonts w:hint="eastAsia"/>
                <w:lang w:val="en-US" w:eastAsia="zh-CN"/>
              </w:rPr>
              <w:t>9</w:t>
            </w:r>
            <w:r>
              <w:t>.</w:t>
            </w:r>
            <w:r>
              <w:rPr>
                <w:rFonts w:hint="eastAsia"/>
                <w:lang w:val="en-US" w:eastAsia="zh-CN"/>
              </w:rPr>
              <w:t>8</w:t>
            </w:r>
            <w:r>
              <w:t xml:space="preserve"> 交钥匙工程</w:t>
            </w:r>
            <w:r>
              <w:rPr>
                <w:rFonts w:hint="eastAsia"/>
                <w:lang w:eastAsia="zh-CN"/>
              </w:rPr>
              <w:t>（</w:t>
            </w:r>
            <w:r>
              <w:t>设备仪器的运输安装调试等相关工作</w:t>
            </w:r>
            <w:r>
              <w:rPr>
                <w:rFonts w:hint="eastAsia"/>
                <w:lang w:val="en-US" w:eastAsia="zh-CN"/>
              </w:rPr>
              <w:t>,新CT的安装调试及</w:t>
            </w:r>
            <w:r>
              <w:rPr>
                <w:rFonts w:hint="eastAsia"/>
                <w:lang w:eastAsia="zh-CN"/>
              </w:rPr>
              <w:t>明峰CT移机</w:t>
            </w:r>
            <w:r>
              <w:rPr>
                <w:rFonts w:hint="eastAsia"/>
                <w:lang w:val="en-US" w:eastAsia="zh-CN"/>
              </w:rPr>
              <w:t>后所有防辐射装修及环评、预评、控评等的办理</w:t>
            </w:r>
            <w:r>
              <w:rPr>
                <w:rFonts w:hint="eastAsia"/>
                <w:lang w:eastAsia="zh-CN"/>
              </w:rPr>
              <w:t>）</w:t>
            </w:r>
            <w:r>
              <w:br w:type="textWrapping"/>
            </w:r>
            <w:r>
              <w:t>2</w:t>
            </w:r>
            <w:r>
              <w:rPr>
                <w:rFonts w:hint="eastAsia"/>
                <w:lang w:val="en-US" w:eastAsia="zh-CN"/>
              </w:rPr>
              <w:t>9</w:t>
            </w:r>
            <w:r>
              <w:t>.</w:t>
            </w:r>
            <w:r>
              <w:rPr>
                <w:rFonts w:hint="eastAsia"/>
                <w:lang w:val="en-US" w:eastAsia="zh-CN"/>
              </w:rPr>
              <w:t>9</w:t>
            </w:r>
            <w:r>
              <w:t>根据设备使用功率情况配置电缆</w:t>
            </w:r>
          </w:p>
          <w:p w14:paraId="07ADC73F">
            <w:pPr>
              <w:pStyle w:val="12"/>
              <w:numPr>
                <w:ilvl w:val="0"/>
                <w:numId w:val="0"/>
              </w:numPr>
            </w:pPr>
            <w:r>
              <w:t>2</w:t>
            </w:r>
            <w:r>
              <w:rPr>
                <w:rFonts w:hint="eastAsia"/>
                <w:lang w:val="en-US" w:eastAsia="zh-CN"/>
              </w:rPr>
              <w:t>9</w:t>
            </w:r>
            <w:r>
              <w:t>.</w:t>
            </w:r>
            <w:r>
              <w:rPr>
                <w:rFonts w:hint="eastAsia"/>
                <w:lang w:val="en-US" w:eastAsia="zh-CN"/>
              </w:rPr>
              <w:t>10</w:t>
            </w:r>
            <w:r>
              <w:t>稳压电源1套</w:t>
            </w:r>
            <w:r>
              <w:br w:type="textWrapping"/>
            </w:r>
            <w:r>
              <w:t>2</w:t>
            </w:r>
            <w:r>
              <w:rPr>
                <w:rFonts w:hint="eastAsia"/>
                <w:lang w:val="en-US" w:eastAsia="zh-CN"/>
              </w:rPr>
              <w:t>9</w:t>
            </w:r>
            <w:r>
              <w:t>.</w:t>
            </w:r>
            <w:r>
              <w:rPr>
                <w:rFonts w:hint="eastAsia"/>
                <w:lang w:val="en-US" w:eastAsia="zh-CN"/>
              </w:rPr>
              <w:t>11</w:t>
            </w:r>
            <w:r>
              <w:t>应急保障供电设备1套</w:t>
            </w:r>
          </w:p>
          <w:p w14:paraId="5F816AA9">
            <w:pPr>
              <w:pStyle w:val="12"/>
              <w:numPr>
                <w:ilvl w:val="0"/>
                <w:numId w:val="0"/>
              </w:numPr>
            </w:pPr>
            <w:r>
              <w:t>2</w:t>
            </w:r>
            <w:r>
              <w:rPr>
                <w:rFonts w:hint="eastAsia"/>
                <w:lang w:val="en-US" w:eastAsia="zh-CN"/>
              </w:rPr>
              <w:t>9</w:t>
            </w:r>
            <w:r>
              <w:t>.</w:t>
            </w:r>
            <w:r>
              <w:rPr>
                <w:rFonts w:hint="eastAsia"/>
                <w:lang w:val="en-US" w:eastAsia="zh-CN"/>
              </w:rPr>
              <w:t>12</w:t>
            </w:r>
            <w:r>
              <w:t>配件柜</w:t>
            </w:r>
            <w:r>
              <w:rPr>
                <w:rFonts w:hint="eastAsia"/>
                <w:lang w:val="en-US" w:eastAsia="zh-CN"/>
              </w:rPr>
              <w:t>1</w:t>
            </w:r>
            <w:r>
              <w:t>套</w:t>
            </w:r>
          </w:p>
          <w:p w14:paraId="3EEF9789">
            <w:pPr>
              <w:pStyle w:val="12"/>
              <w:numPr>
                <w:ilvl w:val="0"/>
                <w:numId w:val="0"/>
              </w:numPr>
              <w:rPr>
                <w:rFonts w:hint="default" w:eastAsia="微软雅黑 Ligh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29.13 OPtima XR240amx 移动DR电池1组</w:t>
            </w:r>
          </w:p>
          <w:p w14:paraId="4194ABB5">
            <w:pPr>
              <w:pStyle w:val="1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30.AI软件</w:t>
            </w:r>
          </w:p>
          <w:p w14:paraId="515F6AAA">
            <w:pPr>
              <w:pStyle w:val="12"/>
              <w:numPr>
                <w:ilvl w:val="0"/>
                <w:numId w:val="0"/>
              </w:numPr>
              <w:rPr>
                <w:rFonts w:hint="eastAsia" w:eastAsia="微软雅黑 Light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30.1 </w:t>
            </w:r>
            <w:r>
              <w:t>骨折、肺结节人工智能分析软件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可根据科室要求更换，但不能少于2种</w:t>
            </w:r>
            <w:r>
              <w:rPr>
                <w:rFonts w:hint="eastAsia"/>
                <w:lang w:eastAsia="zh-CN"/>
              </w:rPr>
              <w:t>）</w:t>
            </w:r>
          </w:p>
          <w:p w14:paraId="256B2B27">
            <w:pPr>
              <w:pStyle w:val="12"/>
              <w:numPr>
                <w:ilvl w:val="0"/>
                <w:numId w:val="0"/>
              </w:numPr>
              <w:rPr>
                <w:rFonts w:hint="default" w:eastAsia="微软雅黑 Ligh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31.维保</w:t>
            </w:r>
          </w:p>
          <w:p w14:paraId="06FC9E78">
            <w:pPr>
              <w:pStyle w:val="12"/>
              <w:numPr>
                <w:ilvl w:val="0"/>
                <w:numId w:val="0"/>
              </w:numPr>
              <w:rPr>
                <w:highlight w:val="none"/>
              </w:rPr>
            </w:pPr>
            <w:bookmarkStart w:id="0" w:name="_GoBack"/>
            <w:r>
              <w:rPr>
                <w:rFonts w:hint="eastAsia" w:ascii="微软雅黑 Light" w:hAnsi="微软雅黑 Light" w:eastAsia="微软雅黑 Light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▲</w:t>
            </w:r>
            <w:r>
              <w:rPr>
                <w:rFonts w:hint="eastAsia"/>
                <w:highlight w:val="none"/>
                <w:lang w:val="en-US" w:eastAsia="zh-CN"/>
              </w:rPr>
              <w:t>31.1 原厂整机质保≥3年（</w:t>
            </w:r>
            <w:r>
              <w:rPr>
                <w:highlight w:val="none"/>
              </w:rPr>
              <w:t>含球管、探测器、高压油箱等在内的所有零配件、软件</w:t>
            </w:r>
            <w:r>
              <w:rPr>
                <w:rFonts w:hint="eastAsia"/>
                <w:highlight w:val="none"/>
                <w:lang w:val="en-US" w:eastAsia="zh-CN"/>
              </w:rPr>
              <w:t>及不限次人工），</w:t>
            </w:r>
            <w:r>
              <w:rPr>
                <w:highlight w:val="none"/>
              </w:rPr>
              <w:t>每年由专业维修工程师提供至少4次上门维护保养，并按照医院要求提供相应记录；质保期到期后维保费率≤所投机型中标价的</w:t>
            </w:r>
            <w:r>
              <w:rPr>
                <w:rFonts w:hint="eastAsia"/>
                <w:highlight w:val="none"/>
                <w:lang w:val="en-US" w:eastAsia="zh-CN"/>
              </w:rPr>
              <w:t>7.5</w:t>
            </w:r>
            <w:r>
              <w:rPr>
                <w:highlight w:val="none"/>
              </w:rPr>
              <w:t>%</w:t>
            </w:r>
            <w:r>
              <w:rPr>
                <w:rFonts w:hint="eastAsia"/>
                <w:highlight w:val="none"/>
                <w:lang w:eastAsia="zh-CN"/>
              </w:rPr>
              <w:t>；</w:t>
            </w:r>
            <w:r>
              <w:rPr>
                <w:rFonts w:hint="eastAsia"/>
                <w:highlight w:val="none"/>
                <w:lang w:val="en-US" w:eastAsia="zh-CN"/>
              </w:rPr>
              <w:t>每年两次原厂临床培训及回访设备参数校准。</w:t>
            </w:r>
            <w:r>
              <w:rPr>
                <w:highlight w:val="none"/>
              </w:rPr>
              <w:br w:type="textWrapping"/>
            </w:r>
            <w:r>
              <w:rPr>
                <w:rFonts w:hint="eastAsia"/>
                <w:highlight w:val="none"/>
                <w:lang w:val="en-US" w:eastAsia="zh-CN"/>
              </w:rPr>
              <w:t xml:space="preserve">31.2 </w:t>
            </w:r>
            <w:r>
              <w:rPr>
                <w:highlight w:val="none"/>
              </w:rPr>
              <w:t>软件维护：质保期</w:t>
            </w:r>
            <w:r>
              <w:rPr>
                <w:rFonts w:hint="eastAsia"/>
                <w:highlight w:val="none"/>
                <w:lang w:val="en-US" w:eastAsia="zh-CN"/>
              </w:rPr>
              <w:t>内</w:t>
            </w:r>
            <w:r>
              <w:rPr>
                <w:highlight w:val="none"/>
              </w:rPr>
              <w:t>外，</w:t>
            </w:r>
            <w:r>
              <w:rPr>
                <w:rFonts w:hint="eastAsia"/>
                <w:highlight w:val="none"/>
                <w:lang w:val="en-US" w:eastAsia="zh-CN"/>
              </w:rPr>
              <w:t>均</w:t>
            </w:r>
            <w:r>
              <w:rPr>
                <w:highlight w:val="none"/>
              </w:rPr>
              <w:t>开放所有软件协议、数据接口，</w:t>
            </w:r>
            <w:r>
              <w:rPr>
                <w:rFonts w:hint="eastAsia"/>
                <w:highlight w:val="none"/>
                <w:lang w:val="en-US" w:eastAsia="zh-CN"/>
              </w:rPr>
              <w:t>质保期外，</w:t>
            </w:r>
            <w:r>
              <w:rPr>
                <w:highlight w:val="none"/>
              </w:rPr>
              <w:t>若用户已购买的软件损坏，软件维护仅收工时费，软件费用不得加收。</w:t>
            </w:r>
          </w:p>
          <w:bookmarkEnd w:id="0"/>
          <w:p w14:paraId="0B008BD4">
            <w:pPr>
              <w:pStyle w:val="12"/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31.</w:t>
            </w:r>
            <w:r>
              <w:t>3.零配件供应：保证零配件供应≥10年。所有更换的零部件必须为原厂全新配件</w:t>
            </w:r>
            <w:r>
              <w:rPr>
                <w:rFonts w:hint="eastAsia"/>
                <w:lang w:eastAsia="zh-CN"/>
              </w:rPr>
              <w:t>。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31.</w:t>
            </w:r>
            <w:r>
              <w:t>4.维修响应时间：响应时间≤20分钟，到达现场时间≤4小时。如涉及零配件备件更换，在确认后48小时以内送达维修现场，大型备件72小时内送达维修现场，不可抗因素除外</w:t>
            </w:r>
            <w:r>
              <w:rPr>
                <w:rFonts w:hint="eastAsia"/>
                <w:lang w:eastAsia="zh-CN"/>
              </w:rPr>
              <w:t>。</w:t>
            </w:r>
          </w:p>
          <w:p w14:paraId="2017FC99">
            <w:pPr>
              <w:pStyle w:val="1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31.5开</w:t>
            </w:r>
            <w:r>
              <w:t>机率保证≥95%（按一年365天计算，即每年停机时间不超过18天）。停机时间每多超过一天,合同期限将相应延长2天的保修期</w:t>
            </w:r>
          </w:p>
          <w:p w14:paraId="1C9D6AC9">
            <w:pPr>
              <w:pStyle w:val="1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31.6 每年两次科研集中外出培训（≥2人次）；技师及诊断组外出上级医院进修（4人次）；</w:t>
            </w:r>
          </w:p>
          <w:p w14:paraId="64DC5D3E">
            <w:pPr>
              <w:pStyle w:val="1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31.7 供应商必须及时免费提供全套完整的原厂规定的系统改版升级服务，保证所有系统软件为最新版本。全生命周期无限次临床应用支持。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31.8 上级医院到院指导及质控管理提升.</w:t>
            </w:r>
          </w:p>
          <w:p w14:paraId="4805D9F5">
            <w:pPr>
              <w:pStyle w:val="1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31.9 每年一次深度设备清洁及射线模体校准。</w:t>
            </w:r>
          </w:p>
          <w:p w14:paraId="6E78389A">
            <w:pPr>
              <w:pStyle w:val="1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31.10 备件库能够确保在四小时内完成响应，并提供所需备件。</w:t>
            </w:r>
          </w:p>
          <w:p w14:paraId="671E5AC0">
            <w:pPr>
              <w:pStyle w:val="12"/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31.11</w:t>
            </w:r>
            <w:r>
              <w:t>培训：提供针对所投机型的相关培训，累计不低于2次，保证使用人员能够正确操作，并能使用设备的各种功能。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31.12</w:t>
            </w:r>
            <w:r>
              <w:t>技术资料：提供维修手册、操作使用手册。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31.13</w:t>
            </w:r>
            <w:r>
              <w:t>维修工具提供一套常规日常保养维修工具。</w:t>
            </w:r>
          </w:p>
          <w:p w14:paraId="3D49A793">
            <w:pPr>
              <w:pStyle w:val="12"/>
              <w:numPr>
                <w:ilvl w:val="0"/>
                <w:numId w:val="0"/>
              </w:numPr>
              <w:rPr>
                <w:rFonts w:hint="eastAsia" w:eastAsia="微软雅黑 Ligh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31.14</w:t>
            </w:r>
            <w:r>
              <w:t>中标人应承担中标设备对应所</w:t>
            </w:r>
            <w:r>
              <w:rPr>
                <w:rFonts w:hint="eastAsia"/>
                <w:lang w:val="en-US" w:eastAsia="zh-CN"/>
              </w:rPr>
              <w:t>有</w:t>
            </w:r>
            <w:r>
              <w:t>的信息化端口的接口费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 w14:paraId="140038DE">
      <w:pPr>
        <w:rPr>
          <w:rFonts w:hint="eastAsia" w:ascii="黑体" w:hAnsi="黑体" w:eastAsia="黑体"/>
          <w:sz w:val="18"/>
          <w:szCs w:val="18"/>
        </w:rPr>
      </w:pPr>
    </w:p>
    <w:sectPr>
      <w:pgSz w:w="16840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98EB95"/>
    <w:multiLevelType w:val="singleLevel"/>
    <w:tmpl w:val="AC98EB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5BCBF65"/>
    <w:multiLevelType w:val="singleLevel"/>
    <w:tmpl w:val="35BCBF65"/>
    <w:lvl w:ilvl="0" w:tentative="0">
      <w:start w:val="2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zNmI5MjhmYjE5NGRlNTQ5YWQwY2ZhYTJkMTAyNzQifQ=="/>
  </w:docVars>
  <w:rsids>
    <w:rsidRoot w:val="00285346"/>
    <w:rsid w:val="00043D5F"/>
    <w:rsid w:val="00073B03"/>
    <w:rsid w:val="00076DE1"/>
    <w:rsid w:val="00093479"/>
    <w:rsid w:val="000941E2"/>
    <w:rsid w:val="000E50CC"/>
    <w:rsid w:val="000F391D"/>
    <w:rsid w:val="000F7F3B"/>
    <w:rsid w:val="001176AA"/>
    <w:rsid w:val="00147AB1"/>
    <w:rsid w:val="001B601D"/>
    <w:rsid w:val="001D1E30"/>
    <w:rsid w:val="001F0865"/>
    <w:rsid w:val="001F52D5"/>
    <w:rsid w:val="002102BF"/>
    <w:rsid w:val="00210B5F"/>
    <w:rsid w:val="002400DF"/>
    <w:rsid w:val="00285346"/>
    <w:rsid w:val="00291452"/>
    <w:rsid w:val="002A6B60"/>
    <w:rsid w:val="002B13B6"/>
    <w:rsid w:val="002B4D49"/>
    <w:rsid w:val="002C6023"/>
    <w:rsid w:val="002D3D9C"/>
    <w:rsid w:val="002D6CDF"/>
    <w:rsid w:val="002E0C32"/>
    <w:rsid w:val="002F58BC"/>
    <w:rsid w:val="00304CCC"/>
    <w:rsid w:val="00305951"/>
    <w:rsid w:val="00322628"/>
    <w:rsid w:val="00324263"/>
    <w:rsid w:val="003B56AF"/>
    <w:rsid w:val="003F0DB2"/>
    <w:rsid w:val="0044210E"/>
    <w:rsid w:val="00470D9B"/>
    <w:rsid w:val="00476F64"/>
    <w:rsid w:val="004D7205"/>
    <w:rsid w:val="004F6A74"/>
    <w:rsid w:val="004F7115"/>
    <w:rsid w:val="005126E2"/>
    <w:rsid w:val="0053086E"/>
    <w:rsid w:val="00532B20"/>
    <w:rsid w:val="005836C2"/>
    <w:rsid w:val="005C2969"/>
    <w:rsid w:val="005C69AE"/>
    <w:rsid w:val="005E2761"/>
    <w:rsid w:val="00602871"/>
    <w:rsid w:val="006234DC"/>
    <w:rsid w:val="0062587B"/>
    <w:rsid w:val="00673826"/>
    <w:rsid w:val="00685F9F"/>
    <w:rsid w:val="00692BAD"/>
    <w:rsid w:val="006945C9"/>
    <w:rsid w:val="006D271A"/>
    <w:rsid w:val="006E0C71"/>
    <w:rsid w:val="007216BE"/>
    <w:rsid w:val="007306EA"/>
    <w:rsid w:val="0078676B"/>
    <w:rsid w:val="007F3688"/>
    <w:rsid w:val="00804B04"/>
    <w:rsid w:val="0080738D"/>
    <w:rsid w:val="00807A0B"/>
    <w:rsid w:val="00817521"/>
    <w:rsid w:val="00820DE8"/>
    <w:rsid w:val="0083088C"/>
    <w:rsid w:val="008443E6"/>
    <w:rsid w:val="00845958"/>
    <w:rsid w:val="00853A58"/>
    <w:rsid w:val="00854A22"/>
    <w:rsid w:val="00862DD8"/>
    <w:rsid w:val="008769C9"/>
    <w:rsid w:val="008811F4"/>
    <w:rsid w:val="008B451B"/>
    <w:rsid w:val="008F0168"/>
    <w:rsid w:val="008F7C11"/>
    <w:rsid w:val="00911A39"/>
    <w:rsid w:val="009207B3"/>
    <w:rsid w:val="00926CDF"/>
    <w:rsid w:val="00930EBA"/>
    <w:rsid w:val="00956C6E"/>
    <w:rsid w:val="009A1F39"/>
    <w:rsid w:val="009A65C0"/>
    <w:rsid w:val="009B33FD"/>
    <w:rsid w:val="009C693F"/>
    <w:rsid w:val="009F29A6"/>
    <w:rsid w:val="00A135C1"/>
    <w:rsid w:val="00A3373F"/>
    <w:rsid w:val="00A92C4F"/>
    <w:rsid w:val="00AA1DF9"/>
    <w:rsid w:val="00AA7CFD"/>
    <w:rsid w:val="00AB6DCC"/>
    <w:rsid w:val="00AC4EC6"/>
    <w:rsid w:val="00B120A1"/>
    <w:rsid w:val="00B26581"/>
    <w:rsid w:val="00B35266"/>
    <w:rsid w:val="00B60363"/>
    <w:rsid w:val="00BB3484"/>
    <w:rsid w:val="00C004F3"/>
    <w:rsid w:val="00C151A4"/>
    <w:rsid w:val="00C27604"/>
    <w:rsid w:val="00C401CA"/>
    <w:rsid w:val="00C9622A"/>
    <w:rsid w:val="00CD2A42"/>
    <w:rsid w:val="00CD5474"/>
    <w:rsid w:val="00CF7240"/>
    <w:rsid w:val="00D23E94"/>
    <w:rsid w:val="00D25546"/>
    <w:rsid w:val="00D407A5"/>
    <w:rsid w:val="00D53397"/>
    <w:rsid w:val="00D74FC6"/>
    <w:rsid w:val="00DA7E72"/>
    <w:rsid w:val="00DD724E"/>
    <w:rsid w:val="00DE561B"/>
    <w:rsid w:val="00DF614E"/>
    <w:rsid w:val="00E2164C"/>
    <w:rsid w:val="00E80F71"/>
    <w:rsid w:val="00E8104B"/>
    <w:rsid w:val="00EC667D"/>
    <w:rsid w:val="00EC7748"/>
    <w:rsid w:val="00EE0B6A"/>
    <w:rsid w:val="00EE1019"/>
    <w:rsid w:val="00F03A61"/>
    <w:rsid w:val="00F17BC1"/>
    <w:rsid w:val="00F34CD9"/>
    <w:rsid w:val="00F56C20"/>
    <w:rsid w:val="00F56E8B"/>
    <w:rsid w:val="00F6691B"/>
    <w:rsid w:val="02473425"/>
    <w:rsid w:val="04E92A41"/>
    <w:rsid w:val="08591B53"/>
    <w:rsid w:val="08AF79C5"/>
    <w:rsid w:val="08BB3612"/>
    <w:rsid w:val="094E261B"/>
    <w:rsid w:val="0E6354DA"/>
    <w:rsid w:val="0EEC7967"/>
    <w:rsid w:val="10B93AD7"/>
    <w:rsid w:val="112046B8"/>
    <w:rsid w:val="18D3114A"/>
    <w:rsid w:val="19F1344E"/>
    <w:rsid w:val="1A587EBD"/>
    <w:rsid w:val="1A8707A2"/>
    <w:rsid w:val="1A8C7B66"/>
    <w:rsid w:val="1AC15A62"/>
    <w:rsid w:val="1B4D6958"/>
    <w:rsid w:val="1BB34897"/>
    <w:rsid w:val="1BEA5591"/>
    <w:rsid w:val="1FB65DB1"/>
    <w:rsid w:val="203647FC"/>
    <w:rsid w:val="21AD4F92"/>
    <w:rsid w:val="22160D89"/>
    <w:rsid w:val="221943D6"/>
    <w:rsid w:val="27A345D8"/>
    <w:rsid w:val="2DC55411"/>
    <w:rsid w:val="2E7C1A7A"/>
    <w:rsid w:val="300744DD"/>
    <w:rsid w:val="30180DCD"/>
    <w:rsid w:val="302208F9"/>
    <w:rsid w:val="333F693F"/>
    <w:rsid w:val="34AF1CEF"/>
    <w:rsid w:val="3579545F"/>
    <w:rsid w:val="35B446E9"/>
    <w:rsid w:val="360A60B7"/>
    <w:rsid w:val="382F0057"/>
    <w:rsid w:val="384D672F"/>
    <w:rsid w:val="3BBF1461"/>
    <w:rsid w:val="3C065160"/>
    <w:rsid w:val="3C6978B0"/>
    <w:rsid w:val="3D0458D9"/>
    <w:rsid w:val="3D7E1B4A"/>
    <w:rsid w:val="3EB06971"/>
    <w:rsid w:val="3F8B3A37"/>
    <w:rsid w:val="410F4ECA"/>
    <w:rsid w:val="41E2576F"/>
    <w:rsid w:val="43374264"/>
    <w:rsid w:val="43E31A3B"/>
    <w:rsid w:val="43EC504E"/>
    <w:rsid w:val="450C3C4E"/>
    <w:rsid w:val="46274A64"/>
    <w:rsid w:val="47586FC4"/>
    <w:rsid w:val="48D662CD"/>
    <w:rsid w:val="4A321278"/>
    <w:rsid w:val="4A4F6337"/>
    <w:rsid w:val="4CBD57DA"/>
    <w:rsid w:val="4D275349"/>
    <w:rsid w:val="4E0538DC"/>
    <w:rsid w:val="4E23222F"/>
    <w:rsid w:val="4E951C25"/>
    <w:rsid w:val="4F9C3285"/>
    <w:rsid w:val="52521BF6"/>
    <w:rsid w:val="5474356A"/>
    <w:rsid w:val="54F75F49"/>
    <w:rsid w:val="55681FBE"/>
    <w:rsid w:val="589A5BB4"/>
    <w:rsid w:val="599E6FE9"/>
    <w:rsid w:val="59E8005F"/>
    <w:rsid w:val="5A5B4884"/>
    <w:rsid w:val="5B1C7F9F"/>
    <w:rsid w:val="5D3F223B"/>
    <w:rsid w:val="5E9842F9"/>
    <w:rsid w:val="62774225"/>
    <w:rsid w:val="63497970"/>
    <w:rsid w:val="64D771FD"/>
    <w:rsid w:val="64E536C8"/>
    <w:rsid w:val="652A1A23"/>
    <w:rsid w:val="697D3512"/>
    <w:rsid w:val="6B1A54CC"/>
    <w:rsid w:val="6BB9116F"/>
    <w:rsid w:val="6ECC6841"/>
    <w:rsid w:val="6F1F3C7A"/>
    <w:rsid w:val="6FBE3493"/>
    <w:rsid w:val="709A7A5C"/>
    <w:rsid w:val="723C716F"/>
    <w:rsid w:val="7245721D"/>
    <w:rsid w:val="72F84F0E"/>
    <w:rsid w:val="738F3D25"/>
    <w:rsid w:val="749D4236"/>
    <w:rsid w:val="751853F4"/>
    <w:rsid w:val="75A82C1C"/>
    <w:rsid w:val="75B124CB"/>
    <w:rsid w:val="75C1047F"/>
    <w:rsid w:val="75DF57D8"/>
    <w:rsid w:val="76C03F95"/>
    <w:rsid w:val="76C31CDC"/>
    <w:rsid w:val="78052030"/>
    <w:rsid w:val="786D3CA8"/>
    <w:rsid w:val="79450781"/>
    <w:rsid w:val="794C1B10"/>
    <w:rsid w:val="7A197C27"/>
    <w:rsid w:val="7AF673D2"/>
    <w:rsid w:val="7BCB1412"/>
    <w:rsid w:val="7C2D6398"/>
    <w:rsid w:val="7C596A1E"/>
    <w:rsid w:val="7F182BC0"/>
    <w:rsid w:val="7FA4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table" w:customStyle="1" w:styleId="11">
    <w:name w:val="网格型浅色1"/>
    <w:basedOn w:val="5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12">
    <w:name w:val="null10"/>
    <w:hidden/>
    <w:qFormat/>
    <w:uiPriority w:val="0"/>
    <w:rPr>
      <w:rFonts w:hint="eastAsia" w:ascii="微软雅黑 Light" w:hAnsi="微软雅黑 Light" w:eastAsia="微软雅黑 Light" w:cs="Times New Roman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6105</Words>
  <Characters>7923</Characters>
  <Lines>30</Lines>
  <Paragraphs>22</Paragraphs>
  <TotalTime>58</TotalTime>
  <ScaleCrop>false</ScaleCrop>
  <LinksUpToDate>false</LinksUpToDate>
  <CharactersWithSpaces>8089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2023-06-14T06:55:00Z</dcterms:created>
  <dc:creator>帅檑 郝</dc:creator>
  <cp:lastModifiedBy>静默的丶旁观者</cp:lastModifiedBy>
  <dcterms:modified xsi:type="dcterms:W3CDTF">2026-06-15T03:53:42Z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DDDE2E43F4BA441B932E2327122D8A98_13</vt:lpwstr>
  </property>
  <property fmtid="{D5CDD505-2E9C-101B-9397-08002B2CF9AE}" pid="4" name="KSOTemplateDocerSaveRecord">
    <vt:lpwstr>eyJoZGlkIjoiZDkxOTE1YzViMzgwNzc3NjMwOGMyYTBmMmZmZTE5ZWQiLCJ1c2VySWQiOiIyMTk4NDQxMDUifQ==</vt:lpwstr>
  </property>
</Properties>
</file>