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E7DF049">
      <w:pPr>
        <w:tabs>
          <w:tab w:val="left" w:pos="6059"/>
        </w:tabs>
        <w:spacing w:line="580" w:lineRule="exact"/>
        <w:jc w:val="both"/>
        <w:rPr>
          <w:rFonts w:hint="eastAsia" w:ascii="宋体" w:hAnsi="宋体" w:cs="宋体"/>
          <w:b/>
          <w:kern w:val="2"/>
          <w:sz w:val="28"/>
          <w:szCs w:val="28"/>
        </w:rPr>
      </w:pPr>
    </w:p>
    <w:p w14:paraId="04913F5C">
      <w:pPr>
        <w:spacing w:before="97" w:beforeLines="30" w:after="65" w:afterLines="20" w:line="600" w:lineRule="auto"/>
        <w:ind w:left="-410" w:leftChars="-171"/>
        <w:jc w:val="center"/>
        <w:outlineLvl w:val="1"/>
        <w:rPr>
          <w:rFonts w:hint="eastAsia" w:ascii="宋体" w:hAnsi="宋体" w:eastAsia="宋体" w:cs="黑体"/>
          <w:kern w:val="2"/>
          <w:sz w:val="48"/>
          <w:szCs w:val="48"/>
          <w:lang w:eastAsia="zh-CN"/>
        </w:rPr>
      </w:pPr>
      <w:r>
        <w:rPr>
          <w:rFonts w:hint="eastAsia" w:ascii="宋体" w:hAnsi="宋体" w:cs="黑体"/>
          <w:b/>
          <w:bCs/>
          <w:kern w:val="2"/>
          <w:sz w:val="48"/>
          <w:szCs w:val="48"/>
          <w:lang w:eastAsia="zh-CN"/>
        </w:rPr>
        <w:t>中阳县城区东西两山防洪减灾建设项目二标段林地占用及修复费项目</w:t>
      </w:r>
    </w:p>
    <w:p w14:paraId="7423E042">
      <w:pPr>
        <w:spacing w:before="97" w:beforeLines="30" w:after="65" w:afterLines="20" w:line="240" w:lineRule="auto"/>
        <w:outlineLvl w:val="1"/>
        <w:rPr>
          <w:rFonts w:hint="eastAsia" w:ascii="宋体" w:hAnsi="宋体" w:cs="黑体"/>
          <w:kern w:val="2"/>
          <w:sz w:val="72"/>
          <w:szCs w:val="72"/>
        </w:rPr>
      </w:pPr>
    </w:p>
    <w:p w14:paraId="6472C8CA">
      <w:pPr>
        <w:spacing w:before="97" w:beforeLines="30" w:after="65" w:afterLines="20" w:line="240" w:lineRule="auto"/>
        <w:ind w:left="-410" w:leftChars="-171"/>
        <w:jc w:val="center"/>
        <w:outlineLvl w:val="1"/>
        <w:rPr>
          <w:rFonts w:ascii="宋体" w:hAnsi="宋体" w:cs="宋体"/>
          <w:b/>
          <w:szCs w:val="24"/>
        </w:rPr>
      </w:pPr>
      <w:bookmarkStart w:id="0" w:name="_Toc2634"/>
      <w:r>
        <w:rPr>
          <w:rFonts w:hint="eastAsia" w:ascii="宋体" w:hAnsi="宋体" w:cs="黑体"/>
          <w:b/>
          <w:spacing w:val="20"/>
          <w:kern w:val="2"/>
          <w:sz w:val="112"/>
          <w:szCs w:val="112"/>
        </w:rPr>
        <w:t>磋商文件</w:t>
      </w:r>
      <w:bookmarkEnd w:id="0"/>
    </w:p>
    <w:p w14:paraId="4FF720C6">
      <w:pPr>
        <w:spacing w:line="460" w:lineRule="exact"/>
        <w:ind w:firstLine="562" w:firstLineChars="200"/>
        <w:rPr>
          <w:rFonts w:hint="eastAsia" w:ascii="宋体" w:hAnsi="宋体" w:cs="宋体"/>
          <w:b/>
          <w:kern w:val="2"/>
          <w:sz w:val="28"/>
          <w:szCs w:val="28"/>
        </w:rPr>
      </w:pPr>
      <w:r>
        <w:rPr>
          <w:rFonts w:hint="eastAsia" w:ascii="宋体" w:hAnsi="宋体" w:cs="宋体"/>
          <w:b/>
          <w:kern w:val="2"/>
          <w:sz w:val="28"/>
          <w:szCs w:val="28"/>
        </w:rPr>
        <w:t xml:space="preserve">          </w:t>
      </w:r>
    </w:p>
    <w:p w14:paraId="676589F7">
      <w:pPr>
        <w:spacing w:line="460" w:lineRule="exact"/>
        <w:jc w:val="center"/>
        <w:rPr>
          <w:rFonts w:hint="eastAsia" w:ascii="宋体" w:hAnsi="宋体" w:eastAsia="宋体" w:cs="宋体"/>
          <w:b/>
          <w:kern w:val="2"/>
          <w:sz w:val="28"/>
          <w:szCs w:val="28"/>
          <w:highlight w:val="none"/>
          <w:lang w:eastAsia="zh-CN"/>
        </w:rPr>
      </w:pPr>
      <w:r>
        <w:rPr>
          <w:rFonts w:hint="eastAsia" w:ascii="宋体" w:hAnsi="宋体" w:cs="宋体"/>
          <w:b/>
          <w:kern w:val="2"/>
          <w:sz w:val="28"/>
          <w:szCs w:val="28"/>
          <w:highlight w:val="none"/>
        </w:rPr>
        <w:t>项目编号：</w:t>
      </w:r>
      <w:r>
        <w:rPr>
          <w:rFonts w:hint="eastAsia" w:ascii="宋体" w:hAnsi="宋体" w:cs="宋体"/>
          <w:b/>
          <w:kern w:val="2"/>
          <w:sz w:val="28"/>
          <w:szCs w:val="28"/>
          <w:highlight w:val="none"/>
          <w:lang w:eastAsia="zh-CN"/>
        </w:rPr>
        <w:t xml:space="preserve"> 1411292026BCS00047</w:t>
      </w:r>
    </w:p>
    <w:p w14:paraId="575417A2">
      <w:pPr>
        <w:tabs>
          <w:tab w:val="left" w:pos="2624"/>
        </w:tabs>
        <w:spacing w:line="860" w:lineRule="exact"/>
        <w:ind w:right="439" w:rightChars="183"/>
        <w:rPr>
          <w:rFonts w:hint="eastAsia" w:ascii="宋体" w:hAnsi="宋体" w:eastAsia="宋体" w:cs="宋体"/>
          <w:b/>
          <w:kern w:val="2"/>
          <w:sz w:val="32"/>
          <w:szCs w:val="32"/>
          <w:lang w:eastAsia="zh-CN"/>
        </w:rPr>
      </w:pPr>
      <w:r>
        <w:rPr>
          <w:rFonts w:hint="eastAsia" w:ascii="宋体" w:hAnsi="宋体" w:cs="宋体"/>
          <w:b/>
          <w:kern w:val="2"/>
          <w:sz w:val="32"/>
          <w:szCs w:val="32"/>
          <w:lang w:eastAsia="zh-CN"/>
        </w:rPr>
        <w:tab/>
      </w:r>
    </w:p>
    <w:p w14:paraId="4C0F2092">
      <w:pPr>
        <w:spacing w:line="860" w:lineRule="exact"/>
        <w:ind w:right="439" w:rightChars="183"/>
        <w:rPr>
          <w:rFonts w:hint="eastAsia" w:ascii="宋体" w:hAnsi="宋体" w:cs="宋体"/>
          <w:b/>
          <w:kern w:val="2"/>
          <w:sz w:val="32"/>
          <w:szCs w:val="32"/>
        </w:rPr>
      </w:pPr>
    </w:p>
    <w:p w14:paraId="4F4F8339">
      <w:pPr>
        <w:pStyle w:val="31"/>
        <w:rPr>
          <w:rFonts w:hint="eastAsia" w:ascii="宋体" w:hAnsi="宋体" w:cs="宋体"/>
          <w:b/>
          <w:kern w:val="2"/>
          <w:sz w:val="32"/>
          <w:szCs w:val="32"/>
        </w:rPr>
      </w:pPr>
    </w:p>
    <w:p w14:paraId="713BA677">
      <w:pPr>
        <w:pStyle w:val="31"/>
        <w:rPr>
          <w:rFonts w:hint="eastAsia" w:ascii="宋体" w:hAnsi="宋体" w:cs="宋体"/>
          <w:b/>
          <w:kern w:val="2"/>
          <w:sz w:val="32"/>
          <w:szCs w:val="32"/>
        </w:rPr>
      </w:pPr>
    </w:p>
    <w:p w14:paraId="087C2E3D">
      <w:pPr>
        <w:pStyle w:val="8"/>
        <w:rPr>
          <w:rFonts w:hint="eastAsia" w:ascii="宋体" w:hAnsi="宋体" w:cs="宋体"/>
          <w:b/>
          <w:kern w:val="2"/>
          <w:sz w:val="32"/>
          <w:szCs w:val="32"/>
        </w:rPr>
      </w:pPr>
    </w:p>
    <w:p w14:paraId="6060DEA9">
      <w:pPr>
        <w:rPr>
          <w:rFonts w:hint="eastAsia"/>
        </w:rPr>
      </w:pPr>
    </w:p>
    <w:p w14:paraId="541F2A72">
      <w:pPr>
        <w:spacing w:line="860" w:lineRule="exact"/>
        <w:ind w:right="439" w:rightChars="183"/>
        <w:jc w:val="center"/>
        <w:rPr>
          <w:rFonts w:hint="eastAsia" w:ascii="宋体" w:hAnsi="宋体" w:cs="宋体"/>
          <w:b/>
          <w:kern w:val="2"/>
          <w:sz w:val="28"/>
          <w:szCs w:val="28"/>
        </w:rPr>
      </w:pPr>
      <w:r>
        <w:rPr>
          <w:rFonts w:hint="eastAsia" w:ascii="宋体" w:hAnsi="宋体" w:cs="宋体"/>
          <w:b/>
          <w:kern w:val="2"/>
          <w:sz w:val="28"/>
          <w:szCs w:val="28"/>
        </w:rPr>
        <w:t>采 购 人：</w:t>
      </w:r>
      <w:r>
        <w:rPr>
          <w:rFonts w:hint="eastAsia" w:ascii="宋体" w:hAnsi="宋体" w:cs="宋体"/>
          <w:b/>
          <w:kern w:val="2"/>
          <w:sz w:val="28"/>
          <w:szCs w:val="28"/>
          <w:lang w:eastAsia="zh-CN"/>
        </w:rPr>
        <w:t>中阳县住房和城乡建设管理局</w:t>
      </w:r>
    </w:p>
    <w:p w14:paraId="606A1E0F">
      <w:pPr>
        <w:spacing w:line="860" w:lineRule="exact"/>
        <w:ind w:right="439" w:rightChars="183"/>
        <w:jc w:val="center"/>
        <w:rPr>
          <w:rFonts w:hint="eastAsia" w:ascii="宋体" w:hAnsi="宋体" w:cs="宋体"/>
          <w:b/>
          <w:kern w:val="2"/>
          <w:sz w:val="28"/>
          <w:szCs w:val="28"/>
          <w:lang w:val="en-US" w:eastAsia="zh-CN"/>
        </w:rPr>
      </w:pPr>
      <w:r>
        <w:rPr>
          <w:rFonts w:hint="eastAsia" w:ascii="宋体" w:hAnsi="宋体" w:cs="宋体"/>
          <w:b/>
          <w:kern w:val="2"/>
          <w:sz w:val="28"/>
          <w:szCs w:val="28"/>
        </w:rPr>
        <w:t>采购代理机构：</w:t>
      </w:r>
      <w:r>
        <w:rPr>
          <w:rFonts w:hint="eastAsia" w:ascii="宋体" w:hAnsi="宋体" w:cs="宋体"/>
          <w:b/>
          <w:kern w:val="2"/>
          <w:sz w:val="28"/>
          <w:szCs w:val="28"/>
          <w:lang w:eastAsia="zh-CN"/>
        </w:rPr>
        <w:t>山西锦鲲工程管理咨询有限公司</w:t>
      </w:r>
    </w:p>
    <w:p w14:paraId="0CEA10F4">
      <w:pPr>
        <w:spacing w:line="860" w:lineRule="exact"/>
        <w:ind w:right="439" w:rightChars="183"/>
        <w:jc w:val="center"/>
        <w:rPr>
          <w:rFonts w:hint="eastAsia" w:ascii="宋体" w:hAnsi="宋体" w:cs="宋体"/>
          <w:b/>
          <w:kern w:val="2"/>
          <w:sz w:val="28"/>
          <w:szCs w:val="28"/>
        </w:rPr>
      </w:pPr>
      <w:r>
        <w:rPr>
          <w:rFonts w:hint="eastAsia" w:ascii="宋体" w:hAnsi="宋体" w:cs="宋体"/>
          <w:b/>
          <w:kern w:val="2"/>
          <w:sz w:val="28"/>
          <w:szCs w:val="28"/>
        </w:rPr>
        <w:t>日    期：二○二</w:t>
      </w:r>
      <w:r>
        <w:rPr>
          <w:rFonts w:hint="eastAsia" w:ascii="宋体" w:hAnsi="宋体" w:cs="宋体"/>
          <w:b/>
          <w:kern w:val="2"/>
          <w:sz w:val="28"/>
          <w:szCs w:val="28"/>
          <w:lang w:val="en-US" w:eastAsia="zh-CN"/>
        </w:rPr>
        <w:t>六</w:t>
      </w:r>
      <w:r>
        <w:rPr>
          <w:rFonts w:hint="eastAsia" w:ascii="宋体" w:hAnsi="宋体" w:cs="宋体"/>
          <w:b/>
          <w:kern w:val="2"/>
          <w:sz w:val="28"/>
          <w:szCs w:val="28"/>
        </w:rPr>
        <w:t>年</w:t>
      </w:r>
      <w:r>
        <w:rPr>
          <w:rFonts w:hint="eastAsia" w:ascii="宋体" w:hAnsi="宋体" w:cs="宋体"/>
          <w:b/>
          <w:kern w:val="2"/>
          <w:sz w:val="28"/>
          <w:szCs w:val="28"/>
          <w:lang w:val="en-US" w:eastAsia="zh-CN"/>
        </w:rPr>
        <w:t>五</w:t>
      </w:r>
      <w:r>
        <w:rPr>
          <w:rFonts w:hint="eastAsia" w:ascii="宋体" w:hAnsi="宋体" w:cs="宋体"/>
          <w:b/>
          <w:kern w:val="2"/>
          <w:sz w:val="28"/>
          <w:szCs w:val="28"/>
        </w:rPr>
        <w:t>月</w:t>
      </w:r>
    </w:p>
    <w:p w14:paraId="7CF0A908">
      <w:pPr>
        <w:tabs>
          <w:tab w:val="left" w:pos="2070"/>
          <w:tab w:val="center" w:pos="4365"/>
        </w:tabs>
        <w:snapToGrid w:val="0"/>
        <w:spacing w:line="500" w:lineRule="exact"/>
        <w:jc w:val="center"/>
        <w:rPr>
          <w:rFonts w:ascii="宋体" w:hAnsi="宋体" w:cs="宋体"/>
          <w:b/>
          <w:spacing w:val="20"/>
          <w:sz w:val="36"/>
          <w:szCs w:val="36"/>
        </w:rPr>
        <w:sectPr>
          <w:headerReference r:id="rId5" w:type="default"/>
          <w:pgSz w:w="11906" w:h="16838"/>
          <w:pgMar w:top="1417" w:right="1417" w:bottom="1417" w:left="1417" w:header="851" w:footer="992" w:gutter="0"/>
          <w:pgBorders>
            <w:top w:val="none" w:sz="0" w:space="0"/>
            <w:left w:val="none" w:sz="0" w:space="0"/>
            <w:bottom w:val="none" w:sz="0" w:space="0"/>
            <w:right w:val="none" w:sz="0" w:space="0"/>
          </w:pgBorders>
          <w:pgNumType w:fmt="decimal"/>
          <w:cols w:space="720" w:num="1"/>
          <w:docGrid w:type="lines" w:linePitch="333" w:charSpace="0"/>
        </w:sectPr>
      </w:pPr>
    </w:p>
    <w:p w14:paraId="2743E086">
      <w:pPr>
        <w:pStyle w:val="31"/>
      </w:pPr>
    </w:p>
    <w:p w14:paraId="6FEB7978">
      <w:pPr>
        <w:tabs>
          <w:tab w:val="left" w:pos="2070"/>
          <w:tab w:val="center" w:pos="4365"/>
        </w:tabs>
        <w:snapToGrid w:val="0"/>
        <w:spacing w:line="500" w:lineRule="exact"/>
        <w:jc w:val="center"/>
        <w:rPr>
          <w:rFonts w:ascii="宋体" w:hAnsi="宋体" w:cs="宋体"/>
          <w:b/>
          <w:spacing w:val="20"/>
          <w:szCs w:val="24"/>
        </w:rPr>
      </w:pPr>
      <w:r>
        <w:rPr>
          <w:rFonts w:hint="eastAsia" w:ascii="宋体" w:hAnsi="宋体" w:cs="宋体"/>
          <w:b/>
          <w:spacing w:val="20"/>
          <w:sz w:val="36"/>
          <w:szCs w:val="36"/>
        </w:rPr>
        <w:t>目  录</w:t>
      </w:r>
    </w:p>
    <w:p w14:paraId="3913F92C">
      <w:pPr>
        <w:tabs>
          <w:tab w:val="left" w:pos="2070"/>
          <w:tab w:val="center" w:pos="4365"/>
        </w:tabs>
        <w:snapToGrid w:val="0"/>
        <w:spacing w:line="500" w:lineRule="exact"/>
        <w:jc w:val="both"/>
        <w:rPr>
          <w:rFonts w:ascii="宋体" w:hAnsi="宋体" w:cs="宋体"/>
          <w:b/>
          <w:spacing w:val="20"/>
          <w:szCs w:val="24"/>
        </w:rPr>
      </w:pPr>
    </w:p>
    <w:p w14:paraId="1FBCA010">
      <w:pPr>
        <w:pStyle w:val="22"/>
        <w:tabs>
          <w:tab w:val="right" w:leader="dot" w:pos="9072"/>
        </w:tabs>
      </w:pPr>
      <w:r>
        <w:rPr>
          <w:rFonts w:hint="eastAsia" w:ascii="宋体" w:hAnsi="宋体" w:cs="宋体"/>
          <w:szCs w:val="24"/>
        </w:rPr>
        <w:fldChar w:fldCharType="begin"/>
      </w:r>
      <w:r>
        <w:rPr>
          <w:rFonts w:hint="eastAsia" w:ascii="宋体" w:hAnsi="宋体" w:cs="宋体"/>
          <w:szCs w:val="24"/>
        </w:rPr>
        <w:instrText xml:space="preserve"> TOC \o "1-2" \h \z \u </w:instrText>
      </w:r>
      <w:r>
        <w:rPr>
          <w:rFonts w:hint="eastAsia" w:ascii="宋体" w:hAnsi="宋体" w:cs="宋体"/>
          <w:szCs w:val="24"/>
        </w:rPr>
        <w:fldChar w:fldCharType="separate"/>
      </w:r>
    </w:p>
    <w:p w14:paraId="58AA760F">
      <w:pPr>
        <w:pStyle w:val="21"/>
        <w:tabs>
          <w:tab w:val="right" w:leader="dot" w:pos="9072"/>
        </w:tabs>
      </w:pPr>
      <w:r>
        <w:rPr>
          <w:rFonts w:hint="eastAsia" w:ascii="宋体" w:hAnsi="宋体" w:cs="宋体"/>
          <w:szCs w:val="24"/>
        </w:rPr>
        <w:fldChar w:fldCharType="begin"/>
      </w:r>
      <w:r>
        <w:rPr>
          <w:rFonts w:hint="eastAsia" w:ascii="宋体" w:hAnsi="宋体" w:cs="宋体"/>
          <w:szCs w:val="24"/>
        </w:rPr>
        <w:instrText xml:space="preserve"> HYPERLINK \l _Toc9422 </w:instrText>
      </w:r>
      <w:r>
        <w:rPr>
          <w:rFonts w:hint="eastAsia" w:ascii="宋体" w:hAnsi="宋体" w:cs="宋体"/>
          <w:szCs w:val="24"/>
        </w:rPr>
        <w:fldChar w:fldCharType="separate"/>
      </w:r>
      <w:r>
        <w:rPr>
          <w:rFonts w:hint="eastAsia" w:ascii="宋体" w:hAnsi="宋体"/>
          <w:spacing w:val="10"/>
          <w:szCs w:val="36"/>
        </w:rPr>
        <w:t>第一部分  磋商公告</w:t>
      </w:r>
      <w:r>
        <w:tab/>
      </w:r>
      <w:r>
        <w:fldChar w:fldCharType="begin"/>
      </w:r>
      <w:r>
        <w:instrText xml:space="preserve"> PAGEREF _Toc9422 \h </w:instrText>
      </w:r>
      <w:r>
        <w:fldChar w:fldCharType="separate"/>
      </w:r>
      <w:r>
        <w:t>2</w:t>
      </w:r>
      <w:r>
        <w:fldChar w:fldCharType="end"/>
      </w:r>
      <w:r>
        <w:rPr>
          <w:rFonts w:hint="eastAsia" w:ascii="宋体" w:hAnsi="宋体" w:cs="宋体"/>
          <w:szCs w:val="24"/>
        </w:rPr>
        <w:fldChar w:fldCharType="end"/>
      </w:r>
    </w:p>
    <w:p w14:paraId="4D263CF5">
      <w:pPr>
        <w:pStyle w:val="21"/>
        <w:tabs>
          <w:tab w:val="right" w:leader="dot" w:pos="9072"/>
        </w:tabs>
      </w:pPr>
      <w:r>
        <w:rPr>
          <w:rFonts w:hint="eastAsia" w:ascii="宋体" w:hAnsi="宋体" w:cs="宋体"/>
          <w:szCs w:val="24"/>
        </w:rPr>
        <w:fldChar w:fldCharType="begin"/>
      </w:r>
      <w:r>
        <w:rPr>
          <w:rFonts w:hint="eastAsia" w:ascii="宋体" w:hAnsi="宋体" w:cs="宋体"/>
          <w:szCs w:val="24"/>
        </w:rPr>
        <w:instrText xml:space="preserve"> HYPERLINK \l _Toc8092 </w:instrText>
      </w:r>
      <w:r>
        <w:rPr>
          <w:rFonts w:hint="eastAsia" w:ascii="宋体" w:hAnsi="宋体" w:cs="宋体"/>
          <w:szCs w:val="24"/>
        </w:rPr>
        <w:fldChar w:fldCharType="separate"/>
      </w:r>
      <w:r>
        <w:rPr>
          <w:rFonts w:hint="eastAsia" w:ascii="宋体" w:hAnsi="宋体"/>
          <w:spacing w:val="10"/>
          <w:szCs w:val="36"/>
        </w:rPr>
        <w:t xml:space="preserve">第二部分  </w:t>
      </w:r>
      <w:r>
        <w:rPr>
          <w:rFonts w:hint="eastAsia" w:ascii="宋体" w:hAnsi="宋体"/>
          <w:szCs w:val="36"/>
        </w:rPr>
        <w:t>供应商须知前附表</w:t>
      </w:r>
      <w:r>
        <w:tab/>
      </w:r>
      <w:r>
        <w:fldChar w:fldCharType="begin"/>
      </w:r>
      <w:r>
        <w:instrText xml:space="preserve"> PAGEREF _Toc8092 \h </w:instrText>
      </w:r>
      <w:r>
        <w:fldChar w:fldCharType="separate"/>
      </w:r>
      <w:r>
        <w:t>5</w:t>
      </w:r>
      <w:r>
        <w:fldChar w:fldCharType="end"/>
      </w:r>
      <w:r>
        <w:rPr>
          <w:rFonts w:hint="eastAsia" w:ascii="宋体" w:hAnsi="宋体" w:cs="宋体"/>
          <w:szCs w:val="24"/>
        </w:rPr>
        <w:fldChar w:fldCharType="end"/>
      </w:r>
    </w:p>
    <w:p w14:paraId="4D238693">
      <w:pPr>
        <w:pStyle w:val="21"/>
        <w:tabs>
          <w:tab w:val="right" w:leader="dot" w:pos="9072"/>
        </w:tabs>
      </w:pPr>
      <w:r>
        <w:rPr>
          <w:rFonts w:hint="eastAsia" w:ascii="宋体" w:hAnsi="宋体" w:cs="宋体"/>
          <w:szCs w:val="24"/>
        </w:rPr>
        <w:fldChar w:fldCharType="begin"/>
      </w:r>
      <w:r>
        <w:rPr>
          <w:rFonts w:hint="eastAsia" w:ascii="宋体" w:hAnsi="宋体" w:cs="宋体"/>
          <w:szCs w:val="24"/>
        </w:rPr>
        <w:instrText xml:space="preserve"> HYPERLINK \l _Toc21074 </w:instrText>
      </w:r>
      <w:r>
        <w:rPr>
          <w:rFonts w:hint="eastAsia" w:ascii="宋体" w:hAnsi="宋体" w:cs="宋体"/>
          <w:szCs w:val="24"/>
        </w:rPr>
        <w:fldChar w:fldCharType="separate"/>
      </w:r>
      <w:r>
        <w:rPr>
          <w:rFonts w:hint="eastAsia" w:ascii="宋体" w:hAnsi="宋体"/>
          <w:spacing w:val="10"/>
          <w:szCs w:val="36"/>
        </w:rPr>
        <w:t xml:space="preserve">第三部分  </w:t>
      </w:r>
      <w:r>
        <w:rPr>
          <w:rFonts w:hint="eastAsia" w:ascii="宋体" w:hAnsi="宋体"/>
          <w:szCs w:val="36"/>
        </w:rPr>
        <w:t>供应商须知</w:t>
      </w:r>
      <w:r>
        <w:tab/>
      </w:r>
      <w:r>
        <w:fldChar w:fldCharType="begin"/>
      </w:r>
      <w:r>
        <w:instrText xml:space="preserve"> PAGEREF _Toc21074 \h </w:instrText>
      </w:r>
      <w:r>
        <w:fldChar w:fldCharType="separate"/>
      </w:r>
      <w:r>
        <w:t>10</w:t>
      </w:r>
      <w:r>
        <w:fldChar w:fldCharType="end"/>
      </w:r>
      <w:r>
        <w:rPr>
          <w:rFonts w:hint="eastAsia" w:ascii="宋体" w:hAnsi="宋体" w:cs="宋体"/>
          <w:szCs w:val="24"/>
        </w:rPr>
        <w:fldChar w:fldCharType="end"/>
      </w:r>
    </w:p>
    <w:p w14:paraId="194B7EBA">
      <w:pPr>
        <w:pStyle w:val="21"/>
        <w:tabs>
          <w:tab w:val="right" w:leader="dot" w:pos="9072"/>
        </w:tabs>
      </w:pPr>
      <w:r>
        <w:rPr>
          <w:rFonts w:hint="eastAsia" w:ascii="宋体" w:hAnsi="宋体" w:cs="宋体"/>
          <w:szCs w:val="24"/>
        </w:rPr>
        <w:fldChar w:fldCharType="begin"/>
      </w:r>
      <w:r>
        <w:rPr>
          <w:rFonts w:hint="eastAsia" w:ascii="宋体" w:hAnsi="宋体" w:cs="宋体"/>
          <w:szCs w:val="24"/>
        </w:rPr>
        <w:instrText xml:space="preserve"> HYPERLINK \l _Toc2624 </w:instrText>
      </w:r>
      <w:r>
        <w:rPr>
          <w:rFonts w:hint="eastAsia" w:ascii="宋体" w:hAnsi="宋体" w:cs="宋体"/>
          <w:szCs w:val="24"/>
        </w:rPr>
        <w:fldChar w:fldCharType="separate"/>
      </w:r>
      <w:r>
        <w:rPr>
          <w:rFonts w:hint="eastAsia" w:ascii="宋体" w:hAnsi="宋体"/>
          <w:szCs w:val="21"/>
        </w:rPr>
        <w:t>一、总则</w:t>
      </w:r>
      <w:r>
        <w:tab/>
      </w:r>
      <w:r>
        <w:fldChar w:fldCharType="begin"/>
      </w:r>
      <w:r>
        <w:instrText xml:space="preserve"> PAGEREF _Toc2624 \h </w:instrText>
      </w:r>
      <w:r>
        <w:fldChar w:fldCharType="separate"/>
      </w:r>
      <w:r>
        <w:t>10</w:t>
      </w:r>
      <w:r>
        <w:fldChar w:fldCharType="end"/>
      </w:r>
      <w:r>
        <w:rPr>
          <w:rFonts w:hint="eastAsia" w:ascii="宋体" w:hAnsi="宋体" w:cs="宋体"/>
          <w:szCs w:val="24"/>
        </w:rPr>
        <w:fldChar w:fldCharType="end"/>
      </w:r>
    </w:p>
    <w:p w14:paraId="76163BB9">
      <w:pPr>
        <w:pStyle w:val="21"/>
        <w:tabs>
          <w:tab w:val="right" w:leader="dot" w:pos="9072"/>
        </w:tabs>
      </w:pPr>
      <w:r>
        <w:rPr>
          <w:rFonts w:hint="eastAsia" w:ascii="宋体" w:hAnsi="宋体" w:cs="宋体"/>
          <w:szCs w:val="24"/>
        </w:rPr>
        <w:fldChar w:fldCharType="begin"/>
      </w:r>
      <w:r>
        <w:rPr>
          <w:rFonts w:hint="eastAsia" w:ascii="宋体" w:hAnsi="宋体" w:cs="宋体"/>
          <w:szCs w:val="24"/>
        </w:rPr>
        <w:instrText xml:space="preserve"> HYPERLINK \l _Toc1524 </w:instrText>
      </w:r>
      <w:r>
        <w:rPr>
          <w:rFonts w:hint="eastAsia" w:ascii="宋体" w:hAnsi="宋体" w:cs="宋体"/>
          <w:szCs w:val="24"/>
        </w:rPr>
        <w:fldChar w:fldCharType="separate"/>
      </w:r>
      <w:r>
        <w:rPr>
          <w:rFonts w:hint="eastAsia" w:ascii="宋体" w:hAnsi="宋体"/>
          <w:szCs w:val="21"/>
        </w:rPr>
        <w:t>二、磋商文件</w:t>
      </w:r>
      <w:r>
        <w:tab/>
      </w:r>
      <w:r>
        <w:fldChar w:fldCharType="begin"/>
      </w:r>
      <w:r>
        <w:instrText xml:space="preserve"> PAGEREF _Toc1524 \h </w:instrText>
      </w:r>
      <w:r>
        <w:fldChar w:fldCharType="separate"/>
      </w:r>
      <w:r>
        <w:t>11</w:t>
      </w:r>
      <w:r>
        <w:fldChar w:fldCharType="end"/>
      </w:r>
      <w:r>
        <w:rPr>
          <w:rFonts w:hint="eastAsia" w:ascii="宋体" w:hAnsi="宋体" w:cs="宋体"/>
          <w:szCs w:val="24"/>
        </w:rPr>
        <w:fldChar w:fldCharType="end"/>
      </w:r>
    </w:p>
    <w:p w14:paraId="425A5F4C">
      <w:pPr>
        <w:pStyle w:val="21"/>
        <w:tabs>
          <w:tab w:val="right" w:leader="dot" w:pos="9072"/>
        </w:tabs>
      </w:pPr>
      <w:r>
        <w:rPr>
          <w:rFonts w:hint="eastAsia" w:ascii="宋体" w:hAnsi="宋体" w:cs="宋体"/>
          <w:szCs w:val="24"/>
        </w:rPr>
        <w:fldChar w:fldCharType="begin"/>
      </w:r>
      <w:r>
        <w:rPr>
          <w:rFonts w:hint="eastAsia" w:ascii="宋体" w:hAnsi="宋体" w:cs="宋体"/>
          <w:szCs w:val="24"/>
        </w:rPr>
        <w:instrText xml:space="preserve"> HYPERLINK \l _Toc11601 </w:instrText>
      </w:r>
      <w:r>
        <w:rPr>
          <w:rFonts w:hint="eastAsia" w:ascii="宋体" w:hAnsi="宋体" w:cs="宋体"/>
          <w:szCs w:val="24"/>
        </w:rPr>
        <w:fldChar w:fldCharType="separate"/>
      </w:r>
      <w:r>
        <w:rPr>
          <w:rFonts w:hint="eastAsia" w:ascii="宋体" w:hAnsi="宋体"/>
          <w:szCs w:val="21"/>
        </w:rPr>
        <w:t>三、响应文件的编制要求</w:t>
      </w:r>
      <w:r>
        <w:tab/>
      </w:r>
      <w:r>
        <w:fldChar w:fldCharType="begin"/>
      </w:r>
      <w:r>
        <w:instrText xml:space="preserve"> PAGEREF _Toc11601 \h </w:instrText>
      </w:r>
      <w:r>
        <w:fldChar w:fldCharType="separate"/>
      </w:r>
      <w:r>
        <w:t>12</w:t>
      </w:r>
      <w:r>
        <w:fldChar w:fldCharType="end"/>
      </w:r>
      <w:r>
        <w:rPr>
          <w:rFonts w:hint="eastAsia" w:ascii="宋体" w:hAnsi="宋体" w:cs="宋体"/>
          <w:szCs w:val="24"/>
        </w:rPr>
        <w:fldChar w:fldCharType="end"/>
      </w:r>
    </w:p>
    <w:p w14:paraId="02B996F0">
      <w:pPr>
        <w:pStyle w:val="21"/>
        <w:tabs>
          <w:tab w:val="right" w:leader="dot" w:pos="9072"/>
        </w:tabs>
      </w:pPr>
      <w:r>
        <w:rPr>
          <w:rFonts w:hint="eastAsia" w:ascii="宋体" w:hAnsi="宋体" w:cs="宋体"/>
          <w:szCs w:val="24"/>
        </w:rPr>
        <w:fldChar w:fldCharType="begin"/>
      </w:r>
      <w:r>
        <w:rPr>
          <w:rFonts w:hint="eastAsia" w:ascii="宋体" w:hAnsi="宋体" w:cs="宋体"/>
          <w:szCs w:val="24"/>
        </w:rPr>
        <w:instrText xml:space="preserve"> HYPERLINK \l _Toc6394 </w:instrText>
      </w:r>
      <w:r>
        <w:rPr>
          <w:rFonts w:hint="eastAsia" w:ascii="宋体" w:hAnsi="宋体" w:cs="宋体"/>
          <w:szCs w:val="24"/>
        </w:rPr>
        <w:fldChar w:fldCharType="separate"/>
      </w:r>
      <w:r>
        <w:rPr>
          <w:rFonts w:hint="eastAsia" w:ascii="宋体" w:hAnsi="宋体"/>
          <w:szCs w:val="21"/>
        </w:rPr>
        <w:t>四、响应文件的提交</w:t>
      </w:r>
      <w:r>
        <w:tab/>
      </w:r>
      <w:r>
        <w:fldChar w:fldCharType="begin"/>
      </w:r>
      <w:r>
        <w:instrText xml:space="preserve"> PAGEREF _Toc6394 \h </w:instrText>
      </w:r>
      <w:r>
        <w:fldChar w:fldCharType="separate"/>
      </w:r>
      <w:r>
        <w:t>13</w:t>
      </w:r>
      <w:r>
        <w:fldChar w:fldCharType="end"/>
      </w:r>
      <w:r>
        <w:rPr>
          <w:rFonts w:hint="eastAsia" w:ascii="宋体" w:hAnsi="宋体" w:cs="宋体"/>
          <w:szCs w:val="24"/>
        </w:rPr>
        <w:fldChar w:fldCharType="end"/>
      </w:r>
    </w:p>
    <w:p w14:paraId="1D2A5FD6">
      <w:pPr>
        <w:pStyle w:val="21"/>
        <w:tabs>
          <w:tab w:val="right" w:leader="dot" w:pos="9072"/>
        </w:tabs>
      </w:pPr>
      <w:r>
        <w:rPr>
          <w:rFonts w:hint="eastAsia" w:ascii="宋体" w:hAnsi="宋体" w:cs="宋体"/>
          <w:szCs w:val="24"/>
        </w:rPr>
        <w:fldChar w:fldCharType="begin"/>
      </w:r>
      <w:r>
        <w:rPr>
          <w:rFonts w:hint="eastAsia" w:ascii="宋体" w:hAnsi="宋体" w:cs="宋体"/>
          <w:szCs w:val="24"/>
        </w:rPr>
        <w:instrText xml:space="preserve"> HYPERLINK \l _Toc23856 </w:instrText>
      </w:r>
      <w:r>
        <w:rPr>
          <w:rFonts w:hint="eastAsia" w:ascii="宋体" w:hAnsi="宋体" w:cs="宋体"/>
          <w:szCs w:val="24"/>
        </w:rPr>
        <w:fldChar w:fldCharType="separate"/>
      </w:r>
      <w:r>
        <w:rPr>
          <w:rFonts w:hint="eastAsia" w:ascii="宋体" w:hAnsi="宋体"/>
          <w:szCs w:val="21"/>
        </w:rPr>
        <w:t>五、采购程序</w:t>
      </w:r>
      <w:r>
        <w:tab/>
      </w:r>
      <w:r>
        <w:fldChar w:fldCharType="begin"/>
      </w:r>
      <w:r>
        <w:instrText xml:space="preserve"> PAGEREF _Toc23856 \h </w:instrText>
      </w:r>
      <w:r>
        <w:fldChar w:fldCharType="separate"/>
      </w:r>
      <w:r>
        <w:t>14</w:t>
      </w:r>
      <w:r>
        <w:fldChar w:fldCharType="end"/>
      </w:r>
      <w:r>
        <w:rPr>
          <w:rFonts w:hint="eastAsia" w:ascii="宋体" w:hAnsi="宋体" w:cs="宋体"/>
          <w:szCs w:val="24"/>
        </w:rPr>
        <w:fldChar w:fldCharType="end"/>
      </w:r>
    </w:p>
    <w:p w14:paraId="6E7EAE25">
      <w:pPr>
        <w:pStyle w:val="21"/>
        <w:tabs>
          <w:tab w:val="right" w:leader="dot" w:pos="9072"/>
        </w:tabs>
      </w:pPr>
      <w:r>
        <w:rPr>
          <w:rFonts w:hint="eastAsia" w:ascii="宋体" w:hAnsi="宋体" w:cs="宋体"/>
          <w:szCs w:val="24"/>
        </w:rPr>
        <w:fldChar w:fldCharType="begin"/>
      </w:r>
      <w:r>
        <w:rPr>
          <w:rFonts w:hint="eastAsia" w:ascii="宋体" w:hAnsi="宋体" w:cs="宋体"/>
          <w:szCs w:val="24"/>
        </w:rPr>
        <w:instrText xml:space="preserve"> HYPERLINK \l _Toc13745 </w:instrText>
      </w:r>
      <w:r>
        <w:rPr>
          <w:rFonts w:hint="eastAsia" w:ascii="宋体" w:hAnsi="宋体" w:cs="宋体"/>
          <w:szCs w:val="24"/>
        </w:rPr>
        <w:fldChar w:fldCharType="separate"/>
      </w:r>
      <w:r>
        <w:rPr>
          <w:rFonts w:hint="eastAsia" w:ascii="宋体" w:hAnsi="宋体"/>
          <w:szCs w:val="21"/>
        </w:rPr>
        <w:t>六、签订合同</w:t>
      </w:r>
      <w:r>
        <w:tab/>
      </w:r>
      <w:r>
        <w:fldChar w:fldCharType="begin"/>
      </w:r>
      <w:r>
        <w:instrText xml:space="preserve"> PAGEREF _Toc13745 \h </w:instrText>
      </w:r>
      <w:r>
        <w:fldChar w:fldCharType="separate"/>
      </w:r>
      <w:r>
        <w:t>16</w:t>
      </w:r>
      <w:r>
        <w:fldChar w:fldCharType="end"/>
      </w:r>
      <w:r>
        <w:rPr>
          <w:rFonts w:hint="eastAsia" w:ascii="宋体" w:hAnsi="宋体" w:cs="宋体"/>
          <w:szCs w:val="24"/>
        </w:rPr>
        <w:fldChar w:fldCharType="end"/>
      </w:r>
    </w:p>
    <w:p w14:paraId="3D2A144B">
      <w:pPr>
        <w:pStyle w:val="21"/>
        <w:tabs>
          <w:tab w:val="right" w:leader="dot" w:pos="9072"/>
        </w:tabs>
      </w:pPr>
      <w:r>
        <w:rPr>
          <w:rFonts w:hint="eastAsia" w:ascii="宋体" w:hAnsi="宋体" w:cs="宋体"/>
          <w:szCs w:val="24"/>
        </w:rPr>
        <w:fldChar w:fldCharType="begin"/>
      </w:r>
      <w:r>
        <w:rPr>
          <w:rFonts w:hint="eastAsia" w:ascii="宋体" w:hAnsi="宋体" w:cs="宋体"/>
          <w:szCs w:val="24"/>
        </w:rPr>
        <w:instrText xml:space="preserve"> HYPERLINK \l _Toc19636 </w:instrText>
      </w:r>
      <w:r>
        <w:rPr>
          <w:rFonts w:hint="eastAsia" w:ascii="宋体" w:hAnsi="宋体" w:cs="宋体"/>
          <w:szCs w:val="24"/>
        </w:rPr>
        <w:fldChar w:fldCharType="separate"/>
      </w:r>
      <w:r>
        <w:rPr>
          <w:rFonts w:hint="eastAsia" w:ascii="宋体" w:hAnsi="宋体"/>
          <w:szCs w:val="21"/>
        </w:rPr>
        <w:t>七、保密和披露</w:t>
      </w:r>
      <w:r>
        <w:tab/>
      </w:r>
      <w:r>
        <w:fldChar w:fldCharType="begin"/>
      </w:r>
      <w:r>
        <w:instrText xml:space="preserve"> PAGEREF _Toc19636 \h </w:instrText>
      </w:r>
      <w:r>
        <w:fldChar w:fldCharType="separate"/>
      </w:r>
      <w:r>
        <w:t>17</w:t>
      </w:r>
      <w:r>
        <w:fldChar w:fldCharType="end"/>
      </w:r>
      <w:r>
        <w:rPr>
          <w:rFonts w:hint="eastAsia" w:ascii="宋体" w:hAnsi="宋体" w:cs="宋体"/>
          <w:szCs w:val="24"/>
        </w:rPr>
        <w:fldChar w:fldCharType="end"/>
      </w:r>
    </w:p>
    <w:p w14:paraId="4F9A6A14">
      <w:pPr>
        <w:pStyle w:val="21"/>
        <w:tabs>
          <w:tab w:val="right" w:leader="dot" w:pos="9072"/>
        </w:tabs>
      </w:pPr>
      <w:r>
        <w:rPr>
          <w:rFonts w:hint="eastAsia" w:ascii="宋体" w:hAnsi="宋体" w:cs="宋体"/>
          <w:szCs w:val="24"/>
        </w:rPr>
        <w:fldChar w:fldCharType="begin"/>
      </w:r>
      <w:r>
        <w:rPr>
          <w:rFonts w:hint="eastAsia" w:ascii="宋体" w:hAnsi="宋体" w:cs="宋体"/>
          <w:szCs w:val="24"/>
        </w:rPr>
        <w:instrText xml:space="preserve"> HYPERLINK \l _Toc13895 </w:instrText>
      </w:r>
      <w:r>
        <w:rPr>
          <w:rFonts w:hint="eastAsia" w:ascii="宋体" w:hAnsi="宋体" w:cs="宋体"/>
          <w:szCs w:val="24"/>
        </w:rPr>
        <w:fldChar w:fldCharType="separate"/>
      </w:r>
      <w:r>
        <w:rPr>
          <w:rFonts w:hint="eastAsia" w:ascii="宋体" w:hAnsi="宋体"/>
          <w:szCs w:val="21"/>
        </w:rPr>
        <w:t>八、询问和质疑</w:t>
      </w:r>
      <w:r>
        <w:tab/>
      </w:r>
      <w:r>
        <w:fldChar w:fldCharType="begin"/>
      </w:r>
      <w:r>
        <w:instrText xml:space="preserve"> PAGEREF _Toc13895 \h </w:instrText>
      </w:r>
      <w:r>
        <w:fldChar w:fldCharType="separate"/>
      </w:r>
      <w:r>
        <w:t>17</w:t>
      </w:r>
      <w:r>
        <w:fldChar w:fldCharType="end"/>
      </w:r>
      <w:r>
        <w:rPr>
          <w:rFonts w:hint="eastAsia" w:ascii="宋体" w:hAnsi="宋体" w:cs="宋体"/>
          <w:szCs w:val="24"/>
        </w:rPr>
        <w:fldChar w:fldCharType="end"/>
      </w:r>
    </w:p>
    <w:p w14:paraId="725F96C7">
      <w:pPr>
        <w:pStyle w:val="21"/>
        <w:tabs>
          <w:tab w:val="right" w:leader="dot" w:pos="9072"/>
        </w:tabs>
      </w:pPr>
      <w:r>
        <w:rPr>
          <w:rFonts w:hint="eastAsia" w:ascii="宋体" w:hAnsi="宋体" w:cs="宋体"/>
          <w:szCs w:val="24"/>
        </w:rPr>
        <w:fldChar w:fldCharType="begin"/>
      </w:r>
      <w:r>
        <w:rPr>
          <w:rFonts w:hint="eastAsia" w:ascii="宋体" w:hAnsi="宋体" w:cs="宋体"/>
          <w:szCs w:val="24"/>
        </w:rPr>
        <w:instrText xml:space="preserve"> HYPERLINK \l _Toc32039 </w:instrText>
      </w:r>
      <w:r>
        <w:rPr>
          <w:rFonts w:hint="eastAsia" w:ascii="宋体" w:hAnsi="宋体" w:cs="宋体"/>
          <w:szCs w:val="24"/>
        </w:rPr>
        <w:fldChar w:fldCharType="separate"/>
      </w:r>
      <w:r>
        <w:rPr>
          <w:rFonts w:hint="eastAsia" w:ascii="宋体" w:hAnsi="宋体"/>
          <w:szCs w:val="21"/>
        </w:rPr>
        <w:t>九、供应商违规处罚</w:t>
      </w:r>
      <w:r>
        <w:tab/>
      </w:r>
      <w:r>
        <w:fldChar w:fldCharType="begin"/>
      </w:r>
      <w:r>
        <w:instrText xml:space="preserve"> PAGEREF _Toc32039 \h </w:instrText>
      </w:r>
      <w:r>
        <w:fldChar w:fldCharType="separate"/>
      </w:r>
      <w:r>
        <w:t>18</w:t>
      </w:r>
      <w:r>
        <w:fldChar w:fldCharType="end"/>
      </w:r>
      <w:r>
        <w:rPr>
          <w:rFonts w:hint="eastAsia" w:ascii="宋体" w:hAnsi="宋体" w:cs="宋体"/>
          <w:szCs w:val="24"/>
        </w:rPr>
        <w:fldChar w:fldCharType="end"/>
      </w:r>
    </w:p>
    <w:p w14:paraId="34A83DA4">
      <w:pPr>
        <w:pStyle w:val="21"/>
        <w:tabs>
          <w:tab w:val="right" w:leader="dot" w:pos="9072"/>
        </w:tabs>
      </w:pPr>
      <w:r>
        <w:rPr>
          <w:rFonts w:hint="eastAsia" w:ascii="宋体" w:hAnsi="宋体" w:cs="宋体"/>
          <w:szCs w:val="24"/>
        </w:rPr>
        <w:fldChar w:fldCharType="begin"/>
      </w:r>
      <w:r>
        <w:rPr>
          <w:rFonts w:hint="eastAsia" w:ascii="宋体" w:hAnsi="宋体" w:cs="宋体"/>
          <w:szCs w:val="24"/>
        </w:rPr>
        <w:instrText xml:space="preserve"> HYPERLINK \l _Toc12141 </w:instrText>
      </w:r>
      <w:r>
        <w:rPr>
          <w:rFonts w:hint="eastAsia" w:ascii="宋体" w:hAnsi="宋体" w:cs="宋体"/>
          <w:szCs w:val="24"/>
        </w:rPr>
        <w:fldChar w:fldCharType="separate"/>
      </w:r>
      <w:r>
        <w:rPr>
          <w:rFonts w:hint="eastAsia" w:ascii="宋体" w:hAnsi="宋体"/>
          <w:szCs w:val="21"/>
        </w:rPr>
        <w:t>十、相关的政策性因素</w:t>
      </w:r>
      <w:r>
        <w:tab/>
      </w:r>
      <w:r>
        <w:fldChar w:fldCharType="begin"/>
      </w:r>
      <w:r>
        <w:instrText xml:space="preserve"> PAGEREF _Toc12141 \h </w:instrText>
      </w:r>
      <w:r>
        <w:fldChar w:fldCharType="separate"/>
      </w:r>
      <w:r>
        <w:t>18</w:t>
      </w:r>
      <w:r>
        <w:fldChar w:fldCharType="end"/>
      </w:r>
      <w:r>
        <w:rPr>
          <w:rFonts w:hint="eastAsia" w:ascii="宋体" w:hAnsi="宋体" w:cs="宋体"/>
          <w:szCs w:val="24"/>
        </w:rPr>
        <w:fldChar w:fldCharType="end"/>
      </w:r>
    </w:p>
    <w:p w14:paraId="0BF221C2">
      <w:pPr>
        <w:pStyle w:val="21"/>
        <w:tabs>
          <w:tab w:val="right" w:leader="dot" w:pos="9072"/>
        </w:tabs>
      </w:pPr>
      <w:r>
        <w:rPr>
          <w:rFonts w:hint="eastAsia" w:ascii="宋体" w:hAnsi="宋体" w:cs="宋体"/>
          <w:szCs w:val="24"/>
        </w:rPr>
        <w:fldChar w:fldCharType="begin"/>
      </w:r>
      <w:r>
        <w:rPr>
          <w:rFonts w:hint="eastAsia" w:ascii="宋体" w:hAnsi="宋体" w:cs="宋体"/>
          <w:szCs w:val="24"/>
        </w:rPr>
        <w:instrText xml:space="preserve"> HYPERLINK \l _Toc3802 </w:instrText>
      </w:r>
      <w:r>
        <w:rPr>
          <w:rFonts w:hint="eastAsia" w:ascii="宋体" w:hAnsi="宋体" w:cs="宋体"/>
          <w:szCs w:val="24"/>
        </w:rPr>
        <w:fldChar w:fldCharType="separate"/>
      </w:r>
      <w:r>
        <w:rPr>
          <w:rFonts w:hint="eastAsia"/>
          <w:spacing w:val="20"/>
          <w:szCs w:val="36"/>
        </w:rPr>
        <w:t>第四部分 磋商评审标准</w:t>
      </w:r>
      <w:r>
        <w:tab/>
      </w:r>
      <w:r>
        <w:fldChar w:fldCharType="begin"/>
      </w:r>
      <w:r>
        <w:instrText xml:space="preserve"> PAGEREF _Toc3802 \h </w:instrText>
      </w:r>
      <w:r>
        <w:fldChar w:fldCharType="separate"/>
      </w:r>
      <w:r>
        <w:t>19</w:t>
      </w:r>
      <w:r>
        <w:fldChar w:fldCharType="end"/>
      </w:r>
      <w:r>
        <w:rPr>
          <w:rFonts w:hint="eastAsia" w:ascii="宋体" w:hAnsi="宋体" w:cs="宋体"/>
          <w:szCs w:val="24"/>
        </w:rPr>
        <w:fldChar w:fldCharType="end"/>
      </w:r>
    </w:p>
    <w:p w14:paraId="6458370D">
      <w:pPr>
        <w:pStyle w:val="21"/>
        <w:tabs>
          <w:tab w:val="right" w:leader="dot" w:pos="9072"/>
        </w:tabs>
      </w:pPr>
      <w:r>
        <w:rPr>
          <w:rFonts w:hint="eastAsia" w:ascii="宋体" w:hAnsi="宋体" w:cs="宋体"/>
          <w:szCs w:val="24"/>
        </w:rPr>
        <w:fldChar w:fldCharType="begin"/>
      </w:r>
      <w:r>
        <w:rPr>
          <w:rFonts w:hint="eastAsia" w:ascii="宋体" w:hAnsi="宋体" w:cs="宋体"/>
          <w:szCs w:val="24"/>
        </w:rPr>
        <w:instrText xml:space="preserve"> HYPERLINK \l _Toc6527 </w:instrText>
      </w:r>
      <w:r>
        <w:rPr>
          <w:rFonts w:hint="eastAsia" w:ascii="宋体" w:hAnsi="宋体" w:cs="宋体"/>
          <w:szCs w:val="24"/>
        </w:rPr>
        <w:fldChar w:fldCharType="separate"/>
      </w:r>
      <w:r>
        <w:rPr>
          <w:rFonts w:hint="eastAsia"/>
          <w:spacing w:val="20"/>
          <w:szCs w:val="36"/>
        </w:rPr>
        <w:t>第</w:t>
      </w:r>
      <w:r>
        <w:rPr>
          <w:rFonts w:hint="eastAsia"/>
          <w:spacing w:val="20"/>
          <w:szCs w:val="36"/>
          <w:lang w:val="en-US" w:eastAsia="zh-CN"/>
        </w:rPr>
        <w:t>五</w:t>
      </w:r>
      <w:r>
        <w:rPr>
          <w:rFonts w:hint="eastAsia"/>
          <w:spacing w:val="20"/>
          <w:szCs w:val="36"/>
        </w:rPr>
        <w:t>部分 采购需求</w:t>
      </w:r>
      <w:r>
        <w:tab/>
      </w:r>
      <w:r>
        <w:fldChar w:fldCharType="begin"/>
      </w:r>
      <w:r>
        <w:instrText xml:space="preserve"> PAGEREF _Toc6527 \h </w:instrText>
      </w:r>
      <w:r>
        <w:fldChar w:fldCharType="separate"/>
      </w:r>
      <w:r>
        <w:t>27</w:t>
      </w:r>
      <w:r>
        <w:fldChar w:fldCharType="end"/>
      </w:r>
      <w:r>
        <w:rPr>
          <w:rFonts w:hint="eastAsia" w:ascii="宋体" w:hAnsi="宋体" w:cs="宋体"/>
          <w:szCs w:val="24"/>
        </w:rPr>
        <w:fldChar w:fldCharType="end"/>
      </w:r>
    </w:p>
    <w:p w14:paraId="479794ED">
      <w:pPr>
        <w:pStyle w:val="21"/>
        <w:tabs>
          <w:tab w:val="right" w:leader="dot" w:pos="9072"/>
        </w:tabs>
        <w:rPr>
          <w:highlight w:val="none"/>
        </w:rPr>
      </w:pPr>
      <w:r>
        <w:rPr>
          <w:rFonts w:hint="eastAsia" w:ascii="宋体" w:hAnsi="宋体" w:cs="宋体"/>
          <w:szCs w:val="24"/>
          <w:highlight w:val="none"/>
        </w:rPr>
        <w:fldChar w:fldCharType="begin"/>
      </w:r>
      <w:r>
        <w:rPr>
          <w:rFonts w:hint="eastAsia" w:ascii="宋体" w:hAnsi="宋体" w:cs="宋体"/>
          <w:szCs w:val="24"/>
          <w:highlight w:val="none"/>
        </w:rPr>
        <w:instrText xml:space="preserve"> HYPERLINK \l _Toc3343 </w:instrText>
      </w:r>
      <w:r>
        <w:rPr>
          <w:rFonts w:hint="eastAsia" w:ascii="宋体" w:hAnsi="宋体" w:cs="宋体"/>
          <w:szCs w:val="24"/>
          <w:highlight w:val="none"/>
        </w:rPr>
        <w:fldChar w:fldCharType="separate"/>
      </w:r>
      <w:r>
        <w:rPr>
          <w:rFonts w:hint="eastAsia"/>
          <w:spacing w:val="20"/>
          <w:szCs w:val="36"/>
          <w:highlight w:val="none"/>
        </w:rPr>
        <w:t>第</w:t>
      </w:r>
      <w:r>
        <w:rPr>
          <w:rFonts w:hint="eastAsia"/>
          <w:spacing w:val="20"/>
          <w:szCs w:val="36"/>
          <w:highlight w:val="none"/>
          <w:lang w:val="en-US" w:eastAsia="zh-CN"/>
        </w:rPr>
        <w:t>六</w:t>
      </w:r>
      <w:r>
        <w:rPr>
          <w:rFonts w:hint="eastAsia"/>
          <w:spacing w:val="20"/>
          <w:szCs w:val="36"/>
          <w:highlight w:val="none"/>
        </w:rPr>
        <w:t>部分</w:t>
      </w:r>
      <w:r>
        <w:rPr>
          <w:rFonts w:hint="eastAsia" w:ascii="宋体" w:hAnsi="宋体"/>
          <w:szCs w:val="36"/>
          <w:highlight w:val="none"/>
        </w:rPr>
        <w:t xml:space="preserve"> </w:t>
      </w:r>
      <w:r>
        <w:rPr>
          <w:rFonts w:hint="eastAsia" w:ascii="宋体" w:hAnsi="宋体"/>
          <w:spacing w:val="20"/>
          <w:szCs w:val="36"/>
          <w:highlight w:val="none"/>
        </w:rPr>
        <w:t>合同原则</w:t>
      </w:r>
      <w:r>
        <w:rPr>
          <w:highlight w:val="none"/>
        </w:rPr>
        <w:tab/>
      </w:r>
      <w:r>
        <w:rPr>
          <w:highlight w:val="none"/>
        </w:rPr>
        <w:fldChar w:fldCharType="begin"/>
      </w:r>
      <w:r>
        <w:rPr>
          <w:highlight w:val="none"/>
        </w:rPr>
        <w:instrText xml:space="preserve"> PAGEREF _Toc3343 \h </w:instrText>
      </w:r>
      <w:r>
        <w:rPr>
          <w:highlight w:val="none"/>
        </w:rPr>
        <w:fldChar w:fldCharType="separate"/>
      </w:r>
      <w:r>
        <w:rPr>
          <w:highlight w:val="none"/>
        </w:rPr>
        <w:t>27</w:t>
      </w:r>
      <w:r>
        <w:rPr>
          <w:highlight w:val="none"/>
        </w:rPr>
        <w:fldChar w:fldCharType="end"/>
      </w:r>
      <w:r>
        <w:rPr>
          <w:rFonts w:hint="eastAsia" w:ascii="宋体" w:hAnsi="宋体" w:cs="宋体"/>
          <w:szCs w:val="24"/>
          <w:highlight w:val="none"/>
        </w:rPr>
        <w:fldChar w:fldCharType="end"/>
      </w:r>
    </w:p>
    <w:p w14:paraId="18CA7C75">
      <w:pPr>
        <w:pStyle w:val="21"/>
        <w:tabs>
          <w:tab w:val="right" w:leader="dot" w:pos="9072"/>
        </w:tabs>
        <w:rPr>
          <w:highlight w:val="none"/>
        </w:rPr>
      </w:pPr>
      <w:r>
        <w:rPr>
          <w:rFonts w:hint="eastAsia" w:ascii="宋体" w:hAnsi="宋体" w:cs="宋体"/>
          <w:szCs w:val="24"/>
          <w:highlight w:val="none"/>
        </w:rPr>
        <w:fldChar w:fldCharType="begin"/>
      </w:r>
      <w:r>
        <w:rPr>
          <w:rFonts w:hint="eastAsia" w:ascii="宋体" w:hAnsi="宋体" w:cs="宋体"/>
          <w:szCs w:val="24"/>
          <w:highlight w:val="none"/>
        </w:rPr>
        <w:instrText xml:space="preserve"> HYPERLINK \l _Toc19560 </w:instrText>
      </w:r>
      <w:r>
        <w:rPr>
          <w:rFonts w:hint="eastAsia" w:ascii="宋体" w:hAnsi="宋体" w:cs="宋体"/>
          <w:szCs w:val="24"/>
          <w:highlight w:val="none"/>
        </w:rPr>
        <w:fldChar w:fldCharType="separate"/>
      </w:r>
      <w:r>
        <w:rPr>
          <w:rFonts w:hint="eastAsia" w:ascii="宋体" w:hAnsi="宋体"/>
          <w:spacing w:val="20"/>
          <w:szCs w:val="36"/>
          <w:highlight w:val="none"/>
        </w:rPr>
        <w:t>第</w:t>
      </w:r>
      <w:r>
        <w:rPr>
          <w:rFonts w:hint="eastAsia" w:ascii="宋体" w:hAnsi="宋体"/>
          <w:spacing w:val="20"/>
          <w:szCs w:val="36"/>
          <w:highlight w:val="none"/>
          <w:lang w:val="en-US" w:eastAsia="zh-CN"/>
        </w:rPr>
        <w:t>七</w:t>
      </w:r>
      <w:r>
        <w:rPr>
          <w:rFonts w:hint="eastAsia" w:ascii="宋体" w:hAnsi="宋体"/>
          <w:spacing w:val="20"/>
          <w:szCs w:val="36"/>
          <w:highlight w:val="none"/>
        </w:rPr>
        <w:t>部分 响应文件格式</w:t>
      </w:r>
      <w:r>
        <w:rPr>
          <w:highlight w:val="none"/>
        </w:rPr>
        <w:tab/>
      </w:r>
      <w:r>
        <w:rPr>
          <w:highlight w:val="none"/>
        </w:rPr>
        <w:fldChar w:fldCharType="begin"/>
      </w:r>
      <w:r>
        <w:rPr>
          <w:highlight w:val="none"/>
        </w:rPr>
        <w:instrText xml:space="preserve"> PAGEREF _Toc19560 \h </w:instrText>
      </w:r>
      <w:r>
        <w:rPr>
          <w:highlight w:val="none"/>
        </w:rPr>
        <w:fldChar w:fldCharType="separate"/>
      </w:r>
      <w:r>
        <w:rPr>
          <w:highlight w:val="none"/>
        </w:rPr>
        <w:t>71</w:t>
      </w:r>
      <w:r>
        <w:rPr>
          <w:highlight w:val="none"/>
        </w:rPr>
        <w:fldChar w:fldCharType="end"/>
      </w:r>
      <w:r>
        <w:rPr>
          <w:rFonts w:hint="eastAsia" w:ascii="宋体" w:hAnsi="宋体" w:cs="宋体"/>
          <w:szCs w:val="24"/>
          <w:highlight w:val="none"/>
        </w:rPr>
        <w:fldChar w:fldCharType="end"/>
      </w:r>
    </w:p>
    <w:p w14:paraId="62D8A038">
      <w:pPr>
        <w:pStyle w:val="21"/>
        <w:tabs>
          <w:tab w:val="right" w:leader="dot" w:pos="9072"/>
        </w:tabs>
      </w:pPr>
      <w:r>
        <w:rPr>
          <w:rFonts w:hint="eastAsia" w:ascii="宋体" w:hAnsi="宋体" w:cs="宋体"/>
          <w:szCs w:val="24"/>
        </w:rPr>
        <w:fldChar w:fldCharType="begin"/>
      </w:r>
      <w:r>
        <w:rPr>
          <w:rFonts w:hint="eastAsia" w:ascii="宋体" w:hAnsi="宋体" w:cs="宋体"/>
          <w:szCs w:val="24"/>
        </w:rPr>
        <w:instrText xml:space="preserve"> HYPERLINK \l _Toc25504 </w:instrText>
      </w:r>
      <w:r>
        <w:rPr>
          <w:rFonts w:hint="eastAsia" w:ascii="宋体" w:hAnsi="宋体" w:cs="宋体"/>
          <w:szCs w:val="24"/>
        </w:rPr>
        <w:fldChar w:fldCharType="separate"/>
      </w:r>
      <w:r>
        <w:rPr>
          <w:rFonts w:hint="eastAsia" w:ascii="宋体" w:hAnsi="宋体" w:cs="华文中宋"/>
          <w:spacing w:val="20"/>
          <w:szCs w:val="28"/>
        </w:rPr>
        <w:t>第</w:t>
      </w:r>
      <w:r>
        <w:rPr>
          <w:rFonts w:hint="eastAsia" w:ascii="宋体" w:hAnsi="宋体" w:cs="华文中宋"/>
          <w:spacing w:val="20"/>
          <w:szCs w:val="28"/>
          <w:lang w:val="en-US" w:eastAsia="zh-CN"/>
        </w:rPr>
        <w:t>八</w:t>
      </w:r>
      <w:r>
        <w:rPr>
          <w:rFonts w:hint="eastAsia" w:ascii="宋体" w:hAnsi="宋体" w:cs="华文中宋"/>
          <w:spacing w:val="20"/>
          <w:szCs w:val="28"/>
        </w:rPr>
        <w:t>部分 相关附件</w:t>
      </w:r>
      <w:r>
        <w:tab/>
      </w:r>
      <w:r>
        <w:fldChar w:fldCharType="begin"/>
      </w:r>
      <w:r>
        <w:instrText xml:space="preserve"> PAGEREF _Toc25504 \h </w:instrText>
      </w:r>
      <w:r>
        <w:fldChar w:fldCharType="separate"/>
      </w:r>
      <w:r>
        <w:t>96</w:t>
      </w:r>
      <w:r>
        <w:fldChar w:fldCharType="end"/>
      </w:r>
      <w:r>
        <w:rPr>
          <w:rFonts w:hint="eastAsia" w:ascii="宋体" w:hAnsi="宋体" w:cs="宋体"/>
          <w:szCs w:val="24"/>
        </w:rPr>
        <w:fldChar w:fldCharType="end"/>
      </w:r>
    </w:p>
    <w:p w14:paraId="0911E111">
      <w:pPr>
        <w:pStyle w:val="21"/>
        <w:tabs>
          <w:tab w:val="right" w:leader="dot" w:pos="9072"/>
        </w:tabs>
      </w:pPr>
    </w:p>
    <w:p w14:paraId="1F575EE4">
      <w:pPr>
        <w:pStyle w:val="21"/>
        <w:tabs>
          <w:tab w:val="right" w:leader="dot" w:pos="9004"/>
        </w:tabs>
        <w:spacing w:line="360" w:lineRule="auto"/>
        <w:rPr>
          <w:rFonts w:ascii="宋体" w:hAnsi="宋体"/>
          <w:szCs w:val="24"/>
        </w:rPr>
      </w:pPr>
      <w:r>
        <w:rPr>
          <w:rFonts w:hint="eastAsia" w:ascii="宋体" w:hAnsi="宋体" w:cs="宋体"/>
          <w:szCs w:val="24"/>
        </w:rPr>
        <w:fldChar w:fldCharType="end"/>
      </w:r>
    </w:p>
    <w:p w14:paraId="71777917">
      <w:pPr>
        <w:spacing w:line="240" w:lineRule="auto"/>
        <w:jc w:val="both"/>
        <w:rPr>
          <w:rFonts w:ascii="宋体" w:hAnsi="宋体"/>
          <w:b/>
          <w:szCs w:val="24"/>
        </w:rPr>
      </w:pPr>
    </w:p>
    <w:p w14:paraId="5C6306C3">
      <w:pPr>
        <w:spacing w:line="240" w:lineRule="auto"/>
        <w:jc w:val="both"/>
        <w:rPr>
          <w:rFonts w:ascii="宋体" w:hAnsi="宋体"/>
          <w:b/>
          <w:sz w:val="28"/>
          <w:szCs w:val="28"/>
        </w:rPr>
      </w:pPr>
    </w:p>
    <w:p w14:paraId="5ED2A98E">
      <w:pPr>
        <w:spacing w:line="240" w:lineRule="auto"/>
        <w:jc w:val="both"/>
        <w:rPr>
          <w:rFonts w:ascii="宋体" w:hAnsi="宋体"/>
          <w:b/>
          <w:sz w:val="28"/>
          <w:szCs w:val="28"/>
        </w:rPr>
      </w:pPr>
    </w:p>
    <w:p w14:paraId="4AA76F5E">
      <w:pPr>
        <w:spacing w:line="240" w:lineRule="auto"/>
        <w:jc w:val="both"/>
        <w:rPr>
          <w:rFonts w:ascii="宋体" w:hAnsi="宋体"/>
          <w:b/>
          <w:sz w:val="28"/>
          <w:szCs w:val="28"/>
        </w:rPr>
      </w:pPr>
    </w:p>
    <w:p w14:paraId="7BE30D67">
      <w:pPr>
        <w:pStyle w:val="44"/>
        <w:numPr>
          <w:ilvl w:val="0"/>
          <w:numId w:val="0"/>
        </w:numPr>
        <w:spacing w:line="440" w:lineRule="exact"/>
        <w:rPr>
          <w:rFonts w:ascii="宋体" w:hAnsi="宋体"/>
          <w:spacing w:val="10"/>
          <w:sz w:val="36"/>
          <w:szCs w:val="36"/>
        </w:rPr>
      </w:pPr>
      <w:bookmarkStart w:id="1" w:name="_Toc385234427"/>
      <w:r>
        <w:rPr>
          <w:rFonts w:hint="eastAsia" w:ascii="宋体" w:hAnsi="宋体"/>
          <w:spacing w:val="10"/>
          <w:sz w:val="36"/>
          <w:szCs w:val="36"/>
        </w:rPr>
        <w:br w:type="page"/>
      </w:r>
      <w:bookmarkStart w:id="2" w:name="_Toc9422"/>
      <w:r>
        <w:rPr>
          <w:rFonts w:hint="eastAsia" w:ascii="宋体" w:hAnsi="宋体"/>
          <w:spacing w:val="10"/>
          <w:sz w:val="36"/>
          <w:szCs w:val="36"/>
        </w:rPr>
        <w:t>第一部分  磋商</w:t>
      </w:r>
      <w:bookmarkEnd w:id="1"/>
      <w:r>
        <w:rPr>
          <w:rFonts w:hint="eastAsia" w:ascii="宋体" w:hAnsi="宋体"/>
          <w:spacing w:val="10"/>
          <w:sz w:val="36"/>
          <w:szCs w:val="36"/>
        </w:rPr>
        <w:t>公告</w:t>
      </w:r>
      <w:bookmarkEnd w:id="2"/>
    </w:p>
    <w:p w14:paraId="2EA67855">
      <w:pPr>
        <w:pBdr>
          <w:top w:val="single" w:color="auto" w:sz="4" w:space="1"/>
          <w:left w:val="single" w:color="auto" w:sz="4" w:space="4"/>
          <w:bottom w:val="single" w:color="auto" w:sz="4" w:space="1"/>
          <w:right w:val="single" w:color="auto" w:sz="4" w:space="4"/>
        </w:pBdr>
        <w:spacing w:line="360" w:lineRule="auto"/>
        <w:rPr>
          <w:rFonts w:hint="eastAsia" w:ascii="宋体" w:hAnsi="宋体" w:eastAsia="宋体" w:cs="宋体"/>
          <w:sz w:val="24"/>
          <w:szCs w:val="24"/>
        </w:rPr>
      </w:pPr>
      <w:bookmarkStart w:id="3" w:name="PO_3000000033_PM002_1"/>
      <w:bookmarkStart w:id="4" w:name="_Toc385234428"/>
      <w:bookmarkStart w:id="5" w:name="_Toc326251048"/>
      <w:r>
        <w:rPr>
          <w:rFonts w:hint="eastAsia" w:ascii="宋体" w:hAnsi="宋体" w:eastAsia="宋体" w:cs="宋体"/>
          <w:sz w:val="24"/>
          <w:szCs w:val="24"/>
        </w:rPr>
        <w:t>项目概况</w:t>
      </w:r>
    </w:p>
    <w:bookmarkEnd w:id="3"/>
    <w:p w14:paraId="4A53C93C">
      <w:pPr>
        <w:widowControl/>
        <w:pBdr>
          <w:top w:val="single" w:color="auto" w:sz="4" w:space="1"/>
          <w:left w:val="single" w:color="auto" w:sz="4" w:space="4"/>
          <w:bottom w:val="single" w:color="auto" w:sz="4" w:space="1"/>
          <w:right w:val="single" w:color="auto" w:sz="4" w:space="4"/>
        </w:pBdr>
        <w:snapToGrid w:val="0"/>
        <w:spacing w:line="560" w:lineRule="exact"/>
        <w:ind w:firstLine="480" w:firstLineChars="200"/>
        <w:rPr>
          <w:rFonts w:hint="eastAsia" w:ascii="宋体" w:hAnsi="宋体" w:cs="仿宋"/>
          <w:sz w:val="28"/>
          <w:szCs w:val="28"/>
        </w:rPr>
      </w:pPr>
      <w:r>
        <w:rPr>
          <w:rFonts w:hint="eastAsia" w:ascii="宋体" w:hAnsi="宋体" w:cs="宋体"/>
          <w:sz w:val="24"/>
          <w:szCs w:val="24"/>
          <w:u w:val="single"/>
          <w:lang w:eastAsia="zh-CN"/>
        </w:rPr>
        <w:t>中阳县城区东西两山防洪减灾建设项目二标段林地占用及修复费项目</w:t>
      </w:r>
      <w:r>
        <w:rPr>
          <w:rFonts w:hint="eastAsia" w:ascii="宋体" w:hAnsi="宋体" w:eastAsia="宋体" w:cs="宋体"/>
          <w:sz w:val="24"/>
          <w:szCs w:val="24"/>
        </w:rPr>
        <w:t>的潜在供应商应在</w:t>
      </w:r>
      <w:r>
        <w:rPr>
          <w:rFonts w:hint="eastAsia" w:ascii="宋体" w:hAnsi="宋体" w:eastAsia="宋体" w:cs="宋体"/>
          <w:sz w:val="24"/>
          <w:szCs w:val="24"/>
          <w:u w:val="single"/>
        </w:rPr>
        <w:t>山西省政府采购网-山西政府采购平台（https://login.sxzfcg.zcygov</w:t>
      </w:r>
      <w:r>
        <w:rPr>
          <w:rFonts w:hint="eastAsia" w:ascii="宋体" w:hAnsi="宋体" w:eastAsia="宋体" w:cs="宋体"/>
          <w:sz w:val="24"/>
          <w:szCs w:val="24"/>
          <w:highlight w:val="none"/>
          <w:u w:val="single"/>
        </w:rPr>
        <w:t>.cn/user-login/#/login）获取采购文件，并于202</w:t>
      </w:r>
      <w:r>
        <w:rPr>
          <w:rFonts w:hint="eastAsia" w:ascii="宋体" w:hAnsi="宋体" w:cs="宋体"/>
          <w:sz w:val="24"/>
          <w:szCs w:val="24"/>
          <w:highlight w:val="none"/>
          <w:u w:val="single"/>
          <w:lang w:val="en-US" w:eastAsia="zh-CN"/>
        </w:rPr>
        <w:t>6</w:t>
      </w:r>
      <w:r>
        <w:rPr>
          <w:rFonts w:hint="eastAsia" w:ascii="宋体" w:hAnsi="宋体" w:eastAsia="宋体" w:cs="宋体"/>
          <w:sz w:val="24"/>
          <w:szCs w:val="24"/>
          <w:highlight w:val="none"/>
          <w:u w:val="single"/>
          <w:lang w:val="en-US" w:eastAsia="zh-CN"/>
        </w:rPr>
        <w:t>年</w:t>
      </w:r>
      <w:bookmarkStart w:id="6" w:name="PO_3000000033_PM015"/>
      <w:r>
        <w:rPr>
          <w:rFonts w:hint="eastAsia" w:ascii="宋体" w:hAnsi="宋体" w:cs="宋体"/>
          <w:sz w:val="24"/>
          <w:szCs w:val="24"/>
          <w:highlight w:val="none"/>
          <w:u w:val="single"/>
          <w:lang w:val="en-US" w:eastAsia="zh-CN"/>
        </w:rPr>
        <w:t>6月4日</w:t>
      </w:r>
      <w:r>
        <w:rPr>
          <w:rFonts w:hint="eastAsia" w:ascii="宋体" w:hAnsi="宋体" w:eastAsia="宋体" w:cs="宋体"/>
          <w:sz w:val="24"/>
          <w:szCs w:val="24"/>
          <w:highlight w:val="none"/>
          <w:u w:val="single"/>
        </w:rPr>
        <w:t xml:space="preserve"> </w:t>
      </w:r>
      <w:r>
        <w:rPr>
          <w:rFonts w:hint="eastAsia" w:ascii="宋体" w:hAnsi="宋体" w:cs="宋体"/>
          <w:sz w:val="24"/>
          <w:szCs w:val="24"/>
          <w:highlight w:val="none"/>
          <w:u w:val="single"/>
          <w:lang w:val="en-US" w:eastAsia="zh-CN"/>
        </w:rPr>
        <w:t>9</w:t>
      </w:r>
      <w:r>
        <w:rPr>
          <w:rFonts w:hint="eastAsia" w:ascii="宋体" w:hAnsi="宋体" w:eastAsia="宋体" w:cs="宋体"/>
          <w:sz w:val="24"/>
          <w:szCs w:val="24"/>
          <w:highlight w:val="none"/>
          <w:u w:val="single"/>
        </w:rPr>
        <w:t>:</w:t>
      </w:r>
      <w:r>
        <w:rPr>
          <w:rFonts w:hint="eastAsia" w:ascii="宋体" w:hAnsi="宋体" w:cs="宋体"/>
          <w:sz w:val="24"/>
          <w:szCs w:val="24"/>
          <w:highlight w:val="none"/>
          <w:u w:val="single"/>
          <w:lang w:val="en-US" w:eastAsia="zh-CN"/>
        </w:rPr>
        <w:t>3</w:t>
      </w:r>
      <w:r>
        <w:rPr>
          <w:rFonts w:hint="eastAsia" w:ascii="宋体" w:hAnsi="宋体" w:eastAsia="宋体" w:cs="宋体"/>
          <w:sz w:val="24"/>
          <w:szCs w:val="24"/>
          <w:highlight w:val="none"/>
          <w:u w:val="single"/>
        </w:rPr>
        <w:t>0:00</w:t>
      </w:r>
      <w:bookmarkEnd w:id="6"/>
      <w:r>
        <w:rPr>
          <w:rFonts w:hint="eastAsia" w:ascii="宋体" w:hAnsi="宋体" w:eastAsia="宋体" w:cs="宋体"/>
          <w:sz w:val="24"/>
          <w:szCs w:val="24"/>
          <w:highlight w:val="none"/>
        </w:rPr>
        <w:t>（</w:t>
      </w:r>
      <w:r>
        <w:rPr>
          <w:rFonts w:hint="eastAsia" w:ascii="宋体" w:hAnsi="宋体" w:eastAsia="宋体" w:cs="宋体"/>
          <w:sz w:val="24"/>
          <w:szCs w:val="24"/>
        </w:rPr>
        <w:t>北京时间）前提交响应文件。</w:t>
      </w:r>
      <w:bookmarkStart w:id="639" w:name="_GoBack"/>
      <w:bookmarkEnd w:id="639"/>
    </w:p>
    <w:p w14:paraId="47CFBA06">
      <w:pPr>
        <w:widowControl/>
        <w:spacing w:line="360" w:lineRule="auto"/>
        <w:ind w:firstLine="482" w:firstLineChars="200"/>
        <w:rPr>
          <w:rFonts w:hint="eastAsia" w:ascii="宋体" w:hAnsi="宋体" w:cs="宋体"/>
          <w:b/>
          <w:szCs w:val="21"/>
        </w:rPr>
      </w:pPr>
      <w:r>
        <w:rPr>
          <w:rFonts w:hint="eastAsia" w:ascii="宋体" w:hAnsi="宋体" w:cs="宋体"/>
          <w:b/>
          <w:szCs w:val="21"/>
        </w:rPr>
        <w:t>一、基本情况</w:t>
      </w:r>
    </w:p>
    <w:p w14:paraId="34748EDF">
      <w:pPr>
        <w:widowControl/>
        <w:spacing w:line="360" w:lineRule="auto"/>
        <w:ind w:firstLine="480" w:firstLineChars="200"/>
        <w:rPr>
          <w:rFonts w:hint="eastAsia" w:ascii="宋体" w:hAnsi="宋体" w:cs="宋体"/>
          <w:bCs/>
          <w:szCs w:val="21"/>
          <w:lang w:eastAsia="zh-CN"/>
        </w:rPr>
      </w:pPr>
      <w:r>
        <w:rPr>
          <w:rFonts w:hint="eastAsia" w:ascii="宋体" w:hAnsi="宋体" w:cs="宋体"/>
          <w:szCs w:val="21"/>
        </w:rPr>
        <w:t>项目名称：</w:t>
      </w:r>
      <w:r>
        <w:rPr>
          <w:rFonts w:hint="eastAsia" w:ascii="宋体" w:hAnsi="宋体" w:cs="宋体"/>
          <w:bCs/>
          <w:szCs w:val="21"/>
          <w:lang w:eastAsia="zh-CN"/>
        </w:rPr>
        <w:t>中阳县城区东西两山防洪减灾建设项目二标段林地占用及修复费项目</w:t>
      </w:r>
    </w:p>
    <w:p w14:paraId="7D6780BB">
      <w:pPr>
        <w:widowControl/>
        <w:spacing w:line="360" w:lineRule="auto"/>
        <w:ind w:firstLine="480" w:firstLineChars="200"/>
        <w:rPr>
          <w:rFonts w:hint="eastAsia" w:ascii="宋体" w:hAnsi="宋体" w:cs="宋体"/>
          <w:szCs w:val="21"/>
          <w:highlight w:val="none"/>
          <w:lang w:val="en-US" w:eastAsia="zh-CN"/>
        </w:rPr>
      </w:pPr>
      <w:r>
        <w:rPr>
          <w:rFonts w:hint="eastAsia" w:ascii="宋体" w:hAnsi="宋体" w:cs="宋体"/>
          <w:szCs w:val="21"/>
          <w:highlight w:val="none"/>
        </w:rPr>
        <w:t>项目编号：</w:t>
      </w:r>
      <w:r>
        <w:rPr>
          <w:rFonts w:hint="eastAsia" w:ascii="宋体" w:hAnsi="宋体" w:cs="宋体"/>
          <w:szCs w:val="21"/>
          <w:highlight w:val="none"/>
          <w:lang w:eastAsia="zh-CN"/>
        </w:rPr>
        <w:t xml:space="preserve"> 1411292026BCS00047</w:t>
      </w:r>
      <w:r>
        <w:rPr>
          <w:rFonts w:hint="eastAsia" w:ascii="宋体" w:hAnsi="宋体" w:cs="宋体"/>
          <w:szCs w:val="21"/>
          <w:highlight w:val="none"/>
          <w:lang w:val="en-US" w:eastAsia="zh-CN"/>
        </w:rPr>
        <w:t xml:space="preserve"> </w:t>
      </w:r>
    </w:p>
    <w:p w14:paraId="2B5217AE">
      <w:pPr>
        <w:widowControl/>
        <w:spacing w:line="360" w:lineRule="auto"/>
        <w:ind w:firstLine="480" w:firstLineChars="200"/>
        <w:rPr>
          <w:rFonts w:hint="eastAsia" w:ascii="宋体" w:hAnsi="宋体" w:cs="宋体"/>
          <w:b/>
          <w:bCs/>
          <w:szCs w:val="21"/>
        </w:rPr>
      </w:pPr>
      <w:r>
        <w:rPr>
          <w:rFonts w:hint="eastAsia" w:ascii="宋体" w:hAnsi="宋体" w:cs="宋体"/>
          <w:szCs w:val="21"/>
        </w:rPr>
        <w:t>采购方式：竞争性磋商</w:t>
      </w:r>
    </w:p>
    <w:p w14:paraId="178E781F">
      <w:pPr>
        <w:widowControl/>
        <w:spacing w:line="360" w:lineRule="auto"/>
        <w:ind w:firstLine="480" w:firstLineChars="200"/>
        <w:rPr>
          <w:rFonts w:hint="eastAsia" w:ascii="宋体" w:hAnsi="宋体" w:cs="宋体"/>
          <w:szCs w:val="21"/>
          <w:highlight w:val="none"/>
          <w:lang w:eastAsia="zh-CN"/>
        </w:rPr>
      </w:pPr>
      <w:r>
        <w:rPr>
          <w:rFonts w:hint="eastAsia" w:ascii="宋体" w:hAnsi="宋体" w:cs="宋体"/>
          <w:szCs w:val="21"/>
          <w:highlight w:val="none"/>
          <w:lang w:val="en-US" w:eastAsia="zh-CN"/>
        </w:rPr>
        <w:t>预算</w:t>
      </w:r>
      <w:r>
        <w:rPr>
          <w:rFonts w:hint="eastAsia" w:ascii="宋体" w:hAnsi="宋体" w:cs="宋体"/>
          <w:szCs w:val="21"/>
          <w:highlight w:val="none"/>
        </w:rPr>
        <w:t>金额：</w:t>
      </w:r>
      <w:r>
        <w:rPr>
          <w:rFonts w:hint="eastAsia" w:ascii="宋体" w:hAnsi="宋体" w:cs="宋体"/>
          <w:szCs w:val="21"/>
          <w:highlight w:val="none"/>
          <w:lang w:val="en-US" w:eastAsia="zh-CN"/>
        </w:rPr>
        <w:t>1051902.00元</w:t>
      </w:r>
    </w:p>
    <w:p w14:paraId="0ACA9AC3">
      <w:pPr>
        <w:widowControl/>
        <w:spacing w:line="360" w:lineRule="auto"/>
        <w:ind w:firstLine="480" w:firstLineChars="200"/>
        <w:rPr>
          <w:rFonts w:hint="default"/>
          <w:highlight w:val="none"/>
          <w:lang w:val="en-US" w:eastAsia="zh-CN"/>
        </w:rPr>
      </w:pPr>
      <w:r>
        <w:rPr>
          <w:rFonts w:hint="eastAsia" w:ascii="宋体" w:hAnsi="宋体" w:cs="宋体"/>
          <w:szCs w:val="21"/>
          <w:highlight w:val="none"/>
          <w:lang w:eastAsia="zh-CN"/>
        </w:rPr>
        <w:t>最高限价</w:t>
      </w:r>
      <w:r>
        <w:rPr>
          <w:rFonts w:hint="eastAsia" w:ascii="宋体" w:hAnsi="宋体" w:cs="宋体"/>
          <w:szCs w:val="21"/>
          <w:highlight w:val="none"/>
        </w:rPr>
        <w:t>：</w:t>
      </w:r>
      <w:r>
        <w:rPr>
          <w:rFonts w:hint="eastAsia" w:ascii="宋体" w:hAnsi="宋体" w:cs="宋体"/>
          <w:szCs w:val="21"/>
          <w:highlight w:val="none"/>
          <w:lang w:val="en-US" w:eastAsia="zh-CN"/>
        </w:rPr>
        <w:t>1051902.00元</w:t>
      </w:r>
    </w:p>
    <w:p w14:paraId="5EA3B4CF">
      <w:pPr>
        <w:widowControl/>
        <w:spacing w:line="360" w:lineRule="auto"/>
        <w:ind w:firstLine="480" w:firstLineChars="200"/>
        <w:rPr>
          <w:rFonts w:hint="eastAsia" w:ascii="宋体" w:hAnsi="宋体" w:cs="宋体"/>
          <w:szCs w:val="21"/>
        </w:rPr>
      </w:pPr>
      <w:r>
        <w:rPr>
          <w:rFonts w:hint="eastAsia" w:ascii="宋体" w:hAnsi="宋体" w:cs="宋体"/>
          <w:szCs w:val="21"/>
        </w:rPr>
        <w:t>采购内容：本次采购共1包，具体内容详见工程量清单，以本磋商文件中</w:t>
      </w:r>
      <w:r>
        <w:rPr>
          <w:rFonts w:hint="eastAsia" w:ascii="宋体" w:hAnsi="宋体" w:cs="宋体"/>
          <w:szCs w:val="21"/>
          <w:lang w:val="en-US" w:eastAsia="zh-CN"/>
        </w:rPr>
        <w:t>采购需求</w:t>
      </w:r>
      <w:r>
        <w:rPr>
          <w:rFonts w:hint="eastAsia" w:ascii="宋体" w:hAnsi="宋体" w:cs="宋体"/>
          <w:szCs w:val="21"/>
        </w:rPr>
        <w:t>相关规定</w:t>
      </w:r>
      <w:r>
        <w:rPr>
          <w:rFonts w:hint="eastAsia" w:ascii="宋体" w:hAnsi="宋体" w:cs="宋体"/>
          <w:szCs w:val="21"/>
          <w:lang w:val="en-US" w:eastAsia="zh-CN"/>
        </w:rPr>
        <w:t>为准</w:t>
      </w:r>
      <w:r>
        <w:rPr>
          <w:rFonts w:hint="eastAsia" w:ascii="宋体" w:hAnsi="宋体" w:cs="宋体"/>
          <w:szCs w:val="21"/>
        </w:rPr>
        <w:t>。</w:t>
      </w:r>
    </w:p>
    <w:p w14:paraId="062F918D">
      <w:pPr>
        <w:widowControl/>
        <w:spacing w:line="360" w:lineRule="auto"/>
        <w:ind w:firstLine="480" w:firstLineChars="200"/>
        <w:rPr>
          <w:rFonts w:hint="default" w:ascii="宋体" w:hAnsi="宋体" w:eastAsia="宋体" w:cs="宋体"/>
          <w:szCs w:val="21"/>
          <w:highlight w:val="none"/>
          <w:lang w:val="en-US" w:eastAsia="zh-CN"/>
        </w:rPr>
      </w:pPr>
      <w:r>
        <w:rPr>
          <w:rFonts w:hint="eastAsia" w:ascii="宋体" w:hAnsi="宋体" w:cs="宋体"/>
          <w:szCs w:val="21"/>
          <w:highlight w:val="none"/>
        </w:rPr>
        <w:t>1、</w:t>
      </w:r>
      <w:r>
        <w:rPr>
          <w:rFonts w:hint="eastAsia" w:ascii="宋体" w:hAnsi="宋体" w:cs="宋体"/>
          <w:szCs w:val="21"/>
          <w:highlight w:val="none"/>
          <w:lang w:eastAsia="zh-CN"/>
        </w:rPr>
        <w:t>工</w:t>
      </w:r>
      <w:r>
        <w:rPr>
          <w:rFonts w:hint="eastAsia" w:ascii="宋体" w:hAnsi="宋体" w:cs="宋体"/>
          <w:szCs w:val="21"/>
          <w:highlight w:val="none"/>
          <w:lang w:val="en-US" w:eastAsia="zh-CN"/>
        </w:rPr>
        <w:t xml:space="preserve">    </w:t>
      </w:r>
      <w:r>
        <w:rPr>
          <w:rFonts w:hint="eastAsia" w:ascii="宋体" w:hAnsi="宋体" w:cs="宋体"/>
          <w:szCs w:val="21"/>
          <w:highlight w:val="none"/>
          <w:lang w:eastAsia="zh-CN"/>
        </w:rPr>
        <w:t>期</w:t>
      </w:r>
      <w:r>
        <w:rPr>
          <w:rFonts w:hint="eastAsia" w:ascii="宋体" w:hAnsi="宋体" w:cs="宋体"/>
          <w:szCs w:val="21"/>
          <w:highlight w:val="none"/>
        </w:rPr>
        <w:t>：</w:t>
      </w:r>
      <w:r>
        <w:rPr>
          <w:rFonts w:hint="eastAsia" w:ascii="宋体" w:hAnsi="宋体" w:cs="宋体"/>
          <w:szCs w:val="21"/>
          <w:highlight w:val="none"/>
          <w:lang w:val="en-US" w:eastAsia="zh-CN"/>
        </w:rPr>
        <w:t>自合同签订之日起至验收完成。</w:t>
      </w:r>
    </w:p>
    <w:p w14:paraId="7F0D2599">
      <w:pPr>
        <w:widowControl/>
        <w:spacing w:line="360" w:lineRule="auto"/>
        <w:ind w:firstLine="480" w:firstLineChars="200"/>
        <w:rPr>
          <w:rFonts w:hint="eastAsia" w:ascii="宋体" w:hAnsi="宋体" w:cs="宋体"/>
          <w:szCs w:val="21"/>
          <w:lang w:eastAsia="zh-CN"/>
        </w:rPr>
      </w:pPr>
      <w:r>
        <w:rPr>
          <w:rFonts w:hint="eastAsia" w:ascii="宋体" w:hAnsi="宋体" w:cs="宋体"/>
          <w:szCs w:val="21"/>
        </w:rPr>
        <w:t>2、</w:t>
      </w:r>
      <w:r>
        <w:rPr>
          <w:rFonts w:hint="eastAsia" w:ascii="宋体" w:hAnsi="宋体" w:cs="宋体"/>
          <w:szCs w:val="21"/>
          <w:lang w:eastAsia="zh-CN"/>
        </w:rPr>
        <w:t>质量要求：合格。</w:t>
      </w:r>
    </w:p>
    <w:p w14:paraId="5D474013">
      <w:pPr>
        <w:widowControl/>
        <w:spacing w:line="360" w:lineRule="auto"/>
        <w:ind w:firstLine="480" w:firstLineChars="200"/>
        <w:rPr>
          <w:rFonts w:hint="eastAsia" w:ascii="宋体" w:hAnsi="宋体" w:cs="宋体"/>
          <w:szCs w:val="21"/>
          <w:lang w:val="en-US" w:eastAsia="zh-CN"/>
        </w:rPr>
      </w:pPr>
      <w:r>
        <w:rPr>
          <w:rFonts w:hint="eastAsia" w:ascii="宋体" w:hAnsi="宋体" w:cs="宋体"/>
          <w:szCs w:val="21"/>
          <w:lang w:val="en-US" w:eastAsia="zh-CN"/>
        </w:rPr>
        <w:t>9.其他要求：恢复完成后3个月，县级林业主管部门进行第一次验收，根据实施方案，整地、栽植质量需符合技术措施要求，苗木成活率≥90％；恢复完成后3年，县级林业主管部门进行第二次验收，要求林地造林保存率≥85%。</w:t>
      </w:r>
    </w:p>
    <w:p w14:paraId="29924484">
      <w:pPr>
        <w:widowControl/>
        <w:spacing w:line="360" w:lineRule="auto"/>
        <w:ind w:firstLine="482" w:firstLineChars="200"/>
        <w:rPr>
          <w:rFonts w:ascii="宋体" w:hAnsi="宋体" w:cs="宋体"/>
          <w:b/>
          <w:szCs w:val="21"/>
        </w:rPr>
      </w:pPr>
      <w:r>
        <w:rPr>
          <w:rFonts w:hint="eastAsia" w:ascii="宋体" w:hAnsi="宋体" w:cs="宋体"/>
          <w:b/>
          <w:szCs w:val="21"/>
        </w:rPr>
        <w:t>二、申请人的资格要求</w:t>
      </w:r>
    </w:p>
    <w:p w14:paraId="51A9FC83">
      <w:pPr>
        <w:widowControl/>
        <w:spacing w:line="360" w:lineRule="auto"/>
        <w:ind w:firstLine="480" w:firstLineChars="200"/>
        <w:rPr>
          <w:rFonts w:hint="eastAsia" w:ascii="宋体" w:hAnsi="宋体" w:cs="宋体"/>
          <w:szCs w:val="21"/>
        </w:rPr>
      </w:pPr>
      <w:r>
        <w:rPr>
          <w:rFonts w:hint="eastAsia" w:ascii="宋体" w:hAnsi="宋体" w:cs="宋体"/>
          <w:szCs w:val="21"/>
        </w:rPr>
        <w:t>1、满足《中华人民共和国政府采购法》第二十二条规定</w:t>
      </w:r>
    </w:p>
    <w:p w14:paraId="223C730E">
      <w:pPr>
        <w:widowControl/>
        <w:spacing w:line="360" w:lineRule="auto"/>
        <w:ind w:firstLine="480" w:firstLineChars="200"/>
        <w:rPr>
          <w:rFonts w:hint="eastAsia" w:ascii="宋体" w:hAnsi="宋体" w:cs="宋体"/>
          <w:szCs w:val="21"/>
        </w:rPr>
      </w:pPr>
      <w:r>
        <w:rPr>
          <w:rFonts w:hint="eastAsia" w:ascii="宋体" w:hAnsi="宋体" w:cs="宋体"/>
          <w:szCs w:val="21"/>
        </w:rPr>
        <w:t>2、未被“信用中国”（www.creditchina.gov.cn）、中国政府采购网（www.ccgp.gov.cn）列入失信被执行人、重大税收违法案件当事人名单、政府采购严重违法失信行为记录名单；</w:t>
      </w:r>
    </w:p>
    <w:p w14:paraId="15218087">
      <w:pPr>
        <w:widowControl/>
        <w:spacing w:line="360" w:lineRule="auto"/>
        <w:ind w:firstLine="480" w:firstLineChars="200"/>
        <w:rPr>
          <w:rFonts w:hint="default" w:ascii="宋体" w:hAnsi="宋体" w:eastAsia="宋体" w:cs="宋体"/>
          <w:szCs w:val="21"/>
          <w:lang w:val="en-US" w:eastAsia="zh-CN"/>
        </w:rPr>
      </w:pPr>
      <w:r>
        <w:rPr>
          <w:rFonts w:hint="eastAsia" w:ascii="宋体" w:hAnsi="宋体" w:cs="宋体"/>
          <w:szCs w:val="21"/>
          <w:lang w:val="en-US" w:eastAsia="zh-CN"/>
        </w:rPr>
        <w:t>3、</w:t>
      </w:r>
      <w:r>
        <w:rPr>
          <w:rFonts w:hint="eastAsia" w:ascii="宋体" w:hAnsi="宋体" w:cs="宋体"/>
          <w:szCs w:val="21"/>
        </w:rPr>
        <w:t>落实政府采购政策需满足的资格要求：本项目属于专门面向中小企业采购的项目</w:t>
      </w:r>
      <w:r>
        <w:rPr>
          <w:rFonts w:hint="eastAsia" w:ascii="宋体" w:hAnsi="宋体" w:cs="宋体"/>
          <w:szCs w:val="21"/>
          <w:lang w:eastAsia="zh-CN"/>
        </w:rPr>
        <w:t>，</w:t>
      </w:r>
      <w:r>
        <w:rPr>
          <w:rFonts w:hint="eastAsia" w:ascii="宋体" w:hAnsi="宋体" w:cs="宋体"/>
          <w:szCs w:val="21"/>
        </w:rPr>
        <w:t>供应商应符合面向中小企业采购政策要求。</w:t>
      </w:r>
    </w:p>
    <w:p w14:paraId="1A39B134">
      <w:pPr>
        <w:pStyle w:val="23"/>
        <w:keepNext w:val="0"/>
        <w:keepLines w:val="0"/>
        <w:pageBreakBefore w:val="0"/>
        <w:widowControl/>
        <w:suppressLineNumbers w:val="0"/>
        <w:kinsoku/>
        <w:wordWrap/>
        <w:overflowPunct/>
        <w:topLinePunct w:val="0"/>
        <w:autoSpaceDE/>
        <w:autoSpaceDN/>
        <w:bidi w:val="0"/>
        <w:adjustRightInd w:val="0"/>
        <w:snapToGrid/>
        <w:spacing w:before="106" w:beforeAutospacing="0" w:after="106" w:afterAutospacing="0" w:line="360" w:lineRule="auto"/>
        <w:ind w:left="0" w:right="0" w:firstLine="480" w:firstLineChars="200"/>
        <w:textAlignment w:val="baseline"/>
        <w:rPr>
          <w:rFonts w:hint="default" w:ascii="宋体" w:hAnsi="宋体" w:eastAsia="宋体" w:cs="宋体"/>
          <w:szCs w:val="21"/>
          <w:lang w:val="en-US" w:eastAsia="zh-CN"/>
        </w:rPr>
      </w:pPr>
      <w:r>
        <w:rPr>
          <w:rFonts w:hint="eastAsia" w:ascii="宋体" w:hAnsi="宋体" w:cs="宋体"/>
          <w:szCs w:val="21"/>
          <w:lang w:val="en-US" w:eastAsia="zh-CN"/>
        </w:rPr>
        <w:t>4</w:t>
      </w:r>
      <w:r>
        <w:rPr>
          <w:rFonts w:hint="eastAsia" w:cs="宋体"/>
          <w:szCs w:val="21"/>
          <w:lang w:eastAsia="zh-CN"/>
        </w:rPr>
        <w:t>、</w:t>
      </w:r>
      <w:r>
        <w:rPr>
          <w:rFonts w:hint="eastAsia" w:ascii="宋体" w:hAnsi="宋体" w:eastAsia="宋体" w:cs="宋体"/>
          <w:sz w:val="24"/>
          <w:szCs w:val="21"/>
          <w:lang w:val="en-US" w:eastAsia="zh-CN" w:bidi="ar-SA"/>
        </w:rPr>
        <w:t>本项目的特定资格要求：</w:t>
      </w:r>
      <w:r>
        <w:rPr>
          <w:rFonts w:hint="eastAsia" w:cs="宋体"/>
          <w:sz w:val="24"/>
          <w:szCs w:val="21"/>
          <w:lang w:val="en-US" w:eastAsia="zh-CN" w:bidi="ar-SA"/>
        </w:rPr>
        <w:t>拟派项目负责人须具有林业或园林相关专业中级及以上工程师职称，且未担任其他在建工程项目的项目负责人。</w:t>
      </w:r>
    </w:p>
    <w:p w14:paraId="02FEA9D8">
      <w:pPr>
        <w:widowControl/>
        <w:spacing w:line="360" w:lineRule="auto"/>
        <w:ind w:firstLine="480" w:firstLineChars="200"/>
        <w:rPr>
          <w:rFonts w:hint="eastAsia" w:ascii="宋体" w:hAnsi="宋体" w:cs="宋体"/>
          <w:szCs w:val="21"/>
        </w:rPr>
      </w:pPr>
      <w:r>
        <w:rPr>
          <w:rFonts w:hint="eastAsia" w:ascii="宋体" w:hAnsi="宋体" w:cs="宋体"/>
          <w:szCs w:val="21"/>
          <w:lang w:val="en-US" w:eastAsia="zh-CN"/>
        </w:rPr>
        <w:t>5</w:t>
      </w:r>
      <w:r>
        <w:rPr>
          <w:rFonts w:hint="eastAsia" w:ascii="宋体" w:hAnsi="宋体" w:cs="宋体"/>
          <w:szCs w:val="21"/>
          <w:lang w:eastAsia="zh-CN"/>
        </w:rPr>
        <w:t>、</w:t>
      </w:r>
      <w:r>
        <w:rPr>
          <w:rFonts w:hint="eastAsia" w:ascii="宋体" w:hAnsi="宋体" w:cs="宋体"/>
          <w:szCs w:val="21"/>
        </w:rPr>
        <w:t>本项目不接受联合体投标。</w:t>
      </w:r>
    </w:p>
    <w:p w14:paraId="05A185D2">
      <w:pPr>
        <w:widowControl/>
        <w:spacing w:line="360" w:lineRule="auto"/>
        <w:ind w:firstLine="482" w:firstLineChars="200"/>
        <w:rPr>
          <w:rFonts w:hint="eastAsia" w:ascii="宋体" w:hAnsi="宋体" w:cs="宋体"/>
          <w:b/>
          <w:szCs w:val="21"/>
        </w:rPr>
      </w:pPr>
      <w:r>
        <w:rPr>
          <w:rFonts w:hint="eastAsia" w:ascii="宋体" w:hAnsi="宋体" w:cs="宋体"/>
          <w:b/>
          <w:szCs w:val="21"/>
        </w:rPr>
        <w:t>三、获取磋商文件</w:t>
      </w:r>
    </w:p>
    <w:p w14:paraId="709A32A0">
      <w:pPr>
        <w:pageBreakBefore w:val="0"/>
        <w:wordWrap/>
        <w:bidi w:val="0"/>
        <w:spacing w:line="360" w:lineRule="auto"/>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1.时间：202</w:t>
      </w:r>
      <w:r>
        <w:rPr>
          <w:rFonts w:hint="eastAsia" w:ascii="宋体" w:hAnsi="宋体" w:cs="宋体"/>
          <w:color w:val="auto"/>
          <w:sz w:val="24"/>
          <w:szCs w:val="24"/>
          <w:highlight w:val="none"/>
          <w:lang w:val="en-US" w:eastAsia="zh-CN"/>
        </w:rPr>
        <w:t>6</w:t>
      </w:r>
      <w:r>
        <w:rPr>
          <w:rFonts w:hint="eastAsia" w:ascii="宋体" w:hAnsi="宋体" w:eastAsia="宋体" w:cs="宋体"/>
          <w:color w:val="auto"/>
          <w:sz w:val="24"/>
          <w:szCs w:val="24"/>
          <w:highlight w:val="none"/>
          <w:lang w:val="en-US" w:eastAsia="zh-CN"/>
        </w:rPr>
        <w:t>年</w:t>
      </w:r>
      <w:r>
        <w:rPr>
          <w:rFonts w:hint="eastAsia" w:ascii="宋体" w:hAnsi="宋体" w:cs="宋体"/>
          <w:color w:val="auto"/>
          <w:sz w:val="24"/>
          <w:szCs w:val="24"/>
          <w:highlight w:val="none"/>
          <w:lang w:val="en-US" w:eastAsia="zh-CN"/>
        </w:rPr>
        <w:t>5</w:t>
      </w:r>
      <w:r>
        <w:rPr>
          <w:rFonts w:hint="eastAsia" w:ascii="宋体" w:hAnsi="宋体" w:eastAsia="宋体" w:cs="宋体"/>
          <w:color w:val="auto"/>
          <w:sz w:val="24"/>
          <w:szCs w:val="24"/>
          <w:highlight w:val="none"/>
          <w:lang w:val="en-US" w:eastAsia="zh-CN"/>
        </w:rPr>
        <w:t>月</w:t>
      </w:r>
      <w:r>
        <w:rPr>
          <w:rFonts w:hint="eastAsia" w:ascii="宋体" w:hAnsi="宋体" w:cs="宋体"/>
          <w:color w:val="auto"/>
          <w:sz w:val="24"/>
          <w:szCs w:val="24"/>
          <w:highlight w:val="none"/>
          <w:lang w:val="en-US" w:eastAsia="zh-CN"/>
        </w:rPr>
        <w:t>22</w:t>
      </w:r>
      <w:r>
        <w:rPr>
          <w:rFonts w:hint="eastAsia" w:ascii="宋体" w:hAnsi="宋体" w:eastAsia="宋体" w:cs="宋体"/>
          <w:color w:val="auto"/>
          <w:sz w:val="24"/>
          <w:szCs w:val="24"/>
          <w:highlight w:val="none"/>
          <w:lang w:val="en-US" w:eastAsia="zh-CN"/>
        </w:rPr>
        <w:t>日00时00分00秒至202</w:t>
      </w:r>
      <w:r>
        <w:rPr>
          <w:rFonts w:hint="eastAsia" w:ascii="宋体" w:hAnsi="宋体" w:cs="宋体"/>
          <w:color w:val="auto"/>
          <w:sz w:val="24"/>
          <w:szCs w:val="24"/>
          <w:highlight w:val="none"/>
          <w:lang w:val="en-US" w:eastAsia="zh-CN"/>
        </w:rPr>
        <w:t>6</w:t>
      </w:r>
      <w:r>
        <w:rPr>
          <w:rFonts w:hint="eastAsia" w:ascii="宋体" w:hAnsi="宋体" w:eastAsia="宋体" w:cs="宋体"/>
          <w:color w:val="auto"/>
          <w:sz w:val="24"/>
          <w:szCs w:val="24"/>
          <w:highlight w:val="none"/>
          <w:lang w:val="en-US" w:eastAsia="zh-CN"/>
        </w:rPr>
        <w:t>年</w:t>
      </w:r>
      <w:r>
        <w:rPr>
          <w:rFonts w:hint="eastAsia" w:ascii="宋体" w:hAnsi="宋体" w:cs="宋体"/>
          <w:color w:val="auto"/>
          <w:sz w:val="24"/>
          <w:szCs w:val="24"/>
          <w:highlight w:val="none"/>
          <w:lang w:val="en-US" w:eastAsia="zh-CN"/>
        </w:rPr>
        <w:t>5</w:t>
      </w:r>
      <w:r>
        <w:rPr>
          <w:rFonts w:hint="eastAsia" w:ascii="宋体" w:hAnsi="宋体" w:eastAsia="宋体" w:cs="宋体"/>
          <w:color w:val="auto"/>
          <w:sz w:val="24"/>
          <w:szCs w:val="24"/>
          <w:highlight w:val="none"/>
          <w:lang w:val="en-US" w:eastAsia="zh-CN"/>
        </w:rPr>
        <w:t>月</w:t>
      </w:r>
      <w:r>
        <w:rPr>
          <w:rFonts w:hint="eastAsia" w:ascii="宋体" w:hAnsi="宋体" w:cs="宋体"/>
          <w:color w:val="auto"/>
          <w:sz w:val="24"/>
          <w:szCs w:val="24"/>
          <w:highlight w:val="none"/>
          <w:lang w:val="en-US" w:eastAsia="zh-CN"/>
        </w:rPr>
        <w:t>29</w:t>
      </w:r>
      <w:r>
        <w:rPr>
          <w:rFonts w:hint="eastAsia" w:ascii="宋体" w:hAnsi="宋体" w:eastAsia="宋体" w:cs="宋体"/>
          <w:color w:val="auto"/>
          <w:sz w:val="24"/>
          <w:szCs w:val="24"/>
          <w:highlight w:val="none"/>
          <w:lang w:val="en-US" w:eastAsia="zh-CN"/>
        </w:rPr>
        <w:t>日</w:t>
      </w:r>
      <w:r>
        <w:rPr>
          <w:rFonts w:hint="eastAsia" w:ascii="宋体" w:hAnsi="宋体" w:cs="宋体"/>
          <w:kern w:val="0"/>
          <w:sz w:val="24"/>
          <w:highlight w:val="none"/>
          <w:lang w:val="en-US" w:eastAsia="zh-CN"/>
        </w:rPr>
        <w:t>23</w:t>
      </w:r>
      <w:r>
        <w:rPr>
          <w:rFonts w:hint="eastAsia" w:ascii="宋体" w:hAnsi="宋体" w:cs="宋体"/>
          <w:kern w:val="0"/>
          <w:sz w:val="24"/>
          <w:highlight w:val="none"/>
        </w:rPr>
        <w:t>时</w:t>
      </w:r>
      <w:r>
        <w:rPr>
          <w:rFonts w:hint="eastAsia" w:ascii="宋体" w:hAnsi="宋体" w:cs="宋体"/>
          <w:kern w:val="0"/>
          <w:sz w:val="24"/>
          <w:highlight w:val="none"/>
          <w:lang w:val="en-US" w:eastAsia="zh-CN"/>
        </w:rPr>
        <w:t>59</w:t>
      </w:r>
      <w:r>
        <w:rPr>
          <w:rFonts w:hint="eastAsia" w:ascii="宋体" w:hAnsi="宋体" w:cs="宋体"/>
          <w:kern w:val="0"/>
          <w:sz w:val="24"/>
          <w:highlight w:val="none"/>
        </w:rPr>
        <w:t>分</w:t>
      </w:r>
      <w:r>
        <w:rPr>
          <w:rFonts w:hint="eastAsia" w:ascii="宋体" w:hAnsi="宋体" w:cs="宋体"/>
          <w:kern w:val="0"/>
          <w:sz w:val="24"/>
          <w:highlight w:val="none"/>
          <w:lang w:val="en-US" w:eastAsia="zh-CN"/>
        </w:rPr>
        <w:t>59</w:t>
      </w:r>
      <w:r>
        <w:rPr>
          <w:rFonts w:hint="eastAsia" w:ascii="宋体" w:hAnsi="宋体" w:cs="宋体"/>
          <w:kern w:val="0"/>
          <w:sz w:val="24"/>
          <w:highlight w:val="none"/>
        </w:rPr>
        <w:t>秒（北京时间，法定节假日除外）</w:t>
      </w:r>
      <w:r>
        <w:rPr>
          <w:rFonts w:hint="eastAsia" w:ascii="宋体" w:hAnsi="宋体" w:cs="宋体"/>
          <w:kern w:val="0"/>
          <w:sz w:val="24"/>
          <w:highlight w:val="none"/>
          <w:lang w:eastAsia="zh-CN"/>
        </w:rPr>
        <w:t>。</w:t>
      </w:r>
    </w:p>
    <w:p w14:paraId="3E17C2A4">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baseline"/>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2.地点：山西政府采购平台</w:t>
      </w:r>
    </w:p>
    <w:p w14:paraId="21D587C2">
      <w:pPr>
        <w:pageBreakBefore w:val="0"/>
        <w:wordWrap/>
        <w:bidi w:val="0"/>
        <w:spacing w:line="360" w:lineRule="auto"/>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3.方式：线上获取</w:t>
      </w:r>
    </w:p>
    <w:p w14:paraId="00ECBEF7">
      <w:pPr>
        <w:pageBreakBefore w:val="0"/>
        <w:wordWrap/>
        <w:bidi w:val="0"/>
        <w:spacing w:line="360" w:lineRule="auto"/>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凡有意参加磋商的供应商，请按照以下步骤免费获取磋商文件：</w:t>
      </w:r>
    </w:p>
    <w:p w14:paraId="7B043B4A">
      <w:pPr>
        <w:pageBreakBefore w:val="0"/>
        <w:wordWrap/>
        <w:bidi w:val="0"/>
        <w:spacing w:line="360" w:lineRule="auto"/>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（1）在中国政府采购网山西分网完成注册，已完成注册的请跳过此步骤；</w:t>
      </w:r>
    </w:p>
    <w:p w14:paraId="1EF5363D">
      <w:pPr>
        <w:pageBreakBefore w:val="0"/>
        <w:wordWrap/>
        <w:bidi w:val="0"/>
        <w:spacing w:line="360" w:lineRule="auto"/>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（2）请于磋商文件获取截止时间前（北京时间，下同），进入山西政府采购平台（https://login.sxzfcg.zcygov.cn/user-login/#/login）使用企业数字证书（CA）在网上获取磋商文件</w:t>
      </w:r>
    </w:p>
    <w:p w14:paraId="2BD85837">
      <w:pPr>
        <w:pageBreakBefore w:val="0"/>
        <w:wordWrap/>
        <w:bidi w:val="0"/>
        <w:spacing w:line="360" w:lineRule="auto"/>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4.售价：0元</w:t>
      </w:r>
    </w:p>
    <w:p w14:paraId="685FEA15">
      <w:pPr>
        <w:widowControl/>
        <w:spacing w:line="360" w:lineRule="auto"/>
        <w:ind w:firstLine="482" w:firstLineChars="200"/>
        <w:rPr>
          <w:rFonts w:hint="eastAsia" w:ascii="宋体" w:hAnsi="宋体" w:cs="宋体"/>
          <w:b/>
          <w:szCs w:val="21"/>
          <w:highlight w:val="none"/>
        </w:rPr>
      </w:pPr>
      <w:r>
        <w:rPr>
          <w:rFonts w:hint="eastAsia" w:ascii="宋体" w:hAnsi="宋体" w:cs="宋体"/>
          <w:b/>
          <w:szCs w:val="21"/>
        </w:rPr>
        <w:t>四、响应文件提交</w:t>
      </w:r>
    </w:p>
    <w:p w14:paraId="766DB628">
      <w:pPr>
        <w:pageBreakBefore w:val="0"/>
        <w:wordWrap/>
        <w:bidi w:val="0"/>
        <w:spacing w:line="360" w:lineRule="auto"/>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1.截止时间：</w:t>
      </w:r>
      <w:r>
        <w:rPr>
          <w:rFonts w:hint="eastAsia" w:ascii="宋体" w:hAnsi="宋体" w:eastAsia="宋体" w:cs="宋体"/>
          <w:color w:val="auto"/>
          <w:sz w:val="24"/>
          <w:szCs w:val="24"/>
          <w:highlight w:val="none"/>
          <w:u w:val="none"/>
          <w:lang w:val="en-US" w:eastAsia="zh-CN"/>
        </w:rPr>
        <w:t>202</w:t>
      </w:r>
      <w:r>
        <w:rPr>
          <w:rFonts w:hint="eastAsia" w:ascii="宋体" w:hAnsi="宋体" w:cs="宋体"/>
          <w:color w:val="auto"/>
          <w:sz w:val="24"/>
          <w:szCs w:val="24"/>
          <w:highlight w:val="none"/>
          <w:u w:val="none"/>
          <w:lang w:val="en-US" w:eastAsia="zh-CN"/>
        </w:rPr>
        <w:t>6</w:t>
      </w:r>
      <w:r>
        <w:rPr>
          <w:rFonts w:hint="eastAsia" w:ascii="宋体" w:hAnsi="宋体" w:eastAsia="宋体" w:cs="宋体"/>
          <w:color w:val="auto"/>
          <w:sz w:val="24"/>
          <w:szCs w:val="24"/>
          <w:highlight w:val="none"/>
          <w:u w:val="none"/>
          <w:lang w:val="en-US" w:eastAsia="zh-CN"/>
        </w:rPr>
        <w:t>年</w:t>
      </w:r>
      <w:r>
        <w:rPr>
          <w:rFonts w:hint="eastAsia" w:ascii="宋体" w:hAnsi="宋体" w:cs="宋体"/>
          <w:color w:val="auto"/>
          <w:sz w:val="24"/>
          <w:szCs w:val="24"/>
          <w:highlight w:val="none"/>
          <w:u w:val="none"/>
          <w:lang w:val="en-US" w:eastAsia="zh-CN"/>
        </w:rPr>
        <w:t>6</w:t>
      </w:r>
      <w:r>
        <w:rPr>
          <w:rFonts w:hint="eastAsia" w:ascii="宋体" w:hAnsi="宋体" w:eastAsia="宋体" w:cs="宋体"/>
          <w:color w:val="auto"/>
          <w:sz w:val="24"/>
          <w:szCs w:val="24"/>
          <w:highlight w:val="none"/>
          <w:u w:val="none"/>
          <w:lang w:val="en-US" w:eastAsia="zh-CN"/>
        </w:rPr>
        <w:t>月</w:t>
      </w:r>
      <w:r>
        <w:rPr>
          <w:rFonts w:hint="eastAsia" w:ascii="宋体" w:hAnsi="宋体" w:cs="宋体"/>
          <w:color w:val="auto"/>
          <w:sz w:val="24"/>
          <w:szCs w:val="24"/>
          <w:highlight w:val="none"/>
          <w:u w:val="none"/>
          <w:lang w:val="en-US" w:eastAsia="zh-CN"/>
        </w:rPr>
        <w:t>4</w:t>
      </w:r>
      <w:r>
        <w:rPr>
          <w:rFonts w:hint="eastAsia" w:ascii="宋体" w:hAnsi="宋体" w:eastAsia="宋体" w:cs="宋体"/>
          <w:color w:val="auto"/>
          <w:sz w:val="24"/>
          <w:szCs w:val="24"/>
          <w:highlight w:val="none"/>
          <w:u w:val="none"/>
          <w:lang w:val="en-US" w:eastAsia="zh-CN"/>
        </w:rPr>
        <w:t>日</w:t>
      </w:r>
      <w:r>
        <w:rPr>
          <w:rFonts w:hint="eastAsia" w:ascii="宋体" w:hAnsi="宋体" w:cs="宋体"/>
          <w:color w:val="auto"/>
          <w:sz w:val="24"/>
          <w:szCs w:val="24"/>
          <w:highlight w:val="none"/>
          <w:u w:val="none"/>
          <w:lang w:val="en-US" w:eastAsia="zh-CN"/>
        </w:rPr>
        <w:t>9</w:t>
      </w:r>
      <w:r>
        <w:rPr>
          <w:rFonts w:hint="eastAsia" w:ascii="宋体" w:hAnsi="宋体" w:eastAsia="宋体" w:cs="宋体"/>
          <w:color w:val="auto"/>
          <w:sz w:val="24"/>
          <w:szCs w:val="24"/>
          <w:highlight w:val="none"/>
          <w:u w:val="none"/>
          <w:lang w:val="en-US" w:eastAsia="zh-CN"/>
        </w:rPr>
        <w:t>点</w:t>
      </w:r>
      <w:r>
        <w:rPr>
          <w:rFonts w:hint="eastAsia" w:ascii="宋体" w:hAnsi="宋体" w:cs="宋体"/>
          <w:color w:val="auto"/>
          <w:sz w:val="24"/>
          <w:szCs w:val="24"/>
          <w:highlight w:val="none"/>
          <w:u w:val="none"/>
          <w:lang w:val="en-US" w:eastAsia="zh-CN"/>
        </w:rPr>
        <w:t>30</w:t>
      </w:r>
      <w:r>
        <w:rPr>
          <w:rFonts w:hint="eastAsia" w:ascii="宋体" w:hAnsi="宋体" w:eastAsia="宋体" w:cs="宋体"/>
          <w:color w:val="auto"/>
          <w:sz w:val="24"/>
          <w:szCs w:val="24"/>
          <w:highlight w:val="none"/>
          <w:u w:val="none"/>
          <w:lang w:val="en-US" w:eastAsia="zh-CN"/>
        </w:rPr>
        <w:t xml:space="preserve"> 分</w:t>
      </w:r>
      <w:r>
        <w:rPr>
          <w:rFonts w:hint="eastAsia" w:ascii="宋体" w:hAnsi="宋体" w:eastAsia="宋体" w:cs="宋体"/>
          <w:color w:val="auto"/>
          <w:sz w:val="24"/>
          <w:szCs w:val="24"/>
          <w:highlight w:val="none"/>
          <w:lang w:val="en-US" w:eastAsia="zh-CN"/>
        </w:rPr>
        <w:t>（北京时间）</w:t>
      </w:r>
    </w:p>
    <w:p w14:paraId="553E59ED">
      <w:pPr>
        <w:spacing w:line="360" w:lineRule="auto"/>
        <w:ind w:firstLine="480" w:firstLineChars="200"/>
        <w:jc w:val="left"/>
        <w:rPr>
          <w:rFonts w:hint="eastAsia" w:ascii="宋体" w:hAnsi="宋体" w:eastAsia="宋体" w:cs="宋体"/>
          <w:color w:val="auto"/>
          <w:sz w:val="24"/>
          <w:szCs w:val="24"/>
          <w:highlight w:val="none"/>
          <w:u w:val="single"/>
          <w:lang w:val="en-US" w:eastAsia="zh-CN"/>
        </w:rPr>
      </w:pPr>
      <w:r>
        <w:rPr>
          <w:rFonts w:hint="eastAsia" w:ascii="宋体" w:hAnsi="宋体" w:eastAsia="宋体" w:cs="宋体"/>
          <w:color w:val="auto"/>
          <w:sz w:val="24"/>
          <w:szCs w:val="24"/>
          <w:highlight w:val="none"/>
          <w:u w:val="none"/>
          <w:lang w:val="en-US" w:eastAsia="zh-CN"/>
        </w:rPr>
        <w:t>2.地点：</w:t>
      </w:r>
      <w:r>
        <w:rPr>
          <w:rFonts w:hint="eastAsia" w:ascii="宋体" w:hAnsi="宋体" w:cs="宋体"/>
          <w:kern w:val="0"/>
          <w:sz w:val="24"/>
        </w:rPr>
        <w:t>响应文件递交截止时间前在政采云平台投标客户端（http://www.ccgp-shanxi.gov.cn/sxCategory15/sxCategory202/sxCategory20201/327.html）完成递交（上传），递交截止时间前未完成响应文件上传的，视为撤回响应文件，供应商自行承担责任。</w:t>
      </w:r>
    </w:p>
    <w:p w14:paraId="561491E7">
      <w:pPr>
        <w:widowControl/>
        <w:spacing w:line="360" w:lineRule="auto"/>
        <w:ind w:firstLine="482" w:firstLineChars="200"/>
        <w:rPr>
          <w:rFonts w:hint="default" w:ascii="宋体" w:hAnsi="宋体" w:cs="宋体"/>
          <w:b/>
          <w:szCs w:val="21"/>
        </w:rPr>
      </w:pPr>
      <w:r>
        <w:rPr>
          <w:rFonts w:hint="eastAsia" w:ascii="宋体" w:hAnsi="宋体" w:cs="宋体"/>
          <w:b/>
          <w:szCs w:val="21"/>
        </w:rPr>
        <w:t>五、开</w:t>
      </w:r>
      <w:r>
        <w:rPr>
          <w:rFonts w:hint="default" w:ascii="宋体" w:hAnsi="宋体" w:cs="宋体"/>
          <w:b/>
          <w:szCs w:val="21"/>
        </w:rPr>
        <w:t>启</w:t>
      </w:r>
    </w:p>
    <w:p w14:paraId="3A674766">
      <w:pPr>
        <w:keepNext w:val="0"/>
        <w:keepLines w:val="0"/>
        <w:pageBreakBefore w:val="0"/>
        <w:widowControl/>
        <w:suppressLineNumbers w:val="0"/>
        <w:kinsoku/>
        <w:wordWrap/>
        <w:overflowPunct/>
        <w:topLinePunct w:val="0"/>
        <w:autoSpaceDE/>
        <w:autoSpaceDN/>
        <w:bidi w:val="0"/>
        <w:adjustRightInd w:val="0"/>
        <w:snapToGrid/>
        <w:spacing w:line="360" w:lineRule="auto"/>
        <w:ind w:firstLine="480" w:firstLineChars="200"/>
        <w:jc w:val="left"/>
        <w:textAlignment w:val="baseline"/>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w:t>
      </w:r>
      <w:r>
        <w:rPr>
          <w:rFonts w:hint="default" w:ascii="宋体" w:hAnsi="宋体" w:eastAsia="宋体" w:cs="宋体"/>
          <w:color w:val="auto"/>
          <w:sz w:val="24"/>
          <w:szCs w:val="24"/>
          <w:highlight w:val="none"/>
          <w:lang w:eastAsia="zh-CN"/>
        </w:rPr>
        <w:t>开启</w:t>
      </w:r>
      <w:r>
        <w:rPr>
          <w:rFonts w:hint="eastAsia" w:ascii="宋体" w:hAnsi="宋体" w:eastAsia="宋体" w:cs="宋体"/>
          <w:color w:val="auto"/>
          <w:sz w:val="24"/>
          <w:szCs w:val="24"/>
          <w:highlight w:val="none"/>
          <w:lang w:val="en-US" w:eastAsia="zh-CN"/>
        </w:rPr>
        <w:t>时间：</w:t>
      </w:r>
      <w:r>
        <w:rPr>
          <w:rFonts w:hint="eastAsia" w:ascii="宋体" w:hAnsi="宋体" w:eastAsia="宋体" w:cs="宋体"/>
          <w:color w:val="auto"/>
          <w:sz w:val="24"/>
          <w:szCs w:val="24"/>
          <w:highlight w:val="none"/>
          <w:u w:val="none"/>
          <w:lang w:val="en-US" w:eastAsia="zh-CN"/>
        </w:rPr>
        <w:t>202</w:t>
      </w:r>
      <w:r>
        <w:rPr>
          <w:rFonts w:hint="eastAsia" w:ascii="宋体" w:hAnsi="宋体" w:cs="宋体"/>
          <w:color w:val="auto"/>
          <w:sz w:val="24"/>
          <w:szCs w:val="24"/>
          <w:highlight w:val="none"/>
          <w:u w:val="none"/>
          <w:lang w:val="en-US" w:eastAsia="zh-CN"/>
        </w:rPr>
        <w:t>6</w:t>
      </w:r>
      <w:r>
        <w:rPr>
          <w:rFonts w:hint="eastAsia" w:ascii="宋体" w:hAnsi="宋体" w:eastAsia="宋体" w:cs="宋体"/>
          <w:color w:val="auto"/>
          <w:sz w:val="24"/>
          <w:szCs w:val="24"/>
          <w:highlight w:val="none"/>
          <w:u w:val="none"/>
          <w:lang w:val="en-US" w:eastAsia="zh-CN"/>
        </w:rPr>
        <w:t>年</w:t>
      </w:r>
      <w:r>
        <w:rPr>
          <w:rFonts w:hint="eastAsia" w:ascii="宋体" w:hAnsi="宋体" w:cs="宋体"/>
          <w:color w:val="auto"/>
          <w:sz w:val="24"/>
          <w:szCs w:val="24"/>
          <w:highlight w:val="none"/>
          <w:u w:val="none"/>
          <w:lang w:val="en-US" w:eastAsia="zh-CN"/>
        </w:rPr>
        <w:t>6</w:t>
      </w:r>
      <w:r>
        <w:rPr>
          <w:rFonts w:hint="eastAsia" w:ascii="宋体" w:hAnsi="宋体" w:eastAsia="宋体" w:cs="宋体"/>
          <w:color w:val="auto"/>
          <w:sz w:val="24"/>
          <w:szCs w:val="24"/>
          <w:highlight w:val="none"/>
          <w:u w:val="none"/>
          <w:lang w:val="en-US" w:eastAsia="zh-CN"/>
        </w:rPr>
        <w:t>月</w:t>
      </w:r>
      <w:r>
        <w:rPr>
          <w:rFonts w:hint="eastAsia" w:ascii="宋体" w:hAnsi="宋体" w:cs="宋体"/>
          <w:color w:val="auto"/>
          <w:sz w:val="24"/>
          <w:szCs w:val="24"/>
          <w:highlight w:val="none"/>
          <w:u w:val="none"/>
          <w:lang w:val="en-US" w:eastAsia="zh-CN"/>
        </w:rPr>
        <w:t>4</w:t>
      </w:r>
      <w:r>
        <w:rPr>
          <w:rFonts w:hint="eastAsia" w:ascii="宋体" w:hAnsi="宋体" w:eastAsia="宋体" w:cs="宋体"/>
          <w:color w:val="auto"/>
          <w:sz w:val="24"/>
          <w:szCs w:val="24"/>
          <w:highlight w:val="none"/>
          <w:u w:val="none"/>
          <w:lang w:val="en-US" w:eastAsia="zh-CN"/>
        </w:rPr>
        <w:t>日</w:t>
      </w:r>
      <w:r>
        <w:rPr>
          <w:rFonts w:hint="eastAsia" w:ascii="宋体" w:hAnsi="宋体" w:cs="宋体"/>
          <w:color w:val="auto"/>
          <w:sz w:val="24"/>
          <w:szCs w:val="24"/>
          <w:highlight w:val="none"/>
          <w:u w:val="none"/>
          <w:lang w:val="en-US" w:eastAsia="zh-CN"/>
        </w:rPr>
        <w:t>9</w:t>
      </w:r>
      <w:r>
        <w:rPr>
          <w:rFonts w:hint="eastAsia" w:ascii="宋体" w:hAnsi="宋体" w:eastAsia="宋体" w:cs="宋体"/>
          <w:color w:val="auto"/>
          <w:sz w:val="24"/>
          <w:szCs w:val="24"/>
          <w:highlight w:val="none"/>
          <w:u w:val="none"/>
          <w:lang w:val="en-US" w:eastAsia="zh-CN"/>
        </w:rPr>
        <w:t>点</w:t>
      </w:r>
      <w:r>
        <w:rPr>
          <w:rFonts w:hint="eastAsia" w:ascii="宋体" w:hAnsi="宋体" w:cs="宋体"/>
          <w:color w:val="auto"/>
          <w:sz w:val="24"/>
          <w:szCs w:val="24"/>
          <w:highlight w:val="none"/>
          <w:u w:val="none"/>
          <w:lang w:val="en-US" w:eastAsia="zh-CN"/>
        </w:rPr>
        <w:t>3</w:t>
      </w:r>
      <w:r>
        <w:rPr>
          <w:rFonts w:hint="eastAsia" w:ascii="宋体" w:hAnsi="宋体" w:eastAsia="宋体" w:cs="宋体"/>
          <w:color w:val="auto"/>
          <w:sz w:val="24"/>
          <w:szCs w:val="24"/>
          <w:highlight w:val="none"/>
          <w:u w:val="none"/>
          <w:lang w:val="en-US" w:eastAsia="zh-CN"/>
        </w:rPr>
        <w:t>0 分</w:t>
      </w:r>
      <w:r>
        <w:rPr>
          <w:rFonts w:hint="eastAsia" w:ascii="宋体" w:hAnsi="宋体" w:eastAsia="宋体" w:cs="宋体"/>
          <w:color w:val="auto"/>
          <w:sz w:val="24"/>
          <w:szCs w:val="24"/>
          <w:highlight w:val="none"/>
          <w:lang w:val="en-US" w:eastAsia="zh-CN"/>
        </w:rPr>
        <w:t>（北京时间）</w:t>
      </w:r>
    </w:p>
    <w:p w14:paraId="56DE9B3F">
      <w:pPr>
        <w:keepNext w:val="0"/>
        <w:keepLines w:val="0"/>
        <w:pageBreakBefore w:val="0"/>
        <w:widowControl/>
        <w:suppressLineNumbers w:val="0"/>
        <w:kinsoku/>
        <w:wordWrap/>
        <w:overflowPunct/>
        <w:topLinePunct w:val="0"/>
        <w:autoSpaceDE/>
        <w:autoSpaceDN/>
        <w:bidi w:val="0"/>
        <w:adjustRightInd w:val="0"/>
        <w:snapToGrid/>
        <w:spacing w:line="360" w:lineRule="auto"/>
        <w:ind w:firstLine="480" w:firstLineChars="200"/>
        <w:jc w:val="left"/>
        <w:textAlignment w:val="baseline"/>
        <w:rPr>
          <w:rFonts w:hint="eastAsia" w:ascii="宋体" w:hAnsi="宋体" w:eastAsia="宋体" w:cs="宋体"/>
          <w:color w:val="auto"/>
          <w:sz w:val="24"/>
          <w:szCs w:val="24"/>
          <w:highlight w:val="yellow"/>
          <w:lang w:val="en-US" w:eastAsia="zh-CN"/>
        </w:rPr>
      </w:pPr>
      <w:r>
        <w:rPr>
          <w:rFonts w:hint="eastAsia" w:ascii="宋体" w:hAnsi="宋体" w:eastAsia="宋体" w:cs="宋体"/>
          <w:color w:val="auto"/>
          <w:sz w:val="24"/>
          <w:szCs w:val="24"/>
          <w:highlight w:val="none"/>
          <w:lang w:val="en-US" w:eastAsia="zh-CN"/>
        </w:rPr>
        <w:t>2.地</w:t>
      </w:r>
      <w:r>
        <w:rPr>
          <w:rFonts w:hint="eastAsia" w:ascii="宋体" w:hAnsi="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lang w:val="en-US" w:eastAsia="zh-CN"/>
        </w:rPr>
        <w:t>点：</w:t>
      </w:r>
      <w:r>
        <w:rPr>
          <w:rFonts w:hint="eastAsia" w:ascii="宋体" w:hAnsi="宋体" w:cs="宋体"/>
          <w:color w:val="auto"/>
          <w:sz w:val="24"/>
          <w:highlight w:val="none"/>
          <w:lang w:eastAsia="zh-CN"/>
        </w:rPr>
        <w:t>山西政府采购平台</w:t>
      </w:r>
    </w:p>
    <w:p w14:paraId="2AEB121C">
      <w:pPr>
        <w:widowControl/>
        <w:spacing w:line="360" w:lineRule="auto"/>
        <w:ind w:firstLine="482" w:firstLineChars="200"/>
        <w:rPr>
          <w:rFonts w:hint="eastAsia" w:ascii="宋体" w:hAnsi="宋体" w:cs="宋体"/>
          <w:b/>
          <w:szCs w:val="21"/>
        </w:rPr>
      </w:pPr>
      <w:r>
        <w:rPr>
          <w:rFonts w:hint="eastAsia" w:ascii="宋体" w:hAnsi="宋体" w:cs="宋体"/>
          <w:b/>
          <w:szCs w:val="21"/>
        </w:rPr>
        <w:t>六、公告期限</w:t>
      </w:r>
    </w:p>
    <w:p w14:paraId="5F3B2645">
      <w:pPr>
        <w:widowControl/>
        <w:spacing w:line="360" w:lineRule="auto"/>
        <w:ind w:firstLine="480" w:firstLineChars="200"/>
        <w:rPr>
          <w:rFonts w:hint="eastAsia" w:ascii="宋体" w:hAnsi="宋体" w:cs="宋体"/>
          <w:szCs w:val="21"/>
        </w:rPr>
      </w:pPr>
      <w:r>
        <w:rPr>
          <w:rFonts w:hint="eastAsia" w:ascii="宋体" w:hAnsi="宋体" w:cs="宋体"/>
          <w:szCs w:val="21"/>
        </w:rPr>
        <w:t>自本公告发布之日起</w:t>
      </w:r>
      <w:r>
        <w:rPr>
          <w:rFonts w:hint="default" w:ascii="宋体" w:hAnsi="宋体" w:cs="宋体"/>
          <w:szCs w:val="21"/>
          <w:lang w:eastAsia="zh-CN"/>
        </w:rPr>
        <w:t>5</w:t>
      </w:r>
      <w:r>
        <w:rPr>
          <w:rFonts w:hint="eastAsia" w:ascii="宋体" w:hAnsi="宋体" w:cs="宋体"/>
          <w:szCs w:val="21"/>
        </w:rPr>
        <w:t>个工作日</w:t>
      </w:r>
    </w:p>
    <w:p w14:paraId="78CFD95A">
      <w:pPr>
        <w:widowControl/>
        <w:spacing w:line="360" w:lineRule="auto"/>
        <w:ind w:firstLine="482" w:firstLineChars="200"/>
        <w:rPr>
          <w:rFonts w:hint="eastAsia" w:ascii="宋体" w:hAnsi="宋体" w:cs="宋体"/>
          <w:b/>
          <w:szCs w:val="21"/>
        </w:rPr>
      </w:pPr>
      <w:r>
        <w:rPr>
          <w:rFonts w:hint="eastAsia" w:ascii="宋体" w:hAnsi="宋体" w:eastAsia="宋体" w:cs="宋体"/>
          <w:b/>
          <w:szCs w:val="21"/>
        </w:rPr>
        <w:t>七、其他补充事宜</w:t>
      </w:r>
    </w:p>
    <w:p w14:paraId="7CD4A1FD">
      <w:pPr>
        <w:widowControl/>
        <w:spacing w:line="360" w:lineRule="auto"/>
        <w:ind w:firstLine="480" w:firstLineChars="200"/>
        <w:rPr>
          <w:rFonts w:hint="eastAsia" w:ascii="宋体" w:hAnsi="宋体" w:eastAsia="宋体" w:cs="宋体"/>
          <w:szCs w:val="21"/>
        </w:rPr>
      </w:pPr>
      <w:r>
        <w:rPr>
          <w:rFonts w:hint="eastAsia" w:ascii="宋体" w:hAnsi="宋体" w:eastAsia="宋体" w:cs="宋体"/>
          <w:szCs w:val="21"/>
        </w:rPr>
        <w:t>1.本竞争性磋商公告在《中国山西政府采购网》发布。</w:t>
      </w:r>
    </w:p>
    <w:p w14:paraId="2A8E9A93">
      <w:pPr>
        <w:widowControl/>
        <w:spacing w:line="360" w:lineRule="auto"/>
        <w:ind w:firstLine="480" w:firstLineChars="200"/>
        <w:rPr>
          <w:rFonts w:hint="eastAsia" w:ascii="宋体" w:hAnsi="宋体" w:cs="宋体"/>
          <w:b/>
          <w:szCs w:val="21"/>
        </w:rPr>
      </w:pPr>
      <w:r>
        <w:rPr>
          <w:rFonts w:hint="eastAsia" w:ascii="宋体" w:hAnsi="宋体" w:eastAsia="宋体" w:cs="宋体"/>
          <w:szCs w:val="21"/>
        </w:rPr>
        <w:t>2.针对本项目的质疑需一次性提出，多次提出将不予受理。</w:t>
      </w:r>
    </w:p>
    <w:p w14:paraId="7A43E9A0">
      <w:pPr>
        <w:widowControl/>
        <w:spacing w:line="360" w:lineRule="auto"/>
        <w:ind w:firstLine="482" w:firstLineChars="200"/>
        <w:rPr>
          <w:rFonts w:hint="eastAsia" w:ascii="宋体" w:hAnsi="宋体" w:eastAsia="宋体" w:cs="宋体"/>
          <w:b/>
          <w:szCs w:val="21"/>
        </w:rPr>
      </w:pPr>
      <w:r>
        <w:rPr>
          <w:rFonts w:hint="eastAsia" w:ascii="宋体" w:hAnsi="宋体" w:eastAsia="宋体" w:cs="宋体"/>
          <w:b/>
          <w:szCs w:val="21"/>
        </w:rPr>
        <w:t>八、凡对本次采购提出询问，请按以下方式联系。</w:t>
      </w:r>
    </w:p>
    <w:p w14:paraId="0080F0D0">
      <w:pPr>
        <w:keepNext w:val="0"/>
        <w:keepLines w:val="0"/>
        <w:pageBreakBefore w:val="0"/>
        <w:widowControl/>
        <w:kinsoku/>
        <w:wordWrap/>
        <w:overflowPunct/>
        <w:topLinePunct w:val="0"/>
        <w:autoSpaceDE/>
        <w:autoSpaceDN/>
        <w:bidi w:val="0"/>
        <w:adjustRightInd w:val="0"/>
        <w:snapToGrid/>
        <w:spacing w:line="360" w:lineRule="auto"/>
        <w:ind w:firstLine="480" w:firstLineChars="200"/>
        <w:textAlignment w:val="baseline"/>
        <w:rPr>
          <w:rFonts w:hint="eastAsia" w:ascii="宋体" w:hAnsi="宋体" w:cs="宋体"/>
          <w:szCs w:val="21"/>
        </w:rPr>
      </w:pPr>
      <w:r>
        <w:rPr>
          <w:rFonts w:hint="eastAsia" w:ascii="宋体" w:hAnsi="宋体" w:cs="宋体"/>
          <w:szCs w:val="21"/>
        </w:rPr>
        <w:t>1</w:t>
      </w:r>
      <w:r>
        <w:rPr>
          <w:rFonts w:hint="eastAsia" w:ascii="宋体" w:hAnsi="宋体" w:cs="宋体"/>
          <w:szCs w:val="21"/>
          <w:lang w:eastAsia="zh-CN"/>
        </w:rPr>
        <w:t>.</w:t>
      </w:r>
      <w:r>
        <w:rPr>
          <w:rFonts w:hint="eastAsia" w:ascii="宋体" w:hAnsi="宋体" w:cs="宋体"/>
          <w:szCs w:val="21"/>
        </w:rPr>
        <w:t>采购人信息</w:t>
      </w:r>
    </w:p>
    <w:p w14:paraId="3E84BB2A">
      <w:pPr>
        <w:keepNext w:val="0"/>
        <w:keepLines w:val="0"/>
        <w:pageBreakBefore w:val="0"/>
        <w:widowControl/>
        <w:kinsoku/>
        <w:wordWrap/>
        <w:overflowPunct/>
        <w:topLinePunct w:val="0"/>
        <w:autoSpaceDE/>
        <w:autoSpaceDN/>
        <w:bidi w:val="0"/>
        <w:adjustRightInd w:val="0"/>
        <w:snapToGrid/>
        <w:spacing w:line="360" w:lineRule="auto"/>
        <w:ind w:firstLine="480" w:firstLineChars="200"/>
        <w:textAlignment w:val="baseline"/>
        <w:rPr>
          <w:rFonts w:hint="eastAsia" w:ascii="宋体" w:hAnsi="宋体" w:eastAsia="宋体" w:cs="宋体"/>
          <w:szCs w:val="21"/>
          <w:lang w:eastAsia="zh-CN"/>
        </w:rPr>
      </w:pPr>
      <w:r>
        <w:rPr>
          <w:rFonts w:hint="eastAsia" w:ascii="宋体" w:hAnsi="宋体" w:cs="宋体"/>
          <w:szCs w:val="21"/>
        </w:rPr>
        <w:t>采购单位：</w:t>
      </w:r>
      <w:r>
        <w:rPr>
          <w:rFonts w:hint="eastAsia" w:ascii="宋体" w:hAnsi="宋体" w:cs="宋体"/>
          <w:szCs w:val="21"/>
          <w:lang w:eastAsia="zh-CN"/>
        </w:rPr>
        <w:t>中阳县住房和城乡建设管理局</w:t>
      </w:r>
    </w:p>
    <w:p w14:paraId="6B087604">
      <w:pPr>
        <w:keepNext w:val="0"/>
        <w:keepLines w:val="0"/>
        <w:pageBreakBefore w:val="0"/>
        <w:widowControl/>
        <w:kinsoku/>
        <w:wordWrap/>
        <w:overflowPunct/>
        <w:topLinePunct w:val="0"/>
        <w:autoSpaceDE/>
        <w:autoSpaceDN/>
        <w:bidi w:val="0"/>
        <w:adjustRightInd w:val="0"/>
        <w:snapToGrid/>
        <w:spacing w:line="360" w:lineRule="auto"/>
        <w:ind w:firstLine="480" w:firstLineChars="200"/>
        <w:textAlignment w:val="baseline"/>
        <w:rPr>
          <w:rFonts w:hint="eastAsia" w:ascii="宋体" w:hAnsi="宋体" w:cs="宋体"/>
          <w:szCs w:val="21"/>
          <w:lang w:eastAsia="zh-CN"/>
        </w:rPr>
      </w:pPr>
      <w:r>
        <w:rPr>
          <w:rFonts w:hint="eastAsia" w:ascii="宋体" w:hAnsi="宋体" w:cs="宋体"/>
          <w:szCs w:val="21"/>
        </w:rPr>
        <w:t>地    址：</w:t>
      </w:r>
      <w:r>
        <w:rPr>
          <w:rFonts w:hint="eastAsia" w:ascii="宋体" w:hAnsi="宋体" w:cs="宋体"/>
          <w:szCs w:val="21"/>
          <w:lang w:eastAsia="zh-CN"/>
        </w:rPr>
        <w:t>中阳县宁乡镇办公楼四层</w:t>
      </w:r>
    </w:p>
    <w:p w14:paraId="50EB3FD5">
      <w:pPr>
        <w:keepNext w:val="0"/>
        <w:keepLines w:val="0"/>
        <w:pageBreakBefore w:val="0"/>
        <w:widowControl/>
        <w:kinsoku/>
        <w:wordWrap/>
        <w:overflowPunct/>
        <w:topLinePunct w:val="0"/>
        <w:autoSpaceDE/>
        <w:autoSpaceDN/>
        <w:bidi w:val="0"/>
        <w:adjustRightInd w:val="0"/>
        <w:snapToGrid/>
        <w:spacing w:line="360" w:lineRule="auto"/>
        <w:ind w:firstLine="480" w:firstLineChars="200"/>
        <w:textAlignment w:val="baseline"/>
        <w:rPr>
          <w:rFonts w:hint="eastAsia" w:ascii="宋体" w:hAnsi="宋体" w:eastAsia="宋体" w:cs="宋体"/>
          <w:sz w:val="24"/>
          <w:szCs w:val="21"/>
          <w:lang w:val="en-US" w:eastAsia="zh-CN" w:bidi="ar-SA"/>
        </w:rPr>
      </w:pPr>
      <w:r>
        <w:rPr>
          <w:rFonts w:hint="eastAsia" w:ascii="宋体" w:hAnsi="宋体" w:eastAsia="宋体" w:cs="宋体"/>
          <w:sz w:val="24"/>
          <w:szCs w:val="21"/>
          <w:lang w:val="en-US" w:eastAsia="zh-CN" w:bidi="ar-SA"/>
        </w:rPr>
        <w:t>联 系 人：</w:t>
      </w:r>
      <w:r>
        <w:rPr>
          <w:rFonts w:hint="eastAsia" w:ascii="宋体" w:hAnsi="宋体" w:cs="宋体"/>
          <w:sz w:val="24"/>
          <w:szCs w:val="21"/>
          <w:lang w:val="en-US" w:eastAsia="zh-CN" w:bidi="ar-SA"/>
        </w:rPr>
        <w:t>高先生</w:t>
      </w:r>
    </w:p>
    <w:p w14:paraId="63A608F2">
      <w:pPr>
        <w:keepNext w:val="0"/>
        <w:keepLines w:val="0"/>
        <w:pageBreakBefore w:val="0"/>
        <w:widowControl/>
        <w:kinsoku/>
        <w:wordWrap/>
        <w:overflowPunct/>
        <w:topLinePunct w:val="0"/>
        <w:autoSpaceDE/>
        <w:autoSpaceDN/>
        <w:bidi w:val="0"/>
        <w:adjustRightInd w:val="0"/>
        <w:snapToGrid/>
        <w:spacing w:line="360" w:lineRule="auto"/>
        <w:ind w:firstLine="480" w:firstLineChars="200"/>
        <w:textAlignment w:val="baseline"/>
        <w:rPr>
          <w:rFonts w:ascii="微软雅黑" w:hAnsi="微软雅黑" w:eastAsia="微软雅黑" w:cs="微软雅黑"/>
          <w:i w:val="0"/>
          <w:iCs w:val="0"/>
          <w:caps w:val="0"/>
          <w:color w:val="333333"/>
          <w:spacing w:val="0"/>
          <w:sz w:val="21"/>
          <w:szCs w:val="21"/>
          <w:shd w:val="clear" w:fill="FFFFFF"/>
        </w:rPr>
      </w:pPr>
      <w:r>
        <w:rPr>
          <w:rFonts w:hint="eastAsia" w:ascii="宋体" w:hAnsi="宋体" w:cs="宋体"/>
          <w:szCs w:val="21"/>
        </w:rPr>
        <w:t>电    话：</w:t>
      </w:r>
      <w:r>
        <w:rPr>
          <w:rFonts w:hint="eastAsia" w:ascii="宋体" w:hAnsi="宋体" w:cs="宋体"/>
          <w:szCs w:val="21"/>
          <w:lang w:val="en-US" w:eastAsia="zh-CN"/>
        </w:rPr>
        <w:t xml:space="preserve">13753809486 </w:t>
      </w:r>
    </w:p>
    <w:p w14:paraId="30730A47">
      <w:pPr>
        <w:keepNext w:val="0"/>
        <w:keepLines w:val="0"/>
        <w:pageBreakBefore w:val="0"/>
        <w:widowControl/>
        <w:kinsoku/>
        <w:wordWrap/>
        <w:overflowPunct/>
        <w:topLinePunct w:val="0"/>
        <w:autoSpaceDE/>
        <w:autoSpaceDN/>
        <w:bidi w:val="0"/>
        <w:adjustRightInd w:val="0"/>
        <w:snapToGrid/>
        <w:spacing w:line="360" w:lineRule="auto"/>
        <w:ind w:firstLine="480" w:firstLineChars="200"/>
        <w:textAlignment w:val="baseline"/>
        <w:rPr>
          <w:rFonts w:hint="default" w:ascii="宋体" w:hAnsi="宋体" w:cs="宋体"/>
          <w:szCs w:val="21"/>
        </w:rPr>
      </w:pPr>
      <w:r>
        <w:rPr>
          <w:rFonts w:hint="default" w:ascii="宋体" w:hAnsi="宋体" w:cs="宋体"/>
          <w:szCs w:val="21"/>
        </w:rPr>
        <w:t>2</w:t>
      </w:r>
      <w:r>
        <w:rPr>
          <w:rFonts w:hint="eastAsia" w:ascii="宋体" w:hAnsi="宋体" w:cs="宋体"/>
          <w:szCs w:val="21"/>
          <w:lang w:eastAsia="zh-CN"/>
        </w:rPr>
        <w:t>.</w:t>
      </w:r>
      <w:r>
        <w:rPr>
          <w:rFonts w:hint="default" w:ascii="宋体" w:hAnsi="宋体" w:cs="宋体"/>
          <w:szCs w:val="21"/>
        </w:rPr>
        <w:t>采购代理机构信息</w:t>
      </w:r>
    </w:p>
    <w:p w14:paraId="6E5EDAEF">
      <w:pPr>
        <w:keepNext w:val="0"/>
        <w:keepLines w:val="0"/>
        <w:pageBreakBefore w:val="0"/>
        <w:widowControl/>
        <w:kinsoku/>
        <w:wordWrap/>
        <w:overflowPunct/>
        <w:topLinePunct w:val="0"/>
        <w:autoSpaceDE/>
        <w:autoSpaceDN/>
        <w:bidi w:val="0"/>
        <w:adjustRightInd w:val="0"/>
        <w:snapToGrid/>
        <w:spacing w:line="360" w:lineRule="auto"/>
        <w:ind w:firstLine="480" w:firstLineChars="200"/>
        <w:textAlignment w:val="baseline"/>
        <w:rPr>
          <w:rFonts w:hint="eastAsia" w:ascii="宋体" w:hAnsi="宋体" w:eastAsia="宋体" w:cs="宋体"/>
          <w:szCs w:val="21"/>
          <w:lang w:eastAsia="zh-CN"/>
        </w:rPr>
      </w:pPr>
      <w:r>
        <w:rPr>
          <w:rFonts w:hint="eastAsia" w:ascii="宋体" w:hAnsi="宋体" w:cs="宋体"/>
          <w:szCs w:val="21"/>
        </w:rPr>
        <w:t>采购代理机构：</w:t>
      </w:r>
      <w:r>
        <w:rPr>
          <w:rFonts w:hint="eastAsia" w:ascii="宋体" w:hAnsi="宋体" w:cs="宋体"/>
          <w:szCs w:val="21"/>
          <w:lang w:eastAsia="zh-CN"/>
        </w:rPr>
        <w:t>山西锦鲲工程管理咨询有限公司</w:t>
      </w:r>
    </w:p>
    <w:p w14:paraId="431AE550">
      <w:pPr>
        <w:keepNext w:val="0"/>
        <w:keepLines w:val="0"/>
        <w:pageBreakBefore w:val="0"/>
        <w:widowControl/>
        <w:kinsoku/>
        <w:wordWrap/>
        <w:overflowPunct/>
        <w:topLinePunct w:val="0"/>
        <w:autoSpaceDE/>
        <w:autoSpaceDN/>
        <w:bidi w:val="0"/>
        <w:adjustRightInd w:val="0"/>
        <w:snapToGrid/>
        <w:spacing w:line="360" w:lineRule="auto"/>
        <w:ind w:firstLine="480" w:firstLineChars="200"/>
        <w:textAlignment w:val="baseline"/>
        <w:rPr>
          <w:rFonts w:hint="eastAsia" w:ascii="宋体" w:hAnsi="宋体" w:eastAsia="宋体" w:cs="宋体"/>
          <w:szCs w:val="21"/>
          <w:lang w:val="en-US" w:eastAsia="zh-CN"/>
        </w:rPr>
      </w:pPr>
      <w:r>
        <w:rPr>
          <w:rFonts w:hint="eastAsia" w:ascii="宋体" w:hAnsi="宋体" w:cs="宋体"/>
          <w:szCs w:val="21"/>
        </w:rPr>
        <w:t>地    址：</w:t>
      </w:r>
      <w:r>
        <w:rPr>
          <w:rFonts w:hint="eastAsia" w:ascii="宋体" w:hAnsi="宋体" w:cs="宋体"/>
          <w:szCs w:val="21"/>
          <w:lang w:eastAsia="zh-CN"/>
        </w:rPr>
        <w:t>山西省太原市小店区长治路高新国际A座</w:t>
      </w:r>
    </w:p>
    <w:p w14:paraId="70ED4E21">
      <w:pPr>
        <w:keepNext w:val="0"/>
        <w:keepLines w:val="0"/>
        <w:pageBreakBefore w:val="0"/>
        <w:widowControl/>
        <w:kinsoku/>
        <w:wordWrap/>
        <w:overflowPunct/>
        <w:topLinePunct w:val="0"/>
        <w:autoSpaceDE/>
        <w:autoSpaceDN/>
        <w:bidi w:val="0"/>
        <w:adjustRightInd w:val="0"/>
        <w:snapToGrid/>
        <w:spacing w:line="360" w:lineRule="auto"/>
        <w:ind w:firstLine="480" w:firstLineChars="200"/>
        <w:textAlignment w:val="baseline"/>
        <w:rPr>
          <w:rFonts w:hint="default" w:ascii="宋体" w:hAnsi="宋体" w:eastAsia="宋体" w:cs="宋体"/>
          <w:szCs w:val="21"/>
          <w:lang w:val="en-US" w:eastAsia="zh-CN"/>
        </w:rPr>
      </w:pPr>
      <w:r>
        <w:rPr>
          <w:rFonts w:hint="eastAsia" w:ascii="宋体" w:hAnsi="宋体" w:eastAsia="宋体" w:cs="宋体"/>
          <w:szCs w:val="21"/>
        </w:rPr>
        <w:t>联系电话：</w:t>
      </w:r>
      <w:r>
        <w:rPr>
          <w:rFonts w:hint="eastAsia" w:ascii="宋体" w:hAnsi="宋体" w:cs="宋体"/>
          <w:szCs w:val="21"/>
          <w:lang w:val="en-US" w:eastAsia="zh-CN"/>
        </w:rPr>
        <w:t>15034117178、19135913140</w:t>
      </w:r>
    </w:p>
    <w:p w14:paraId="5B574B2D">
      <w:pPr>
        <w:keepNext w:val="0"/>
        <w:keepLines w:val="0"/>
        <w:pageBreakBefore w:val="0"/>
        <w:widowControl/>
        <w:kinsoku/>
        <w:wordWrap/>
        <w:overflowPunct/>
        <w:topLinePunct w:val="0"/>
        <w:autoSpaceDE/>
        <w:autoSpaceDN/>
        <w:bidi w:val="0"/>
        <w:adjustRightInd w:val="0"/>
        <w:snapToGrid/>
        <w:spacing w:line="360" w:lineRule="auto"/>
        <w:ind w:firstLine="480" w:firstLineChars="200"/>
        <w:textAlignment w:val="baseline"/>
        <w:rPr>
          <w:rFonts w:hint="default" w:ascii="宋体" w:hAnsi="宋体" w:eastAsia="宋体" w:cs="宋体"/>
          <w:szCs w:val="21"/>
        </w:rPr>
      </w:pPr>
      <w:r>
        <w:rPr>
          <w:rFonts w:hint="default" w:ascii="宋体" w:hAnsi="宋体" w:eastAsia="宋体" w:cs="宋体"/>
          <w:szCs w:val="21"/>
        </w:rPr>
        <w:t>3</w:t>
      </w:r>
      <w:r>
        <w:rPr>
          <w:rFonts w:hint="eastAsia" w:ascii="宋体" w:hAnsi="宋体" w:cs="宋体"/>
          <w:szCs w:val="21"/>
          <w:lang w:eastAsia="zh-CN"/>
        </w:rPr>
        <w:t>.</w:t>
      </w:r>
      <w:r>
        <w:rPr>
          <w:rFonts w:hint="default" w:ascii="宋体" w:hAnsi="宋体" w:eastAsia="宋体" w:cs="宋体"/>
          <w:szCs w:val="21"/>
        </w:rPr>
        <w:t>项目联系方式</w:t>
      </w:r>
    </w:p>
    <w:p w14:paraId="7F20295B">
      <w:pPr>
        <w:keepNext w:val="0"/>
        <w:keepLines w:val="0"/>
        <w:pageBreakBefore w:val="0"/>
        <w:widowControl/>
        <w:kinsoku/>
        <w:wordWrap/>
        <w:overflowPunct/>
        <w:topLinePunct w:val="0"/>
        <w:autoSpaceDE/>
        <w:autoSpaceDN/>
        <w:bidi w:val="0"/>
        <w:adjustRightInd w:val="0"/>
        <w:snapToGrid/>
        <w:spacing w:line="360" w:lineRule="auto"/>
        <w:ind w:firstLine="480" w:firstLineChars="200"/>
        <w:textAlignment w:val="baseline"/>
        <w:rPr>
          <w:rFonts w:hint="eastAsia" w:ascii="宋体" w:hAnsi="宋体" w:eastAsia="宋体" w:cs="宋体"/>
          <w:szCs w:val="21"/>
          <w:lang w:eastAsia="zh-CN"/>
        </w:rPr>
      </w:pPr>
      <w:r>
        <w:rPr>
          <w:rFonts w:hint="eastAsia" w:ascii="宋体" w:hAnsi="宋体" w:eastAsia="宋体" w:cs="宋体"/>
          <w:szCs w:val="21"/>
        </w:rPr>
        <w:t>项目联系人：</w:t>
      </w:r>
      <w:r>
        <w:rPr>
          <w:rFonts w:hint="eastAsia" w:ascii="宋体" w:hAnsi="宋体" w:cs="宋体"/>
          <w:szCs w:val="21"/>
          <w:lang w:eastAsia="zh-CN"/>
        </w:rPr>
        <w:t>薛先生、</w:t>
      </w:r>
      <w:r>
        <w:rPr>
          <w:rFonts w:hint="eastAsia" w:ascii="宋体" w:hAnsi="宋体" w:cs="宋体"/>
          <w:szCs w:val="21"/>
          <w:lang w:val="en-US" w:eastAsia="zh-CN"/>
        </w:rPr>
        <w:t>王</w:t>
      </w:r>
      <w:r>
        <w:rPr>
          <w:rFonts w:hint="eastAsia" w:ascii="宋体" w:hAnsi="宋体" w:cs="宋体"/>
          <w:szCs w:val="21"/>
          <w:lang w:eastAsia="zh-CN"/>
        </w:rPr>
        <w:t>先生</w:t>
      </w:r>
    </w:p>
    <w:p w14:paraId="484C7A2B">
      <w:pPr>
        <w:keepNext w:val="0"/>
        <w:keepLines w:val="0"/>
        <w:pageBreakBefore w:val="0"/>
        <w:widowControl/>
        <w:kinsoku/>
        <w:wordWrap/>
        <w:overflowPunct/>
        <w:topLinePunct w:val="0"/>
        <w:autoSpaceDE/>
        <w:autoSpaceDN/>
        <w:bidi w:val="0"/>
        <w:adjustRightInd w:val="0"/>
        <w:snapToGrid/>
        <w:spacing w:line="360" w:lineRule="auto"/>
        <w:ind w:firstLine="480" w:firstLineChars="200"/>
        <w:textAlignment w:val="baseline"/>
        <w:rPr>
          <w:rFonts w:hint="default" w:ascii="宋体" w:hAnsi="宋体" w:eastAsia="宋体" w:cs="宋体"/>
          <w:szCs w:val="21"/>
          <w:lang w:val="en-US"/>
        </w:rPr>
      </w:pPr>
      <w:r>
        <w:rPr>
          <w:rFonts w:hint="eastAsia" w:ascii="宋体" w:hAnsi="宋体" w:eastAsia="宋体" w:cs="宋体"/>
          <w:szCs w:val="21"/>
          <w:lang w:val="en-US" w:eastAsia="zh-CN"/>
        </w:rPr>
        <w:t>联系电话：</w:t>
      </w:r>
      <w:r>
        <w:rPr>
          <w:rFonts w:hint="eastAsia" w:ascii="宋体" w:hAnsi="宋体" w:cs="宋体"/>
          <w:szCs w:val="21"/>
          <w:lang w:val="en-US" w:eastAsia="zh-CN"/>
        </w:rPr>
        <w:t>15034117178、19135913140</w:t>
      </w:r>
    </w:p>
    <w:p w14:paraId="3C99D654">
      <w:pPr>
        <w:spacing w:line="440" w:lineRule="exact"/>
        <w:jc w:val="right"/>
        <w:rPr>
          <w:rFonts w:hint="eastAsia" w:ascii="宋体" w:hAnsi="宋体" w:cs="宋体"/>
          <w:sz w:val="21"/>
          <w:szCs w:val="21"/>
        </w:rPr>
      </w:pPr>
    </w:p>
    <w:p w14:paraId="3D0F6C59">
      <w:pPr>
        <w:spacing w:line="440" w:lineRule="exact"/>
        <w:jc w:val="right"/>
        <w:rPr>
          <w:rFonts w:hint="eastAsia" w:ascii="宋体" w:hAnsi="宋体" w:cs="宋体"/>
          <w:sz w:val="21"/>
          <w:szCs w:val="21"/>
        </w:rPr>
      </w:pPr>
    </w:p>
    <w:p w14:paraId="660CE001">
      <w:pPr>
        <w:spacing w:line="440" w:lineRule="exact"/>
        <w:jc w:val="right"/>
        <w:rPr>
          <w:rFonts w:hint="eastAsia" w:ascii="宋体" w:hAnsi="宋体" w:cs="宋体"/>
          <w:sz w:val="21"/>
          <w:szCs w:val="21"/>
        </w:rPr>
      </w:pPr>
    </w:p>
    <w:p w14:paraId="786B30AC">
      <w:pPr>
        <w:spacing w:line="440" w:lineRule="exact"/>
        <w:jc w:val="right"/>
        <w:rPr>
          <w:rFonts w:hint="eastAsia" w:ascii="宋体" w:hAnsi="宋体" w:cs="宋体"/>
          <w:sz w:val="21"/>
          <w:szCs w:val="21"/>
        </w:rPr>
      </w:pPr>
    </w:p>
    <w:p w14:paraId="5B45AE92">
      <w:pPr>
        <w:spacing w:line="440" w:lineRule="exact"/>
        <w:ind w:right="840"/>
        <w:rPr>
          <w:rFonts w:hint="eastAsia" w:ascii="宋体" w:hAnsi="宋体" w:cs="宋体"/>
          <w:sz w:val="21"/>
          <w:szCs w:val="21"/>
        </w:rPr>
      </w:pPr>
    </w:p>
    <w:p w14:paraId="423D6503">
      <w:pPr>
        <w:spacing w:line="440" w:lineRule="exact"/>
        <w:ind w:right="840"/>
        <w:rPr>
          <w:rFonts w:hint="eastAsia" w:ascii="宋体" w:hAnsi="宋体" w:cs="宋体"/>
          <w:sz w:val="21"/>
          <w:szCs w:val="21"/>
        </w:rPr>
      </w:pPr>
    </w:p>
    <w:p w14:paraId="5A308043">
      <w:pPr>
        <w:spacing w:line="440" w:lineRule="exact"/>
        <w:jc w:val="both"/>
        <w:rPr>
          <w:rFonts w:ascii="宋体" w:hAnsi="宋体"/>
          <w:b/>
          <w:color w:val="000000"/>
          <w:spacing w:val="10"/>
          <w:sz w:val="36"/>
          <w:szCs w:val="36"/>
        </w:rPr>
      </w:pPr>
    </w:p>
    <w:p w14:paraId="525930CD">
      <w:pPr>
        <w:spacing w:line="440" w:lineRule="exact"/>
        <w:rPr>
          <w:rFonts w:hint="eastAsia" w:ascii="宋体" w:hAnsi="宋体"/>
          <w:b/>
          <w:color w:val="000000"/>
          <w:spacing w:val="10"/>
          <w:sz w:val="36"/>
          <w:szCs w:val="36"/>
        </w:rPr>
      </w:pPr>
    </w:p>
    <w:p w14:paraId="61F9C28B">
      <w:pPr>
        <w:spacing w:line="440" w:lineRule="exact"/>
        <w:jc w:val="center"/>
        <w:outlineLvl w:val="0"/>
        <w:rPr>
          <w:rFonts w:ascii="宋体" w:hAnsi="宋体"/>
          <w:b/>
          <w:color w:val="000000"/>
          <w:sz w:val="36"/>
          <w:szCs w:val="36"/>
        </w:rPr>
      </w:pPr>
      <w:r>
        <w:rPr>
          <w:rFonts w:hint="eastAsia" w:ascii="宋体" w:hAnsi="宋体"/>
          <w:b/>
          <w:color w:val="000000"/>
          <w:spacing w:val="10"/>
          <w:sz w:val="36"/>
          <w:szCs w:val="36"/>
        </w:rPr>
        <w:br w:type="page"/>
      </w:r>
      <w:bookmarkStart w:id="7" w:name="_Toc8092"/>
      <w:r>
        <w:rPr>
          <w:rFonts w:hint="eastAsia" w:ascii="宋体" w:hAnsi="宋体"/>
          <w:b/>
          <w:color w:val="000000"/>
          <w:spacing w:val="10"/>
          <w:sz w:val="36"/>
          <w:szCs w:val="36"/>
        </w:rPr>
        <w:t xml:space="preserve">第二部分  </w:t>
      </w:r>
      <w:r>
        <w:rPr>
          <w:rFonts w:hint="eastAsia" w:ascii="宋体" w:hAnsi="宋体"/>
          <w:b/>
          <w:color w:val="000000"/>
          <w:sz w:val="36"/>
          <w:szCs w:val="36"/>
        </w:rPr>
        <w:t>供应商须知前附表</w:t>
      </w:r>
      <w:bookmarkEnd w:id="4"/>
      <w:bookmarkEnd w:id="5"/>
      <w:bookmarkEnd w:id="7"/>
    </w:p>
    <w:tbl>
      <w:tblPr>
        <w:tblStyle w:val="26"/>
        <w:tblW w:w="93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3"/>
        <w:gridCol w:w="1814"/>
        <w:gridCol w:w="6843"/>
      </w:tblGrid>
      <w:tr w14:paraId="226A89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43" w:type="dxa"/>
            <w:noWrap w:val="0"/>
            <w:vAlign w:val="center"/>
          </w:tcPr>
          <w:p w14:paraId="5BA5CA05">
            <w:pPr>
              <w:spacing w:line="320" w:lineRule="exact"/>
              <w:jc w:val="center"/>
              <w:rPr>
                <w:rFonts w:hint="eastAsia" w:ascii="宋体" w:hAnsi="宋体" w:cs="宋体"/>
                <w:sz w:val="21"/>
                <w:szCs w:val="21"/>
              </w:rPr>
            </w:pPr>
            <w:r>
              <w:rPr>
                <w:rFonts w:hint="eastAsia" w:ascii="宋体" w:hAnsi="宋体" w:cs="宋体"/>
                <w:sz w:val="21"/>
                <w:szCs w:val="21"/>
              </w:rPr>
              <w:t>序号</w:t>
            </w:r>
          </w:p>
        </w:tc>
        <w:tc>
          <w:tcPr>
            <w:tcW w:w="1814" w:type="dxa"/>
            <w:noWrap w:val="0"/>
            <w:vAlign w:val="center"/>
          </w:tcPr>
          <w:p w14:paraId="4ACC005E">
            <w:pPr>
              <w:spacing w:line="320" w:lineRule="exact"/>
              <w:jc w:val="center"/>
              <w:rPr>
                <w:rFonts w:hint="eastAsia" w:ascii="宋体" w:hAnsi="宋体" w:cs="宋体"/>
                <w:sz w:val="21"/>
                <w:szCs w:val="21"/>
              </w:rPr>
            </w:pPr>
            <w:r>
              <w:rPr>
                <w:rFonts w:hint="eastAsia" w:ascii="宋体" w:hAnsi="宋体" w:cs="宋体"/>
                <w:sz w:val="21"/>
                <w:szCs w:val="21"/>
              </w:rPr>
              <w:t>内容</w:t>
            </w:r>
          </w:p>
        </w:tc>
        <w:tc>
          <w:tcPr>
            <w:tcW w:w="6843" w:type="dxa"/>
            <w:noWrap w:val="0"/>
            <w:vAlign w:val="center"/>
          </w:tcPr>
          <w:p w14:paraId="4F1D7DEA">
            <w:pPr>
              <w:spacing w:line="320" w:lineRule="exact"/>
              <w:jc w:val="center"/>
              <w:rPr>
                <w:rFonts w:hint="eastAsia" w:ascii="宋体" w:hAnsi="宋体" w:cs="宋体"/>
                <w:sz w:val="21"/>
                <w:szCs w:val="21"/>
              </w:rPr>
            </w:pPr>
            <w:r>
              <w:rPr>
                <w:rFonts w:hint="eastAsia" w:ascii="宋体" w:hAnsi="宋体" w:cs="宋体"/>
                <w:sz w:val="21"/>
                <w:szCs w:val="21"/>
              </w:rPr>
              <w:t>说明与要求</w:t>
            </w:r>
          </w:p>
        </w:tc>
      </w:tr>
      <w:tr w14:paraId="34996A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43" w:type="dxa"/>
            <w:noWrap w:val="0"/>
            <w:vAlign w:val="center"/>
          </w:tcPr>
          <w:p w14:paraId="588AF622">
            <w:pPr>
              <w:spacing w:line="320" w:lineRule="exact"/>
              <w:jc w:val="center"/>
              <w:rPr>
                <w:rFonts w:hint="eastAsia" w:ascii="宋体" w:hAnsi="宋体" w:cs="宋体"/>
                <w:sz w:val="21"/>
                <w:szCs w:val="21"/>
              </w:rPr>
            </w:pPr>
            <w:r>
              <w:rPr>
                <w:rFonts w:hint="eastAsia" w:ascii="宋体" w:hAnsi="宋体" w:cs="宋体"/>
                <w:sz w:val="21"/>
                <w:szCs w:val="21"/>
              </w:rPr>
              <w:t>1</w:t>
            </w:r>
          </w:p>
        </w:tc>
        <w:tc>
          <w:tcPr>
            <w:tcW w:w="1814" w:type="dxa"/>
            <w:noWrap w:val="0"/>
            <w:vAlign w:val="center"/>
          </w:tcPr>
          <w:p w14:paraId="32D61DB0">
            <w:pPr>
              <w:spacing w:line="320" w:lineRule="exact"/>
              <w:jc w:val="center"/>
              <w:rPr>
                <w:rFonts w:hint="eastAsia" w:ascii="宋体" w:hAnsi="宋体" w:cs="宋体"/>
                <w:sz w:val="21"/>
                <w:szCs w:val="21"/>
              </w:rPr>
            </w:pPr>
            <w:r>
              <w:rPr>
                <w:rFonts w:hint="eastAsia" w:ascii="宋体" w:hAnsi="宋体" w:cs="宋体"/>
                <w:sz w:val="21"/>
                <w:szCs w:val="21"/>
                <w:lang w:val="en-US" w:eastAsia="zh-CN"/>
              </w:rPr>
              <w:t>预算</w:t>
            </w:r>
            <w:r>
              <w:rPr>
                <w:rFonts w:hint="eastAsia" w:ascii="宋体" w:hAnsi="宋体" w:cs="宋体"/>
                <w:sz w:val="21"/>
                <w:szCs w:val="21"/>
              </w:rPr>
              <w:t>金额</w:t>
            </w:r>
          </w:p>
        </w:tc>
        <w:tc>
          <w:tcPr>
            <w:tcW w:w="6843" w:type="dxa"/>
            <w:noWrap w:val="0"/>
            <w:vAlign w:val="center"/>
          </w:tcPr>
          <w:p w14:paraId="57F98927">
            <w:pPr>
              <w:spacing w:line="320" w:lineRule="exact"/>
              <w:jc w:val="center"/>
              <w:rPr>
                <w:rFonts w:hint="eastAsia" w:ascii="宋体" w:hAnsi="宋体" w:cs="宋体"/>
                <w:sz w:val="21"/>
                <w:szCs w:val="21"/>
                <w:lang w:eastAsia="zh-CN"/>
              </w:rPr>
            </w:pPr>
            <w:r>
              <w:rPr>
                <w:rFonts w:hint="eastAsia" w:ascii="宋体" w:hAnsi="宋体" w:cs="宋体"/>
                <w:sz w:val="21"/>
                <w:szCs w:val="21"/>
                <w:lang w:val="en-US" w:eastAsia="zh-CN"/>
              </w:rPr>
              <w:t>1051902.00元</w:t>
            </w:r>
          </w:p>
        </w:tc>
      </w:tr>
      <w:tr w14:paraId="387194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43" w:type="dxa"/>
            <w:noWrap w:val="0"/>
            <w:vAlign w:val="center"/>
          </w:tcPr>
          <w:p w14:paraId="0A81FE9F">
            <w:pPr>
              <w:spacing w:line="320" w:lineRule="exact"/>
              <w:jc w:val="center"/>
              <w:rPr>
                <w:rFonts w:hint="eastAsia" w:ascii="宋体" w:hAnsi="宋体" w:eastAsia="宋体" w:cs="宋体"/>
                <w:sz w:val="21"/>
                <w:szCs w:val="21"/>
                <w:lang w:val="en-US" w:eastAsia="zh-CN"/>
              </w:rPr>
            </w:pPr>
            <w:r>
              <w:rPr>
                <w:rFonts w:hint="eastAsia" w:ascii="宋体" w:hAnsi="宋体" w:cs="宋体"/>
                <w:sz w:val="21"/>
                <w:szCs w:val="21"/>
                <w:lang w:val="en-US" w:eastAsia="zh-CN"/>
              </w:rPr>
              <w:t>2</w:t>
            </w:r>
          </w:p>
        </w:tc>
        <w:tc>
          <w:tcPr>
            <w:tcW w:w="1814" w:type="dxa"/>
            <w:noWrap w:val="0"/>
            <w:vAlign w:val="center"/>
          </w:tcPr>
          <w:p w14:paraId="18D248E1">
            <w:pPr>
              <w:spacing w:line="320" w:lineRule="exact"/>
              <w:jc w:val="center"/>
              <w:rPr>
                <w:rFonts w:hint="eastAsia" w:ascii="宋体" w:hAnsi="宋体" w:cs="宋体"/>
                <w:sz w:val="21"/>
                <w:szCs w:val="21"/>
                <w:lang w:val="en-US" w:eastAsia="zh-CN"/>
              </w:rPr>
            </w:pPr>
            <w:r>
              <w:rPr>
                <w:rFonts w:hint="eastAsia" w:ascii="宋体" w:hAnsi="宋体" w:cs="宋体"/>
                <w:sz w:val="21"/>
                <w:szCs w:val="21"/>
                <w:lang w:val="en-US" w:eastAsia="zh-CN"/>
              </w:rPr>
              <w:t>最高限价</w:t>
            </w:r>
          </w:p>
        </w:tc>
        <w:tc>
          <w:tcPr>
            <w:tcW w:w="6843" w:type="dxa"/>
            <w:noWrap w:val="0"/>
            <w:vAlign w:val="center"/>
          </w:tcPr>
          <w:p w14:paraId="6D041C70">
            <w:pPr>
              <w:spacing w:line="320" w:lineRule="exact"/>
              <w:jc w:val="center"/>
              <w:rPr>
                <w:rFonts w:hint="eastAsia" w:ascii="宋体" w:hAnsi="宋体" w:cs="宋体"/>
                <w:sz w:val="21"/>
                <w:szCs w:val="21"/>
                <w:lang w:val="en-US" w:eastAsia="zh-CN"/>
              </w:rPr>
            </w:pPr>
            <w:r>
              <w:rPr>
                <w:rFonts w:hint="eastAsia" w:ascii="宋体" w:hAnsi="宋体" w:cs="宋体"/>
                <w:sz w:val="21"/>
                <w:szCs w:val="21"/>
                <w:lang w:val="en-US" w:eastAsia="zh-CN"/>
              </w:rPr>
              <w:t>1051902.00元</w:t>
            </w:r>
          </w:p>
        </w:tc>
      </w:tr>
      <w:tr w14:paraId="407C1D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trPr>
        <w:tc>
          <w:tcPr>
            <w:tcW w:w="643" w:type="dxa"/>
            <w:noWrap w:val="0"/>
            <w:vAlign w:val="center"/>
          </w:tcPr>
          <w:p w14:paraId="34E124C4">
            <w:pPr>
              <w:spacing w:line="320" w:lineRule="exact"/>
              <w:jc w:val="center"/>
              <w:rPr>
                <w:rFonts w:hint="eastAsia" w:ascii="宋体" w:hAnsi="宋体" w:eastAsia="宋体" w:cs="宋体"/>
                <w:sz w:val="21"/>
                <w:szCs w:val="21"/>
                <w:lang w:eastAsia="zh-CN"/>
              </w:rPr>
            </w:pPr>
            <w:r>
              <w:rPr>
                <w:rFonts w:hint="eastAsia" w:ascii="宋体" w:hAnsi="宋体" w:cs="宋体"/>
                <w:sz w:val="21"/>
                <w:szCs w:val="21"/>
                <w:lang w:val="en-US" w:eastAsia="zh-CN"/>
              </w:rPr>
              <w:t>3</w:t>
            </w:r>
          </w:p>
        </w:tc>
        <w:tc>
          <w:tcPr>
            <w:tcW w:w="1814" w:type="dxa"/>
            <w:noWrap w:val="0"/>
            <w:vAlign w:val="center"/>
          </w:tcPr>
          <w:p w14:paraId="7B5B7D59">
            <w:pPr>
              <w:spacing w:line="320" w:lineRule="exact"/>
              <w:jc w:val="center"/>
              <w:rPr>
                <w:rFonts w:hint="eastAsia" w:ascii="宋体" w:hAnsi="宋体" w:cs="宋体"/>
                <w:sz w:val="21"/>
                <w:szCs w:val="21"/>
              </w:rPr>
            </w:pPr>
            <w:r>
              <w:rPr>
                <w:rFonts w:hint="eastAsia" w:ascii="宋体" w:hAnsi="宋体" w:cs="宋体"/>
                <w:sz w:val="21"/>
                <w:szCs w:val="21"/>
              </w:rPr>
              <w:t>供应商特定要求</w:t>
            </w:r>
          </w:p>
        </w:tc>
        <w:tc>
          <w:tcPr>
            <w:tcW w:w="6843" w:type="dxa"/>
            <w:noWrap w:val="0"/>
            <w:vAlign w:val="center"/>
          </w:tcPr>
          <w:p w14:paraId="584F5999">
            <w:pPr>
              <w:pStyle w:val="49"/>
              <w:snapToGrid w:val="0"/>
              <w:spacing w:line="360" w:lineRule="exact"/>
              <w:jc w:val="center"/>
              <w:textAlignment w:val="auto"/>
              <w:rPr>
                <w:rFonts w:hint="eastAsia" w:ascii="宋体" w:hAnsi="宋体" w:cs="宋体"/>
                <w:sz w:val="21"/>
                <w:szCs w:val="21"/>
                <w:lang w:eastAsia="zh-CN"/>
              </w:rPr>
            </w:pPr>
            <w:r>
              <w:rPr>
                <w:rFonts w:hint="eastAsia" w:cs="宋体"/>
                <w:lang w:val="en-US" w:eastAsia="zh-CN"/>
              </w:rPr>
              <w:t>拟派项目负责人须具有林业或园林相关专业中级及以上工程师职称，且未担任其他在建工程项目的项目负责人。</w:t>
            </w:r>
          </w:p>
        </w:tc>
      </w:tr>
      <w:tr w14:paraId="068B70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43" w:type="dxa"/>
            <w:noWrap w:val="0"/>
            <w:vAlign w:val="center"/>
          </w:tcPr>
          <w:p w14:paraId="28FA1AF2">
            <w:pPr>
              <w:spacing w:line="320" w:lineRule="exact"/>
              <w:jc w:val="center"/>
              <w:rPr>
                <w:rFonts w:hint="eastAsia" w:ascii="宋体" w:hAnsi="宋体" w:eastAsia="宋体" w:cs="宋体"/>
                <w:sz w:val="21"/>
                <w:szCs w:val="21"/>
                <w:lang w:eastAsia="zh-CN"/>
              </w:rPr>
            </w:pPr>
            <w:r>
              <w:rPr>
                <w:rFonts w:hint="eastAsia" w:ascii="宋体" w:hAnsi="宋体" w:cs="宋体"/>
                <w:sz w:val="21"/>
                <w:szCs w:val="21"/>
                <w:lang w:val="en-US" w:eastAsia="zh-CN"/>
              </w:rPr>
              <w:t>4</w:t>
            </w:r>
          </w:p>
        </w:tc>
        <w:tc>
          <w:tcPr>
            <w:tcW w:w="1814" w:type="dxa"/>
            <w:noWrap w:val="0"/>
            <w:vAlign w:val="center"/>
          </w:tcPr>
          <w:p w14:paraId="1E0D8987">
            <w:pPr>
              <w:spacing w:line="320" w:lineRule="exact"/>
              <w:jc w:val="center"/>
              <w:rPr>
                <w:rFonts w:hint="eastAsia" w:ascii="宋体" w:hAnsi="宋体" w:cs="宋体"/>
                <w:sz w:val="21"/>
                <w:szCs w:val="21"/>
              </w:rPr>
            </w:pPr>
            <w:r>
              <w:rPr>
                <w:rFonts w:hint="eastAsia" w:ascii="宋体" w:hAnsi="宋体" w:cs="宋体"/>
                <w:sz w:val="21"/>
                <w:szCs w:val="21"/>
              </w:rPr>
              <w:t>是否允许代理商参加磋商</w:t>
            </w:r>
          </w:p>
        </w:tc>
        <w:tc>
          <w:tcPr>
            <w:tcW w:w="6843" w:type="dxa"/>
            <w:noWrap w:val="0"/>
            <w:vAlign w:val="center"/>
          </w:tcPr>
          <w:p w14:paraId="63BBDEBB">
            <w:pPr>
              <w:spacing w:line="320" w:lineRule="exact"/>
              <w:jc w:val="center"/>
              <w:rPr>
                <w:rFonts w:hint="eastAsia" w:ascii="宋体" w:hAnsi="宋体" w:eastAsia="宋体" w:cs="宋体"/>
                <w:sz w:val="21"/>
                <w:szCs w:val="21"/>
                <w:lang w:eastAsia="zh-CN"/>
              </w:rPr>
            </w:pPr>
            <w:r>
              <w:rPr>
                <w:rFonts w:hint="eastAsia" w:ascii="宋体" w:hAnsi="宋体" w:cs="宋体"/>
                <w:sz w:val="21"/>
                <w:szCs w:val="21"/>
                <w:lang w:eastAsia="zh-CN"/>
              </w:rPr>
              <w:t>否</w:t>
            </w:r>
          </w:p>
        </w:tc>
      </w:tr>
      <w:tr w14:paraId="342803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50" w:hRule="atLeast"/>
        </w:trPr>
        <w:tc>
          <w:tcPr>
            <w:tcW w:w="643" w:type="dxa"/>
            <w:noWrap w:val="0"/>
            <w:vAlign w:val="center"/>
          </w:tcPr>
          <w:p w14:paraId="0B31CF34">
            <w:pPr>
              <w:spacing w:line="320" w:lineRule="exact"/>
              <w:jc w:val="center"/>
              <w:rPr>
                <w:rFonts w:hint="eastAsia" w:ascii="宋体" w:hAnsi="宋体" w:eastAsia="宋体" w:cs="宋体"/>
                <w:sz w:val="21"/>
                <w:szCs w:val="21"/>
                <w:lang w:eastAsia="zh-CN"/>
              </w:rPr>
            </w:pPr>
            <w:r>
              <w:rPr>
                <w:rFonts w:hint="eastAsia" w:ascii="宋体" w:hAnsi="宋体" w:cs="宋体"/>
                <w:sz w:val="21"/>
                <w:szCs w:val="21"/>
                <w:lang w:val="en-US" w:eastAsia="zh-CN"/>
              </w:rPr>
              <w:t>5</w:t>
            </w:r>
          </w:p>
        </w:tc>
        <w:tc>
          <w:tcPr>
            <w:tcW w:w="1814" w:type="dxa"/>
            <w:noWrap w:val="0"/>
            <w:vAlign w:val="center"/>
          </w:tcPr>
          <w:p w14:paraId="20087678">
            <w:pPr>
              <w:pStyle w:val="49"/>
              <w:snapToGrid w:val="0"/>
              <w:spacing w:line="360" w:lineRule="exact"/>
              <w:textAlignment w:val="auto"/>
              <w:rPr>
                <w:rFonts w:hint="eastAsia" w:ascii="宋体" w:hAnsi="宋体" w:eastAsia="宋体" w:cs="宋体"/>
              </w:rPr>
            </w:pPr>
            <w:r>
              <w:rPr>
                <w:rFonts w:hint="eastAsia" w:ascii="宋体" w:hAnsi="宋体" w:eastAsia="宋体" w:cs="宋体"/>
              </w:rPr>
              <w:t>供应商应提交的资格证明文件</w:t>
            </w:r>
          </w:p>
        </w:tc>
        <w:tc>
          <w:tcPr>
            <w:tcW w:w="6843" w:type="dxa"/>
            <w:noWrap w:val="0"/>
            <w:vAlign w:val="center"/>
          </w:tcPr>
          <w:p w14:paraId="1B157640">
            <w:pPr>
              <w:pStyle w:val="49"/>
              <w:snapToGrid w:val="0"/>
              <w:spacing w:line="360" w:lineRule="exact"/>
              <w:ind w:left="72" w:leftChars="30" w:firstLine="420" w:firstLineChars="200"/>
              <w:textAlignment w:val="auto"/>
              <w:rPr>
                <w:rFonts w:hint="default" w:ascii="宋体" w:hAnsi="宋体" w:eastAsia="宋体" w:cs="宋体"/>
                <w:lang w:val="en-US" w:eastAsia="zh-CN"/>
              </w:rPr>
            </w:pPr>
            <w:r>
              <w:rPr>
                <w:rFonts w:hint="default" w:ascii="宋体" w:hAnsi="宋体" w:eastAsia="宋体" w:cs="宋体"/>
                <w:lang w:val="en-US" w:eastAsia="zh-CN"/>
              </w:rPr>
              <w:t>1、满足《中华人民共和国政府采购法》第二十二条规定</w:t>
            </w:r>
          </w:p>
          <w:p w14:paraId="0E277AF5">
            <w:pPr>
              <w:pStyle w:val="49"/>
              <w:snapToGrid w:val="0"/>
              <w:spacing w:line="360" w:lineRule="exact"/>
              <w:ind w:left="72" w:leftChars="30" w:firstLine="420" w:firstLineChars="200"/>
              <w:textAlignment w:val="auto"/>
              <w:rPr>
                <w:rFonts w:hint="default" w:ascii="宋体" w:hAnsi="宋体" w:eastAsia="宋体" w:cs="宋体"/>
                <w:lang w:val="en-US" w:eastAsia="zh-CN"/>
              </w:rPr>
            </w:pPr>
            <w:r>
              <w:rPr>
                <w:rFonts w:hint="default" w:ascii="宋体" w:hAnsi="宋体" w:eastAsia="宋体" w:cs="宋体"/>
                <w:lang w:val="en-US" w:eastAsia="zh-CN"/>
              </w:rPr>
              <w:t>2、未被“信用中国”（www.creditchina.gov.cn）、中国政府采购网（www.ccgp.gov.cn）列入失信被执行人、重大税收违法案件当事人名单、政府采购严重违法失信行为记录名单；</w:t>
            </w:r>
          </w:p>
          <w:p w14:paraId="4493F9FD">
            <w:pPr>
              <w:pStyle w:val="49"/>
              <w:snapToGrid w:val="0"/>
              <w:spacing w:line="360" w:lineRule="exact"/>
              <w:ind w:left="72" w:leftChars="30" w:firstLine="420" w:firstLineChars="200"/>
              <w:textAlignment w:val="auto"/>
              <w:rPr>
                <w:rFonts w:hint="default" w:ascii="宋体" w:hAnsi="宋体" w:eastAsia="宋体" w:cs="宋体"/>
                <w:lang w:val="en-US" w:eastAsia="zh-CN"/>
              </w:rPr>
            </w:pPr>
            <w:r>
              <w:rPr>
                <w:rFonts w:hint="default" w:ascii="宋体" w:hAnsi="宋体" w:eastAsia="宋体" w:cs="宋体"/>
                <w:lang w:val="en-US" w:eastAsia="zh-CN"/>
              </w:rPr>
              <w:t>3、落实政府采购政策需满足的资格要求：本项目属于专门面向中小企业采购的项目,供应商应符合面向中小企业采购政策要求。</w:t>
            </w:r>
          </w:p>
          <w:p w14:paraId="54CE8DD1">
            <w:pPr>
              <w:pStyle w:val="49"/>
              <w:snapToGrid w:val="0"/>
              <w:spacing w:line="360" w:lineRule="exact"/>
              <w:ind w:left="72" w:leftChars="30" w:firstLine="420" w:firstLineChars="200"/>
              <w:textAlignment w:val="auto"/>
              <w:rPr>
                <w:rFonts w:hint="default" w:ascii="宋体" w:hAnsi="宋体" w:eastAsia="宋体" w:cs="宋体"/>
                <w:lang w:val="en-US" w:eastAsia="zh-CN"/>
              </w:rPr>
            </w:pPr>
            <w:r>
              <w:rPr>
                <w:rFonts w:hint="default" w:ascii="宋体" w:hAnsi="宋体" w:eastAsia="宋体" w:cs="宋体"/>
                <w:lang w:val="en-US" w:eastAsia="zh-CN"/>
              </w:rPr>
              <w:t>4. 本项目的特定资格要求：</w:t>
            </w:r>
            <w:r>
              <w:rPr>
                <w:rFonts w:hint="eastAsia" w:cs="宋体"/>
                <w:lang w:val="en-US" w:eastAsia="zh-CN"/>
              </w:rPr>
              <w:t>拟派项目负责人须具有林业或园林相关专业中级及以上工程师职称，且未担任其他在建工程项目的项目负责人。</w:t>
            </w:r>
          </w:p>
          <w:p w14:paraId="7CCC4107">
            <w:pPr>
              <w:pStyle w:val="49"/>
              <w:snapToGrid w:val="0"/>
              <w:spacing w:line="360" w:lineRule="exact"/>
              <w:ind w:left="72" w:leftChars="30" w:firstLine="420" w:firstLineChars="200"/>
              <w:textAlignment w:val="auto"/>
              <w:rPr>
                <w:rFonts w:hint="default" w:ascii="宋体" w:hAnsi="宋体" w:eastAsia="宋体" w:cs="宋体"/>
                <w:lang w:val="en-US" w:eastAsia="zh-CN"/>
              </w:rPr>
            </w:pPr>
            <w:r>
              <w:rPr>
                <w:rFonts w:hint="default" w:ascii="宋体" w:hAnsi="宋体" w:eastAsia="宋体" w:cs="宋体"/>
                <w:lang w:val="en-US" w:eastAsia="zh-CN"/>
              </w:rPr>
              <w:t>5. 本项目不接受联合体投标。</w:t>
            </w:r>
          </w:p>
        </w:tc>
      </w:tr>
      <w:tr w14:paraId="4FAE13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5" w:hRule="atLeast"/>
        </w:trPr>
        <w:tc>
          <w:tcPr>
            <w:tcW w:w="643" w:type="dxa"/>
            <w:noWrap w:val="0"/>
            <w:vAlign w:val="center"/>
          </w:tcPr>
          <w:p w14:paraId="4DAFCB8D">
            <w:pPr>
              <w:spacing w:line="320" w:lineRule="exact"/>
              <w:jc w:val="center"/>
              <w:rPr>
                <w:rFonts w:hint="eastAsia" w:ascii="宋体" w:hAnsi="宋体" w:eastAsia="宋体" w:cs="宋体"/>
                <w:sz w:val="21"/>
                <w:szCs w:val="21"/>
                <w:lang w:eastAsia="zh-CN"/>
              </w:rPr>
            </w:pPr>
            <w:r>
              <w:rPr>
                <w:rFonts w:hint="eastAsia" w:ascii="宋体" w:hAnsi="宋体" w:cs="宋体"/>
                <w:sz w:val="21"/>
                <w:szCs w:val="21"/>
                <w:lang w:val="en-US" w:eastAsia="zh-CN"/>
              </w:rPr>
              <w:t>6</w:t>
            </w:r>
          </w:p>
        </w:tc>
        <w:tc>
          <w:tcPr>
            <w:tcW w:w="1814" w:type="dxa"/>
            <w:noWrap w:val="0"/>
            <w:vAlign w:val="center"/>
          </w:tcPr>
          <w:p w14:paraId="5529C385">
            <w:pPr>
              <w:spacing w:line="320" w:lineRule="exact"/>
              <w:jc w:val="center"/>
              <w:rPr>
                <w:rFonts w:hint="eastAsia" w:ascii="宋体" w:hAnsi="宋体" w:cs="宋体"/>
                <w:sz w:val="21"/>
                <w:szCs w:val="21"/>
              </w:rPr>
            </w:pPr>
            <w:r>
              <w:rPr>
                <w:rFonts w:hint="eastAsia" w:ascii="宋体" w:hAnsi="宋体" w:cs="宋体"/>
                <w:sz w:val="21"/>
                <w:szCs w:val="21"/>
              </w:rPr>
              <w:t>供应商应提交的商务技术文件</w:t>
            </w:r>
          </w:p>
        </w:tc>
        <w:tc>
          <w:tcPr>
            <w:tcW w:w="6843" w:type="dxa"/>
            <w:noWrap w:val="0"/>
            <w:vAlign w:val="center"/>
          </w:tcPr>
          <w:p w14:paraId="2207C280">
            <w:pPr>
              <w:pStyle w:val="49"/>
              <w:snapToGrid w:val="0"/>
              <w:spacing w:line="360" w:lineRule="exact"/>
              <w:ind w:left="72" w:leftChars="30" w:firstLine="420" w:firstLineChars="200"/>
              <w:textAlignment w:val="auto"/>
              <w:rPr>
                <w:rFonts w:hint="eastAsia" w:cs="宋体"/>
              </w:rPr>
            </w:pPr>
            <w:r>
              <w:rPr>
                <w:rFonts w:hint="eastAsia" w:cs="宋体"/>
              </w:rPr>
              <w:t>1、法定代表人身份证明书</w:t>
            </w:r>
          </w:p>
          <w:p w14:paraId="74AA669E">
            <w:pPr>
              <w:pStyle w:val="49"/>
              <w:snapToGrid w:val="0"/>
              <w:spacing w:line="360" w:lineRule="exact"/>
              <w:ind w:left="72" w:leftChars="30" w:firstLine="420" w:firstLineChars="200"/>
              <w:textAlignment w:val="auto"/>
              <w:rPr>
                <w:rFonts w:hint="eastAsia" w:cs="宋体"/>
              </w:rPr>
            </w:pPr>
            <w:r>
              <w:rPr>
                <w:rFonts w:hint="eastAsia" w:cs="宋体"/>
              </w:rPr>
              <w:t>2、法定代表人授权委托书</w:t>
            </w:r>
          </w:p>
          <w:p w14:paraId="2F44BA87">
            <w:pPr>
              <w:pStyle w:val="49"/>
              <w:snapToGrid w:val="0"/>
              <w:spacing w:line="360" w:lineRule="exact"/>
              <w:ind w:left="72" w:leftChars="30" w:firstLine="420" w:firstLineChars="200"/>
              <w:textAlignment w:val="auto"/>
              <w:rPr>
                <w:rFonts w:hint="eastAsia" w:cs="宋体"/>
              </w:rPr>
            </w:pPr>
            <w:r>
              <w:rPr>
                <w:rFonts w:hint="eastAsia" w:cs="宋体"/>
              </w:rPr>
              <w:t>3、报价函</w:t>
            </w:r>
          </w:p>
          <w:p w14:paraId="502408A4">
            <w:pPr>
              <w:pStyle w:val="49"/>
              <w:snapToGrid w:val="0"/>
              <w:spacing w:line="360" w:lineRule="exact"/>
              <w:ind w:left="72" w:leftChars="30" w:firstLine="420" w:firstLineChars="200"/>
              <w:textAlignment w:val="auto"/>
              <w:rPr>
                <w:rFonts w:hint="eastAsia" w:cs="宋体"/>
              </w:rPr>
            </w:pPr>
            <w:r>
              <w:rPr>
                <w:rFonts w:hint="eastAsia" w:cs="宋体"/>
              </w:rPr>
              <w:t>4、近</w:t>
            </w:r>
            <w:r>
              <w:rPr>
                <w:rFonts w:hint="eastAsia" w:cs="宋体"/>
                <w:lang w:val="en-US" w:eastAsia="zh-CN"/>
              </w:rPr>
              <w:t>五</w:t>
            </w:r>
            <w:r>
              <w:rPr>
                <w:rFonts w:hint="eastAsia" w:cs="宋体"/>
              </w:rPr>
              <w:t>年同类项目合同案例及相关证明资料</w:t>
            </w:r>
          </w:p>
          <w:p w14:paraId="0117F591">
            <w:pPr>
              <w:pStyle w:val="49"/>
              <w:snapToGrid w:val="0"/>
              <w:spacing w:line="360" w:lineRule="exact"/>
              <w:ind w:left="72" w:leftChars="30" w:firstLine="420" w:firstLineChars="200"/>
              <w:textAlignment w:val="auto"/>
              <w:rPr>
                <w:rFonts w:hint="eastAsia" w:cs="宋体"/>
              </w:rPr>
            </w:pPr>
            <w:r>
              <w:rPr>
                <w:rFonts w:hint="eastAsia" w:cs="宋体"/>
              </w:rPr>
              <w:t>5、磋商供应商企业简况表</w:t>
            </w:r>
          </w:p>
          <w:p w14:paraId="0FB4DF40">
            <w:pPr>
              <w:pStyle w:val="49"/>
              <w:snapToGrid w:val="0"/>
              <w:spacing w:line="360" w:lineRule="exact"/>
              <w:ind w:left="72" w:leftChars="30" w:firstLine="420" w:firstLineChars="200"/>
              <w:textAlignment w:val="auto"/>
              <w:rPr>
                <w:rFonts w:hint="default" w:eastAsia="宋体" w:cs="宋体"/>
                <w:lang w:val="en-US" w:eastAsia="zh-CN"/>
              </w:rPr>
            </w:pPr>
            <w:r>
              <w:rPr>
                <w:rFonts w:hint="eastAsia" w:cs="宋体"/>
              </w:rPr>
              <w:t>6、报价一览表</w:t>
            </w:r>
            <w:r>
              <w:rPr>
                <w:rFonts w:hint="eastAsia" w:cs="宋体"/>
                <w:lang w:eastAsia="zh-CN"/>
              </w:rPr>
              <w:t>（</w:t>
            </w:r>
            <w:r>
              <w:rPr>
                <w:rFonts w:hint="eastAsia" w:cs="宋体"/>
                <w:lang w:val="en-US" w:eastAsia="zh-CN"/>
              </w:rPr>
              <w:t>格式见第七部分）</w:t>
            </w:r>
          </w:p>
          <w:p w14:paraId="5436A279">
            <w:pPr>
              <w:pStyle w:val="49"/>
              <w:snapToGrid w:val="0"/>
              <w:spacing w:line="360" w:lineRule="exact"/>
              <w:ind w:left="72" w:leftChars="30" w:firstLine="420" w:firstLineChars="200"/>
              <w:textAlignment w:val="auto"/>
              <w:rPr>
                <w:rFonts w:hint="eastAsia" w:cs="宋体"/>
              </w:rPr>
            </w:pPr>
            <w:r>
              <w:rPr>
                <w:rFonts w:hint="eastAsia" w:cs="宋体"/>
              </w:rPr>
              <w:t>7、商务条款响应表</w:t>
            </w:r>
          </w:p>
          <w:p w14:paraId="05BC0426">
            <w:pPr>
              <w:pStyle w:val="49"/>
              <w:snapToGrid w:val="0"/>
              <w:spacing w:line="360" w:lineRule="exact"/>
              <w:ind w:left="72" w:leftChars="30" w:firstLine="420" w:firstLineChars="200"/>
              <w:textAlignment w:val="auto"/>
              <w:rPr>
                <w:rFonts w:hint="eastAsia" w:cs="宋体"/>
              </w:rPr>
            </w:pPr>
            <w:r>
              <w:rPr>
                <w:rFonts w:hint="eastAsia" w:cs="宋体"/>
              </w:rPr>
              <w:t>8、已标价工程量清单</w:t>
            </w:r>
          </w:p>
          <w:p w14:paraId="6A528801">
            <w:pPr>
              <w:pStyle w:val="49"/>
              <w:snapToGrid w:val="0"/>
              <w:spacing w:line="360" w:lineRule="exact"/>
              <w:ind w:left="72" w:leftChars="30" w:firstLine="420" w:firstLineChars="200"/>
              <w:textAlignment w:val="auto"/>
              <w:rPr>
                <w:rFonts w:hint="eastAsia" w:cs="宋体"/>
              </w:rPr>
            </w:pPr>
            <w:r>
              <w:rPr>
                <w:rFonts w:hint="eastAsia" w:cs="宋体"/>
              </w:rPr>
              <w:t>9、施工组织设计(供应商的施工组织设计根据本项目和自身情况填写)</w:t>
            </w:r>
          </w:p>
          <w:p w14:paraId="078FB14A">
            <w:pPr>
              <w:pStyle w:val="49"/>
              <w:snapToGrid w:val="0"/>
              <w:spacing w:line="360" w:lineRule="exact"/>
              <w:ind w:left="72" w:leftChars="30" w:firstLine="420" w:firstLineChars="200"/>
              <w:textAlignment w:val="auto"/>
              <w:rPr>
                <w:rFonts w:hint="eastAsia" w:cs="宋体"/>
              </w:rPr>
            </w:pPr>
            <w:r>
              <w:rPr>
                <w:rFonts w:hint="eastAsia" w:cs="宋体"/>
              </w:rPr>
              <w:t>10、供应商实施项目队伍构成情况</w:t>
            </w:r>
          </w:p>
          <w:p w14:paraId="595EF5A6">
            <w:pPr>
              <w:pStyle w:val="49"/>
              <w:snapToGrid w:val="0"/>
              <w:spacing w:line="360" w:lineRule="exact"/>
              <w:ind w:left="72" w:leftChars="30" w:firstLine="420" w:firstLineChars="200"/>
              <w:textAlignment w:val="auto"/>
              <w:rPr>
                <w:rFonts w:hint="eastAsia" w:cs="宋体"/>
              </w:rPr>
            </w:pPr>
            <w:r>
              <w:rPr>
                <w:rFonts w:hint="eastAsia" w:cs="宋体"/>
              </w:rPr>
              <w:t>11、供应商认为需要提供的其他资料</w:t>
            </w:r>
          </w:p>
        </w:tc>
      </w:tr>
      <w:tr w14:paraId="3D3425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0" w:hRule="atLeast"/>
        </w:trPr>
        <w:tc>
          <w:tcPr>
            <w:tcW w:w="643" w:type="dxa"/>
            <w:noWrap w:val="0"/>
            <w:vAlign w:val="center"/>
          </w:tcPr>
          <w:p w14:paraId="0832B659">
            <w:pPr>
              <w:spacing w:line="320" w:lineRule="exact"/>
              <w:jc w:val="center"/>
              <w:rPr>
                <w:rFonts w:hint="eastAsia" w:ascii="宋体" w:hAnsi="宋体" w:eastAsia="宋体" w:cs="宋体"/>
                <w:sz w:val="21"/>
                <w:szCs w:val="21"/>
                <w:lang w:eastAsia="zh-CN"/>
              </w:rPr>
            </w:pPr>
            <w:r>
              <w:rPr>
                <w:rFonts w:hint="eastAsia" w:ascii="宋体" w:hAnsi="宋体" w:cs="宋体"/>
                <w:sz w:val="21"/>
                <w:szCs w:val="21"/>
                <w:lang w:val="en-US" w:eastAsia="zh-CN"/>
              </w:rPr>
              <w:t>7</w:t>
            </w:r>
          </w:p>
        </w:tc>
        <w:tc>
          <w:tcPr>
            <w:tcW w:w="1814" w:type="dxa"/>
            <w:noWrap w:val="0"/>
            <w:vAlign w:val="center"/>
          </w:tcPr>
          <w:p w14:paraId="7BE1BB88">
            <w:pPr>
              <w:spacing w:line="320" w:lineRule="exact"/>
              <w:jc w:val="center"/>
              <w:rPr>
                <w:rFonts w:hint="eastAsia" w:ascii="宋体" w:hAnsi="宋体" w:cs="宋体"/>
                <w:sz w:val="21"/>
                <w:szCs w:val="21"/>
              </w:rPr>
            </w:pPr>
            <w:r>
              <w:rPr>
                <w:rFonts w:hint="eastAsia" w:ascii="宋体" w:hAnsi="宋体" w:cs="宋体"/>
                <w:sz w:val="21"/>
                <w:szCs w:val="21"/>
              </w:rPr>
              <w:t>保证金金额及交纳要求</w:t>
            </w:r>
          </w:p>
        </w:tc>
        <w:tc>
          <w:tcPr>
            <w:tcW w:w="6843" w:type="dxa"/>
            <w:noWrap w:val="0"/>
            <w:vAlign w:val="center"/>
          </w:tcPr>
          <w:p w14:paraId="4914FE80">
            <w:pPr>
              <w:pStyle w:val="49"/>
              <w:snapToGrid w:val="0"/>
              <w:spacing w:line="360" w:lineRule="exact"/>
              <w:ind w:left="72" w:leftChars="30" w:firstLine="420" w:firstLineChars="200"/>
              <w:textAlignment w:val="auto"/>
              <w:rPr>
                <w:rFonts w:hint="eastAsia" w:ascii="宋体" w:hAnsi="宋体" w:eastAsia="宋体" w:cs="宋体"/>
              </w:rPr>
            </w:pPr>
            <w:r>
              <w:rPr>
                <w:rFonts w:hint="eastAsia" w:ascii="宋体" w:hAnsi="宋体" w:eastAsia="宋体" w:cs="宋体"/>
                <w:lang w:val="zh-CN"/>
              </w:rPr>
              <w:sym w:font="Wingdings 2" w:char="00A3"/>
            </w:r>
            <w:r>
              <w:rPr>
                <w:rFonts w:hint="eastAsia" w:ascii="宋体" w:hAnsi="宋体" w:eastAsia="宋体" w:cs="宋体"/>
              </w:rPr>
              <w:t>本项目不要求提交保证金</w:t>
            </w:r>
          </w:p>
          <w:p w14:paraId="457450A9">
            <w:pPr>
              <w:pStyle w:val="49"/>
              <w:snapToGrid w:val="0"/>
              <w:spacing w:line="360" w:lineRule="exact"/>
              <w:ind w:left="72" w:leftChars="30" w:firstLine="420" w:firstLineChars="200"/>
              <w:textAlignment w:val="auto"/>
              <w:rPr>
                <w:rFonts w:hint="eastAsia" w:ascii="宋体" w:hAnsi="宋体" w:eastAsia="宋体" w:cs="宋体"/>
                <w:lang w:val="zh-CN"/>
              </w:rPr>
            </w:pPr>
            <w:r>
              <w:rPr>
                <w:rFonts w:hint="eastAsia" w:ascii="宋体" w:hAnsi="宋体" w:eastAsia="宋体" w:cs="宋体"/>
                <w:lang w:val="zh-CN"/>
              </w:rPr>
              <w:sym w:font="Wingdings 2" w:char="0052"/>
            </w:r>
            <w:r>
              <w:rPr>
                <w:rFonts w:hint="eastAsia" w:ascii="宋体" w:hAnsi="宋体" w:eastAsia="宋体" w:cs="宋体"/>
              </w:rPr>
              <w:t>本项目要求提交保证金，</w:t>
            </w:r>
            <w:r>
              <w:rPr>
                <w:rFonts w:hint="eastAsia" w:ascii="宋体" w:hAnsi="宋体" w:eastAsia="宋体" w:cs="宋体"/>
                <w:lang w:val="zh-CN"/>
              </w:rPr>
              <w:t>金额：</w:t>
            </w:r>
            <w:r>
              <w:rPr>
                <w:rFonts w:hint="eastAsia" w:ascii="宋体" w:hAnsi="宋体" w:eastAsia="宋体" w:cs="宋体"/>
                <w:lang w:val="en-US" w:eastAsia="zh-CN"/>
              </w:rPr>
              <w:t>10000</w:t>
            </w:r>
            <w:r>
              <w:rPr>
                <w:rFonts w:hint="eastAsia" w:ascii="宋体" w:hAnsi="宋体" w:eastAsia="宋体" w:cs="宋体"/>
                <w:lang w:val="zh-CN"/>
              </w:rPr>
              <w:t>元人民币。</w:t>
            </w:r>
          </w:p>
          <w:p w14:paraId="5DB1E0B2">
            <w:pPr>
              <w:pStyle w:val="49"/>
              <w:snapToGrid w:val="0"/>
              <w:spacing w:line="360" w:lineRule="exact"/>
              <w:ind w:left="72" w:leftChars="30" w:firstLine="420" w:firstLineChars="200"/>
              <w:textAlignment w:val="auto"/>
              <w:rPr>
                <w:rFonts w:hint="eastAsia" w:ascii="宋体" w:hAnsi="宋体" w:eastAsia="宋体" w:cs="宋体"/>
                <w:lang w:val="zh-CN"/>
              </w:rPr>
            </w:pPr>
            <w:r>
              <w:rPr>
                <w:rFonts w:hint="eastAsia" w:ascii="宋体" w:hAnsi="宋体" w:eastAsia="宋体" w:cs="宋体"/>
                <w:lang w:val="zh-CN"/>
              </w:rPr>
              <w:t>交款方式：投标保证金可以以支票（或网银转账）、汇票、本票或者金融机构、担保机构出具的保函等非现金形式提交（包括网银转账，电汇等方式）。</w:t>
            </w:r>
          </w:p>
          <w:p w14:paraId="3C6C1CCB">
            <w:pPr>
              <w:pStyle w:val="49"/>
              <w:snapToGrid w:val="0"/>
              <w:spacing w:line="360" w:lineRule="exact"/>
              <w:ind w:left="72" w:leftChars="30" w:firstLine="422" w:firstLineChars="200"/>
              <w:textAlignment w:val="auto"/>
              <w:rPr>
                <w:rFonts w:hint="eastAsia" w:ascii="宋体" w:hAnsi="宋体" w:eastAsia="宋体" w:cs="宋体"/>
                <w:b/>
                <w:bCs/>
                <w:lang w:val="zh-CN"/>
              </w:rPr>
            </w:pPr>
            <w:r>
              <w:rPr>
                <w:rFonts w:hint="eastAsia" w:ascii="宋体" w:hAnsi="宋体" w:eastAsia="宋体" w:cs="宋体"/>
                <w:b/>
                <w:bCs/>
                <w:lang w:val="zh-CN"/>
              </w:rPr>
              <w:t>收款单位：山西锦鲲工程管理咨询有限公司</w:t>
            </w:r>
          </w:p>
          <w:p w14:paraId="1F7FCC47">
            <w:pPr>
              <w:pStyle w:val="49"/>
              <w:snapToGrid w:val="0"/>
              <w:spacing w:line="360" w:lineRule="exact"/>
              <w:ind w:left="72" w:leftChars="30" w:firstLine="422" w:firstLineChars="200"/>
              <w:textAlignment w:val="auto"/>
              <w:rPr>
                <w:rFonts w:hint="eastAsia" w:ascii="宋体" w:hAnsi="宋体" w:eastAsia="宋体" w:cs="宋体"/>
                <w:b/>
                <w:bCs/>
                <w:lang w:val="zh-CN"/>
              </w:rPr>
            </w:pPr>
            <w:r>
              <w:rPr>
                <w:rFonts w:hint="eastAsia" w:ascii="宋体" w:hAnsi="宋体" w:eastAsia="宋体" w:cs="宋体"/>
                <w:b/>
                <w:bCs/>
                <w:lang w:val="zh-CN"/>
              </w:rPr>
              <w:t>开 户 行：中信银行股份有限公司太原长治路支行</w:t>
            </w:r>
          </w:p>
          <w:p w14:paraId="0BA7592B">
            <w:pPr>
              <w:pStyle w:val="49"/>
              <w:snapToGrid w:val="0"/>
              <w:spacing w:line="360" w:lineRule="exact"/>
              <w:ind w:left="72" w:leftChars="30" w:firstLine="422" w:firstLineChars="200"/>
              <w:textAlignment w:val="auto"/>
              <w:rPr>
                <w:rFonts w:hint="eastAsia" w:ascii="宋体" w:hAnsi="宋体" w:eastAsia="宋体" w:cs="宋体"/>
                <w:b/>
                <w:bCs/>
                <w:lang w:val="zh-CN"/>
              </w:rPr>
            </w:pPr>
            <w:r>
              <w:rPr>
                <w:rFonts w:hint="eastAsia" w:ascii="宋体" w:hAnsi="宋体" w:eastAsia="宋体" w:cs="宋体"/>
                <w:b/>
                <w:bCs/>
                <w:lang w:val="zh-CN"/>
              </w:rPr>
              <w:t>银行账号：8115 5010 1130 0522 292</w:t>
            </w:r>
          </w:p>
          <w:p w14:paraId="2E1479A6">
            <w:pPr>
              <w:pStyle w:val="49"/>
              <w:snapToGrid w:val="0"/>
              <w:spacing w:line="360" w:lineRule="exact"/>
              <w:ind w:left="72" w:leftChars="30" w:firstLine="420" w:firstLineChars="200"/>
              <w:textAlignment w:val="auto"/>
              <w:rPr>
                <w:rFonts w:hint="eastAsia" w:ascii="宋体" w:hAnsi="宋体" w:eastAsia="宋体" w:cs="宋体"/>
                <w:lang w:val="zh-CN"/>
              </w:rPr>
            </w:pPr>
            <w:r>
              <w:rPr>
                <w:rFonts w:hint="eastAsia" w:ascii="宋体" w:hAnsi="宋体" w:eastAsia="宋体" w:cs="宋体"/>
                <w:lang w:val="zh-CN"/>
              </w:rPr>
              <w:t>交款时间：投标截止时间前。</w:t>
            </w:r>
          </w:p>
          <w:p w14:paraId="220D6429">
            <w:pPr>
              <w:pStyle w:val="49"/>
              <w:snapToGrid w:val="0"/>
              <w:spacing w:line="360" w:lineRule="exact"/>
              <w:ind w:left="72" w:leftChars="30" w:firstLine="420" w:firstLineChars="200"/>
              <w:textAlignment w:val="auto"/>
              <w:rPr>
                <w:rFonts w:hint="eastAsia" w:ascii="宋体" w:hAnsi="宋体" w:eastAsia="宋体" w:cs="宋体"/>
              </w:rPr>
            </w:pPr>
            <w:r>
              <w:rPr>
                <w:rFonts w:hint="eastAsia" w:ascii="宋体" w:hAnsi="宋体" w:eastAsia="宋体" w:cs="宋体"/>
                <w:lang w:val="zh-CN"/>
              </w:rPr>
              <w:t>注：（</w:t>
            </w:r>
            <w:r>
              <w:rPr>
                <w:rFonts w:hint="eastAsia" w:ascii="宋体" w:hAnsi="宋体" w:eastAsia="宋体" w:cs="宋体"/>
                <w:lang w:val="en-US" w:eastAsia="zh-CN"/>
              </w:rPr>
              <w:t>1</w:t>
            </w:r>
            <w:r>
              <w:rPr>
                <w:rFonts w:hint="eastAsia" w:ascii="宋体" w:hAnsi="宋体" w:eastAsia="宋体" w:cs="宋体"/>
              </w:rPr>
              <w:t>）</w:t>
            </w:r>
            <w:r>
              <w:rPr>
                <w:rFonts w:hint="eastAsia" w:ascii="宋体" w:hAnsi="宋体" w:eastAsia="宋体" w:cs="宋体"/>
                <w:lang w:val="zh-CN"/>
              </w:rPr>
              <w:t>采用网银转账或电汇形式递交投标保证金的，汇款时请备注项目编号和标段（如有）。</w:t>
            </w:r>
          </w:p>
          <w:p w14:paraId="76C844DE">
            <w:pPr>
              <w:pStyle w:val="49"/>
              <w:snapToGrid w:val="0"/>
              <w:spacing w:line="360" w:lineRule="exact"/>
              <w:ind w:left="72" w:leftChars="30" w:firstLine="420" w:firstLineChars="200"/>
              <w:textAlignment w:val="auto"/>
              <w:rPr>
                <w:rFonts w:hint="eastAsia" w:ascii="宋体" w:hAnsi="宋体" w:eastAsia="宋体" w:cs="宋体"/>
                <w:lang w:val="zh-CN"/>
              </w:rPr>
            </w:pPr>
            <w:r>
              <w:rPr>
                <w:rFonts w:hint="eastAsia" w:ascii="宋体" w:hAnsi="宋体" w:eastAsia="宋体" w:cs="宋体"/>
                <w:lang w:val="zh-CN"/>
              </w:rPr>
              <w:t>（</w:t>
            </w:r>
            <w:r>
              <w:rPr>
                <w:rFonts w:hint="eastAsia" w:ascii="宋体" w:hAnsi="宋体" w:eastAsia="宋体" w:cs="宋体"/>
                <w:lang w:val="en-US" w:eastAsia="zh-CN"/>
              </w:rPr>
              <w:t>2</w:t>
            </w:r>
            <w:r>
              <w:rPr>
                <w:rFonts w:hint="eastAsia" w:ascii="宋体" w:hAnsi="宋体" w:eastAsia="宋体" w:cs="宋体"/>
              </w:rPr>
              <w:t>）</w:t>
            </w:r>
            <w:r>
              <w:rPr>
                <w:rFonts w:hint="eastAsia" w:ascii="宋体" w:hAnsi="宋体" w:eastAsia="宋体" w:cs="宋体"/>
                <w:lang w:val="zh-CN"/>
              </w:rPr>
              <w:t>投标保证金退还方式：按原方式退还。</w:t>
            </w:r>
          </w:p>
          <w:p w14:paraId="3FBEDD1A">
            <w:pPr>
              <w:pStyle w:val="49"/>
              <w:snapToGrid w:val="0"/>
              <w:spacing w:line="360" w:lineRule="exact"/>
              <w:ind w:left="72" w:leftChars="30" w:firstLine="420" w:firstLineChars="200"/>
              <w:textAlignment w:val="auto"/>
              <w:rPr>
                <w:rFonts w:hint="eastAsia" w:cs="宋体"/>
              </w:rPr>
            </w:pPr>
            <w:r>
              <w:rPr>
                <w:rFonts w:hint="eastAsia" w:ascii="宋体" w:hAnsi="宋体" w:eastAsia="宋体" w:cs="宋体"/>
                <w:lang w:val="zh-CN"/>
              </w:rPr>
              <w:t>（</w:t>
            </w:r>
            <w:r>
              <w:rPr>
                <w:rFonts w:hint="eastAsia" w:ascii="宋体" w:hAnsi="宋体" w:eastAsia="宋体" w:cs="宋体"/>
                <w:lang w:val="en-US" w:eastAsia="zh-CN"/>
              </w:rPr>
              <w:t>3</w:t>
            </w:r>
            <w:r>
              <w:rPr>
                <w:rFonts w:hint="eastAsia" w:ascii="宋体" w:hAnsi="宋体" w:eastAsia="宋体" w:cs="宋体"/>
              </w:rPr>
              <w:t>）</w:t>
            </w:r>
            <w:r>
              <w:rPr>
                <w:rFonts w:hint="eastAsia" w:ascii="宋体" w:hAnsi="宋体" w:eastAsia="宋体" w:cs="宋体"/>
                <w:lang w:val="zh-CN"/>
              </w:rPr>
              <w:t>投标保证金退还时间：自本项目中标通知书发出之日起5个工作日内退还未中标供应商的投标保证金，自本项目政府采购合同签订之日起5个工作日内退还中标供应商的投标保证金。</w:t>
            </w:r>
          </w:p>
        </w:tc>
      </w:tr>
      <w:tr w14:paraId="5F78A1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2" w:hRule="atLeast"/>
        </w:trPr>
        <w:tc>
          <w:tcPr>
            <w:tcW w:w="643" w:type="dxa"/>
            <w:noWrap w:val="0"/>
            <w:vAlign w:val="center"/>
          </w:tcPr>
          <w:p w14:paraId="018D9F1C">
            <w:pPr>
              <w:spacing w:line="320" w:lineRule="exact"/>
              <w:jc w:val="center"/>
              <w:rPr>
                <w:rFonts w:hint="eastAsia" w:ascii="宋体" w:hAnsi="宋体" w:eastAsia="宋体" w:cs="宋体"/>
                <w:sz w:val="21"/>
                <w:szCs w:val="21"/>
                <w:lang w:eastAsia="zh-CN"/>
              </w:rPr>
            </w:pPr>
            <w:r>
              <w:rPr>
                <w:rFonts w:hint="eastAsia" w:ascii="宋体" w:hAnsi="宋体" w:cs="宋体"/>
                <w:sz w:val="21"/>
                <w:szCs w:val="21"/>
                <w:lang w:val="en-US" w:eastAsia="zh-CN"/>
              </w:rPr>
              <w:t>8</w:t>
            </w:r>
          </w:p>
        </w:tc>
        <w:tc>
          <w:tcPr>
            <w:tcW w:w="1814" w:type="dxa"/>
            <w:noWrap w:val="0"/>
            <w:vAlign w:val="center"/>
          </w:tcPr>
          <w:p w14:paraId="6DFB3314">
            <w:pPr>
              <w:spacing w:line="320" w:lineRule="exact"/>
              <w:jc w:val="center"/>
              <w:rPr>
                <w:rFonts w:hint="eastAsia" w:ascii="宋体" w:hAnsi="宋体" w:cs="宋体"/>
                <w:sz w:val="21"/>
                <w:szCs w:val="21"/>
              </w:rPr>
            </w:pPr>
            <w:r>
              <w:rPr>
                <w:rFonts w:hint="eastAsia" w:ascii="宋体" w:hAnsi="宋体" w:cs="宋体"/>
                <w:sz w:val="21"/>
                <w:szCs w:val="21"/>
              </w:rPr>
              <w:t>响应文件有效期</w:t>
            </w:r>
          </w:p>
        </w:tc>
        <w:tc>
          <w:tcPr>
            <w:tcW w:w="6843" w:type="dxa"/>
            <w:noWrap w:val="0"/>
            <w:vAlign w:val="center"/>
          </w:tcPr>
          <w:p w14:paraId="69A2D91B">
            <w:pPr>
              <w:spacing w:line="320" w:lineRule="exact"/>
              <w:jc w:val="left"/>
              <w:rPr>
                <w:rFonts w:hint="eastAsia" w:ascii="宋体" w:hAnsi="宋体" w:cs="宋体"/>
                <w:sz w:val="21"/>
                <w:szCs w:val="21"/>
              </w:rPr>
            </w:pPr>
            <w:r>
              <w:rPr>
                <w:rFonts w:hint="eastAsia" w:ascii="宋体" w:hAnsi="宋体" w:cs="宋体"/>
                <w:sz w:val="21"/>
                <w:szCs w:val="21"/>
              </w:rPr>
              <w:t>90日历天（从提交响应文件之日起计算）</w:t>
            </w:r>
          </w:p>
        </w:tc>
      </w:tr>
      <w:tr w14:paraId="3A7596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43" w:type="dxa"/>
            <w:noWrap w:val="0"/>
            <w:vAlign w:val="center"/>
          </w:tcPr>
          <w:p w14:paraId="651D877E">
            <w:pPr>
              <w:spacing w:line="320" w:lineRule="exact"/>
              <w:jc w:val="center"/>
              <w:rPr>
                <w:rFonts w:hint="eastAsia" w:ascii="宋体" w:hAnsi="宋体" w:eastAsia="宋体" w:cs="宋体"/>
                <w:sz w:val="21"/>
                <w:szCs w:val="21"/>
                <w:lang w:eastAsia="zh-CN"/>
              </w:rPr>
            </w:pPr>
            <w:r>
              <w:rPr>
                <w:rFonts w:hint="eastAsia" w:ascii="宋体" w:hAnsi="宋体" w:cs="宋体"/>
                <w:sz w:val="21"/>
                <w:szCs w:val="21"/>
                <w:lang w:val="en-US" w:eastAsia="zh-CN"/>
              </w:rPr>
              <w:t>9</w:t>
            </w:r>
          </w:p>
        </w:tc>
        <w:tc>
          <w:tcPr>
            <w:tcW w:w="1814" w:type="dxa"/>
            <w:noWrap w:val="0"/>
            <w:vAlign w:val="center"/>
          </w:tcPr>
          <w:p w14:paraId="5BBBFAAD">
            <w:pPr>
              <w:spacing w:line="320" w:lineRule="exact"/>
              <w:jc w:val="center"/>
              <w:rPr>
                <w:rFonts w:hint="eastAsia" w:ascii="宋体" w:hAnsi="宋体" w:cs="宋体"/>
                <w:sz w:val="21"/>
                <w:szCs w:val="21"/>
              </w:rPr>
            </w:pPr>
            <w:r>
              <w:rPr>
                <w:rFonts w:hint="eastAsia" w:ascii="宋体" w:hAnsi="宋体" w:cs="宋体"/>
                <w:sz w:val="21"/>
                <w:szCs w:val="21"/>
              </w:rPr>
              <w:t>响应文件份数</w:t>
            </w:r>
          </w:p>
        </w:tc>
        <w:tc>
          <w:tcPr>
            <w:tcW w:w="6843" w:type="dxa"/>
            <w:noWrap w:val="0"/>
            <w:vAlign w:val="center"/>
          </w:tcPr>
          <w:p w14:paraId="6DA5BCA3">
            <w:pPr>
              <w:spacing w:line="320" w:lineRule="exact"/>
              <w:jc w:val="left"/>
              <w:rPr>
                <w:rFonts w:hint="eastAsia" w:ascii="宋体" w:hAnsi="宋体" w:cs="宋体"/>
                <w:sz w:val="21"/>
                <w:szCs w:val="21"/>
              </w:rPr>
            </w:pPr>
            <w:r>
              <w:rPr>
                <w:rFonts w:hint="eastAsia" w:ascii="宋体" w:hAnsi="宋体" w:cs="宋体"/>
                <w:sz w:val="21"/>
                <w:szCs w:val="21"/>
                <w:highlight w:val="none"/>
              </w:rPr>
              <w:t>正本一份、副本</w:t>
            </w:r>
            <w:r>
              <w:rPr>
                <w:rFonts w:hint="eastAsia" w:ascii="宋体" w:hAnsi="宋体" w:cs="宋体"/>
                <w:sz w:val="21"/>
                <w:szCs w:val="21"/>
                <w:highlight w:val="none"/>
                <w:lang w:val="en-US" w:eastAsia="zh-CN"/>
              </w:rPr>
              <w:t>叁</w:t>
            </w:r>
            <w:r>
              <w:rPr>
                <w:rFonts w:hint="eastAsia" w:ascii="宋体" w:hAnsi="宋体" w:cs="宋体"/>
                <w:sz w:val="21"/>
                <w:szCs w:val="21"/>
                <w:highlight w:val="none"/>
              </w:rPr>
              <w:t>份</w:t>
            </w:r>
          </w:p>
        </w:tc>
      </w:tr>
      <w:tr w14:paraId="6B0E05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43" w:type="dxa"/>
            <w:noWrap w:val="0"/>
            <w:vAlign w:val="center"/>
          </w:tcPr>
          <w:p w14:paraId="747A2606">
            <w:pPr>
              <w:spacing w:line="320" w:lineRule="exact"/>
              <w:jc w:val="center"/>
              <w:rPr>
                <w:rFonts w:hint="default" w:ascii="宋体" w:hAnsi="宋体" w:eastAsia="宋体" w:cs="宋体"/>
                <w:sz w:val="21"/>
                <w:szCs w:val="21"/>
                <w:lang w:val="en-US" w:eastAsia="zh-CN"/>
              </w:rPr>
            </w:pPr>
            <w:r>
              <w:rPr>
                <w:rFonts w:hint="eastAsia" w:ascii="宋体" w:hAnsi="宋体" w:cs="宋体"/>
                <w:sz w:val="21"/>
                <w:szCs w:val="21"/>
                <w:lang w:val="en-US" w:eastAsia="zh-CN"/>
              </w:rPr>
              <w:t>10</w:t>
            </w:r>
          </w:p>
        </w:tc>
        <w:tc>
          <w:tcPr>
            <w:tcW w:w="1814" w:type="dxa"/>
            <w:noWrap w:val="0"/>
            <w:vAlign w:val="top"/>
          </w:tcPr>
          <w:p w14:paraId="7CC8A6E6">
            <w:pPr>
              <w:rPr>
                <w:rFonts w:hint="eastAsia" w:ascii="宋体" w:hAnsi="宋体"/>
                <w:sz w:val="21"/>
                <w:szCs w:val="21"/>
              </w:rPr>
            </w:pPr>
            <w:r>
              <w:rPr>
                <w:rFonts w:hint="eastAsia" w:ascii="宋体" w:hAnsi="宋体"/>
                <w:sz w:val="21"/>
                <w:szCs w:val="21"/>
              </w:rPr>
              <w:t>磋商过程中可能实质性变动内容</w:t>
            </w:r>
          </w:p>
        </w:tc>
        <w:tc>
          <w:tcPr>
            <w:tcW w:w="6843" w:type="dxa"/>
            <w:noWrap w:val="0"/>
            <w:vAlign w:val="top"/>
          </w:tcPr>
          <w:p w14:paraId="2DFEFABC">
            <w:pPr>
              <w:rPr>
                <w:rFonts w:ascii="宋体" w:hAnsi="宋体"/>
                <w:sz w:val="21"/>
                <w:szCs w:val="21"/>
              </w:rPr>
            </w:pPr>
            <w:r>
              <w:rPr>
                <w:rFonts w:hint="eastAsia" w:ascii="宋体" w:hAnsi="宋体"/>
                <w:sz w:val="21"/>
                <w:szCs w:val="21"/>
              </w:rPr>
              <w:t>磋商文件中第四部分采购需求中技术、服务要求等相关内容及第五部分合同条款中相关内容</w:t>
            </w:r>
          </w:p>
        </w:tc>
      </w:tr>
      <w:tr w14:paraId="7A69DD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4" w:hRule="atLeast"/>
        </w:trPr>
        <w:tc>
          <w:tcPr>
            <w:tcW w:w="643" w:type="dxa"/>
            <w:noWrap w:val="0"/>
            <w:vAlign w:val="center"/>
          </w:tcPr>
          <w:p w14:paraId="1D58B909">
            <w:pPr>
              <w:spacing w:line="320" w:lineRule="exact"/>
              <w:jc w:val="center"/>
              <w:rPr>
                <w:rFonts w:hint="default" w:ascii="宋体" w:hAnsi="宋体" w:eastAsia="宋体" w:cs="宋体"/>
                <w:sz w:val="21"/>
                <w:szCs w:val="21"/>
                <w:lang w:val="en-US" w:eastAsia="zh-CN"/>
              </w:rPr>
            </w:pPr>
            <w:r>
              <w:rPr>
                <w:rFonts w:hint="eastAsia" w:ascii="宋体" w:hAnsi="宋体" w:cs="宋体"/>
                <w:sz w:val="21"/>
                <w:szCs w:val="21"/>
                <w:lang w:val="en-US" w:eastAsia="zh-CN"/>
              </w:rPr>
              <w:t>11</w:t>
            </w:r>
          </w:p>
        </w:tc>
        <w:tc>
          <w:tcPr>
            <w:tcW w:w="1814" w:type="dxa"/>
            <w:noWrap w:val="0"/>
            <w:vAlign w:val="center"/>
          </w:tcPr>
          <w:p w14:paraId="72084E91">
            <w:pPr>
              <w:spacing w:line="320" w:lineRule="exact"/>
              <w:jc w:val="center"/>
              <w:rPr>
                <w:rFonts w:hint="eastAsia" w:ascii="宋体" w:hAnsi="宋体" w:cs="宋体"/>
                <w:sz w:val="21"/>
                <w:szCs w:val="21"/>
              </w:rPr>
            </w:pPr>
            <w:r>
              <w:rPr>
                <w:rFonts w:hint="eastAsia" w:ascii="宋体" w:hAnsi="宋体" w:cs="宋体"/>
                <w:sz w:val="21"/>
                <w:szCs w:val="21"/>
              </w:rPr>
              <w:t>磋商小组构成</w:t>
            </w:r>
          </w:p>
        </w:tc>
        <w:tc>
          <w:tcPr>
            <w:tcW w:w="6843" w:type="dxa"/>
            <w:noWrap w:val="0"/>
            <w:vAlign w:val="center"/>
          </w:tcPr>
          <w:p w14:paraId="4A09BC2A">
            <w:pPr>
              <w:rPr>
                <w:rFonts w:hint="eastAsia" w:ascii="宋体" w:hAnsi="宋体" w:cs="宋体"/>
                <w:sz w:val="21"/>
                <w:szCs w:val="21"/>
              </w:rPr>
            </w:pPr>
            <w:r>
              <w:rPr>
                <w:rFonts w:hint="eastAsia" w:ascii="宋体" w:hAnsi="宋体" w:cs="宋体"/>
                <w:sz w:val="21"/>
                <w:szCs w:val="21"/>
              </w:rPr>
              <w:t>磋商小组由采购人代表和评审专家共3人组成，其中采购人代表1人，经济、技术方面的专家2人。</w:t>
            </w:r>
          </w:p>
        </w:tc>
      </w:tr>
      <w:tr w14:paraId="6A9060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78" w:hRule="atLeast"/>
        </w:trPr>
        <w:tc>
          <w:tcPr>
            <w:tcW w:w="643" w:type="dxa"/>
            <w:noWrap w:val="0"/>
            <w:vAlign w:val="center"/>
          </w:tcPr>
          <w:p w14:paraId="3DD61460">
            <w:pPr>
              <w:spacing w:line="320" w:lineRule="exact"/>
              <w:jc w:val="center"/>
              <w:rPr>
                <w:rFonts w:hint="eastAsia" w:ascii="宋体" w:hAnsi="宋体" w:cs="宋体"/>
                <w:sz w:val="21"/>
                <w:szCs w:val="21"/>
              </w:rPr>
            </w:pPr>
            <w:r>
              <w:rPr>
                <w:rFonts w:hint="eastAsia" w:ascii="宋体" w:hAnsi="宋体" w:cs="宋体"/>
                <w:sz w:val="21"/>
                <w:szCs w:val="21"/>
              </w:rPr>
              <w:t>11</w:t>
            </w:r>
          </w:p>
        </w:tc>
        <w:tc>
          <w:tcPr>
            <w:tcW w:w="1814" w:type="dxa"/>
            <w:noWrap w:val="0"/>
            <w:vAlign w:val="center"/>
          </w:tcPr>
          <w:p w14:paraId="21636FB3">
            <w:pPr>
              <w:spacing w:line="320" w:lineRule="exact"/>
              <w:rPr>
                <w:rFonts w:hint="eastAsia" w:ascii="宋体" w:hAnsi="宋体" w:cs="宋体"/>
                <w:sz w:val="21"/>
                <w:szCs w:val="21"/>
              </w:rPr>
            </w:pPr>
            <w:r>
              <w:rPr>
                <w:rFonts w:hint="eastAsia" w:ascii="宋体" w:hAnsi="宋体" w:cs="宋体"/>
                <w:sz w:val="21"/>
                <w:szCs w:val="21"/>
              </w:rPr>
              <w:t>政府采购相关政策要求</w:t>
            </w:r>
          </w:p>
        </w:tc>
        <w:tc>
          <w:tcPr>
            <w:tcW w:w="6843" w:type="dxa"/>
            <w:noWrap w:val="0"/>
            <w:vAlign w:val="center"/>
          </w:tcPr>
          <w:p w14:paraId="7880D3D0">
            <w:pPr>
              <w:spacing w:line="320" w:lineRule="exact"/>
              <w:rPr>
                <w:rFonts w:hint="eastAsia" w:ascii="宋体" w:hAnsi="宋体" w:cs="宋体"/>
                <w:sz w:val="21"/>
                <w:szCs w:val="21"/>
              </w:rPr>
            </w:pPr>
            <w:r>
              <w:rPr>
                <w:rFonts w:hint="eastAsia" w:ascii="宋体" w:hAnsi="宋体" w:cs="宋体"/>
                <w:sz w:val="21"/>
                <w:szCs w:val="21"/>
              </w:rPr>
              <w:t>1、中小微企业参加本项目投标时：</w:t>
            </w:r>
          </w:p>
          <w:p w14:paraId="22B499DE">
            <w:pPr>
              <w:spacing w:line="320" w:lineRule="exact"/>
              <w:rPr>
                <w:rFonts w:hint="eastAsia" w:ascii="宋体" w:hAnsi="宋体" w:cs="宋体"/>
                <w:sz w:val="21"/>
                <w:szCs w:val="21"/>
              </w:rPr>
            </w:pPr>
            <w:r>
              <w:rPr>
                <w:rFonts w:hint="eastAsia" w:ascii="宋体" w:hAnsi="宋体" w:cs="宋体"/>
                <w:sz w:val="21"/>
                <w:szCs w:val="21"/>
              </w:rPr>
              <w:t>（1）须按照《政府采购促进中小企业发展管理办法》（财库﹝2020﹞46号）的标准如实填写《中小企业声明函》（格式见投标文件格式）。</w:t>
            </w:r>
          </w:p>
          <w:p w14:paraId="5041D074">
            <w:pPr>
              <w:spacing w:line="320" w:lineRule="exact"/>
              <w:rPr>
                <w:rFonts w:hint="eastAsia" w:ascii="宋体" w:hAnsi="宋体" w:cs="宋体"/>
                <w:sz w:val="21"/>
                <w:szCs w:val="21"/>
              </w:rPr>
            </w:pPr>
            <w:r>
              <w:rPr>
                <w:rFonts w:hint="eastAsia" w:ascii="宋体" w:hAnsi="宋体" w:cs="宋体"/>
                <w:sz w:val="21"/>
                <w:szCs w:val="21"/>
              </w:rPr>
              <w:t>（2）价格优惠：小型企业和微型企业给予15%（工程项目为5%）的价格扣除；用扣除后的报价参与评审。</w:t>
            </w:r>
          </w:p>
          <w:p w14:paraId="2A891305">
            <w:pPr>
              <w:spacing w:line="320" w:lineRule="exact"/>
              <w:rPr>
                <w:rFonts w:hint="eastAsia" w:ascii="宋体" w:hAnsi="宋体" w:cs="宋体"/>
                <w:sz w:val="21"/>
                <w:szCs w:val="21"/>
              </w:rPr>
            </w:pPr>
            <w:r>
              <w:rPr>
                <w:rFonts w:hint="eastAsia" w:ascii="宋体" w:hAnsi="宋体" w:cs="宋体"/>
                <w:sz w:val="21"/>
                <w:szCs w:val="21"/>
              </w:rPr>
              <w:t>2、监狱企业参加本项目投标时：</w:t>
            </w:r>
          </w:p>
          <w:p w14:paraId="0B2D4DC6">
            <w:pPr>
              <w:spacing w:line="320" w:lineRule="exact"/>
              <w:rPr>
                <w:rFonts w:hint="eastAsia" w:ascii="宋体" w:hAnsi="宋体" w:cs="宋体"/>
                <w:sz w:val="21"/>
                <w:szCs w:val="21"/>
              </w:rPr>
            </w:pPr>
            <w:r>
              <w:rPr>
                <w:rFonts w:hint="eastAsia" w:ascii="宋体" w:hAnsi="宋体" w:cs="宋体"/>
                <w:sz w:val="21"/>
                <w:szCs w:val="21"/>
              </w:rPr>
              <w:t>（1）须提供监狱管理局、戒毒管理局等主管部门出具的证明文件。</w:t>
            </w:r>
          </w:p>
          <w:p w14:paraId="27EDA4ED">
            <w:pPr>
              <w:spacing w:line="320" w:lineRule="exact"/>
              <w:rPr>
                <w:rFonts w:hint="eastAsia" w:ascii="宋体" w:hAnsi="宋体" w:cs="宋体"/>
                <w:sz w:val="21"/>
                <w:szCs w:val="21"/>
              </w:rPr>
            </w:pPr>
            <w:r>
              <w:rPr>
                <w:rFonts w:hint="eastAsia" w:ascii="宋体" w:hAnsi="宋体" w:cs="宋体"/>
                <w:sz w:val="21"/>
                <w:szCs w:val="21"/>
              </w:rPr>
              <w:t>（2）价格优惠：监狱企业给予价格扣除；用扣除后的报价参与评审。</w:t>
            </w:r>
          </w:p>
          <w:p w14:paraId="564BE2E3">
            <w:pPr>
              <w:spacing w:line="320" w:lineRule="exact"/>
              <w:rPr>
                <w:rFonts w:hint="eastAsia" w:ascii="宋体" w:hAnsi="宋体" w:cs="宋体"/>
                <w:sz w:val="21"/>
                <w:szCs w:val="21"/>
              </w:rPr>
            </w:pPr>
            <w:r>
              <w:rPr>
                <w:rFonts w:hint="eastAsia" w:ascii="宋体" w:hAnsi="宋体" w:cs="宋体"/>
                <w:sz w:val="21"/>
                <w:szCs w:val="21"/>
              </w:rPr>
              <w:t>3、根据《财政部 民政部 中国残疾人联合会关于促进残疾人就业政府采购政策的通知》（财库〔2017〕141号）的规定，残疾人福利性单位参加本项目投标时：</w:t>
            </w:r>
          </w:p>
          <w:p w14:paraId="60FA81E9">
            <w:pPr>
              <w:spacing w:line="320" w:lineRule="exact"/>
              <w:rPr>
                <w:rFonts w:hint="eastAsia" w:ascii="宋体" w:hAnsi="宋体" w:cs="宋体"/>
                <w:sz w:val="21"/>
                <w:szCs w:val="21"/>
              </w:rPr>
            </w:pPr>
            <w:r>
              <w:rPr>
                <w:rFonts w:hint="eastAsia" w:ascii="宋体" w:hAnsi="宋体" w:cs="宋体"/>
                <w:sz w:val="21"/>
                <w:szCs w:val="21"/>
              </w:rPr>
              <w:t>（1）残疾人福利性单位应满足以下条件：</w:t>
            </w:r>
          </w:p>
          <w:p w14:paraId="4621048D">
            <w:pPr>
              <w:spacing w:line="320" w:lineRule="exact"/>
              <w:rPr>
                <w:rFonts w:hint="eastAsia" w:ascii="宋体" w:hAnsi="宋体" w:cs="宋体"/>
                <w:sz w:val="21"/>
                <w:szCs w:val="21"/>
              </w:rPr>
            </w:pPr>
            <w:r>
              <w:rPr>
                <w:rFonts w:hint="eastAsia" w:ascii="宋体" w:hAnsi="宋体" w:cs="宋体"/>
                <w:sz w:val="21"/>
                <w:szCs w:val="21"/>
              </w:rPr>
              <w:t>①安置的残疾人占本单位在职职工人数的比例不低于25%（含25%），并且安置的残疾人人数不低于10人（含10人）。</w:t>
            </w:r>
          </w:p>
          <w:p w14:paraId="77368CB1">
            <w:pPr>
              <w:spacing w:line="320" w:lineRule="exact"/>
              <w:rPr>
                <w:rFonts w:hint="eastAsia" w:ascii="宋体" w:hAnsi="宋体" w:cs="宋体"/>
                <w:sz w:val="21"/>
                <w:szCs w:val="21"/>
              </w:rPr>
            </w:pPr>
            <w:r>
              <w:rPr>
                <w:rFonts w:hint="eastAsia" w:ascii="宋体" w:hAnsi="宋体" w:cs="宋体"/>
                <w:sz w:val="21"/>
                <w:szCs w:val="21"/>
              </w:rPr>
              <w:t>②依法与安置的每位残疾人签订了一年以上（含一年）的劳动合同或服务协议。</w:t>
            </w:r>
          </w:p>
          <w:p w14:paraId="1694082D">
            <w:pPr>
              <w:spacing w:line="320" w:lineRule="exact"/>
              <w:rPr>
                <w:rFonts w:hint="eastAsia" w:ascii="宋体" w:hAnsi="宋体" w:cs="宋体"/>
                <w:sz w:val="21"/>
                <w:szCs w:val="21"/>
              </w:rPr>
            </w:pPr>
            <w:r>
              <w:rPr>
                <w:rFonts w:hint="eastAsia" w:ascii="宋体" w:hAnsi="宋体" w:cs="宋体"/>
                <w:sz w:val="21"/>
                <w:szCs w:val="21"/>
              </w:rPr>
              <w:t>③为安置的每位残疾人按时缴纳了社会保险（包括养老、医疗、失业）。</w:t>
            </w:r>
          </w:p>
          <w:p w14:paraId="712A74DE">
            <w:pPr>
              <w:spacing w:line="320" w:lineRule="exact"/>
              <w:rPr>
                <w:rFonts w:hint="eastAsia" w:ascii="宋体" w:hAnsi="宋体" w:cs="宋体"/>
                <w:sz w:val="21"/>
                <w:szCs w:val="21"/>
              </w:rPr>
            </w:pPr>
            <w:r>
              <w:rPr>
                <w:rFonts w:hint="eastAsia" w:ascii="宋体" w:hAnsi="宋体" w:cs="宋体"/>
                <w:sz w:val="21"/>
                <w:szCs w:val="21"/>
              </w:rPr>
              <w:t>④向安置的每位残疾人支付的工资不低于单位所在区县适用的经省级人民政府批准的月最低工资标准。</w:t>
            </w:r>
          </w:p>
          <w:p w14:paraId="66F054BE">
            <w:pPr>
              <w:spacing w:line="320" w:lineRule="exact"/>
              <w:rPr>
                <w:rFonts w:hint="eastAsia" w:ascii="宋体" w:hAnsi="宋体" w:cs="宋体"/>
                <w:sz w:val="21"/>
                <w:szCs w:val="21"/>
              </w:rPr>
            </w:pPr>
            <w:r>
              <w:rPr>
                <w:rFonts w:hint="eastAsia" w:ascii="宋体" w:hAnsi="宋体" w:cs="宋体"/>
                <w:sz w:val="21"/>
                <w:szCs w:val="21"/>
              </w:rPr>
              <w:t>⑤提供本单位制造的货物（由本单位承担工程/提供服务），或者提供其他残疾人福利性单位制造的货物（不包括使用非残疾人福利性单位注册商标的货物）。</w:t>
            </w:r>
          </w:p>
          <w:p w14:paraId="4CD693F1">
            <w:pPr>
              <w:spacing w:line="320" w:lineRule="exact"/>
              <w:rPr>
                <w:rFonts w:hint="eastAsia" w:ascii="宋体" w:hAnsi="宋体" w:cs="宋体"/>
                <w:sz w:val="21"/>
                <w:szCs w:val="21"/>
              </w:rPr>
            </w:pPr>
            <w:r>
              <w:rPr>
                <w:rFonts w:hint="eastAsia" w:ascii="宋体" w:hAnsi="宋体" w:cs="宋体"/>
                <w:sz w:val="21"/>
                <w:szCs w:val="21"/>
              </w:rPr>
              <w:t>（2）须如实填写《残疾人福利性单位声明函》（格式见第六章投标文件格式），并附相关证明材料。（3）价格优惠：残疾人福利性单位给予的价格扣除，用扣除后的报价参与评审。</w:t>
            </w:r>
          </w:p>
          <w:p w14:paraId="276F07F6">
            <w:pPr>
              <w:spacing w:line="320" w:lineRule="exact"/>
              <w:rPr>
                <w:rFonts w:hint="eastAsia" w:ascii="宋体" w:hAnsi="宋体" w:cs="宋体"/>
                <w:sz w:val="21"/>
                <w:szCs w:val="21"/>
              </w:rPr>
            </w:pPr>
            <w:r>
              <w:rPr>
                <w:rFonts w:hint="eastAsia" w:ascii="宋体" w:hAnsi="宋体" w:cs="宋体"/>
                <w:sz w:val="21"/>
                <w:szCs w:val="21"/>
              </w:rPr>
              <w:t>4、供应商属于小、微型企业、监狱企业、残疾人福利性单位的，最多只能享受一次价格扣除，不重复享受政策优惠。</w:t>
            </w:r>
          </w:p>
        </w:tc>
      </w:tr>
      <w:tr w14:paraId="21CDAD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643" w:type="dxa"/>
            <w:noWrap w:val="0"/>
            <w:vAlign w:val="center"/>
          </w:tcPr>
          <w:p w14:paraId="2027C701">
            <w:pPr>
              <w:spacing w:line="320" w:lineRule="exact"/>
              <w:jc w:val="center"/>
              <w:rPr>
                <w:rFonts w:hint="eastAsia" w:ascii="宋体" w:hAnsi="宋体" w:cs="宋体"/>
                <w:sz w:val="21"/>
                <w:szCs w:val="21"/>
              </w:rPr>
            </w:pPr>
            <w:r>
              <w:rPr>
                <w:rFonts w:hint="eastAsia" w:ascii="宋体" w:hAnsi="宋体" w:cs="宋体"/>
                <w:sz w:val="21"/>
                <w:szCs w:val="21"/>
              </w:rPr>
              <w:t>12</w:t>
            </w:r>
          </w:p>
        </w:tc>
        <w:tc>
          <w:tcPr>
            <w:tcW w:w="1814" w:type="dxa"/>
            <w:noWrap w:val="0"/>
            <w:vAlign w:val="center"/>
          </w:tcPr>
          <w:p w14:paraId="382F0825">
            <w:pPr>
              <w:spacing w:line="320" w:lineRule="exact"/>
              <w:jc w:val="center"/>
              <w:rPr>
                <w:rFonts w:hint="eastAsia" w:ascii="宋体" w:hAnsi="宋体" w:cs="宋体"/>
                <w:sz w:val="21"/>
                <w:szCs w:val="21"/>
              </w:rPr>
            </w:pPr>
            <w:r>
              <w:rPr>
                <w:rFonts w:hint="eastAsia" w:ascii="宋体" w:hAnsi="宋体" w:cs="宋体"/>
                <w:sz w:val="21"/>
                <w:szCs w:val="21"/>
              </w:rPr>
              <w:t>其他事项</w:t>
            </w:r>
          </w:p>
        </w:tc>
        <w:tc>
          <w:tcPr>
            <w:tcW w:w="6843" w:type="dxa"/>
            <w:noWrap w:val="0"/>
            <w:vAlign w:val="center"/>
          </w:tcPr>
          <w:p w14:paraId="64A2A54A">
            <w:pPr>
              <w:spacing w:line="320" w:lineRule="exact"/>
              <w:rPr>
                <w:rFonts w:hint="eastAsia" w:ascii="宋体" w:hAnsi="宋体" w:cs="宋体"/>
                <w:sz w:val="21"/>
                <w:szCs w:val="21"/>
              </w:rPr>
            </w:pPr>
            <w:r>
              <w:rPr>
                <w:rFonts w:hint="eastAsia" w:ascii="宋体" w:hAnsi="宋体" w:cs="宋体"/>
                <w:sz w:val="21"/>
                <w:szCs w:val="21"/>
              </w:rPr>
              <w:t>购买磋商文件后如对磋商文件中认为有不合理、不清楚以及有疑义并需要修正的地方，请在规定的时间内以书面形式告知，以便统一上网公告更正，如不提交书面材料视同完全同意磋商文件所有条款。</w:t>
            </w:r>
          </w:p>
        </w:tc>
      </w:tr>
      <w:tr w14:paraId="17D549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643" w:type="dxa"/>
            <w:noWrap w:val="0"/>
            <w:vAlign w:val="center"/>
          </w:tcPr>
          <w:p w14:paraId="191CEC21">
            <w:pPr>
              <w:spacing w:line="320" w:lineRule="exact"/>
              <w:jc w:val="center"/>
              <w:rPr>
                <w:rFonts w:hint="default" w:ascii="宋体" w:hAnsi="宋体" w:eastAsia="宋体" w:cs="宋体"/>
                <w:sz w:val="21"/>
                <w:szCs w:val="21"/>
                <w:lang w:val="en-US" w:eastAsia="zh-CN"/>
              </w:rPr>
            </w:pPr>
            <w:r>
              <w:rPr>
                <w:rFonts w:hint="eastAsia" w:ascii="宋体" w:hAnsi="宋体" w:cs="宋体"/>
                <w:sz w:val="21"/>
                <w:szCs w:val="21"/>
                <w:lang w:val="en-US" w:eastAsia="zh-CN"/>
              </w:rPr>
              <w:t>13</w:t>
            </w:r>
          </w:p>
        </w:tc>
        <w:tc>
          <w:tcPr>
            <w:tcW w:w="1814" w:type="dxa"/>
            <w:noWrap w:val="0"/>
            <w:vAlign w:val="center"/>
          </w:tcPr>
          <w:p w14:paraId="79CF6DC7">
            <w:pPr>
              <w:spacing w:line="320" w:lineRule="exact"/>
              <w:jc w:val="center"/>
              <w:rPr>
                <w:rFonts w:hint="default" w:ascii="宋体" w:hAnsi="宋体" w:cs="宋体"/>
                <w:sz w:val="21"/>
                <w:szCs w:val="21"/>
                <w:lang w:val="en-US" w:eastAsia="zh-CN"/>
              </w:rPr>
            </w:pPr>
            <w:r>
              <w:rPr>
                <w:rFonts w:hint="eastAsia" w:ascii="宋体" w:hAnsi="宋体" w:cs="宋体"/>
                <w:sz w:val="21"/>
                <w:szCs w:val="21"/>
                <w:lang w:val="en-US" w:eastAsia="zh-CN"/>
              </w:rPr>
              <w:t>项目所属行业</w:t>
            </w:r>
          </w:p>
        </w:tc>
        <w:tc>
          <w:tcPr>
            <w:tcW w:w="6843" w:type="dxa"/>
            <w:noWrap w:val="0"/>
            <w:vAlign w:val="center"/>
          </w:tcPr>
          <w:p w14:paraId="7C05F930">
            <w:pPr>
              <w:spacing w:line="320" w:lineRule="exact"/>
              <w:rPr>
                <w:rFonts w:hint="eastAsia" w:ascii="宋体" w:hAnsi="宋体" w:cs="宋体"/>
                <w:sz w:val="21"/>
                <w:szCs w:val="21"/>
              </w:rPr>
            </w:pPr>
            <w:r>
              <w:rPr>
                <w:rFonts w:hint="eastAsia" w:ascii="宋体" w:hAnsi="宋体" w:cs="宋体"/>
                <w:sz w:val="21"/>
                <w:szCs w:val="21"/>
                <w:lang w:val="en-US" w:eastAsia="zh-CN"/>
              </w:rPr>
              <w:t>根据中小企业划型标准，本项目所属行业：</w:t>
            </w:r>
            <w:r>
              <w:rPr>
                <w:rFonts w:hint="eastAsia" w:ascii="宋体" w:hAnsi="宋体" w:eastAsia="宋体" w:cs="宋体"/>
                <w:sz w:val="21"/>
                <w:szCs w:val="21"/>
                <w:lang w:val="en-US" w:eastAsia="zh-CN"/>
              </w:rPr>
              <w:t>农、林、牧、渔业。</w:t>
            </w:r>
          </w:p>
        </w:tc>
      </w:tr>
    </w:tbl>
    <w:p w14:paraId="72860B4E">
      <w:pPr>
        <w:spacing w:line="320" w:lineRule="exact"/>
        <w:jc w:val="both"/>
        <w:rPr>
          <w:rFonts w:hint="eastAsia" w:ascii="宋体" w:hAnsi="宋体" w:cs="华文中宋"/>
          <w:sz w:val="21"/>
          <w:szCs w:val="21"/>
        </w:rPr>
      </w:pPr>
      <w:r>
        <w:rPr>
          <w:rFonts w:hint="eastAsia" w:ascii="宋体" w:hAnsi="宋体" w:cs="华文中宋"/>
          <w:sz w:val="21"/>
          <w:szCs w:val="21"/>
        </w:rPr>
        <w:t>注：本表内容与供应商须知内容不一致的，以本表内容为准。</w:t>
      </w:r>
      <w:bookmarkStart w:id="8" w:name="_Toc385234429"/>
    </w:p>
    <w:p w14:paraId="76EBD06C">
      <w:pPr>
        <w:pStyle w:val="44"/>
        <w:numPr>
          <w:ilvl w:val="0"/>
          <w:numId w:val="0"/>
        </w:numPr>
        <w:spacing w:line="480" w:lineRule="exact"/>
        <w:jc w:val="center"/>
        <w:outlineLvl w:val="9"/>
        <w:rPr>
          <w:rFonts w:hint="eastAsia" w:ascii="宋体" w:hAnsi="宋体"/>
          <w:spacing w:val="10"/>
          <w:sz w:val="36"/>
          <w:szCs w:val="36"/>
        </w:rPr>
      </w:pPr>
      <w:r>
        <w:rPr>
          <w:rFonts w:hint="eastAsia" w:ascii="宋体" w:hAnsi="宋体"/>
          <w:spacing w:val="10"/>
          <w:sz w:val="36"/>
          <w:szCs w:val="36"/>
        </w:rPr>
        <w:br w:type="page"/>
      </w:r>
    </w:p>
    <w:tbl>
      <w:tblPr>
        <w:tblStyle w:val="2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6"/>
        <w:gridCol w:w="1934"/>
        <w:gridCol w:w="6498"/>
      </w:tblGrid>
      <w:tr w14:paraId="409FE8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9288" w:type="dxa"/>
            <w:gridSpan w:val="3"/>
            <w:tcBorders>
              <w:top w:val="single" w:color="auto" w:sz="4" w:space="0"/>
              <w:left w:val="single" w:color="auto" w:sz="4" w:space="0"/>
              <w:bottom w:val="single" w:color="auto" w:sz="4" w:space="0"/>
              <w:right w:val="single" w:color="auto" w:sz="4" w:space="0"/>
            </w:tcBorders>
            <w:noWrap w:val="0"/>
            <w:vAlign w:val="center"/>
          </w:tcPr>
          <w:p w14:paraId="2242C32E">
            <w:pPr>
              <w:spacing w:line="46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电子标补充内容</w:t>
            </w:r>
          </w:p>
        </w:tc>
      </w:tr>
      <w:tr w14:paraId="083620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6" w:type="dxa"/>
            <w:tcBorders>
              <w:top w:val="single" w:color="auto" w:sz="4" w:space="0"/>
              <w:left w:val="single" w:color="auto" w:sz="4" w:space="0"/>
              <w:bottom w:val="single" w:color="auto" w:sz="4" w:space="0"/>
              <w:right w:val="single" w:color="auto" w:sz="4" w:space="0"/>
            </w:tcBorders>
            <w:noWrap w:val="0"/>
            <w:vAlign w:val="center"/>
          </w:tcPr>
          <w:p w14:paraId="1C8A06F5">
            <w:pPr>
              <w:spacing w:line="460" w:lineRule="exact"/>
              <w:jc w:val="center"/>
              <w:rPr>
                <w:rFonts w:hint="eastAsia" w:ascii="宋体" w:hAnsi="宋体" w:eastAsia="宋体" w:cs="宋体"/>
                <w:b/>
                <w:color w:val="auto"/>
                <w:sz w:val="21"/>
                <w:szCs w:val="21"/>
              </w:rPr>
            </w:pPr>
            <w:r>
              <w:rPr>
                <w:rFonts w:hint="eastAsia" w:ascii="宋体" w:hAnsi="宋体" w:eastAsia="宋体" w:cs="宋体"/>
                <w:color w:val="auto"/>
                <w:sz w:val="21"/>
                <w:szCs w:val="21"/>
              </w:rPr>
              <w:t>1</w:t>
            </w:r>
          </w:p>
        </w:tc>
        <w:tc>
          <w:tcPr>
            <w:tcW w:w="1934" w:type="dxa"/>
            <w:tcBorders>
              <w:top w:val="single" w:color="auto" w:sz="4" w:space="0"/>
              <w:left w:val="single" w:color="auto" w:sz="4" w:space="0"/>
              <w:bottom w:val="single" w:color="auto" w:sz="4" w:space="0"/>
              <w:right w:val="single" w:color="auto" w:sz="4" w:space="0"/>
            </w:tcBorders>
            <w:noWrap w:val="0"/>
            <w:vAlign w:val="center"/>
          </w:tcPr>
          <w:p w14:paraId="6972E189">
            <w:pPr>
              <w:spacing w:line="460" w:lineRule="exact"/>
              <w:rPr>
                <w:rFonts w:hint="eastAsia" w:ascii="宋体" w:hAnsi="宋体" w:eastAsia="宋体" w:cs="宋体"/>
                <w:b/>
                <w:color w:val="auto"/>
                <w:sz w:val="21"/>
                <w:szCs w:val="21"/>
              </w:rPr>
            </w:pPr>
            <w:r>
              <w:rPr>
                <w:rFonts w:hint="eastAsia" w:ascii="宋体" w:hAnsi="宋体" w:eastAsia="宋体" w:cs="宋体"/>
                <w:color w:val="auto"/>
                <w:sz w:val="21"/>
                <w:szCs w:val="21"/>
              </w:rPr>
              <w:t>纸质标与电子标并行</w:t>
            </w:r>
          </w:p>
        </w:tc>
        <w:tc>
          <w:tcPr>
            <w:tcW w:w="6498" w:type="dxa"/>
            <w:tcBorders>
              <w:top w:val="single" w:color="auto" w:sz="4" w:space="0"/>
              <w:left w:val="single" w:color="auto" w:sz="4" w:space="0"/>
              <w:bottom w:val="single" w:color="auto" w:sz="4" w:space="0"/>
              <w:right w:val="single" w:color="auto" w:sz="4" w:space="0"/>
            </w:tcBorders>
            <w:noWrap w:val="0"/>
            <w:vAlign w:val="center"/>
          </w:tcPr>
          <w:p w14:paraId="3398E549">
            <w:pPr>
              <w:widowControl/>
              <w:spacing w:line="460" w:lineRule="exact"/>
              <w:rPr>
                <w:rFonts w:hint="eastAsia" w:ascii="宋体" w:hAnsi="宋体" w:eastAsia="宋体" w:cs="宋体"/>
                <w:color w:val="auto"/>
                <w:sz w:val="21"/>
                <w:szCs w:val="21"/>
              </w:rPr>
            </w:pPr>
            <w:r>
              <w:rPr>
                <w:rFonts w:hint="eastAsia" w:ascii="宋体" w:hAnsi="宋体" w:eastAsia="宋体" w:cs="宋体"/>
                <w:color w:val="auto"/>
                <w:sz w:val="21"/>
                <w:szCs w:val="21"/>
              </w:rPr>
              <w:t>1.报价人须同时提交电子和纸质报价文件。</w:t>
            </w:r>
          </w:p>
          <w:p w14:paraId="33843880">
            <w:pPr>
              <w:widowControl/>
              <w:spacing w:line="460" w:lineRule="exact"/>
              <w:rPr>
                <w:rFonts w:hint="eastAsia" w:ascii="宋体" w:hAnsi="宋体" w:eastAsia="宋体" w:cs="宋体"/>
                <w:color w:val="auto"/>
                <w:sz w:val="21"/>
                <w:szCs w:val="21"/>
              </w:rPr>
            </w:pPr>
            <w:r>
              <w:rPr>
                <w:rFonts w:hint="eastAsia" w:ascii="宋体" w:hAnsi="宋体" w:eastAsia="宋体" w:cs="宋体"/>
                <w:color w:val="auto"/>
                <w:sz w:val="21"/>
                <w:szCs w:val="21"/>
              </w:rPr>
              <w:t>2.报价人应按照对应的操作手册制作并递交电子和纸质报价文件，同时要保证纸质和电子报价文件的完整性和一致性，封皮按磋商文件规定签字和签章。报价人所提交的电子报价文件与纸质报价文件不一致产生的后果由报价人自行承担。</w:t>
            </w:r>
          </w:p>
          <w:p w14:paraId="0E92A8DE">
            <w:pPr>
              <w:widowControl/>
              <w:spacing w:line="460" w:lineRule="exact"/>
              <w:rPr>
                <w:rFonts w:hint="eastAsia" w:ascii="宋体" w:hAnsi="宋体" w:eastAsia="宋体" w:cs="宋体"/>
                <w:color w:val="auto"/>
                <w:sz w:val="21"/>
                <w:szCs w:val="21"/>
              </w:rPr>
            </w:pPr>
            <w:r>
              <w:rPr>
                <w:rFonts w:hint="eastAsia" w:ascii="宋体" w:hAnsi="宋体" w:eastAsia="宋体" w:cs="宋体"/>
                <w:color w:val="auto"/>
                <w:sz w:val="21"/>
                <w:szCs w:val="21"/>
              </w:rPr>
              <w:t>3.磋商开启应先进行电子磋商开启，开启成功后以电子评审结果为准，不再进行纸质开启；符合开评审补救措施情形的，则直接启动纸质磋商开启，不再进行电子开启。</w:t>
            </w:r>
          </w:p>
          <w:p w14:paraId="6488A156">
            <w:pPr>
              <w:widowControl/>
              <w:spacing w:line="460" w:lineRule="exact"/>
              <w:rPr>
                <w:rFonts w:hint="eastAsia" w:ascii="宋体" w:hAnsi="宋体" w:eastAsia="宋体" w:cs="宋体"/>
                <w:color w:val="auto"/>
                <w:sz w:val="21"/>
                <w:szCs w:val="21"/>
              </w:rPr>
            </w:pPr>
            <w:r>
              <w:rPr>
                <w:rFonts w:hint="eastAsia" w:ascii="宋体" w:hAnsi="宋体" w:eastAsia="宋体" w:cs="宋体"/>
                <w:color w:val="auto"/>
                <w:sz w:val="21"/>
                <w:szCs w:val="21"/>
              </w:rPr>
              <w:t>4.评审先进行电子评审，评审成功后以电子评审结果为准，不再进行纸质评审；符合开评审补救措施情形的，则直接进行纸质评审，并以纸质评审结果为准。</w:t>
            </w:r>
          </w:p>
        </w:tc>
      </w:tr>
      <w:tr w14:paraId="60B5D6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6" w:type="dxa"/>
            <w:tcBorders>
              <w:top w:val="single" w:color="auto" w:sz="4" w:space="0"/>
              <w:left w:val="single" w:color="auto" w:sz="4" w:space="0"/>
              <w:bottom w:val="single" w:color="auto" w:sz="4" w:space="0"/>
              <w:right w:val="single" w:color="auto" w:sz="4" w:space="0"/>
            </w:tcBorders>
            <w:noWrap w:val="0"/>
            <w:vAlign w:val="center"/>
          </w:tcPr>
          <w:p w14:paraId="5C38257B">
            <w:pPr>
              <w:spacing w:line="460" w:lineRule="exact"/>
              <w:jc w:val="center"/>
              <w:rPr>
                <w:rFonts w:hint="eastAsia" w:ascii="宋体" w:hAnsi="宋体" w:eastAsia="宋体" w:cs="宋体"/>
                <w:b/>
                <w:color w:val="auto"/>
                <w:sz w:val="21"/>
                <w:szCs w:val="21"/>
              </w:rPr>
            </w:pPr>
            <w:r>
              <w:rPr>
                <w:rFonts w:hint="eastAsia" w:ascii="宋体" w:hAnsi="宋体" w:eastAsia="宋体" w:cs="宋体"/>
                <w:color w:val="auto"/>
                <w:sz w:val="21"/>
                <w:szCs w:val="21"/>
              </w:rPr>
              <w:t>2</w:t>
            </w:r>
          </w:p>
        </w:tc>
        <w:tc>
          <w:tcPr>
            <w:tcW w:w="1934" w:type="dxa"/>
            <w:tcBorders>
              <w:top w:val="single" w:color="auto" w:sz="4" w:space="0"/>
              <w:left w:val="single" w:color="auto" w:sz="4" w:space="0"/>
              <w:bottom w:val="single" w:color="auto" w:sz="4" w:space="0"/>
              <w:right w:val="single" w:color="auto" w:sz="4" w:space="0"/>
            </w:tcBorders>
            <w:noWrap w:val="0"/>
            <w:vAlign w:val="center"/>
          </w:tcPr>
          <w:p w14:paraId="430AC25A">
            <w:pPr>
              <w:spacing w:line="460" w:lineRule="exact"/>
              <w:rPr>
                <w:rFonts w:hint="eastAsia" w:ascii="宋体" w:hAnsi="宋体" w:eastAsia="宋体" w:cs="宋体"/>
                <w:b/>
                <w:color w:val="auto"/>
                <w:sz w:val="21"/>
                <w:szCs w:val="21"/>
              </w:rPr>
            </w:pPr>
            <w:r>
              <w:rPr>
                <w:rFonts w:hint="eastAsia" w:ascii="宋体" w:hAnsi="宋体" w:eastAsia="宋体" w:cs="宋体"/>
                <w:color w:val="auto"/>
                <w:sz w:val="21"/>
                <w:szCs w:val="21"/>
              </w:rPr>
              <w:t>报价文件编制及递交</w:t>
            </w:r>
          </w:p>
        </w:tc>
        <w:tc>
          <w:tcPr>
            <w:tcW w:w="6498" w:type="dxa"/>
            <w:tcBorders>
              <w:top w:val="single" w:color="auto" w:sz="4" w:space="0"/>
              <w:left w:val="single" w:color="auto" w:sz="4" w:space="0"/>
              <w:bottom w:val="single" w:color="auto" w:sz="4" w:space="0"/>
              <w:right w:val="single" w:color="auto" w:sz="4" w:space="0"/>
            </w:tcBorders>
            <w:noWrap w:val="0"/>
            <w:vAlign w:val="center"/>
          </w:tcPr>
          <w:p w14:paraId="0430B30A">
            <w:pPr>
              <w:widowControl/>
              <w:spacing w:line="460" w:lineRule="exact"/>
              <w:rPr>
                <w:rFonts w:hint="eastAsia" w:ascii="宋体" w:hAnsi="宋体" w:eastAsia="宋体" w:cs="宋体"/>
                <w:color w:val="auto"/>
                <w:sz w:val="21"/>
                <w:szCs w:val="21"/>
              </w:rPr>
            </w:pPr>
            <w:r>
              <w:rPr>
                <w:rFonts w:hint="eastAsia" w:ascii="宋体" w:hAnsi="宋体" w:eastAsia="宋体" w:cs="宋体"/>
                <w:color w:val="auto"/>
                <w:sz w:val="21"/>
                <w:szCs w:val="21"/>
              </w:rPr>
              <w:t>1.报价人在山西省政府采购网电子投标客户端去制作、编制报价文件，同步生成一个加密文件，一个备份文件，要求均存储在U盘里并密封，待磋商开启现场提交。</w:t>
            </w:r>
          </w:p>
          <w:p w14:paraId="594A8FBD">
            <w:pPr>
              <w:widowControl/>
              <w:spacing w:line="460" w:lineRule="exact"/>
              <w:rPr>
                <w:rFonts w:hint="eastAsia" w:ascii="宋体" w:hAnsi="宋体" w:eastAsia="宋体" w:cs="宋体"/>
                <w:color w:val="auto"/>
                <w:sz w:val="21"/>
                <w:szCs w:val="21"/>
              </w:rPr>
            </w:pPr>
            <w:r>
              <w:rPr>
                <w:rFonts w:hint="eastAsia" w:ascii="宋体" w:hAnsi="宋体" w:eastAsia="宋体" w:cs="宋体"/>
                <w:color w:val="auto"/>
                <w:sz w:val="21"/>
                <w:szCs w:val="21"/>
              </w:rPr>
              <w:t>2.报价人应在报价文件递交截止时间前，将符合上述要求的jmbs格式（加密）电子报价文件上传至山西省政府采购网电子投标客户端。</w:t>
            </w:r>
          </w:p>
          <w:p w14:paraId="6D7E8B2D">
            <w:pPr>
              <w:widowControl/>
              <w:spacing w:line="460" w:lineRule="exact"/>
              <w:rPr>
                <w:rFonts w:hint="eastAsia" w:ascii="宋体" w:hAnsi="宋体" w:eastAsia="宋体" w:cs="宋体"/>
                <w:color w:val="auto"/>
                <w:sz w:val="21"/>
                <w:szCs w:val="21"/>
              </w:rPr>
            </w:pPr>
            <w:r>
              <w:rPr>
                <w:rFonts w:hint="eastAsia" w:ascii="宋体" w:hAnsi="宋体" w:eastAsia="宋体" w:cs="宋体"/>
                <w:color w:val="auto"/>
                <w:sz w:val="21"/>
                <w:szCs w:val="21"/>
              </w:rPr>
              <w:t>3.磋商截止时间后，山西省政府采购网电子投标客户端无法接受报价文件。</w:t>
            </w:r>
          </w:p>
          <w:p w14:paraId="581156E3">
            <w:pPr>
              <w:widowControl/>
              <w:spacing w:line="460" w:lineRule="exact"/>
              <w:rPr>
                <w:rFonts w:hint="eastAsia" w:ascii="宋体" w:hAnsi="宋体" w:eastAsia="宋体" w:cs="宋体"/>
                <w:color w:val="auto"/>
                <w:sz w:val="21"/>
                <w:szCs w:val="21"/>
              </w:rPr>
            </w:pPr>
            <w:r>
              <w:rPr>
                <w:rFonts w:hint="eastAsia" w:ascii="宋体" w:hAnsi="宋体" w:eastAsia="宋体" w:cs="宋体"/>
                <w:color w:val="auto"/>
                <w:sz w:val="21"/>
                <w:szCs w:val="21"/>
              </w:rPr>
              <w:t>4.报价人在磋商截止时间前应提交纸质报价文件。</w:t>
            </w:r>
          </w:p>
          <w:p w14:paraId="2C78C190">
            <w:pPr>
              <w:widowControl/>
              <w:spacing w:line="460" w:lineRule="exact"/>
              <w:rPr>
                <w:rFonts w:hint="eastAsia" w:ascii="宋体" w:hAnsi="宋体" w:eastAsia="宋体" w:cs="宋体"/>
                <w:color w:val="auto"/>
                <w:sz w:val="21"/>
                <w:szCs w:val="21"/>
              </w:rPr>
            </w:pPr>
            <w:r>
              <w:rPr>
                <w:rFonts w:hint="eastAsia" w:ascii="宋体" w:hAnsi="宋体" w:eastAsia="宋体" w:cs="宋体"/>
                <w:color w:val="auto"/>
                <w:sz w:val="21"/>
                <w:szCs w:val="21"/>
              </w:rPr>
              <w:t>5.报价人须将纸质报价文件及报价人认为有必要提交的其他资料全部密封提交，并加盖报价人公章。</w:t>
            </w:r>
          </w:p>
        </w:tc>
      </w:tr>
      <w:tr w14:paraId="01BCD9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6" w:type="dxa"/>
            <w:tcBorders>
              <w:top w:val="single" w:color="auto" w:sz="4" w:space="0"/>
              <w:left w:val="single" w:color="auto" w:sz="4" w:space="0"/>
              <w:bottom w:val="single" w:color="auto" w:sz="4" w:space="0"/>
              <w:right w:val="single" w:color="auto" w:sz="4" w:space="0"/>
            </w:tcBorders>
            <w:noWrap w:val="0"/>
            <w:vAlign w:val="center"/>
          </w:tcPr>
          <w:p w14:paraId="59E4F43C">
            <w:pPr>
              <w:spacing w:line="460" w:lineRule="exact"/>
              <w:jc w:val="center"/>
              <w:rPr>
                <w:rFonts w:hint="eastAsia" w:ascii="宋体" w:hAnsi="宋体" w:eastAsia="宋体" w:cs="宋体"/>
                <w:b/>
                <w:color w:val="auto"/>
                <w:sz w:val="21"/>
                <w:szCs w:val="21"/>
              </w:rPr>
            </w:pPr>
            <w:r>
              <w:rPr>
                <w:rFonts w:hint="eastAsia" w:ascii="宋体" w:hAnsi="宋体" w:eastAsia="宋体" w:cs="宋体"/>
                <w:color w:val="auto"/>
                <w:sz w:val="21"/>
                <w:szCs w:val="21"/>
              </w:rPr>
              <w:t>3</w:t>
            </w:r>
          </w:p>
        </w:tc>
        <w:tc>
          <w:tcPr>
            <w:tcW w:w="1934" w:type="dxa"/>
            <w:tcBorders>
              <w:top w:val="single" w:color="auto" w:sz="4" w:space="0"/>
              <w:left w:val="single" w:color="auto" w:sz="4" w:space="0"/>
              <w:bottom w:val="single" w:color="auto" w:sz="4" w:space="0"/>
              <w:right w:val="single" w:color="auto" w:sz="4" w:space="0"/>
            </w:tcBorders>
            <w:noWrap w:val="0"/>
            <w:vAlign w:val="center"/>
          </w:tcPr>
          <w:p w14:paraId="53E09527">
            <w:pPr>
              <w:spacing w:line="460" w:lineRule="exact"/>
              <w:rPr>
                <w:rFonts w:hint="eastAsia" w:ascii="宋体" w:hAnsi="宋体" w:eastAsia="宋体" w:cs="宋体"/>
                <w:b/>
                <w:color w:val="auto"/>
                <w:sz w:val="21"/>
                <w:szCs w:val="21"/>
              </w:rPr>
            </w:pPr>
            <w:r>
              <w:rPr>
                <w:rFonts w:hint="eastAsia" w:ascii="宋体" w:hAnsi="宋体" w:eastAsia="宋体" w:cs="宋体"/>
                <w:color w:val="auto"/>
                <w:sz w:val="21"/>
                <w:szCs w:val="21"/>
              </w:rPr>
              <w:t>磋商开启</w:t>
            </w:r>
          </w:p>
        </w:tc>
        <w:tc>
          <w:tcPr>
            <w:tcW w:w="6498" w:type="dxa"/>
            <w:tcBorders>
              <w:top w:val="single" w:color="auto" w:sz="4" w:space="0"/>
              <w:left w:val="single" w:color="auto" w:sz="4" w:space="0"/>
              <w:bottom w:val="single" w:color="auto" w:sz="4" w:space="0"/>
              <w:right w:val="single" w:color="auto" w:sz="4" w:space="0"/>
            </w:tcBorders>
            <w:noWrap w:val="0"/>
            <w:vAlign w:val="center"/>
          </w:tcPr>
          <w:p w14:paraId="51BD0BDD">
            <w:pPr>
              <w:widowControl/>
              <w:spacing w:line="460" w:lineRule="exact"/>
              <w:rPr>
                <w:rFonts w:hint="eastAsia" w:ascii="宋体" w:hAnsi="宋体" w:eastAsia="宋体" w:cs="宋体"/>
                <w:color w:val="auto"/>
                <w:sz w:val="21"/>
                <w:szCs w:val="21"/>
              </w:rPr>
            </w:pPr>
            <w:r>
              <w:rPr>
                <w:rFonts w:hint="eastAsia" w:ascii="宋体" w:hAnsi="宋体" w:eastAsia="宋体" w:cs="宋体"/>
                <w:color w:val="auto"/>
                <w:sz w:val="21"/>
                <w:szCs w:val="21"/>
              </w:rPr>
              <w:t>1.磋商开启现场须携带编制报价文件时所使用的CA数字证书。</w:t>
            </w:r>
          </w:p>
          <w:p w14:paraId="48B82FD3">
            <w:pPr>
              <w:widowControl/>
              <w:spacing w:line="46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rPr>
              <w:t>2.报价人需在磋商开启时，在磋商开启现场，使用CA数字证书对其递交的电子报价文件进行解密，解密时</w:t>
            </w:r>
            <w:r>
              <w:rPr>
                <w:rFonts w:hint="eastAsia" w:ascii="宋体" w:hAnsi="宋体" w:eastAsia="宋体" w:cs="宋体"/>
                <w:color w:val="auto"/>
                <w:sz w:val="21"/>
                <w:szCs w:val="21"/>
                <w:highlight w:val="none"/>
              </w:rPr>
              <w:t>长</w:t>
            </w:r>
            <w:r>
              <w:rPr>
                <w:rFonts w:hint="eastAsia" w:ascii="宋体" w:hAnsi="宋体" w:eastAsia="宋体" w:cs="宋体"/>
                <w:b/>
                <w:bCs/>
                <w:color w:val="auto"/>
                <w:sz w:val="21"/>
                <w:szCs w:val="21"/>
                <w:highlight w:val="none"/>
              </w:rPr>
              <w:t>30分钟</w:t>
            </w:r>
            <w:r>
              <w:rPr>
                <w:rFonts w:hint="eastAsia" w:ascii="宋体" w:hAnsi="宋体" w:eastAsia="宋体" w:cs="宋体"/>
                <w:color w:val="auto"/>
                <w:sz w:val="21"/>
                <w:szCs w:val="21"/>
                <w:highlight w:val="none"/>
              </w:rPr>
              <w:t>。</w:t>
            </w:r>
          </w:p>
          <w:p w14:paraId="349AE403">
            <w:pPr>
              <w:widowControl/>
              <w:spacing w:line="46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4.因报价人原因造成报价文件未解密的，视为未递交报价文件，包括以下情形：</w:t>
            </w:r>
          </w:p>
          <w:p w14:paraId="3596B827">
            <w:pPr>
              <w:widowControl/>
              <w:spacing w:line="460" w:lineRule="exact"/>
              <w:rPr>
                <w:rFonts w:hint="eastAsia" w:ascii="宋体" w:hAnsi="宋体" w:eastAsia="宋体" w:cs="宋体"/>
                <w:color w:val="auto"/>
                <w:sz w:val="21"/>
                <w:szCs w:val="21"/>
              </w:rPr>
            </w:pPr>
            <w:r>
              <w:rPr>
                <w:rFonts w:hint="eastAsia" w:ascii="宋体" w:hAnsi="宋体" w:eastAsia="宋体" w:cs="宋体"/>
                <w:color w:val="auto"/>
                <w:sz w:val="21"/>
                <w:szCs w:val="21"/>
                <w:highlight w:val="none"/>
              </w:rPr>
              <w:t>（1)报价人按顺序轮至解密报价文件时未出现的但在解密时长</w:t>
            </w:r>
            <w:r>
              <w:rPr>
                <w:rFonts w:hint="eastAsia" w:ascii="宋体" w:hAnsi="宋体" w:eastAsia="宋体" w:cs="宋体"/>
                <w:b/>
                <w:bCs/>
                <w:color w:val="auto"/>
                <w:sz w:val="21"/>
                <w:szCs w:val="21"/>
                <w:highlight w:val="none"/>
              </w:rPr>
              <w:t>30分</w:t>
            </w:r>
            <w:r>
              <w:rPr>
                <w:rFonts w:hint="eastAsia" w:ascii="宋体" w:hAnsi="宋体" w:eastAsia="宋体" w:cs="宋体"/>
                <w:color w:val="auto"/>
                <w:sz w:val="21"/>
                <w:szCs w:val="21"/>
                <w:highlight w:val="none"/>
              </w:rPr>
              <w:t>钟内到场的，其可待剩余报价人完成解密报价文件后解密其报价文</w:t>
            </w:r>
            <w:r>
              <w:rPr>
                <w:rFonts w:hint="eastAsia" w:ascii="宋体" w:hAnsi="宋体" w:eastAsia="宋体" w:cs="宋体"/>
                <w:color w:val="auto"/>
                <w:sz w:val="21"/>
                <w:szCs w:val="21"/>
              </w:rPr>
              <w:t>件；当所有在场报价人完成解密且在解密</w:t>
            </w:r>
            <w:r>
              <w:rPr>
                <w:rFonts w:hint="eastAsia" w:ascii="宋体" w:hAnsi="宋体" w:eastAsia="宋体" w:cs="宋体"/>
                <w:color w:val="auto"/>
                <w:sz w:val="21"/>
                <w:szCs w:val="21"/>
                <w:highlight w:val="none"/>
              </w:rPr>
              <w:t>时长</w:t>
            </w:r>
            <w:r>
              <w:rPr>
                <w:rFonts w:hint="eastAsia" w:ascii="宋体" w:hAnsi="宋体" w:eastAsia="宋体" w:cs="宋体"/>
                <w:b/>
                <w:bCs/>
                <w:color w:val="auto"/>
                <w:sz w:val="21"/>
                <w:szCs w:val="21"/>
                <w:highlight w:val="none"/>
              </w:rPr>
              <w:t>30分</w:t>
            </w:r>
            <w:r>
              <w:rPr>
                <w:rFonts w:hint="eastAsia" w:ascii="宋体" w:hAnsi="宋体" w:eastAsia="宋体" w:cs="宋体"/>
                <w:color w:val="auto"/>
                <w:sz w:val="21"/>
                <w:szCs w:val="21"/>
              </w:rPr>
              <w:t>钟内仍未到场的，视为未递交报价文件；</w:t>
            </w:r>
          </w:p>
          <w:p w14:paraId="2124202F">
            <w:pPr>
              <w:widowControl/>
              <w:spacing w:line="460" w:lineRule="exact"/>
              <w:rPr>
                <w:rFonts w:hint="eastAsia" w:ascii="宋体" w:hAnsi="宋体" w:eastAsia="宋体" w:cs="宋体"/>
                <w:color w:val="auto"/>
                <w:sz w:val="21"/>
                <w:szCs w:val="21"/>
              </w:rPr>
            </w:pPr>
            <w:r>
              <w:rPr>
                <w:rFonts w:hint="eastAsia" w:ascii="宋体" w:hAnsi="宋体" w:eastAsia="宋体" w:cs="宋体"/>
                <w:color w:val="auto"/>
                <w:sz w:val="21"/>
                <w:szCs w:val="21"/>
              </w:rPr>
              <w:t>（2)报价人未携带CA数字证书或携带了非本次投标加密用CA数字证书的；</w:t>
            </w:r>
          </w:p>
          <w:p w14:paraId="5F862F81">
            <w:pPr>
              <w:widowControl/>
              <w:spacing w:line="460" w:lineRule="exact"/>
              <w:rPr>
                <w:rFonts w:hint="eastAsia" w:ascii="宋体" w:hAnsi="宋体" w:eastAsia="宋体" w:cs="宋体"/>
                <w:color w:val="auto"/>
                <w:sz w:val="21"/>
                <w:szCs w:val="21"/>
              </w:rPr>
            </w:pPr>
            <w:r>
              <w:rPr>
                <w:rFonts w:hint="eastAsia" w:ascii="宋体" w:hAnsi="宋体" w:eastAsia="宋体" w:cs="宋体"/>
                <w:color w:val="auto"/>
                <w:sz w:val="21"/>
                <w:szCs w:val="21"/>
              </w:rPr>
              <w:t>（3)报价人使用的CA数字证书属于注销或无效的；</w:t>
            </w:r>
          </w:p>
          <w:p w14:paraId="5532CADB">
            <w:pPr>
              <w:widowControl/>
              <w:spacing w:line="460" w:lineRule="exact"/>
              <w:rPr>
                <w:rFonts w:hint="eastAsia" w:ascii="宋体" w:hAnsi="宋体" w:eastAsia="宋体" w:cs="宋体"/>
                <w:color w:val="auto"/>
                <w:sz w:val="21"/>
                <w:szCs w:val="21"/>
              </w:rPr>
            </w:pPr>
            <w:r>
              <w:rPr>
                <w:rFonts w:hint="eastAsia" w:ascii="宋体" w:hAnsi="宋体" w:eastAsia="宋体" w:cs="宋体"/>
                <w:color w:val="auto"/>
                <w:sz w:val="21"/>
                <w:szCs w:val="21"/>
              </w:rPr>
              <w:t>（4)报价人携带的CA数字证书已损坏的。</w:t>
            </w:r>
          </w:p>
          <w:p w14:paraId="58CD8FFA">
            <w:pPr>
              <w:widowControl/>
              <w:spacing w:line="460" w:lineRule="exact"/>
              <w:rPr>
                <w:rFonts w:hint="eastAsia" w:ascii="宋体" w:hAnsi="宋体" w:eastAsia="宋体" w:cs="宋体"/>
                <w:color w:val="auto"/>
                <w:sz w:val="21"/>
                <w:szCs w:val="21"/>
              </w:rPr>
            </w:pPr>
            <w:r>
              <w:rPr>
                <w:rFonts w:hint="eastAsia" w:ascii="宋体" w:hAnsi="宋体" w:eastAsia="宋体" w:cs="宋体"/>
                <w:color w:val="auto"/>
                <w:sz w:val="21"/>
                <w:szCs w:val="21"/>
              </w:rPr>
              <w:t>5.如非上述原因导致解密失败，可开启异常处理。</w:t>
            </w:r>
          </w:p>
        </w:tc>
      </w:tr>
      <w:tr w14:paraId="6E7C28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6" w:type="dxa"/>
            <w:tcBorders>
              <w:top w:val="single" w:color="auto" w:sz="4" w:space="0"/>
              <w:left w:val="single" w:color="auto" w:sz="4" w:space="0"/>
              <w:bottom w:val="single" w:color="auto" w:sz="4" w:space="0"/>
              <w:right w:val="single" w:color="auto" w:sz="4" w:space="0"/>
            </w:tcBorders>
            <w:noWrap w:val="0"/>
            <w:vAlign w:val="center"/>
          </w:tcPr>
          <w:p w14:paraId="6A09A97A">
            <w:pPr>
              <w:spacing w:line="460" w:lineRule="exact"/>
              <w:jc w:val="center"/>
              <w:rPr>
                <w:rFonts w:hint="eastAsia" w:ascii="宋体" w:hAnsi="宋体" w:eastAsia="宋体" w:cs="宋体"/>
                <w:b/>
                <w:color w:val="auto"/>
                <w:sz w:val="21"/>
                <w:szCs w:val="21"/>
              </w:rPr>
            </w:pPr>
            <w:r>
              <w:rPr>
                <w:rFonts w:hint="eastAsia" w:ascii="宋体" w:hAnsi="宋体" w:eastAsia="宋体" w:cs="宋体"/>
                <w:color w:val="auto"/>
                <w:sz w:val="21"/>
                <w:szCs w:val="21"/>
              </w:rPr>
              <w:t>4</w:t>
            </w:r>
          </w:p>
        </w:tc>
        <w:tc>
          <w:tcPr>
            <w:tcW w:w="1934" w:type="dxa"/>
            <w:tcBorders>
              <w:top w:val="single" w:color="auto" w:sz="4" w:space="0"/>
              <w:left w:val="single" w:color="auto" w:sz="4" w:space="0"/>
              <w:bottom w:val="single" w:color="auto" w:sz="4" w:space="0"/>
              <w:right w:val="single" w:color="auto" w:sz="4" w:space="0"/>
            </w:tcBorders>
            <w:noWrap w:val="0"/>
            <w:vAlign w:val="center"/>
          </w:tcPr>
          <w:p w14:paraId="1CD386BF">
            <w:pPr>
              <w:spacing w:line="460" w:lineRule="exact"/>
              <w:rPr>
                <w:rFonts w:hint="eastAsia" w:ascii="宋体" w:hAnsi="宋体" w:eastAsia="宋体" w:cs="宋体"/>
                <w:b/>
                <w:color w:val="auto"/>
                <w:sz w:val="21"/>
                <w:szCs w:val="21"/>
              </w:rPr>
            </w:pPr>
            <w:r>
              <w:rPr>
                <w:rFonts w:hint="eastAsia" w:ascii="宋体" w:hAnsi="宋体" w:eastAsia="宋体" w:cs="宋体"/>
                <w:color w:val="auto"/>
                <w:sz w:val="21"/>
                <w:szCs w:val="21"/>
              </w:rPr>
              <w:t>开评审补救措施</w:t>
            </w:r>
          </w:p>
        </w:tc>
        <w:tc>
          <w:tcPr>
            <w:tcW w:w="6498" w:type="dxa"/>
            <w:tcBorders>
              <w:top w:val="single" w:color="auto" w:sz="4" w:space="0"/>
              <w:left w:val="single" w:color="auto" w:sz="4" w:space="0"/>
              <w:bottom w:val="single" w:color="auto" w:sz="4" w:space="0"/>
              <w:right w:val="single" w:color="auto" w:sz="4" w:space="0"/>
            </w:tcBorders>
            <w:noWrap w:val="0"/>
            <w:vAlign w:val="center"/>
          </w:tcPr>
          <w:p w14:paraId="1DAA7C12">
            <w:pPr>
              <w:widowControl/>
              <w:spacing w:line="460" w:lineRule="exact"/>
              <w:rPr>
                <w:rFonts w:hint="eastAsia" w:ascii="宋体" w:hAnsi="宋体" w:eastAsia="宋体" w:cs="宋体"/>
                <w:color w:val="auto"/>
                <w:sz w:val="21"/>
                <w:szCs w:val="21"/>
              </w:rPr>
            </w:pPr>
            <w:r>
              <w:rPr>
                <w:rFonts w:hint="eastAsia" w:ascii="宋体" w:hAnsi="宋体" w:eastAsia="宋体" w:cs="宋体"/>
                <w:color w:val="auto"/>
                <w:sz w:val="21"/>
                <w:szCs w:val="21"/>
              </w:rPr>
              <w:t>当出现以下情况时，应启动纸质开评审，待系统恢复后，应把磋商开启、评审结果上传至政采云系统：</w:t>
            </w:r>
          </w:p>
          <w:p w14:paraId="48E6953B">
            <w:pPr>
              <w:widowControl/>
              <w:spacing w:line="460" w:lineRule="exact"/>
              <w:rPr>
                <w:rFonts w:hint="eastAsia" w:ascii="宋体" w:hAnsi="宋体" w:eastAsia="宋体" w:cs="宋体"/>
                <w:color w:val="auto"/>
                <w:sz w:val="21"/>
                <w:szCs w:val="21"/>
              </w:rPr>
            </w:pPr>
            <w:r>
              <w:rPr>
                <w:rFonts w:hint="eastAsia" w:ascii="宋体" w:hAnsi="宋体" w:eastAsia="宋体" w:cs="宋体"/>
                <w:color w:val="auto"/>
                <w:sz w:val="21"/>
                <w:szCs w:val="21"/>
              </w:rPr>
              <w:t>（1)系统服务器发生故障而无法访问系统或无法使用系统；</w:t>
            </w:r>
          </w:p>
          <w:p w14:paraId="227ECA61">
            <w:pPr>
              <w:widowControl/>
              <w:spacing w:line="460" w:lineRule="exact"/>
              <w:rPr>
                <w:rFonts w:hint="eastAsia" w:ascii="宋体" w:hAnsi="宋体" w:eastAsia="宋体" w:cs="宋体"/>
                <w:color w:val="auto"/>
                <w:sz w:val="21"/>
                <w:szCs w:val="21"/>
              </w:rPr>
            </w:pPr>
            <w:r>
              <w:rPr>
                <w:rFonts w:hint="eastAsia" w:ascii="宋体" w:hAnsi="宋体" w:eastAsia="宋体" w:cs="宋体"/>
                <w:color w:val="auto"/>
                <w:sz w:val="21"/>
                <w:szCs w:val="21"/>
              </w:rPr>
              <w:t>（2)系统因停电等客观因素，导致系统不能正常运行的；</w:t>
            </w:r>
          </w:p>
          <w:p w14:paraId="2DE915EC">
            <w:pPr>
              <w:widowControl/>
              <w:spacing w:line="460" w:lineRule="exact"/>
              <w:rPr>
                <w:rFonts w:hint="eastAsia" w:ascii="宋体" w:hAnsi="宋体" w:eastAsia="宋体" w:cs="宋体"/>
                <w:color w:val="auto"/>
                <w:sz w:val="21"/>
                <w:szCs w:val="21"/>
              </w:rPr>
            </w:pPr>
            <w:r>
              <w:rPr>
                <w:rFonts w:hint="eastAsia" w:ascii="宋体" w:hAnsi="宋体" w:eastAsia="宋体" w:cs="宋体"/>
                <w:color w:val="auto"/>
                <w:sz w:val="21"/>
                <w:szCs w:val="21"/>
              </w:rPr>
              <w:t>（3)其他无法正常进行电子开评审的。</w:t>
            </w:r>
          </w:p>
        </w:tc>
      </w:tr>
    </w:tbl>
    <w:p w14:paraId="2AC58557">
      <w:pPr>
        <w:pStyle w:val="44"/>
        <w:numPr>
          <w:ilvl w:val="0"/>
          <w:numId w:val="0"/>
        </w:numPr>
        <w:spacing w:line="480" w:lineRule="exact"/>
        <w:jc w:val="center"/>
        <w:rPr>
          <w:rFonts w:ascii="宋体" w:hAnsi="宋体"/>
          <w:sz w:val="36"/>
          <w:szCs w:val="36"/>
        </w:rPr>
      </w:pPr>
      <w:r>
        <w:rPr>
          <w:rFonts w:hint="eastAsia" w:ascii="宋体" w:hAnsi="宋体"/>
          <w:spacing w:val="10"/>
          <w:sz w:val="36"/>
          <w:szCs w:val="36"/>
        </w:rPr>
        <w:br w:type="page"/>
      </w:r>
      <w:bookmarkStart w:id="9" w:name="_Toc21074"/>
      <w:r>
        <w:rPr>
          <w:rFonts w:hint="eastAsia" w:ascii="宋体" w:hAnsi="宋体"/>
          <w:spacing w:val="10"/>
          <w:sz w:val="36"/>
          <w:szCs w:val="36"/>
        </w:rPr>
        <w:t xml:space="preserve">第三部分  </w:t>
      </w:r>
      <w:r>
        <w:rPr>
          <w:rFonts w:hint="eastAsia" w:ascii="宋体" w:hAnsi="宋体"/>
          <w:sz w:val="36"/>
          <w:szCs w:val="36"/>
        </w:rPr>
        <w:t>供应商须知</w:t>
      </w:r>
      <w:bookmarkEnd w:id="8"/>
      <w:bookmarkEnd w:id="9"/>
    </w:p>
    <w:p w14:paraId="528393E8">
      <w:pPr>
        <w:pStyle w:val="44"/>
        <w:numPr>
          <w:ilvl w:val="0"/>
          <w:numId w:val="0"/>
        </w:numPr>
        <w:snapToGrid w:val="0"/>
        <w:spacing w:before="163" w:beforeLines="50" w:after="163" w:afterLines="50" w:line="360" w:lineRule="auto"/>
        <w:ind w:firstLine="398" w:firstLineChars="189"/>
        <w:jc w:val="left"/>
        <w:outlineLvl w:val="1"/>
        <w:rPr>
          <w:rFonts w:hint="eastAsia" w:ascii="宋体" w:hAnsi="宋体"/>
          <w:b w:val="0"/>
          <w:sz w:val="21"/>
          <w:szCs w:val="21"/>
        </w:rPr>
      </w:pPr>
      <w:bookmarkStart w:id="10" w:name="_Toc377713206"/>
      <w:bookmarkStart w:id="11" w:name="_Toc385234430"/>
      <w:bookmarkStart w:id="12" w:name="_Toc2624"/>
      <w:bookmarkStart w:id="13" w:name="_Toc390250469"/>
      <w:r>
        <w:rPr>
          <w:rFonts w:hint="eastAsia" w:ascii="宋体" w:hAnsi="宋体"/>
          <w:sz w:val="21"/>
          <w:szCs w:val="21"/>
        </w:rPr>
        <w:t>一、总则</w:t>
      </w:r>
      <w:bookmarkEnd w:id="10"/>
      <w:bookmarkEnd w:id="11"/>
      <w:bookmarkEnd w:id="12"/>
      <w:bookmarkEnd w:id="13"/>
    </w:p>
    <w:p w14:paraId="035A2D5F">
      <w:pPr>
        <w:pStyle w:val="49"/>
        <w:snapToGrid w:val="0"/>
        <w:spacing w:line="360" w:lineRule="auto"/>
        <w:ind w:firstLine="422" w:firstLineChars="200"/>
        <w:textAlignment w:val="auto"/>
        <w:rPr>
          <w:rFonts w:hint="eastAsia" w:cs="宋体"/>
          <w:b/>
        </w:rPr>
      </w:pPr>
      <w:r>
        <w:rPr>
          <w:rFonts w:hint="eastAsia" w:cs="宋体"/>
          <w:b/>
        </w:rPr>
        <w:t>1. 适用范围</w:t>
      </w:r>
    </w:p>
    <w:p w14:paraId="2E0F51D5">
      <w:pPr>
        <w:pStyle w:val="49"/>
        <w:snapToGrid w:val="0"/>
        <w:spacing w:line="360" w:lineRule="auto"/>
        <w:ind w:firstLine="420" w:firstLineChars="200"/>
        <w:textAlignment w:val="auto"/>
        <w:rPr>
          <w:rFonts w:hint="eastAsia" w:cs="宋体"/>
        </w:rPr>
      </w:pPr>
      <w:r>
        <w:rPr>
          <w:rFonts w:hint="eastAsia" w:cs="宋体"/>
        </w:rPr>
        <w:t>本磋商文件适用于本次磋商活动的全过程。</w:t>
      </w:r>
    </w:p>
    <w:p w14:paraId="55E52E5A">
      <w:pPr>
        <w:pStyle w:val="49"/>
        <w:snapToGrid w:val="0"/>
        <w:spacing w:line="360" w:lineRule="auto"/>
        <w:ind w:firstLine="422" w:firstLineChars="200"/>
        <w:textAlignment w:val="auto"/>
        <w:rPr>
          <w:rFonts w:hint="eastAsia" w:cs="宋体"/>
          <w:b/>
        </w:rPr>
      </w:pPr>
      <w:r>
        <w:rPr>
          <w:rFonts w:hint="eastAsia" w:cs="宋体"/>
          <w:b/>
        </w:rPr>
        <w:t>2. 定义</w:t>
      </w:r>
    </w:p>
    <w:p w14:paraId="44A075AB">
      <w:pPr>
        <w:pStyle w:val="49"/>
        <w:snapToGrid w:val="0"/>
        <w:spacing w:line="360" w:lineRule="auto"/>
        <w:ind w:firstLine="420" w:firstLineChars="200"/>
        <w:textAlignment w:val="auto"/>
        <w:rPr>
          <w:rFonts w:hint="eastAsia" w:cs="宋体"/>
        </w:rPr>
      </w:pPr>
      <w:r>
        <w:rPr>
          <w:rFonts w:hint="eastAsia" w:cs="宋体"/>
        </w:rPr>
        <w:t>2.1“</w:t>
      </w:r>
      <w:r>
        <w:rPr>
          <w:rFonts w:hint="eastAsia" w:cs="宋体"/>
          <w:lang w:eastAsia="zh-CN"/>
        </w:rPr>
        <w:t>工程</w:t>
      </w:r>
      <w:r>
        <w:rPr>
          <w:rFonts w:hint="eastAsia" w:cs="宋体"/>
        </w:rPr>
        <w:t>”指本磋商文件中所述所有</w:t>
      </w:r>
      <w:r>
        <w:rPr>
          <w:rFonts w:hint="eastAsia" w:cs="宋体"/>
          <w:lang w:eastAsia="zh-CN"/>
        </w:rPr>
        <w:t>工程</w:t>
      </w:r>
      <w:r>
        <w:rPr>
          <w:rFonts w:hint="eastAsia" w:cs="宋体"/>
        </w:rPr>
        <w:t>。</w:t>
      </w:r>
    </w:p>
    <w:p w14:paraId="44F9B4DE">
      <w:pPr>
        <w:pStyle w:val="49"/>
        <w:snapToGrid w:val="0"/>
        <w:spacing w:line="360" w:lineRule="auto"/>
        <w:ind w:firstLine="420" w:firstLineChars="200"/>
        <w:textAlignment w:val="auto"/>
        <w:rPr>
          <w:rFonts w:hint="eastAsia" w:cs="宋体"/>
        </w:rPr>
      </w:pPr>
      <w:r>
        <w:rPr>
          <w:rFonts w:hint="eastAsia" w:cs="宋体"/>
        </w:rPr>
        <w:t>2.2“服务”指本磋商文件所述供应商应该履行的承诺和义务。</w:t>
      </w:r>
    </w:p>
    <w:p w14:paraId="73E773D3">
      <w:pPr>
        <w:pStyle w:val="49"/>
        <w:snapToGrid w:val="0"/>
        <w:spacing w:line="360" w:lineRule="auto"/>
        <w:ind w:firstLine="420" w:firstLineChars="200"/>
        <w:textAlignment w:val="auto"/>
        <w:rPr>
          <w:rFonts w:hint="eastAsia" w:cs="宋体"/>
        </w:rPr>
      </w:pPr>
      <w:r>
        <w:rPr>
          <w:rFonts w:hint="eastAsia" w:cs="宋体"/>
        </w:rPr>
        <w:t>2.3“潜在供应商”指符合本磋商文件各项规定的合格供应商。</w:t>
      </w:r>
    </w:p>
    <w:p w14:paraId="62FBAB42">
      <w:pPr>
        <w:pStyle w:val="49"/>
        <w:snapToGrid w:val="0"/>
        <w:spacing w:line="360" w:lineRule="auto"/>
        <w:ind w:firstLine="420" w:firstLineChars="200"/>
        <w:textAlignment w:val="auto"/>
        <w:rPr>
          <w:rFonts w:hint="eastAsia" w:cs="宋体"/>
        </w:rPr>
      </w:pPr>
      <w:r>
        <w:rPr>
          <w:rFonts w:hint="eastAsia" w:cs="宋体"/>
        </w:rPr>
        <w:t>2.4“供应商”指符合本磋商文件要求并参加磋商的供应商。</w:t>
      </w:r>
    </w:p>
    <w:p w14:paraId="087C5D89">
      <w:pPr>
        <w:pStyle w:val="49"/>
        <w:snapToGrid w:val="0"/>
        <w:spacing w:line="360" w:lineRule="auto"/>
        <w:ind w:firstLine="422" w:firstLineChars="200"/>
        <w:textAlignment w:val="auto"/>
        <w:rPr>
          <w:rFonts w:hint="eastAsia" w:cs="宋体"/>
          <w:b/>
        </w:rPr>
      </w:pPr>
      <w:r>
        <w:rPr>
          <w:rFonts w:hint="eastAsia" w:cs="宋体"/>
          <w:b/>
        </w:rPr>
        <w:t>3. 合格供应商的资格条件</w:t>
      </w:r>
    </w:p>
    <w:p w14:paraId="7902ECB2">
      <w:pPr>
        <w:spacing w:line="360" w:lineRule="auto"/>
        <w:ind w:firstLine="420" w:firstLineChars="200"/>
        <w:rPr>
          <w:rFonts w:hint="eastAsia" w:ascii="宋体" w:hAnsi="宋体" w:cs="宋体"/>
          <w:sz w:val="21"/>
          <w:szCs w:val="21"/>
        </w:rPr>
      </w:pPr>
      <w:r>
        <w:rPr>
          <w:rFonts w:hint="eastAsia" w:ascii="宋体" w:hAnsi="宋体" w:cs="宋体"/>
          <w:sz w:val="21"/>
          <w:szCs w:val="21"/>
        </w:rPr>
        <w:t>3.1具有本项目生产、制造、供应及/或</w:t>
      </w:r>
      <w:r>
        <w:rPr>
          <w:rFonts w:hint="eastAsia" w:ascii="宋体" w:hAnsi="宋体" w:cs="宋体"/>
          <w:sz w:val="21"/>
          <w:szCs w:val="21"/>
          <w:lang w:eastAsia="zh-CN"/>
        </w:rPr>
        <w:t>施工</w:t>
      </w:r>
      <w:r>
        <w:rPr>
          <w:rFonts w:hint="eastAsia" w:ascii="宋体" w:hAnsi="宋体" w:cs="宋体"/>
          <w:sz w:val="21"/>
          <w:szCs w:val="21"/>
        </w:rPr>
        <w:t>实施能力，符合、承认并承诺履行本磋商文件各项规定的国内供应商均可参加报价。</w:t>
      </w:r>
    </w:p>
    <w:p w14:paraId="199337E5">
      <w:pPr>
        <w:spacing w:line="360" w:lineRule="auto"/>
        <w:ind w:firstLine="420" w:firstLineChars="200"/>
        <w:rPr>
          <w:rFonts w:hint="eastAsia" w:ascii="宋体" w:hAnsi="宋体" w:cs="宋体"/>
          <w:sz w:val="21"/>
          <w:szCs w:val="21"/>
        </w:rPr>
      </w:pPr>
      <w:r>
        <w:rPr>
          <w:rFonts w:hint="eastAsia" w:ascii="宋体" w:hAnsi="宋体" w:cs="宋体"/>
          <w:sz w:val="21"/>
          <w:szCs w:val="21"/>
        </w:rPr>
        <w:t>3.2供应商必须是已在中国境内依法登记注册并仍有效存续的供应商，并且其所持有的由工商行政管理局所核发的有效的营业执照上所载明的营业期限余额应当不少于本次采购的相关合同基本义务履行所需期限。</w:t>
      </w:r>
    </w:p>
    <w:p w14:paraId="56A87CD3">
      <w:pPr>
        <w:spacing w:line="360" w:lineRule="auto"/>
        <w:ind w:firstLine="420" w:firstLineChars="200"/>
        <w:rPr>
          <w:rFonts w:hint="eastAsia" w:ascii="宋体" w:hAnsi="宋体" w:cs="宋体"/>
          <w:sz w:val="21"/>
          <w:szCs w:val="21"/>
        </w:rPr>
      </w:pPr>
      <w:r>
        <w:rPr>
          <w:rFonts w:hint="eastAsia" w:ascii="宋体" w:hAnsi="宋体" w:cs="宋体"/>
          <w:sz w:val="21"/>
          <w:szCs w:val="21"/>
        </w:rPr>
        <w:t>3.3本次磋商是否允许经合法授权的代理商参加报价，详见供应商须知前附表第3条。如果允许，代理商须提交代理货物生产厂家的相关证明资料。</w:t>
      </w:r>
    </w:p>
    <w:p w14:paraId="2D378817">
      <w:pPr>
        <w:spacing w:line="360" w:lineRule="auto"/>
        <w:ind w:firstLine="420" w:firstLineChars="200"/>
        <w:rPr>
          <w:rFonts w:hint="eastAsia" w:ascii="宋体" w:hAnsi="宋体" w:cs="宋体"/>
          <w:sz w:val="21"/>
          <w:szCs w:val="21"/>
        </w:rPr>
      </w:pPr>
      <w:r>
        <w:rPr>
          <w:rFonts w:hint="eastAsia" w:ascii="宋体" w:hAnsi="宋体" w:cs="宋体"/>
          <w:sz w:val="21"/>
          <w:szCs w:val="21"/>
        </w:rPr>
        <w:t>3.4供应商应遵守我国的法律、法规，具备《中华人民共和国政府采购法》第二十二条规定的条件和本项目所需的其他特定条件：</w:t>
      </w:r>
    </w:p>
    <w:p w14:paraId="38D72967">
      <w:pPr>
        <w:spacing w:line="360" w:lineRule="auto"/>
        <w:ind w:firstLine="420" w:firstLineChars="200"/>
        <w:rPr>
          <w:rFonts w:hint="eastAsia" w:ascii="宋体" w:hAnsi="宋体" w:cs="宋体"/>
          <w:sz w:val="21"/>
          <w:szCs w:val="21"/>
        </w:rPr>
      </w:pPr>
      <w:r>
        <w:rPr>
          <w:rFonts w:hint="eastAsia" w:ascii="宋体" w:hAnsi="宋体" w:cs="宋体"/>
          <w:sz w:val="21"/>
          <w:szCs w:val="21"/>
        </w:rPr>
        <w:t>1.具有独立承担民事责任的能力；</w:t>
      </w:r>
    </w:p>
    <w:p w14:paraId="69FA84F6">
      <w:pPr>
        <w:spacing w:line="360" w:lineRule="auto"/>
        <w:ind w:firstLine="420" w:firstLineChars="200"/>
        <w:rPr>
          <w:rFonts w:hint="eastAsia" w:ascii="宋体" w:hAnsi="宋体" w:cs="宋体"/>
          <w:sz w:val="21"/>
          <w:szCs w:val="21"/>
        </w:rPr>
      </w:pPr>
      <w:r>
        <w:rPr>
          <w:rFonts w:hint="eastAsia" w:ascii="宋体" w:hAnsi="宋体" w:cs="宋体"/>
          <w:sz w:val="21"/>
          <w:szCs w:val="21"/>
        </w:rPr>
        <w:t>2.具有良好的商业信誉和健全的财务会计制度；</w:t>
      </w:r>
    </w:p>
    <w:p w14:paraId="1F6E4620">
      <w:pPr>
        <w:spacing w:line="360" w:lineRule="auto"/>
        <w:ind w:firstLine="420" w:firstLineChars="200"/>
        <w:rPr>
          <w:rFonts w:hint="eastAsia" w:ascii="宋体" w:hAnsi="宋体" w:cs="宋体"/>
          <w:sz w:val="21"/>
          <w:szCs w:val="21"/>
        </w:rPr>
      </w:pPr>
      <w:r>
        <w:rPr>
          <w:rFonts w:hint="eastAsia" w:ascii="宋体" w:hAnsi="宋体" w:cs="宋体"/>
          <w:sz w:val="21"/>
          <w:szCs w:val="21"/>
        </w:rPr>
        <w:t>3.具有履行合同所必需的设备和专业技术能力；</w:t>
      </w:r>
    </w:p>
    <w:p w14:paraId="2051209F">
      <w:pPr>
        <w:spacing w:line="360" w:lineRule="auto"/>
        <w:ind w:firstLine="420" w:firstLineChars="200"/>
        <w:rPr>
          <w:rFonts w:hint="eastAsia" w:ascii="宋体" w:hAnsi="宋体" w:cs="宋体"/>
          <w:sz w:val="21"/>
          <w:szCs w:val="21"/>
        </w:rPr>
      </w:pPr>
      <w:r>
        <w:rPr>
          <w:rFonts w:hint="eastAsia" w:ascii="宋体" w:hAnsi="宋体" w:cs="宋体"/>
          <w:sz w:val="21"/>
          <w:szCs w:val="21"/>
        </w:rPr>
        <w:t>4.有依法缴纳税收和社会保障资金的良好记录；</w:t>
      </w:r>
    </w:p>
    <w:p w14:paraId="6A6E93E9">
      <w:pPr>
        <w:spacing w:line="360" w:lineRule="auto"/>
        <w:ind w:firstLine="420" w:firstLineChars="200"/>
        <w:rPr>
          <w:rFonts w:hint="eastAsia" w:ascii="宋体" w:hAnsi="宋体" w:cs="宋体"/>
          <w:sz w:val="21"/>
          <w:szCs w:val="21"/>
        </w:rPr>
      </w:pPr>
      <w:r>
        <w:rPr>
          <w:rFonts w:hint="eastAsia" w:ascii="宋体" w:hAnsi="宋体" w:cs="宋体"/>
          <w:sz w:val="21"/>
          <w:szCs w:val="21"/>
        </w:rPr>
        <w:t>5.参加本次政府采购活动前三年内，在经营活动中没有重大违法违规记录；</w:t>
      </w:r>
    </w:p>
    <w:p w14:paraId="4966514F">
      <w:pPr>
        <w:spacing w:line="360" w:lineRule="auto"/>
        <w:ind w:firstLine="420" w:firstLineChars="200"/>
        <w:rPr>
          <w:rFonts w:hint="eastAsia" w:ascii="宋体" w:hAnsi="宋体" w:cs="宋体"/>
          <w:sz w:val="21"/>
          <w:szCs w:val="21"/>
        </w:rPr>
      </w:pPr>
      <w:r>
        <w:rPr>
          <w:rFonts w:hint="eastAsia" w:ascii="宋体" w:hAnsi="宋体" w:cs="宋体"/>
          <w:sz w:val="21"/>
          <w:szCs w:val="21"/>
        </w:rPr>
        <w:t>6.法律、行政法规规定的其他条件；</w:t>
      </w:r>
    </w:p>
    <w:p w14:paraId="2883C23B">
      <w:pPr>
        <w:spacing w:line="360" w:lineRule="auto"/>
        <w:ind w:firstLine="420" w:firstLineChars="200"/>
        <w:rPr>
          <w:rFonts w:hint="eastAsia" w:ascii="宋体" w:hAnsi="宋体" w:cs="宋体"/>
          <w:sz w:val="21"/>
          <w:szCs w:val="21"/>
        </w:rPr>
      </w:pPr>
      <w:r>
        <w:rPr>
          <w:rFonts w:hint="eastAsia" w:ascii="宋体" w:hAnsi="宋体" w:cs="宋体"/>
          <w:sz w:val="21"/>
          <w:szCs w:val="21"/>
        </w:rPr>
        <w:t>7.本次磋商不接受联合体投标。</w:t>
      </w:r>
    </w:p>
    <w:p w14:paraId="269A8725">
      <w:pPr>
        <w:spacing w:line="360" w:lineRule="auto"/>
        <w:ind w:firstLine="420" w:firstLineChars="200"/>
        <w:rPr>
          <w:rFonts w:hint="eastAsia" w:ascii="宋体" w:hAnsi="宋体" w:cs="宋体"/>
          <w:sz w:val="21"/>
          <w:szCs w:val="21"/>
        </w:rPr>
      </w:pPr>
      <w:r>
        <w:rPr>
          <w:rFonts w:hint="eastAsia" w:ascii="宋体" w:hAnsi="宋体" w:cs="宋体"/>
          <w:sz w:val="21"/>
          <w:szCs w:val="21"/>
        </w:rPr>
        <w:t>8.落实政府采购政策需满足的资格要求：见供应商须知前附表。</w:t>
      </w:r>
    </w:p>
    <w:p w14:paraId="67499065">
      <w:pPr>
        <w:spacing w:line="360" w:lineRule="auto"/>
        <w:ind w:firstLine="420" w:firstLineChars="200"/>
        <w:rPr>
          <w:rFonts w:hint="eastAsia" w:ascii="宋体" w:hAnsi="宋体" w:eastAsia="宋体" w:cs="宋体"/>
          <w:sz w:val="21"/>
          <w:szCs w:val="21"/>
          <w:lang w:val="en-US" w:eastAsia="zh-CN"/>
        </w:rPr>
      </w:pPr>
      <w:r>
        <w:rPr>
          <w:rFonts w:hint="eastAsia" w:ascii="宋体" w:hAnsi="宋体" w:cs="宋体"/>
          <w:sz w:val="21"/>
          <w:szCs w:val="21"/>
        </w:rPr>
        <w:t>9.供应商特定资格要求：见供应商须知前附表</w:t>
      </w:r>
    </w:p>
    <w:p w14:paraId="25B7F172">
      <w:pPr>
        <w:pStyle w:val="49"/>
        <w:snapToGrid w:val="0"/>
        <w:spacing w:line="360" w:lineRule="auto"/>
        <w:ind w:firstLine="422" w:firstLineChars="200"/>
        <w:textAlignment w:val="auto"/>
        <w:rPr>
          <w:rFonts w:hint="eastAsia" w:cs="宋体"/>
          <w:b/>
        </w:rPr>
      </w:pPr>
      <w:r>
        <w:rPr>
          <w:rFonts w:hint="eastAsia" w:cs="宋体"/>
          <w:b/>
        </w:rPr>
        <w:t>4. 报价费用</w:t>
      </w:r>
    </w:p>
    <w:p w14:paraId="02F296CE">
      <w:pPr>
        <w:pStyle w:val="49"/>
        <w:snapToGrid w:val="0"/>
        <w:spacing w:line="360" w:lineRule="auto"/>
        <w:ind w:firstLine="420" w:firstLineChars="200"/>
        <w:textAlignment w:val="auto"/>
        <w:rPr>
          <w:rFonts w:hint="eastAsia" w:cs="宋体"/>
        </w:rPr>
      </w:pPr>
      <w:r>
        <w:rPr>
          <w:rFonts w:hint="eastAsia" w:cs="宋体"/>
        </w:rPr>
        <w:t>4.1供应商应当承担参与本次磋商活动发生的相关费用，代理机构和采购人在任何情况下均无义务和责任承担这些费用。</w:t>
      </w:r>
    </w:p>
    <w:p w14:paraId="16394138">
      <w:pPr>
        <w:pStyle w:val="49"/>
        <w:snapToGrid w:val="0"/>
        <w:spacing w:line="360" w:lineRule="auto"/>
        <w:ind w:firstLine="422" w:firstLineChars="200"/>
        <w:textAlignment w:val="auto"/>
        <w:rPr>
          <w:rFonts w:hint="eastAsia" w:cs="宋体"/>
          <w:b/>
        </w:rPr>
      </w:pPr>
      <w:r>
        <w:rPr>
          <w:rFonts w:hint="eastAsia" w:cs="宋体"/>
          <w:b/>
        </w:rPr>
        <w:t>5. 通知</w:t>
      </w:r>
    </w:p>
    <w:p w14:paraId="77384260">
      <w:pPr>
        <w:pStyle w:val="49"/>
        <w:snapToGrid w:val="0"/>
        <w:spacing w:line="360" w:lineRule="auto"/>
        <w:ind w:firstLine="420" w:firstLineChars="200"/>
        <w:textAlignment w:val="auto"/>
        <w:rPr>
          <w:rFonts w:hint="eastAsia" w:cs="宋体"/>
        </w:rPr>
      </w:pPr>
      <w:r>
        <w:rPr>
          <w:rFonts w:hint="eastAsia" w:cs="宋体"/>
        </w:rPr>
        <w:t>5.1对与本项目有关的通知，采购代理机构将以书面形式(包括书面材料、信函、传真、电子邮件等，下同)或以在本次招标公告刊登的媒体上发布公告的形式告知所有已登记并领取了</w:t>
      </w:r>
      <w:r>
        <w:rPr>
          <w:rFonts w:hint="eastAsia" w:cs="宋体"/>
          <w:lang w:val="en-US" w:eastAsia="zh-CN"/>
        </w:rPr>
        <w:t>磋商</w:t>
      </w:r>
      <w:r>
        <w:rPr>
          <w:rFonts w:hint="eastAsia" w:cs="宋体"/>
        </w:rPr>
        <w:t>文件的供应商，联系方式以供应商的登记为准，收到通知的供应商应以书面方式立即予以回复确认。因登记有误或线路故障导致通知延迟送达或无法送达，采购代理机构不因此承担任何责任，有关的招标活动可以继续有效地进行。</w:t>
      </w:r>
    </w:p>
    <w:p w14:paraId="75B0C943">
      <w:pPr>
        <w:pStyle w:val="44"/>
        <w:numPr>
          <w:ilvl w:val="0"/>
          <w:numId w:val="0"/>
        </w:numPr>
        <w:snapToGrid w:val="0"/>
        <w:spacing w:before="163" w:beforeLines="50" w:after="163" w:afterLines="50" w:line="360" w:lineRule="auto"/>
        <w:ind w:firstLine="398" w:firstLineChars="189"/>
        <w:jc w:val="left"/>
        <w:outlineLvl w:val="1"/>
        <w:rPr>
          <w:rFonts w:hint="eastAsia" w:ascii="宋体" w:hAnsi="宋体"/>
          <w:sz w:val="21"/>
          <w:szCs w:val="21"/>
        </w:rPr>
      </w:pPr>
      <w:bookmarkStart w:id="14" w:name="_Toc1524"/>
      <w:bookmarkStart w:id="15" w:name="_Toc385234431"/>
      <w:bookmarkStart w:id="16" w:name="_Toc326251051"/>
      <w:bookmarkStart w:id="17" w:name="_Toc390250470"/>
      <w:r>
        <w:rPr>
          <w:rFonts w:hint="eastAsia" w:ascii="宋体" w:hAnsi="宋体"/>
          <w:sz w:val="21"/>
          <w:szCs w:val="21"/>
        </w:rPr>
        <w:t>二、磋商文件</w:t>
      </w:r>
      <w:bookmarkEnd w:id="14"/>
      <w:bookmarkEnd w:id="15"/>
      <w:bookmarkEnd w:id="16"/>
      <w:bookmarkEnd w:id="17"/>
    </w:p>
    <w:p w14:paraId="2CF6B410">
      <w:pPr>
        <w:pStyle w:val="49"/>
        <w:snapToGrid w:val="0"/>
        <w:spacing w:line="360" w:lineRule="auto"/>
        <w:ind w:firstLine="417" w:firstLineChars="198"/>
        <w:textAlignment w:val="auto"/>
        <w:rPr>
          <w:rFonts w:hint="eastAsia" w:cs="宋体"/>
          <w:b/>
        </w:rPr>
      </w:pPr>
      <w:r>
        <w:rPr>
          <w:rFonts w:hint="eastAsia" w:cs="宋体"/>
          <w:b/>
        </w:rPr>
        <w:t>6.</w:t>
      </w:r>
      <w:r>
        <w:rPr>
          <w:rFonts w:hint="eastAsia" w:cs="宋体"/>
        </w:rPr>
        <w:t xml:space="preserve"> </w:t>
      </w:r>
      <w:r>
        <w:rPr>
          <w:rFonts w:hint="eastAsia" w:cs="宋体"/>
          <w:b/>
        </w:rPr>
        <w:t>磋商文件的内容</w:t>
      </w:r>
    </w:p>
    <w:p w14:paraId="36AA54F5">
      <w:pPr>
        <w:pStyle w:val="49"/>
        <w:snapToGrid w:val="0"/>
        <w:spacing w:line="360" w:lineRule="auto"/>
        <w:ind w:firstLine="420" w:firstLineChars="200"/>
        <w:textAlignment w:val="auto"/>
        <w:rPr>
          <w:rFonts w:hint="eastAsia" w:cs="宋体"/>
        </w:rPr>
      </w:pPr>
      <w:r>
        <w:rPr>
          <w:rFonts w:hint="eastAsia" w:cs="宋体"/>
        </w:rPr>
        <w:t>6.1磋商文件由下列七部分内容组成：</w:t>
      </w:r>
    </w:p>
    <w:p w14:paraId="59530812">
      <w:pPr>
        <w:pStyle w:val="49"/>
        <w:snapToGrid w:val="0"/>
        <w:spacing w:line="360" w:lineRule="auto"/>
        <w:ind w:firstLine="420" w:firstLineChars="200"/>
        <w:textAlignment w:val="auto"/>
        <w:rPr>
          <w:rFonts w:hint="eastAsia" w:cs="宋体"/>
        </w:rPr>
      </w:pPr>
      <w:r>
        <w:rPr>
          <w:rFonts w:hint="eastAsia" w:cs="宋体"/>
        </w:rPr>
        <w:t>第一部分 磋商公告；</w:t>
      </w:r>
    </w:p>
    <w:p w14:paraId="6E374162">
      <w:pPr>
        <w:pStyle w:val="49"/>
        <w:snapToGrid w:val="0"/>
        <w:spacing w:line="360" w:lineRule="auto"/>
        <w:ind w:firstLine="420" w:firstLineChars="200"/>
        <w:textAlignment w:val="auto"/>
        <w:rPr>
          <w:rFonts w:hint="eastAsia" w:cs="宋体"/>
        </w:rPr>
      </w:pPr>
      <w:r>
        <w:rPr>
          <w:rFonts w:hint="eastAsia" w:cs="宋体"/>
        </w:rPr>
        <w:t>第二部分 供应商须知前附表；</w:t>
      </w:r>
    </w:p>
    <w:p w14:paraId="425DB37F">
      <w:pPr>
        <w:pStyle w:val="49"/>
        <w:snapToGrid w:val="0"/>
        <w:spacing w:line="360" w:lineRule="auto"/>
        <w:ind w:firstLine="420" w:firstLineChars="200"/>
        <w:textAlignment w:val="auto"/>
        <w:rPr>
          <w:rFonts w:hint="eastAsia" w:cs="宋体"/>
          <w:color w:val="auto"/>
        </w:rPr>
      </w:pPr>
      <w:r>
        <w:rPr>
          <w:rFonts w:hint="eastAsia" w:cs="宋体"/>
        </w:rPr>
        <w:t>第</w:t>
      </w:r>
      <w:r>
        <w:rPr>
          <w:rFonts w:hint="eastAsia" w:cs="宋体"/>
          <w:color w:val="auto"/>
        </w:rPr>
        <w:t xml:space="preserve">三部分 供应商须知； </w:t>
      </w:r>
    </w:p>
    <w:p w14:paraId="665DFD14">
      <w:pPr>
        <w:pStyle w:val="49"/>
        <w:snapToGrid w:val="0"/>
        <w:spacing w:line="360" w:lineRule="auto"/>
        <w:ind w:firstLine="420" w:firstLineChars="200"/>
        <w:textAlignment w:val="auto"/>
        <w:rPr>
          <w:rFonts w:hint="eastAsia" w:cs="宋体"/>
          <w:color w:val="auto"/>
        </w:rPr>
      </w:pPr>
      <w:r>
        <w:rPr>
          <w:color w:val="auto"/>
        </w:rPr>
        <w:t xml:space="preserve">第四部分 </w:t>
      </w:r>
      <w:r>
        <w:rPr>
          <w:rFonts w:hint="eastAsia"/>
          <w:color w:val="auto"/>
        </w:rPr>
        <w:t>磋商评审标准</w:t>
      </w:r>
    </w:p>
    <w:p w14:paraId="5F222FC0">
      <w:pPr>
        <w:pStyle w:val="49"/>
        <w:snapToGrid w:val="0"/>
        <w:spacing w:line="360" w:lineRule="auto"/>
        <w:ind w:firstLine="420" w:firstLineChars="200"/>
        <w:textAlignment w:val="auto"/>
        <w:rPr>
          <w:rFonts w:hint="eastAsia" w:cs="宋体"/>
          <w:color w:val="auto"/>
        </w:rPr>
      </w:pPr>
      <w:r>
        <w:rPr>
          <w:rFonts w:hint="eastAsia" w:cs="宋体"/>
          <w:color w:val="auto"/>
        </w:rPr>
        <w:t xml:space="preserve">第五部分 采购需求； </w:t>
      </w:r>
    </w:p>
    <w:p w14:paraId="260B0FD0">
      <w:pPr>
        <w:pStyle w:val="49"/>
        <w:snapToGrid w:val="0"/>
        <w:spacing w:line="360" w:lineRule="auto"/>
        <w:ind w:firstLine="420" w:firstLineChars="200"/>
        <w:textAlignment w:val="auto"/>
        <w:rPr>
          <w:rFonts w:hint="eastAsia" w:cs="宋体"/>
          <w:color w:val="auto"/>
        </w:rPr>
      </w:pPr>
      <w:r>
        <w:rPr>
          <w:rFonts w:hint="eastAsia" w:cs="宋体"/>
          <w:color w:val="auto"/>
        </w:rPr>
        <w:t>第六部分 合同原则；</w:t>
      </w:r>
    </w:p>
    <w:p w14:paraId="68F28C1F">
      <w:pPr>
        <w:pStyle w:val="49"/>
        <w:snapToGrid w:val="0"/>
        <w:spacing w:line="360" w:lineRule="auto"/>
        <w:ind w:firstLine="420" w:firstLineChars="200"/>
        <w:textAlignment w:val="auto"/>
        <w:rPr>
          <w:rFonts w:hint="eastAsia" w:cs="宋体"/>
          <w:color w:val="auto"/>
        </w:rPr>
      </w:pPr>
      <w:r>
        <w:rPr>
          <w:rFonts w:hint="eastAsia" w:cs="宋体"/>
          <w:color w:val="auto"/>
        </w:rPr>
        <w:t>第七部分 响应文件格式；</w:t>
      </w:r>
    </w:p>
    <w:p w14:paraId="37E2D524">
      <w:pPr>
        <w:pStyle w:val="49"/>
        <w:snapToGrid w:val="0"/>
        <w:spacing w:line="360" w:lineRule="auto"/>
        <w:ind w:firstLine="420" w:firstLineChars="200"/>
        <w:textAlignment w:val="auto"/>
        <w:rPr>
          <w:rFonts w:hint="eastAsia" w:cs="宋体"/>
          <w:color w:val="auto"/>
        </w:rPr>
      </w:pPr>
      <w:r>
        <w:rPr>
          <w:rFonts w:hint="eastAsia" w:cs="宋体"/>
          <w:color w:val="auto"/>
        </w:rPr>
        <w:t>第</w:t>
      </w:r>
      <w:r>
        <w:rPr>
          <w:rFonts w:hint="eastAsia" w:cs="宋体"/>
          <w:color w:val="auto"/>
          <w:lang w:val="en-US" w:eastAsia="zh-CN"/>
        </w:rPr>
        <w:t>八</w:t>
      </w:r>
      <w:r>
        <w:rPr>
          <w:rFonts w:hint="eastAsia" w:cs="宋体"/>
          <w:color w:val="auto"/>
        </w:rPr>
        <w:t>部分 相关附件</w:t>
      </w:r>
    </w:p>
    <w:p w14:paraId="27DE2672">
      <w:pPr>
        <w:pStyle w:val="49"/>
        <w:snapToGrid w:val="0"/>
        <w:spacing w:line="360" w:lineRule="auto"/>
        <w:ind w:firstLine="420" w:firstLineChars="200"/>
        <w:textAlignment w:val="auto"/>
        <w:rPr>
          <w:rFonts w:hint="eastAsia" w:cs="宋体"/>
          <w:lang w:val="en-US" w:eastAsia="zh-CN"/>
        </w:rPr>
      </w:pPr>
      <w:r>
        <w:rPr>
          <w:rFonts w:hint="eastAsia" w:cs="宋体"/>
        </w:rPr>
        <w:t>6.2供应商应详细阅读磋商文件的全部内容。如果不能按照磋商文件要求提交全部资料或者不能对磋商文件在各方面的要求都做出实质性响应，可能导致报价被拒绝或无效报价处理。</w:t>
      </w:r>
      <w:r>
        <w:rPr>
          <w:rFonts w:hint="eastAsia" w:cs="宋体"/>
          <w:lang w:val="en-US" w:eastAsia="zh-CN"/>
        </w:rPr>
        <w:t>.</w:t>
      </w:r>
    </w:p>
    <w:p w14:paraId="6FF4E9BE">
      <w:pPr>
        <w:pStyle w:val="49"/>
        <w:snapToGrid w:val="0"/>
        <w:spacing w:line="360" w:lineRule="auto"/>
        <w:ind w:firstLine="420" w:firstLineChars="200"/>
        <w:textAlignment w:val="auto"/>
        <w:rPr>
          <w:rFonts w:hint="eastAsia" w:cs="宋体"/>
          <w:lang w:val="en-US" w:eastAsia="zh-CN"/>
        </w:rPr>
      </w:pPr>
      <w:r>
        <w:rPr>
          <w:rFonts w:hint="eastAsia" w:cs="宋体"/>
          <w:lang w:val="en-US" w:eastAsia="zh-CN"/>
        </w:rPr>
        <w:t>6.3供应商应认真阅读磋商文件所有的事项、格式、条款和技术规范等。如供应商没有按照磋商文件要求提交全部资料，或者响应文件没有对磋商文件的实质性要求做出响应，其投标被认定为投标无效。</w:t>
      </w:r>
    </w:p>
    <w:p w14:paraId="423BB389">
      <w:pPr>
        <w:pStyle w:val="49"/>
        <w:snapToGrid w:val="0"/>
        <w:spacing w:line="360" w:lineRule="auto"/>
        <w:ind w:firstLine="417" w:firstLineChars="198"/>
        <w:textAlignment w:val="auto"/>
        <w:rPr>
          <w:rFonts w:hint="eastAsia" w:cs="宋体"/>
          <w:b/>
        </w:rPr>
      </w:pPr>
      <w:r>
        <w:rPr>
          <w:rFonts w:hint="eastAsia" w:cs="宋体"/>
          <w:b/>
        </w:rPr>
        <w:t>7. 磋商文件的澄清和修改</w:t>
      </w:r>
    </w:p>
    <w:p w14:paraId="45EE655C">
      <w:pPr>
        <w:pStyle w:val="49"/>
        <w:snapToGrid w:val="0"/>
        <w:spacing w:line="360" w:lineRule="auto"/>
        <w:ind w:firstLine="420" w:firstLineChars="200"/>
        <w:textAlignment w:val="auto"/>
        <w:rPr>
          <w:rFonts w:hint="eastAsia" w:cs="宋体"/>
        </w:rPr>
      </w:pPr>
      <w:r>
        <w:rPr>
          <w:rFonts w:hint="eastAsia" w:cs="宋体"/>
        </w:rPr>
        <w:t>7.1供应商澄清要求的提交：任何已购买了磋商文件的供应商，均可对磋商文件以书面形式向代理机构进行澄清。</w:t>
      </w:r>
    </w:p>
    <w:p w14:paraId="6F3E8BB3">
      <w:pPr>
        <w:pStyle w:val="49"/>
        <w:snapToGrid w:val="0"/>
        <w:spacing w:line="360" w:lineRule="auto"/>
        <w:ind w:firstLine="420" w:firstLineChars="200"/>
        <w:textAlignment w:val="auto"/>
        <w:rPr>
          <w:rFonts w:hint="eastAsia" w:cs="宋体"/>
        </w:rPr>
      </w:pPr>
      <w:r>
        <w:rPr>
          <w:rFonts w:hint="eastAsia" w:cs="宋体"/>
        </w:rPr>
        <w:t>7.2代理机构对澄清的处理原则：代理机构认为需要澄清的，将在财政部门指定的政府采购信息发布媒体上发布更正公告。</w:t>
      </w:r>
    </w:p>
    <w:p w14:paraId="2C7A42A5">
      <w:pPr>
        <w:pStyle w:val="49"/>
        <w:snapToGrid w:val="0"/>
        <w:spacing w:line="360" w:lineRule="auto"/>
        <w:ind w:firstLine="420" w:firstLineChars="200"/>
        <w:textAlignment w:val="auto"/>
        <w:rPr>
          <w:rFonts w:hint="eastAsia" w:cs="宋体"/>
        </w:rPr>
      </w:pPr>
      <w:r>
        <w:rPr>
          <w:rFonts w:hint="eastAsia" w:cs="宋体"/>
        </w:rPr>
        <w:t>7.3代理机构有权对磋商文件中的相关事项，用更正公告的方式进行必要的修改，并将在财政部门指定的政府采购信息发布媒体上发布。</w:t>
      </w:r>
    </w:p>
    <w:p w14:paraId="1E04AF1C">
      <w:pPr>
        <w:pStyle w:val="49"/>
        <w:snapToGrid w:val="0"/>
        <w:spacing w:line="360" w:lineRule="auto"/>
        <w:ind w:firstLine="420" w:firstLineChars="200"/>
        <w:textAlignment w:val="auto"/>
        <w:rPr>
          <w:rFonts w:hint="eastAsia" w:cs="宋体"/>
        </w:rPr>
      </w:pPr>
      <w:r>
        <w:rPr>
          <w:rFonts w:hint="eastAsia" w:cs="宋体"/>
        </w:rPr>
        <w:t>7.4如延长报价截止时间和公开报价时间，代理机构将在财政部门指定的政府采购信息发布媒体上发布变更公告。</w:t>
      </w:r>
    </w:p>
    <w:p w14:paraId="67D4CB6C">
      <w:pPr>
        <w:pStyle w:val="49"/>
        <w:snapToGrid w:val="0"/>
        <w:spacing w:line="360" w:lineRule="auto"/>
        <w:ind w:firstLine="420" w:firstLineChars="200"/>
        <w:textAlignment w:val="auto"/>
        <w:rPr>
          <w:rFonts w:hint="eastAsia" w:cs="宋体"/>
        </w:rPr>
      </w:pPr>
      <w:r>
        <w:rPr>
          <w:rFonts w:hint="eastAsia" w:cs="宋体"/>
        </w:rPr>
        <w:t>7.5澄清或者修改的内容可能影响响应文件编制的，采购人、采购代理机构应当在提交首次响应文件截止时间至少5日前发出，并将以书面形式通知所有磋商文件收受人；不足5日的，采购人、采购代理机构应当顺延提交响应文件截止时间。</w:t>
      </w:r>
    </w:p>
    <w:p w14:paraId="467E3650">
      <w:pPr>
        <w:pStyle w:val="49"/>
        <w:snapToGrid w:val="0"/>
        <w:spacing w:line="360" w:lineRule="auto"/>
        <w:ind w:firstLine="420" w:firstLineChars="200"/>
        <w:textAlignment w:val="auto"/>
        <w:rPr>
          <w:rFonts w:hint="eastAsia" w:cs="宋体"/>
        </w:rPr>
      </w:pPr>
      <w:r>
        <w:rPr>
          <w:rFonts w:hint="eastAsia" w:cs="宋体"/>
        </w:rPr>
        <w:t>7.6更正公告或变更公告的内容是磋商文件的必要组成部分，对所有供应商均具有约束力。</w:t>
      </w:r>
    </w:p>
    <w:p w14:paraId="1B9F0AEE">
      <w:pPr>
        <w:pStyle w:val="44"/>
        <w:numPr>
          <w:ilvl w:val="0"/>
          <w:numId w:val="0"/>
        </w:numPr>
        <w:snapToGrid w:val="0"/>
        <w:spacing w:before="163" w:beforeLines="50" w:after="163" w:afterLines="50" w:line="360" w:lineRule="auto"/>
        <w:ind w:firstLine="398" w:firstLineChars="189"/>
        <w:jc w:val="left"/>
        <w:outlineLvl w:val="1"/>
        <w:rPr>
          <w:rFonts w:hint="eastAsia" w:ascii="宋体" w:hAnsi="宋体"/>
          <w:sz w:val="21"/>
          <w:szCs w:val="21"/>
        </w:rPr>
      </w:pPr>
      <w:bookmarkStart w:id="18" w:name="_Toc385234432"/>
      <w:bookmarkStart w:id="19" w:name="_Toc11601"/>
      <w:bookmarkStart w:id="20" w:name="_Toc390250471"/>
      <w:bookmarkStart w:id="21" w:name="_Toc377713208"/>
      <w:r>
        <w:rPr>
          <w:rFonts w:hint="eastAsia" w:ascii="宋体" w:hAnsi="宋体"/>
          <w:sz w:val="21"/>
          <w:szCs w:val="21"/>
        </w:rPr>
        <w:t>三、响应文件的编制要求</w:t>
      </w:r>
      <w:bookmarkEnd w:id="18"/>
      <w:bookmarkEnd w:id="19"/>
      <w:bookmarkEnd w:id="20"/>
      <w:bookmarkEnd w:id="21"/>
    </w:p>
    <w:p w14:paraId="73A4392F">
      <w:pPr>
        <w:pStyle w:val="49"/>
        <w:snapToGrid w:val="0"/>
        <w:spacing w:line="360" w:lineRule="auto"/>
        <w:ind w:firstLine="417" w:firstLineChars="198"/>
        <w:textAlignment w:val="auto"/>
        <w:rPr>
          <w:rFonts w:hint="eastAsia" w:cs="宋体"/>
          <w:b/>
        </w:rPr>
      </w:pPr>
      <w:r>
        <w:rPr>
          <w:rFonts w:hint="eastAsia" w:cs="宋体"/>
          <w:b/>
        </w:rPr>
        <w:t>8. 响应文件的语言和计量单位</w:t>
      </w:r>
    </w:p>
    <w:p w14:paraId="6C64FE2A">
      <w:pPr>
        <w:pStyle w:val="49"/>
        <w:snapToGrid w:val="0"/>
        <w:spacing w:line="360" w:lineRule="auto"/>
        <w:ind w:firstLine="420" w:firstLineChars="200"/>
        <w:textAlignment w:val="auto"/>
        <w:rPr>
          <w:rFonts w:hint="eastAsia" w:cs="宋体"/>
        </w:rPr>
      </w:pPr>
      <w:r>
        <w:rPr>
          <w:rFonts w:hint="eastAsia" w:cs="宋体"/>
        </w:rPr>
        <w:t>8.1供应商提交的资格证明文件、商务技术文件，包括技术资料等中的说明以及供应商与代理机构就有关报价的所有来往函件，均应使用中文简体字。</w:t>
      </w:r>
    </w:p>
    <w:p w14:paraId="23D94EAD">
      <w:pPr>
        <w:pStyle w:val="49"/>
        <w:snapToGrid w:val="0"/>
        <w:spacing w:line="360" w:lineRule="auto"/>
        <w:ind w:firstLine="420" w:firstLineChars="200"/>
        <w:textAlignment w:val="auto"/>
        <w:rPr>
          <w:rFonts w:hint="eastAsia" w:cs="宋体"/>
        </w:rPr>
      </w:pPr>
      <w:r>
        <w:rPr>
          <w:rFonts w:hint="eastAsia" w:cs="宋体"/>
        </w:rPr>
        <w:t>8.2响应文件所使用的计量单位，必须使用国家法定计量单位。</w:t>
      </w:r>
    </w:p>
    <w:p w14:paraId="6483AE23">
      <w:pPr>
        <w:pStyle w:val="49"/>
        <w:snapToGrid w:val="0"/>
        <w:spacing w:line="360" w:lineRule="auto"/>
        <w:ind w:firstLine="417" w:firstLineChars="198"/>
        <w:textAlignment w:val="auto"/>
        <w:rPr>
          <w:rFonts w:hint="eastAsia" w:cs="宋体"/>
          <w:b/>
        </w:rPr>
      </w:pPr>
      <w:r>
        <w:rPr>
          <w:rFonts w:hint="eastAsia" w:cs="宋体"/>
          <w:b/>
        </w:rPr>
        <w:t>9. 响应文件的组成及相关要求</w:t>
      </w:r>
    </w:p>
    <w:p w14:paraId="5D68ECBA">
      <w:pPr>
        <w:spacing w:line="360" w:lineRule="auto"/>
        <w:ind w:firstLine="420"/>
        <w:rPr>
          <w:rFonts w:hint="eastAsia" w:ascii="宋体" w:hAnsi="宋体" w:cs="宋体"/>
          <w:sz w:val="21"/>
          <w:szCs w:val="21"/>
        </w:rPr>
      </w:pPr>
      <w:r>
        <w:rPr>
          <w:rFonts w:hint="eastAsia" w:ascii="宋体" w:hAnsi="宋体" w:cs="宋体"/>
          <w:sz w:val="21"/>
          <w:szCs w:val="21"/>
        </w:rPr>
        <w:t>9.1响应文件分为资格证明文件部分和商务技术文件部分。响应文件所有内容须装订为一册。供应商须按</w:t>
      </w:r>
      <w:r>
        <w:rPr>
          <w:rFonts w:hint="eastAsia" w:ascii="宋体" w:hAnsi="宋体" w:cs="宋体"/>
          <w:b/>
          <w:sz w:val="21"/>
          <w:szCs w:val="21"/>
        </w:rPr>
        <w:t>供应商须知前附表第8条</w:t>
      </w:r>
      <w:r>
        <w:rPr>
          <w:rFonts w:hint="eastAsia" w:ascii="宋体" w:hAnsi="宋体" w:cs="宋体"/>
          <w:sz w:val="21"/>
          <w:szCs w:val="21"/>
        </w:rPr>
        <w:t>要求提交响应文件正本和副本份数。</w:t>
      </w:r>
    </w:p>
    <w:p w14:paraId="755B41B1">
      <w:pPr>
        <w:spacing w:line="360" w:lineRule="auto"/>
        <w:ind w:firstLine="420"/>
        <w:rPr>
          <w:rFonts w:hint="eastAsia" w:ascii="宋体" w:hAnsi="宋体" w:cs="宋体"/>
          <w:sz w:val="21"/>
          <w:szCs w:val="21"/>
        </w:rPr>
      </w:pPr>
      <w:r>
        <w:rPr>
          <w:rFonts w:hint="eastAsia" w:ascii="宋体" w:hAnsi="宋体" w:cs="宋体"/>
          <w:sz w:val="21"/>
          <w:szCs w:val="21"/>
          <w:u w:val="single"/>
        </w:rPr>
        <w:t>资格证明文件部分</w:t>
      </w:r>
      <w:r>
        <w:rPr>
          <w:rFonts w:hint="eastAsia" w:ascii="宋体" w:hAnsi="宋体" w:cs="宋体"/>
          <w:sz w:val="21"/>
          <w:szCs w:val="21"/>
        </w:rPr>
        <w:t>指供应商提交的证明其有资格参加报价的文件。</w:t>
      </w:r>
    </w:p>
    <w:p w14:paraId="6E31A35F">
      <w:pPr>
        <w:spacing w:line="360" w:lineRule="auto"/>
        <w:ind w:firstLine="420"/>
        <w:rPr>
          <w:rFonts w:hint="eastAsia" w:ascii="宋体" w:hAnsi="宋体" w:cs="宋体"/>
          <w:sz w:val="21"/>
          <w:szCs w:val="21"/>
        </w:rPr>
      </w:pPr>
      <w:r>
        <w:rPr>
          <w:rFonts w:hint="eastAsia" w:ascii="宋体" w:hAnsi="宋体" w:cs="宋体"/>
          <w:sz w:val="21"/>
          <w:szCs w:val="21"/>
          <w:u w:val="single"/>
        </w:rPr>
        <w:t>商务技术文件部分</w:t>
      </w:r>
      <w:r>
        <w:rPr>
          <w:rFonts w:hint="eastAsia" w:ascii="宋体" w:hAnsi="宋体" w:cs="宋体"/>
          <w:sz w:val="21"/>
          <w:szCs w:val="21"/>
        </w:rPr>
        <w:t>指供应商提交的能够证明其提供的货物及服务满足磋商文件规定的文件。</w:t>
      </w:r>
    </w:p>
    <w:p w14:paraId="7A07A201">
      <w:pPr>
        <w:spacing w:line="360" w:lineRule="auto"/>
        <w:ind w:firstLine="420"/>
        <w:rPr>
          <w:rFonts w:hint="eastAsia" w:ascii="宋体" w:hAnsi="宋体" w:cs="宋体"/>
          <w:sz w:val="21"/>
          <w:szCs w:val="21"/>
        </w:rPr>
      </w:pPr>
      <w:r>
        <w:rPr>
          <w:rFonts w:hint="eastAsia" w:ascii="宋体" w:hAnsi="宋体" w:cs="宋体"/>
          <w:sz w:val="21"/>
          <w:szCs w:val="21"/>
        </w:rPr>
        <w:t>9.2 响应文件要求内容及编排顺序详见</w:t>
      </w:r>
      <w:r>
        <w:rPr>
          <w:rFonts w:hint="eastAsia" w:ascii="宋体" w:hAnsi="宋体" w:cs="宋体"/>
          <w:b/>
          <w:sz w:val="21"/>
          <w:szCs w:val="21"/>
        </w:rPr>
        <w:t>供应商须知前附表第4、5条和供应商须知前附表第11条“政府采购相关政策要求”内容（若有的话）</w:t>
      </w:r>
      <w:r>
        <w:rPr>
          <w:rFonts w:hint="eastAsia" w:ascii="宋体" w:hAnsi="宋体" w:cs="宋体"/>
          <w:sz w:val="21"/>
          <w:szCs w:val="21"/>
        </w:rPr>
        <w:t>。具体填写要求及格式详见本磋商文件第六部分。</w:t>
      </w:r>
    </w:p>
    <w:p w14:paraId="6091ECF7">
      <w:pPr>
        <w:spacing w:line="360" w:lineRule="auto"/>
        <w:ind w:firstLine="525" w:firstLineChars="250"/>
        <w:rPr>
          <w:rFonts w:hint="eastAsia" w:ascii="宋体" w:hAnsi="宋体" w:eastAsia="宋体" w:cs="宋体"/>
          <w:sz w:val="21"/>
          <w:szCs w:val="21"/>
        </w:rPr>
      </w:pPr>
      <w:r>
        <w:rPr>
          <w:rFonts w:hint="eastAsia" w:ascii="宋体" w:hAnsi="宋体" w:eastAsia="宋体" w:cs="宋体"/>
          <w:sz w:val="21"/>
          <w:szCs w:val="21"/>
        </w:rPr>
        <w:t>9.3保证金</w:t>
      </w:r>
    </w:p>
    <w:p w14:paraId="55A16FB7">
      <w:pPr>
        <w:spacing w:line="360" w:lineRule="auto"/>
        <w:ind w:firstLine="315" w:firstLineChars="150"/>
        <w:rPr>
          <w:rFonts w:hint="eastAsia" w:ascii="宋体" w:hAnsi="宋体" w:cs="宋体"/>
          <w:sz w:val="21"/>
          <w:szCs w:val="21"/>
        </w:rPr>
      </w:pPr>
      <w:r>
        <w:rPr>
          <w:rFonts w:hint="eastAsia" w:ascii="宋体" w:hAnsi="宋体" w:cs="宋体"/>
          <w:sz w:val="21"/>
          <w:szCs w:val="21"/>
        </w:rPr>
        <w:t>（1）供应商应在提交响应文件截止时间之前交纳保证金，保证金金额见</w:t>
      </w:r>
      <w:r>
        <w:rPr>
          <w:rFonts w:hint="eastAsia" w:ascii="宋体" w:hAnsi="宋体" w:cs="宋体"/>
          <w:b/>
          <w:sz w:val="21"/>
          <w:szCs w:val="21"/>
        </w:rPr>
        <w:t>供应商须知前附表第6条</w:t>
      </w:r>
      <w:r>
        <w:rPr>
          <w:rFonts w:hint="eastAsia" w:ascii="宋体" w:hAnsi="宋体" w:cs="宋体"/>
          <w:sz w:val="21"/>
          <w:szCs w:val="21"/>
        </w:rPr>
        <w:t>。未按磋商文件要求提交保证金的，</w:t>
      </w:r>
      <w:r>
        <w:rPr>
          <w:rFonts w:hint="eastAsia" w:ascii="宋体" w:hAnsi="宋体" w:cs="宋体"/>
          <w:sz w:val="21"/>
          <w:szCs w:val="21"/>
          <w:lang w:eastAsia="zh-CN"/>
        </w:rPr>
        <w:t>山西锦鲲工程管理咨询有限公司</w:t>
      </w:r>
      <w:r>
        <w:rPr>
          <w:rFonts w:hint="eastAsia" w:ascii="宋体" w:hAnsi="宋体" w:cs="宋体"/>
          <w:sz w:val="21"/>
          <w:szCs w:val="21"/>
        </w:rPr>
        <w:t>将拒绝接受供应商的响应文件。</w:t>
      </w:r>
    </w:p>
    <w:p w14:paraId="7A355F7E">
      <w:pPr>
        <w:spacing w:line="360" w:lineRule="auto"/>
        <w:ind w:firstLine="420" w:firstLineChars="200"/>
        <w:rPr>
          <w:rFonts w:hint="eastAsia" w:ascii="宋体" w:hAnsi="宋体" w:cs="宋体"/>
          <w:sz w:val="21"/>
          <w:szCs w:val="21"/>
        </w:rPr>
      </w:pPr>
      <w:r>
        <w:rPr>
          <w:rFonts w:hint="eastAsia" w:ascii="宋体" w:hAnsi="宋体" w:cs="宋体"/>
          <w:sz w:val="21"/>
          <w:szCs w:val="21"/>
        </w:rPr>
        <w:t>（2）未成交供应商的保证金将在成交通知书发出后5个工作日内退付。</w:t>
      </w:r>
    </w:p>
    <w:p w14:paraId="1CCC687B">
      <w:pPr>
        <w:spacing w:line="360" w:lineRule="auto"/>
        <w:ind w:firstLine="420" w:firstLineChars="200"/>
        <w:rPr>
          <w:rFonts w:hint="eastAsia" w:ascii="宋体" w:hAnsi="宋体" w:cs="宋体"/>
          <w:sz w:val="21"/>
          <w:szCs w:val="21"/>
        </w:rPr>
      </w:pPr>
      <w:r>
        <w:rPr>
          <w:rFonts w:hint="eastAsia" w:ascii="宋体" w:hAnsi="宋体" w:cs="宋体"/>
          <w:sz w:val="21"/>
          <w:szCs w:val="21"/>
        </w:rPr>
        <w:t>（3）成交供应商与采购人签订政府采购合同后，须将所有合同送</w:t>
      </w:r>
      <w:r>
        <w:rPr>
          <w:rFonts w:hint="eastAsia" w:ascii="宋体" w:hAnsi="宋体" w:cs="宋体"/>
          <w:sz w:val="21"/>
          <w:szCs w:val="21"/>
          <w:lang w:eastAsia="zh-CN"/>
        </w:rPr>
        <w:t>山西锦鲲工程管理咨询有限公司</w:t>
      </w:r>
      <w:r>
        <w:rPr>
          <w:rFonts w:hint="eastAsia" w:ascii="宋体" w:hAnsi="宋体" w:cs="宋体"/>
          <w:sz w:val="21"/>
          <w:szCs w:val="21"/>
        </w:rPr>
        <w:t>备案，成交供应商的保证金将在采购合同签订后5个工作日内退还。</w:t>
      </w:r>
    </w:p>
    <w:p w14:paraId="5244EA83">
      <w:pPr>
        <w:pStyle w:val="49"/>
        <w:snapToGrid w:val="0"/>
        <w:spacing w:line="360" w:lineRule="auto"/>
        <w:ind w:firstLine="415" w:firstLineChars="198"/>
        <w:textAlignment w:val="auto"/>
        <w:rPr>
          <w:rFonts w:hint="eastAsia" w:cs="宋体"/>
        </w:rPr>
      </w:pPr>
      <w:r>
        <w:rPr>
          <w:rFonts w:hint="eastAsia" w:cs="宋体"/>
        </w:rPr>
        <w:t>9.4磋商报价</w:t>
      </w:r>
    </w:p>
    <w:p w14:paraId="67E0ED64">
      <w:pPr>
        <w:pStyle w:val="49"/>
        <w:snapToGrid w:val="0"/>
        <w:spacing w:line="360" w:lineRule="auto"/>
        <w:ind w:firstLine="420" w:firstLineChars="200"/>
        <w:textAlignment w:val="auto"/>
        <w:rPr>
          <w:rFonts w:hint="eastAsia" w:cs="宋体"/>
        </w:rPr>
      </w:pPr>
      <w:r>
        <w:rPr>
          <w:rFonts w:hint="eastAsia" w:cs="宋体"/>
        </w:rPr>
        <w:t>（1）所有磋商报价均以人民币元为计算单位。只要投报了一个确定数额的总价，无论分项价格是否全部填报了相应的金额或免费字样，报价均被视为已经包含了但并不限于各项购买货物及其运送、安装、调试、验收、保险和相关服务等的费用。在其它情况下，由于分项报价填报不完整、不清楚或存在其它任何失误，所导致的任何不利后果均应当由供应商自行承担。</w:t>
      </w:r>
    </w:p>
    <w:p w14:paraId="4453A38B">
      <w:pPr>
        <w:pStyle w:val="49"/>
        <w:snapToGrid w:val="0"/>
        <w:spacing w:line="360" w:lineRule="auto"/>
        <w:ind w:firstLine="417" w:firstLineChars="198"/>
        <w:textAlignment w:val="auto"/>
        <w:rPr>
          <w:rFonts w:hint="eastAsia" w:cs="宋体"/>
          <w:b/>
        </w:rPr>
      </w:pPr>
      <w:r>
        <w:rPr>
          <w:rFonts w:hint="eastAsia" w:cs="宋体"/>
          <w:b/>
        </w:rPr>
        <w:t>10. 响应文件填写说明</w:t>
      </w:r>
    </w:p>
    <w:p w14:paraId="0F9F0DA2">
      <w:pPr>
        <w:pStyle w:val="49"/>
        <w:snapToGrid w:val="0"/>
        <w:spacing w:line="360" w:lineRule="auto"/>
        <w:ind w:firstLine="420" w:firstLineChars="200"/>
        <w:textAlignment w:val="auto"/>
        <w:rPr>
          <w:rFonts w:hint="eastAsia" w:cs="宋体"/>
        </w:rPr>
      </w:pPr>
      <w:r>
        <w:rPr>
          <w:rFonts w:hint="eastAsia" w:cs="宋体"/>
        </w:rPr>
        <w:t>10.1供应商应详细阅读磋商文件的全部内容。响应文件应对磋商文件中的内容做出实质性和完整性的响应。</w:t>
      </w:r>
    </w:p>
    <w:p w14:paraId="615A6EB1">
      <w:pPr>
        <w:pStyle w:val="49"/>
        <w:snapToGrid w:val="0"/>
        <w:spacing w:line="360" w:lineRule="auto"/>
        <w:ind w:firstLine="420" w:firstLineChars="200"/>
        <w:textAlignment w:val="auto"/>
        <w:rPr>
          <w:rFonts w:hint="eastAsia" w:cs="宋体"/>
        </w:rPr>
      </w:pPr>
      <w:r>
        <w:rPr>
          <w:rFonts w:hint="eastAsia" w:cs="宋体"/>
        </w:rPr>
        <w:t>10.2供应商照搬照抄磋商文件商务、技术要求，并未提供技术资料或提供资料不详的，磋商小组有权决定是否通知供应商限期进行书面解释或提供相关证明材料。该供应商在规定时间内未做出解释、作出的解释不合理或不能提供证明材料的，</w:t>
      </w:r>
      <w:r>
        <w:rPr>
          <w:rFonts w:hint="eastAsia" w:cs="宋体"/>
          <w:b/>
        </w:rPr>
        <w:t>磋商小组有权作无效报价处理。</w:t>
      </w:r>
    </w:p>
    <w:p w14:paraId="751586B6">
      <w:pPr>
        <w:pStyle w:val="49"/>
        <w:snapToGrid w:val="0"/>
        <w:spacing w:line="360" w:lineRule="auto"/>
        <w:ind w:firstLine="420" w:firstLineChars="200"/>
        <w:textAlignment w:val="auto"/>
        <w:rPr>
          <w:rFonts w:hint="eastAsia" w:cs="宋体"/>
        </w:rPr>
      </w:pPr>
      <w:r>
        <w:rPr>
          <w:rFonts w:hint="eastAsia" w:cs="宋体"/>
        </w:rPr>
        <w:t>10.3响应文件应严格按照磋商文件</w:t>
      </w:r>
      <w:r>
        <w:rPr>
          <w:rFonts w:hint="eastAsia" w:cs="宋体"/>
          <w:b/>
        </w:rPr>
        <w:t>第六部分</w:t>
      </w:r>
      <w:r>
        <w:rPr>
          <w:rFonts w:hint="eastAsia" w:cs="宋体"/>
        </w:rPr>
        <w:t>的要求提交，并按规定的统一格式逐项填写，不准有空项；无相应内容可填的项应填写“无”、“未测试”、“没有相应指标”等明确的回答文字。</w:t>
      </w:r>
    </w:p>
    <w:p w14:paraId="6DCC690D">
      <w:pPr>
        <w:pStyle w:val="49"/>
        <w:snapToGrid w:val="0"/>
        <w:spacing w:line="360" w:lineRule="auto"/>
        <w:ind w:firstLine="420" w:firstLineChars="200"/>
        <w:textAlignment w:val="auto"/>
        <w:rPr>
          <w:rFonts w:hint="eastAsia" w:cs="宋体"/>
        </w:rPr>
      </w:pPr>
      <w:r>
        <w:rPr>
          <w:rFonts w:hint="eastAsia" w:cs="宋体"/>
        </w:rPr>
        <w:t>10.4报价一览表须按磋商文件提供的格式统一填写，不得自行增减内容。</w:t>
      </w:r>
    </w:p>
    <w:p w14:paraId="6C61B4AE">
      <w:pPr>
        <w:pStyle w:val="49"/>
        <w:snapToGrid w:val="0"/>
        <w:spacing w:line="360" w:lineRule="auto"/>
        <w:ind w:firstLine="420" w:firstLineChars="200"/>
        <w:textAlignment w:val="auto"/>
        <w:rPr>
          <w:rFonts w:hint="eastAsia" w:cs="宋体"/>
        </w:rPr>
      </w:pPr>
      <w:r>
        <w:rPr>
          <w:rFonts w:hint="eastAsia" w:cs="宋体"/>
        </w:rPr>
        <w:t>10.5 供应商必须保证响应文件所提供的全部资料真实可靠，并接受磋商小组对其中任何资料进一步审查的要求。</w:t>
      </w:r>
    </w:p>
    <w:p w14:paraId="56F853B1">
      <w:pPr>
        <w:pStyle w:val="49"/>
        <w:snapToGrid w:val="0"/>
        <w:spacing w:line="360" w:lineRule="auto"/>
        <w:ind w:firstLine="420" w:firstLineChars="200"/>
        <w:textAlignment w:val="auto"/>
        <w:rPr>
          <w:rFonts w:hint="eastAsia" w:cs="宋体"/>
        </w:rPr>
      </w:pPr>
      <w:r>
        <w:rPr>
          <w:rFonts w:hint="eastAsia" w:cs="宋体"/>
        </w:rPr>
        <w:t>10.6 为提倡诚实信用的报价行为，特别要求供应商应本着诚信精神，在本次响应文件的偏离表和其它偏离文件中，以审慎的态度明确、清楚地披露各项偏离。若供应商对某一事项是否存在或是否属于偏离不能确定，亦必须在偏离表中清楚地表明该偏离事项“不能确定”的字样。</w:t>
      </w:r>
    </w:p>
    <w:p w14:paraId="2D7E524C">
      <w:pPr>
        <w:pStyle w:val="49"/>
        <w:snapToGrid w:val="0"/>
        <w:spacing w:line="360" w:lineRule="auto"/>
        <w:ind w:firstLine="420" w:firstLineChars="200"/>
        <w:textAlignment w:val="auto"/>
        <w:rPr>
          <w:rFonts w:hint="eastAsia" w:cs="宋体"/>
        </w:rPr>
      </w:pPr>
      <w:r>
        <w:rPr>
          <w:rFonts w:hint="eastAsia" w:cs="宋体"/>
        </w:rPr>
        <w:t>10.7 响应文件应字迹清楚、内容齐全、不得涂改或增删。如有修改和增删，必须有供应商公章及法定代表人或其授权代表签字。因响应文件字迹模糊或表达不清所引起的不利后果由供应商自行承担。</w:t>
      </w:r>
    </w:p>
    <w:p w14:paraId="46A7E776">
      <w:pPr>
        <w:pStyle w:val="49"/>
        <w:snapToGrid w:val="0"/>
        <w:spacing w:line="360" w:lineRule="auto"/>
        <w:ind w:firstLine="420" w:firstLineChars="200"/>
        <w:textAlignment w:val="auto"/>
        <w:rPr>
          <w:rFonts w:hint="eastAsia" w:cs="宋体"/>
        </w:rPr>
      </w:pPr>
      <w:r>
        <w:rPr>
          <w:rFonts w:hint="eastAsia" w:cs="宋体"/>
        </w:rPr>
        <w:t>10.8 供应商应保证响应文件副本与正本内容严格一致，不一致的以正本为准；</w:t>
      </w:r>
    </w:p>
    <w:p w14:paraId="292A1092">
      <w:pPr>
        <w:pStyle w:val="49"/>
        <w:snapToGrid w:val="0"/>
        <w:spacing w:line="360" w:lineRule="auto"/>
        <w:ind w:firstLine="420" w:firstLineChars="200"/>
        <w:textAlignment w:val="auto"/>
        <w:rPr>
          <w:rFonts w:hint="eastAsia" w:cs="宋体"/>
        </w:rPr>
      </w:pPr>
      <w:r>
        <w:rPr>
          <w:rFonts w:hint="eastAsia" w:cs="宋体"/>
        </w:rPr>
        <w:t>10.9 供应商之间不得相互串通报价，不得妨碍其他供应商的公平竞争，不得损害采购单位或者其他供应商的合法权益。</w:t>
      </w:r>
    </w:p>
    <w:p w14:paraId="158D74E5">
      <w:pPr>
        <w:pStyle w:val="49"/>
        <w:snapToGrid w:val="0"/>
        <w:spacing w:line="360" w:lineRule="auto"/>
        <w:ind w:firstLine="417" w:firstLineChars="198"/>
        <w:textAlignment w:val="auto"/>
        <w:rPr>
          <w:rFonts w:hint="eastAsia" w:cs="宋体"/>
          <w:b/>
        </w:rPr>
      </w:pPr>
      <w:r>
        <w:rPr>
          <w:rFonts w:hint="eastAsia" w:cs="宋体"/>
          <w:b/>
        </w:rPr>
        <w:t>11. 响应文件的有效期</w:t>
      </w:r>
    </w:p>
    <w:p w14:paraId="11E5B152">
      <w:pPr>
        <w:pStyle w:val="49"/>
        <w:snapToGrid w:val="0"/>
        <w:spacing w:line="360" w:lineRule="auto"/>
        <w:ind w:firstLine="420" w:firstLineChars="200"/>
        <w:textAlignment w:val="auto"/>
        <w:rPr>
          <w:rFonts w:hint="eastAsia" w:cs="宋体"/>
          <w:b/>
        </w:rPr>
      </w:pPr>
      <w:r>
        <w:rPr>
          <w:rFonts w:hint="eastAsia" w:cs="宋体"/>
        </w:rPr>
        <w:t>本项目响应文件的有效期详见</w:t>
      </w:r>
      <w:r>
        <w:rPr>
          <w:rFonts w:hint="eastAsia" w:cs="宋体"/>
          <w:b/>
        </w:rPr>
        <w:t>供应商须知前附表第7条。</w:t>
      </w:r>
    </w:p>
    <w:p w14:paraId="7AC36AA1">
      <w:pPr>
        <w:pStyle w:val="49"/>
        <w:snapToGrid w:val="0"/>
        <w:spacing w:line="360" w:lineRule="auto"/>
        <w:ind w:firstLine="417" w:firstLineChars="198"/>
        <w:textAlignment w:val="auto"/>
        <w:rPr>
          <w:rFonts w:hint="eastAsia" w:cs="宋体"/>
          <w:b/>
        </w:rPr>
      </w:pPr>
      <w:r>
        <w:rPr>
          <w:rFonts w:hint="eastAsia" w:cs="宋体"/>
          <w:b/>
        </w:rPr>
        <w:t>12. 响应文件的签署及其他规定</w:t>
      </w:r>
    </w:p>
    <w:p w14:paraId="09BAB5DF">
      <w:pPr>
        <w:pStyle w:val="49"/>
        <w:snapToGrid w:val="0"/>
        <w:spacing w:line="360" w:lineRule="auto"/>
        <w:ind w:firstLine="420" w:firstLineChars="200"/>
        <w:textAlignment w:val="auto"/>
        <w:rPr>
          <w:rFonts w:hint="eastAsia" w:cs="宋体"/>
        </w:rPr>
      </w:pPr>
      <w:r>
        <w:rPr>
          <w:rFonts w:hint="eastAsia" w:cs="宋体"/>
        </w:rPr>
        <w:t>12.1 组成响应文件的各种文件均应遵守本款规定。</w:t>
      </w:r>
    </w:p>
    <w:p w14:paraId="090B2658">
      <w:pPr>
        <w:pStyle w:val="49"/>
        <w:snapToGrid w:val="0"/>
        <w:spacing w:line="360" w:lineRule="auto"/>
        <w:ind w:firstLine="420" w:firstLineChars="200"/>
        <w:textAlignment w:val="auto"/>
        <w:rPr>
          <w:rFonts w:hint="eastAsia" w:cs="宋体"/>
        </w:rPr>
      </w:pPr>
      <w:r>
        <w:rPr>
          <w:rFonts w:hint="eastAsia" w:cs="宋体"/>
        </w:rPr>
        <w:t>12.2 供应商在响应文件及相关文件的签订、履行、通知等事项的书面文件中的“单位盖章”、“印章”、“公章”等处均仅指与当事人名称全称相一致的标准公章，不得使用其它（如带有“专用章”等字样）印章，否则将做无效报价处理。</w:t>
      </w:r>
    </w:p>
    <w:p w14:paraId="35AE9FD2">
      <w:pPr>
        <w:pStyle w:val="44"/>
        <w:numPr>
          <w:ilvl w:val="0"/>
          <w:numId w:val="0"/>
        </w:numPr>
        <w:snapToGrid w:val="0"/>
        <w:spacing w:before="163" w:beforeLines="50" w:after="163" w:afterLines="50" w:line="360" w:lineRule="auto"/>
        <w:ind w:firstLine="398" w:firstLineChars="189"/>
        <w:jc w:val="left"/>
        <w:outlineLvl w:val="1"/>
        <w:rPr>
          <w:rFonts w:hint="eastAsia" w:ascii="宋体" w:hAnsi="宋体"/>
          <w:sz w:val="21"/>
          <w:szCs w:val="21"/>
        </w:rPr>
      </w:pPr>
      <w:bookmarkStart w:id="22" w:name="_Toc377713209"/>
      <w:bookmarkStart w:id="23" w:name="_Toc385234433"/>
      <w:bookmarkStart w:id="24" w:name="_Toc6394"/>
      <w:bookmarkStart w:id="25" w:name="_Toc390250472"/>
      <w:r>
        <w:rPr>
          <w:rFonts w:hint="eastAsia" w:ascii="宋体" w:hAnsi="宋体"/>
          <w:sz w:val="21"/>
          <w:szCs w:val="21"/>
        </w:rPr>
        <w:t>四、响应文件的提交</w:t>
      </w:r>
      <w:bookmarkEnd w:id="22"/>
      <w:bookmarkEnd w:id="23"/>
      <w:bookmarkEnd w:id="24"/>
      <w:bookmarkEnd w:id="25"/>
    </w:p>
    <w:p w14:paraId="24F28FB6">
      <w:pPr>
        <w:pStyle w:val="49"/>
        <w:snapToGrid w:val="0"/>
        <w:spacing w:line="360" w:lineRule="auto"/>
        <w:ind w:firstLine="417" w:firstLineChars="198"/>
        <w:textAlignment w:val="auto"/>
        <w:rPr>
          <w:rFonts w:hint="eastAsia" w:cs="宋体"/>
          <w:b/>
        </w:rPr>
      </w:pPr>
      <w:r>
        <w:rPr>
          <w:rFonts w:hint="eastAsia" w:cs="宋体"/>
          <w:b/>
        </w:rPr>
        <w:t>13. 响应文件的密封及标记</w:t>
      </w:r>
    </w:p>
    <w:p w14:paraId="66BB1E72">
      <w:pPr>
        <w:pStyle w:val="49"/>
        <w:snapToGrid w:val="0"/>
        <w:spacing w:line="360" w:lineRule="auto"/>
        <w:ind w:firstLine="420" w:firstLineChars="200"/>
        <w:textAlignment w:val="auto"/>
        <w:rPr>
          <w:rFonts w:hint="eastAsia" w:cs="宋体"/>
        </w:rPr>
      </w:pPr>
      <w:r>
        <w:rPr>
          <w:rFonts w:hint="eastAsia" w:cs="宋体"/>
        </w:rPr>
        <w:t>13.1 供应商须将响应文件所有正、副本及供应商认为有必要提交的其他资料密封1包提交。封皮上须写明项目编号、项目名称、供应商全称，注明“磋商时启封”字样。</w:t>
      </w:r>
    </w:p>
    <w:p w14:paraId="5DE8B5E7">
      <w:pPr>
        <w:pStyle w:val="49"/>
        <w:snapToGrid w:val="0"/>
        <w:spacing w:line="360" w:lineRule="auto"/>
        <w:ind w:firstLine="420" w:firstLineChars="200"/>
        <w:textAlignment w:val="auto"/>
        <w:rPr>
          <w:rFonts w:hint="eastAsia" w:cs="宋体"/>
        </w:rPr>
      </w:pPr>
      <w:r>
        <w:rPr>
          <w:rFonts w:hint="eastAsia" w:cs="宋体"/>
        </w:rPr>
        <w:t>13.2 如果供应商未对响应文件进行密封，代理机构将拒收其响应文件，并且对由此带来的问题和后果概不承担任何责任。</w:t>
      </w:r>
    </w:p>
    <w:p w14:paraId="4658696C">
      <w:pPr>
        <w:pStyle w:val="49"/>
        <w:snapToGrid w:val="0"/>
        <w:spacing w:line="360" w:lineRule="auto"/>
        <w:ind w:firstLine="422" w:firstLineChars="200"/>
        <w:textAlignment w:val="auto"/>
        <w:rPr>
          <w:rFonts w:hint="eastAsia" w:cs="宋体"/>
          <w:b/>
        </w:rPr>
      </w:pPr>
      <w:r>
        <w:rPr>
          <w:rFonts w:hint="eastAsia" w:cs="宋体"/>
          <w:b/>
        </w:rPr>
        <w:t>14. 提交响应文件截止时间、签到、密封核实</w:t>
      </w:r>
    </w:p>
    <w:p w14:paraId="4F5EC9CE">
      <w:pPr>
        <w:pStyle w:val="49"/>
        <w:snapToGrid w:val="0"/>
        <w:spacing w:line="360" w:lineRule="auto"/>
        <w:ind w:firstLine="420" w:firstLineChars="200"/>
        <w:textAlignment w:val="auto"/>
        <w:rPr>
          <w:rFonts w:hint="eastAsia" w:cs="宋体"/>
        </w:rPr>
      </w:pPr>
      <w:r>
        <w:rPr>
          <w:rFonts w:hint="eastAsia" w:cs="宋体"/>
        </w:rPr>
        <w:t>14.1响应文件须按照磋商文件规定的时间、地点送达。在提交响应文件截止时间以后送达的响应文件，代理机构将拒绝接收供应商的响应文件。</w:t>
      </w:r>
    </w:p>
    <w:p w14:paraId="15783F48">
      <w:pPr>
        <w:pStyle w:val="49"/>
        <w:snapToGrid w:val="0"/>
        <w:spacing w:line="360" w:lineRule="auto"/>
        <w:ind w:firstLine="420" w:firstLineChars="200"/>
        <w:textAlignment w:val="auto"/>
        <w:rPr>
          <w:rFonts w:hint="eastAsia" w:cs="宋体"/>
        </w:rPr>
      </w:pPr>
      <w:r>
        <w:rPr>
          <w:rFonts w:hint="eastAsia" w:cs="宋体"/>
        </w:rPr>
        <w:t>14.2参加报价的供应商代表须在报价供应商签到表中签到。</w:t>
      </w:r>
    </w:p>
    <w:p w14:paraId="2B9E12DC">
      <w:pPr>
        <w:pStyle w:val="49"/>
        <w:snapToGrid w:val="0"/>
        <w:spacing w:line="360" w:lineRule="auto"/>
        <w:ind w:firstLine="420" w:firstLineChars="200"/>
        <w:textAlignment w:val="auto"/>
        <w:rPr>
          <w:rFonts w:hint="eastAsia" w:cs="宋体"/>
        </w:rPr>
      </w:pPr>
      <w:r>
        <w:rPr>
          <w:rFonts w:hint="eastAsia" w:cs="宋体"/>
        </w:rPr>
        <w:t>14.3参加报价的供应商代表须在代理机构工作人员的主持下推选两名代表查验响应文件的密封情况并在报价供应商密封核实情况表中签字确认。</w:t>
      </w:r>
    </w:p>
    <w:p w14:paraId="469C9088">
      <w:pPr>
        <w:pStyle w:val="49"/>
        <w:snapToGrid w:val="0"/>
        <w:spacing w:line="360" w:lineRule="auto"/>
        <w:ind w:firstLine="422" w:firstLineChars="200"/>
        <w:textAlignment w:val="auto"/>
        <w:rPr>
          <w:rFonts w:hint="eastAsia" w:cs="宋体"/>
          <w:b/>
        </w:rPr>
      </w:pPr>
      <w:r>
        <w:rPr>
          <w:rFonts w:hint="eastAsia" w:cs="宋体"/>
          <w:b/>
        </w:rPr>
        <w:t>15、响应文件有下列情况之一者将视为无效：</w:t>
      </w:r>
    </w:p>
    <w:p w14:paraId="00442C45">
      <w:pPr>
        <w:pStyle w:val="49"/>
        <w:snapToGrid w:val="0"/>
        <w:spacing w:line="360" w:lineRule="auto"/>
        <w:ind w:firstLine="420" w:firstLineChars="200"/>
        <w:textAlignment w:val="auto"/>
        <w:rPr>
          <w:rFonts w:hint="eastAsia" w:cs="宋体"/>
          <w:b w:val="0"/>
          <w:bCs w:val="0"/>
        </w:rPr>
      </w:pPr>
      <w:r>
        <w:rPr>
          <w:rFonts w:hint="eastAsia" w:cs="宋体"/>
          <w:b w:val="0"/>
          <w:bCs w:val="0"/>
        </w:rPr>
        <w:t>（1）响应文件未按规定标记、密封的；</w:t>
      </w:r>
    </w:p>
    <w:p w14:paraId="2DE200F4">
      <w:pPr>
        <w:pStyle w:val="49"/>
        <w:snapToGrid w:val="0"/>
        <w:spacing w:line="360" w:lineRule="auto"/>
        <w:ind w:firstLine="420" w:firstLineChars="200"/>
        <w:textAlignment w:val="auto"/>
        <w:rPr>
          <w:rFonts w:hint="eastAsia" w:cs="宋体"/>
          <w:b w:val="0"/>
          <w:bCs w:val="0"/>
        </w:rPr>
      </w:pPr>
      <w:r>
        <w:rPr>
          <w:rFonts w:hint="eastAsia" w:cs="宋体"/>
          <w:b w:val="0"/>
          <w:bCs w:val="0"/>
        </w:rPr>
        <w:t>（2）未加盖供应商公章和法定代表人或其授权代表签章的；</w:t>
      </w:r>
    </w:p>
    <w:p w14:paraId="7CB66CFE">
      <w:pPr>
        <w:pStyle w:val="49"/>
        <w:snapToGrid w:val="0"/>
        <w:spacing w:line="360" w:lineRule="auto"/>
        <w:ind w:firstLine="420" w:firstLineChars="200"/>
        <w:textAlignment w:val="auto"/>
        <w:rPr>
          <w:rFonts w:hint="eastAsia" w:cs="宋体"/>
          <w:b w:val="0"/>
          <w:bCs w:val="0"/>
        </w:rPr>
      </w:pPr>
      <w:r>
        <w:rPr>
          <w:rFonts w:hint="eastAsia" w:cs="宋体"/>
          <w:b w:val="0"/>
          <w:bCs w:val="0"/>
        </w:rPr>
        <w:t>（3）在提交响应文件截止时间以后送达的响应文件；</w:t>
      </w:r>
    </w:p>
    <w:p w14:paraId="6D92A793">
      <w:pPr>
        <w:pStyle w:val="49"/>
        <w:snapToGrid w:val="0"/>
        <w:spacing w:line="360" w:lineRule="auto"/>
        <w:ind w:firstLine="420" w:firstLineChars="200"/>
        <w:textAlignment w:val="auto"/>
        <w:rPr>
          <w:rFonts w:hint="eastAsia" w:cs="宋体"/>
          <w:b w:val="0"/>
          <w:bCs w:val="0"/>
        </w:rPr>
      </w:pPr>
      <w:r>
        <w:rPr>
          <w:rFonts w:hint="eastAsia" w:cs="宋体"/>
          <w:b w:val="0"/>
          <w:bCs w:val="0"/>
        </w:rPr>
        <w:t>（4）未按磋商文件要求提交资格证明文件或未通过响应文件有效性审查的；</w:t>
      </w:r>
    </w:p>
    <w:p w14:paraId="55CCC7A2">
      <w:pPr>
        <w:pStyle w:val="49"/>
        <w:snapToGrid w:val="0"/>
        <w:spacing w:line="360" w:lineRule="auto"/>
        <w:ind w:firstLine="420" w:firstLineChars="200"/>
        <w:textAlignment w:val="auto"/>
        <w:rPr>
          <w:rFonts w:hint="eastAsia" w:cs="宋体"/>
          <w:b w:val="0"/>
          <w:bCs w:val="0"/>
        </w:rPr>
      </w:pPr>
      <w:r>
        <w:rPr>
          <w:rFonts w:hint="eastAsia" w:cs="宋体"/>
          <w:b w:val="0"/>
          <w:bCs w:val="0"/>
        </w:rPr>
        <w:t>（5）未按磋商文件中“供应商须知前附表第11项”要求提交所报</w:t>
      </w:r>
      <w:r>
        <w:rPr>
          <w:rFonts w:hint="eastAsia" w:cs="宋体"/>
          <w:b w:val="0"/>
          <w:bCs w:val="0"/>
          <w:lang w:eastAsia="zh-CN"/>
        </w:rPr>
        <w:t>工程</w:t>
      </w:r>
      <w:r>
        <w:rPr>
          <w:rFonts w:hint="eastAsia" w:cs="宋体"/>
          <w:b w:val="0"/>
          <w:bCs w:val="0"/>
          <w:lang w:val="en-US" w:eastAsia="zh-CN"/>
        </w:rPr>
        <w:t>或服务</w:t>
      </w:r>
      <w:r>
        <w:rPr>
          <w:rFonts w:hint="eastAsia" w:cs="宋体"/>
          <w:b w:val="0"/>
          <w:bCs w:val="0"/>
        </w:rPr>
        <w:t>符合政府采购相关政策资料的，或所报</w:t>
      </w:r>
      <w:r>
        <w:rPr>
          <w:rFonts w:hint="eastAsia" w:cs="宋体"/>
          <w:b w:val="0"/>
          <w:bCs w:val="0"/>
          <w:lang w:eastAsia="zh-CN"/>
        </w:rPr>
        <w:t>工程</w:t>
      </w:r>
      <w:r>
        <w:rPr>
          <w:rFonts w:hint="eastAsia" w:cs="宋体"/>
          <w:b w:val="0"/>
          <w:bCs w:val="0"/>
          <w:lang w:val="en-US" w:eastAsia="zh-CN"/>
        </w:rPr>
        <w:t>或服务</w:t>
      </w:r>
      <w:r>
        <w:rPr>
          <w:rFonts w:hint="eastAsia" w:cs="宋体"/>
          <w:b w:val="0"/>
          <w:bCs w:val="0"/>
        </w:rPr>
        <w:t>不满足政府采购相关政策要求的；</w:t>
      </w:r>
    </w:p>
    <w:p w14:paraId="04347716">
      <w:pPr>
        <w:pStyle w:val="49"/>
        <w:snapToGrid w:val="0"/>
        <w:spacing w:line="360" w:lineRule="auto"/>
        <w:ind w:firstLine="420" w:firstLineChars="200"/>
        <w:textAlignment w:val="auto"/>
        <w:rPr>
          <w:rFonts w:hint="eastAsia" w:cs="宋体"/>
          <w:b w:val="0"/>
          <w:bCs w:val="0"/>
        </w:rPr>
      </w:pPr>
      <w:r>
        <w:rPr>
          <w:rFonts w:hint="eastAsia" w:cs="宋体"/>
          <w:b w:val="0"/>
          <w:bCs w:val="0"/>
        </w:rPr>
        <w:t>（6）提交的响应文件有效期短于磋商文件规定有效期的；</w:t>
      </w:r>
    </w:p>
    <w:p w14:paraId="71824B25">
      <w:pPr>
        <w:pStyle w:val="49"/>
        <w:snapToGrid w:val="0"/>
        <w:spacing w:line="360" w:lineRule="auto"/>
        <w:ind w:firstLine="420" w:firstLineChars="200"/>
        <w:textAlignment w:val="auto"/>
        <w:rPr>
          <w:rFonts w:hint="eastAsia" w:cs="宋体"/>
          <w:b w:val="0"/>
          <w:bCs w:val="0"/>
        </w:rPr>
      </w:pPr>
      <w:r>
        <w:rPr>
          <w:rFonts w:hint="eastAsia" w:cs="宋体"/>
          <w:b w:val="0"/>
          <w:bCs w:val="0"/>
        </w:rPr>
        <w:t>（7）未按磋商小组要求对响应文件进行澄清（说明或者更正）的；</w:t>
      </w:r>
    </w:p>
    <w:p w14:paraId="3FD698FC">
      <w:pPr>
        <w:pStyle w:val="49"/>
        <w:snapToGrid w:val="0"/>
        <w:spacing w:line="360" w:lineRule="auto"/>
        <w:ind w:firstLine="420" w:firstLineChars="200"/>
        <w:textAlignment w:val="auto"/>
        <w:rPr>
          <w:rFonts w:hint="eastAsia" w:cs="宋体"/>
          <w:b w:val="0"/>
          <w:bCs w:val="0"/>
        </w:rPr>
      </w:pPr>
      <w:r>
        <w:rPr>
          <w:rFonts w:hint="eastAsia" w:cs="宋体"/>
          <w:b w:val="0"/>
          <w:bCs w:val="0"/>
        </w:rPr>
        <w:t>（8）磋商小组对响应文件评审后，认为在有效性、完整性和响应程度方面没有实质性响应磋商文件的。</w:t>
      </w:r>
    </w:p>
    <w:p w14:paraId="28710E55">
      <w:pPr>
        <w:pStyle w:val="49"/>
        <w:snapToGrid w:val="0"/>
        <w:spacing w:line="360" w:lineRule="auto"/>
        <w:ind w:firstLine="420" w:firstLineChars="200"/>
        <w:textAlignment w:val="auto"/>
        <w:rPr>
          <w:rFonts w:hint="eastAsia" w:cs="宋体"/>
          <w:b w:val="0"/>
          <w:bCs w:val="0"/>
        </w:rPr>
      </w:pPr>
      <w:r>
        <w:rPr>
          <w:rFonts w:hint="eastAsia" w:cs="宋体"/>
          <w:b w:val="0"/>
          <w:bCs w:val="0"/>
        </w:rPr>
        <w:t>（9）重新提交的响应文件没有实质性响应磋商文件的。</w:t>
      </w:r>
    </w:p>
    <w:p w14:paraId="243A27E7">
      <w:pPr>
        <w:pStyle w:val="44"/>
        <w:numPr>
          <w:ilvl w:val="0"/>
          <w:numId w:val="0"/>
        </w:numPr>
        <w:snapToGrid w:val="0"/>
        <w:spacing w:before="163" w:beforeLines="50" w:after="163" w:afterLines="50" w:line="360" w:lineRule="auto"/>
        <w:ind w:firstLine="398" w:firstLineChars="189"/>
        <w:jc w:val="left"/>
        <w:outlineLvl w:val="1"/>
        <w:rPr>
          <w:rFonts w:hint="eastAsia" w:ascii="宋体" w:hAnsi="宋体"/>
          <w:sz w:val="21"/>
          <w:szCs w:val="21"/>
        </w:rPr>
      </w:pPr>
      <w:bookmarkStart w:id="26" w:name="_Toc390250473"/>
      <w:bookmarkStart w:id="27" w:name="_Toc385234434"/>
      <w:bookmarkStart w:id="28" w:name="_Toc377713210"/>
      <w:bookmarkStart w:id="29" w:name="_Toc23856"/>
      <w:r>
        <w:rPr>
          <w:rFonts w:hint="eastAsia" w:ascii="宋体" w:hAnsi="宋体"/>
          <w:sz w:val="21"/>
          <w:szCs w:val="21"/>
        </w:rPr>
        <w:t>五、采购程序</w:t>
      </w:r>
      <w:bookmarkEnd w:id="26"/>
      <w:bookmarkEnd w:id="27"/>
      <w:bookmarkEnd w:id="28"/>
      <w:bookmarkEnd w:id="29"/>
    </w:p>
    <w:p w14:paraId="551BE4E5">
      <w:pPr>
        <w:pStyle w:val="49"/>
        <w:snapToGrid w:val="0"/>
        <w:spacing w:line="360" w:lineRule="auto"/>
        <w:ind w:firstLine="413" w:firstLineChars="196"/>
        <w:textAlignment w:val="auto"/>
        <w:rPr>
          <w:rFonts w:hint="eastAsia" w:cs="宋体"/>
          <w:b/>
        </w:rPr>
      </w:pPr>
      <w:r>
        <w:rPr>
          <w:rFonts w:hint="eastAsia" w:cs="宋体"/>
          <w:b/>
        </w:rPr>
        <w:t>16. 成立磋商小组</w:t>
      </w:r>
    </w:p>
    <w:p w14:paraId="48531ED6">
      <w:pPr>
        <w:pStyle w:val="49"/>
        <w:snapToGrid w:val="0"/>
        <w:spacing w:line="360" w:lineRule="auto"/>
        <w:ind w:firstLine="420" w:firstLineChars="200"/>
        <w:textAlignment w:val="auto"/>
        <w:rPr>
          <w:rFonts w:hint="eastAsia" w:cs="宋体"/>
        </w:rPr>
      </w:pPr>
      <w:r>
        <w:rPr>
          <w:rFonts w:hint="eastAsia" w:cs="宋体"/>
        </w:rPr>
        <w:t>16.1 磋商小组人数及构成详见</w:t>
      </w:r>
      <w:r>
        <w:rPr>
          <w:rFonts w:hint="eastAsia" w:cs="宋体"/>
          <w:b/>
        </w:rPr>
        <w:t>供应商须知前附表第10条。</w:t>
      </w:r>
    </w:p>
    <w:p w14:paraId="1963948C">
      <w:pPr>
        <w:pStyle w:val="49"/>
        <w:snapToGrid w:val="0"/>
        <w:spacing w:line="360" w:lineRule="auto"/>
        <w:ind w:firstLine="420" w:firstLineChars="200"/>
        <w:textAlignment w:val="auto"/>
        <w:rPr>
          <w:rFonts w:hint="eastAsia" w:cs="宋体"/>
        </w:rPr>
      </w:pPr>
      <w:r>
        <w:rPr>
          <w:rFonts w:hint="eastAsia" w:cs="宋体"/>
        </w:rPr>
        <w:t>16.2磋商小组成员在磋商当日确定。其中经济、技术方面的专家由招标代理机构工作人员从</w:t>
      </w:r>
      <w:r>
        <w:rPr>
          <w:rFonts w:hint="eastAsia" w:cs="宋体"/>
          <w:lang w:val="en-US" w:eastAsia="zh-CN"/>
        </w:rPr>
        <w:t>山西</w:t>
      </w:r>
      <w:r>
        <w:rPr>
          <w:rFonts w:hint="eastAsia" w:cs="宋体"/>
        </w:rPr>
        <w:t>政府采购专家库中通过随机方式抽取产生。</w:t>
      </w:r>
    </w:p>
    <w:p w14:paraId="3A789DE5">
      <w:pPr>
        <w:pStyle w:val="49"/>
        <w:snapToGrid w:val="0"/>
        <w:spacing w:line="360" w:lineRule="auto"/>
        <w:ind w:firstLine="420" w:firstLineChars="200"/>
        <w:textAlignment w:val="auto"/>
        <w:rPr>
          <w:rFonts w:hint="eastAsia" w:cs="宋体"/>
        </w:rPr>
      </w:pPr>
      <w:r>
        <w:rPr>
          <w:rFonts w:hint="eastAsia" w:cs="宋体"/>
        </w:rPr>
        <w:t>16.3 由代理机构工作人员主持，由所抽取的经济、技术专家通过推荐方式确定其中一人为磋商小组组长，负责主持本次磋商活动。</w:t>
      </w:r>
    </w:p>
    <w:p w14:paraId="6ADE46D6">
      <w:pPr>
        <w:pStyle w:val="49"/>
        <w:snapToGrid w:val="0"/>
        <w:spacing w:line="360" w:lineRule="auto"/>
        <w:ind w:firstLine="413" w:firstLineChars="196"/>
        <w:textAlignment w:val="auto"/>
        <w:rPr>
          <w:rFonts w:hint="eastAsia" w:cs="宋体"/>
          <w:b/>
        </w:rPr>
      </w:pPr>
      <w:r>
        <w:rPr>
          <w:rFonts w:hint="eastAsia" w:cs="宋体"/>
          <w:b/>
        </w:rPr>
        <w:t>17. 响应文件的拆封</w:t>
      </w:r>
    </w:p>
    <w:p w14:paraId="0CE6A3A1">
      <w:pPr>
        <w:pStyle w:val="49"/>
        <w:snapToGrid w:val="0"/>
        <w:spacing w:line="360" w:lineRule="auto"/>
        <w:ind w:firstLine="420" w:firstLineChars="200"/>
        <w:textAlignment w:val="auto"/>
        <w:rPr>
          <w:rFonts w:hint="eastAsia" w:cs="宋体"/>
        </w:rPr>
      </w:pPr>
      <w:r>
        <w:rPr>
          <w:rFonts w:hint="eastAsia" w:cs="宋体"/>
        </w:rPr>
        <w:t>代理机构工作人员必须在磋商地点在磋商小组成员及供应商的监督下按顺序对响应文件进行拆封。</w:t>
      </w:r>
    </w:p>
    <w:p w14:paraId="48B678F4">
      <w:pPr>
        <w:pStyle w:val="49"/>
        <w:snapToGrid w:val="0"/>
        <w:spacing w:line="360" w:lineRule="auto"/>
        <w:ind w:firstLine="413" w:firstLineChars="196"/>
        <w:textAlignment w:val="auto"/>
        <w:rPr>
          <w:rFonts w:hint="eastAsia" w:cs="宋体"/>
          <w:b/>
        </w:rPr>
      </w:pPr>
      <w:r>
        <w:rPr>
          <w:rFonts w:hint="eastAsia" w:cs="宋体"/>
          <w:b/>
        </w:rPr>
        <w:t>18. 确认磋商文件</w:t>
      </w:r>
    </w:p>
    <w:p w14:paraId="62008BFF">
      <w:pPr>
        <w:pStyle w:val="49"/>
        <w:snapToGrid w:val="0"/>
        <w:spacing w:line="360" w:lineRule="auto"/>
        <w:ind w:firstLine="420" w:firstLineChars="200"/>
        <w:textAlignment w:val="auto"/>
        <w:rPr>
          <w:rFonts w:hint="eastAsia" w:cs="宋体"/>
        </w:rPr>
      </w:pPr>
      <w:r>
        <w:rPr>
          <w:rFonts w:hint="eastAsia" w:cs="宋体"/>
        </w:rPr>
        <w:t>磋商小组熟悉磋商文件，并对磋商文件进行书面确认。</w:t>
      </w:r>
    </w:p>
    <w:p w14:paraId="197811D1">
      <w:pPr>
        <w:pStyle w:val="49"/>
        <w:snapToGrid w:val="0"/>
        <w:spacing w:line="360" w:lineRule="auto"/>
        <w:ind w:firstLine="413" w:firstLineChars="196"/>
        <w:textAlignment w:val="auto"/>
        <w:rPr>
          <w:rFonts w:hint="eastAsia" w:cs="宋体"/>
          <w:b/>
        </w:rPr>
      </w:pPr>
      <w:r>
        <w:rPr>
          <w:rFonts w:hint="eastAsia" w:cs="宋体"/>
          <w:b/>
        </w:rPr>
        <w:t>19. 响应文件有效性、完整性和响应程度审查</w:t>
      </w:r>
    </w:p>
    <w:p w14:paraId="73172AC0">
      <w:pPr>
        <w:pStyle w:val="49"/>
        <w:snapToGrid w:val="0"/>
        <w:spacing w:line="360" w:lineRule="auto"/>
        <w:ind w:firstLine="420" w:firstLineChars="200"/>
        <w:textAlignment w:val="auto"/>
        <w:rPr>
          <w:rFonts w:hint="eastAsia" w:cs="宋体"/>
        </w:rPr>
      </w:pPr>
      <w:r>
        <w:rPr>
          <w:rFonts w:hint="eastAsia" w:cs="宋体"/>
        </w:rPr>
        <w:t>19.1由磋商小组组长主持，对各供应商的响应文件进行有效性、完整性和响应程度审查。</w:t>
      </w:r>
    </w:p>
    <w:p w14:paraId="446E3B46">
      <w:pPr>
        <w:pStyle w:val="49"/>
        <w:snapToGrid w:val="0"/>
        <w:spacing w:line="360" w:lineRule="auto"/>
        <w:ind w:firstLine="420" w:firstLineChars="200"/>
        <w:textAlignment w:val="auto"/>
        <w:rPr>
          <w:rFonts w:hint="eastAsia" w:cs="宋体"/>
        </w:rPr>
      </w:pPr>
      <w:r>
        <w:rPr>
          <w:rFonts w:hint="eastAsia" w:cs="宋体"/>
        </w:rPr>
        <w:t>19.2有效性审查：由磋商小组依据法律法规和磋商文件的规定，对各供应商的响应文件中资格证明、保证金是否按比例交纳等进行审查，以确定供应商响应文件的有效性。</w:t>
      </w:r>
    </w:p>
    <w:p w14:paraId="1EBB4660">
      <w:pPr>
        <w:pStyle w:val="49"/>
        <w:snapToGrid w:val="0"/>
        <w:spacing w:line="360" w:lineRule="auto"/>
        <w:ind w:firstLine="420" w:firstLineChars="200"/>
        <w:textAlignment w:val="auto"/>
        <w:rPr>
          <w:rFonts w:hint="eastAsia" w:cs="宋体"/>
        </w:rPr>
      </w:pPr>
      <w:r>
        <w:rPr>
          <w:rFonts w:hint="eastAsia" w:cs="宋体"/>
        </w:rPr>
        <w:t>19.3磋商小组在对响应文件完整性和响应程度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14:paraId="4C196CD1">
      <w:pPr>
        <w:pStyle w:val="49"/>
        <w:snapToGrid w:val="0"/>
        <w:spacing w:line="360" w:lineRule="auto"/>
        <w:ind w:firstLine="420" w:firstLineChars="200"/>
        <w:textAlignment w:val="auto"/>
        <w:rPr>
          <w:rFonts w:hint="eastAsia" w:cs="宋体"/>
        </w:rPr>
      </w:pPr>
      <w:r>
        <w:rPr>
          <w:rFonts w:hint="eastAsia" w:cs="宋体"/>
        </w:rPr>
        <w:t>19.4磋商小组要求供应商澄清、说明或者更正响应文件应当以书面形式作出。供应商的澄清、说明或者更正应当由法定代表人或其授权代表签字或者加盖公章。由授权代表签字的，应当附法定代表人授权书。供应商为自然人的，应当由本人签字并附身份证明。</w:t>
      </w:r>
    </w:p>
    <w:p w14:paraId="4CBEBDAB">
      <w:pPr>
        <w:pStyle w:val="49"/>
        <w:snapToGrid w:val="0"/>
        <w:spacing w:line="360" w:lineRule="auto"/>
        <w:ind w:firstLine="422" w:firstLineChars="200"/>
        <w:textAlignment w:val="auto"/>
        <w:rPr>
          <w:rFonts w:hint="eastAsia" w:cs="宋体"/>
          <w:b/>
        </w:rPr>
      </w:pPr>
      <w:r>
        <w:rPr>
          <w:rFonts w:hint="eastAsia" w:cs="宋体"/>
          <w:b/>
        </w:rPr>
        <w:t>20．确定磋商方案</w:t>
      </w:r>
    </w:p>
    <w:p w14:paraId="6FE9C1F9">
      <w:pPr>
        <w:pStyle w:val="49"/>
        <w:snapToGrid w:val="0"/>
        <w:spacing w:line="360" w:lineRule="auto"/>
        <w:ind w:firstLine="420" w:firstLineChars="200"/>
        <w:textAlignment w:val="auto"/>
        <w:rPr>
          <w:rFonts w:hint="eastAsia" w:cs="宋体"/>
        </w:rPr>
      </w:pPr>
      <w:r>
        <w:rPr>
          <w:rFonts w:hint="eastAsia" w:cs="宋体"/>
        </w:rPr>
        <w:t>20.1 磋商小组根据采购项目需求情况，熟悉磋商程序、磋商内容、合同草案等条款以及评定原则等事项。</w:t>
      </w:r>
    </w:p>
    <w:p w14:paraId="5F2BDB5F">
      <w:pPr>
        <w:pStyle w:val="49"/>
        <w:snapToGrid w:val="0"/>
        <w:spacing w:line="360" w:lineRule="auto"/>
        <w:ind w:firstLine="420" w:firstLineChars="200"/>
        <w:textAlignment w:val="auto"/>
        <w:rPr>
          <w:rFonts w:hint="eastAsia" w:cs="宋体"/>
          <w:b/>
        </w:rPr>
      </w:pPr>
      <w:r>
        <w:rPr>
          <w:rFonts w:hint="eastAsia" w:cs="宋体"/>
        </w:rPr>
        <w:t>20.2 磋商小组专家依据磋商文件对已通过有效性、完整性和响应程度审查的响应文件，由磋商小组组长主持，进行评审，并在磋商小组成员评定意见表中详细记录。</w:t>
      </w:r>
    </w:p>
    <w:p w14:paraId="6C3C23B1">
      <w:pPr>
        <w:pStyle w:val="49"/>
        <w:snapToGrid w:val="0"/>
        <w:spacing w:line="360" w:lineRule="auto"/>
        <w:ind w:firstLine="422" w:firstLineChars="200"/>
        <w:textAlignment w:val="auto"/>
        <w:rPr>
          <w:rFonts w:hint="eastAsia" w:cs="宋体"/>
          <w:b/>
        </w:rPr>
      </w:pPr>
      <w:r>
        <w:rPr>
          <w:rFonts w:hint="eastAsia" w:cs="宋体"/>
          <w:b/>
        </w:rPr>
        <w:t>21．磋商</w:t>
      </w:r>
    </w:p>
    <w:p w14:paraId="51E7DEB3">
      <w:pPr>
        <w:pStyle w:val="49"/>
        <w:snapToGrid w:val="0"/>
        <w:spacing w:line="360" w:lineRule="auto"/>
        <w:ind w:firstLine="420" w:firstLineChars="200"/>
        <w:textAlignment w:val="auto"/>
        <w:rPr>
          <w:rFonts w:hint="eastAsia" w:cs="宋体"/>
        </w:rPr>
      </w:pPr>
      <w:r>
        <w:rPr>
          <w:rFonts w:hint="eastAsia" w:cs="宋体"/>
        </w:rPr>
        <w:t>21.1 磋商小组根据磋商文件规定的程序、评定成交的标准等事项，按照各供应商的签到顺序，与实质性响应磋商文件要求的供应商分别进行磋商。</w:t>
      </w:r>
    </w:p>
    <w:p w14:paraId="63911245">
      <w:pPr>
        <w:pStyle w:val="49"/>
        <w:snapToGrid w:val="0"/>
        <w:spacing w:line="360" w:lineRule="auto"/>
        <w:ind w:firstLine="420" w:firstLineChars="200"/>
        <w:textAlignment w:val="auto"/>
        <w:rPr>
          <w:rFonts w:hint="eastAsia" w:cs="宋体"/>
        </w:rPr>
      </w:pPr>
      <w:r>
        <w:rPr>
          <w:rFonts w:hint="eastAsia" w:cs="宋体"/>
        </w:rPr>
        <w:t>21.2在磋商过程中，磋商小组可以根据磋商文件和磋商情况实质性变动采购需求中的技术、服务要求以及合同草案条款，实质性变动的内容，须经采购人代表确认。</w:t>
      </w:r>
    </w:p>
    <w:p w14:paraId="35805152">
      <w:pPr>
        <w:pStyle w:val="49"/>
        <w:snapToGrid w:val="0"/>
        <w:spacing w:line="360" w:lineRule="auto"/>
        <w:ind w:firstLine="420" w:firstLineChars="200"/>
        <w:textAlignment w:val="auto"/>
        <w:rPr>
          <w:rFonts w:hint="eastAsia" w:cs="宋体"/>
        </w:rPr>
      </w:pPr>
      <w:r>
        <w:rPr>
          <w:rFonts w:hint="eastAsia" w:cs="宋体"/>
        </w:rPr>
        <w:t>21.3对磋商文件作出的实质性变动是磋商文件的有效组成部分，磋商小组应当及时以书面形式同时通知所有参加磋商的供应商。</w:t>
      </w:r>
    </w:p>
    <w:p w14:paraId="04B76BF7">
      <w:pPr>
        <w:pStyle w:val="49"/>
        <w:snapToGrid w:val="0"/>
        <w:spacing w:line="360" w:lineRule="auto"/>
        <w:ind w:firstLine="420" w:firstLineChars="200"/>
        <w:textAlignment w:val="auto"/>
        <w:rPr>
          <w:rFonts w:hint="eastAsia" w:cs="宋体"/>
        </w:rPr>
      </w:pPr>
      <w:r>
        <w:rPr>
          <w:rFonts w:hint="eastAsia" w:cs="宋体"/>
        </w:rPr>
        <w:t>21.4发生实质性变动时，供应商应当按照磋商文件的变动情况和磋商小组的要求重新提交响应文件。</w:t>
      </w:r>
    </w:p>
    <w:p w14:paraId="265CDFD8">
      <w:pPr>
        <w:pStyle w:val="49"/>
        <w:snapToGrid w:val="0"/>
        <w:spacing w:line="360" w:lineRule="auto"/>
        <w:ind w:firstLine="420" w:firstLineChars="200"/>
        <w:textAlignment w:val="auto"/>
        <w:rPr>
          <w:rFonts w:hint="eastAsia" w:cs="宋体"/>
        </w:rPr>
      </w:pPr>
      <w:r>
        <w:rPr>
          <w:rFonts w:hint="eastAsia" w:cs="宋体"/>
        </w:rPr>
        <w:t>21.5重新提交响应文件包括现场提交响应文件补充文件的形式和约定时间再次提交响应文件的形式。</w:t>
      </w:r>
    </w:p>
    <w:p w14:paraId="5FA35DE7">
      <w:pPr>
        <w:pStyle w:val="49"/>
        <w:snapToGrid w:val="0"/>
        <w:spacing w:line="360" w:lineRule="auto"/>
        <w:ind w:firstLine="420" w:firstLineChars="200"/>
        <w:textAlignment w:val="auto"/>
        <w:rPr>
          <w:rFonts w:hint="eastAsia" w:cs="宋体"/>
        </w:rPr>
      </w:pPr>
      <w:r>
        <w:rPr>
          <w:rFonts w:hint="eastAsia" w:cs="宋体"/>
        </w:rPr>
        <w:t>（1）如发生的实质性变动内容较简单，参加磋商的供应商在磋商现场能够做出书面承诺，并且经磋商小组认可，可以以提交响应文件补充文件的形式重新提交响应文件；</w:t>
      </w:r>
    </w:p>
    <w:p w14:paraId="38E2D2FD">
      <w:pPr>
        <w:pStyle w:val="49"/>
        <w:snapToGrid w:val="0"/>
        <w:spacing w:line="360" w:lineRule="auto"/>
        <w:ind w:firstLine="420" w:firstLineChars="200"/>
        <w:textAlignment w:val="auto"/>
        <w:rPr>
          <w:rFonts w:hint="eastAsia" w:cs="宋体"/>
        </w:rPr>
      </w:pPr>
      <w:r>
        <w:rPr>
          <w:rFonts w:hint="eastAsia" w:cs="宋体"/>
        </w:rPr>
        <w:t>（2）如发生的实质性变动内容较复杂，参加磋商的供应商在磋商现场不能马上做出承诺，而必须给予一定的时间根据实质性变动的内容重新制作响应文件，则在磋商现场由磋商小组另行约定时间重新提交响应文件。</w:t>
      </w:r>
    </w:p>
    <w:p w14:paraId="43CFEB6D">
      <w:pPr>
        <w:pStyle w:val="49"/>
        <w:snapToGrid w:val="0"/>
        <w:spacing w:line="360" w:lineRule="auto"/>
        <w:ind w:firstLine="422" w:firstLineChars="200"/>
        <w:textAlignment w:val="auto"/>
        <w:rPr>
          <w:rFonts w:hint="eastAsia" w:cs="宋体"/>
          <w:b/>
        </w:rPr>
      </w:pPr>
      <w:r>
        <w:rPr>
          <w:rFonts w:hint="eastAsia" w:cs="宋体"/>
          <w:b/>
        </w:rPr>
        <w:t>22. 最</w:t>
      </w:r>
      <w:r>
        <w:rPr>
          <w:b/>
          <w:color w:val="auto"/>
        </w:rPr>
        <w:t>终</w:t>
      </w:r>
      <w:r>
        <w:rPr>
          <w:rFonts w:hint="eastAsia" w:cs="宋体"/>
          <w:b/>
        </w:rPr>
        <w:t>报价</w:t>
      </w:r>
    </w:p>
    <w:p w14:paraId="3196BAFE">
      <w:pPr>
        <w:tabs>
          <w:tab w:val="left" w:pos="567"/>
        </w:tabs>
        <w:snapToGrid w:val="0"/>
        <w:spacing w:line="460" w:lineRule="exact"/>
        <w:ind w:firstLine="420" w:firstLineChars="200"/>
        <w:rPr>
          <w:color w:val="auto"/>
          <w:sz w:val="21"/>
          <w:szCs w:val="21"/>
        </w:rPr>
      </w:pPr>
      <w:r>
        <w:rPr>
          <w:rFonts w:hint="eastAsia" w:cs="宋体"/>
          <w:sz w:val="21"/>
          <w:szCs w:val="21"/>
        </w:rPr>
        <w:t>22.1</w:t>
      </w:r>
      <w:r>
        <w:rPr>
          <w:color w:val="auto"/>
          <w:sz w:val="21"/>
          <w:szCs w:val="21"/>
        </w:rPr>
        <w:t>磋商结束后，对磋商文件做出实质性响应的磋商供应商进行最后报价，最后报价以</w:t>
      </w:r>
      <w:r>
        <w:rPr>
          <w:rFonts w:hint="eastAsia"/>
          <w:color w:val="auto"/>
          <w:sz w:val="21"/>
          <w:szCs w:val="21"/>
        </w:rPr>
        <w:t>政采云</w:t>
      </w:r>
      <w:r>
        <w:rPr>
          <w:color w:val="auto"/>
          <w:sz w:val="21"/>
          <w:szCs w:val="21"/>
        </w:rPr>
        <w:t>平台线上报价方式进行，磋商供应商须在磋商小组确定的最后报价时间将最后报价单于同一时间密封提交磋商小组，最后报价是磋商供应商响应文件有效的组成部分。</w:t>
      </w:r>
    </w:p>
    <w:p w14:paraId="129DCDE9">
      <w:pPr>
        <w:tabs>
          <w:tab w:val="left" w:pos="567"/>
        </w:tabs>
        <w:snapToGrid w:val="0"/>
        <w:spacing w:line="460" w:lineRule="exact"/>
        <w:ind w:firstLine="420" w:firstLineChars="200"/>
        <w:rPr>
          <w:color w:val="auto"/>
          <w:sz w:val="21"/>
          <w:szCs w:val="21"/>
        </w:rPr>
      </w:pPr>
      <w:r>
        <w:rPr>
          <w:color w:val="auto"/>
          <w:sz w:val="21"/>
          <w:szCs w:val="21"/>
        </w:rPr>
        <w:t>（1）磋商文件对技术、服务要求已详细列明，磋商结束后，所有继续参加磋商的磋商供应商（不得少于3家）要按照磋商小组的要求在规定时间内提交最后报价。</w:t>
      </w:r>
    </w:p>
    <w:p w14:paraId="6E860FEA">
      <w:pPr>
        <w:tabs>
          <w:tab w:val="left" w:pos="567"/>
        </w:tabs>
        <w:snapToGrid w:val="0"/>
        <w:spacing w:line="460" w:lineRule="exact"/>
        <w:ind w:firstLine="420" w:firstLineChars="200"/>
        <w:rPr>
          <w:color w:val="auto"/>
          <w:sz w:val="21"/>
          <w:szCs w:val="21"/>
        </w:rPr>
      </w:pPr>
      <w:r>
        <w:rPr>
          <w:color w:val="auto"/>
          <w:sz w:val="21"/>
          <w:szCs w:val="21"/>
        </w:rPr>
        <w:t>（2）磋商文件对技术、服务要求没有详细列明，需经磋商由磋商供应商提供最终</w:t>
      </w:r>
      <w:r>
        <w:rPr>
          <w:rFonts w:hint="eastAsia"/>
          <w:color w:val="auto"/>
          <w:sz w:val="21"/>
          <w:szCs w:val="21"/>
          <w:lang w:val="en-US" w:eastAsia="zh-CN"/>
        </w:rPr>
        <w:t>服务</w:t>
      </w:r>
      <w:r>
        <w:rPr>
          <w:color w:val="auto"/>
          <w:sz w:val="21"/>
          <w:szCs w:val="21"/>
        </w:rPr>
        <w:t>方案或解决方案的，磋商结束后，磋商小组将按照少数服从多数的原则投票推荐3家以上磋商供应商的</w:t>
      </w:r>
      <w:r>
        <w:rPr>
          <w:rFonts w:hint="eastAsia"/>
          <w:color w:val="auto"/>
          <w:sz w:val="21"/>
          <w:szCs w:val="21"/>
          <w:lang w:val="en-US" w:eastAsia="zh-CN"/>
        </w:rPr>
        <w:t>服务</w:t>
      </w:r>
      <w:r>
        <w:rPr>
          <w:color w:val="auto"/>
          <w:sz w:val="21"/>
          <w:szCs w:val="21"/>
        </w:rPr>
        <w:t>方案或者解决方案，并要求其在规定时间内提交最后报价。</w:t>
      </w:r>
    </w:p>
    <w:p w14:paraId="5D553658">
      <w:pPr>
        <w:tabs>
          <w:tab w:val="left" w:pos="567"/>
        </w:tabs>
        <w:snapToGrid w:val="0"/>
        <w:spacing w:line="460" w:lineRule="exact"/>
        <w:ind w:firstLine="420" w:firstLineChars="200"/>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（3）磋商供应商应当按照磋商文件的变动情况和磋商小组的要求提交最终报价。</w:t>
      </w:r>
    </w:p>
    <w:p w14:paraId="404F709C">
      <w:pPr>
        <w:tabs>
          <w:tab w:val="left" w:pos="567"/>
        </w:tabs>
        <w:snapToGrid w:val="0"/>
        <w:spacing w:line="460" w:lineRule="exact"/>
        <w:ind w:firstLine="420" w:firstLineChars="200"/>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lang w:val="en-US" w:eastAsia="zh-CN"/>
        </w:rPr>
        <w:t>4</w:t>
      </w:r>
      <w:r>
        <w:rPr>
          <w:rFonts w:hint="eastAsia" w:ascii="Times New Roman" w:hAnsi="Times New Roman" w:eastAsia="宋体" w:cs="Times New Roman"/>
          <w:color w:val="auto"/>
          <w:sz w:val="21"/>
          <w:szCs w:val="21"/>
          <w:lang w:eastAsia="zh-CN"/>
        </w:rPr>
        <w:t>）</w:t>
      </w:r>
      <w:r>
        <w:rPr>
          <w:rFonts w:ascii="Times New Roman" w:hAnsi="Times New Roman" w:eastAsia="宋体" w:cs="Times New Roman"/>
          <w:color w:val="auto"/>
          <w:sz w:val="21"/>
          <w:szCs w:val="21"/>
        </w:rPr>
        <w:t>经磋商确定最终采购需求和提交最后报价的供应商后，由磋商小组采用综合评分法对提交最后报价的磋商供应商的响应文件和最后报价进行综合评分。</w:t>
      </w:r>
    </w:p>
    <w:p w14:paraId="4BAA6E6E">
      <w:pPr>
        <w:tabs>
          <w:tab w:val="left" w:pos="567"/>
        </w:tabs>
        <w:snapToGrid w:val="0"/>
        <w:spacing w:line="460" w:lineRule="exact"/>
        <w:ind w:firstLine="420" w:firstLineChars="200"/>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lang w:val="en-US" w:eastAsia="zh-CN"/>
        </w:rPr>
        <w:t>5</w:t>
      </w:r>
      <w:r>
        <w:rPr>
          <w:rFonts w:hint="eastAsia" w:ascii="Times New Roman" w:hAnsi="Times New Roman" w:eastAsia="宋体" w:cs="Times New Roman"/>
          <w:color w:val="auto"/>
          <w:sz w:val="21"/>
          <w:szCs w:val="21"/>
          <w:lang w:eastAsia="zh-CN"/>
        </w:rPr>
        <w:t>）</w:t>
      </w:r>
      <w:r>
        <w:rPr>
          <w:rFonts w:ascii="Times New Roman" w:hAnsi="Times New Roman" w:eastAsia="宋体" w:cs="Times New Roman"/>
          <w:color w:val="auto"/>
          <w:sz w:val="21"/>
          <w:szCs w:val="21"/>
        </w:rPr>
        <w:t>采用综合评分法评审，应按照磋商文件第</w:t>
      </w:r>
      <w:r>
        <w:rPr>
          <w:rFonts w:hint="eastAsia" w:ascii="Times New Roman" w:hAnsi="Times New Roman" w:eastAsia="宋体" w:cs="Times New Roman"/>
          <w:color w:val="auto"/>
          <w:sz w:val="21"/>
          <w:szCs w:val="21"/>
          <w:lang w:val="en-US" w:eastAsia="zh-CN"/>
        </w:rPr>
        <w:t>四</w:t>
      </w:r>
      <w:r>
        <w:rPr>
          <w:rFonts w:ascii="Times New Roman" w:hAnsi="Times New Roman" w:eastAsia="宋体" w:cs="Times New Roman"/>
          <w:color w:val="auto"/>
          <w:sz w:val="21"/>
          <w:szCs w:val="21"/>
        </w:rPr>
        <w:t>部分磋商评审标准中规定的评分细则进行。</w:t>
      </w:r>
    </w:p>
    <w:p w14:paraId="27CC131E">
      <w:pPr>
        <w:tabs>
          <w:tab w:val="left" w:pos="567"/>
        </w:tabs>
        <w:snapToGrid w:val="0"/>
        <w:spacing w:line="460" w:lineRule="exact"/>
        <w:ind w:firstLine="420" w:firstLineChars="200"/>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lang w:val="en-US" w:eastAsia="zh-CN"/>
        </w:rPr>
        <w:t>6</w:t>
      </w:r>
      <w:r>
        <w:rPr>
          <w:rFonts w:hint="eastAsia" w:ascii="Times New Roman" w:hAnsi="Times New Roman" w:eastAsia="宋体" w:cs="Times New Roman"/>
          <w:color w:val="auto"/>
          <w:sz w:val="21"/>
          <w:szCs w:val="21"/>
          <w:lang w:eastAsia="zh-CN"/>
        </w:rPr>
        <w:t>）</w:t>
      </w:r>
      <w:r>
        <w:rPr>
          <w:rFonts w:ascii="Times New Roman" w:hAnsi="Times New Roman" w:eastAsia="宋体" w:cs="Times New Roman"/>
          <w:color w:val="auto"/>
          <w:sz w:val="21"/>
          <w:szCs w:val="21"/>
        </w:rPr>
        <w:t>磋商小组对须要共同认定的事项存在争议的，应当按照少数服从多数的原则做出结论。持不同意见的评审专家应当在评标报告上签署不同意见及理由，否则视为同意评标报告。</w:t>
      </w:r>
    </w:p>
    <w:p w14:paraId="035FB2F5">
      <w:pPr>
        <w:pStyle w:val="49"/>
        <w:snapToGrid w:val="0"/>
        <w:spacing w:line="360" w:lineRule="auto"/>
        <w:ind w:firstLine="422" w:firstLineChars="200"/>
        <w:textAlignment w:val="auto"/>
        <w:rPr>
          <w:rFonts w:hint="eastAsia" w:cs="宋体"/>
          <w:b/>
        </w:rPr>
      </w:pPr>
      <w:r>
        <w:rPr>
          <w:rFonts w:hint="eastAsia" w:cs="宋体"/>
          <w:b/>
        </w:rPr>
        <w:t>23. 确定成交供应商和评审办法</w:t>
      </w:r>
    </w:p>
    <w:p w14:paraId="76970239">
      <w:pPr>
        <w:pStyle w:val="49"/>
        <w:snapToGrid w:val="0"/>
        <w:spacing w:line="480" w:lineRule="exact"/>
        <w:ind w:firstLine="420" w:firstLineChars="200"/>
        <w:textAlignment w:val="auto"/>
        <w:rPr>
          <w:rFonts w:hint="eastAsia"/>
          <w:bCs/>
        </w:rPr>
      </w:pPr>
      <w:r>
        <w:rPr>
          <w:rFonts w:hint="eastAsia" w:cs="宋体"/>
        </w:rPr>
        <w:t>23.1</w:t>
      </w:r>
      <w:r>
        <w:rPr>
          <w:rFonts w:hint="eastAsia"/>
          <w:bCs/>
        </w:rPr>
        <w:t>经磋商确定最终采购需求和提交最后报价后，由磋商小组采用综合评分法对提交最后报价的供应商的响应文件和最后报价进行综合评分，按照评审得分排序由高到低的原则确定成交供应商。</w:t>
      </w:r>
    </w:p>
    <w:p w14:paraId="60F8779A">
      <w:pPr>
        <w:pStyle w:val="49"/>
        <w:snapToGrid w:val="0"/>
        <w:spacing w:line="360" w:lineRule="auto"/>
        <w:textAlignment w:val="auto"/>
        <w:rPr>
          <w:rFonts w:hint="eastAsia" w:cs="宋体"/>
          <w:b/>
        </w:rPr>
      </w:pPr>
      <w:r>
        <w:rPr>
          <w:rFonts w:hint="eastAsia" w:cs="宋体"/>
          <w:b/>
        </w:rPr>
        <w:t xml:space="preserve">    24.评审复核</w:t>
      </w:r>
    </w:p>
    <w:p w14:paraId="7A2DB754">
      <w:pPr>
        <w:pStyle w:val="49"/>
        <w:snapToGrid w:val="0"/>
        <w:spacing w:line="360" w:lineRule="auto"/>
        <w:ind w:firstLine="420" w:firstLineChars="200"/>
        <w:textAlignment w:val="auto"/>
        <w:rPr>
          <w:rFonts w:hint="eastAsia" w:cs="宋体"/>
        </w:rPr>
      </w:pPr>
      <w:r>
        <w:rPr>
          <w:rFonts w:hint="eastAsia" w:cs="宋体"/>
        </w:rPr>
        <w:t>磋商小组要对评审数据进行校对、核对，对报价最低的、响应文件被认定为未实质性响应磋商文件的情形进行复核。</w:t>
      </w:r>
    </w:p>
    <w:p w14:paraId="1683D2DD">
      <w:pPr>
        <w:pStyle w:val="49"/>
        <w:snapToGrid w:val="0"/>
        <w:spacing w:line="360" w:lineRule="auto"/>
        <w:ind w:firstLine="422" w:firstLineChars="200"/>
        <w:textAlignment w:val="auto"/>
        <w:rPr>
          <w:rFonts w:hint="eastAsia" w:cs="宋体"/>
        </w:rPr>
      </w:pPr>
      <w:r>
        <w:rPr>
          <w:rFonts w:hint="eastAsia" w:cs="宋体"/>
          <w:b/>
        </w:rPr>
        <w:t>25. 磋商保密</w:t>
      </w:r>
    </w:p>
    <w:p w14:paraId="3F919727">
      <w:pPr>
        <w:pStyle w:val="49"/>
        <w:snapToGrid w:val="0"/>
        <w:spacing w:line="360" w:lineRule="auto"/>
        <w:ind w:firstLine="420" w:firstLineChars="200"/>
        <w:textAlignment w:val="auto"/>
        <w:rPr>
          <w:rFonts w:hint="eastAsia" w:cs="宋体"/>
        </w:rPr>
      </w:pPr>
      <w:r>
        <w:rPr>
          <w:rFonts w:hint="eastAsia" w:cs="宋体"/>
        </w:rPr>
        <w:t>25.1 在磋商期间，任何人不得透露与磋商有关的其他供应商的技术资料、价格和其他信息。</w:t>
      </w:r>
    </w:p>
    <w:p w14:paraId="13BC0059">
      <w:pPr>
        <w:pStyle w:val="49"/>
        <w:snapToGrid w:val="0"/>
        <w:spacing w:line="360" w:lineRule="auto"/>
        <w:ind w:firstLine="420" w:firstLineChars="200"/>
        <w:textAlignment w:val="auto"/>
        <w:rPr>
          <w:rFonts w:hint="eastAsia" w:cs="宋体"/>
        </w:rPr>
      </w:pPr>
      <w:r>
        <w:rPr>
          <w:rFonts w:hint="eastAsia" w:cs="宋体"/>
        </w:rPr>
        <w:t>25.2 在磋商期间，供应商企图影响代理机构或磋商小组的任何活动，将导致报价被拒绝，并承担相应的法律责任。</w:t>
      </w:r>
    </w:p>
    <w:p w14:paraId="3C993667">
      <w:pPr>
        <w:pStyle w:val="49"/>
        <w:snapToGrid w:val="0"/>
        <w:spacing w:line="360" w:lineRule="auto"/>
        <w:ind w:firstLine="420" w:firstLineChars="200"/>
        <w:textAlignment w:val="auto"/>
        <w:rPr>
          <w:rFonts w:hint="eastAsia" w:cs="宋体"/>
        </w:rPr>
      </w:pPr>
      <w:r>
        <w:rPr>
          <w:rFonts w:hint="eastAsia" w:cs="宋体"/>
        </w:rPr>
        <w:t>25.3 磋商结束后，参与评审的所有人员不得带走与法律法规要求违背的任何资料。</w:t>
      </w:r>
    </w:p>
    <w:p w14:paraId="1FBA4D60">
      <w:pPr>
        <w:pStyle w:val="49"/>
        <w:snapToGrid w:val="0"/>
        <w:spacing w:line="360" w:lineRule="auto"/>
        <w:ind w:firstLine="417" w:firstLineChars="198"/>
        <w:textAlignment w:val="auto"/>
        <w:rPr>
          <w:rFonts w:hint="eastAsia" w:cs="宋体"/>
          <w:b/>
        </w:rPr>
      </w:pPr>
      <w:r>
        <w:rPr>
          <w:rFonts w:hint="eastAsia" w:cs="宋体"/>
          <w:b/>
        </w:rPr>
        <w:t>26. 关于供应商瑕疵滞后发现的处理规则</w:t>
      </w:r>
    </w:p>
    <w:p w14:paraId="159F5762">
      <w:pPr>
        <w:pStyle w:val="49"/>
        <w:snapToGrid w:val="0"/>
        <w:spacing w:line="360" w:lineRule="auto"/>
        <w:ind w:firstLine="420" w:firstLineChars="200"/>
        <w:textAlignment w:val="auto"/>
        <w:rPr>
          <w:rFonts w:hint="eastAsia" w:cs="宋体"/>
        </w:rPr>
      </w:pPr>
      <w:r>
        <w:rPr>
          <w:rFonts w:hint="eastAsia" w:cs="宋体"/>
        </w:rPr>
        <w:t>无论基于何种原因，各项本应作拒绝或无效报价处理的情形，即便未被及时发现而使该供应商进入初审、磋商或其它后续程序的，包括已经签约的情形。一旦被发现，代理机构均有权依法采取相应的补救及纠正措施。</w:t>
      </w:r>
    </w:p>
    <w:p w14:paraId="6ADABACA">
      <w:pPr>
        <w:pStyle w:val="44"/>
        <w:numPr>
          <w:ilvl w:val="0"/>
          <w:numId w:val="0"/>
        </w:numPr>
        <w:snapToGrid w:val="0"/>
        <w:spacing w:before="163" w:beforeLines="50" w:after="163" w:afterLines="50" w:line="360" w:lineRule="auto"/>
        <w:ind w:firstLine="398" w:firstLineChars="189"/>
        <w:jc w:val="left"/>
        <w:outlineLvl w:val="1"/>
        <w:rPr>
          <w:rFonts w:hint="eastAsia" w:ascii="宋体" w:hAnsi="宋体"/>
          <w:sz w:val="21"/>
          <w:szCs w:val="21"/>
        </w:rPr>
      </w:pPr>
      <w:bookmarkStart w:id="30" w:name="_Toc13745"/>
      <w:bookmarkStart w:id="31" w:name="_Toc390250474"/>
      <w:bookmarkStart w:id="32" w:name="_Toc385234435"/>
      <w:bookmarkStart w:id="33" w:name="_Toc377713211"/>
      <w:r>
        <w:rPr>
          <w:rFonts w:hint="eastAsia" w:ascii="宋体" w:hAnsi="宋体"/>
          <w:sz w:val="21"/>
          <w:szCs w:val="21"/>
        </w:rPr>
        <w:t>六、签订合同</w:t>
      </w:r>
      <w:bookmarkEnd w:id="30"/>
      <w:bookmarkEnd w:id="31"/>
      <w:bookmarkEnd w:id="32"/>
      <w:bookmarkEnd w:id="33"/>
    </w:p>
    <w:p w14:paraId="0F24BD62">
      <w:pPr>
        <w:pStyle w:val="49"/>
        <w:snapToGrid w:val="0"/>
        <w:spacing w:line="360" w:lineRule="auto"/>
        <w:ind w:firstLine="417" w:firstLineChars="198"/>
        <w:textAlignment w:val="auto"/>
        <w:rPr>
          <w:rFonts w:hint="eastAsia" w:cs="宋体"/>
          <w:b/>
        </w:rPr>
      </w:pPr>
      <w:r>
        <w:rPr>
          <w:rFonts w:hint="eastAsia" w:cs="宋体"/>
          <w:b/>
        </w:rPr>
        <w:t>27. 成交通知</w:t>
      </w:r>
    </w:p>
    <w:p w14:paraId="1331849E">
      <w:pPr>
        <w:pStyle w:val="49"/>
        <w:snapToGrid w:val="0"/>
        <w:spacing w:line="360" w:lineRule="auto"/>
        <w:ind w:firstLine="420" w:firstLineChars="200"/>
        <w:textAlignment w:val="auto"/>
        <w:rPr>
          <w:rFonts w:hint="eastAsia" w:cs="宋体"/>
        </w:rPr>
      </w:pPr>
      <w:r>
        <w:rPr>
          <w:rFonts w:hint="eastAsia" w:cs="宋体"/>
        </w:rPr>
        <w:t>27.1成交供应商确定后,代理机构将在刊登本次磋商公告的媒体上发布成交公告，并以书面形式向成交供应商发出成交通知书，但该成交结果的有效性不依赖于未成交的供应商是否知道成交结果。成交通知书对采购人和成交供应商具有同等法律效力。成交通知书发出以后，采购人改变成交结果或者成交供应商放弃成交，应当承担相应的法律责任。</w:t>
      </w:r>
    </w:p>
    <w:p w14:paraId="4B00B1DC">
      <w:pPr>
        <w:pStyle w:val="49"/>
        <w:snapToGrid w:val="0"/>
        <w:spacing w:line="360" w:lineRule="auto"/>
        <w:ind w:firstLine="420" w:firstLineChars="200"/>
        <w:textAlignment w:val="auto"/>
        <w:rPr>
          <w:rFonts w:hint="eastAsia" w:cs="宋体"/>
        </w:rPr>
      </w:pPr>
      <w:r>
        <w:rPr>
          <w:rFonts w:hint="eastAsia" w:cs="宋体"/>
        </w:rPr>
        <w:t>27.2 代理机构对未成交的供应商不作未成交原因的解释。</w:t>
      </w:r>
    </w:p>
    <w:p w14:paraId="26FBB7A3">
      <w:pPr>
        <w:pStyle w:val="49"/>
        <w:snapToGrid w:val="0"/>
        <w:spacing w:line="360" w:lineRule="auto"/>
        <w:ind w:firstLine="420" w:firstLineChars="200"/>
        <w:textAlignment w:val="auto"/>
        <w:rPr>
          <w:rFonts w:hint="eastAsia" w:cs="宋体"/>
        </w:rPr>
      </w:pPr>
      <w:r>
        <w:rPr>
          <w:rFonts w:hint="eastAsia" w:cs="宋体"/>
        </w:rPr>
        <w:t>27.3 成交通知书是合同的组成部分。</w:t>
      </w:r>
    </w:p>
    <w:p w14:paraId="641B38A8">
      <w:pPr>
        <w:pStyle w:val="49"/>
        <w:snapToGrid w:val="0"/>
        <w:spacing w:line="360" w:lineRule="auto"/>
        <w:ind w:firstLine="417" w:firstLineChars="198"/>
        <w:textAlignment w:val="auto"/>
        <w:rPr>
          <w:rFonts w:hint="eastAsia" w:cs="宋体"/>
          <w:b/>
        </w:rPr>
      </w:pPr>
      <w:r>
        <w:rPr>
          <w:rFonts w:hint="eastAsia" w:cs="宋体"/>
          <w:b/>
        </w:rPr>
        <w:t>28. 成交服务费</w:t>
      </w:r>
    </w:p>
    <w:p w14:paraId="3CF20518">
      <w:pPr>
        <w:pStyle w:val="49"/>
        <w:snapToGrid w:val="0"/>
        <w:spacing w:line="360" w:lineRule="auto"/>
        <w:ind w:firstLine="417" w:firstLineChars="198"/>
        <w:textAlignment w:val="auto"/>
        <w:rPr>
          <w:rFonts w:hint="eastAsia" w:cs="宋体"/>
        </w:rPr>
      </w:pPr>
      <w:r>
        <w:rPr>
          <w:rFonts w:hint="eastAsia" w:cs="宋体"/>
          <w:b/>
        </w:rPr>
        <w:t>28.1按计价格[2002]1980号和发改价格[2011]534号文计算后作为最终中标</w:t>
      </w:r>
      <w:r>
        <w:rPr>
          <w:rFonts w:hint="eastAsia" w:cs="宋体"/>
          <w:b/>
          <w:lang w:eastAsia="zh-CN"/>
        </w:rPr>
        <w:t>（成交）</w:t>
      </w:r>
      <w:r>
        <w:rPr>
          <w:rFonts w:hint="eastAsia" w:cs="宋体"/>
          <w:b/>
        </w:rPr>
        <w:t>服务费，包含在供应商报价中。中标</w:t>
      </w:r>
      <w:r>
        <w:rPr>
          <w:rFonts w:hint="eastAsia" w:cs="宋体"/>
          <w:b/>
          <w:lang w:eastAsia="zh-CN"/>
        </w:rPr>
        <w:t>（成交）</w:t>
      </w:r>
      <w:r>
        <w:rPr>
          <w:rFonts w:hint="eastAsia" w:cs="宋体"/>
          <w:b/>
        </w:rPr>
        <w:t>人在领取“成交</w:t>
      </w:r>
      <w:r>
        <w:rPr>
          <w:rFonts w:hint="eastAsia" w:cs="宋体"/>
          <w:b/>
          <w:lang w:eastAsia="zh-CN"/>
        </w:rPr>
        <w:t>（中标）</w:t>
      </w:r>
      <w:r>
        <w:rPr>
          <w:rFonts w:hint="eastAsia" w:cs="宋体"/>
          <w:b/>
        </w:rPr>
        <w:t>通知书”时向代理机构缴纳中标</w:t>
      </w:r>
      <w:r>
        <w:rPr>
          <w:rFonts w:hint="eastAsia" w:cs="宋体"/>
          <w:b/>
          <w:lang w:eastAsia="zh-CN"/>
        </w:rPr>
        <w:t>（成交）</w:t>
      </w:r>
      <w:r>
        <w:rPr>
          <w:rFonts w:hint="eastAsia" w:cs="宋体"/>
          <w:b/>
        </w:rPr>
        <w:t>服务费。</w:t>
      </w:r>
    </w:p>
    <w:p w14:paraId="40255571">
      <w:pPr>
        <w:pStyle w:val="49"/>
        <w:snapToGrid w:val="0"/>
        <w:spacing w:line="360" w:lineRule="auto"/>
        <w:ind w:firstLine="417" w:firstLineChars="198"/>
        <w:textAlignment w:val="auto"/>
        <w:rPr>
          <w:rFonts w:hint="eastAsia" w:cs="宋体"/>
          <w:b/>
        </w:rPr>
      </w:pPr>
      <w:r>
        <w:rPr>
          <w:rFonts w:hint="eastAsia" w:cs="宋体"/>
          <w:b/>
        </w:rPr>
        <w:t>29. 签订合同</w:t>
      </w:r>
    </w:p>
    <w:p w14:paraId="0E84803B">
      <w:pPr>
        <w:pStyle w:val="49"/>
        <w:snapToGrid w:val="0"/>
        <w:spacing w:line="360" w:lineRule="auto"/>
        <w:ind w:firstLine="420" w:firstLineChars="200"/>
        <w:textAlignment w:val="auto"/>
        <w:rPr>
          <w:rFonts w:hint="eastAsia" w:cs="宋体"/>
        </w:rPr>
      </w:pPr>
      <w:r>
        <w:rPr>
          <w:rFonts w:hint="eastAsia" w:cs="宋体"/>
        </w:rPr>
        <w:t>29.1成交供应商应在接到成交通知书30日内按照磋商文件、响应文件及评审过程中的有关澄清、说明或者补正文件的内容与采购人签订合同。成交供应商不得再与采购人签订背离合同实质性内容的其它协议或声明。</w:t>
      </w:r>
    </w:p>
    <w:p w14:paraId="1FEF8066">
      <w:pPr>
        <w:pStyle w:val="49"/>
        <w:snapToGrid w:val="0"/>
        <w:spacing w:line="360" w:lineRule="auto"/>
        <w:ind w:firstLine="420" w:firstLineChars="200"/>
        <w:textAlignment w:val="auto"/>
        <w:rPr>
          <w:rFonts w:hint="eastAsia" w:cs="宋体"/>
        </w:rPr>
      </w:pPr>
      <w:r>
        <w:rPr>
          <w:rFonts w:hint="eastAsia" w:cs="宋体"/>
        </w:rPr>
        <w:t>29.2在合同履行中，采购人如需追加与合同标的相同的</w:t>
      </w:r>
      <w:r>
        <w:rPr>
          <w:rFonts w:hint="eastAsia" w:cs="宋体"/>
          <w:lang w:eastAsia="zh-CN"/>
        </w:rPr>
        <w:t>工程服务</w:t>
      </w:r>
      <w:r>
        <w:rPr>
          <w:rFonts w:hint="eastAsia" w:cs="宋体"/>
        </w:rPr>
        <w:t>，在不改变合同其他条款的前提下，成交供应商可与采购人协商签订补充合同，但所有补充合同的采购金额不得超过原合同金额的百分之十。</w:t>
      </w:r>
    </w:p>
    <w:p w14:paraId="45DB84ED">
      <w:pPr>
        <w:pStyle w:val="49"/>
        <w:snapToGrid w:val="0"/>
        <w:spacing w:line="360" w:lineRule="auto"/>
        <w:ind w:firstLine="420" w:firstLineChars="200"/>
        <w:textAlignment w:val="auto"/>
        <w:rPr>
          <w:rFonts w:hint="eastAsia" w:cs="宋体"/>
        </w:rPr>
      </w:pPr>
      <w:r>
        <w:rPr>
          <w:rFonts w:hint="eastAsia" w:cs="宋体"/>
        </w:rPr>
        <w:t>29.3成交供应商不得转包、分包，亦不得将合同全部及任何权利、义务向第三方转让，除符合《政府采购促进中小企业发展暂行办法》相关规定外，其他情形将被视为严重违约。</w:t>
      </w:r>
    </w:p>
    <w:p w14:paraId="275FB286">
      <w:pPr>
        <w:pStyle w:val="49"/>
        <w:snapToGrid w:val="0"/>
        <w:spacing w:line="360" w:lineRule="auto"/>
        <w:ind w:firstLine="420" w:firstLineChars="200"/>
        <w:textAlignment w:val="auto"/>
        <w:rPr>
          <w:rFonts w:hint="eastAsia" w:cs="宋体"/>
        </w:rPr>
      </w:pPr>
      <w:r>
        <w:rPr>
          <w:rFonts w:hint="eastAsia" w:cs="宋体"/>
        </w:rPr>
        <w:t>29.4成交供应商应当自合同或补充合同签订之日起五个工作日内将合同报代理机构备案。</w:t>
      </w:r>
    </w:p>
    <w:p w14:paraId="624E724A">
      <w:pPr>
        <w:pStyle w:val="44"/>
        <w:numPr>
          <w:ilvl w:val="0"/>
          <w:numId w:val="0"/>
        </w:numPr>
        <w:snapToGrid w:val="0"/>
        <w:spacing w:before="163" w:beforeLines="50" w:after="163" w:afterLines="50" w:line="360" w:lineRule="auto"/>
        <w:ind w:firstLine="398" w:firstLineChars="189"/>
        <w:jc w:val="left"/>
        <w:outlineLvl w:val="1"/>
        <w:rPr>
          <w:rFonts w:hint="eastAsia" w:ascii="宋体" w:hAnsi="宋体"/>
          <w:sz w:val="21"/>
          <w:szCs w:val="21"/>
        </w:rPr>
      </w:pPr>
      <w:bookmarkStart w:id="34" w:name="_Toc377713212"/>
      <w:bookmarkStart w:id="35" w:name="_Toc19636"/>
      <w:bookmarkStart w:id="36" w:name="_Toc390250475"/>
      <w:bookmarkStart w:id="37" w:name="_Toc385234436"/>
      <w:r>
        <w:rPr>
          <w:rFonts w:hint="eastAsia" w:ascii="宋体" w:hAnsi="宋体"/>
          <w:sz w:val="21"/>
          <w:szCs w:val="21"/>
        </w:rPr>
        <w:t>七、保密和披露</w:t>
      </w:r>
      <w:bookmarkEnd w:id="34"/>
      <w:bookmarkEnd w:id="35"/>
      <w:bookmarkEnd w:id="36"/>
      <w:bookmarkEnd w:id="37"/>
    </w:p>
    <w:p w14:paraId="23BA3D72">
      <w:pPr>
        <w:pStyle w:val="49"/>
        <w:adjustRightInd/>
        <w:spacing w:line="360" w:lineRule="auto"/>
        <w:ind w:firstLine="422" w:firstLineChars="200"/>
        <w:textAlignment w:val="auto"/>
        <w:rPr>
          <w:rFonts w:hint="eastAsia" w:cs="宋体"/>
          <w:b/>
        </w:rPr>
      </w:pPr>
      <w:r>
        <w:rPr>
          <w:rFonts w:hint="eastAsia" w:cs="宋体"/>
          <w:b/>
        </w:rPr>
        <w:t>30. 保密</w:t>
      </w:r>
    </w:p>
    <w:p w14:paraId="0B41A26F">
      <w:pPr>
        <w:pStyle w:val="49"/>
        <w:snapToGrid w:val="0"/>
        <w:spacing w:line="360" w:lineRule="auto"/>
        <w:ind w:firstLine="420" w:firstLineChars="200"/>
        <w:textAlignment w:val="auto"/>
        <w:rPr>
          <w:rFonts w:hint="eastAsia" w:cs="宋体"/>
        </w:rPr>
      </w:pPr>
      <w:r>
        <w:rPr>
          <w:rFonts w:hint="eastAsia" w:cs="宋体"/>
        </w:rPr>
        <w:t>供应商自领取磋商文件之日起，须承诺承担对本采购项目的保密义务，不得将因本次磋商获得的信息向第三人外传。</w:t>
      </w:r>
    </w:p>
    <w:p w14:paraId="127C0341">
      <w:pPr>
        <w:pStyle w:val="49"/>
        <w:adjustRightInd/>
        <w:spacing w:line="360" w:lineRule="auto"/>
        <w:ind w:firstLine="422" w:firstLineChars="200"/>
        <w:textAlignment w:val="auto"/>
        <w:rPr>
          <w:rFonts w:hint="eastAsia" w:cs="宋体"/>
          <w:b/>
        </w:rPr>
      </w:pPr>
      <w:r>
        <w:rPr>
          <w:rFonts w:hint="eastAsia" w:cs="宋体"/>
          <w:b/>
        </w:rPr>
        <w:t>31. 披露</w:t>
      </w:r>
    </w:p>
    <w:p w14:paraId="47F1102D">
      <w:pPr>
        <w:pStyle w:val="49"/>
        <w:snapToGrid w:val="0"/>
        <w:spacing w:line="360" w:lineRule="auto"/>
        <w:ind w:firstLine="420" w:firstLineChars="200"/>
        <w:textAlignment w:val="auto"/>
        <w:rPr>
          <w:rFonts w:hint="eastAsia" w:cs="宋体"/>
        </w:rPr>
      </w:pPr>
      <w:r>
        <w:rPr>
          <w:rFonts w:hint="eastAsia" w:cs="宋体"/>
        </w:rPr>
        <w:t>31.1代理机构有权将供应商提供的所有资料向有关政府部门或评审标书的有关人员披露。</w:t>
      </w:r>
    </w:p>
    <w:p w14:paraId="71C043EB">
      <w:pPr>
        <w:pStyle w:val="49"/>
        <w:snapToGrid w:val="0"/>
        <w:spacing w:line="360" w:lineRule="auto"/>
        <w:ind w:firstLine="420" w:firstLineChars="200"/>
        <w:textAlignment w:val="auto"/>
        <w:rPr>
          <w:rFonts w:hint="eastAsia" w:cs="宋体"/>
        </w:rPr>
      </w:pPr>
      <w:r>
        <w:rPr>
          <w:rFonts w:hint="eastAsia" w:cs="宋体"/>
        </w:rPr>
        <w:t>31.2 在代理机构认为适当时、国家机关调查、审查、审计时以及其他符合法律规定的情形下，代理机构无须事先征求供应商/成交人同意而可以披露关于采购过程、合同文本、签署情况的资料、供应商/成交人的名称及地址、响应文件的有关信息以及补充条款等，但应当在合理的必要范围内。对任何已经公布过的内容或与之内容相同的资料，以及供应商/成交人已经泄露或公开的，无须再承担保密责任。</w:t>
      </w:r>
    </w:p>
    <w:p w14:paraId="0D7D7931">
      <w:pPr>
        <w:pStyle w:val="44"/>
        <w:numPr>
          <w:ilvl w:val="0"/>
          <w:numId w:val="0"/>
        </w:numPr>
        <w:snapToGrid w:val="0"/>
        <w:spacing w:before="163" w:beforeLines="50" w:after="163" w:afterLines="50" w:line="360" w:lineRule="auto"/>
        <w:ind w:firstLine="398" w:firstLineChars="189"/>
        <w:jc w:val="left"/>
        <w:outlineLvl w:val="1"/>
        <w:rPr>
          <w:rFonts w:hint="eastAsia" w:ascii="宋体" w:hAnsi="宋体"/>
          <w:sz w:val="21"/>
          <w:szCs w:val="21"/>
        </w:rPr>
      </w:pPr>
      <w:bookmarkStart w:id="38" w:name="_Toc390250476"/>
      <w:bookmarkStart w:id="39" w:name="_Toc385234437"/>
      <w:bookmarkStart w:id="40" w:name="_Toc377713213"/>
      <w:bookmarkStart w:id="41" w:name="_Toc13895"/>
      <w:r>
        <w:rPr>
          <w:rFonts w:hint="eastAsia" w:ascii="宋体" w:hAnsi="宋体"/>
          <w:sz w:val="21"/>
          <w:szCs w:val="21"/>
        </w:rPr>
        <w:t>八、询问和质疑</w:t>
      </w:r>
      <w:bookmarkEnd w:id="38"/>
      <w:bookmarkEnd w:id="39"/>
      <w:bookmarkEnd w:id="40"/>
      <w:bookmarkEnd w:id="41"/>
    </w:p>
    <w:p w14:paraId="40BC94F4">
      <w:pPr>
        <w:spacing w:line="360" w:lineRule="auto"/>
        <w:ind w:firstLine="422" w:firstLineChars="200"/>
        <w:rPr>
          <w:rFonts w:hint="eastAsia" w:ascii="宋体" w:hAnsi="宋体" w:cs="宋体"/>
          <w:b/>
          <w:sz w:val="21"/>
          <w:szCs w:val="21"/>
        </w:rPr>
      </w:pPr>
      <w:r>
        <w:rPr>
          <w:rFonts w:hint="eastAsia" w:ascii="宋体" w:hAnsi="宋体" w:cs="宋体"/>
          <w:b/>
          <w:sz w:val="21"/>
          <w:szCs w:val="21"/>
        </w:rPr>
        <w:t>32. 询问</w:t>
      </w:r>
    </w:p>
    <w:p w14:paraId="3C41A71C">
      <w:pPr>
        <w:pStyle w:val="49"/>
        <w:snapToGrid w:val="0"/>
        <w:spacing w:line="360" w:lineRule="auto"/>
        <w:ind w:firstLine="420" w:firstLineChars="200"/>
        <w:textAlignment w:val="auto"/>
        <w:rPr>
          <w:rFonts w:hint="eastAsia" w:cs="宋体"/>
        </w:rPr>
      </w:pPr>
      <w:r>
        <w:rPr>
          <w:rFonts w:hint="eastAsia" w:cs="宋体"/>
        </w:rPr>
        <w:t>32.1供应商对政府采购活动事项有疑问的，可以向代理机构提出询问，代理机构应当及时作出答复，但答复的内容不得涉及商业秘密。</w:t>
      </w:r>
    </w:p>
    <w:p w14:paraId="3C8A9A07">
      <w:pPr>
        <w:spacing w:line="360" w:lineRule="auto"/>
        <w:ind w:firstLine="422" w:firstLineChars="200"/>
        <w:rPr>
          <w:rFonts w:hint="eastAsia" w:ascii="宋体" w:hAnsi="宋体" w:cs="宋体"/>
          <w:b/>
          <w:sz w:val="21"/>
          <w:szCs w:val="21"/>
        </w:rPr>
      </w:pPr>
      <w:r>
        <w:rPr>
          <w:rFonts w:hint="eastAsia" w:ascii="宋体" w:hAnsi="宋体" w:cs="宋体"/>
          <w:b/>
          <w:sz w:val="21"/>
          <w:szCs w:val="21"/>
        </w:rPr>
        <w:t>33.质疑</w:t>
      </w:r>
    </w:p>
    <w:p w14:paraId="27A8C55E">
      <w:pPr>
        <w:pStyle w:val="49"/>
        <w:snapToGrid w:val="0"/>
        <w:spacing w:line="360" w:lineRule="auto"/>
        <w:ind w:firstLine="420" w:firstLineChars="200"/>
        <w:textAlignment w:val="auto"/>
        <w:rPr>
          <w:rFonts w:hint="eastAsia" w:cs="宋体"/>
        </w:rPr>
      </w:pPr>
      <w:r>
        <w:rPr>
          <w:rFonts w:hint="eastAsia" w:cs="宋体"/>
        </w:rPr>
        <w:t>33.1 磋商程序受《中华人民共和国政府采购法》和相关法律法规的约束，并受到严格的内部监督，以确保授予合同过程的公平公正。</w:t>
      </w:r>
    </w:p>
    <w:p w14:paraId="46252D3C">
      <w:pPr>
        <w:pStyle w:val="49"/>
        <w:snapToGrid w:val="0"/>
        <w:spacing w:line="360" w:lineRule="auto"/>
        <w:ind w:firstLine="420" w:firstLineChars="200"/>
        <w:textAlignment w:val="auto"/>
        <w:rPr>
          <w:rFonts w:hint="eastAsia" w:cs="宋体"/>
        </w:rPr>
      </w:pPr>
      <w:r>
        <w:rPr>
          <w:rFonts w:hint="eastAsia" w:cs="宋体"/>
        </w:rPr>
        <w:t>33.2供应商对磋商文件条款或商务、技术参数有异议的，应当在磋商信息公告正式发布之日起4日内向代理机构提出质疑。</w:t>
      </w:r>
    </w:p>
    <w:p w14:paraId="618A8079">
      <w:pPr>
        <w:pStyle w:val="49"/>
        <w:snapToGrid w:val="0"/>
        <w:spacing w:line="360" w:lineRule="auto"/>
        <w:ind w:firstLine="420" w:firstLineChars="200"/>
        <w:textAlignment w:val="auto"/>
        <w:rPr>
          <w:rFonts w:hint="eastAsia" w:cs="宋体"/>
        </w:rPr>
      </w:pPr>
      <w:r>
        <w:rPr>
          <w:rFonts w:hint="eastAsia" w:cs="宋体"/>
        </w:rPr>
        <w:t>33.3 供应商认为其报价未获公平评审或采购过程和成交结果使自己的合法权益受到损害的，应当在成交信息公告正式发布之日起7个工作日内提出质疑。</w:t>
      </w:r>
    </w:p>
    <w:p w14:paraId="60E48F58">
      <w:pPr>
        <w:pStyle w:val="49"/>
        <w:snapToGrid w:val="0"/>
        <w:spacing w:line="360" w:lineRule="auto"/>
        <w:ind w:firstLine="420" w:firstLineChars="200"/>
        <w:textAlignment w:val="auto"/>
        <w:rPr>
          <w:rFonts w:hint="eastAsia" w:cs="宋体"/>
        </w:rPr>
      </w:pPr>
      <w:r>
        <w:rPr>
          <w:rFonts w:hint="eastAsia" w:cs="宋体"/>
        </w:rPr>
        <w:t>33.4按照“谁主张、谁举证”的原则，质疑时应当提供相关证明材料。质疑材料按照一式二份提供。</w:t>
      </w:r>
    </w:p>
    <w:p w14:paraId="07B0F386">
      <w:pPr>
        <w:pStyle w:val="49"/>
        <w:snapToGrid w:val="0"/>
        <w:spacing w:line="360" w:lineRule="auto"/>
        <w:ind w:firstLine="420" w:firstLineChars="200"/>
        <w:textAlignment w:val="auto"/>
        <w:rPr>
          <w:rFonts w:hint="eastAsia" w:cs="宋体"/>
        </w:rPr>
      </w:pPr>
      <w:r>
        <w:rPr>
          <w:rFonts w:hint="eastAsia" w:cs="宋体"/>
        </w:rPr>
        <w:t>33.5有下列情形之一的，属于无效质疑，采购代理机构可不予受理：</w:t>
      </w:r>
    </w:p>
    <w:p w14:paraId="5068CEBD">
      <w:pPr>
        <w:pStyle w:val="49"/>
        <w:snapToGrid w:val="0"/>
        <w:spacing w:line="360" w:lineRule="auto"/>
        <w:ind w:firstLine="420" w:firstLineChars="200"/>
        <w:textAlignment w:val="auto"/>
        <w:rPr>
          <w:rFonts w:hint="eastAsia" w:cs="宋体"/>
        </w:rPr>
      </w:pPr>
      <w:r>
        <w:rPr>
          <w:rFonts w:hint="eastAsia" w:cs="宋体"/>
        </w:rPr>
        <w:t xml:space="preserve">（1）未在有效期限内提出质疑的； </w:t>
      </w:r>
    </w:p>
    <w:p w14:paraId="06B6049D">
      <w:pPr>
        <w:pStyle w:val="49"/>
        <w:snapToGrid w:val="0"/>
        <w:spacing w:line="360" w:lineRule="auto"/>
        <w:ind w:firstLine="420" w:firstLineChars="200"/>
        <w:textAlignment w:val="auto"/>
        <w:rPr>
          <w:rFonts w:hint="eastAsia" w:cs="宋体"/>
        </w:rPr>
      </w:pPr>
      <w:r>
        <w:rPr>
          <w:rFonts w:hint="eastAsia" w:cs="宋体"/>
        </w:rPr>
        <w:t>（2）质疑未按格式要求以书面形式提出的；</w:t>
      </w:r>
    </w:p>
    <w:p w14:paraId="74FD8A39">
      <w:pPr>
        <w:pStyle w:val="49"/>
        <w:snapToGrid w:val="0"/>
        <w:spacing w:line="360" w:lineRule="auto"/>
        <w:ind w:firstLine="420" w:firstLineChars="200"/>
        <w:textAlignment w:val="auto"/>
        <w:rPr>
          <w:rFonts w:hint="eastAsia" w:cs="宋体"/>
        </w:rPr>
      </w:pPr>
      <w:r>
        <w:rPr>
          <w:rFonts w:hint="eastAsia" w:cs="宋体"/>
        </w:rPr>
        <w:t>（3）质疑函没有法定代表人签署并加盖公章的；</w:t>
      </w:r>
    </w:p>
    <w:p w14:paraId="651F588B">
      <w:pPr>
        <w:pStyle w:val="49"/>
        <w:snapToGrid w:val="0"/>
        <w:spacing w:line="360" w:lineRule="auto"/>
        <w:ind w:firstLine="420" w:firstLineChars="200"/>
        <w:textAlignment w:val="auto"/>
        <w:rPr>
          <w:rFonts w:hint="eastAsia" w:cs="宋体"/>
        </w:rPr>
      </w:pPr>
      <w:r>
        <w:rPr>
          <w:rFonts w:hint="eastAsia" w:cs="宋体"/>
        </w:rPr>
        <w:t>（4）质疑事项已经进入投诉或者诉讼程序的；</w:t>
      </w:r>
    </w:p>
    <w:p w14:paraId="1494C62B">
      <w:pPr>
        <w:pStyle w:val="49"/>
        <w:snapToGrid w:val="0"/>
        <w:spacing w:line="360" w:lineRule="auto"/>
        <w:ind w:firstLine="420" w:firstLineChars="200"/>
        <w:textAlignment w:val="auto"/>
        <w:rPr>
          <w:rFonts w:hint="eastAsia" w:cs="宋体"/>
        </w:rPr>
      </w:pPr>
      <w:r>
        <w:rPr>
          <w:rFonts w:hint="eastAsia" w:cs="宋体"/>
        </w:rPr>
        <w:t>（5）其它不符合受理条件的情形。</w:t>
      </w:r>
    </w:p>
    <w:p w14:paraId="73F53C2C">
      <w:pPr>
        <w:pStyle w:val="49"/>
        <w:snapToGrid w:val="0"/>
        <w:spacing w:line="360" w:lineRule="auto"/>
        <w:ind w:firstLine="420" w:firstLineChars="200"/>
        <w:textAlignment w:val="auto"/>
        <w:rPr>
          <w:rFonts w:hint="eastAsia" w:cs="宋体"/>
        </w:rPr>
      </w:pPr>
      <w:r>
        <w:rPr>
          <w:rFonts w:hint="eastAsia" w:cs="宋体"/>
        </w:rPr>
        <w:t>33.6 采购人或代理机构将在收到书面质疑后7个工作日内审查质疑事项，作出答复或相关处理决定，并以书面形式通知质疑供应商和其他有关供应商，但答复的内容不得涉及商业秘密。</w:t>
      </w:r>
    </w:p>
    <w:p w14:paraId="25CF470A">
      <w:pPr>
        <w:pStyle w:val="49"/>
        <w:snapToGrid w:val="0"/>
        <w:spacing w:line="360" w:lineRule="auto"/>
        <w:ind w:firstLine="420" w:firstLineChars="200"/>
        <w:textAlignment w:val="auto"/>
        <w:rPr>
          <w:rFonts w:hint="eastAsia" w:cs="宋体"/>
        </w:rPr>
      </w:pPr>
      <w:r>
        <w:rPr>
          <w:rFonts w:hint="eastAsia" w:cs="宋体"/>
        </w:rPr>
        <w:t>33.7 供应商进行虚假和恶意质疑的，代理机构可以提请政府采购监管部门将其列入不良记录名单，在一至三年内禁止参加政府采购活动，并将处理决定在相关政府采购媒体上公布。</w:t>
      </w:r>
    </w:p>
    <w:p w14:paraId="283D2D35">
      <w:pPr>
        <w:pStyle w:val="49"/>
        <w:snapToGrid w:val="0"/>
        <w:spacing w:line="360" w:lineRule="auto"/>
        <w:ind w:firstLine="420" w:firstLineChars="200"/>
        <w:textAlignment w:val="auto"/>
        <w:rPr>
          <w:rFonts w:hint="eastAsia" w:cs="宋体"/>
        </w:rPr>
      </w:pPr>
      <w:r>
        <w:rPr>
          <w:rFonts w:hint="eastAsia" w:cs="宋体"/>
        </w:rPr>
        <w:t>33.8 质疑供应商对采购人或代理机构的答复不满意以及采购人或代理机构未在规定的时间内做出答复的，可以在答复期满后15个工作日内向政府采购监管部门进行投诉。</w:t>
      </w:r>
    </w:p>
    <w:p w14:paraId="65DCCCC6">
      <w:pPr>
        <w:pStyle w:val="44"/>
        <w:numPr>
          <w:ilvl w:val="0"/>
          <w:numId w:val="0"/>
        </w:numPr>
        <w:snapToGrid w:val="0"/>
        <w:spacing w:before="163" w:beforeLines="50" w:after="163" w:afterLines="50" w:line="360" w:lineRule="auto"/>
        <w:ind w:firstLine="398" w:firstLineChars="189"/>
        <w:jc w:val="left"/>
        <w:outlineLvl w:val="1"/>
        <w:rPr>
          <w:rFonts w:hint="eastAsia" w:ascii="宋体" w:hAnsi="宋体"/>
          <w:sz w:val="21"/>
          <w:szCs w:val="21"/>
        </w:rPr>
      </w:pPr>
      <w:bookmarkStart w:id="42" w:name="_Toc32039"/>
      <w:bookmarkStart w:id="43" w:name="_Toc390250477"/>
      <w:r>
        <w:rPr>
          <w:rFonts w:hint="eastAsia" w:ascii="宋体" w:hAnsi="宋体"/>
          <w:sz w:val="21"/>
          <w:szCs w:val="21"/>
        </w:rPr>
        <w:t>九、供应商违规处罚</w:t>
      </w:r>
      <w:bookmarkEnd w:id="42"/>
      <w:bookmarkEnd w:id="43"/>
    </w:p>
    <w:p w14:paraId="30BC49E2">
      <w:pPr>
        <w:pStyle w:val="49"/>
        <w:snapToGrid w:val="0"/>
        <w:spacing w:line="360" w:lineRule="auto"/>
        <w:ind w:firstLine="420" w:firstLineChars="200"/>
        <w:textAlignment w:val="auto"/>
        <w:rPr>
          <w:rFonts w:hint="eastAsia" w:cs="宋体"/>
        </w:rPr>
      </w:pPr>
      <w:r>
        <w:rPr>
          <w:rFonts w:hint="eastAsia" w:cs="宋体"/>
        </w:rPr>
        <w:t xml:space="preserve">34.供应商有下列情形之一的，成交无效，同时代理机构将提请政府采购监管部门，依据政府采购法律法规的规定作出处理。 </w:t>
      </w:r>
    </w:p>
    <w:p w14:paraId="7CEE912E">
      <w:pPr>
        <w:pStyle w:val="49"/>
        <w:snapToGrid w:val="0"/>
        <w:spacing w:line="360" w:lineRule="auto"/>
        <w:ind w:firstLine="420" w:firstLineChars="200"/>
        <w:textAlignment w:val="auto"/>
        <w:rPr>
          <w:rFonts w:hint="eastAsia" w:cs="宋体"/>
        </w:rPr>
      </w:pPr>
      <w:r>
        <w:rPr>
          <w:rFonts w:hint="eastAsia" w:cs="宋体"/>
        </w:rPr>
        <w:t xml:space="preserve">（1）提供虚假材料谋取成交的； </w:t>
      </w:r>
    </w:p>
    <w:p w14:paraId="6C5BF521">
      <w:pPr>
        <w:pStyle w:val="49"/>
        <w:snapToGrid w:val="0"/>
        <w:spacing w:line="360" w:lineRule="auto"/>
        <w:ind w:firstLine="420" w:firstLineChars="200"/>
        <w:textAlignment w:val="auto"/>
        <w:rPr>
          <w:rFonts w:hint="eastAsia" w:cs="宋体"/>
        </w:rPr>
      </w:pPr>
      <w:r>
        <w:rPr>
          <w:rFonts w:hint="eastAsia" w:cs="宋体"/>
        </w:rPr>
        <w:t xml:space="preserve">（2）采取不正当手段诋毁、排挤其他供应商的； </w:t>
      </w:r>
    </w:p>
    <w:p w14:paraId="247ECC69">
      <w:pPr>
        <w:pStyle w:val="49"/>
        <w:snapToGrid w:val="0"/>
        <w:spacing w:line="360" w:lineRule="auto"/>
        <w:ind w:firstLine="420" w:firstLineChars="200"/>
        <w:textAlignment w:val="auto"/>
        <w:rPr>
          <w:rFonts w:hint="eastAsia" w:cs="宋体"/>
        </w:rPr>
      </w:pPr>
      <w:r>
        <w:rPr>
          <w:rFonts w:hint="eastAsia" w:cs="宋体"/>
        </w:rPr>
        <w:t xml:space="preserve">（3）与采购人、其他供应商恶意串通的； </w:t>
      </w:r>
    </w:p>
    <w:p w14:paraId="0F17039E">
      <w:pPr>
        <w:pStyle w:val="49"/>
        <w:snapToGrid w:val="0"/>
        <w:spacing w:line="360" w:lineRule="auto"/>
        <w:ind w:firstLine="420" w:firstLineChars="200"/>
        <w:textAlignment w:val="auto"/>
        <w:rPr>
          <w:rFonts w:hint="eastAsia" w:cs="宋体"/>
        </w:rPr>
      </w:pPr>
      <w:r>
        <w:rPr>
          <w:rFonts w:hint="eastAsia" w:cs="宋体"/>
        </w:rPr>
        <w:t>（4）公开报价后供应商撤回其报价的；</w:t>
      </w:r>
    </w:p>
    <w:p w14:paraId="3D8E62D0">
      <w:pPr>
        <w:pStyle w:val="49"/>
        <w:snapToGrid w:val="0"/>
        <w:spacing w:line="360" w:lineRule="auto"/>
        <w:ind w:firstLine="420" w:firstLineChars="200"/>
        <w:textAlignment w:val="auto"/>
        <w:rPr>
          <w:rFonts w:hint="eastAsia" w:cs="宋体"/>
        </w:rPr>
      </w:pPr>
      <w:r>
        <w:rPr>
          <w:rFonts w:hint="eastAsia" w:cs="宋体"/>
        </w:rPr>
        <w:t>（5）在磋商期间，影响代理机构或磋商小组的任何活动的；</w:t>
      </w:r>
    </w:p>
    <w:p w14:paraId="2FAB93E5">
      <w:pPr>
        <w:pStyle w:val="49"/>
        <w:snapToGrid w:val="0"/>
        <w:spacing w:line="360" w:lineRule="auto"/>
        <w:ind w:firstLine="420" w:firstLineChars="200"/>
        <w:textAlignment w:val="auto"/>
        <w:rPr>
          <w:rFonts w:hint="eastAsia" w:cs="宋体"/>
        </w:rPr>
      </w:pPr>
      <w:r>
        <w:rPr>
          <w:rFonts w:hint="eastAsia" w:cs="宋体"/>
        </w:rPr>
        <w:t>（6）成交后未按本磋商文件要求签约或与采购人订立背离合同实质性内容的其它协议的；</w:t>
      </w:r>
    </w:p>
    <w:p w14:paraId="6418AC00">
      <w:pPr>
        <w:pStyle w:val="49"/>
        <w:snapToGrid w:val="0"/>
        <w:spacing w:line="360" w:lineRule="auto"/>
        <w:ind w:firstLine="420" w:firstLineChars="200"/>
        <w:textAlignment w:val="auto"/>
        <w:rPr>
          <w:rFonts w:hint="eastAsia" w:cs="宋体"/>
        </w:rPr>
      </w:pPr>
      <w:r>
        <w:rPr>
          <w:rFonts w:hint="eastAsia" w:cs="宋体"/>
        </w:rPr>
        <w:t>（7）供应商未按磋商文件规定和合同约定履行义务的。</w:t>
      </w:r>
    </w:p>
    <w:p w14:paraId="635D24FD">
      <w:pPr>
        <w:pStyle w:val="49"/>
        <w:snapToGrid w:val="0"/>
        <w:spacing w:line="360" w:lineRule="auto"/>
        <w:ind w:firstLine="420" w:firstLineChars="200"/>
        <w:textAlignment w:val="auto"/>
        <w:rPr>
          <w:rFonts w:hint="eastAsia" w:cs="宋体"/>
          <w:b/>
          <w:spacing w:val="12"/>
        </w:rPr>
      </w:pPr>
      <w:r>
        <w:rPr>
          <w:rFonts w:hint="eastAsia" w:cs="宋体"/>
        </w:rPr>
        <w:t>（8）法律法规规定的其它事项。</w:t>
      </w:r>
    </w:p>
    <w:p w14:paraId="0F7F158E">
      <w:pPr>
        <w:pStyle w:val="44"/>
        <w:numPr>
          <w:ilvl w:val="0"/>
          <w:numId w:val="0"/>
        </w:numPr>
        <w:snapToGrid w:val="0"/>
        <w:spacing w:before="163" w:beforeLines="50" w:after="163" w:afterLines="50" w:line="360" w:lineRule="auto"/>
        <w:ind w:firstLine="398" w:firstLineChars="189"/>
        <w:jc w:val="left"/>
        <w:outlineLvl w:val="1"/>
        <w:rPr>
          <w:rFonts w:hint="eastAsia" w:ascii="宋体" w:hAnsi="宋体"/>
          <w:sz w:val="21"/>
          <w:szCs w:val="21"/>
        </w:rPr>
      </w:pPr>
      <w:bookmarkStart w:id="44" w:name="_Toc12141"/>
      <w:r>
        <w:rPr>
          <w:rFonts w:hint="eastAsia" w:ascii="宋体" w:hAnsi="宋体"/>
          <w:sz w:val="21"/>
          <w:szCs w:val="21"/>
        </w:rPr>
        <w:t>十、相关的政策性因素</w:t>
      </w:r>
      <w:bookmarkEnd w:id="44"/>
    </w:p>
    <w:p w14:paraId="054906E5">
      <w:pPr>
        <w:pStyle w:val="49"/>
        <w:snapToGrid w:val="0"/>
        <w:spacing w:line="360" w:lineRule="auto"/>
        <w:ind w:firstLine="420" w:firstLineChars="200"/>
        <w:textAlignment w:val="auto"/>
        <w:rPr>
          <w:rFonts w:hint="eastAsia" w:cs="宋体"/>
        </w:rPr>
      </w:pPr>
      <w:bookmarkStart w:id="45" w:name="_Toc462535930"/>
      <w:bookmarkStart w:id="46" w:name="_Toc417898344"/>
      <w:bookmarkStart w:id="47" w:name="OLE_LINK33"/>
      <w:bookmarkStart w:id="48" w:name="_Toc463071377"/>
      <w:bookmarkStart w:id="49" w:name="_Toc462503589"/>
      <w:r>
        <w:rPr>
          <w:rFonts w:hint="eastAsia" w:cs="宋体"/>
        </w:rPr>
        <w:t>35.依据政府采购政策因素的相关规定，如果供应商所提供的工程满足下述要求并经磋商小组全体成员集体认定通过，予以考虑执行。</w:t>
      </w:r>
    </w:p>
    <w:p w14:paraId="516A7CF2">
      <w:pPr>
        <w:pStyle w:val="49"/>
        <w:snapToGrid w:val="0"/>
        <w:spacing w:line="360" w:lineRule="auto"/>
        <w:ind w:firstLine="420" w:firstLineChars="200"/>
        <w:textAlignment w:val="auto"/>
        <w:rPr>
          <w:rFonts w:hint="eastAsia" w:cs="宋体"/>
        </w:rPr>
      </w:pPr>
      <w:r>
        <w:rPr>
          <w:rFonts w:hint="eastAsia" w:cs="宋体"/>
        </w:rPr>
        <w:t>小型和微型企业的评审要求。</w:t>
      </w:r>
    </w:p>
    <w:p w14:paraId="042D41DC">
      <w:pPr>
        <w:pStyle w:val="49"/>
        <w:snapToGrid w:val="0"/>
        <w:spacing w:line="360" w:lineRule="auto"/>
        <w:ind w:firstLine="420" w:firstLineChars="200"/>
        <w:textAlignment w:val="auto"/>
        <w:rPr>
          <w:rFonts w:hint="eastAsia" w:cs="宋体"/>
        </w:rPr>
      </w:pPr>
      <w:r>
        <w:rPr>
          <w:rFonts w:hint="eastAsia" w:cs="宋体"/>
        </w:rPr>
        <w:t>环保、节能产品的评审要求。</w:t>
      </w:r>
    </w:p>
    <w:p w14:paraId="15A5B0D5">
      <w:pPr>
        <w:pStyle w:val="49"/>
        <w:snapToGrid w:val="0"/>
        <w:spacing w:line="360" w:lineRule="auto"/>
        <w:ind w:firstLine="420" w:firstLineChars="200"/>
        <w:textAlignment w:val="auto"/>
        <w:rPr>
          <w:rFonts w:hint="eastAsia" w:cs="宋体"/>
        </w:rPr>
      </w:pPr>
      <w:r>
        <w:rPr>
          <w:rFonts w:hint="eastAsia" w:cs="宋体"/>
        </w:rPr>
        <w:t>在本项目中满足采购需求，质量和服务相等的情况下，优先选用认定为环保、节能的产品。</w:t>
      </w:r>
    </w:p>
    <w:p w14:paraId="7C12C348">
      <w:pPr>
        <w:pStyle w:val="49"/>
        <w:snapToGrid w:val="0"/>
        <w:spacing w:line="360" w:lineRule="auto"/>
        <w:jc w:val="both"/>
        <w:textAlignment w:val="auto"/>
        <w:rPr>
          <w:rFonts w:hint="eastAsia"/>
          <w:b/>
          <w:spacing w:val="20"/>
          <w:sz w:val="36"/>
          <w:szCs w:val="36"/>
        </w:rPr>
      </w:pPr>
    </w:p>
    <w:p w14:paraId="4A91CAB1">
      <w:pPr>
        <w:pStyle w:val="49"/>
        <w:numPr>
          <w:ilvl w:val="0"/>
          <w:numId w:val="2"/>
        </w:numPr>
        <w:snapToGrid w:val="0"/>
        <w:spacing w:line="360" w:lineRule="auto"/>
        <w:jc w:val="center"/>
        <w:textAlignment w:val="auto"/>
        <w:outlineLvl w:val="0"/>
        <w:rPr>
          <w:rFonts w:hint="eastAsia"/>
          <w:b/>
          <w:spacing w:val="20"/>
          <w:sz w:val="36"/>
          <w:szCs w:val="36"/>
        </w:rPr>
      </w:pPr>
      <w:r>
        <w:rPr>
          <w:rFonts w:hint="eastAsia"/>
          <w:b/>
          <w:spacing w:val="20"/>
          <w:sz w:val="36"/>
          <w:szCs w:val="36"/>
        </w:rPr>
        <w:br w:type="page"/>
      </w:r>
      <w:r>
        <w:rPr>
          <w:rFonts w:hint="eastAsia"/>
          <w:b/>
          <w:spacing w:val="20"/>
          <w:sz w:val="36"/>
          <w:szCs w:val="36"/>
          <w:lang w:val="en-US" w:eastAsia="zh-CN"/>
        </w:rPr>
        <w:t xml:space="preserve"> </w:t>
      </w:r>
      <w:bookmarkStart w:id="50" w:name="_Toc3802"/>
      <w:r>
        <w:rPr>
          <w:rFonts w:hint="eastAsia"/>
          <w:b/>
          <w:spacing w:val="20"/>
          <w:sz w:val="36"/>
          <w:szCs w:val="36"/>
        </w:rPr>
        <w:t>磋商评审标准</w:t>
      </w:r>
      <w:bookmarkEnd w:id="50"/>
    </w:p>
    <w:p w14:paraId="01A126D8">
      <w:pPr>
        <w:pStyle w:val="49"/>
        <w:widowControl w:val="0"/>
        <w:numPr>
          <w:ilvl w:val="0"/>
          <w:numId w:val="0"/>
        </w:numPr>
        <w:adjustRightInd w:val="0"/>
        <w:snapToGrid w:val="0"/>
        <w:spacing w:line="360" w:lineRule="auto"/>
        <w:jc w:val="center"/>
        <w:textAlignment w:val="auto"/>
        <w:outlineLvl w:val="9"/>
        <w:rPr>
          <w:rFonts w:hint="eastAsia"/>
          <w:color w:val="FF0000"/>
          <w:spacing w:val="20"/>
          <w:sz w:val="10"/>
          <w:szCs w:val="10"/>
        </w:rPr>
      </w:pPr>
    </w:p>
    <w:p w14:paraId="72F4642B">
      <w:pPr>
        <w:pBdr>
          <w:top w:val="none" w:color="auto" w:sz="0" w:space="1"/>
          <w:left w:val="none" w:color="auto" w:sz="0" w:space="4"/>
          <w:bottom w:val="none" w:color="auto" w:sz="0" w:space="1"/>
          <w:right w:val="none" w:color="auto" w:sz="0" w:space="4"/>
        </w:pBdr>
        <w:spacing w:line="560" w:lineRule="exact"/>
        <w:ind w:firstLine="480" w:firstLineChars="200"/>
        <w:rPr>
          <w:rFonts w:ascii="宋体" w:hAnsi="宋体"/>
          <w:color w:val="000000"/>
          <w:sz w:val="24"/>
          <w:szCs w:val="28"/>
        </w:rPr>
      </w:pPr>
      <w:r>
        <w:rPr>
          <w:rFonts w:hint="eastAsia" w:ascii="宋体" w:hAnsi="宋体"/>
          <w:color w:val="000000"/>
          <w:sz w:val="24"/>
          <w:szCs w:val="28"/>
        </w:rPr>
        <w:t>根据《中华人民共和国政府采购法》、《中华人民共和国政府采购法实施条例》、《政府采购竞争性磋商采购方式管理暂行办法》等有关法律法规，结合本项目的实际需求，制定本办法。</w:t>
      </w:r>
    </w:p>
    <w:p w14:paraId="1085801B">
      <w:pPr>
        <w:pStyle w:val="3"/>
        <w:pBdr>
          <w:top w:val="none" w:color="auto" w:sz="0" w:space="1"/>
          <w:left w:val="none" w:color="auto" w:sz="0" w:space="4"/>
          <w:bottom w:val="none" w:color="auto" w:sz="0" w:space="1"/>
          <w:right w:val="none" w:color="auto" w:sz="0" w:space="4"/>
        </w:pBdr>
        <w:spacing w:before="360" w:beforeLines="150" w:after="0" w:line="360" w:lineRule="auto"/>
        <w:rPr>
          <w:rFonts w:ascii="宋体" w:hAnsi="宋体" w:eastAsia="宋体" w:cs="仿宋"/>
          <w:bCs w:val="0"/>
          <w:sz w:val="24"/>
          <w:szCs w:val="24"/>
        </w:rPr>
      </w:pPr>
      <w:r>
        <w:rPr>
          <w:rFonts w:hint="eastAsia" w:ascii="宋体" w:hAnsi="宋体" w:eastAsia="宋体" w:cs="仿宋"/>
          <w:bCs w:val="0"/>
          <w:sz w:val="24"/>
          <w:szCs w:val="24"/>
        </w:rPr>
        <w:t>1、评审方法</w:t>
      </w:r>
    </w:p>
    <w:p w14:paraId="22A302C6">
      <w:pPr>
        <w:pBdr>
          <w:top w:val="none" w:color="auto" w:sz="0" w:space="1"/>
          <w:left w:val="none" w:color="auto" w:sz="0" w:space="4"/>
          <w:bottom w:val="none" w:color="auto" w:sz="0" w:space="1"/>
          <w:right w:val="none" w:color="auto" w:sz="0" w:space="4"/>
        </w:pBdr>
        <w:spacing w:line="560" w:lineRule="exact"/>
        <w:ind w:firstLine="480" w:firstLineChars="200"/>
        <w:rPr>
          <w:rFonts w:hint="eastAsia" w:ascii="宋体" w:hAnsi="宋体"/>
          <w:color w:val="000000"/>
          <w:sz w:val="24"/>
          <w:szCs w:val="28"/>
        </w:rPr>
      </w:pPr>
      <w:r>
        <w:rPr>
          <w:rFonts w:hint="eastAsia" w:ascii="宋体" w:hAnsi="宋体"/>
          <w:color w:val="000000"/>
          <w:sz w:val="24"/>
          <w:szCs w:val="28"/>
        </w:rPr>
        <w:t>本次评标采用综合评分法，总分为100分。磋商小组对提交最后报价的供应商的响应文件和最后报价进行综合评分，并按得分由高到低顺序推荐成交候选供应商。得分相同的，按最后报价由低到高顺序排列。得分且最后报价相同的按技术部分得分由高到低顺序确定排名第一的成交候选供应商。</w:t>
      </w:r>
    </w:p>
    <w:p w14:paraId="447F4E29">
      <w:pPr>
        <w:pStyle w:val="3"/>
        <w:pBdr>
          <w:top w:val="none" w:color="auto" w:sz="0" w:space="1"/>
          <w:left w:val="none" w:color="auto" w:sz="0" w:space="4"/>
          <w:bottom w:val="none" w:color="auto" w:sz="0" w:space="1"/>
          <w:right w:val="none" w:color="auto" w:sz="0" w:space="4"/>
        </w:pBdr>
        <w:spacing w:before="360" w:beforeLines="150" w:after="0" w:line="360" w:lineRule="auto"/>
        <w:rPr>
          <w:rFonts w:ascii="宋体" w:hAnsi="宋体" w:eastAsia="宋体" w:cs="仿宋"/>
          <w:bCs w:val="0"/>
          <w:sz w:val="24"/>
          <w:szCs w:val="24"/>
        </w:rPr>
      </w:pPr>
      <w:r>
        <w:rPr>
          <w:rFonts w:hint="eastAsia" w:ascii="宋体" w:hAnsi="宋体" w:eastAsia="宋体" w:cs="仿宋"/>
          <w:bCs w:val="0"/>
          <w:sz w:val="24"/>
          <w:szCs w:val="24"/>
        </w:rPr>
        <w:t>2、分值构成与评审标准</w:t>
      </w:r>
    </w:p>
    <w:p w14:paraId="1D8DFCA9">
      <w:pPr>
        <w:pStyle w:val="4"/>
        <w:spacing w:before="240" w:beforeLines="100" w:after="0" w:line="360" w:lineRule="auto"/>
        <w:rPr>
          <w:rFonts w:hint="eastAsia" w:ascii="宋体" w:hAnsi="宋体" w:cs="仿宋"/>
          <w:sz w:val="24"/>
          <w:szCs w:val="24"/>
        </w:rPr>
      </w:pPr>
      <w:r>
        <w:rPr>
          <w:rFonts w:hint="eastAsia" w:ascii="宋体" w:hAnsi="宋体" w:cs="仿宋"/>
          <w:sz w:val="24"/>
          <w:szCs w:val="24"/>
        </w:rPr>
        <w:t>2.1分值构成</w:t>
      </w:r>
    </w:p>
    <w:p w14:paraId="316AB9A6">
      <w:pPr>
        <w:pBdr>
          <w:top w:val="none" w:color="auto" w:sz="0" w:space="1"/>
          <w:left w:val="none" w:color="auto" w:sz="0" w:space="4"/>
          <w:bottom w:val="none" w:color="auto" w:sz="0" w:space="1"/>
          <w:right w:val="none" w:color="auto" w:sz="0" w:space="4"/>
        </w:pBdr>
        <w:spacing w:line="560" w:lineRule="exact"/>
        <w:ind w:firstLine="480" w:firstLineChars="200"/>
        <w:rPr>
          <w:rFonts w:ascii="宋体" w:hAnsi="宋体"/>
          <w:color w:val="000000"/>
          <w:sz w:val="24"/>
          <w:szCs w:val="28"/>
        </w:rPr>
      </w:pPr>
      <w:r>
        <w:rPr>
          <w:rFonts w:hint="eastAsia" w:ascii="宋体" w:hAnsi="宋体"/>
          <w:color w:val="000000"/>
          <w:sz w:val="24"/>
          <w:szCs w:val="28"/>
        </w:rPr>
        <w:t>2.1.1资信商务部分：见评标办法前附表。</w:t>
      </w:r>
    </w:p>
    <w:p w14:paraId="312BCD95">
      <w:pPr>
        <w:pBdr>
          <w:top w:val="none" w:color="auto" w:sz="0" w:space="1"/>
          <w:left w:val="none" w:color="auto" w:sz="0" w:space="4"/>
          <w:bottom w:val="none" w:color="auto" w:sz="0" w:space="1"/>
          <w:right w:val="none" w:color="auto" w:sz="0" w:space="4"/>
        </w:pBdr>
        <w:spacing w:line="560" w:lineRule="exact"/>
        <w:ind w:firstLine="480" w:firstLineChars="200"/>
        <w:rPr>
          <w:rFonts w:ascii="宋体" w:hAnsi="宋体"/>
          <w:color w:val="000000"/>
          <w:sz w:val="24"/>
          <w:szCs w:val="28"/>
        </w:rPr>
      </w:pPr>
      <w:r>
        <w:rPr>
          <w:rFonts w:hint="eastAsia" w:ascii="宋体" w:hAnsi="宋体"/>
          <w:color w:val="000000"/>
          <w:sz w:val="24"/>
          <w:szCs w:val="28"/>
        </w:rPr>
        <w:t>2.1.2服务技术部分：见评标办法前附表。</w:t>
      </w:r>
    </w:p>
    <w:p w14:paraId="2C597645">
      <w:pPr>
        <w:pBdr>
          <w:top w:val="none" w:color="auto" w:sz="0" w:space="1"/>
          <w:left w:val="none" w:color="auto" w:sz="0" w:space="4"/>
          <w:bottom w:val="none" w:color="auto" w:sz="0" w:space="1"/>
          <w:right w:val="none" w:color="auto" w:sz="0" w:space="4"/>
        </w:pBdr>
        <w:spacing w:line="560" w:lineRule="exact"/>
        <w:ind w:firstLine="480" w:firstLineChars="200"/>
        <w:rPr>
          <w:rFonts w:ascii="宋体" w:hAnsi="宋体"/>
          <w:color w:val="000000"/>
          <w:sz w:val="24"/>
          <w:szCs w:val="28"/>
        </w:rPr>
      </w:pPr>
      <w:r>
        <w:rPr>
          <w:rFonts w:hint="eastAsia" w:ascii="宋体" w:hAnsi="宋体"/>
          <w:color w:val="000000"/>
          <w:sz w:val="24"/>
          <w:szCs w:val="28"/>
        </w:rPr>
        <w:t>2.1.3磋商报价：见评标办法前附表。</w:t>
      </w:r>
    </w:p>
    <w:p w14:paraId="4871D4EB">
      <w:pPr>
        <w:pBdr>
          <w:top w:val="none" w:color="auto" w:sz="0" w:space="1"/>
          <w:left w:val="none" w:color="auto" w:sz="0" w:space="4"/>
          <w:bottom w:val="none" w:color="auto" w:sz="0" w:space="1"/>
          <w:right w:val="none" w:color="auto" w:sz="0" w:space="4"/>
        </w:pBdr>
        <w:spacing w:line="560" w:lineRule="exact"/>
        <w:ind w:firstLine="480" w:firstLineChars="200"/>
        <w:rPr>
          <w:rFonts w:hint="eastAsia" w:ascii="宋体" w:hAnsi="宋体"/>
          <w:color w:val="000000"/>
          <w:sz w:val="24"/>
          <w:szCs w:val="28"/>
        </w:rPr>
      </w:pPr>
      <w:r>
        <w:rPr>
          <w:rFonts w:hint="eastAsia" w:ascii="宋体" w:hAnsi="宋体"/>
          <w:color w:val="000000"/>
          <w:sz w:val="24"/>
          <w:szCs w:val="28"/>
        </w:rPr>
        <w:t>2.1.4其他评分因素：见评标办法前附表。</w:t>
      </w:r>
    </w:p>
    <w:p w14:paraId="57381451">
      <w:pPr>
        <w:pStyle w:val="4"/>
        <w:spacing w:before="240" w:beforeLines="100" w:after="0" w:line="360" w:lineRule="auto"/>
        <w:rPr>
          <w:rFonts w:ascii="宋体" w:hAnsi="宋体" w:cs="仿宋"/>
          <w:sz w:val="24"/>
          <w:szCs w:val="24"/>
        </w:rPr>
      </w:pPr>
      <w:r>
        <w:rPr>
          <w:rFonts w:hint="eastAsia" w:ascii="宋体" w:hAnsi="宋体" w:cs="仿宋"/>
          <w:sz w:val="24"/>
          <w:szCs w:val="24"/>
        </w:rPr>
        <w:t>2.2评分标准</w:t>
      </w:r>
    </w:p>
    <w:p w14:paraId="72DA6006">
      <w:pPr>
        <w:pBdr>
          <w:top w:val="none" w:color="auto" w:sz="0" w:space="1"/>
          <w:left w:val="none" w:color="auto" w:sz="0" w:space="4"/>
          <w:bottom w:val="none" w:color="auto" w:sz="0" w:space="1"/>
          <w:right w:val="none" w:color="auto" w:sz="0" w:space="4"/>
        </w:pBdr>
        <w:spacing w:line="560" w:lineRule="exact"/>
        <w:ind w:firstLine="480" w:firstLineChars="200"/>
        <w:rPr>
          <w:rFonts w:hint="eastAsia" w:ascii="宋体" w:hAnsi="宋体"/>
          <w:color w:val="000000"/>
          <w:sz w:val="24"/>
          <w:szCs w:val="28"/>
        </w:rPr>
      </w:pPr>
      <w:r>
        <w:rPr>
          <w:rFonts w:hint="eastAsia" w:ascii="宋体" w:hAnsi="宋体"/>
          <w:color w:val="000000"/>
          <w:sz w:val="24"/>
          <w:szCs w:val="28"/>
        </w:rPr>
        <w:t>2.2.1资信商务评分标准：见评标办法前附表。</w:t>
      </w:r>
    </w:p>
    <w:p w14:paraId="4DD46E3E">
      <w:pPr>
        <w:pBdr>
          <w:top w:val="none" w:color="auto" w:sz="0" w:space="1"/>
          <w:left w:val="none" w:color="auto" w:sz="0" w:space="4"/>
          <w:bottom w:val="none" w:color="auto" w:sz="0" w:space="1"/>
          <w:right w:val="none" w:color="auto" w:sz="0" w:space="4"/>
        </w:pBdr>
        <w:spacing w:line="560" w:lineRule="exact"/>
        <w:ind w:firstLine="480" w:firstLineChars="200"/>
        <w:rPr>
          <w:rFonts w:hint="eastAsia" w:ascii="宋体" w:hAnsi="宋体"/>
          <w:color w:val="000000"/>
          <w:sz w:val="24"/>
          <w:szCs w:val="28"/>
        </w:rPr>
      </w:pPr>
      <w:r>
        <w:rPr>
          <w:rFonts w:hint="eastAsia" w:ascii="宋体" w:hAnsi="宋体"/>
          <w:color w:val="000000"/>
          <w:sz w:val="24"/>
          <w:szCs w:val="28"/>
        </w:rPr>
        <w:t>2.2.2服务技术评分标准：见评标办法前附表。</w:t>
      </w:r>
    </w:p>
    <w:p w14:paraId="4A8EF64C">
      <w:pPr>
        <w:pBdr>
          <w:top w:val="none" w:color="auto" w:sz="0" w:space="1"/>
          <w:left w:val="none" w:color="auto" w:sz="0" w:space="4"/>
          <w:bottom w:val="none" w:color="auto" w:sz="0" w:space="1"/>
          <w:right w:val="none" w:color="auto" w:sz="0" w:space="4"/>
        </w:pBdr>
        <w:spacing w:line="560" w:lineRule="exact"/>
        <w:ind w:firstLine="480" w:firstLineChars="200"/>
        <w:rPr>
          <w:rFonts w:hint="eastAsia" w:ascii="宋体" w:hAnsi="宋体"/>
          <w:color w:val="000000"/>
          <w:sz w:val="24"/>
          <w:szCs w:val="28"/>
        </w:rPr>
      </w:pPr>
      <w:r>
        <w:rPr>
          <w:rFonts w:hint="eastAsia" w:ascii="宋体" w:hAnsi="宋体"/>
          <w:color w:val="000000"/>
          <w:sz w:val="24"/>
          <w:szCs w:val="28"/>
        </w:rPr>
        <w:t>2.2.3磋商报价评分标准：见评标办法前附表。</w:t>
      </w:r>
    </w:p>
    <w:p w14:paraId="7968BD47">
      <w:pPr>
        <w:pBdr>
          <w:top w:val="none" w:color="auto" w:sz="0" w:space="1"/>
          <w:left w:val="none" w:color="auto" w:sz="0" w:space="4"/>
          <w:bottom w:val="none" w:color="auto" w:sz="0" w:space="1"/>
          <w:right w:val="none" w:color="auto" w:sz="0" w:space="4"/>
        </w:pBdr>
        <w:spacing w:line="560" w:lineRule="exact"/>
        <w:ind w:firstLine="480" w:firstLineChars="200"/>
        <w:rPr>
          <w:rFonts w:hint="eastAsia" w:ascii="宋体" w:hAnsi="宋体"/>
          <w:color w:val="000000"/>
          <w:sz w:val="24"/>
          <w:szCs w:val="28"/>
        </w:rPr>
      </w:pPr>
      <w:r>
        <w:rPr>
          <w:rFonts w:hint="eastAsia" w:ascii="宋体" w:hAnsi="宋体"/>
          <w:color w:val="000000"/>
          <w:sz w:val="24"/>
          <w:szCs w:val="28"/>
        </w:rPr>
        <w:t>2.2.4其他因素评分标准：见评标办法前附表。</w:t>
      </w:r>
    </w:p>
    <w:p w14:paraId="680BC2C3">
      <w:pPr>
        <w:pStyle w:val="4"/>
        <w:spacing w:before="240" w:beforeLines="100" w:after="0" w:line="360" w:lineRule="auto"/>
        <w:rPr>
          <w:rFonts w:hint="eastAsia" w:ascii="宋体" w:hAnsi="宋体" w:cs="仿宋"/>
          <w:sz w:val="24"/>
          <w:szCs w:val="24"/>
        </w:rPr>
      </w:pPr>
      <w:r>
        <w:rPr>
          <w:rFonts w:hint="eastAsia" w:ascii="宋体" w:hAnsi="宋体" w:cs="仿宋"/>
          <w:sz w:val="24"/>
          <w:szCs w:val="24"/>
        </w:rPr>
        <w:t>2.3落实政府采购政策性要求的评审标准</w:t>
      </w:r>
    </w:p>
    <w:p w14:paraId="2B1E4B21">
      <w:pPr>
        <w:pBdr>
          <w:top w:val="none" w:color="auto" w:sz="0" w:space="1"/>
          <w:left w:val="none" w:color="auto" w:sz="0" w:space="4"/>
          <w:bottom w:val="none" w:color="auto" w:sz="0" w:space="1"/>
          <w:right w:val="none" w:color="auto" w:sz="0" w:space="4"/>
        </w:pBdr>
        <w:spacing w:line="560" w:lineRule="exact"/>
        <w:ind w:firstLine="480" w:firstLineChars="200"/>
        <w:rPr>
          <w:rFonts w:hint="eastAsia" w:ascii="宋体" w:hAnsi="宋体"/>
          <w:color w:val="000000"/>
          <w:sz w:val="24"/>
          <w:szCs w:val="28"/>
        </w:rPr>
      </w:pPr>
      <w:r>
        <w:rPr>
          <w:rFonts w:hint="eastAsia" w:ascii="宋体" w:hAnsi="宋体"/>
          <w:color w:val="000000"/>
          <w:sz w:val="24"/>
          <w:szCs w:val="28"/>
        </w:rPr>
        <w:t>2.3.1小型、微型企业参加本项目的评审标准</w:t>
      </w:r>
    </w:p>
    <w:p w14:paraId="089F796C">
      <w:pPr>
        <w:pBdr>
          <w:top w:val="none" w:color="auto" w:sz="0" w:space="1"/>
          <w:left w:val="none" w:color="auto" w:sz="0" w:space="4"/>
          <w:bottom w:val="none" w:color="auto" w:sz="0" w:space="1"/>
          <w:right w:val="none" w:color="auto" w:sz="0" w:space="4"/>
        </w:pBdr>
        <w:spacing w:line="560" w:lineRule="exact"/>
        <w:ind w:firstLine="480" w:firstLineChars="200"/>
        <w:rPr>
          <w:rFonts w:hint="eastAsia" w:ascii="宋体" w:hAnsi="宋体"/>
          <w:color w:val="000000"/>
          <w:sz w:val="24"/>
          <w:szCs w:val="28"/>
        </w:rPr>
      </w:pPr>
      <w:r>
        <w:rPr>
          <w:rFonts w:hint="eastAsia" w:ascii="宋体" w:hAnsi="宋体"/>
          <w:color w:val="000000"/>
          <w:sz w:val="24"/>
          <w:szCs w:val="28"/>
        </w:rPr>
        <w:t>2.3.1.1小型、微型企业指在中华人民共和国境内依法设立，依据《中小企业划型标准规定》确定的小型企业、微型企业，但与大型企业的负责人为同一人，或者与大型企业存在直接控股、管理关系的除外。属于小型、微型企业的，需如实填写《小、微企业声明函》。</w:t>
      </w:r>
    </w:p>
    <w:p w14:paraId="69D0B27C">
      <w:pPr>
        <w:pBdr>
          <w:top w:val="none" w:color="auto" w:sz="0" w:space="1"/>
          <w:left w:val="none" w:color="auto" w:sz="0" w:space="4"/>
          <w:bottom w:val="none" w:color="auto" w:sz="0" w:space="1"/>
          <w:right w:val="none" w:color="auto" w:sz="0" w:space="4"/>
        </w:pBdr>
        <w:spacing w:line="560" w:lineRule="exact"/>
        <w:ind w:firstLine="480" w:firstLineChars="200"/>
        <w:rPr>
          <w:rFonts w:hint="eastAsia" w:ascii="宋体" w:hAnsi="宋体"/>
          <w:color w:val="000000"/>
          <w:sz w:val="24"/>
          <w:szCs w:val="28"/>
        </w:rPr>
      </w:pPr>
      <w:r>
        <w:rPr>
          <w:rFonts w:hint="eastAsia" w:ascii="宋体" w:hAnsi="宋体"/>
          <w:color w:val="000000"/>
          <w:sz w:val="24"/>
          <w:szCs w:val="28"/>
        </w:rPr>
        <w:t>2.3.1.2由中小企业提供服务的，对其报价享受15%的价格折扣，用扣除后价格参加评审。</w:t>
      </w:r>
    </w:p>
    <w:p w14:paraId="766A7546">
      <w:pPr>
        <w:pBdr>
          <w:top w:val="none" w:color="auto" w:sz="0" w:space="1"/>
          <w:left w:val="none" w:color="auto" w:sz="0" w:space="4"/>
          <w:bottom w:val="none" w:color="auto" w:sz="0" w:space="1"/>
          <w:right w:val="none" w:color="auto" w:sz="0" w:space="4"/>
        </w:pBdr>
        <w:spacing w:line="560" w:lineRule="exact"/>
        <w:ind w:firstLine="480" w:firstLineChars="200"/>
        <w:rPr>
          <w:rFonts w:hint="eastAsia" w:ascii="宋体" w:hAnsi="宋体"/>
          <w:color w:val="000000"/>
          <w:sz w:val="24"/>
          <w:szCs w:val="28"/>
        </w:rPr>
      </w:pPr>
      <w:r>
        <w:rPr>
          <w:rFonts w:hint="eastAsia" w:ascii="宋体" w:hAnsi="宋体"/>
          <w:color w:val="000000"/>
          <w:sz w:val="24"/>
          <w:szCs w:val="28"/>
        </w:rPr>
        <w:t>2.3.1.3联合体价格折扣：本项目若允许联合体参加，大中型企业与小型、微型企业组成联合体的，联合协议约定小型、微型企业的合同份额占到合同总金额30%以上的，对联合体的报价给予3%的扣除，用扣除后价格参加评审。</w:t>
      </w:r>
    </w:p>
    <w:p w14:paraId="1A1E47E2">
      <w:pPr>
        <w:pBdr>
          <w:top w:val="none" w:color="auto" w:sz="0" w:space="1"/>
          <w:left w:val="none" w:color="auto" w:sz="0" w:space="4"/>
          <w:bottom w:val="none" w:color="auto" w:sz="0" w:space="1"/>
          <w:right w:val="none" w:color="auto" w:sz="0" w:space="4"/>
        </w:pBdr>
        <w:spacing w:line="560" w:lineRule="exact"/>
        <w:ind w:firstLine="480" w:firstLineChars="200"/>
        <w:rPr>
          <w:rFonts w:hint="eastAsia" w:ascii="宋体" w:hAnsi="宋体"/>
          <w:color w:val="000000"/>
          <w:sz w:val="24"/>
          <w:szCs w:val="28"/>
        </w:rPr>
      </w:pPr>
      <w:r>
        <w:rPr>
          <w:rFonts w:hint="eastAsia" w:ascii="宋体" w:hAnsi="宋体"/>
          <w:color w:val="000000"/>
          <w:sz w:val="24"/>
          <w:szCs w:val="28"/>
        </w:rPr>
        <w:t>2.3.1.4大中型企业向小型、微型企业分包的价格折扣：大中型企业向一家或者多家小型、微型企业分包的，分包意向协议约定小型、微型企业的合同份额占到合同总金额30%以上的，对大中型企业的报价给予3%的扣除，用扣除后价格参加评审。</w:t>
      </w:r>
    </w:p>
    <w:p w14:paraId="1B9F6E72">
      <w:pPr>
        <w:pBdr>
          <w:top w:val="none" w:color="auto" w:sz="0" w:space="1"/>
          <w:left w:val="none" w:color="auto" w:sz="0" w:space="4"/>
          <w:bottom w:val="none" w:color="auto" w:sz="0" w:space="1"/>
          <w:right w:val="none" w:color="auto" w:sz="0" w:space="4"/>
        </w:pBdr>
        <w:spacing w:line="560" w:lineRule="exact"/>
        <w:ind w:firstLine="480" w:firstLineChars="200"/>
        <w:rPr>
          <w:rFonts w:hint="eastAsia" w:ascii="宋体" w:hAnsi="宋体"/>
          <w:color w:val="000000"/>
          <w:sz w:val="24"/>
          <w:szCs w:val="28"/>
        </w:rPr>
      </w:pPr>
      <w:r>
        <w:rPr>
          <w:rFonts w:hint="eastAsia" w:ascii="宋体" w:hAnsi="宋体"/>
          <w:color w:val="000000"/>
          <w:sz w:val="24"/>
          <w:szCs w:val="28"/>
        </w:rPr>
        <w:t>2.3.2残疾人福利性单位参加本项目的评审标准：</w:t>
      </w:r>
    </w:p>
    <w:p w14:paraId="59ABF77A">
      <w:pPr>
        <w:pBdr>
          <w:top w:val="none" w:color="auto" w:sz="0" w:space="1"/>
          <w:left w:val="none" w:color="auto" w:sz="0" w:space="4"/>
          <w:bottom w:val="none" w:color="auto" w:sz="0" w:space="1"/>
          <w:right w:val="none" w:color="auto" w:sz="0" w:space="4"/>
        </w:pBdr>
        <w:spacing w:line="560" w:lineRule="exact"/>
        <w:ind w:firstLine="480" w:firstLineChars="200"/>
        <w:rPr>
          <w:rFonts w:hint="eastAsia" w:ascii="宋体" w:hAnsi="宋体"/>
          <w:color w:val="000000"/>
          <w:sz w:val="24"/>
          <w:szCs w:val="28"/>
        </w:rPr>
      </w:pPr>
      <w:r>
        <w:rPr>
          <w:rFonts w:hint="eastAsia" w:ascii="宋体" w:hAnsi="宋体"/>
          <w:color w:val="000000"/>
          <w:sz w:val="24"/>
          <w:szCs w:val="28"/>
        </w:rPr>
        <w:t>2.3.2.1须根据财库【2017】141号《关于促进残疾人就业政府采购政策的通知》的要求，如实填写残疾人福利性单位声明函，残疾人福利性单位参加本项目磋商时，享受10%的价格折扣，用扣除后的价格参与评审。</w:t>
      </w:r>
    </w:p>
    <w:p w14:paraId="0C099EB3">
      <w:pPr>
        <w:pBdr>
          <w:top w:val="none" w:color="auto" w:sz="0" w:space="1"/>
          <w:left w:val="none" w:color="auto" w:sz="0" w:space="4"/>
          <w:bottom w:val="none" w:color="auto" w:sz="0" w:space="1"/>
          <w:right w:val="none" w:color="auto" w:sz="0" w:space="4"/>
        </w:pBdr>
        <w:spacing w:line="560" w:lineRule="exact"/>
        <w:ind w:firstLine="480" w:firstLineChars="200"/>
        <w:rPr>
          <w:rFonts w:hint="eastAsia" w:ascii="宋体" w:hAnsi="宋体"/>
          <w:color w:val="000000"/>
          <w:sz w:val="24"/>
          <w:szCs w:val="28"/>
        </w:rPr>
      </w:pPr>
      <w:r>
        <w:rPr>
          <w:rFonts w:hint="eastAsia" w:ascii="宋体" w:hAnsi="宋体"/>
          <w:color w:val="000000"/>
          <w:sz w:val="24"/>
          <w:szCs w:val="28"/>
        </w:rPr>
        <w:t>2.3.2.2享受政府采购支持政策的残疾人福利性单位应当同时满足以下条件：</w:t>
      </w:r>
    </w:p>
    <w:p w14:paraId="556D7EF0">
      <w:pPr>
        <w:pBdr>
          <w:top w:val="none" w:color="auto" w:sz="0" w:space="1"/>
          <w:left w:val="none" w:color="auto" w:sz="0" w:space="4"/>
          <w:bottom w:val="none" w:color="auto" w:sz="0" w:space="1"/>
          <w:right w:val="none" w:color="auto" w:sz="0" w:space="4"/>
        </w:pBdr>
        <w:spacing w:line="560" w:lineRule="exact"/>
        <w:ind w:firstLine="480" w:firstLineChars="200"/>
        <w:rPr>
          <w:rFonts w:hint="eastAsia" w:ascii="宋体" w:hAnsi="宋体"/>
          <w:color w:val="000000"/>
          <w:sz w:val="24"/>
          <w:szCs w:val="28"/>
        </w:rPr>
      </w:pPr>
      <w:r>
        <w:rPr>
          <w:rFonts w:hint="eastAsia" w:ascii="宋体" w:hAnsi="宋体"/>
          <w:color w:val="000000"/>
          <w:sz w:val="24"/>
          <w:szCs w:val="28"/>
        </w:rPr>
        <w:t>A.安置的残疾人占本单位在职职工人数的比例不低于25%（含25%），并且安置的残疾人人数不少于10人（含10人）；</w:t>
      </w:r>
    </w:p>
    <w:p w14:paraId="4289676B">
      <w:pPr>
        <w:pBdr>
          <w:top w:val="none" w:color="auto" w:sz="0" w:space="1"/>
          <w:left w:val="none" w:color="auto" w:sz="0" w:space="4"/>
          <w:bottom w:val="none" w:color="auto" w:sz="0" w:space="1"/>
          <w:right w:val="none" w:color="auto" w:sz="0" w:space="4"/>
        </w:pBdr>
        <w:spacing w:line="560" w:lineRule="exact"/>
        <w:ind w:firstLine="480" w:firstLineChars="200"/>
        <w:rPr>
          <w:rFonts w:hint="eastAsia" w:ascii="宋体" w:hAnsi="宋体"/>
          <w:color w:val="000000"/>
          <w:sz w:val="24"/>
          <w:szCs w:val="28"/>
        </w:rPr>
      </w:pPr>
      <w:r>
        <w:rPr>
          <w:rFonts w:hint="eastAsia" w:ascii="宋体" w:hAnsi="宋体"/>
          <w:color w:val="000000"/>
          <w:sz w:val="24"/>
          <w:szCs w:val="28"/>
        </w:rPr>
        <w:t>B.依法与安置的每位残疾人签订了一年以上（含一年）的劳动合同或服务协议；</w:t>
      </w:r>
    </w:p>
    <w:p w14:paraId="2252D49C">
      <w:pPr>
        <w:pBdr>
          <w:top w:val="none" w:color="auto" w:sz="0" w:space="1"/>
          <w:left w:val="none" w:color="auto" w:sz="0" w:space="4"/>
          <w:bottom w:val="none" w:color="auto" w:sz="0" w:space="1"/>
          <w:right w:val="none" w:color="auto" w:sz="0" w:space="4"/>
        </w:pBdr>
        <w:spacing w:line="560" w:lineRule="exact"/>
        <w:ind w:firstLine="480" w:firstLineChars="200"/>
        <w:rPr>
          <w:rFonts w:hint="eastAsia" w:ascii="宋体" w:hAnsi="宋体"/>
          <w:color w:val="000000"/>
          <w:sz w:val="24"/>
          <w:szCs w:val="28"/>
        </w:rPr>
      </w:pPr>
      <w:r>
        <w:rPr>
          <w:rFonts w:hint="eastAsia" w:ascii="宋体" w:hAnsi="宋体"/>
          <w:color w:val="000000"/>
          <w:sz w:val="24"/>
          <w:szCs w:val="28"/>
        </w:rPr>
        <w:t>C.为安置的每位残疾人按月足额缴纳了基本养老保险、基本医疗保险、失业保险、工伤保险和生育保险等社会保险费；</w:t>
      </w:r>
    </w:p>
    <w:p w14:paraId="691BB1CB">
      <w:pPr>
        <w:pBdr>
          <w:top w:val="none" w:color="auto" w:sz="0" w:space="1"/>
          <w:left w:val="none" w:color="auto" w:sz="0" w:space="4"/>
          <w:bottom w:val="none" w:color="auto" w:sz="0" w:space="1"/>
          <w:right w:val="none" w:color="auto" w:sz="0" w:space="4"/>
        </w:pBdr>
        <w:spacing w:line="560" w:lineRule="exact"/>
        <w:ind w:firstLine="480" w:firstLineChars="200"/>
        <w:rPr>
          <w:rFonts w:hint="eastAsia" w:ascii="宋体" w:hAnsi="宋体"/>
          <w:color w:val="000000"/>
          <w:sz w:val="24"/>
          <w:szCs w:val="28"/>
        </w:rPr>
      </w:pPr>
      <w:r>
        <w:rPr>
          <w:rFonts w:hint="eastAsia" w:ascii="宋体" w:hAnsi="宋体"/>
          <w:color w:val="000000"/>
          <w:sz w:val="24"/>
          <w:szCs w:val="28"/>
        </w:rPr>
        <w:t>D.通过银行等金融机构向安置的每位残疾人，按月支付了不低于单位所在区县适用的经省级人民政府批准的月最低工资标准的工资；</w:t>
      </w:r>
    </w:p>
    <w:p w14:paraId="42BF77AA">
      <w:pPr>
        <w:pBdr>
          <w:top w:val="none" w:color="auto" w:sz="0" w:space="1"/>
          <w:left w:val="none" w:color="auto" w:sz="0" w:space="4"/>
          <w:bottom w:val="none" w:color="auto" w:sz="0" w:space="1"/>
          <w:right w:val="none" w:color="auto" w:sz="0" w:space="4"/>
        </w:pBdr>
        <w:spacing w:line="560" w:lineRule="exact"/>
        <w:ind w:firstLine="480" w:firstLineChars="200"/>
        <w:rPr>
          <w:rFonts w:hint="eastAsia" w:ascii="宋体" w:hAnsi="宋体"/>
          <w:color w:val="000000"/>
          <w:sz w:val="24"/>
          <w:szCs w:val="28"/>
        </w:rPr>
      </w:pPr>
      <w:r>
        <w:rPr>
          <w:rFonts w:hint="eastAsia" w:ascii="宋体" w:hAnsi="宋体"/>
          <w:color w:val="000000"/>
          <w:sz w:val="24"/>
          <w:szCs w:val="28"/>
        </w:rPr>
        <w:t>E．提供本单位制造的货物、承担的工程或者服务（以下简称产品），或者提供其他残疾人福利性单位制造的货物（不包括使用非残疾人福利性单位注册商标的货物）。</w:t>
      </w:r>
    </w:p>
    <w:p w14:paraId="1F3F28A6">
      <w:pPr>
        <w:pBdr>
          <w:top w:val="none" w:color="auto" w:sz="0" w:space="1"/>
          <w:left w:val="none" w:color="auto" w:sz="0" w:space="4"/>
          <w:bottom w:val="none" w:color="auto" w:sz="0" w:space="1"/>
          <w:right w:val="none" w:color="auto" w:sz="0" w:space="4"/>
        </w:pBdr>
        <w:spacing w:line="560" w:lineRule="exact"/>
        <w:ind w:firstLine="480" w:firstLineChars="200"/>
        <w:rPr>
          <w:rFonts w:hint="eastAsia" w:ascii="宋体" w:hAnsi="宋体"/>
          <w:color w:val="000000"/>
          <w:sz w:val="24"/>
          <w:szCs w:val="28"/>
        </w:rPr>
      </w:pPr>
      <w:r>
        <w:rPr>
          <w:rFonts w:hint="eastAsia" w:ascii="宋体" w:hAnsi="宋体"/>
          <w:color w:val="000000"/>
          <w:sz w:val="24"/>
          <w:szCs w:val="28"/>
        </w:rPr>
        <w:t>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w:t>
      </w:r>
    </w:p>
    <w:p w14:paraId="6C475FBD">
      <w:pPr>
        <w:pBdr>
          <w:top w:val="none" w:color="auto" w:sz="0" w:space="1"/>
          <w:left w:val="none" w:color="auto" w:sz="0" w:space="4"/>
          <w:bottom w:val="none" w:color="auto" w:sz="0" w:space="1"/>
          <w:right w:val="none" w:color="auto" w:sz="0" w:space="4"/>
        </w:pBdr>
        <w:spacing w:line="560" w:lineRule="exact"/>
        <w:ind w:firstLine="480" w:firstLineChars="200"/>
        <w:rPr>
          <w:rFonts w:hint="eastAsia" w:ascii="宋体" w:hAnsi="宋体"/>
          <w:color w:val="000000"/>
          <w:sz w:val="24"/>
          <w:szCs w:val="28"/>
        </w:rPr>
      </w:pPr>
      <w:r>
        <w:rPr>
          <w:rFonts w:hint="eastAsia" w:ascii="宋体" w:hAnsi="宋体"/>
          <w:color w:val="000000"/>
          <w:sz w:val="24"/>
          <w:szCs w:val="28"/>
        </w:rPr>
        <w:t>2.3.2.3供应商提供的《残疾人福利性单位声明函》与事实不符的，依照《政府采购法》第七十七条第一款的规定追究法律责任。</w:t>
      </w:r>
    </w:p>
    <w:p w14:paraId="5279070F">
      <w:pPr>
        <w:pBdr>
          <w:top w:val="none" w:color="auto" w:sz="0" w:space="1"/>
          <w:left w:val="none" w:color="auto" w:sz="0" w:space="4"/>
          <w:bottom w:val="none" w:color="auto" w:sz="0" w:space="1"/>
          <w:right w:val="none" w:color="auto" w:sz="0" w:space="4"/>
        </w:pBdr>
        <w:spacing w:line="560" w:lineRule="exact"/>
        <w:ind w:firstLine="480" w:firstLineChars="200"/>
        <w:rPr>
          <w:rFonts w:hint="eastAsia" w:ascii="宋体" w:hAnsi="宋体"/>
          <w:color w:val="000000"/>
          <w:sz w:val="24"/>
          <w:szCs w:val="28"/>
        </w:rPr>
      </w:pPr>
      <w:r>
        <w:rPr>
          <w:rFonts w:hint="eastAsia" w:ascii="宋体" w:hAnsi="宋体"/>
          <w:color w:val="000000"/>
          <w:sz w:val="24"/>
          <w:szCs w:val="28"/>
        </w:rPr>
        <w:t>2.3.2.4残疾人福利性单位视同小型、微型企业，享受预留份额、评审中价格扣除等促进中小企业发展的政府采购政策。向残疾人福利性单位采购的金额，计入面向中小企业采购的统计数据。残疾人福利性单位属于小型、微型企业的，不重复享受政策。</w:t>
      </w:r>
    </w:p>
    <w:p w14:paraId="0D40913E">
      <w:pPr>
        <w:pBdr>
          <w:top w:val="none" w:color="auto" w:sz="0" w:space="1"/>
          <w:left w:val="none" w:color="auto" w:sz="0" w:space="4"/>
          <w:bottom w:val="none" w:color="auto" w:sz="0" w:space="1"/>
          <w:right w:val="none" w:color="auto" w:sz="0" w:space="4"/>
        </w:pBdr>
        <w:spacing w:line="560" w:lineRule="exact"/>
        <w:ind w:firstLine="480" w:firstLineChars="200"/>
        <w:rPr>
          <w:rFonts w:hint="eastAsia" w:ascii="宋体" w:hAnsi="宋体"/>
          <w:color w:val="000000"/>
          <w:sz w:val="24"/>
          <w:szCs w:val="28"/>
        </w:rPr>
      </w:pPr>
      <w:r>
        <w:rPr>
          <w:rFonts w:hint="eastAsia" w:ascii="宋体" w:hAnsi="宋体"/>
          <w:color w:val="000000"/>
          <w:sz w:val="24"/>
          <w:szCs w:val="28"/>
        </w:rPr>
        <w:t>2.3.3监狱企业参加本项目磋商的要求：</w:t>
      </w:r>
    </w:p>
    <w:p w14:paraId="227417B3">
      <w:pPr>
        <w:pBdr>
          <w:top w:val="none" w:color="auto" w:sz="0" w:space="1"/>
          <w:left w:val="none" w:color="auto" w:sz="0" w:space="4"/>
          <w:bottom w:val="none" w:color="auto" w:sz="0" w:space="1"/>
          <w:right w:val="none" w:color="auto" w:sz="0" w:space="4"/>
        </w:pBdr>
        <w:spacing w:line="560" w:lineRule="exact"/>
        <w:ind w:firstLine="480" w:firstLineChars="200"/>
        <w:rPr>
          <w:rFonts w:hint="eastAsia" w:ascii="宋体" w:hAnsi="宋体"/>
          <w:color w:val="000000"/>
          <w:sz w:val="24"/>
          <w:szCs w:val="28"/>
        </w:rPr>
      </w:pPr>
      <w:r>
        <w:rPr>
          <w:rFonts w:hint="eastAsia" w:ascii="宋体" w:hAnsi="宋体"/>
          <w:color w:val="000000"/>
          <w:sz w:val="24"/>
          <w:szCs w:val="28"/>
        </w:rPr>
        <w:t>监狱企业参加磋商视同小微企业，需提供由省级以上监狱管理局或戒毒管理局出具的属于监狱企业的证明文件。</w:t>
      </w:r>
    </w:p>
    <w:p w14:paraId="63CD85C4">
      <w:pPr>
        <w:pBdr>
          <w:top w:val="none" w:color="auto" w:sz="0" w:space="1"/>
          <w:left w:val="none" w:color="auto" w:sz="0" w:space="4"/>
          <w:bottom w:val="none" w:color="auto" w:sz="0" w:space="1"/>
          <w:right w:val="none" w:color="auto" w:sz="0" w:space="4"/>
        </w:pBdr>
        <w:spacing w:line="560" w:lineRule="exact"/>
        <w:ind w:firstLine="480" w:firstLineChars="200"/>
        <w:rPr>
          <w:rFonts w:hint="eastAsia" w:ascii="宋体" w:hAnsi="宋体"/>
          <w:color w:val="000000"/>
          <w:sz w:val="24"/>
          <w:szCs w:val="28"/>
        </w:rPr>
      </w:pPr>
      <w:r>
        <w:rPr>
          <w:rFonts w:hint="eastAsia" w:ascii="宋体" w:hAnsi="宋体"/>
          <w:color w:val="000000"/>
          <w:sz w:val="24"/>
          <w:szCs w:val="28"/>
        </w:rPr>
        <w:t>2.3.4本项目涉及创新产品、创新服务的评审标准：</w:t>
      </w:r>
    </w:p>
    <w:p w14:paraId="00E50677">
      <w:pPr>
        <w:pBdr>
          <w:top w:val="none" w:color="auto" w:sz="0" w:space="1"/>
          <w:left w:val="none" w:color="auto" w:sz="0" w:space="4"/>
          <w:bottom w:val="none" w:color="auto" w:sz="0" w:space="1"/>
          <w:right w:val="none" w:color="auto" w:sz="0" w:space="4"/>
        </w:pBdr>
        <w:spacing w:line="560" w:lineRule="exact"/>
        <w:ind w:firstLine="480" w:firstLineChars="200"/>
        <w:rPr>
          <w:rFonts w:hint="eastAsia" w:ascii="宋体" w:hAnsi="宋体"/>
          <w:color w:val="000000"/>
          <w:sz w:val="24"/>
          <w:szCs w:val="28"/>
        </w:rPr>
      </w:pPr>
      <w:r>
        <w:rPr>
          <w:rFonts w:hint="eastAsia" w:ascii="宋体" w:hAnsi="宋体"/>
          <w:color w:val="000000"/>
          <w:sz w:val="24"/>
          <w:szCs w:val="28"/>
        </w:rPr>
        <w:t>2.3.4.1供应商投提供服务属于《山西省创新产品和服务推荐清单》中创新产品或创新服务的，在评审时，其报价享受10%的价格折扣，以折扣后的价格参与评审。</w:t>
      </w:r>
    </w:p>
    <w:p w14:paraId="0D7AB89C">
      <w:pPr>
        <w:pBdr>
          <w:top w:val="none" w:color="auto" w:sz="0" w:space="1"/>
          <w:left w:val="none" w:color="auto" w:sz="0" w:space="4"/>
          <w:bottom w:val="none" w:color="auto" w:sz="0" w:space="1"/>
          <w:right w:val="none" w:color="auto" w:sz="0" w:space="4"/>
        </w:pBdr>
        <w:spacing w:line="560" w:lineRule="exact"/>
        <w:ind w:firstLine="480" w:firstLineChars="200"/>
        <w:rPr>
          <w:rFonts w:hint="eastAsia" w:ascii="宋体" w:hAnsi="宋体"/>
          <w:color w:val="000000"/>
          <w:sz w:val="24"/>
          <w:szCs w:val="28"/>
        </w:rPr>
      </w:pPr>
      <w:r>
        <w:rPr>
          <w:rFonts w:hint="eastAsia" w:ascii="宋体" w:hAnsi="宋体"/>
          <w:color w:val="000000"/>
          <w:sz w:val="24"/>
          <w:szCs w:val="28"/>
        </w:rPr>
        <w:t>2.3.4.2供应商提供创新服务的，应在响应文件中填写《创新服务明细表》，并提供《山西省创新产品和服务推荐清单》。</w:t>
      </w:r>
    </w:p>
    <w:p w14:paraId="4EB9E25D">
      <w:pPr>
        <w:pBdr>
          <w:top w:val="none" w:color="auto" w:sz="0" w:space="1"/>
          <w:left w:val="none" w:color="auto" w:sz="0" w:space="4"/>
          <w:bottom w:val="none" w:color="auto" w:sz="0" w:space="1"/>
          <w:right w:val="none" w:color="auto" w:sz="0" w:space="4"/>
        </w:pBdr>
        <w:spacing w:line="560" w:lineRule="exact"/>
        <w:ind w:firstLine="480" w:firstLineChars="200"/>
        <w:rPr>
          <w:rFonts w:hint="eastAsia" w:ascii="宋体" w:hAnsi="宋体"/>
          <w:color w:val="000000"/>
          <w:sz w:val="24"/>
          <w:szCs w:val="28"/>
        </w:rPr>
      </w:pPr>
      <w:r>
        <w:rPr>
          <w:rFonts w:hint="eastAsia" w:ascii="宋体" w:hAnsi="宋体"/>
          <w:color w:val="000000"/>
          <w:sz w:val="24"/>
          <w:szCs w:val="28"/>
        </w:rPr>
        <w:t>2.3.4.3创新服务的价格折扣政策可与其他政府采购政策叠加。</w:t>
      </w:r>
    </w:p>
    <w:p w14:paraId="6ED44D53">
      <w:pPr>
        <w:pStyle w:val="3"/>
        <w:pBdr>
          <w:top w:val="none" w:color="auto" w:sz="0" w:space="1"/>
          <w:left w:val="none" w:color="auto" w:sz="0" w:space="4"/>
          <w:bottom w:val="none" w:color="auto" w:sz="0" w:space="1"/>
          <w:right w:val="none" w:color="auto" w:sz="0" w:space="4"/>
        </w:pBdr>
        <w:spacing w:before="360" w:beforeLines="150" w:after="0" w:line="360" w:lineRule="auto"/>
        <w:rPr>
          <w:rFonts w:ascii="宋体" w:hAnsi="宋体" w:eastAsia="宋体" w:cs="仿宋"/>
          <w:bCs w:val="0"/>
          <w:sz w:val="24"/>
          <w:szCs w:val="24"/>
        </w:rPr>
      </w:pPr>
      <w:r>
        <w:rPr>
          <w:rFonts w:hint="eastAsia" w:ascii="宋体" w:hAnsi="宋体" w:eastAsia="宋体" w:cs="仿宋"/>
          <w:bCs w:val="0"/>
          <w:sz w:val="24"/>
          <w:szCs w:val="24"/>
        </w:rPr>
        <w:t>3、评分结果</w:t>
      </w:r>
    </w:p>
    <w:p w14:paraId="50192DDA">
      <w:pPr>
        <w:pStyle w:val="4"/>
        <w:spacing w:before="240" w:beforeLines="100" w:after="0" w:line="360" w:lineRule="auto"/>
        <w:rPr>
          <w:rFonts w:ascii="宋体" w:hAnsi="宋体" w:cs="仿宋"/>
          <w:sz w:val="24"/>
          <w:szCs w:val="24"/>
        </w:rPr>
      </w:pPr>
      <w:r>
        <w:rPr>
          <w:rFonts w:hint="eastAsia" w:ascii="宋体" w:hAnsi="宋体" w:cs="仿宋"/>
          <w:sz w:val="24"/>
          <w:szCs w:val="24"/>
        </w:rPr>
        <w:t>3.1资信商务、服务技术及其他因素得分计算</w:t>
      </w:r>
    </w:p>
    <w:p w14:paraId="2FE4BE88">
      <w:pPr>
        <w:pBdr>
          <w:top w:val="none" w:color="auto" w:sz="0" w:space="1"/>
          <w:left w:val="none" w:color="auto" w:sz="0" w:space="4"/>
          <w:bottom w:val="none" w:color="auto" w:sz="0" w:space="1"/>
          <w:right w:val="none" w:color="auto" w:sz="0" w:space="4"/>
        </w:pBdr>
        <w:spacing w:line="560" w:lineRule="exact"/>
        <w:ind w:firstLine="480" w:firstLineChars="200"/>
        <w:rPr>
          <w:rFonts w:hint="eastAsia" w:ascii="宋体" w:hAnsi="宋体"/>
          <w:color w:val="000000"/>
          <w:sz w:val="24"/>
          <w:szCs w:val="28"/>
        </w:rPr>
      </w:pPr>
      <w:r>
        <w:rPr>
          <w:rFonts w:hint="eastAsia" w:ascii="宋体" w:hAnsi="宋体"/>
          <w:color w:val="000000"/>
          <w:sz w:val="24"/>
          <w:szCs w:val="28"/>
        </w:rPr>
        <w:t>按照磋商小组成员的独立评分结果汇总后的算术平均值计算。</w:t>
      </w:r>
    </w:p>
    <w:p w14:paraId="24EEF982">
      <w:pPr>
        <w:pStyle w:val="4"/>
        <w:spacing w:before="240" w:beforeLines="100" w:after="0" w:line="360" w:lineRule="auto"/>
        <w:rPr>
          <w:rFonts w:hint="eastAsia" w:ascii="宋体" w:hAnsi="宋体" w:cs="仿宋"/>
          <w:sz w:val="24"/>
          <w:szCs w:val="24"/>
        </w:rPr>
      </w:pPr>
      <w:r>
        <w:rPr>
          <w:rFonts w:hint="eastAsia" w:ascii="宋体" w:hAnsi="宋体" w:cs="仿宋"/>
          <w:sz w:val="24"/>
          <w:szCs w:val="24"/>
        </w:rPr>
        <w:t>3.2磋商报价得分计算</w:t>
      </w:r>
    </w:p>
    <w:p w14:paraId="55D2D992">
      <w:pPr>
        <w:pBdr>
          <w:top w:val="none" w:color="auto" w:sz="0" w:space="1"/>
          <w:left w:val="none" w:color="auto" w:sz="0" w:space="4"/>
          <w:bottom w:val="none" w:color="auto" w:sz="0" w:space="1"/>
          <w:right w:val="none" w:color="auto" w:sz="0" w:space="4"/>
        </w:pBdr>
        <w:spacing w:line="560" w:lineRule="exact"/>
        <w:ind w:firstLine="480" w:firstLineChars="200"/>
        <w:rPr>
          <w:rFonts w:hint="eastAsia" w:ascii="宋体" w:hAnsi="宋体"/>
          <w:color w:val="000000"/>
          <w:sz w:val="24"/>
          <w:szCs w:val="28"/>
        </w:rPr>
      </w:pPr>
      <w:r>
        <w:rPr>
          <w:rFonts w:hint="eastAsia" w:ascii="宋体" w:hAnsi="宋体"/>
          <w:color w:val="000000"/>
          <w:sz w:val="24"/>
          <w:szCs w:val="28"/>
        </w:rPr>
        <w:t>3.2.1评标过程中，不得去掉报价中的最高报价和最低报价；</w:t>
      </w:r>
    </w:p>
    <w:p w14:paraId="2880BAAC">
      <w:pPr>
        <w:pBdr>
          <w:top w:val="none" w:color="auto" w:sz="0" w:space="1"/>
          <w:left w:val="none" w:color="auto" w:sz="0" w:space="4"/>
          <w:bottom w:val="none" w:color="auto" w:sz="0" w:space="1"/>
          <w:right w:val="none" w:color="auto" w:sz="0" w:space="4"/>
        </w:pBdr>
        <w:spacing w:line="560" w:lineRule="exact"/>
        <w:ind w:firstLine="480" w:firstLineChars="200"/>
        <w:rPr>
          <w:rFonts w:ascii="宋体" w:hAnsi="宋体"/>
          <w:color w:val="000000"/>
          <w:sz w:val="24"/>
          <w:szCs w:val="28"/>
        </w:rPr>
      </w:pPr>
      <w:r>
        <w:rPr>
          <w:rFonts w:hint="eastAsia" w:ascii="宋体" w:hAnsi="宋体"/>
          <w:color w:val="000000"/>
          <w:sz w:val="24"/>
          <w:szCs w:val="28"/>
        </w:rPr>
        <w:t>3.2.2因落实政府采购政策进行价格调整的，以调整后的价格计算磋商基准价和最后磋商报价。</w:t>
      </w:r>
    </w:p>
    <w:p w14:paraId="2130DB70">
      <w:pPr>
        <w:pStyle w:val="4"/>
        <w:spacing w:before="240" w:beforeLines="100" w:after="0" w:line="360" w:lineRule="auto"/>
        <w:rPr>
          <w:rFonts w:ascii="宋体" w:hAnsi="宋体" w:cs="仿宋"/>
          <w:sz w:val="24"/>
          <w:szCs w:val="24"/>
        </w:rPr>
      </w:pPr>
      <w:r>
        <w:rPr>
          <w:rFonts w:hint="eastAsia" w:ascii="宋体" w:hAnsi="宋体" w:cs="仿宋"/>
          <w:sz w:val="24"/>
          <w:szCs w:val="24"/>
        </w:rPr>
        <w:t>3.3供应商得分</w:t>
      </w:r>
    </w:p>
    <w:p w14:paraId="70C79DD7">
      <w:pPr>
        <w:pBdr>
          <w:top w:val="none" w:color="auto" w:sz="0" w:space="1"/>
          <w:left w:val="none" w:color="auto" w:sz="0" w:space="4"/>
          <w:bottom w:val="none" w:color="auto" w:sz="0" w:space="1"/>
          <w:right w:val="none" w:color="auto" w:sz="0" w:space="4"/>
        </w:pBdr>
        <w:spacing w:line="560" w:lineRule="exact"/>
        <w:ind w:firstLine="480" w:firstLineChars="200"/>
        <w:rPr>
          <w:rFonts w:ascii="宋体" w:hAnsi="宋体"/>
          <w:color w:val="000000"/>
          <w:sz w:val="24"/>
          <w:szCs w:val="28"/>
        </w:rPr>
      </w:pPr>
      <w:r>
        <w:rPr>
          <w:rFonts w:hint="eastAsia" w:ascii="宋体" w:hAnsi="宋体"/>
          <w:color w:val="000000"/>
          <w:sz w:val="24"/>
          <w:szCs w:val="28"/>
        </w:rPr>
        <w:t>磋商小组按本章规定的量化因素和分值进行打分，并计算出供应商得分。评分分值计算保留小数点后两位，小数点后第三位“四舍五入”。</w:t>
      </w:r>
    </w:p>
    <w:p w14:paraId="2C55250B">
      <w:pPr>
        <w:tabs>
          <w:tab w:val="left" w:pos="567"/>
        </w:tabs>
        <w:snapToGrid w:val="0"/>
        <w:spacing w:line="460" w:lineRule="exact"/>
        <w:ind w:firstLine="480" w:firstLineChars="200"/>
        <w:rPr>
          <w:rFonts w:hint="eastAsia" w:ascii="宋体" w:hAnsi="宋体" w:eastAsia="宋体" w:cs="宋体"/>
          <w:color w:val="auto"/>
          <w:sz w:val="21"/>
          <w:szCs w:val="21"/>
        </w:rPr>
      </w:pPr>
      <w:r>
        <w:rPr>
          <w:rFonts w:hint="eastAsia" w:ascii="宋体" w:hAnsi="宋体"/>
          <w:color w:val="000000"/>
          <w:sz w:val="24"/>
          <w:szCs w:val="28"/>
        </w:rPr>
        <w:t>供应商得分=（商务+技术）得分+磋商报价得分。</w:t>
      </w:r>
    </w:p>
    <w:p w14:paraId="6E632970">
      <w:pPr>
        <w:outlineLvl w:val="9"/>
        <w:rPr>
          <w:rFonts w:hint="eastAsia" w:ascii="宋体" w:hAnsi="宋体" w:eastAsia="宋体" w:cs="宋体"/>
          <w:b w:val="0"/>
          <w:bCs w:val="0"/>
          <w:color w:val="0000FF"/>
          <w:sz w:val="21"/>
          <w:szCs w:val="21"/>
        </w:rPr>
      </w:pPr>
      <w:r>
        <w:rPr>
          <w:rFonts w:hint="eastAsia" w:ascii="宋体" w:hAnsi="宋体" w:eastAsia="宋体" w:cs="宋体"/>
          <w:color w:val="auto"/>
          <w:sz w:val="21"/>
          <w:szCs w:val="21"/>
        </w:rPr>
        <w:br w:type="page"/>
      </w:r>
      <w:r>
        <w:rPr>
          <w:rFonts w:hint="eastAsia" w:ascii="宋体" w:hAnsi="宋体" w:cs="宋体"/>
          <w:b/>
          <w:bCs/>
          <w:color w:val="auto"/>
          <w:sz w:val="21"/>
          <w:szCs w:val="21"/>
          <w:lang w:val="en-US" w:eastAsia="zh-CN"/>
        </w:rPr>
        <w:t>一、</w:t>
      </w:r>
      <w:r>
        <w:rPr>
          <w:rFonts w:hint="eastAsia" w:ascii="宋体" w:hAnsi="宋体" w:eastAsia="宋体" w:cs="宋体"/>
          <w:b/>
          <w:bCs/>
          <w:color w:val="auto"/>
          <w:sz w:val="21"/>
          <w:szCs w:val="21"/>
        </w:rPr>
        <w:t>资格审查要求</w:t>
      </w:r>
    </w:p>
    <w:tbl>
      <w:tblPr>
        <w:tblStyle w:val="26"/>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6"/>
        <w:gridCol w:w="1406"/>
        <w:gridCol w:w="3222"/>
        <w:gridCol w:w="4784"/>
      </w:tblGrid>
      <w:tr w14:paraId="657593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1" w:type="pct"/>
            <w:noWrap w:val="0"/>
            <w:vAlign w:val="top"/>
          </w:tcPr>
          <w:p w14:paraId="60A8B314">
            <w:pPr>
              <w:spacing w:line="460" w:lineRule="exact"/>
              <w:jc w:val="center"/>
              <w:rPr>
                <w:b/>
                <w:color w:val="auto"/>
                <w:sz w:val="21"/>
                <w:szCs w:val="21"/>
              </w:rPr>
            </w:pPr>
            <w:r>
              <w:rPr>
                <w:b/>
                <w:color w:val="auto"/>
                <w:sz w:val="21"/>
                <w:szCs w:val="21"/>
              </w:rPr>
              <w:t>序号</w:t>
            </w:r>
          </w:p>
        </w:tc>
        <w:tc>
          <w:tcPr>
            <w:tcW w:w="712" w:type="pct"/>
            <w:noWrap w:val="0"/>
            <w:vAlign w:val="top"/>
          </w:tcPr>
          <w:p w14:paraId="3AA7433A">
            <w:pPr>
              <w:spacing w:line="460" w:lineRule="exact"/>
              <w:jc w:val="center"/>
              <w:rPr>
                <w:rFonts w:hint="eastAsia" w:eastAsia="宋体"/>
                <w:b/>
                <w:color w:val="auto"/>
                <w:sz w:val="21"/>
                <w:szCs w:val="21"/>
                <w:lang w:eastAsia="zh-CN"/>
              </w:rPr>
            </w:pPr>
            <w:r>
              <w:rPr>
                <w:rFonts w:hint="eastAsia"/>
                <w:b/>
                <w:color w:val="auto"/>
                <w:sz w:val="21"/>
                <w:szCs w:val="21"/>
                <w:lang w:val="en-US" w:eastAsia="zh-CN"/>
              </w:rPr>
              <w:t>类型</w:t>
            </w:r>
          </w:p>
        </w:tc>
        <w:tc>
          <w:tcPr>
            <w:tcW w:w="1632" w:type="pct"/>
            <w:noWrap w:val="0"/>
            <w:vAlign w:val="top"/>
          </w:tcPr>
          <w:p w14:paraId="0D5CA2DC">
            <w:pPr>
              <w:spacing w:line="460" w:lineRule="exact"/>
              <w:jc w:val="center"/>
              <w:rPr>
                <w:rFonts w:hint="default" w:eastAsia="宋体"/>
                <w:b/>
                <w:color w:val="auto"/>
                <w:sz w:val="21"/>
                <w:szCs w:val="21"/>
                <w:lang w:val="en-US" w:eastAsia="zh-CN"/>
              </w:rPr>
            </w:pPr>
            <w:r>
              <w:rPr>
                <w:rFonts w:hint="eastAsia"/>
                <w:b/>
                <w:color w:val="auto"/>
                <w:sz w:val="21"/>
                <w:szCs w:val="21"/>
                <w:lang w:val="en-US" w:eastAsia="zh-CN"/>
              </w:rPr>
              <w:t>审查要求</w:t>
            </w:r>
          </w:p>
        </w:tc>
        <w:tc>
          <w:tcPr>
            <w:tcW w:w="2423" w:type="pct"/>
            <w:noWrap w:val="0"/>
            <w:vAlign w:val="top"/>
          </w:tcPr>
          <w:p w14:paraId="5B52BC00">
            <w:pPr>
              <w:spacing w:line="460" w:lineRule="exact"/>
              <w:jc w:val="center"/>
              <w:rPr>
                <w:rFonts w:hint="default" w:eastAsia="宋体"/>
                <w:b/>
                <w:color w:val="auto"/>
                <w:sz w:val="21"/>
                <w:szCs w:val="21"/>
                <w:lang w:val="en-US" w:eastAsia="zh-CN"/>
              </w:rPr>
            </w:pPr>
            <w:r>
              <w:rPr>
                <w:rFonts w:hint="eastAsia"/>
                <w:b/>
                <w:color w:val="auto"/>
                <w:sz w:val="21"/>
                <w:szCs w:val="21"/>
                <w:lang w:val="en-US" w:eastAsia="zh-CN"/>
              </w:rPr>
              <w:t>要求说明</w:t>
            </w:r>
          </w:p>
        </w:tc>
      </w:tr>
      <w:tr w14:paraId="25CF24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3" w:hRule="atLeast"/>
        </w:trPr>
        <w:tc>
          <w:tcPr>
            <w:tcW w:w="231" w:type="pct"/>
            <w:noWrap w:val="0"/>
            <w:vAlign w:val="center"/>
          </w:tcPr>
          <w:p w14:paraId="162C1EC5">
            <w:pPr>
              <w:spacing w:line="460" w:lineRule="exact"/>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1</w:t>
            </w:r>
          </w:p>
        </w:tc>
        <w:tc>
          <w:tcPr>
            <w:tcW w:w="712" w:type="pct"/>
            <w:noWrap w:val="0"/>
            <w:vAlign w:val="center"/>
          </w:tcPr>
          <w:p w14:paraId="5C6958C4">
            <w:pPr>
              <w:spacing w:line="460" w:lineRule="exact"/>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营业执照</w:t>
            </w:r>
          </w:p>
        </w:tc>
        <w:tc>
          <w:tcPr>
            <w:tcW w:w="1632" w:type="pct"/>
            <w:noWrap w:val="0"/>
            <w:vAlign w:val="center"/>
          </w:tcPr>
          <w:p w14:paraId="07AA7684">
            <w:pPr>
              <w:spacing w:line="460" w:lineRule="exact"/>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具有独立承担民事责任的能力</w:t>
            </w:r>
          </w:p>
        </w:tc>
        <w:tc>
          <w:tcPr>
            <w:tcW w:w="2423" w:type="pct"/>
            <w:noWrap w:val="0"/>
            <w:vAlign w:val="center"/>
          </w:tcPr>
          <w:p w14:paraId="1DB85872">
            <w:pPr>
              <w:spacing w:line="460" w:lineRule="exact"/>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提供供应商信用承诺书。</w:t>
            </w:r>
          </w:p>
          <w:p w14:paraId="551244FA">
            <w:pPr>
              <w:spacing w:line="460" w:lineRule="exact"/>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以上证明材料须符合要求、有效、完整。否</w:t>
            </w:r>
          </w:p>
          <w:p w14:paraId="140556DC">
            <w:pPr>
              <w:spacing w:line="460" w:lineRule="exact"/>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则，响应无效。</w:t>
            </w:r>
          </w:p>
        </w:tc>
      </w:tr>
      <w:tr w14:paraId="2B4CCA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3" w:hRule="atLeast"/>
        </w:trPr>
        <w:tc>
          <w:tcPr>
            <w:tcW w:w="231" w:type="pct"/>
            <w:noWrap w:val="0"/>
            <w:vAlign w:val="center"/>
          </w:tcPr>
          <w:p w14:paraId="648D63E7">
            <w:pPr>
              <w:spacing w:line="460" w:lineRule="exact"/>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w:t>
            </w:r>
          </w:p>
        </w:tc>
        <w:tc>
          <w:tcPr>
            <w:tcW w:w="712" w:type="pct"/>
            <w:noWrap w:val="0"/>
            <w:vAlign w:val="center"/>
          </w:tcPr>
          <w:p w14:paraId="111D0663">
            <w:pPr>
              <w:spacing w:line="460" w:lineRule="exact"/>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基本资质</w:t>
            </w:r>
          </w:p>
        </w:tc>
        <w:tc>
          <w:tcPr>
            <w:tcW w:w="1632" w:type="pct"/>
            <w:noWrap w:val="0"/>
            <w:vAlign w:val="center"/>
          </w:tcPr>
          <w:p w14:paraId="62391AD6">
            <w:pPr>
              <w:spacing w:line="460" w:lineRule="exact"/>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 xml:space="preserve">具有良好的商业信誉和 </w:t>
            </w:r>
          </w:p>
          <w:p w14:paraId="4321128B">
            <w:pPr>
              <w:spacing w:line="460" w:lineRule="exact"/>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健全的财务会计制度</w:t>
            </w:r>
          </w:p>
        </w:tc>
        <w:tc>
          <w:tcPr>
            <w:tcW w:w="2423" w:type="pct"/>
            <w:noWrap w:val="0"/>
            <w:vAlign w:val="center"/>
          </w:tcPr>
          <w:p w14:paraId="1A82FEF8">
            <w:pPr>
              <w:spacing w:line="460" w:lineRule="exact"/>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 xml:space="preserve">提供供应商信用承诺书。 </w:t>
            </w:r>
          </w:p>
          <w:p w14:paraId="2A9A2478">
            <w:pPr>
              <w:spacing w:line="460" w:lineRule="exact"/>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 xml:space="preserve">以上证明材料须符合要求、有效、完整。否 </w:t>
            </w:r>
          </w:p>
          <w:p w14:paraId="42AFAA18">
            <w:pPr>
              <w:spacing w:line="460" w:lineRule="exact"/>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则，响应无效。</w:t>
            </w:r>
          </w:p>
        </w:tc>
      </w:tr>
      <w:tr w14:paraId="62FBDB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3" w:hRule="atLeast"/>
        </w:trPr>
        <w:tc>
          <w:tcPr>
            <w:tcW w:w="231" w:type="pct"/>
            <w:noWrap w:val="0"/>
            <w:vAlign w:val="center"/>
          </w:tcPr>
          <w:p w14:paraId="1FB5662E">
            <w:pPr>
              <w:spacing w:line="46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w:t>
            </w:r>
          </w:p>
        </w:tc>
        <w:tc>
          <w:tcPr>
            <w:tcW w:w="712" w:type="pct"/>
            <w:noWrap w:val="0"/>
            <w:vAlign w:val="center"/>
          </w:tcPr>
          <w:p w14:paraId="38B310C1">
            <w:pPr>
              <w:spacing w:line="460" w:lineRule="exact"/>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基本资质</w:t>
            </w:r>
          </w:p>
        </w:tc>
        <w:tc>
          <w:tcPr>
            <w:tcW w:w="1632" w:type="pct"/>
            <w:noWrap w:val="0"/>
            <w:vAlign w:val="center"/>
          </w:tcPr>
          <w:p w14:paraId="47B5BCCB">
            <w:pPr>
              <w:spacing w:line="460" w:lineRule="exact"/>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 xml:space="preserve">具有履行合同所必需的 </w:t>
            </w:r>
          </w:p>
          <w:p w14:paraId="771849E6">
            <w:pPr>
              <w:spacing w:line="460" w:lineRule="exact"/>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设备和专业技术能力</w:t>
            </w:r>
          </w:p>
        </w:tc>
        <w:tc>
          <w:tcPr>
            <w:tcW w:w="2423" w:type="pct"/>
            <w:noWrap w:val="0"/>
            <w:vAlign w:val="center"/>
          </w:tcPr>
          <w:p w14:paraId="6B2FAF04">
            <w:pPr>
              <w:spacing w:line="460" w:lineRule="exact"/>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 xml:space="preserve">提供供应商信用承诺书。 </w:t>
            </w:r>
          </w:p>
          <w:p w14:paraId="0989C6C1">
            <w:pPr>
              <w:spacing w:line="460" w:lineRule="exact"/>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 xml:space="preserve">以上证明材料须符合要求、有效、完整。否 </w:t>
            </w:r>
          </w:p>
          <w:p w14:paraId="2249B989">
            <w:pPr>
              <w:spacing w:line="460" w:lineRule="exact"/>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则，响应无效。</w:t>
            </w:r>
          </w:p>
        </w:tc>
      </w:tr>
      <w:tr w14:paraId="37AD17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3" w:hRule="atLeast"/>
        </w:trPr>
        <w:tc>
          <w:tcPr>
            <w:tcW w:w="231" w:type="pct"/>
            <w:noWrap w:val="0"/>
            <w:vAlign w:val="center"/>
          </w:tcPr>
          <w:p w14:paraId="20A9E948">
            <w:pPr>
              <w:spacing w:line="46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w:t>
            </w:r>
          </w:p>
        </w:tc>
        <w:tc>
          <w:tcPr>
            <w:tcW w:w="712" w:type="pct"/>
            <w:noWrap w:val="0"/>
            <w:vAlign w:val="center"/>
          </w:tcPr>
          <w:p w14:paraId="0F68D770">
            <w:pPr>
              <w:spacing w:line="460" w:lineRule="exact"/>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基本资质</w:t>
            </w:r>
          </w:p>
        </w:tc>
        <w:tc>
          <w:tcPr>
            <w:tcW w:w="1632" w:type="pct"/>
            <w:noWrap w:val="0"/>
            <w:vAlign w:val="center"/>
          </w:tcPr>
          <w:p w14:paraId="35DAB91A">
            <w:pPr>
              <w:spacing w:line="460" w:lineRule="exact"/>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有依法缴纳税收和社会 </w:t>
            </w:r>
          </w:p>
          <w:p w14:paraId="5BF89418">
            <w:pPr>
              <w:spacing w:line="460" w:lineRule="exact"/>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保障资金的良好记录</w:t>
            </w:r>
          </w:p>
        </w:tc>
        <w:tc>
          <w:tcPr>
            <w:tcW w:w="2423" w:type="pct"/>
            <w:noWrap w:val="0"/>
            <w:vAlign w:val="center"/>
          </w:tcPr>
          <w:p w14:paraId="4FEC656A">
            <w:pPr>
              <w:spacing w:line="460" w:lineRule="exact"/>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提供供应商信用承诺书。 </w:t>
            </w:r>
          </w:p>
          <w:p w14:paraId="6098EAF4">
            <w:pPr>
              <w:spacing w:line="460" w:lineRule="exact"/>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以上证明材料须符合要求、有效、完整。否 </w:t>
            </w:r>
          </w:p>
          <w:p w14:paraId="2F184F9D">
            <w:pPr>
              <w:spacing w:line="460" w:lineRule="exact"/>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则，响应无效。</w:t>
            </w:r>
          </w:p>
        </w:tc>
      </w:tr>
      <w:tr w14:paraId="048100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3" w:hRule="atLeast"/>
        </w:trPr>
        <w:tc>
          <w:tcPr>
            <w:tcW w:w="231" w:type="pct"/>
            <w:noWrap w:val="0"/>
            <w:vAlign w:val="center"/>
          </w:tcPr>
          <w:p w14:paraId="561BC7BC">
            <w:pPr>
              <w:spacing w:line="46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w:t>
            </w:r>
          </w:p>
        </w:tc>
        <w:tc>
          <w:tcPr>
            <w:tcW w:w="712" w:type="pct"/>
            <w:noWrap w:val="0"/>
            <w:vAlign w:val="center"/>
          </w:tcPr>
          <w:p w14:paraId="3EF6C82B">
            <w:pPr>
              <w:spacing w:line="460" w:lineRule="exact"/>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基本资质</w:t>
            </w:r>
          </w:p>
        </w:tc>
        <w:tc>
          <w:tcPr>
            <w:tcW w:w="1632" w:type="pct"/>
            <w:noWrap w:val="0"/>
            <w:vAlign w:val="center"/>
          </w:tcPr>
          <w:p w14:paraId="65AA478E">
            <w:pPr>
              <w:spacing w:line="460" w:lineRule="exact"/>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参加政府采购活动前三 </w:t>
            </w:r>
          </w:p>
          <w:p w14:paraId="541E089D">
            <w:pPr>
              <w:spacing w:line="460" w:lineRule="exact"/>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年内，在经营活动中没有 </w:t>
            </w:r>
          </w:p>
          <w:p w14:paraId="620985C9">
            <w:pPr>
              <w:spacing w:line="460" w:lineRule="exact"/>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重大违法记录</w:t>
            </w:r>
          </w:p>
        </w:tc>
        <w:tc>
          <w:tcPr>
            <w:tcW w:w="2423" w:type="pct"/>
            <w:noWrap w:val="0"/>
            <w:vAlign w:val="center"/>
          </w:tcPr>
          <w:p w14:paraId="03F57319">
            <w:pPr>
              <w:spacing w:line="460" w:lineRule="exact"/>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提供供应商信用承诺书。 </w:t>
            </w:r>
          </w:p>
          <w:p w14:paraId="01DD9305">
            <w:pPr>
              <w:spacing w:line="460" w:lineRule="exact"/>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以上证明材料须符合要求、有效、完整。否 </w:t>
            </w:r>
          </w:p>
          <w:p w14:paraId="2550F805">
            <w:pPr>
              <w:spacing w:line="460" w:lineRule="exact"/>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则，响应无效。</w:t>
            </w:r>
          </w:p>
        </w:tc>
      </w:tr>
      <w:tr w14:paraId="339981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3" w:hRule="atLeast"/>
        </w:trPr>
        <w:tc>
          <w:tcPr>
            <w:tcW w:w="231" w:type="pct"/>
            <w:noWrap w:val="0"/>
            <w:vAlign w:val="center"/>
          </w:tcPr>
          <w:p w14:paraId="12182AB2">
            <w:pPr>
              <w:spacing w:line="46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6</w:t>
            </w:r>
          </w:p>
        </w:tc>
        <w:tc>
          <w:tcPr>
            <w:tcW w:w="712" w:type="pct"/>
            <w:noWrap w:val="0"/>
            <w:vAlign w:val="center"/>
          </w:tcPr>
          <w:p w14:paraId="7ADA5D07">
            <w:pPr>
              <w:spacing w:line="460" w:lineRule="exact"/>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采购政策</w:t>
            </w:r>
          </w:p>
        </w:tc>
        <w:tc>
          <w:tcPr>
            <w:tcW w:w="1632" w:type="pct"/>
            <w:noWrap w:val="0"/>
            <w:vAlign w:val="center"/>
          </w:tcPr>
          <w:p w14:paraId="7BBA9355">
            <w:pPr>
              <w:spacing w:line="460" w:lineRule="exact"/>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供应商为中小企业/小微 </w:t>
            </w:r>
          </w:p>
          <w:p w14:paraId="4AB04A86">
            <w:pPr>
              <w:spacing w:line="460" w:lineRule="exact"/>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企业</w:t>
            </w:r>
          </w:p>
        </w:tc>
        <w:tc>
          <w:tcPr>
            <w:tcW w:w="2423" w:type="pct"/>
            <w:noWrap w:val="0"/>
            <w:vAlign w:val="center"/>
          </w:tcPr>
          <w:p w14:paraId="737CB0DD">
            <w:pPr>
              <w:spacing w:line="460" w:lineRule="exact"/>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根据要求单独上传《中小企业声明函》，格 </w:t>
            </w:r>
          </w:p>
          <w:p w14:paraId="22753E50">
            <w:pPr>
              <w:spacing w:line="460" w:lineRule="exact"/>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式以采购文件要求为准；以上证明文件须符 </w:t>
            </w:r>
          </w:p>
          <w:p w14:paraId="43328113">
            <w:pPr>
              <w:spacing w:line="460" w:lineRule="exact"/>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合要求、有效、完整。</w:t>
            </w:r>
          </w:p>
        </w:tc>
      </w:tr>
      <w:tr w14:paraId="780BD9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3" w:hRule="atLeast"/>
        </w:trPr>
        <w:tc>
          <w:tcPr>
            <w:tcW w:w="231" w:type="pct"/>
            <w:noWrap w:val="0"/>
            <w:vAlign w:val="center"/>
          </w:tcPr>
          <w:p w14:paraId="1F0F36F3">
            <w:pPr>
              <w:spacing w:line="460" w:lineRule="exact"/>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7</w:t>
            </w:r>
          </w:p>
        </w:tc>
        <w:tc>
          <w:tcPr>
            <w:tcW w:w="712" w:type="pct"/>
            <w:noWrap w:val="0"/>
            <w:vAlign w:val="center"/>
          </w:tcPr>
          <w:p w14:paraId="5A453401">
            <w:pPr>
              <w:spacing w:line="460" w:lineRule="exact"/>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特定资质</w:t>
            </w:r>
          </w:p>
        </w:tc>
        <w:tc>
          <w:tcPr>
            <w:tcW w:w="1632" w:type="pct"/>
            <w:noWrap w:val="0"/>
            <w:vAlign w:val="center"/>
          </w:tcPr>
          <w:p w14:paraId="4BE47973">
            <w:pPr>
              <w:spacing w:line="460" w:lineRule="exact"/>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采购项目要求的其他特 </w:t>
            </w:r>
          </w:p>
          <w:p w14:paraId="00FD8F32">
            <w:pPr>
              <w:spacing w:line="460" w:lineRule="exact"/>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定资格条件证明材料</w:t>
            </w:r>
          </w:p>
        </w:tc>
        <w:tc>
          <w:tcPr>
            <w:tcW w:w="2423" w:type="pct"/>
            <w:noWrap w:val="0"/>
            <w:vAlign w:val="center"/>
          </w:tcPr>
          <w:p w14:paraId="3D9F0E57">
            <w:pPr>
              <w:spacing w:line="460" w:lineRule="exact"/>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供应商须满足 第一部分磋商公告 本项目 </w:t>
            </w:r>
          </w:p>
          <w:p w14:paraId="1A659DB0">
            <w:pPr>
              <w:spacing w:line="460" w:lineRule="exact"/>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的特定资格要求</w:t>
            </w:r>
          </w:p>
        </w:tc>
      </w:tr>
    </w:tbl>
    <w:p w14:paraId="1C50A1F1">
      <w:pPr>
        <w:pBdr>
          <w:top w:val="none" w:color="auto" w:sz="0" w:space="1"/>
          <w:left w:val="none" w:color="auto" w:sz="0" w:space="4"/>
          <w:bottom w:val="none" w:color="auto" w:sz="0" w:space="1"/>
          <w:right w:val="none" w:color="auto" w:sz="0" w:space="4"/>
        </w:pBdr>
        <w:rPr>
          <w:rFonts w:hint="eastAsia" w:ascii="宋体" w:hAnsi="宋体" w:cs="宋体"/>
          <w:bCs/>
          <w:sz w:val="21"/>
          <w:szCs w:val="21"/>
        </w:rPr>
      </w:pPr>
    </w:p>
    <w:p w14:paraId="7E7FE455">
      <w:pPr>
        <w:pBdr>
          <w:top w:val="none" w:color="auto" w:sz="0" w:space="1"/>
          <w:left w:val="none" w:color="auto" w:sz="0" w:space="4"/>
          <w:bottom w:val="none" w:color="auto" w:sz="0" w:space="1"/>
          <w:right w:val="none" w:color="auto" w:sz="0" w:space="4"/>
        </w:pBdr>
        <w:rPr>
          <w:rFonts w:hint="eastAsia" w:ascii="宋体" w:hAnsi="宋体" w:cs="宋体"/>
          <w:bCs/>
          <w:sz w:val="21"/>
          <w:szCs w:val="21"/>
        </w:rPr>
      </w:pPr>
    </w:p>
    <w:p w14:paraId="0BE14DE0">
      <w:pPr>
        <w:pBdr>
          <w:top w:val="none" w:color="auto" w:sz="0" w:space="1"/>
          <w:left w:val="none" w:color="auto" w:sz="0" w:space="4"/>
          <w:bottom w:val="none" w:color="auto" w:sz="0" w:space="1"/>
          <w:right w:val="none" w:color="auto" w:sz="0" w:space="4"/>
        </w:pBdr>
        <w:rPr>
          <w:rFonts w:hint="eastAsia" w:ascii="宋体" w:hAnsi="宋体" w:cs="宋体"/>
          <w:bCs/>
          <w:sz w:val="21"/>
          <w:szCs w:val="21"/>
        </w:rPr>
      </w:pPr>
    </w:p>
    <w:p w14:paraId="1C4B883E">
      <w:pPr>
        <w:pBdr>
          <w:top w:val="none" w:color="auto" w:sz="0" w:space="1"/>
          <w:left w:val="none" w:color="auto" w:sz="0" w:space="4"/>
          <w:bottom w:val="none" w:color="auto" w:sz="0" w:space="1"/>
          <w:right w:val="none" w:color="auto" w:sz="0" w:space="4"/>
        </w:pBdr>
        <w:rPr>
          <w:rFonts w:hint="eastAsia" w:ascii="宋体" w:hAnsi="宋体" w:cs="宋体"/>
          <w:bCs/>
          <w:sz w:val="21"/>
          <w:szCs w:val="21"/>
        </w:rPr>
      </w:pPr>
    </w:p>
    <w:p w14:paraId="01D73D06">
      <w:pPr>
        <w:pBdr>
          <w:top w:val="none" w:color="auto" w:sz="0" w:space="1"/>
          <w:left w:val="none" w:color="auto" w:sz="0" w:space="4"/>
          <w:bottom w:val="none" w:color="auto" w:sz="0" w:space="1"/>
          <w:right w:val="none" w:color="auto" w:sz="0" w:space="4"/>
        </w:pBdr>
        <w:rPr>
          <w:rFonts w:hint="eastAsia" w:ascii="宋体" w:hAnsi="宋体" w:cs="宋体"/>
          <w:bCs/>
          <w:sz w:val="21"/>
          <w:szCs w:val="21"/>
        </w:rPr>
      </w:pPr>
    </w:p>
    <w:p w14:paraId="72F84642">
      <w:pPr>
        <w:pBdr>
          <w:top w:val="none" w:color="auto" w:sz="0" w:space="1"/>
          <w:left w:val="none" w:color="auto" w:sz="0" w:space="4"/>
          <w:bottom w:val="none" w:color="auto" w:sz="0" w:space="1"/>
          <w:right w:val="none" w:color="auto" w:sz="0" w:space="4"/>
        </w:pBdr>
        <w:rPr>
          <w:rFonts w:hint="eastAsia" w:ascii="宋体" w:hAnsi="宋体"/>
          <w:b/>
          <w:bCs w:val="0"/>
          <w:color w:val="000000"/>
          <w:sz w:val="21"/>
          <w:szCs w:val="21"/>
        </w:rPr>
      </w:pPr>
      <w:r>
        <w:rPr>
          <w:rFonts w:hint="eastAsia" w:ascii="宋体" w:hAnsi="宋体" w:cs="宋体"/>
          <w:b/>
          <w:bCs w:val="0"/>
          <w:sz w:val="21"/>
          <w:szCs w:val="21"/>
          <w:lang w:val="en-US" w:eastAsia="zh-CN"/>
        </w:rPr>
        <w:t>二、</w:t>
      </w:r>
      <w:r>
        <w:rPr>
          <w:rFonts w:hint="eastAsia" w:ascii="宋体" w:hAnsi="宋体" w:cs="宋体"/>
          <w:b/>
          <w:bCs w:val="0"/>
          <w:sz w:val="21"/>
          <w:szCs w:val="21"/>
        </w:rPr>
        <w:t>符合性要求</w:t>
      </w:r>
    </w:p>
    <w:tbl>
      <w:tblPr>
        <w:tblStyle w:val="2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16"/>
        <w:gridCol w:w="1404"/>
        <w:gridCol w:w="2297"/>
        <w:gridCol w:w="5259"/>
      </w:tblGrid>
      <w:tr w14:paraId="00C5EE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6" w:hRule="atLeast"/>
        </w:trPr>
        <w:tc>
          <w:tcPr>
            <w:tcW w:w="5000" w:type="pct"/>
            <w:gridSpan w:val="4"/>
            <w:noWrap w:val="0"/>
            <w:vAlign w:val="center"/>
          </w:tcPr>
          <w:p w14:paraId="67C5D9B3">
            <w:pPr>
              <w:jc w:val="center"/>
              <w:rPr>
                <w:rFonts w:hint="eastAsia" w:ascii="宋体" w:hAnsi="宋体" w:cs="宋体"/>
                <w:sz w:val="21"/>
                <w:szCs w:val="21"/>
              </w:rPr>
            </w:pPr>
            <w:r>
              <w:rPr>
                <w:rFonts w:hint="eastAsia" w:ascii="宋体" w:hAnsi="宋体" w:cs="宋体"/>
                <w:sz w:val="21"/>
                <w:szCs w:val="21"/>
              </w:rPr>
              <w:t>符合性要求</w:t>
            </w:r>
          </w:p>
        </w:tc>
      </w:tr>
      <w:tr w14:paraId="61B410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08" w:hRule="atLeast"/>
        </w:trPr>
        <w:tc>
          <w:tcPr>
            <w:tcW w:w="464" w:type="pct"/>
            <w:noWrap w:val="0"/>
            <w:vAlign w:val="center"/>
          </w:tcPr>
          <w:p w14:paraId="5956BC45">
            <w:pPr>
              <w:jc w:val="center"/>
              <w:rPr>
                <w:rFonts w:hint="eastAsia" w:ascii="宋体" w:hAnsi="宋体" w:cs="宋体"/>
                <w:sz w:val="21"/>
                <w:szCs w:val="21"/>
              </w:rPr>
            </w:pPr>
            <w:r>
              <w:rPr>
                <w:rFonts w:hint="eastAsia" w:ascii="宋体" w:hAnsi="宋体" w:cs="宋体"/>
                <w:sz w:val="21"/>
                <w:szCs w:val="21"/>
              </w:rPr>
              <w:t>1</w:t>
            </w:r>
          </w:p>
        </w:tc>
        <w:tc>
          <w:tcPr>
            <w:tcW w:w="711" w:type="pct"/>
            <w:noWrap w:val="0"/>
            <w:vAlign w:val="center"/>
          </w:tcPr>
          <w:p w14:paraId="4EBD3A15">
            <w:pPr>
              <w:spacing w:line="460" w:lineRule="exact"/>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商务资信</w:t>
            </w:r>
          </w:p>
        </w:tc>
        <w:tc>
          <w:tcPr>
            <w:tcW w:w="1163" w:type="pct"/>
            <w:noWrap w:val="0"/>
            <w:vAlign w:val="center"/>
          </w:tcPr>
          <w:p w14:paraId="50E0D70E">
            <w:pPr>
              <w:spacing w:line="460" w:lineRule="exact"/>
              <w:jc w:val="left"/>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对供应商提供的法定代表人（负责人）身份证明文件的符合性、完整性进行审查。</w:t>
            </w:r>
          </w:p>
        </w:tc>
        <w:tc>
          <w:tcPr>
            <w:tcW w:w="2661" w:type="pct"/>
            <w:noWrap w:val="0"/>
            <w:vAlign w:val="top"/>
          </w:tcPr>
          <w:p w14:paraId="6EA8F5D5">
            <w:pPr>
              <w:spacing w:line="460" w:lineRule="exact"/>
              <w:jc w:val="left"/>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w:t>
            </w:r>
            <w:r>
              <w:rPr>
                <w:rFonts w:hint="eastAsia" w:cs="Times New Roman"/>
                <w:color w:val="auto"/>
                <w:sz w:val="21"/>
                <w:szCs w:val="21"/>
                <w:lang w:val="en-US" w:eastAsia="zh-CN"/>
              </w:rPr>
              <w:t>.</w:t>
            </w:r>
            <w:r>
              <w:rPr>
                <w:rFonts w:hint="eastAsia" w:ascii="Times New Roman" w:hAnsi="Times New Roman" w:eastAsia="宋体" w:cs="Times New Roman"/>
                <w:color w:val="auto"/>
                <w:sz w:val="21"/>
                <w:szCs w:val="21"/>
                <w:lang w:val="en-US" w:eastAsia="zh-CN"/>
              </w:rPr>
              <w:t xml:space="preserve"> 提供供应商法定代表人（负责人）身份证明文件； </w:t>
            </w:r>
          </w:p>
          <w:p w14:paraId="4A625F68">
            <w:pPr>
              <w:spacing w:line="460" w:lineRule="exact"/>
              <w:jc w:val="left"/>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w:t>
            </w:r>
            <w:r>
              <w:rPr>
                <w:rFonts w:hint="eastAsia" w:cs="Times New Roman"/>
                <w:color w:val="auto"/>
                <w:sz w:val="21"/>
                <w:szCs w:val="21"/>
                <w:lang w:val="en-US" w:eastAsia="zh-CN"/>
              </w:rPr>
              <w:t>.</w:t>
            </w:r>
            <w:r>
              <w:rPr>
                <w:rFonts w:hint="eastAsia" w:ascii="Times New Roman" w:hAnsi="Times New Roman" w:eastAsia="宋体" w:cs="Times New Roman"/>
                <w:color w:val="auto"/>
                <w:sz w:val="21"/>
                <w:szCs w:val="21"/>
                <w:lang w:val="en-US" w:eastAsia="zh-CN"/>
              </w:rPr>
              <w:t xml:space="preserve"> 证明文件须内容完整、盖章符合文件要求。否则， </w:t>
            </w:r>
          </w:p>
          <w:p w14:paraId="289C11A0">
            <w:pPr>
              <w:spacing w:line="460" w:lineRule="exact"/>
              <w:jc w:val="left"/>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响应无效。</w:t>
            </w:r>
          </w:p>
        </w:tc>
      </w:tr>
      <w:tr w14:paraId="2B974E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78" w:hRule="atLeast"/>
        </w:trPr>
        <w:tc>
          <w:tcPr>
            <w:tcW w:w="464" w:type="pct"/>
            <w:noWrap w:val="0"/>
            <w:vAlign w:val="center"/>
          </w:tcPr>
          <w:p w14:paraId="34E8F635">
            <w:pPr>
              <w:spacing w:line="460" w:lineRule="exact"/>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w:t>
            </w:r>
          </w:p>
        </w:tc>
        <w:tc>
          <w:tcPr>
            <w:tcW w:w="711" w:type="pct"/>
            <w:noWrap w:val="0"/>
            <w:vAlign w:val="center"/>
          </w:tcPr>
          <w:p w14:paraId="35E8EA83">
            <w:pPr>
              <w:spacing w:line="460" w:lineRule="exact"/>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商务资信</w:t>
            </w:r>
          </w:p>
        </w:tc>
        <w:tc>
          <w:tcPr>
            <w:tcW w:w="1163" w:type="pct"/>
            <w:noWrap w:val="0"/>
            <w:vAlign w:val="center"/>
          </w:tcPr>
          <w:p w14:paraId="0FEC3455">
            <w:pPr>
              <w:spacing w:line="460" w:lineRule="exact"/>
              <w:jc w:val="left"/>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对供应商提供的法定代表人（负责人）授权委托书证明文件的符合性</w:t>
            </w:r>
            <w:r>
              <w:rPr>
                <w:rFonts w:hint="eastAsia" w:cs="Times New Roman"/>
                <w:color w:val="auto"/>
                <w:sz w:val="21"/>
                <w:szCs w:val="21"/>
                <w:lang w:val="en-US" w:eastAsia="zh-CN"/>
              </w:rPr>
              <w:t>、</w:t>
            </w:r>
            <w:r>
              <w:rPr>
                <w:rFonts w:hint="eastAsia" w:ascii="Times New Roman" w:hAnsi="Times New Roman" w:eastAsia="宋体" w:cs="Times New Roman"/>
                <w:color w:val="auto"/>
                <w:sz w:val="21"/>
                <w:szCs w:val="21"/>
                <w:lang w:val="en-US" w:eastAsia="zh-CN"/>
              </w:rPr>
              <w:t>完整性进行审查。</w:t>
            </w:r>
          </w:p>
        </w:tc>
        <w:tc>
          <w:tcPr>
            <w:tcW w:w="2661" w:type="pct"/>
            <w:noWrap w:val="0"/>
            <w:vAlign w:val="top"/>
          </w:tcPr>
          <w:p w14:paraId="4BDBAC07">
            <w:pPr>
              <w:spacing w:line="460" w:lineRule="exact"/>
              <w:jc w:val="left"/>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w:t>
            </w:r>
            <w:r>
              <w:rPr>
                <w:rFonts w:hint="eastAsia" w:cs="Times New Roman"/>
                <w:color w:val="auto"/>
                <w:sz w:val="21"/>
                <w:szCs w:val="21"/>
                <w:lang w:val="en-US" w:eastAsia="zh-CN"/>
              </w:rPr>
              <w:t>.</w:t>
            </w:r>
            <w:r>
              <w:rPr>
                <w:rFonts w:hint="eastAsia" w:ascii="Times New Roman" w:hAnsi="Times New Roman" w:eastAsia="宋体" w:cs="Times New Roman"/>
                <w:color w:val="auto"/>
                <w:sz w:val="21"/>
                <w:szCs w:val="21"/>
                <w:lang w:val="en-US" w:eastAsia="zh-CN"/>
              </w:rPr>
              <w:t xml:space="preserve"> 提供法定代表人（负责人）授权委托书证明材料。 </w:t>
            </w:r>
          </w:p>
          <w:p w14:paraId="52E27A23">
            <w:pPr>
              <w:spacing w:line="460" w:lineRule="exact"/>
              <w:jc w:val="left"/>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w:t>
            </w:r>
            <w:r>
              <w:rPr>
                <w:rFonts w:hint="eastAsia" w:cs="Times New Roman"/>
                <w:color w:val="auto"/>
                <w:sz w:val="21"/>
                <w:szCs w:val="21"/>
                <w:lang w:val="en-US" w:eastAsia="zh-CN"/>
              </w:rPr>
              <w:t>.</w:t>
            </w:r>
            <w:r>
              <w:rPr>
                <w:rFonts w:hint="eastAsia" w:ascii="Times New Roman" w:hAnsi="Times New Roman" w:eastAsia="宋体" w:cs="Times New Roman"/>
                <w:color w:val="auto"/>
                <w:sz w:val="21"/>
                <w:szCs w:val="21"/>
                <w:lang w:val="en-US" w:eastAsia="zh-CN"/>
              </w:rPr>
              <w:t xml:space="preserve"> 证明文件须内容完整、签署符合要求、加盖电子 </w:t>
            </w:r>
          </w:p>
          <w:p w14:paraId="08C27F68">
            <w:pPr>
              <w:spacing w:line="460" w:lineRule="exact"/>
              <w:jc w:val="left"/>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CA 章。 </w:t>
            </w:r>
          </w:p>
          <w:p w14:paraId="0A9C38EB">
            <w:pPr>
              <w:spacing w:line="460" w:lineRule="exact"/>
              <w:jc w:val="left"/>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法定代表人（负责人）授权委托书及磋商函是否按磋商文件要求格式提供；内容是否完整、有效；授权人签署是否在授权书有效期内；是否按磋商文件要求对其进行了签署、盖章等。</w:t>
            </w:r>
          </w:p>
        </w:tc>
      </w:tr>
      <w:tr w14:paraId="47DB02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78" w:hRule="atLeast"/>
        </w:trPr>
        <w:tc>
          <w:tcPr>
            <w:tcW w:w="464" w:type="pct"/>
            <w:noWrap w:val="0"/>
            <w:vAlign w:val="center"/>
          </w:tcPr>
          <w:p w14:paraId="771F30F5">
            <w:pPr>
              <w:spacing w:line="46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w:t>
            </w:r>
          </w:p>
        </w:tc>
        <w:tc>
          <w:tcPr>
            <w:tcW w:w="711" w:type="pct"/>
            <w:noWrap w:val="0"/>
            <w:vAlign w:val="center"/>
          </w:tcPr>
          <w:p w14:paraId="52266408">
            <w:pPr>
              <w:spacing w:line="460" w:lineRule="exact"/>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报价</w:t>
            </w:r>
          </w:p>
        </w:tc>
        <w:tc>
          <w:tcPr>
            <w:tcW w:w="1163" w:type="pct"/>
            <w:noWrap w:val="0"/>
            <w:vAlign w:val="center"/>
          </w:tcPr>
          <w:p w14:paraId="23942627">
            <w:pPr>
              <w:spacing w:line="460" w:lineRule="exact"/>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响应文件报价审核</w:t>
            </w:r>
          </w:p>
        </w:tc>
        <w:tc>
          <w:tcPr>
            <w:tcW w:w="2661" w:type="pct"/>
            <w:noWrap w:val="0"/>
            <w:vAlign w:val="top"/>
          </w:tcPr>
          <w:p w14:paraId="2508E712">
            <w:pPr>
              <w:spacing w:line="460" w:lineRule="exact"/>
              <w:jc w:val="left"/>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1.审查报价一览表是否按磋商文件提供格式的内容进行填写；内容是否完整； </w:t>
            </w:r>
          </w:p>
          <w:p w14:paraId="22F0E87D">
            <w:pPr>
              <w:spacing w:line="460" w:lineRule="exact"/>
              <w:jc w:val="left"/>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2.报价若存在漏项、缺项；存在有超出本项目预算金额或最高限价的报价的，响应无效； </w:t>
            </w:r>
          </w:p>
          <w:p w14:paraId="237C3DEF">
            <w:pPr>
              <w:spacing w:line="460" w:lineRule="exact"/>
              <w:jc w:val="left"/>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3.报价有可选择或可调整的报价的，响应无效；</w:t>
            </w:r>
          </w:p>
        </w:tc>
      </w:tr>
      <w:tr w14:paraId="5DCC3B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2" w:hRule="atLeast"/>
        </w:trPr>
        <w:tc>
          <w:tcPr>
            <w:tcW w:w="464" w:type="pct"/>
            <w:noWrap w:val="0"/>
            <w:vAlign w:val="center"/>
          </w:tcPr>
          <w:p w14:paraId="5FC0BE91">
            <w:pPr>
              <w:spacing w:line="46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w:t>
            </w:r>
          </w:p>
        </w:tc>
        <w:tc>
          <w:tcPr>
            <w:tcW w:w="711" w:type="pct"/>
            <w:noWrap w:val="0"/>
            <w:vAlign w:val="center"/>
          </w:tcPr>
          <w:p w14:paraId="4BB84A6F">
            <w:pPr>
              <w:spacing w:line="460" w:lineRule="exact"/>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商务资信</w:t>
            </w:r>
          </w:p>
        </w:tc>
        <w:tc>
          <w:tcPr>
            <w:tcW w:w="1163" w:type="pct"/>
            <w:noWrap w:val="0"/>
            <w:vAlign w:val="center"/>
          </w:tcPr>
          <w:p w14:paraId="463CC086">
            <w:pPr>
              <w:spacing w:line="460" w:lineRule="exact"/>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商务要求相应内容的审核</w:t>
            </w:r>
          </w:p>
        </w:tc>
        <w:tc>
          <w:tcPr>
            <w:tcW w:w="2661" w:type="pct"/>
            <w:noWrap w:val="0"/>
            <w:vAlign w:val="top"/>
          </w:tcPr>
          <w:p w14:paraId="4CDB2489">
            <w:pPr>
              <w:spacing w:line="460" w:lineRule="exact"/>
              <w:jc w:val="left"/>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1.商务要求相应内容的审核： </w:t>
            </w:r>
          </w:p>
          <w:p w14:paraId="5E0314A8">
            <w:pPr>
              <w:spacing w:line="460" w:lineRule="exact"/>
              <w:jc w:val="left"/>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对照本文件项目工期、质量要求和响应文件的响应情况进行审查，没有做出实质性响应的做无效响应处理。</w:t>
            </w:r>
          </w:p>
        </w:tc>
      </w:tr>
      <w:tr w14:paraId="4206DD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6" w:hRule="atLeast"/>
        </w:trPr>
        <w:tc>
          <w:tcPr>
            <w:tcW w:w="464" w:type="pct"/>
            <w:noWrap w:val="0"/>
            <w:vAlign w:val="center"/>
          </w:tcPr>
          <w:p w14:paraId="6CDD77DD">
            <w:pPr>
              <w:spacing w:line="46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w:t>
            </w:r>
          </w:p>
        </w:tc>
        <w:tc>
          <w:tcPr>
            <w:tcW w:w="711" w:type="pct"/>
            <w:noWrap w:val="0"/>
            <w:vAlign w:val="center"/>
          </w:tcPr>
          <w:p w14:paraId="48B10698">
            <w:pPr>
              <w:spacing w:line="460" w:lineRule="exact"/>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技术</w:t>
            </w:r>
          </w:p>
        </w:tc>
        <w:tc>
          <w:tcPr>
            <w:tcW w:w="1163" w:type="pct"/>
            <w:noWrap w:val="0"/>
            <w:vAlign w:val="center"/>
          </w:tcPr>
          <w:p w14:paraId="76FE86CC">
            <w:pPr>
              <w:spacing w:line="460" w:lineRule="exact"/>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技术要求相应内 </w:t>
            </w:r>
          </w:p>
          <w:p w14:paraId="236C2F0C">
            <w:pPr>
              <w:spacing w:line="460" w:lineRule="exact"/>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容的审核</w:t>
            </w:r>
          </w:p>
        </w:tc>
        <w:tc>
          <w:tcPr>
            <w:tcW w:w="2661" w:type="pct"/>
            <w:noWrap w:val="0"/>
            <w:vAlign w:val="top"/>
          </w:tcPr>
          <w:p w14:paraId="02375BB9">
            <w:pPr>
              <w:spacing w:line="460" w:lineRule="exact"/>
              <w:jc w:val="left"/>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对照第五章“采购需求”中的内容和磋商文件的响应情况进行审查，没有做出实质性、符合性响应的做无效响应处理。</w:t>
            </w:r>
          </w:p>
        </w:tc>
      </w:tr>
    </w:tbl>
    <w:p w14:paraId="3DF38853">
      <w:pPr>
        <w:pStyle w:val="49"/>
        <w:adjustRightInd w:val="0"/>
        <w:snapToGrid w:val="0"/>
        <w:spacing w:before="120" w:beforeLines="50" w:line="360" w:lineRule="auto"/>
        <w:ind w:firstLine="480"/>
        <w:rPr>
          <w:rFonts w:hint="eastAsia" w:ascii="宋体" w:hAnsi="宋体" w:cs="宋体"/>
          <w:snapToGrid w:val="0"/>
          <w:kern w:val="0"/>
          <w:sz w:val="21"/>
          <w:szCs w:val="21"/>
        </w:rPr>
      </w:pPr>
      <w:r>
        <w:rPr>
          <w:rFonts w:hint="eastAsia" w:ascii="宋体" w:hAnsi="宋体" w:cs="宋体"/>
          <w:snapToGrid w:val="0"/>
          <w:kern w:val="0"/>
          <w:sz w:val="21"/>
          <w:szCs w:val="21"/>
        </w:rPr>
        <w:t>说明：符合性审查的内容，经磋商小组共同认定没有做出实质性、符合性响应的，将导致响应无效。</w:t>
      </w:r>
    </w:p>
    <w:p w14:paraId="4D27A0DC">
      <w:pPr>
        <w:rPr>
          <w:rFonts w:hint="eastAsia" w:ascii="宋体" w:hAnsi="宋体" w:cs="宋体"/>
          <w:snapToGrid w:val="0"/>
          <w:kern w:val="0"/>
          <w:sz w:val="21"/>
          <w:szCs w:val="21"/>
        </w:rPr>
      </w:pPr>
      <w:r>
        <w:rPr>
          <w:rFonts w:hint="eastAsia" w:ascii="宋体" w:hAnsi="宋体" w:cs="宋体"/>
          <w:snapToGrid w:val="0"/>
          <w:kern w:val="0"/>
          <w:sz w:val="21"/>
          <w:szCs w:val="21"/>
        </w:rPr>
        <w:br w:type="page"/>
      </w:r>
    </w:p>
    <w:p w14:paraId="7E474751">
      <w:pPr>
        <w:pStyle w:val="49"/>
        <w:adjustRightInd w:val="0"/>
        <w:snapToGrid w:val="0"/>
        <w:spacing w:before="120" w:beforeLines="50" w:line="360" w:lineRule="auto"/>
        <w:rPr>
          <w:rFonts w:hint="eastAsia" w:ascii="宋体" w:hAnsi="宋体" w:cs="宋体"/>
          <w:b/>
          <w:bCs/>
          <w:snapToGrid w:val="0"/>
          <w:kern w:val="0"/>
          <w:sz w:val="21"/>
          <w:szCs w:val="21"/>
        </w:rPr>
      </w:pPr>
      <w:r>
        <w:rPr>
          <w:rFonts w:hint="eastAsia" w:cs="宋体"/>
          <w:b/>
          <w:bCs/>
          <w:snapToGrid w:val="0"/>
          <w:kern w:val="0"/>
          <w:sz w:val="21"/>
          <w:szCs w:val="21"/>
          <w:lang w:val="en-US" w:eastAsia="zh-CN"/>
        </w:rPr>
        <w:t>三、</w:t>
      </w:r>
      <w:r>
        <w:rPr>
          <w:rFonts w:hint="eastAsia" w:ascii="宋体" w:hAnsi="宋体" w:cs="宋体"/>
          <w:b/>
          <w:bCs/>
          <w:snapToGrid w:val="0"/>
          <w:kern w:val="0"/>
          <w:sz w:val="21"/>
          <w:szCs w:val="21"/>
        </w:rPr>
        <w:t>评标办法前附表</w:t>
      </w:r>
    </w:p>
    <w:tbl>
      <w:tblPr>
        <w:tblStyle w:val="26"/>
        <w:tblW w:w="0" w:type="auto"/>
        <w:tblInd w:w="9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108" w:type="dxa"/>
          <w:bottom w:w="0" w:type="dxa"/>
          <w:right w:w="108" w:type="dxa"/>
        </w:tblCellMar>
      </w:tblPr>
      <w:tblGrid>
        <w:gridCol w:w="2265"/>
        <w:gridCol w:w="5905"/>
        <w:gridCol w:w="880"/>
      </w:tblGrid>
      <w:tr w14:paraId="5FEDC9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9050" w:type="dxa"/>
            <w:gridSpan w:val="3"/>
            <w:shd w:val="clear" w:color="auto" w:fill="FFFFFF"/>
            <w:noWrap w:val="0"/>
            <w:vAlign w:val="center"/>
          </w:tcPr>
          <w:p w14:paraId="20EDFE6E">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评定内容及标准</w:t>
            </w:r>
          </w:p>
        </w:tc>
      </w:tr>
      <w:tr w14:paraId="7FE08C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050" w:type="dxa"/>
            <w:gridSpan w:val="3"/>
            <w:shd w:val="clear" w:color="auto" w:fill="FFFFFF"/>
            <w:noWrap w:val="0"/>
            <w:vAlign w:val="center"/>
          </w:tcPr>
          <w:p w14:paraId="620E2813">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一、商务部分（</w:t>
            </w:r>
            <w:r>
              <w:rPr>
                <w:rFonts w:hint="eastAsia" w:ascii="宋体" w:hAnsi="宋体" w:cs="宋体"/>
                <w:sz w:val="21"/>
                <w:szCs w:val="21"/>
                <w:highlight w:val="none"/>
                <w:lang w:val="en-US" w:eastAsia="zh-CN"/>
              </w:rPr>
              <w:t>10</w:t>
            </w:r>
            <w:r>
              <w:rPr>
                <w:rFonts w:hint="eastAsia" w:ascii="宋体" w:hAnsi="宋体" w:eastAsia="宋体" w:cs="宋体"/>
                <w:sz w:val="21"/>
                <w:szCs w:val="21"/>
                <w:highlight w:val="none"/>
              </w:rPr>
              <w:t>分）（由评委会共同认定）</w:t>
            </w:r>
          </w:p>
        </w:tc>
      </w:tr>
      <w:tr w14:paraId="5892CE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6" w:hRule="atLeast"/>
        </w:trPr>
        <w:tc>
          <w:tcPr>
            <w:tcW w:w="2265" w:type="dxa"/>
            <w:shd w:val="clear" w:color="auto" w:fill="FFFFFF"/>
            <w:noWrap w:val="0"/>
            <w:vAlign w:val="center"/>
          </w:tcPr>
          <w:p w14:paraId="2320CE43">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评审内容</w:t>
            </w:r>
          </w:p>
        </w:tc>
        <w:tc>
          <w:tcPr>
            <w:tcW w:w="5905" w:type="dxa"/>
            <w:shd w:val="clear" w:color="auto" w:fill="FFFFFF"/>
            <w:noWrap w:val="0"/>
            <w:vAlign w:val="center"/>
          </w:tcPr>
          <w:p w14:paraId="7FE1EA12">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评审标准</w:t>
            </w:r>
          </w:p>
        </w:tc>
        <w:tc>
          <w:tcPr>
            <w:tcW w:w="880" w:type="dxa"/>
            <w:shd w:val="clear" w:color="auto" w:fill="FFFFFF"/>
            <w:noWrap w:val="0"/>
            <w:vAlign w:val="center"/>
          </w:tcPr>
          <w:p w14:paraId="7476BE0E">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分值</w:t>
            </w:r>
          </w:p>
        </w:tc>
      </w:tr>
      <w:tr w14:paraId="4709FF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5" w:hRule="atLeast"/>
        </w:trPr>
        <w:tc>
          <w:tcPr>
            <w:tcW w:w="2265" w:type="dxa"/>
            <w:shd w:val="clear" w:color="auto" w:fill="FFFFFF"/>
            <w:noWrap w:val="0"/>
            <w:vAlign w:val="center"/>
          </w:tcPr>
          <w:p w14:paraId="21E9FA8B">
            <w:pPr>
              <w:jc w:val="center"/>
              <w:rPr>
                <w:rFonts w:hint="eastAsia" w:ascii="宋体" w:hAnsi="宋体" w:eastAsia="宋体" w:cs="宋体"/>
                <w:sz w:val="21"/>
                <w:szCs w:val="21"/>
                <w:highlight w:val="none"/>
              </w:rPr>
            </w:pPr>
            <w:r>
              <w:rPr>
                <w:rFonts w:hint="eastAsia" w:ascii="宋体" w:hAnsi="宋体" w:cs="宋体"/>
                <w:sz w:val="21"/>
                <w:szCs w:val="21"/>
                <w:highlight w:val="none"/>
                <w:lang w:eastAsia="zh-CN"/>
              </w:rPr>
              <w:t>企业</w:t>
            </w:r>
            <w:r>
              <w:rPr>
                <w:rFonts w:hint="eastAsia" w:ascii="宋体" w:hAnsi="宋体" w:eastAsia="宋体" w:cs="宋体"/>
                <w:sz w:val="21"/>
                <w:szCs w:val="21"/>
                <w:highlight w:val="none"/>
              </w:rPr>
              <w:t>业绩</w:t>
            </w:r>
          </w:p>
        </w:tc>
        <w:tc>
          <w:tcPr>
            <w:tcW w:w="5905" w:type="dxa"/>
            <w:shd w:val="clear" w:color="auto" w:fill="FFFFFF"/>
            <w:noWrap w:val="0"/>
            <w:vAlign w:val="center"/>
          </w:tcPr>
          <w:p w14:paraId="41EBDB6C">
            <w:pPr>
              <w:rPr>
                <w:rFonts w:hint="default"/>
                <w:highlight w:val="none"/>
                <w:lang w:val="en-US" w:eastAsia="zh-CN"/>
              </w:rPr>
            </w:pPr>
            <w:r>
              <w:rPr>
                <w:rFonts w:hint="eastAsia" w:ascii="宋体" w:hAnsi="宋体" w:cs="宋体"/>
                <w:sz w:val="21"/>
                <w:szCs w:val="21"/>
                <w:highlight w:val="none"/>
                <w:lang w:eastAsia="zh-CN"/>
              </w:rPr>
              <w:t>以供应商提供近</w:t>
            </w:r>
            <w:r>
              <w:rPr>
                <w:rFonts w:hint="eastAsia" w:ascii="宋体" w:hAnsi="宋体" w:cs="宋体"/>
                <w:sz w:val="21"/>
                <w:szCs w:val="21"/>
                <w:highlight w:val="none"/>
                <w:lang w:val="en-US" w:eastAsia="zh-CN"/>
              </w:rPr>
              <w:t>五</w:t>
            </w:r>
            <w:r>
              <w:rPr>
                <w:rFonts w:hint="eastAsia" w:ascii="宋体" w:hAnsi="宋体" w:cs="宋体"/>
                <w:sz w:val="21"/>
                <w:szCs w:val="21"/>
                <w:highlight w:val="none"/>
                <w:lang w:eastAsia="zh-CN"/>
              </w:rPr>
              <w:t>年以来（202</w:t>
            </w:r>
            <w:r>
              <w:rPr>
                <w:rFonts w:hint="eastAsia" w:ascii="宋体" w:hAnsi="宋体" w:cs="宋体"/>
                <w:sz w:val="21"/>
                <w:szCs w:val="21"/>
                <w:highlight w:val="none"/>
                <w:lang w:val="en-US" w:eastAsia="zh-CN"/>
              </w:rPr>
              <w:t>1</w:t>
            </w:r>
            <w:r>
              <w:rPr>
                <w:rFonts w:hint="eastAsia" w:ascii="宋体" w:hAnsi="宋体" w:cs="宋体"/>
                <w:sz w:val="21"/>
                <w:szCs w:val="21"/>
                <w:highlight w:val="none"/>
                <w:lang w:eastAsia="zh-CN"/>
              </w:rPr>
              <w:t xml:space="preserve"> 年</w:t>
            </w:r>
            <w:r>
              <w:rPr>
                <w:rFonts w:hint="eastAsia" w:ascii="宋体" w:hAnsi="宋体" w:cs="宋体"/>
                <w:sz w:val="21"/>
                <w:szCs w:val="21"/>
                <w:highlight w:val="none"/>
                <w:lang w:val="en-US" w:eastAsia="zh-CN"/>
              </w:rPr>
              <w:t>5</w:t>
            </w:r>
            <w:r>
              <w:rPr>
                <w:rFonts w:hint="eastAsia" w:ascii="宋体" w:hAnsi="宋体" w:cs="宋体"/>
                <w:sz w:val="21"/>
                <w:szCs w:val="21"/>
                <w:highlight w:val="none"/>
                <w:lang w:eastAsia="zh-CN"/>
              </w:rPr>
              <w:t>月至投标截止日）同类型业绩的合同复印件为准，要求必须提供与最终用户签订的合同首页、合同金额所在页、签字盖章页作为证明，每有一个得 5 分，最高得 10 分。未提供或提供不全不得分。</w:t>
            </w:r>
          </w:p>
        </w:tc>
        <w:tc>
          <w:tcPr>
            <w:tcW w:w="880" w:type="dxa"/>
            <w:shd w:val="clear" w:color="auto" w:fill="FFFFFF"/>
            <w:noWrap w:val="0"/>
            <w:vAlign w:val="center"/>
          </w:tcPr>
          <w:p w14:paraId="4D6E4643">
            <w:pPr>
              <w:jc w:val="center"/>
              <w:rPr>
                <w:rFonts w:hint="eastAsia" w:ascii="宋体" w:hAnsi="宋体" w:eastAsia="宋体" w:cs="宋体"/>
                <w:sz w:val="21"/>
                <w:szCs w:val="21"/>
                <w:highlight w:val="none"/>
              </w:rPr>
            </w:pPr>
            <w:r>
              <w:rPr>
                <w:rFonts w:hint="eastAsia" w:ascii="宋体" w:hAnsi="宋体" w:cs="宋体"/>
                <w:sz w:val="21"/>
                <w:szCs w:val="21"/>
                <w:highlight w:val="none"/>
                <w:lang w:val="en-US" w:eastAsia="zh-CN"/>
              </w:rPr>
              <w:t>10</w:t>
            </w:r>
            <w:r>
              <w:rPr>
                <w:rFonts w:hint="eastAsia" w:ascii="宋体" w:hAnsi="宋体" w:eastAsia="宋体" w:cs="宋体"/>
                <w:sz w:val="21"/>
                <w:szCs w:val="21"/>
                <w:highlight w:val="none"/>
              </w:rPr>
              <w:t>分</w:t>
            </w:r>
          </w:p>
        </w:tc>
      </w:tr>
      <w:tr w14:paraId="4E2091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trPr>
        <w:tc>
          <w:tcPr>
            <w:tcW w:w="9050" w:type="dxa"/>
            <w:gridSpan w:val="3"/>
            <w:shd w:val="clear" w:color="auto" w:fill="FFFFFF"/>
            <w:noWrap w:val="0"/>
            <w:vAlign w:val="center"/>
          </w:tcPr>
          <w:p w14:paraId="436D2F2A">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二、技术部分（</w:t>
            </w:r>
            <w:r>
              <w:rPr>
                <w:rFonts w:hint="eastAsia" w:ascii="宋体" w:hAnsi="宋体" w:cs="宋体"/>
                <w:sz w:val="21"/>
                <w:szCs w:val="21"/>
                <w:highlight w:val="none"/>
                <w:lang w:val="en-US" w:eastAsia="zh-CN"/>
              </w:rPr>
              <w:t>60</w:t>
            </w:r>
            <w:r>
              <w:rPr>
                <w:rFonts w:hint="eastAsia" w:ascii="宋体" w:hAnsi="宋体" w:eastAsia="宋体" w:cs="宋体"/>
                <w:sz w:val="21"/>
                <w:szCs w:val="21"/>
                <w:highlight w:val="none"/>
              </w:rPr>
              <w:t>分）</w:t>
            </w:r>
          </w:p>
        </w:tc>
      </w:tr>
      <w:tr w14:paraId="3BBBAA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atLeast"/>
        </w:trPr>
        <w:tc>
          <w:tcPr>
            <w:tcW w:w="2265" w:type="dxa"/>
            <w:shd w:val="clear" w:color="auto" w:fill="FFFFFF"/>
            <w:noWrap w:val="0"/>
            <w:vAlign w:val="center"/>
          </w:tcPr>
          <w:p w14:paraId="20520666">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评审内容</w:t>
            </w:r>
          </w:p>
        </w:tc>
        <w:tc>
          <w:tcPr>
            <w:tcW w:w="5905" w:type="dxa"/>
            <w:shd w:val="clear" w:color="auto" w:fill="FFFFFF"/>
            <w:noWrap w:val="0"/>
            <w:vAlign w:val="center"/>
          </w:tcPr>
          <w:p w14:paraId="1E75456A">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评审标准</w:t>
            </w:r>
          </w:p>
        </w:tc>
        <w:tc>
          <w:tcPr>
            <w:tcW w:w="880" w:type="dxa"/>
            <w:shd w:val="clear" w:color="auto" w:fill="FFFFFF"/>
            <w:noWrap w:val="0"/>
            <w:vAlign w:val="center"/>
          </w:tcPr>
          <w:p w14:paraId="7142B661">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分值</w:t>
            </w:r>
          </w:p>
        </w:tc>
      </w:tr>
      <w:tr w14:paraId="0A0EC9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5" w:hRule="atLeast"/>
        </w:trPr>
        <w:tc>
          <w:tcPr>
            <w:tcW w:w="2265" w:type="dxa"/>
            <w:shd w:val="clear" w:color="auto" w:fill="FFFFFF"/>
            <w:noWrap w:val="0"/>
            <w:vAlign w:val="center"/>
          </w:tcPr>
          <w:p w14:paraId="1E569456">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1、施工方案</w:t>
            </w:r>
          </w:p>
          <w:p w14:paraId="31332566">
            <w:pPr>
              <w:jc w:val="center"/>
              <w:rPr>
                <w:rFonts w:hint="eastAsia" w:ascii="宋体" w:hAnsi="宋体" w:eastAsia="宋体" w:cs="宋体"/>
                <w:sz w:val="21"/>
                <w:szCs w:val="21"/>
                <w:highlight w:val="none"/>
              </w:rPr>
            </w:pPr>
          </w:p>
        </w:tc>
        <w:tc>
          <w:tcPr>
            <w:tcW w:w="5905" w:type="dxa"/>
            <w:shd w:val="clear" w:color="auto" w:fill="FFFFFF"/>
            <w:noWrap w:val="0"/>
            <w:vAlign w:val="center"/>
          </w:tcPr>
          <w:p w14:paraId="0A674D69">
            <w:pPr>
              <w:jc w:val="left"/>
              <w:rPr>
                <w:rFonts w:hint="eastAsia" w:ascii="宋体" w:hAnsi="宋体" w:eastAsia="宋体" w:cs="宋体"/>
                <w:sz w:val="21"/>
                <w:szCs w:val="21"/>
                <w:highlight w:val="none"/>
              </w:rPr>
            </w:pPr>
            <w:r>
              <w:rPr>
                <w:rFonts w:hint="eastAsia" w:ascii="宋体" w:hAnsi="宋体" w:eastAsia="宋体" w:cs="宋体"/>
                <w:sz w:val="21"/>
                <w:szCs w:val="21"/>
                <w:highlight w:val="none"/>
              </w:rPr>
              <w:t>根据本项目实际情况编制施工方案，包括但不限于①施工总体方案；②关键施工方案（补植方法、苗木标准、采伐、修枝、抚育管护）；③科技措施方案；④生物多样性与环境保护方案；⑤材料进出场及二次搬运方案；⑥ 安全文明施工方案；⑦生活性和生产性临时设施方案；⑧ 环境保护及环境污染检测方案；⑨合理化建议；⑩施工应急方案；</w:t>
            </w:r>
          </w:p>
          <w:p w14:paraId="19704BBD">
            <w:pPr>
              <w:jc w:val="left"/>
              <w:rPr>
                <w:rFonts w:hint="eastAsia" w:ascii="宋体" w:hAnsi="宋体" w:eastAsia="宋体" w:cs="宋体"/>
                <w:sz w:val="21"/>
                <w:szCs w:val="21"/>
                <w:highlight w:val="none"/>
              </w:rPr>
            </w:pPr>
            <w:r>
              <w:rPr>
                <w:rFonts w:hint="eastAsia" w:ascii="宋体" w:hAnsi="宋体" w:eastAsia="宋体" w:cs="宋体"/>
                <w:sz w:val="21"/>
                <w:szCs w:val="21"/>
                <w:highlight w:val="none"/>
              </w:rPr>
              <w:t>上述内容每有一项缺失扣3分，各部分内容中每有一处内容有缺陷扣0.6分，扣完为止，不提供者不得分。（本项所称“缺陷”是指内容不全面、不完整或缺少关键点；非专门针对本项目或不适用本项目特性、套用其他项目内容；对同一问题前后表述矛盾；存在逻辑漏洞、科学原理或常识错误；不利于本项目目标的实现、现有技术条件下不可能出现的情形等任意一种情形。）</w:t>
            </w:r>
          </w:p>
        </w:tc>
        <w:tc>
          <w:tcPr>
            <w:tcW w:w="880" w:type="dxa"/>
            <w:shd w:val="clear" w:color="auto" w:fill="FFFFFF"/>
            <w:noWrap w:val="0"/>
            <w:vAlign w:val="center"/>
          </w:tcPr>
          <w:p w14:paraId="4CBACDDD">
            <w:pPr>
              <w:jc w:val="center"/>
              <w:rPr>
                <w:rFonts w:hint="eastAsia" w:ascii="宋体" w:hAnsi="宋体" w:eastAsia="宋体" w:cs="宋体"/>
                <w:sz w:val="21"/>
                <w:szCs w:val="21"/>
                <w:highlight w:val="none"/>
              </w:rPr>
            </w:pPr>
            <w:r>
              <w:rPr>
                <w:rFonts w:hint="eastAsia" w:ascii="宋体" w:hAnsi="宋体" w:cs="宋体"/>
                <w:sz w:val="21"/>
                <w:szCs w:val="21"/>
                <w:highlight w:val="none"/>
                <w:lang w:val="en-US" w:eastAsia="zh-CN"/>
              </w:rPr>
              <w:t>30</w:t>
            </w:r>
            <w:r>
              <w:rPr>
                <w:rFonts w:hint="eastAsia" w:ascii="宋体" w:hAnsi="宋体" w:eastAsia="宋体" w:cs="宋体"/>
                <w:sz w:val="21"/>
                <w:szCs w:val="21"/>
                <w:highlight w:val="none"/>
              </w:rPr>
              <w:t>分</w:t>
            </w:r>
          </w:p>
        </w:tc>
      </w:tr>
      <w:tr w14:paraId="257785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5" w:hRule="atLeast"/>
        </w:trPr>
        <w:tc>
          <w:tcPr>
            <w:tcW w:w="2265" w:type="dxa"/>
            <w:shd w:val="clear" w:color="auto" w:fill="FFFFFF"/>
            <w:noWrap w:val="0"/>
            <w:vAlign w:val="center"/>
          </w:tcPr>
          <w:p w14:paraId="60AE0456">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2、保障措施</w:t>
            </w:r>
          </w:p>
          <w:p w14:paraId="25465B60">
            <w:pPr>
              <w:jc w:val="center"/>
              <w:rPr>
                <w:rFonts w:hint="eastAsia" w:ascii="宋体" w:hAnsi="宋体" w:eastAsia="宋体" w:cs="宋体"/>
                <w:sz w:val="21"/>
                <w:szCs w:val="21"/>
                <w:highlight w:val="none"/>
              </w:rPr>
            </w:pPr>
          </w:p>
        </w:tc>
        <w:tc>
          <w:tcPr>
            <w:tcW w:w="5905" w:type="dxa"/>
            <w:shd w:val="clear" w:color="auto" w:fill="FFFFFF"/>
            <w:noWrap w:val="0"/>
            <w:vAlign w:val="center"/>
          </w:tcPr>
          <w:p w14:paraId="27026910">
            <w:pPr>
              <w:jc w:val="left"/>
              <w:rPr>
                <w:rFonts w:hint="eastAsia" w:ascii="宋体" w:hAnsi="宋体" w:eastAsia="宋体" w:cs="宋体"/>
                <w:sz w:val="21"/>
                <w:szCs w:val="21"/>
                <w:highlight w:val="none"/>
              </w:rPr>
            </w:pPr>
            <w:r>
              <w:rPr>
                <w:rFonts w:hint="eastAsia" w:ascii="宋体" w:hAnsi="宋体" w:eastAsia="宋体" w:cs="宋体"/>
                <w:sz w:val="21"/>
                <w:szCs w:val="21"/>
                <w:highlight w:val="none"/>
              </w:rPr>
              <w:t>根据本项目实际情况编制保障措施，包括但不限于①质量保障措施；②安全保障管理措施；③生态环境保护措施；④防火安全保障措施；⑤管护保障措施；</w:t>
            </w:r>
          </w:p>
          <w:p w14:paraId="73C930C3">
            <w:pPr>
              <w:jc w:val="left"/>
              <w:rPr>
                <w:rFonts w:hint="eastAsia" w:ascii="宋体" w:hAnsi="宋体" w:eastAsia="宋体" w:cs="宋体"/>
                <w:sz w:val="21"/>
                <w:szCs w:val="21"/>
                <w:highlight w:val="none"/>
              </w:rPr>
            </w:pPr>
            <w:r>
              <w:rPr>
                <w:rFonts w:hint="eastAsia" w:ascii="宋体" w:hAnsi="宋体" w:eastAsia="宋体" w:cs="宋体"/>
                <w:sz w:val="21"/>
                <w:szCs w:val="21"/>
                <w:highlight w:val="none"/>
              </w:rPr>
              <w:t xml:space="preserve">    上述内容每有一项缺失扣3分，各部分内容中每有一处内容有缺陷扣0.6分，扣完为止，不提供者不得分。（本项所称“缺陷”是指内容不全面、不完整或缺少关键点；非专门针对本项目或不适用本项目特性、套用其他项目内容；对同一问题前后表述矛盾；存在逻辑漏洞、科学原理或常识错误；不利于本项目目标的实现、现有技术条件下不可能出现的情形等任意一种情形。）</w:t>
            </w:r>
          </w:p>
        </w:tc>
        <w:tc>
          <w:tcPr>
            <w:tcW w:w="880" w:type="dxa"/>
            <w:shd w:val="clear" w:color="auto" w:fill="FFFFFF"/>
            <w:noWrap w:val="0"/>
            <w:vAlign w:val="center"/>
          </w:tcPr>
          <w:p w14:paraId="1C16736C">
            <w:pPr>
              <w:jc w:val="center"/>
              <w:rPr>
                <w:rFonts w:hint="eastAsia" w:ascii="宋体" w:hAnsi="宋体" w:eastAsia="宋体" w:cs="宋体"/>
                <w:sz w:val="21"/>
                <w:szCs w:val="21"/>
                <w:highlight w:val="none"/>
              </w:rPr>
            </w:pPr>
            <w:r>
              <w:rPr>
                <w:rFonts w:hint="eastAsia" w:ascii="宋体" w:hAnsi="宋体" w:cs="宋体"/>
                <w:sz w:val="21"/>
                <w:szCs w:val="21"/>
                <w:highlight w:val="none"/>
                <w:lang w:val="en-US" w:eastAsia="zh-CN"/>
              </w:rPr>
              <w:t>15</w:t>
            </w:r>
            <w:r>
              <w:rPr>
                <w:rFonts w:hint="eastAsia" w:ascii="宋体" w:hAnsi="宋体" w:eastAsia="宋体" w:cs="宋体"/>
                <w:sz w:val="21"/>
                <w:szCs w:val="21"/>
                <w:highlight w:val="none"/>
              </w:rPr>
              <w:t>分</w:t>
            </w:r>
          </w:p>
        </w:tc>
      </w:tr>
      <w:tr w14:paraId="4D6680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7" w:hRule="atLeast"/>
        </w:trPr>
        <w:tc>
          <w:tcPr>
            <w:tcW w:w="2265" w:type="dxa"/>
            <w:shd w:val="clear" w:color="auto" w:fill="FFFFFF"/>
            <w:noWrap w:val="0"/>
            <w:vAlign w:val="center"/>
          </w:tcPr>
          <w:p w14:paraId="1BF5AE97">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3、计划安排</w:t>
            </w:r>
          </w:p>
          <w:p w14:paraId="00DDFF89">
            <w:pPr>
              <w:jc w:val="center"/>
              <w:rPr>
                <w:rFonts w:hint="eastAsia" w:ascii="宋体" w:hAnsi="宋体" w:eastAsia="宋体" w:cs="宋体"/>
                <w:sz w:val="21"/>
                <w:szCs w:val="21"/>
                <w:highlight w:val="none"/>
              </w:rPr>
            </w:pPr>
          </w:p>
        </w:tc>
        <w:tc>
          <w:tcPr>
            <w:tcW w:w="5905" w:type="dxa"/>
            <w:shd w:val="clear" w:color="auto" w:fill="FFFFFF"/>
            <w:noWrap w:val="0"/>
            <w:vAlign w:val="center"/>
          </w:tcPr>
          <w:p w14:paraId="23A6271C">
            <w:pPr>
              <w:jc w:val="left"/>
              <w:rPr>
                <w:rFonts w:hint="eastAsia" w:ascii="宋体" w:hAnsi="宋体" w:eastAsia="宋体" w:cs="宋体"/>
                <w:sz w:val="21"/>
                <w:szCs w:val="21"/>
                <w:highlight w:val="none"/>
              </w:rPr>
            </w:pPr>
            <w:r>
              <w:rPr>
                <w:rFonts w:hint="eastAsia" w:ascii="宋体" w:hAnsi="宋体" w:eastAsia="宋体" w:cs="宋体"/>
                <w:sz w:val="21"/>
                <w:szCs w:val="21"/>
                <w:highlight w:val="none"/>
              </w:rPr>
              <w:t>根据本项目实际情况编制实施计划，包括但不限于①项目总体计划安排；②各专项任务的衔接；③拟投入的机械设备；④拟投入的工具和耗材；⑤工期进度计划；</w:t>
            </w:r>
          </w:p>
          <w:p w14:paraId="10C24E7E">
            <w:pPr>
              <w:jc w:val="left"/>
              <w:rPr>
                <w:rFonts w:hint="eastAsia" w:ascii="宋体" w:hAnsi="宋体" w:eastAsia="宋体" w:cs="宋体"/>
                <w:sz w:val="21"/>
                <w:szCs w:val="21"/>
                <w:highlight w:val="none"/>
              </w:rPr>
            </w:pPr>
            <w:r>
              <w:rPr>
                <w:rFonts w:hint="eastAsia" w:ascii="宋体" w:hAnsi="宋体" w:eastAsia="宋体" w:cs="宋体"/>
                <w:sz w:val="21"/>
                <w:szCs w:val="21"/>
                <w:highlight w:val="none"/>
              </w:rPr>
              <w:t>上述内容每有一项缺失扣2分，各部分内容中每有一处内容有缺陷扣0.4分，扣完为止，不提供者不得分。（本项所称“缺陷”是指内容不全面、不完整或缺少关键点；非专门针对本项目或不适用本项目特性、套用其他项目内容；对同一问题前后表述矛盾；存在逻辑漏洞、科学原理或常识错误；不利于本项目目标的实现、现有技术条件下不可能出现的情形等任意一种情形。）</w:t>
            </w:r>
          </w:p>
        </w:tc>
        <w:tc>
          <w:tcPr>
            <w:tcW w:w="880" w:type="dxa"/>
            <w:shd w:val="clear" w:color="auto" w:fill="FFFFFF"/>
            <w:noWrap w:val="0"/>
            <w:vAlign w:val="center"/>
          </w:tcPr>
          <w:p w14:paraId="3247292F">
            <w:pPr>
              <w:jc w:val="center"/>
              <w:rPr>
                <w:rFonts w:hint="eastAsia" w:ascii="宋体" w:hAnsi="宋体" w:eastAsia="宋体" w:cs="宋体"/>
                <w:sz w:val="21"/>
                <w:szCs w:val="21"/>
                <w:highlight w:val="none"/>
              </w:rPr>
            </w:pPr>
            <w:r>
              <w:rPr>
                <w:rFonts w:hint="eastAsia" w:ascii="宋体" w:hAnsi="宋体" w:cs="宋体"/>
                <w:sz w:val="21"/>
                <w:szCs w:val="21"/>
                <w:highlight w:val="none"/>
                <w:lang w:val="en-US" w:eastAsia="zh-CN"/>
              </w:rPr>
              <w:t>10</w:t>
            </w:r>
            <w:r>
              <w:rPr>
                <w:rFonts w:hint="eastAsia" w:ascii="宋体" w:hAnsi="宋体" w:eastAsia="宋体" w:cs="宋体"/>
                <w:sz w:val="21"/>
                <w:szCs w:val="21"/>
                <w:highlight w:val="none"/>
              </w:rPr>
              <w:t>分</w:t>
            </w:r>
          </w:p>
        </w:tc>
      </w:tr>
      <w:tr w14:paraId="654CF6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4" w:hRule="atLeast"/>
        </w:trPr>
        <w:tc>
          <w:tcPr>
            <w:tcW w:w="2265" w:type="dxa"/>
            <w:shd w:val="clear" w:color="auto" w:fill="FFFFFF"/>
            <w:noWrap w:val="0"/>
            <w:vAlign w:val="center"/>
          </w:tcPr>
          <w:p w14:paraId="480A2FE3">
            <w:pPr>
              <w:jc w:val="left"/>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4、项目团队配备情况</w:t>
            </w:r>
          </w:p>
          <w:p w14:paraId="7072F5B3">
            <w:pPr>
              <w:jc w:val="left"/>
              <w:rPr>
                <w:rFonts w:hint="eastAsia" w:ascii="宋体" w:hAnsi="宋体" w:eastAsia="宋体" w:cs="宋体"/>
                <w:sz w:val="21"/>
                <w:szCs w:val="21"/>
                <w:highlight w:val="none"/>
              </w:rPr>
            </w:pPr>
          </w:p>
        </w:tc>
        <w:tc>
          <w:tcPr>
            <w:tcW w:w="5905" w:type="dxa"/>
            <w:shd w:val="clear" w:color="auto" w:fill="FFFFFF"/>
            <w:noWrap w:val="0"/>
            <w:vAlign w:val="center"/>
          </w:tcPr>
          <w:p w14:paraId="7737D93B">
            <w:pPr>
              <w:jc w:val="left"/>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根据本项目实际情况配备项目团队，包括但不限于①项目团队配备情况；②各岗位人员分工及职责情况；</w:t>
            </w:r>
          </w:p>
          <w:p w14:paraId="6CA8FCE6">
            <w:pPr>
              <w:jc w:val="left"/>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上述内容每有一项缺失扣2.5分，各部分内容中每有一处内容有缺陷扣0.5分，扣完为止，不提供者不得分。（本项所称“缺陷”是指内容不全面、不完整或缺少关键点；非专门针对本项目或不适用本项目特性、套用其他项目内容；对同一问题前后表述矛盾；存在逻辑漏洞、科学原理或常识错误；不利于本项目目标的实现、现有技术条件下不可能出现的情形等任意一种情形。）</w:t>
            </w:r>
          </w:p>
        </w:tc>
        <w:tc>
          <w:tcPr>
            <w:tcW w:w="880" w:type="dxa"/>
            <w:shd w:val="clear" w:color="auto" w:fill="FFFFFF"/>
            <w:noWrap w:val="0"/>
            <w:vAlign w:val="center"/>
          </w:tcPr>
          <w:p w14:paraId="426FDC28">
            <w:pPr>
              <w:jc w:val="center"/>
              <w:rPr>
                <w:rFonts w:hint="eastAsia" w:ascii="宋体" w:hAnsi="宋体" w:eastAsia="宋体" w:cs="宋体"/>
                <w:sz w:val="21"/>
                <w:szCs w:val="21"/>
                <w:highlight w:val="none"/>
              </w:rPr>
            </w:pPr>
            <w:r>
              <w:rPr>
                <w:rFonts w:hint="eastAsia" w:ascii="宋体" w:hAnsi="宋体" w:cs="宋体"/>
                <w:sz w:val="21"/>
                <w:szCs w:val="21"/>
                <w:highlight w:val="none"/>
                <w:lang w:val="en-US" w:eastAsia="zh-CN"/>
              </w:rPr>
              <w:t>5</w:t>
            </w:r>
            <w:r>
              <w:rPr>
                <w:rFonts w:hint="eastAsia" w:ascii="宋体" w:hAnsi="宋体" w:eastAsia="宋体" w:cs="宋体"/>
                <w:sz w:val="21"/>
                <w:szCs w:val="21"/>
                <w:highlight w:val="none"/>
              </w:rPr>
              <w:t>分</w:t>
            </w:r>
          </w:p>
        </w:tc>
      </w:tr>
      <w:tr w14:paraId="3A1E6F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3" w:hRule="atLeast"/>
        </w:trPr>
        <w:tc>
          <w:tcPr>
            <w:tcW w:w="9050" w:type="dxa"/>
            <w:gridSpan w:val="3"/>
            <w:shd w:val="clear" w:color="auto" w:fill="FFFFFF"/>
            <w:noWrap w:val="0"/>
            <w:vAlign w:val="center"/>
          </w:tcPr>
          <w:p w14:paraId="16E7BA11">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三、投标报价（</w:t>
            </w:r>
            <w:r>
              <w:rPr>
                <w:rFonts w:hint="eastAsia" w:ascii="宋体" w:hAnsi="宋体" w:cs="宋体"/>
                <w:sz w:val="21"/>
                <w:szCs w:val="21"/>
                <w:highlight w:val="none"/>
                <w:lang w:val="en-US" w:eastAsia="zh-CN"/>
              </w:rPr>
              <w:t>30</w:t>
            </w:r>
            <w:r>
              <w:rPr>
                <w:rFonts w:hint="eastAsia" w:ascii="宋体" w:hAnsi="宋体" w:eastAsia="宋体" w:cs="宋体"/>
                <w:sz w:val="21"/>
                <w:szCs w:val="21"/>
                <w:highlight w:val="none"/>
              </w:rPr>
              <w:t>分）</w:t>
            </w:r>
          </w:p>
        </w:tc>
      </w:tr>
      <w:tr w14:paraId="1D3202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95" w:hRule="atLeast"/>
        </w:trPr>
        <w:tc>
          <w:tcPr>
            <w:tcW w:w="2265" w:type="dxa"/>
            <w:shd w:val="clear" w:color="auto" w:fill="FFFFFF"/>
            <w:noWrap w:val="0"/>
            <w:vAlign w:val="center"/>
          </w:tcPr>
          <w:p w14:paraId="1824451C">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投标报价</w:t>
            </w:r>
          </w:p>
        </w:tc>
        <w:tc>
          <w:tcPr>
            <w:tcW w:w="5905" w:type="dxa"/>
            <w:shd w:val="clear" w:color="auto" w:fill="FFFFFF"/>
            <w:noWrap w:val="0"/>
            <w:vAlign w:val="center"/>
          </w:tcPr>
          <w:p w14:paraId="74C2D916">
            <w:pPr>
              <w:jc w:val="left"/>
              <w:rPr>
                <w:rFonts w:hint="eastAsia" w:ascii="宋体" w:hAnsi="宋体" w:eastAsia="宋体" w:cs="宋体"/>
                <w:sz w:val="21"/>
                <w:szCs w:val="21"/>
                <w:highlight w:val="none"/>
              </w:rPr>
            </w:pPr>
            <w:r>
              <w:rPr>
                <w:rFonts w:hint="eastAsia" w:ascii="宋体" w:hAnsi="宋体" w:eastAsia="宋体" w:cs="宋体"/>
                <w:sz w:val="21"/>
                <w:szCs w:val="21"/>
                <w:highlight w:val="none"/>
              </w:rPr>
              <w:t>投标价格分按照以下方式进行计算：</w:t>
            </w:r>
          </w:p>
          <w:p w14:paraId="20BDA4E3">
            <w:pPr>
              <w:jc w:val="left"/>
              <w:rPr>
                <w:rFonts w:hint="eastAsia" w:ascii="宋体" w:hAnsi="宋体" w:eastAsia="宋体" w:cs="宋体"/>
                <w:sz w:val="21"/>
                <w:szCs w:val="21"/>
                <w:highlight w:val="none"/>
              </w:rPr>
            </w:pPr>
            <w:r>
              <w:rPr>
                <w:rFonts w:hint="eastAsia" w:ascii="宋体" w:hAnsi="宋体" w:eastAsia="宋体" w:cs="宋体"/>
                <w:sz w:val="21"/>
                <w:szCs w:val="21"/>
                <w:highlight w:val="none"/>
              </w:rPr>
              <w:t>（1）磋商报价得分=（磋商基准价/最后磋商报价）×价格权值×100；</w:t>
            </w:r>
          </w:p>
          <w:p w14:paraId="44AFE6E8">
            <w:pPr>
              <w:jc w:val="left"/>
              <w:rPr>
                <w:rFonts w:hint="eastAsia" w:ascii="宋体" w:hAnsi="宋体" w:eastAsia="宋体" w:cs="宋体"/>
                <w:sz w:val="21"/>
                <w:szCs w:val="21"/>
                <w:highlight w:val="none"/>
              </w:rPr>
            </w:pPr>
            <w:r>
              <w:rPr>
                <w:rFonts w:hint="eastAsia" w:ascii="宋体" w:hAnsi="宋体" w:eastAsia="宋体" w:cs="宋体"/>
                <w:sz w:val="21"/>
                <w:szCs w:val="21"/>
                <w:highlight w:val="none"/>
              </w:rPr>
              <w:t>（2）磋商基准价：满足磋商文件要求且最后报价最低的供应商的价格为磋商基准价。</w:t>
            </w:r>
          </w:p>
        </w:tc>
        <w:tc>
          <w:tcPr>
            <w:tcW w:w="880" w:type="dxa"/>
            <w:shd w:val="clear" w:color="auto" w:fill="FFFFFF"/>
            <w:noWrap w:val="0"/>
            <w:vAlign w:val="center"/>
          </w:tcPr>
          <w:p w14:paraId="2E2856F7">
            <w:pPr>
              <w:jc w:val="center"/>
              <w:rPr>
                <w:rFonts w:hint="eastAsia" w:ascii="宋体" w:hAnsi="宋体" w:eastAsia="宋体" w:cs="宋体"/>
                <w:sz w:val="21"/>
                <w:szCs w:val="21"/>
                <w:highlight w:val="none"/>
              </w:rPr>
            </w:pPr>
            <w:r>
              <w:rPr>
                <w:rFonts w:hint="eastAsia" w:ascii="宋体" w:hAnsi="宋体" w:cs="宋体"/>
                <w:sz w:val="21"/>
                <w:szCs w:val="21"/>
                <w:highlight w:val="none"/>
                <w:lang w:val="en-US" w:eastAsia="zh-CN"/>
              </w:rPr>
              <w:t>30</w:t>
            </w:r>
            <w:r>
              <w:rPr>
                <w:rFonts w:hint="eastAsia" w:ascii="宋体" w:hAnsi="宋体" w:eastAsia="宋体" w:cs="宋体"/>
                <w:sz w:val="21"/>
                <w:szCs w:val="21"/>
                <w:highlight w:val="none"/>
              </w:rPr>
              <w:t>分</w:t>
            </w:r>
          </w:p>
        </w:tc>
      </w:tr>
    </w:tbl>
    <w:p w14:paraId="10468938">
      <w:pPr>
        <w:tabs>
          <w:tab w:val="left" w:pos="567"/>
        </w:tabs>
        <w:snapToGrid w:val="0"/>
        <w:spacing w:line="460" w:lineRule="exact"/>
        <w:jc w:val="center"/>
        <w:outlineLvl w:val="0"/>
        <w:rPr>
          <w:rFonts w:hint="eastAsia"/>
          <w:b/>
          <w:spacing w:val="20"/>
          <w:sz w:val="36"/>
          <w:szCs w:val="36"/>
        </w:rPr>
      </w:pPr>
      <w:r>
        <w:rPr>
          <w:rFonts w:hint="eastAsia"/>
          <w:b/>
          <w:spacing w:val="20"/>
          <w:sz w:val="36"/>
          <w:szCs w:val="36"/>
        </w:rPr>
        <w:br w:type="page"/>
      </w:r>
      <w:bookmarkStart w:id="51" w:name="_Toc6527"/>
    </w:p>
    <w:p w14:paraId="206E92EE">
      <w:pPr>
        <w:tabs>
          <w:tab w:val="left" w:pos="567"/>
        </w:tabs>
        <w:snapToGrid w:val="0"/>
        <w:spacing w:line="460" w:lineRule="exact"/>
        <w:jc w:val="center"/>
        <w:outlineLvl w:val="0"/>
        <w:rPr>
          <w:rFonts w:hint="eastAsia"/>
          <w:b/>
          <w:spacing w:val="20"/>
          <w:sz w:val="36"/>
          <w:szCs w:val="36"/>
        </w:rPr>
      </w:pPr>
    </w:p>
    <w:p w14:paraId="0857B389">
      <w:pPr>
        <w:tabs>
          <w:tab w:val="left" w:pos="567"/>
        </w:tabs>
        <w:snapToGrid w:val="0"/>
        <w:spacing w:line="460" w:lineRule="exact"/>
        <w:jc w:val="center"/>
        <w:outlineLvl w:val="0"/>
        <w:rPr>
          <w:rFonts w:hint="eastAsia"/>
          <w:color w:val="FF0000"/>
          <w:spacing w:val="20"/>
          <w:sz w:val="36"/>
          <w:szCs w:val="36"/>
        </w:rPr>
      </w:pPr>
      <w:r>
        <w:rPr>
          <w:rFonts w:hint="eastAsia"/>
          <w:b/>
          <w:spacing w:val="20"/>
          <w:sz w:val="36"/>
          <w:szCs w:val="36"/>
        </w:rPr>
        <w:t>第</w:t>
      </w:r>
      <w:r>
        <w:rPr>
          <w:rFonts w:hint="eastAsia"/>
          <w:b/>
          <w:spacing w:val="20"/>
          <w:sz w:val="36"/>
          <w:szCs w:val="36"/>
          <w:lang w:val="en-US" w:eastAsia="zh-CN"/>
        </w:rPr>
        <w:t>五</w:t>
      </w:r>
      <w:r>
        <w:rPr>
          <w:rFonts w:hint="eastAsia"/>
          <w:b/>
          <w:spacing w:val="20"/>
          <w:sz w:val="36"/>
          <w:szCs w:val="36"/>
        </w:rPr>
        <w:t xml:space="preserve">部分  </w:t>
      </w:r>
      <w:r>
        <w:rPr>
          <w:rFonts w:hint="eastAsia" w:ascii="Times New Roman" w:hAnsi="Times New Roman" w:eastAsia="宋体" w:cs="Times New Roman"/>
          <w:b/>
          <w:spacing w:val="20"/>
          <w:sz w:val="36"/>
          <w:szCs w:val="36"/>
        </w:rPr>
        <w:t>采购需求</w:t>
      </w:r>
      <w:bookmarkEnd w:id="51"/>
    </w:p>
    <w:p w14:paraId="6CB24F8E">
      <w:pPr>
        <w:pStyle w:val="31"/>
        <w:rPr>
          <w:rFonts w:hint="eastAsia"/>
          <w:lang w:eastAsia="zh-CN"/>
        </w:rPr>
      </w:pPr>
      <w:bookmarkStart w:id="52" w:name="_Toc3343"/>
    </w:p>
    <w:p w14:paraId="48CAE916">
      <w:pPr>
        <w:pStyle w:val="31"/>
        <w:keepNext w:val="0"/>
        <w:keepLines w:val="0"/>
        <w:pageBreakBefore w:val="0"/>
        <w:widowControl w:val="0"/>
        <w:kinsoku/>
        <w:wordWrap/>
        <w:overflowPunct/>
        <w:topLinePunct w:val="0"/>
        <w:autoSpaceDE/>
        <w:autoSpaceDN/>
        <w:bidi w:val="0"/>
        <w:adjustRightInd w:val="0"/>
        <w:snapToGrid/>
        <w:spacing w:line="480" w:lineRule="auto"/>
        <w:textAlignment w:val="baseline"/>
        <w:rPr>
          <w:rFonts w:hint="eastAsia" w:ascii="宋体" w:hAnsi="宋体" w:eastAsia="宋体" w:cs="宋体"/>
          <w:b/>
          <w:bCs/>
          <w:sz w:val="24"/>
          <w:szCs w:val="21"/>
          <w:lang w:val="en-US" w:eastAsia="zh-CN" w:bidi="ar-SA"/>
        </w:rPr>
      </w:pPr>
      <w:r>
        <w:rPr>
          <w:rFonts w:hint="eastAsia" w:ascii="宋体" w:hAnsi="宋体" w:eastAsia="宋体" w:cs="宋体"/>
          <w:b/>
          <w:bCs/>
          <w:sz w:val="24"/>
          <w:szCs w:val="21"/>
          <w:lang w:val="en-US" w:eastAsia="zh-CN" w:bidi="ar-SA"/>
        </w:rPr>
        <w:t>一、项目概况：</w:t>
      </w:r>
    </w:p>
    <w:p w14:paraId="38685263">
      <w:pPr>
        <w:pStyle w:val="31"/>
        <w:keepNext w:val="0"/>
        <w:keepLines w:val="0"/>
        <w:pageBreakBefore w:val="0"/>
        <w:widowControl w:val="0"/>
        <w:kinsoku/>
        <w:wordWrap/>
        <w:overflowPunct/>
        <w:topLinePunct w:val="0"/>
        <w:autoSpaceDE/>
        <w:autoSpaceDN/>
        <w:bidi w:val="0"/>
        <w:adjustRightInd w:val="0"/>
        <w:snapToGrid/>
        <w:spacing w:line="480" w:lineRule="auto"/>
        <w:ind w:firstLine="480" w:firstLineChars="200"/>
        <w:textAlignment w:val="baseline"/>
        <w:rPr>
          <w:rFonts w:hint="eastAsia" w:ascii="宋体" w:hAnsi="宋体" w:eastAsia="宋体" w:cs="宋体"/>
          <w:sz w:val="24"/>
          <w:szCs w:val="21"/>
          <w:highlight w:val="none"/>
          <w:lang w:val="en-US" w:eastAsia="zh-CN" w:bidi="ar-SA"/>
        </w:rPr>
      </w:pPr>
      <w:r>
        <w:rPr>
          <w:rFonts w:hint="eastAsia" w:ascii="宋体" w:hAnsi="宋体" w:eastAsia="宋体" w:cs="宋体"/>
          <w:sz w:val="24"/>
          <w:szCs w:val="21"/>
          <w:highlight w:val="none"/>
          <w:lang w:val="en-US" w:eastAsia="zh-CN" w:bidi="ar-SA"/>
        </w:rPr>
        <w:t>中阳县城区东西两山防洪减灾建设项目临时使用林地恢复林地生产条件及植被实施方案工程量为2.5611公顷，恢复林地生产条件及植被2.5611公顷。</w:t>
      </w:r>
    </w:p>
    <w:p w14:paraId="618EEBF4">
      <w:pPr>
        <w:pStyle w:val="31"/>
        <w:keepNext w:val="0"/>
        <w:keepLines w:val="0"/>
        <w:pageBreakBefore w:val="0"/>
        <w:widowControl w:val="0"/>
        <w:kinsoku/>
        <w:wordWrap/>
        <w:overflowPunct/>
        <w:topLinePunct w:val="0"/>
        <w:autoSpaceDE/>
        <w:autoSpaceDN/>
        <w:bidi w:val="0"/>
        <w:adjustRightInd w:val="0"/>
        <w:snapToGrid/>
        <w:spacing w:line="480" w:lineRule="auto"/>
        <w:textAlignment w:val="baseline"/>
        <w:rPr>
          <w:rFonts w:hint="eastAsia" w:ascii="宋体" w:hAnsi="宋体" w:eastAsia="宋体" w:cs="宋体"/>
          <w:b/>
          <w:bCs/>
          <w:sz w:val="24"/>
          <w:szCs w:val="21"/>
          <w:lang w:val="en-US" w:eastAsia="zh-CN" w:bidi="ar-SA"/>
        </w:rPr>
      </w:pPr>
      <w:r>
        <w:rPr>
          <w:rFonts w:hint="eastAsia" w:ascii="宋体" w:hAnsi="宋体" w:eastAsia="宋体" w:cs="宋体"/>
          <w:b/>
          <w:bCs/>
          <w:sz w:val="24"/>
          <w:szCs w:val="21"/>
          <w:lang w:val="en-US" w:eastAsia="zh-CN" w:bidi="ar-SA"/>
        </w:rPr>
        <w:t>二、项目内容：</w:t>
      </w:r>
    </w:p>
    <w:p w14:paraId="5168D42C">
      <w:pPr>
        <w:pStyle w:val="31"/>
        <w:keepNext w:val="0"/>
        <w:keepLines w:val="0"/>
        <w:pageBreakBefore w:val="0"/>
        <w:widowControl w:val="0"/>
        <w:kinsoku/>
        <w:wordWrap/>
        <w:overflowPunct/>
        <w:topLinePunct w:val="0"/>
        <w:autoSpaceDE/>
        <w:autoSpaceDN/>
        <w:bidi w:val="0"/>
        <w:adjustRightInd w:val="0"/>
        <w:snapToGrid/>
        <w:spacing w:line="480" w:lineRule="auto"/>
        <w:textAlignment w:val="baseline"/>
        <w:rPr>
          <w:rFonts w:hint="eastAsia" w:ascii="宋体" w:hAnsi="宋体" w:eastAsia="宋体" w:cs="宋体"/>
          <w:sz w:val="24"/>
          <w:szCs w:val="21"/>
          <w:highlight w:val="none"/>
          <w:lang w:val="en-US" w:eastAsia="zh-CN" w:bidi="ar-SA"/>
        </w:rPr>
      </w:pPr>
      <w:r>
        <w:rPr>
          <w:rFonts w:hint="eastAsia" w:ascii="宋体" w:hAnsi="宋体" w:eastAsia="宋体" w:cs="宋体"/>
          <w:sz w:val="24"/>
          <w:szCs w:val="21"/>
          <w:highlight w:val="none"/>
          <w:lang w:val="en-US" w:eastAsia="zh-CN" w:bidi="ar-SA"/>
        </w:rPr>
        <w:t xml:space="preserve">土方量测算 </w:t>
      </w:r>
    </w:p>
    <w:p w14:paraId="358A1DAD">
      <w:pPr>
        <w:pStyle w:val="31"/>
        <w:keepNext w:val="0"/>
        <w:keepLines w:val="0"/>
        <w:pageBreakBefore w:val="0"/>
        <w:widowControl w:val="0"/>
        <w:kinsoku/>
        <w:wordWrap/>
        <w:overflowPunct/>
        <w:topLinePunct w:val="0"/>
        <w:autoSpaceDE/>
        <w:autoSpaceDN/>
        <w:bidi w:val="0"/>
        <w:adjustRightInd w:val="0"/>
        <w:snapToGrid/>
        <w:spacing w:line="480" w:lineRule="auto"/>
        <w:ind w:firstLine="480" w:firstLineChars="200"/>
        <w:textAlignment w:val="baseline"/>
        <w:rPr>
          <w:rFonts w:hint="eastAsia" w:ascii="宋体" w:hAnsi="宋体" w:eastAsia="宋体" w:cs="宋体"/>
          <w:sz w:val="24"/>
          <w:szCs w:val="21"/>
          <w:highlight w:val="none"/>
          <w:lang w:val="en-US" w:eastAsia="zh-CN" w:bidi="ar-SA"/>
        </w:rPr>
      </w:pPr>
      <w:r>
        <w:rPr>
          <w:rFonts w:hint="eastAsia" w:ascii="宋体" w:hAnsi="宋体" w:eastAsia="宋体" w:cs="宋体"/>
          <w:sz w:val="24"/>
          <w:szCs w:val="21"/>
          <w:highlight w:val="none"/>
          <w:lang w:val="en-US" w:eastAsia="zh-CN" w:bidi="ar-SA"/>
        </w:rPr>
        <w:t>项目使用林地草地的平地及缓坡区小班进行表土覆盖，经统计计算需进行表土覆盖的林地面积</w:t>
      </w:r>
      <w:r>
        <w:rPr>
          <w:rFonts w:hint="default" w:ascii="宋体" w:hAnsi="宋体" w:eastAsia="宋体" w:cs="宋体"/>
          <w:sz w:val="24"/>
          <w:szCs w:val="21"/>
          <w:highlight w:val="none"/>
          <w:lang w:val="en-US" w:eastAsia="zh-CN" w:bidi="ar-SA"/>
        </w:rPr>
        <w:t>2.5611</w:t>
      </w:r>
      <w:r>
        <w:rPr>
          <w:rFonts w:hint="eastAsia" w:ascii="宋体" w:hAnsi="宋体" w:eastAsia="宋体" w:cs="宋体"/>
          <w:sz w:val="24"/>
          <w:szCs w:val="21"/>
          <w:highlight w:val="none"/>
          <w:lang w:val="en-US" w:eastAsia="zh-CN" w:bidi="ar-SA"/>
        </w:rPr>
        <w:t>公顷，护坡和护坡平台铺筑表土层厚度</w:t>
      </w:r>
      <w:r>
        <w:rPr>
          <w:rFonts w:hint="default" w:ascii="宋体" w:hAnsi="宋体" w:eastAsia="宋体" w:cs="宋体"/>
          <w:sz w:val="24"/>
          <w:szCs w:val="21"/>
          <w:highlight w:val="none"/>
          <w:lang w:val="en-US" w:eastAsia="zh-CN" w:bidi="ar-SA"/>
        </w:rPr>
        <w:t>30</w:t>
      </w:r>
      <w:r>
        <w:rPr>
          <w:rFonts w:hint="eastAsia" w:ascii="宋体" w:hAnsi="宋体" w:eastAsia="宋体" w:cs="宋体"/>
          <w:sz w:val="24"/>
          <w:szCs w:val="21"/>
          <w:highlight w:val="none"/>
          <w:lang w:val="en-US" w:eastAsia="zh-CN" w:bidi="ar-SA"/>
        </w:rPr>
        <w:t>厘米，钢筋混凝土方涵铺筑表土层厚度</w:t>
      </w:r>
      <w:r>
        <w:rPr>
          <w:rFonts w:hint="default" w:ascii="宋体" w:hAnsi="宋体" w:eastAsia="宋体" w:cs="宋体"/>
          <w:sz w:val="24"/>
          <w:szCs w:val="21"/>
          <w:highlight w:val="none"/>
          <w:lang w:val="en-US" w:eastAsia="zh-CN" w:bidi="ar-SA"/>
        </w:rPr>
        <w:t>1</w:t>
      </w:r>
      <w:r>
        <w:rPr>
          <w:rFonts w:hint="eastAsia" w:ascii="宋体" w:hAnsi="宋体" w:eastAsia="宋体" w:cs="宋体"/>
          <w:sz w:val="24"/>
          <w:szCs w:val="21"/>
          <w:highlight w:val="none"/>
          <w:lang w:val="en-US" w:eastAsia="zh-CN" w:bidi="ar-SA"/>
        </w:rPr>
        <w:t>米。乔木每株每穴覆土</w:t>
      </w:r>
      <w:r>
        <w:rPr>
          <w:rFonts w:hint="default" w:ascii="宋体" w:hAnsi="宋体" w:eastAsia="宋体" w:cs="宋体"/>
          <w:sz w:val="24"/>
          <w:szCs w:val="21"/>
          <w:highlight w:val="none"/>
          <w:lang w:val="en-US" w:eastAsia="zh-CN" w:bidi="ar-SA"/>
        </w:rPr>
        <w:t>20cm</w:t>
      </w:r>
      <w:r>
        <w:rPr>
          <w:rFonts w:hint="eastAsia" w:ascii="宋体" w:hAnsi="宋体" w:eastAsia="宋体" w:cs="宋体"/>
          <w:sz w:val="24"/>
          <w:szCs w:val="21"/>
          <w:highlight w:val="none"/>
          <w:lang w:val="en-US" w:eastAsia="zh-CN" w:bidi="ar-SA"/>
        </w:rPr>
        <w:t>熟土，共</w:t>
      </w:r>
      <w:r>
        <w:rPr>
          <w:rFonts w:hint="default" w:ascii="宋体" w:hAnsi="宋体" w:eastAsia="宋体" w:cs="宋体"/>
          <w:sz w:val="24"/>
          <w:szCs w:val="21"/>
          <w:highlight w:val="none"/>
          <w:lang w:val="en-US" w:eastAsia="zh-CN" w:bidi="ar-SA"/>
        </w:rPr>
        <w:t>3092</w:t>
      </w:r>
      <w:r>
        <w:rPr>
          <w:rFonts w:hint="eastAsia" w:ascii="宋体" w:hAnsi="宋体" w:eastAsia="宋体" w:cs="宋体"/>
          <w:sz w:val="24"/>
          <w:szCs w:val="21"/>
          <w:highlight w:val="none"/>
          <w:lang w:val="en-US" w:eastAsia="zh-CN" w:bidi="ar-SA"/>
        </w:rPr>
        <w:t>穴，经计算共需外购土方量</w:t>
      </w:r>
      <w:r>
        <w:rPr>
          <w:rFonts w:hint="default" w:ascii="宋体" w:hAnsi="宋体" w:eastAsia="宋体" w:cs="宋体"/>
          <w:sz w:val="24"/>
          <w:szCs w:val="21"/>
          <w:highlight w:val="none"/>
          <w:lang w:val="en-US" w:eastAsia="zh-CN" w:bidi="ar-SA"/>
        </w:rPr>
        <w:t>135</w:t>
      </w:r>
      <w:r>
        <w:rPr>
          <w:rFonts w:hint="eastAsia" w:ascii="宋体" w:hAnsi="宋体" w:eastAsia="宋体" w:cs="宋体"/>
          <w:sz w:val="24"/>
          <w:szCs w:val="21"/>
          <w:highlight w:val="none"/>
          <w:lang w:val="en-US" w:eastAsia="zh-CN" w:bidi="ar-SA"/>
        </w:rPr>
        <w:t>立方米。</w:t>
      </w:r>
    </w:p>
    <w:p w14:paraId="0C89CDB4">
      <w:pPr>
        <w:pStyle w:val="31"/>
        <w:keepNext w:val="0"/>
        <w:keepLines w:val="0"/>
        <w:pageBreakBefore w:val="0"/>
        <w:widowControl w:val="0"/>
        <w:kinsoku/>
        <w:wordWrap/>
        <w:overflowPunct/>
        <w:topLinePunct w:val="0"/>
        <w:autoSpaceDE/>
        <w:autoSpaceDN/>
        <w:bidi w:val="0"/>
        <w:adjustRightInd w:val="0"/>
        <w:snapToGrid/>
        <w:spacing w:line="480" w:lineRule="auto"/>
        <w:ind w:firstLine="480" w:firstLineChars="200"/>
        <w:textAlignment w:val="baseline"/>
        <w:rPr>
          <w:rFonts w:hint="eastAsia" w:ascii="宋体" w:hAnsi="宋体" w:eastAsia="宋体" w:cs="宋体"/>
          <w:sz w:val="24"/>
          <w:szCs w:val="21"/>
          <w:highlight w:val="none"/>
          <w:lang w:val="en-US" w:eastAsia="zh-CN" w:bidi="ar-SA"/>
        </w:rPr>
      </w:pPr>
      <w:r>
        <w:rPr>
          <w:rFonts w:hint="eastAsia" w:ascii="宋体" w:hAnsi="宋体" w:eastAsia="宋体" w:cs="宋体"/>
          <w:sz w:val="24"/>
          <w:szCs w:val="21"/>
          <w:highlight w:val="none"/>
          <w:lang w:val="en-US" w:eastAsia="zh-CN" w:bidi="ar-SA"/>
        </w:rPr>
        <w:t xml:space="preserve">用工量及概算指标 </w:t>
      </w:r>
    </w:p>
    <w:p w14:paraId="4888B4E6">
      <w:pPr>
        <w:pStyle w:val="31"/>
        <w:keepNext w:val="0"/>
        <w:keepLines w:val="0"/>
        <w:pageBreakBefore w:val="0"/>
        <w:widowControl w:val="0"/>
        <w:kinsoku/>
        <w:wordWrap/>
        <w:overflowPunct/>
        <w:topLinePunct w:val="0"/>
        <w:autoSpaceDE/>
        <w:autoSpaceDN/>
        <w:bidi w:val="0"/>
        <w:adjustRightInd w:val="0"/>
        <w:snapToGrid/>
        <w:spacing w:line="480" w:lineRule="auto"/>
        <w:ind w:firstLine="480" w:firstLineChars="200"/>
        <w:textAlignment w:val="baseline"/>
        <w:rPr>
          <w:rFonts w:hint="eastAsia" w:ascii="宋体" w:hAnsi="宋体" w:eastAsia="宋体" w:cs="宋体"/>
          <w:b/>
          <w:bCs/>
          <w:sz w:val="24"/>
          <w:szCs w:val="21"/>
          <w:lang w:val="en-US" w:eastAsia="zh-CN" w:bidi="ar-SA"/>
        </w:rPr>
      </w:pPr>
      <w:r>
        <w:rPr>
          <w:rFonts w:hint="eastAsia" w:ascii="宋体" w:hAnsi="宋体" w:eastAsia="宋体" w:cs="宋体"/>
          <w:sz w:val="24"/>
          <w:szCs w:val="21"/>
          <w:highlight w:val="none"/>
          <w:lang w:val="en-US" w:eastAsia="zh-CN" w:bidi="ar-SA"/>
        </w:rPr>
        <w:t xml:space="preserve">本次恢复林业生产条件共需劳动力 </w:t>
      </w:r>
      <w:r>
        <w:rPr>
          <w:rFonts w:hint="default" w:ascii="宋体" w:hAnsi="宋体" w:eastAsia="宋体" w:cs="宋体"/>
          <w:sz w:val="24"/>
          <w:szCs w:val="21"/>
          <w:highlight w:val="none"/>
          <w:lang w:val="en-US" w:eastAsia="zh-CN" w:bidi="ar-SA"/>
        </w:rPr>
        <w:t xml:space="preserve">1575 </w:t>
      </w:r>
      <w:r>
        <w:rPr>
          <w:rFonts w:hint="eastAsia" w:ascii="宋体" w:hAnsi="宋体" w:eastAsia="宋体" w:cs="宋体"/>
          <w:sz w:val="24"/>
          <w:szCs w:val="21"/>
          <w:highlight w:val="none"/>
          <w:lang w:val="en-US" w:eastAsia="zh-CN" w:bidi="ar-SA"/>
        </w:rPr>
        <w:t xml:space="preserve">个工日，覆盖物清除 </w:t>
      </w:r>
      <w:r>
        <w:rPr>
          <w:rFonts w:hint="default" w:ascii="宋体" w:hAnsi="宋体" w:eastAsia="宋体" w:cs="宋体"/>
          <w:sz w:val="24"/>
          <w:szCs w:val="21"/>
          <w:highlight w:val="none"/>
          <w:lang w:val="en-US" w:eastAsia="zh-CN" w:bidi="ar-SA"/>
        </w:rPr>
        <w:t>269</w:t>
      </w:r>
      <w:r>
        <w:rPr>
          <w:rFonts w:hint="eastAsia" w:ascii="宋体" w:hAnsi="宋体" w:eastAsia="宋体" w:cs="宋体"/>
          <w:sz w:val="24"/>
          <w:szCs w:val="21"/>
          <w:highlight w:val="none"/>
          <w:lang w:val="en-US" w:eastAsia="zh-CN" w:bidi="ar-SA"/>
        </w:rPr>
        <w:t xml:space="preserve">个工日，地面平整、削坡造台 </w:t>
      </w:r>
      <w:r>
        <w:rPr>
          <w:rFonts w:hint="default" w:ascii="宋体" w:hAnsi="宋体" w:eastAsia="宋体" w:cs="宋体"/>
          <w:sz w:val="24"/>
          <w:szCs w:val="21"/>
          <w:highlight w:val="none"/>
          <w:lang w:val="en-US" w:eastAsia="zh-CN" w:bidi="ar-SA"/>
        </w:rPr>
        <w:t xml:space="preserve">1306 </w:t>
      </w:r>
      <w:r>
        <w:rPr>
          <w:rFonts w:hint="eastAsia" w:ascii="宋体" w:hAnsi="宋体" w:eastAsia="宋体" w:cs="宋体"/>
          <w:sz w:val="24"/>
          <w:szCs w:val="21"/>
          <w:highlight w:val="none"/>
          <w:lang w:val="en-US" w:eastAsia="zh-CN" w:bidi="ar-SA"/>
        </w:rPr>
        <w:t xml:space="preserve">个工日，表土覆盖 </w:t>
      </w:r>
      <w:r>
        <w:rPr>
          <w:rFonts w:hint="default" w:ascii="宋体" w:hAnsi="宋体" w:eastAsia="宋体" w:cs="宋体"/>
          <w:sz w:val="24"/>
          <w:szCs w:val="21"/>
          <w:highlight w:val="none"/>
          <w:lang w:val="en-US" w:eastAsia="zh-CN" w:bidi="ar-SA"/>
        </w:rPr>
        <w:t xml:space="preserve">884 </w:t>
      </w:r>
      <w:r>
        <w:rPr>
          <w:rFonts w:hint="eastAsia" w:ascii="宋体" w:hAnsi="宋体" w:eastAsia="宋体" w:cs="宋体"/>
          <w:sz w:val="24"/>
          <w:szCs w:val="21"/>
          <w:highlight w:val="none"/>
          <w:lang w:val="en-US" w:eastAsia="zh-CN" w:bidi="ar-SA"/>
        </w:rPr>
        <w:t xml:space="preserve">个工日。本次恢复植被共需劳动力 </w:t>
      </w:r>
      <w:r>
        <w:rPr>
          <w:rFonts w:hint="default" w:ascii="宋体" w:hAnsi="宋体" w:eastAsia="宋体" w:cs="宋体"/>
          <w:sz w:val="24"/>
          <w:szCs w:val="21"/>
          <w:highlight w:val="none"/>
          <w:lang w:val="en-US" w:eastAsia="zh-CN" w:bidi="ar-SA"/>
        </w:rPr>
        <w:t xml:space="preserve">1351.1 </w:t>
      </w:r>
      <w:r>
        <w:rPr>
          <w:rFonts w:hint="eastAsia" w:ascii="宋体" w:hAnsi="宋体" w:eastAsia="宋体" w:cs="宋体"/>
          <w:sz w:val="24"/>
          <w:szCs w:val="21"/>
          <w:highlight w:val="none"/>
          <w:lang w:val="en-US" w:eastAsia="zh-CN" w:bidi="ar-SA"/>
        </w:rPr>
        <w:t xml:space="preserve">个工日。整地 </w:t>
      </w:r>
      <w:r>
        <w:rPr>
          <w:rFonts w:hint="default" w:ascii="宋体" w:hAnsi="宋体" w:eastAsia="宋体" w:cs="宋体"/>
          <w:sz w:val="24"/>
          <w:szCs w:val="21"/>
          <w:highlight w:val="none"/>
          <w:lang w:val="en-US" w:eastAsia="zh-CN" w:bidi="ar-SA"/>
        </w:rPr>
        <w:t xml:space="preserve">509.3 </w:t>
      </w:r>
      <w:r>
        <w:rPr>
          <w:rFonts w:hint="eastAsia" w:ascii="宋体" w:hAnsi="宋体" w:eastAsia="宋体" w:cs="宋体"/>
          <w:sz w:val="24"/>
          <w:szCs w:val="21"/>
          <w:highlight w:val="none"/>
          <w:lang w:val="en-US" w:eastAsia="zh-CN" w:bidi="ar-SA"/>
        </w:rPr>
        <w:t xml:space="preserve">个工日，栽植 </w:t>
      </w:r>
      <w:r>
        <w:rPr>
          <w:rFonts w:hint="default" w:ascii="宋体" w:hAnsi="宋体" w:eastAsia="宋体" w:cs="宋体"/>
          <w:sz w:val="24"/>
          <w:szCs w:val="21"/>
          <w:highlight w:val="none"/>
          <w:lang w:val="en-US" w:eastAsia="zh-CN" w:bidi="ar-SA"/>
        </w:rPr>
        <w:t xml:space="preserve">676.6 </w:t>
      </w:r>
      <w:r>
        <w:rPr>
          <w:rFonts w:hint="eastAsia" w:ascii="宋体" w:hAnsi="宋体" w:eastAsia="宋体" w:cs="宋体"/>
          <w:sz w:val="24"/>
          <w:szCs w:val="21"/>
          <w:highlight w:val="none"/>
          <w:lang w:val="en-US" w:eastAsia="zh-CN" w:bidi="ar-SA"/>
        </w:rPr>
        <w:t xml:space="preserve">个工日，补植 </w:t>
      </w:r>
      <w:r>
        <w:rPr>
          <w:rFonts w:hint="default" w:ascii="宋体" w:hAnsi="宋体" w:eastAsia="宋体" w:cs="宋体"/>
          <w:sz w:val="24"/>
          <w:szCs w:val="21"/>
          <w:highlight w:val="none"/>
          <w:lang w:val="en-US" w:eastAsia="zh-CN" w:bidi="ar-SA"/>
        </w:rPr>
        <w:t xml:space="preserve">96.1 </w:t>
      </w:r>
      <w:r>
        <w:rPr>
          <w:rFonts w:hint="eastAsia" w:ascii="宋体" w:hAnsi="宋体" w:eastAsia="宋体" w:cs="宋体"/>
          <w:sz w:val="24"/>
          <w:szCs w:val="21"/>
          <w:highlight w:val="none"/>
          <w:lang w:val="en-US" w:eastAsia="zh-CN" w:bidi="ar-SA"/>
        </w:rPr>
        <w:t xml:space="preserve">个工日，抚育管护 </w:t>
      </w:r>
      <w:r>
        <w:rPr>
          <w:rFonts w:hint="default" w:ascii="宋体" w:hAnsi="宋体" w:eastAsia="宋体" w:cs="宋体"/>
          <w:sz w:val="24"/>
          <w:szCs w:val="21"/>
          <w:highlight w:val="none"/>
          <w:lang w:val="en-US" w:eastAsia="zh-CN" w:bidi="ar-SA"/>
        </w:rPr>
        <w:t xml:space="preserve">69.1 </w:t>
      </w:r>
      <w:r>
        <w:rPr>
          <w:rFonts w:hint="eastAsia" w:ascii="宋体" w:hAnsi="宋体" w:eastAsia="宋体" w:cs="宋体"/>
          <w:sz w:val="24"/>
          <w:szCs w:val="21"/>
          <w:highlight w:val="none"/>
          <w:lang w:val="en-US" w:eastAsia="zh-CN" w:bidi="ar-SA"/>
        </w:rPr>
        <w:t>个工日。</w:t>
      </w:r>
    </w:p>
    <w:p w14:paraId="6FFD0075">
      <w:pPr>
        <w:pStyle w:val="31"/>
        <w:keepNext w:val="0"/>
        <w:keepLines w:val="0"/>
        <w:pageBreakBefore w:val="0"/>
        <w:widowControl w:val="0"/>
        <w:kinsoku/>
        <w:wordWrap/>
        <w:overflowPunct/>
        <w:topLinePunct w:val="0"/>
        <w:autoSpaceDE/>
        <w:autoSpaceDN/>
        <w:bidi w:val="0"/>
        <w:adjustRightInd w:val="0"/>
        <w:snapToGrid/>
        <w:spacing w:line="480" w:lineRule="auto"/>
        <w:textAlignment w:val="baseline"/>
        <w:rPr>
          <w:rFonts w:hint="eastAsia" w:ascii="宋体" w:hAnsi="宋体" w:eastAsia="宋体" w:cs="宋体"/>
          <w:b/>
          <w:bCs/>
          <w:sz w:val="24"/>
          <w:szCs w:val="21"/>
          <w:lang w:val="en-US" w:eastAsia="zh-CN" w:bidi="ar-SA"/>
        </w:rPr>
      </w:pPr>
      <w:r>
        <w:rPr>
          <w:rFonts w:hint="eastAsia" w:ascii="宋体" w:hAnsi="宋体" w:eastAsia="宋体" w:cs="宋体"/>
          <w:b/>
          <w:bCs/>
          <w:sz w:val="24"/>
          <w:szCs w:val="21"/>
          <w:lang w:val="en-US" w:eastAsia="zh-CN" w:bidi="ar-SA"/>
        </w:rPr>
        <w:t>三、施工进度安排：</w:t>
      </w:r>
    </w:p>
    <w:p w14:paraId="07AF70F9">
      <w:pPr>
        <w:pStyle w:val="31"/>
        <w:keepNext w:val="0"/>
        <w:keepLines w:val="0"/>
        <w:pageBreakBefore w:val="0"/>
        <w:widowControl w:val="0"/>
        <w:kinsoku/>
        <w:wordWrap/>
        <w:overflowPunct/>
        <w:topLinePunct w:val="0"/>
        <w:autoSpaceDE/>
        <w:autoSpaceDN/>
        <w:bidi w:val="0"/>
        <w:adjustRightInd w:val="0"/>
        <w:snapToGrid/>
        <w:spacing w:line="480" w:lineRule="auto"/>
        <w:textAlignment w:val="baseline"/>
        <w:rPr>
          <w:rFonts w:hint="default" w:ascii="宋体" w:hAnsi="宋体" w:eastAsia="宋体" w:cs="宋体"/>
          <w:sz w:val="24"/>
          <w:szCs w:val="21"/>
          <w:lang w:val="en-US" w:eastAsia="zh-CN" w:bidi="ar-SA"/>
        </w:rPr>
      </w:pPr>
      <w:r>
        <w:rPr>
          <w:rFonts w:hint="default" w:ascii="宋体" w:hAnsi="宋体" w:eastAsia="宋体" w:cs="宋体"/>
          <w:sz w:val="24"/>
          <w:szCs w:val="21"/>
          <w:lang w:val="en-US" w:eastAsia="zh-CN" w:bidi="ar-SA"/>
        </w:rPr>
        <w:t>由于项目的实施受季节、气候等因素影响很大，结合项目任务安排，项目实施进度安排如下:</w:t>
      </w:r>
    </w:p>
    <w:p w14:paraId="4CF737FC">
      <w:pPr>
        <w:pStyle w:val="31"/>
        <w:keepNext w:val="0"/>
        <w:keepLines w:val="0"/>
        <w:pageBreakBefore w:val="0"/>
        <w:widowControl w:val="0"/>
        <w:kinsoku/>
        <w:wordWrap/>
        <w:overflowPunct/>
        <w:topLinePunct w:val="0"/>
        <w:autoSpaceDE/>
        <w:autoSpaceDN/>
        <w:bidi w:val="0"/>
        <w:adjustRightInd w:val="0"/>
        <w:snapToGrid/>
        <w:spacing w:line="480" w:lineRule="auto"/>
        <w:ind w:firstLine="480" w:firstLineChars="200"/>
        <w:textAlignment w:val="baseline"/>
        <w:rPr>
          <w:rFonts w:hint="default" w:ascii="宋体" w:hAnsi="宋体" w:eastAsia="宋体" w:cs="宋体"/>
          <w:sz w:val="24"/>
          <w:szCs w:val="21"/>
          <w:lang w:val="en-US" w:eastAsia="zh-CN" w:bidi="ar-SA"/>
        </w:rPr>
      </w:pPr>
      <w:r>
        <w:rPr>
          <w:rFonts w:hint="default" w:ascii="宋体" w:hAnsi="宋体" w:eastAsia="宋体" w:cs="宋体"/>
          <w:sz w:val="24"/>
          <w:szCs w:val="21"/>
          <w:lang w:val="en-US" w:eastAsia="zh-CN" w:bidi="ar-SA"/>
        </w:rPr>
        <w:t>第一阶段:使用林地期满前6个月为项目审批、招投标阶段，完成实施方案编制，并报请上级部门评审、批复，落实项目施工单位并与项目施工单位签订施工合同。</w:t>
      </w:r>
    </w:p>
    <w:p w14:paraId="44E1D9F1">
      <w:pPr>
        <w:pStyle w:val="31"/>
        <w:keepNext w:val="0"/>
        <w:keepLines w:val="0"/>
        <w:pageBreakBefore w:val="0"/>
        <w:widowControl w:val="0"/>
        <w:kinsoku/>
        <w:wordWrap/>
        <w:overflowPunct/>
        <w:topLinePunct w:val="0"/>
        <w:autoSpaceDE/>
        <w:autoSpaceDN/>
        <w:bidi w:val="0"/>
        <w:adjustRightInd w:val="0"/>
        <w:snapToGrid/>
        <w:spacing w:line="480" w:lineRule="auto"/>
        <w:ind w:firstLine="480" w:firstLineChars="200"/>
        <w:textAlignment w:val="baseline"/>
        <w:rPr>
          <w:rFonts w:hint="default" w:ascii="宋体" w:hAnsi="宋体" w:eastAsia="宋体" w:cs="宋体"/>
          <w:sz w:val="24"/>
          <w:szCs w:val="21"/>
          <w:lang w:val="en-US" w:eastAsia="zh-CN" w:bidi="ar-SA"/>
        </w:rPr>
      </w:pPr>
      <w:r>
        <w:rPr>
          <w:rFonts w:hint="default" w:ascii="宋体" w:hAnsi="宋体" w:eastAsia="宋体" w:cs="宋体"/>
          <w:sz w:val="24"/>
          <w:szCs w:val="21"/>
          <w:lang w:val="en-US" w:eastAsia="zh-CN" w:bidi="ar-SA"/>
        </w:rPr>
        <w:t>第二阶段：使用林地期满第1个月-6个月内为项目实施阶段，根据实施方案的技术要求，督促施工单位采购项目实施所需各种材料，包括草种、肥料、围栏刺丝、预制围栏立柱等材料，完成围栏立柱的预制等前期工作，秋季完成退化草地的草籽补播工作，完成施肥、围栏等的施工。</w:t>
      </w:r>
    </w:p>
    <w:p w14:paraId="0D9CB3EB">
      <w:pPr>
        <w:pStyle w:val="31"/>
        <w:keepNext w:val="0"/>
        <w:keepLines w:val="0"/>
        <w:pageBreakBefore w:val="0"/>
        <w:widowControl w:val="0"/>
        <w:kinsoku/>
        <w:wordWrap/>
        <w:overflowPunct/>
        <w:topLinePunct w:val="0"/>
        <w:autoSpaceDE/>
        <w:autoSpaceDN/>
        <w:bidi w:val="0"/>
        <w:adjustRightInd w:val="0"/>
        <w:snapToGrid/>
        <w:spacing w:line="480" w:lineRule="auto"/>
        <w:ind w:firstLine="480" w:firstLineChars="200"/>
        <w:textAlignment w:val="baseline"/>
        <w:rPr>
          <w:rFonts w:hint="default" w:ascii="宋体" w:hAnsi="宋体" w:eastAsia="宋体" w:cs="宋体"/>
          <w:sz w:val="24"/>
          <w:szCs w:val="21"/>
          <w:lang w:val="en-US" w:eastAsia="zh-CN" w:bidi="ar-SA"/>
        </w:rPr>
      </w:pPr>
      <w:r>
        <w:rPr>
          <w:rFonts w:hint="default" w:ascii="宋体" w:hAnsi="宋体" w:eastAsia="宋体" w:cs="宋体"/>
          <w:sz w:val="24"/>
          <w:szCs w:val="21"/>
          <w:lang w:val="en-US" w:eastAsia="zh-CN" w:bidi="ar-SA"/>
        </w:rPr>
        <w:t>第三阶段：使用林地期满第7个月-9个月内为项目施工单位自查阶段，施工单位进行自查，在自查过程中发现问题及时纠正并向项目承担单位提交自查报告；监理单位向项目承担单位提交监理日志和监理报告。</w:t>
      </w:r>
    </w:p>
    <w:p w14:paraId="07145441">
      <w:pPr>
        <w:pStyle w:val="31"/>
        <w:keepNext w:val="0"/>
        <w:keepLines w:val="0"/>
        <w:pageBreakBefore w:val="0"/>
        <w:widowControl w:val="0"/>
        <w:kinsoku/>
        <w:wordWrap/>
        <w:overflowPunct/>
        <w:topLinePunct w:val="0"/>
        <w:autoSpaceDE/>
        <w:autoSpaceDN/>
        <w:bidi w:val="0"/>
        <w:adjustRightInd w:val="0"/>
        <w:snapToGrid/>
        <w:spacing w:line="480" w:lineRule="auto"/>
        <w:ind w:firstLine="480" w:firstLineChars="200"/>
        <w:textAlignment w:val="baseline"/>
        <w:rPr>
          <w:rFonts w:hint="default" w:ascii="宋体" w:hAnsi="宋体" w:eastAsia="宋体" w:cs="宋体"/>
          <w:sz w:val="24"/>
          <w:szCs w:val="21"/>
          <w:lang w:val="en-US" w:eastAsia="zh-CN" w:bidi="ar-SA"/>
        </w:rPr>
      </w:pPr>
      <w:r>
        <w:rPr>
          <w:rFonts w:hint="default" w:ascii="宋体" w:hAnsi="宋体" w:eastAsia="宋体" w:cs="宋体"/>
          <w:sz w:val="24"/>
          <w:szCs w:val="21"/>
          <w:lang w:val="en-US" w:eastAsia="zh-CN" w:bidi="ar-SA"/>
        </w:rPr>
        <w:t>第四阶段：使用林地期满第10个月为项目开始后期管护和检查验收阶段，施工单位工程结束后管护人员及时进行管护，防止人畜破坏；项目承担单位根据项目施工单位提交的自查报告和监理单位提交的监理日志、监理报告及时进行项目工程的检查验收并形成检查验收报告。</w:t>
      </w:r>
    </w:p>
    <w:p w14:paraId="4B108D14">
      <w:pPr>
        <w:pStyle w:val="31"/>
        <w:keepNext w:val="0"/>
        <w:keepLines w:val="0"/>
        <w:pageBreakBefore w:val="0"/>
        <w:widowControl w:val="0"/>
        <w:kinsoku/>
        <w:wordWrap/>
        <w:overflowPunct/>
        <w:topLinePunct w:val="0"/>
        <w:autoSpaceDE/>
        <w:autoSpaceDN/>
        <w:bidi w:val="0"/>
        <w:adjustRightInd w:val="0"/>
        <w:snapToGrid/>
        <w:spacing w:line="480" w:lineRule="auto"/>
        <w:ind w:firstLine="480" w:firstLineChars="200"/>
        <w:textAlignment w:val="baseline"/>
        <w:rPr>
          <w:rFonts w:hint="default" w:ascii="宋体" w:hAnsi="宋体" w:eastAsia="宋体" w:cs="宋体"/>
          <w:sz w:val="24"/>
          <w:szCs w:val="21"/>
          <w:lang w:val="en-US" w:eastAsia="zh-CN" w:bidi="ar-SA"/>
        </w:rPr>
      </w:pPr>
      <w:r>
        <w:rPr>
          <w:rFonts w:hint="default" w:ascii="宋体" w:hAnsi="宋体" w:eastAsia="宋体" w:cs="宋体"/>
          <w:sz w:val="24"/>
          <w:szCs w:val="21"/>
          <w:lang w:val="en-US" w:eastAsia="zh-CN" w:bidi="ar-SA"/>
        </w:rPr>
        <w:t>第五阶段：使用林地期满第 11 个月-12个月为项目绩效自评和档案资料整理阶段，项目承担单位聘请相关专家进行绩效自评并形成自评报告，由专人负责完成项目实施全过程的档案资料、影像资料的整理装订工作。</w:t>
      </w:r>
    </w:p>
    <w:p w14:paraId="4D1BC8CD">
      <w:pPr>
        <w:pStyle w:val="31"/>
        <w:keepNext w:val="0"/>
        <w:keepLines w:val="0"/>
        <w:pageBreakBefore w:val="0"/>
        <w:widowControl w:val="0"/>
        <w:kinsoku/>
        <w:wordWrap/>
        <w:overflowPunct/>
        <w:topLinePunct w:val="0"/>
        <w:autoSpaceDE/>
        <w:autoSpaceDN/>
        <w:bidi w:val="0"/>
        <w:adjustRightInd w:val="0"/>
        <w:snapToGrid/>
        <w:spacing w:line="480" w:lineRule="auto"/>
        <w:ind w:firstLine="480" w:firstLineChars="200"/>
        <w:textAlignment w:val="baseline"/>
        <w:rPr>
          <w:rFonts w:hint="eastAsia" w:ascii="宋体" w:hAnsi="宋体" w:eastAsia="宋体" w:cs="宋体"/>
          <w:b/>
          <w:bCs/>
          <w:sz w:val="24"/>
          <w:szCs w:val="21"/>
          <w:lang w:val="en-US" w:eastAsia="zh-CN" w:bidi="ar-SA"/>
        </w:rPr>
      </w:pPr>
      <w:r>
        <w:rPr>
          <w:rFonts w:hint="default" w:ascii="宋体" w:hAnsi="宋体" w:eastAsia="宋体" w:cs="宋体"/>
          <w:sz w:val="24"/>
          <w:szCs w:val="21"/>
          <w:lang w:val="en-US" w:eastAsia="zh-CN" w:bidi="ar-SA"/>
        </w:rPr>
        <w:t>第六阶段：完成恢复后三年为项目抚育管护阶段。</w:t>
      </w:r>
    </w:p>
    <w:p w14:paraId="32E6E664">
      <w:pPr>
        <w:pStyle w:val="31"/>
        <w:keepNext w:val="0"/>
        <w:keepLines w:val="0"/>
        <w:pageBreakBefore w:val="0"/>
        <w:widowControl w:val="0"/>
        <w:kinsoku/>
        <w:wordWrap/>
        <w:overflowPunct/>
        <w:topLinePunct w:val="0"/>
        <w:autoSpaceDE/>
        <w:autoSpaceDN/>
        <w:bidi w:val="0"/>
        <w:adjustRightInd w:val="0"/>
        <w:snapToGrid/>
        <w:spacing w:line="360" w:lineRule="auto"/>
        <w:textAlignment w:val="baseline"/>
        <w:rPr>
          <w:rFonts w:hint="eastAsia" w:ascii="宋体" w:hAnsi="宋体" w:eastAsia="宋体" w:cs="宋体"/>
          <w:b/>
          <w:bCs/>
          <w:sz w:val="24"/>
          <w:szCs w:val="21"/>
          <w:lang w:val="en-US" w:eastAsia="zh-CN" w:bidi="ar-SA"/>
        </w:rPr>
      </w:pPr>
      <w:r>
        <w:rPr>
          <w:rFonts w:hint="eastAsia" w:ascii="宋体" w:hAnsi="宋体" w:eastAsia="宋体" w:cs="宋体"/>
          <w:b/>
          <w:bCs/>
          <w:sz w:val="24"/>
          <w:szCs w:val="21"/>
          <w:lang w:val="en-US" w:eastAsia="zh-CN" w:bidi="ar-SA"/>
        </w:rPr>
        <w:t>三、其他内容：</w:t>
      </w:r>
    </w:p>
    <w:p w14:paraId="7B3F1CD1">
      <w:pPr>
        <w:pStyle w:val="31"/>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baseline"/>
        <w:rPr>
          <w:rFonts w:hint="default" w:ascii="宋体" w:hAnsi="宋体" w:eastAsia="宋体" w:cs="宋体"/>
          <w:sz w:val="24"/>
          <w:szCs w:val="21"/>
          <w:lang w:val="en-US" w:eastAsia="zh-CN" w:bidi="ar-SA"/>
        </w:rPr>
      </w:pPr>
      <w:r>
        <w:rPr>
          <w:rFonts w:hint="eastAsia" w:ascii="宋体" w:hAnsi="宋体" w:eastAsia="宋体" w:cs="宋体"/>
          <w:sz w:val="24"/>
          <w:szCs w:val="21"/>
          <w:lang w:val="en-US" w:eastAsia="zh-CN" w:bidi="ar-SA"/>
        </w:rPr>
        <w:t>1、</w:t>
      </w:r>
      <w:r>
        <w:rPr>
          <w:rFonts w:hint="eastAsia" w:ascii="宋体" w:hAnsi="宋体" w:eastAsia="宋体" w:cs="宋体"/>
          <w:kern w:val="2"/>
          <w:sz w:val="24"/>
          <w:szCs w:val="21"/>
          <w:lang w:val="en-US" w:eastAsia="zh-CN" w:bidi="ar-SA"/>
        </w:rPr>
        <w:t>工    期：自合同签订之日起至验收完成。</w:t>
      </w:r>
    </w:p>
    <w:p w14:paraId="1865C592">
      <w:pPr>
        <w:keepNext w:val="0"/>
        <w:keepLines w:val="0"/>
        <w:pageBreakBefore w:val="0"/>
        <w:kinsoku/>
        <w:wordWrap/>
        <w:overflowPunct/>
        <w:topLinePunct w:val="0"/>
        <w:autoSpaceDE/>
        <w:autoSpaceDN/>
        <w:bidi w:val="0"/>
        <w:adjustRightInd w:val="0"/>
        <w:snapToGrid/>
        <w:spacing w:line="360" w:lineRule="auto"/>
        <w:ind w:firstLine="480" w:firstLineChars="200"/>
        <w:textAlignment w:val="baseline"/>
        <w:rPr>
          <w:rFonts w:hint="eastAsia" w:ascii="宋体" w:hAnsi="宋体" w:cs="宋体"/>
          <w:sz w:val="24"/>
          <w:szCs w:val="21"/>
          <w:lang w:val="en-US" w:eastAsia="zh-CN" w:bidi="ar-SA"/>
        </w:rPr>
      </w:pPr>
      <w:r>
        <w:rPr>
          <w:rFonts w:hint="eastAsia" w:ascii="宋体" w:hAnsi="宋体" w:eastAsia="宋体" w:cs="宋体"/>
          <w:sz w:val="24"/>
          <w:szCs w:val="21"/>
          <w:lang w:val="en-US" w:eastAsia="zh-CN" w:bidi="ar-SA"/>
        </w:rPr>
        <w:t>2、质量要求：合格</w:t>
      </w:r>
      <w:r>
        <w:rPr>
          <w:rFonts w:hint="eastAsia" w:ascii="宋体" w:hAnsi="宋体" w:cs="宋体"/>
          <w:sz w:val="24"/>
          <w:szCs w:val="21"/>
          <w:lang w:val="en-US" w:eastAsia="zh-CN" w:bidi="ar-SA"/>
        </w:rPr>
        <w:t>。</w:t>
      </w:r>
    </w:p>
    <w:p w14:paraId="31350F91">
      <w:pPr>
        <w:keepNext w:val="0"/>
        <w:keepLines w:val="0"/>
        <w:pageBreakBefore w:val="0"/>
        <w:widowControl/>
        <w:suppressLineNumbers w:val="0"/>
        <w:kinsoku/>
        <w:wordWrap/>
        <w:overflowPunct/>
        <w:topLinePunct w:val="0"/>
        <w:autoSpaceDE/>
        <w:autoSpaceDN/>
        <w:bidi w:val="0"/>
        <w:adjustRightInd w:val="0"/>
        <w:snapToGrid/>
        <w:spacing w:line="360" w:lineRule="auto"/>
        <w:ind w:firstLine="480" w:firstLineChars="200"/>
        <w:jc w:val="left"/>
        <w:textAlignment w:val="baseline"/>
        <w:rPr>
          <w:rFonts w:hint="eastAsia" w:ascii="宋体" w:hAnsi="宋体" w:eastAsia="宋体" w:cs="宋体"/>
          <w:sz w:val="24"/>
          <w:szCs w:val="21"/>
          <w:lang w:val="en-US" w:eastAsia="zh-CN" w:bidi="ar-SA"/>
        </w:rPr>
      </w:pPr>
      <w:r>
        <w:rPr>
          <w:rFonts w:hint="eastAsia" w:ascii="宋体" w:hAnsi="宋体" w:cs="宋体"/>
          <w:sz w:val="24"/>
          <w:szCs w:val="21"/>
          <w:lang w:val="en-US" w:eastAsia="zh-CN" w:bidi="ar-SA"/>
        </w:rPr>
        <w:t>3、其他要求：</w:t>
      </w:r>
      <w:r>
        <w:rPr>
          <w:rFonts w:hint="eastAsia" w:ascii="宋体" w:hAnsi="宋体" w:eastAsia="宋体" w:cs="宋体"/>
          <w:sz w:val="24"/>
          <w:szCs w:val="21"/>
          <w:lang w:val="en-US" w:eastAsia="zh-CN" w:bidi="ar-SA"/>
        </w:rPr>
        <w:t>恢复完成后</w:t>
      </w:r>
      <w:r>
        <w:rPr>
          <w:rFonts w:hint="default" w:ascii="宋体" w:hAnsi="宋体" w:eastAsia="宋体" w:cs="宋体"/>
          <w:sz w:val="24"/>
          <w:szCs w:val="21"/>
          <w:lang w:val="en-US" w:eastAsia="zh-CN" w:bidi="ar-SA"/>
        </w:rPr>
        <w:t>3</w:t>
      </w:r>
      <w:r>
        <w:rPr>
          <w:rFonts w:hint="eastAsia" w:ascii="宋体" w:hAnsi="宋体" w:eastAsia="宋体" w:cs="宋体"/>
          <w:sz w:val="24"/>
          <w:szCs w:val="21"/>
          <w:lang w:val="en-US" w:eastAsia="zh-CN" w:bidi="ar-SA"/>
        </w:rPr>
        <w:t>个月，县级林业主管部门进行第一次验收，根据实施方案，整地、栽植质量需符合技术措施要求，苗木成活率</w:t>
      </w:r>
      <w:r>
        <w:rPr>
          <w:rFonts w:hint="default" w:ascii="宋体" w:hAnsi="宋体" w:eastAsia="宋体" w:cs="宋体"/>
          <w:sz w:val="24"/>
          <w:szCs w:val="21"/>
          <w:lang w:val="en-US" w:eastAsia="zh-CN" w:bidi="ar-SA"/>
        </w:rPr>
        <w:t>≥90</w:t>
      </w:r>
      <w:r>
        <w:rPr>
          <w:rFonts w:hint="eastAsia" w:ascii="宋体" w:hAnsi="宋体" w:eastAsia="宋体" w:cs="宋体"/>
          <w:sz w:val="24"/>
          <w:szCs w:val="21"/>
          <w:lang w:val="en-US" w:eastAsia="zh-CN" w:bidi="ar-SA"/>
        </w:rPr>
        <w:t>％</w:t>
      </w:r>
      <w:r>
        <w:rPr>
          <w:rFonts w:hint="eastAsia" w:ascii="宋体" w:hAnsi="宋体" w:cs="宋体"/>
          <w:sz w:val="24"/>
          <w:szCs w:val="21"/>
          <w:lang w:val="en-US" w:eastAsia="zh-CN" w:bidi="ar-SA"/>
        </w:rPr>
        <w:t>；</w:t>
      </w:r>
      <w:r>
        <w:rPr>
          <w:rFonts w:hint="eastAsia" w:ascii="宋体" w:hAnsi="宋体" w:eastAsia="宋体" w:cs="宋体"/>
          <w:sz w:val="24"/>
          <w:szCs w:val="21"/>
          <w:lang w:val="en-US" w:eastAsia="zh-CN" w:bidi="ar-SA"/>
        </w:rPr>
        <w:t>恢复完成后</w:t>
      </w:r>
      <w:r>
        <w:rPr>
          <w:rFonts w:hint="default" w:ascii="宋体" w:hAnsi="宋体" w:eastAsia="宋体" w:cs="宋体"/>
          <w:sz w:val="24"/>
          <w:szCs w:val="21"/>
          <w:lang w:val="en-US" w:eastAsia="zh-CN" w:bidi="ar-SA"/>
        </w:rPr>
        <w:t>3</w:t>
      </w:r>
      <w:r>
        <w:rPr>
          <w:rFonts w:hint="eastAsia" w:ascii="宋体" w:hAnsi="宋体" w:eastAsia="宋体" w:cs="宋体"/>
          <w:sz w:val="24"/>
          <w:szCs w:val="21"/>
          <w:lang w:val="en-US" w:eastAsia="zh-CN" w:bidi="ar-SA"/>
        </w:rPr>
        <w:t>年，县级林业主管部门进行第二次验收，要求林地造林保存率</w:t>
      </w:r>
      <w:r>
        <w:rPr>
          <w:rFonts w:hint="default" w:ascii="宋体" w:hAnsi="宋体" w:eastAsia="宋体" w:cs="宋体"/>
          <w:sz w:val="24"/>
          <w:szCs w:val="21"/>
          <w:lang w:val="en-US" w:eastAsia="zh-CN" w:bidi="ar-SA"/>
        </w:rPr>
        <w:t>≥85%</w:t>
      </w:r>
      <w:r>
        <w:rPr>
          <w:rFonts w:hint="eastAsia" w:ascii="宋体" w:hAnsi="宋体" w:eastAsia="宋体" w:cs="宋体"/>
          <w:sz w:val="24"/>
          <w:szCs w:val="21"/>
          <w:lang w:val="en-US" w:eastAsia="zh-CN" w:bidi="ar-SA"/>
        </w:rPr>
        <w:t>。</w:t>
      </w:r>
    </w:p>
    <w:p w14:paraId="5DC63947">
      <w:pPr>
        <w:keepNext w:val="0"/>
        <w:keepLines w:val="0"/>
        <w:pageBreakBefore w:val="0"/>
        <w:widowControl/>
        <w:suppressLineNumbers w:val="0"/>
        <w:kinsoku/>
        <w:wordWrap/>
        <w:overflowPunct/>
        <w:topLinePunct w:val="0"/>
        <w:autoSpaceDE/>
        <w:autoSpaceDN/>
        <w:bidi w:val="0"/>
        <w:adjustRightInd w:val="0"/>
        <w:snapToGrid/>
        <w:spacing w:line="360" w:lineRule="auto"/>
        <w:ind w:firstLine="480" w:firstLineChars="200"/>
        <w:jc w:val="left"/>
        <w:textAlignment w:val="baseline"/>
        <w:rPr>
          <w:rFonts w:hint="eastAsia" w:ascii="宋体" w:hAnsi="宋体" w:eastAsia="宋体" w:cs="宋体"/>
          <w:sz w:val="24"/>
          <w:szCs w:val="21"/>
          <w:lang w:val="en-US" w:eastAsia="zh-CN" w:bidi="ar-SA"/>
        </w:rPr>
      </w:pPr>
    </w:p>
    <w:p w14:paraId="0119E74E">
      <w:pPr>
        <w:keepNext w:val="0"/>
        <w:keepLines w:val="0"/>
        <w:pageBreakBefore w:val="0"/>
        <w:widowControl/>
        <w:suppressLineNumbers w:val="0"/>
        <w:kinsoku/>
        <w:wordWrap/>
        <w:overflowPunct/>
        <w:topLinePunct w:val="0"/>
        <w:autoSpaceDE/>
        <w:autoSpaceDN/>
        <w:bidi w:val="0"/>
        <w:adjustRightInd w:val="0"/>
        <w:snapToGrid/>
        <w:spacing w:line="360" w:lineRule="auto"/>
        <w:ind w:firstLine="480" w:firstLineChars="200"/>
        <w:jc w:val="left"/>
        <w:textAlignment w:val="baseline"/>
        <w:rPr>
          <w:rFonts w:hint="eastAsia" w:ascii="宋体" w:hAnsi="宋体" w:eastAsia="宋体" w:cs="宋体"/>
          <w:sz w:val="24"/>
          <w:szCs w:val="21"/>
          <w:lang w:val="en-US" w:eastAsia="zh-CN" w:bidi="ar-SA"/>
        </w:rPr>
      </w:pPr>
    </w:p>
    <w:p w14:paraId="056DAD6C">
      <w:pPr>
        <w:keepNext w:val="0"/>
        <w:keepLines w:val="0"/>
        <w:pageBreakBefore w:val="0"/>
        <w:widowControl/>
        <w:suppressLineNumbers w:val="0"/>
        <w:kinsoku/>
        <w:wordWrap/>
        <w:overflowPunct/>
        <w:topLinePunct w:val="0"/>
        <w:autoSpaceDE/>
        <w:autoSpaceDN/>
        <w:bidi w:val="0"/>
        <w:adjustRightInd w:val="0"/>
        <w:snapToGrid/>
        <w:spacing w:line="360" w:lineRule="auto"/>
        <w:ind w:firstLine="480" w:firstLineChars="200"/>
        <w:jc w:val="left"/>
        <w:textAlignment w:val="baseline"/>
        <w:rPr>
          <w:rFonts w:hint="eastAsia" w:ascii="宋体" w:hAnsi="宋体" w:eastAsia="宋体" w:cs="宋体"/>
          <w:sz w:val="24"/>
          <w:szCs w:val="21"/>
          <w:lang w:val="en-US" w:eastAsia="zh-CN" w:bidi="ar-SA"/>
        </w:rPr>
      </w:pPr>
    </w:p>
    <w:p w14:paraId="054D2F30">
      <w:pPr>
        <w:keepNext w:val="0"/>
        <w:keepLines w:val="0"/>
        <w:pageBreakBefore w:val="0"/>
        <w:widowControl/>
        <w:suppressLineNumbers w:val="0"/>
        <w:kinsoku/>
        <w:wordWrap/>
        <w:overflowPunct/>
        <w:topLinePunct w:val="0"/>
        <w:autoSpaceDE/>
        <w:autoSpaceDN/>
        <w:bidi w:val="0"/>
        <w:adjustRightInd w:val="0"/>
        <w:snapToGrid/>
        <w:spacing w:line="360" w:lineRule="auto"/>
        <w:ind w:firstLine="480" w:firstLineChars="200"/>
        <w:jc w:val="left"/>
        <w:textAlignment w:val="baseline"/>
        <w:rPr>
          <w:rFonts w:hint="eastAsia" w:ascii="宋体" w:hAnsi="宋体" w:eastAsia="宋体" w:cs="宋体"/>
          <w:sz w:val="24"/>
          <w:szCs w:val="21"/>
          <w:lang w:val="en-US" w:eastAsia="zh-CN" w:bidi="ar-SA"/>
        </w:rPr>
      </w:pPr>
    </w:p>
    <w:p w14:paraId="67B8BD50">
      <w:pPr>
        <w:keepNext w:val="0"/>
        <w:keepLines w:val="0"/>
        <w:pageBreakBefore w:val="0"/>
        <w:widowControl/>
        <w:suppressLineNumbers w:val="0"/>
        <w:kinsoku/>
        <w:wordWrap/>
        <w:overflowPunct/>
        <w:topLinePunct w:val="0"/>
        <w:autoSpaceDE/>
        <w:autoSpaceDN/>
        <w:bidi w:val="0"/>
        <w:adjustRightInd w:val="0"/>
        <w:snapToGrid/>
        <w:spacing w:line="360" w:lineRule="auto"/>
        <w:ind w:firstLine="480" w:firstLineChars="200"/>
        <w:jc w:val="left"/>
        <w:textAlignment w:val="baseline"/>
        <w:rPr>
          <w:rFonts w:hint="eastAsia" w:ascii="宋体" w:hAnsi="宋体" w:eastAsia="宋体" w:cs="宋体"/>
          <w:sz w:val="24"/>
          <w:szCs w:val="21"/>
          <w:lang w:val="en-US" w:eastAsia="zh-CN" w:bidi="ar-SA"/>
        </w:rPr>
      </w:pPr>
    </w:p>
    <w:p w14:paraId="656C58B5">
      <w:pPr>
        <w:keepNext w:val="0"/>
        <w:keepLines w:val="0"/>
        <w:pageBreakBefore w:val="0"/>
        <w:widowControl/>
        <w:suppressLineNumbers w:val="0"/>
        <w:kinsoku/>
        <w:wordWrap/>
        <w:overflowPunct/>
        <w:topLinePunct w:val="0"/>
        <w:autoSpaceDE/>
        <w:autoSpaceDN/>
        <w:bidi w:val="0"/>
        <w:adjustRightInd w:val="0"/>
        <w:snapToGrid/>
        <w:spacing w:line="360" w:lineRule="auto"/>
        <w:ind w:firstLine="480" w:firstLineChars="200"/>
        <w:jc w:val="left"/>
        <w:textAlignment w:val="baseline"/>
        <w:rPr>
          <w:rFonts w:hint="eastAsia" w:ascii="宋体" w:hAnsi="宋体" w:eastAsia="宋体" w:cs="宋体"/>
          <w:sz w:val="24"/>
          <w:szCs w:val="21"/>
          <w:lang w:val="en-US" w:eastAsia="zh-CN" w:bidi="ar-SA"/>
        </w:rPr>
      </w:pPr>
    </w:p>
    <w:p w14:paraId="67F337CD">
      <w:pPr>
        <w:keepNext w:val="0"/>
        <w:keepLines w:val="0"/>
        <w:pageBreakBefore w:val="0"/>
        <w:widowControl/>
        <w:suppressLineNumbers w:val="0"/>
        <w:kinsoku/>
        <w:wordWrap/>
        <w:overflowPunct/>
        <w:topLinePunct w:val="0"/>
        <w:autoSpaceDE/>
        <w:autoSpaceDN/>
        <w:bidi w:val="0"/>
        <w:adjustRightInd w:val="0"/>
        <w:snapToGrid/>
        <w:spacing w:line="360" w:lineRule="auto"/>
        <w:ind w:firstLine="480" w:firstLineChars="200"/>
        <w:jc w:val="left"/>
        <w:textAlignment w:val="baseline"/>
        <w:rPr>
          <w:rFonts w:hint="eastAsia" w:ascii="宋体" w:hAnsi="宋体" w:eastAsia="宋体" w:cs="宋体"/>
          <w:sz w:val="24"/>
          <w:szCs w:val="21"/>
          <w:lang w:val="en-US" w:eastAsia="zh-CN" w:bidi="ar-SA"/>
        </w:rPr>
      </w:pPr>
    </w:p>
    <w:p w14:paraId="7B89A4AB">
      <w:pPr>
        <w:keepNext w:val="0"/>
        <w:keepLines w:val="0"/>
        <w:pageBreakBefore w:val="0"/>
        <w:widowControl/>
        <w:suppressLineNumbers w:val="0"/>
        <w:kinsoku/>
        <w:wordWrap/>
        <w:overflowPunct/>
        <w:topLinePunct w:val="0"/>
        <w:autoSpaceDE/>
        <w:autoSpaceDN/>
        <w:bidi w:val="0"/>
        <w:adjustRightInd w:val="0"/>
        <w:snapToGrid/>
        <w:spacing w:line="360" w:lineRule="auto"/>
        <w:ind w:firstLine="480" w:firstLineChars="200"/>
        <w:jc w:val="left"/>
        <w:textAlignment w:val="baseline"/>
        <w:rPr>
          <w:rFonts w:hint="eastAsia" w:ascii="宋体" w:hAnsi="宋体" w:eastAsia="宋体" w:cs="宋体"/>
          <w:sz w:val="24"/>
          <w:szCs w:val="21"/>
          <w:lang w:val="en-US" w:eastAsia="zh-CN" w:bidi="ar-SA"/>
        </w:rPr>
      </w:pPr>
    </w:p>
    <w:p w14:paraId="1DA4CFFB">
      <w:pPr>
        <w:keepNext w:val="0"/>
        <w:keepLines w:val="0"/>
        <w:pageBreakBefore w:val="0"/>
        <w:widowControl/>
        <w:suppressLineNumbers w:val="0"/>
        <w:kinsoku/>
        <w:wordWrap/>
        <w:overflowPunct/>
        <w:topLinePunct w:val="0"/>
        <w:autoSpaceDE/>
        <w:autoSpaceDN/>
        <w:bidi w:val="0"/>
        <w:adjustRightInd w:val="0"/>
        <w:snapToGrid/>
        <w:spacing w:line="360" w:lineRule="auto"/>
        <w:ind w:firstLine="480" w:firstLineChars="200"/>
        <w:jc w:val="left"/>
        <w:textAlignment w:val="baseline"/>
        <w:rPr>
          <w:rFonts w:hint="default" w:ascii="宋体" w:hAnsi="宋体" w:eastAsia="宋体" w:cs="宋体"/>
          <w:sz w:val="24"/>
          <w:szCs w:val="21"/>
          <w:lang w:val="en-US" w:eastAsia="zh-CN" w:bidi="ar-SA"/>
        </w:rPr>
      </w:pPr>
    </w:p>
    <w:p w14:paraId="0384D0C7">
      <w:pPr>
        <w:pStyle w:val="31"/>
        <w:keepNext w:val="0"/>
        <w:keepLines w:val="0"/>
        <w:pageBreakBefore w:val="0"/>
        <w:widowControl w:val="0"/>
        <w:kinsoku/>
        <w:wordWrap/>
        <w:overflowPunct/>
        <w:topLinePunct w:val="0"/>
        <w:autoSpaceDE/>
        <w:autoSpaceDN/>
        <w:bidi w:val="0"/>
        <w:adjustRightInd w:val="0"/>
        <w:snapToGrid/>
        <w:spacing w:line="360" w:lineRule="auto"/>
        <w:textAlignment w:val="baseline"/>
        <w:rPr>
          <w:rFonts w:hint="eastAsia" w:ascii="宋体" w:hAnsi="宋体" w:eastAsia="宋体" w:cs="宋体"/>
          <w:b/>
          <w:bCs/>
          <w:sz w:val="24"/>
          <w:szCs w:val="21"/>
          <w:lang w:val="en-US" w:eastAsia="zh-CN" w:bidi="ar-SA"/>
        </w:rPr>
      </w:pPr>
      <w:r>
        <w:rPr>
          <w:rFonts w:hint="eastAsia" w:ascii="宋体" w:hAnsi="宋体" w:eastAsia="宋体" w:cs="宋体"/>
          <w:b/>
          <w:bCs/>
          <w:sz w:val="24"/>
          <w:szCs w:val="21"/>
          <w:lang w:val="en-US" w:eastAsia="zh-CN" w:bidi="ar-SA"/>
        </w:rPr>
        <w:t>四、工程量清单：</w:t>
      </w:r>
    </w:p>
    <w:tbl>
      <w:tblPr>
        <w:tblStyle w:val="57"/>
        <w:tblW w:w="0" w:type="auto"/>
        <w:tblInd w:w="19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850"/>
        <w:gridCol w:w="1936"/>
        <w:gridCol w:w="1688"/>
        <w:gridCol w:w="2048"/>
        <w:gridCol w:w="1451"/>
        <w:gridCol w:w="1464"/>
      </w:tblGrid>
      <w:tr w14:paraId="56AF61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2" w:hRule="atLeast"/>
        </w:trPr>
        <w:tc>
          <w:tcPr>
            <w:tcW w:w="850" w:type="dxa"/>
            <w:vAlign w:val="center"/>
          </w:tcPr>
          <w:p w14:paraId="0814DA25">
            <w:pPr>
              <w:pStyle w:val="56"/>
              <w:spacing w:before="169" w:line="224" w:lineRule="auto"/>
              <w:jc w:val="center"/>
              <w:rPr>
                <w:sz w:val="24"/>
                <w:szCs w:val="24"/>
              </w:rPr>
            </w:pPr>
            <w:r>
              <w:rPr>
                <w:sz w:val="24"/>
                <w:szCs w:val="24"/>
              </w:rPr>
              <w:t>序号</w:t>
            </w:r>
          </w:p>
        </w:tc>
        <w:tc>
          <w:tcPr>
            <w:tcW w:w="1936" w:type="dxa"/>
            <w:vAlign w:val="center"/>
          </w:tcPr>
          <w:p w14:paraId="270AB366">
            <w:pPr>
              <w:pStyle w:val="56"/>
              <w:spacing w:before="169" w:line="224" w:lineRule="auto"/>
              <w:jc w:val="center"/>
              <w:rPr>
                <w:sz w:val="24"/>
                <w:szCs w:val="24"/>
              </w:rPr>
            </w:pPr>
            <w:r>
              <w:rPr>
                <w:spacing w:val="1"/>
                <w:sz w:val="24"/>
                <w:szCs w:val="24"/>
              </w:rPr>
              <w:t>建设项目</w:t>
            </w:r>
          </w:p>
        </w:tc>
        <w:tc>
          <w:tcPr>
            <w:tcW w:w="1688" w:type="dxa"/>
            <w:vAlign w:val="center"/>
          </w:tcPr>
          <w:p w14:paraId="3BD9FC0D">
            <w:pPr>
              <w:pStyle w:val="56"/>
              <w:spacing w:before="169" w:line="223" w:lineRule="auto"/>
              <w:jc w:val="center"/>
              <w:rPr>
                <w:sz w:val="24"/>
                <w:szCs w:val="24"/>
              </w:rPr>
            </w:pPr>
            <w:r>
              <w:rPr>
                <w:sz w:val="24"/>
                <w:szCs w:val="24"/>
              </w:rPr>
              <w:t>树种</w:t>
            </w:r>
          </w:p>
        </w:tc>
        <w:tc>
          <w:tcPr>
            <w:tcW w:w="2048" w:type="dxa"/>
            <w:vAlign w:val="center"/>
          </w:tcPr>
          <w:p w14:paraId="60CEA5BB">
            <w:pPr>
              <w:pStyle w:val="56"/>
              <w:spacing w:before="169" w:line="223" w:lineRule="auto"/>
              <w:jc w:val="center"/>
              <w:rPr>
                <w:rFonts w:ascii="宋体" w:hAnsi="宋体" w:eastAsia="宋体" w:cs="宋体"/>
                <w:sz w:val="24"/>
                <w:szCs w:val="24"/>
              </w:rPr>
            </w:pPr>
            <w:r>
              <w:rPr>
                <w:rFonts w:ascii="宋体" w:hAnsi="宋体" w:eastAsia="宋体" w:cs="宋体"/>
                <w:sz w:val="24"/>
                <w:szCs w:val="24"/>
              </w:rPr>
              <w:t>工程量</w:t>
            </w:r>
          </w:p>
        </w:tc>
        <w:tc>
          <w:tcPr>
            <w:tcW w:w="1451" w:type="dxa"/>
            <w:vAlign w:val="center"/>
          </w:tcPr>
          <w:p w14:paraId="7B50A96F">
            <w:pPr>
              <w:pStyle w:val="56"/>
              <w:spacing w:before="169" w:line="223" w:lineRule="auto"/>
              <w:jc w:val="center"/>
              <w:rPr>
                <w:rFonts w:ascii="宋体" w:hAnsi="宋体" w:eastAsia="宋体" w:cs="宋体"/>
                <w:sz w:val="24"/>
                <w:szCs w:val="24"/>
              </w:rPr>
            </w:pPr>
            <w:r>
              <w:rPr>
                <w:rFonts w:hint="eastAsia" w:ascii="宋体" w:hAnsi="宋体" w:eastAsia="宋体" w:cs="宋体"/>
                <w:sz w:val="24"/>
                <w:szCs w:val="24"/>
                <w:lang w:val="en-US" w:eastAsia="zh-CN"/>
              </w:rPr>
              <w:t>数量</w:t>
            </w:r>
          </w:p>
        </w:tc>
        <w:tc>
          <w:tcPr>
            <w:tcW w:w="1464" w:type="dxa"/>
            <w:vAlign w:val="center"/>
          </w:tcPr>
          <w:p w14:paraId="370100B4">
            <w:pPr>
              <w:pStyle w:val="56"/>
              <w:spacing w:before="169" w:line="224" w:lineRule="auto"/>
              <w:jc w:val="center"/>
              <w:rPr>
                <w:sz w:val="24"/>
                <w:szCs w:val="24"/>
              </w:rPr>
            </w:pPr>
            <w:r>
              <w:rPr>
                <w:spacing w:val="-1"/>
                <w:sz w:val="24"/>
                <w:szCs w:val="24"/>
              </w:rPr>
              <w:t>备注</w:t>
            </w:r>
          </w:p>
        </w:tc>
      </w:tr>
      <w:tr w14:paraId="2D7445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4" w:hRule="atLeast"/>
        </w:trPr>
        <w:tc>
          <w:tcPr>
            <w:tcW w:w="850" w:type="dxa"/>
            <w:vMerge w:val="restart"/>
            <w:tcBorders>
              <w:bottom w:val="nil"/>
            </w:tcBorders>
            <w:vAlign w:val="center"/>
          </w:tcPr>
          <w:p w14:paraId="6C0E4150">
            <w:pPr>
              <w:spacing w:line="289" w:lineRule="auto"/>
              <w:jc w:val="center"/>
              <w:rPr>
                <w:rFonts w:ascii="Arial"/>
                <w:sz w:val="24"/>
                <w:szCs w:val="24"/>
              </w:rPr>
            </w:pPr>
          </w:p>
          <w:p w14:paraId="6F815F60">
            <w:pPr>
              <w:spacing w:line="290" w:lineRule="auto"/>
              <w:jc w:val="center"/>
              <w:rPr>
                <w:rFonts w:ascii="Arial"/>
                <w:sz w:val="24"/>
                <w:szCs w:val="24"/>
              </w:rPr>
            </w:pPr>
          </w:p>
          <w:p w14:paraId="043A4D74">
            <w:pPr>
              <w:pStyle w:val="56"/>
              <w:spacing w:before="52" w:line="212" w:lineRule="exact"/>
              <w:jc w:val="center"/>
              <w:rPr>
                <w:sz w:val="24"/>
                <w:szCs w:val="24"/>
              </w:rPr>
            </w:pPr>
            <w:r>
              <w:rPr>
                <w:position w:val="1"/>
                <w:sz w:val="24"/>
                <w:szCs w:val="24"/>
              </w:rPr>
              <w:t>1</w:t>
            </w:r>
          </w:p>
        </w:tc>
        <w:tc>
          <w:tcPr>
            <w:tcW w:w="1936" w:type="dxa"/>
            <w:vAlign w:val="center"/>
          </w:tcPr>
          <w:p w14:paraId="33036B75">
            <w:pPr>
              <w:pStyle w:val="56"/>
              <w:spacing w:before="102" w:line="223" w:lineRule="auto"/>
              <w:jc w:val="center"/>
              <w:rPr>
                <w:sz w:val="24"/>
                <w:szCs w:val="24"/>
              </w:rPr>
            </w:pPr>
            <w:r>
              <w:rPr>
                <w:spacing w:val="2"/>
                <w:sz w:val="24"/>
                <w:szCs w:val="24"/>
              </w:rPr>
              <w:t>覆盖物清除</w:t>
            </w:r>
          </w:p>
        </w:tc>
        <w:tc>
          <w:tcPr>
            <w:tcW w:w="1688" w:type="dxa"/>
            <w:vAlign w:val="center"/>
          </w:tcPr>
          <w:p w14:paraId="08D305FE">
            <w:pPr>
              <w:jc w:val="center"/>
              <w:rPr>
                <w:rFonts w:ascii="Arial"/>
                <w:sz w:val="24"/>
                <w:szCs w:val="24"/>
              </w:rPr>
            </w:pPr>
          </w:p>
        </w:tc>
        <w:tc>
          <w:tcPr>
            <w:tcW w:w="2048" w:type="dxa"/>
            <w:vAlign w:val="center"/>
          </w:tcPr>
          <w:p w14:paraId="6F351215">
            <w:pPr>
              <w:pStyle w:val="56"/>
              <w:spacing w:before="102" w:line="211" w:lineRule="exact"/>
              <w:jc w:val="center"/>
              <w:rPr>
                <w:sz w:val="24"/>
                <w:szCs w:val="24"/>
              </w:rPr>
            </w:pPr>
            <w:r>
              <w:rPr>
                <w:spacing w:val="-1"/>
                <w:position w:val="1"/>
                <w:sz w:val="24"/>
                <w:szCs w:val="24"/>
              </w:rPr>
              <w:t>269</w:t>
            </w:r>
          </w:p>
        </w:tc>
        <w:tc>
          <w:tcPr>
            <w:tcW w:w="1451" w:type="dxa"/>
            <w:vAlign w:val="center"/>
          </w:tcPr>
          <w:p w14:paraId="6023ADAA">
            <w:pPr>
              <w:pStyle w:val="56"/>
              <w:spacing w:before="102" w:line="211" w:lineRule="exact"/>
              <w:jc w:val="center"/>
              <w:rPr>
                <w:rFonts w:ascii="宋体" w:hAnsi="宋体" w:eastAsia="宋体" w:cs="宋体"/>
                <w:spacing w:val="-1"/>
                <w:position w:val="1"/>
                <w:sz w:val="24"/>
                <w:szCs w:val="24"/>
              </w:rPr>
            </w:pPr>
            <w:r>
              <w:rPr>
                <w:rFonts w:hint="eastAsia" w:ascii="宋体" w:hAnsi="宋体" w:eastAsia="宋体" w:cs="宋体"/>
                <w:spacing w:val="-1"/>
                <w:position w:val="1"/>
                <w:sz w:val="24"/>
                <w:szCs w:val="24"/>
                <w:lang w:val="en-US" w:eastAsia="zh-CN"/>
              </w:rPr>
              <w:t>工日</w:t>
            </w:r>
          </w:p>
        </w:tc>
        <w:tc>
          <w:tcPr>
            <w:tcW w:w="1464" w:type="dxa"/>
            <w:vAlign w:val="center"/>
          </w:tcPr>
          <w:p w14:paraId="3D978B37">
            <w:pPr>
              <w:jc w:val="center"/>
              <w:rPr>
                <w:rFonts w:ascii="Arial"/>
                <w:sz w:val="24"/>
                <w:szCs w:val="24"/>
              </w:rPr>
            </w:pPr>
          </w:p>
        </w:tc>
      </w:tr>
      <w:tr w14:paraId="3CE49D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76" w:hRule="atLeast"/>
        </w:trPr>
        <w:tc>
          <w:tcPr>
            <w:tcW w:w="850" w:type="dxa"/>
            <w:vMerge w:val="continue"/>
            <w:tcBorders>
              <w:top w:val="nil"/>
              <w:bottom w:val="nil"/>
            </w:tcBorders>
            <w:vAlign w:val="center"/>
          </w:tcPr>
          <w:p w14:paraId="66B24EDA">
            <w:pPr>
              <w:jc w:val="center"/>
              <w:rPr>
                <w:rFonts w:ascii="Arial"/>
                <w:sz w:val="24"/>
                <w:szCs w:val="24"/>
              </w:rPr>
            </w:pPr>
          </w:p>
        </w:tc>
        <w:tc>
          <w:tcPr>
            <w:tcW w:w="1936" w:type="dxa"/>
            <w:vAlign w:val="center"/>
          </w:tcPr>
          <w:p w14:paraId="0DA041E3">
            <w:pPr>
              <w:pStyle w:val="56"/>
              <w:spacing w:before="102" w:line="224" w:lineRule="auto"/>
              <w:jc w:val="center"/>
              <w:rPr>
                <w:sz w:val="24"/>
                <w:szCs w:val="24"/>
              </w:rPr>
            </w:pPr>
            <w:r>
              <w:rPr>
                <w:spacing w:val="4"/>
                <w:sz w:val="24"/>
                <w:szCs w:val="24"/>
              </w:rPr>
              <w:t>地面平整、削坡造台</w:t>
            </w:r>
          </w:p>
        </w:tc>
        <w:tc>
          <w:tcPr>
            <w:tcW w:w="1688" w:type="dxa"/>
            <w:vAlign w:val="center"/>
          </w:tcPr>
          <w:p w14:paraId="56DFD331">
            <w:pPr>
              <w:jc w:val="center"/>
              <w:rPr>
                <w:rFonts w:ascii="Arial"/>
                <w:sz w:val="24"/>
                <w:szCs w:val="24"/>
              </w:rPr>
            </w:pPr>
          </w:p>
        </w:tc>
        <w:tc>
          <w:tcPr>
            <w:tcW w:w="2048" w:type="dxa"/>
            <w:vAlign w:val="center"/>
          </w:tcPr>
          <w:p w14:paraId="61EA4DE9">
            <w:pPr>
              <w:pStyle w:val="56"/>
              <w:spacing w:before="102" w:line="211" w:lineRule="exact"/>
              <w:jc w:val="center"/>
              <w:rPr>
                <w:sz w:val="24"/>
                <w:szCs w:val="24"/>
              </w:rPr>
            </w:pPr>
            <w:r>
              <w:rPr>
                <w:spacing w:val="-3"/>
                <w:position w:val="1"/>
                <w:sz w:val="24"/>
                <w:szCs w:val="24"/>
              </w:rPr>
              <w:t>1306</w:t>
            </w:r>
          </w:p>
        </w:tc>
        <w:tc>
          <w:tcPr>
            <w:tcW w:w="1451" w:type="dxa"/>
            <w:vAlign w:val="center"/>
          </w:tcPr>
          <w:p w14:paraId="274463AD">
            <w:pPr>
              <w:pStyle w:val="56"/>
              <w:spacing w:before="102" w:line="211" w:lineRule="exact"/>
              <w:jc w:val="center"/>
              <w:rPr>
                <w:rFonts w:ascii="宋体" w:hAnsi="宋体" w:eastAsia="宋体" w:cs="宋体"/>
                <w:spacing w:val="-1"/>
                <w:position w:val="1"/>
                <w:sz w:val="24"/>
                <w:szCs w:val="24"/>
              </w:rPr>
            </w:pPr>
            <w:r>
              <w:rPr>
                <w:rFonts w:hint="eastAsia" w:ascii="宋体" w:hAnsi="宋体" w:eastAsia="宋体" w:cs="宋体"/>
                <w:spacing w:val="-1"/>
                <w:position w:val="1"/>
                <w:sz w:val="24"/>
                <w:szCs w:val="24"/>
                <w:lang w:val="en-US" w:eastAsia="zh-CN"/>
              </w:rPr>
              <w:t>工日</w:t>
            </w:r>
          </w:p>
        </w:tc>
        <w:tc>
          <w:tcPr>
            <w:tcW w:w="1464" w:type="dxa"/>
            <w:vAlign w:val="center"/>
          </w:tcPr>
          <w:p w14:paraId="4070E9DB">
            <w:pPr>
              <w:jc w:val="center"/>
              <w:rPr>
                <w:rFonts w:ascii="Arial"/>
                <w:sz w:val="24"/>
                <w:szCs w:val="24"/>
              </w:rPr>
            </w:pPr>
          </w:p>
        </w:tc>
      </w:tr>
      <w:tr w14:paraId="1DD447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7" w:hRule="atLeast"/>
        </w:trPr>
        <w:tc>
          <w:tcPr>
            <w:tcW w:w="850" w:type="dxa"/>
            <w:vMerge w:val="continue"/>
            <w:tcBorders>
              <w:top w:val="nil"/>
              <w:bottom w:val="nil"/>
            </w:tcBorders>
            <w:vAlign w:val="center"/>
          </w:tcPr>
          <w:p w14:paraId="6CB6F276">
            <w:pPr>
              <w:jc w:val="center"/>
              <w:rPr>
                <w:rFonts w:ascii="Arial"/>
                <w:sz w:val="24"/>
                <w:szCs w:val="24"/>
              </w:rPr>
            </w:pPr>
          </w:p>
        </w:tc>
        <w:tc>
          <w:tcPr>
            <w:tcW w:w="1936" w:type="dxa"/>
            <w:vAlign w:val="center"/>
          </w:tcPr>
          <w:p w14:paraId="14381728">
            <w:pPr>
              <w:pStyle w:val="56"/>
              <w:spacing w:before="104" w:line="224" w:lineRule="auto"/>
              <w:jc w:val="center"/>
              <w:rPr>
                <w:sz w:val="24"/>
                <w:szCs w:val="24"/>
              </w:rPr>
            </w:pPr>
            <w:r>
              <w:rPr>
                <w:sz w:val="24"/>
                <w:szCs w:val="24"/>
              </w:rPr>
              <w:t>土方</w:t>
            </w:r>
          </w:p>
        </w:tc>
        <w:tc>
          <w:tcPr>
            <w:tcW w:w="1688" w:type="dxa"/>
            <w:vAlign w:val="center"/>
          </w:tcPr>
          <w:p w14:paraId="43CFA1A0">
            <w:pPr>
              <w:jc w:val="center"/>
              <w:rPr>
                <w:rFonts w:ascii="Arial"/>
                <w:sz w:val="24"/>
                <w:szCs w:val="24"/>
              </w:rPr>
            </w:pPr>
          </w:p>
        </w:tc>
        <w:tc>
          <w:tcPr>
            <w:tcW w:w="2048" w:type="dxa"/>
            <w:vAlign w:val="center"/>
          </w:tcPr>
          <w:p w14:paraId="40619CC0">
            <w:pPr>
              <w:pStyle w:val="56"/>
              <w:spacing w:before="103" w:line="211" w:lineRule="exact"/>
              <w:jc w:val="center"/>
              <w:rPr>
                <w:sz w:val="24"/>
                <w:szCs w:val="24"/>
              </w:rPr>
            </w:pPr>
            <w:r>
              <w:rPr>
                <w:spacing w:val="-4"/>
                <w:position w:val="1"/>
                <w:sz w:val="24"/>
                <w:szCs w:val="24"/>
              </w:rPr>
              <w:t>135</w:t>
            </w:r>
          </w:p>
        </w:tc>
        <w:tc>
          <w:tcPr>
            <w:tcW w:w="1451" w:type="dxa"/>
            <w:vAlign w:val="center"/>
          </w:tcPr>
          <w:p w14:paraId="02D86822">
            <w:pPr>
              <w:pStyle w:val="56"/>
              <w:spacing w:before="102" w:line="211" w:lineRule="exact"/>
              <w:jc w:val="center"/>
              <w:rPr>
                <w:rFonts w:ascii="宋体" w:hAnsi="宋体" w:eastAsia="宋体" w:cs="宋体"/>
                <w:spacing w:val="-1"/>
                <w:position w:val="1"/>
                <w:sz w:val="24"/>
                <w:szCs w:val="24"/>
              </w:rPr>
            </w:pPr>
            <w:r>
              <w:rPr>
                <w:rFonts w:hint="eastAsia" w:ascii="宋体" w:hAnsi="宋体" w:eastAsia="宋体" w:cs="宋体"/>
                <w:spacing w:val="-1"/>
                <w:position w:val="1"/>
                <w:sz w:val="24"/>
                <w:szCs w:val="24"/>
                <w:lang w:val="en-US" w:eastAsia="zh-CN"/>
              </w:rPr>
              <w:t>立方米</w:t>
            </w:r>
          </w:p>
        </w:tc>
        <w:tc>
          <w:tcPr>
            <w:tcW w:w="1464" w:type="dxa"/>
            <w:vAlign w:val="center"/>
          </w:tcPr>
          <w:p w14:paraId="0BFFFD4B">
            <w:pPr>
              <w:jc w:val="center"/>
              <w:rPr>
                <w:rFonts w:ascii="Arial"/>
                <w:sz w:val="24"/>
                <w:szCs w:val="24"/>
              </w:rPr>
            </w:pPr>
          </w:p>
        </w:tc>
      </w:tr>
      <w:tr w14:paraId="1A765D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7" w:hRule="atLeast"/>
        </w:trPr>
        <w:tc>
          <w:tcPr>
            <w:tcW w:w="850" w:type="dxa"/>
            <w:vMerge w:val="continue"/>
            <w:tcBorders>
              <w:top w:val="nil"/>
            </w:tcBorders>
            <w:vAlign w:val="center"/>
          </w:tcPr>
          <w:p w14:paraId="17F6164A">
            <w:pPr>
              <w:jc w:val="center"/>
              <w:rPr>
                <w:rFonts w:ascii="Arial"/>
                <w:sz w:val="24"/>
                <w:szCs w:val="24"/>
              </w:rPr>
            </w:pPr>
          </w:p>
        </w:tc>
        <w:tc>
          <w:tcPr>
            <w:tcW w:w="1936" w:type="dxa"/>
            <w:vAlign w:val="center"/>
          </w:tcPr>
          <w:p w14:paraId="2F630D5C">
            <w:pPr>
              <w:pStyle w:val="56"/>
              <w:spacing w:before="104" w:line="224" w:lineRule="auto"/>
              <w:jc w:val="center"/>
              <w:rPr>
                <w:sz w:val="24"/>
                <w:szCs w:val="24"/>
              </w:rPr>
            </w:pPr>
            <w:r>
              <w:rPr>
                <w:spacing w:val="2"/>
                <w:sz w:val="24"/>
                <w:szCs w:val="24"/>
              </w:rPr>
              <w:t>表土覆盖</w:t>
            </w:r>
          </w:p>
        </w:tc>
        <w:tc>
          <w:tcPr>
            <w:tcW w:w="1688" w:type="dxa"/>
            <w:vAlign w:val="center"/>
          </w:tcPr>
          <w:p w14:paraId="0B5B4F43">
            <w:pPr>
              <w:jc w:val="center"/>
              <w:rPr>
                <w:rFonts w:ascii="Arial"/>
                <w:sz w:val="24"/>
                <w:szCs w:val="24"/>
              </w:rPr>
            </w:pPr>
          </w:p>
        </w:tc>
        <w:tc>
          <w:tcPr>
            <w:tcW w:w="2048" w:type="dxa"/>
            <w:vAlign w:val="center"/>
          </w:tcPr>
          <w:p w14:paraId="52B39026">
            <w:pPr>
              <w:pStyle w:val="56"/>
              <w:spacing w:before="105" w:line="210" w:lineRule="exact"/>
              <w:jc w:val="center"/>
              <w:rPr>
                <w:sz w:val="24"/>
                <w:szCs w:val="24"/>
              </w:rPr>
            </w:pPr>
            <w:r>
              <w:rPr>
                <w:position w:val="1"/>
                <w:sz w:val="24"/>
                <w:szCs w:val="24"/>
              </w:rPr>
              <w:t>884</w:t>
            </w:r>
          </w:p>
        </w:tc>
        <w:tc>
          <w:tcPr>
            <w:tcW w:w="1451" w:type="dxa"/>
            <w:vAlign w:val="center"/>
          </w:tcPr>
          <w:p w14:paraId="07BD740E">
            <w:pPr>
              <w:pStyle w:val="56"/>
              <w:spacing w:before="102" w:line="211" w:lineRule="exact"/>
              <w:jc w:val="center"/>
              <w:rPr>
                <w:rFonts w:ascii="宋体" w:hAnsi="宋体" w:eastAsia="宋体" w:cs="宋体"/>
                <w:spacing w:val="-1"/>
                <w:position w:val="1"/>
                <w:sz w:val="24"/>
                <w:szCs w:val="24"/>
              </w:rPr>
            </w:pPr>
            <w:r>
              <w:rPr>
                <w:rFonts w:hint="eastAsia" w:ascii="宋体" w:hAnsi="宋体" w:eastAsia="宋体" w:cs="宋体"/>
                <w:spacing w:val="-1"/>
                <w:position w:val="1"/>
                <w:sz w:val="24"/>
                <w:szCs w:val="24"/>
                <w:lang w:val="en-US" w:eastAsia="zh-CN"/>
              </w:rPr>
              <w:t>工日</w:t>
            </w:r>
          </w:p>
        </w:tc>
        <w:tc>
          <w:tcPr>
            <w:tcW w:w="1464" w:type="dxa"/>
            <w:vAlign w:val="center"/>
          </w:tcPr>
          <w:p w14:paraId="23F48335">
            <w:pPr>
              <w:jc w:val="center"/>
              <w:rPr>
                <w:rFonts w:ascii="Arial"/>
                <w:sz w:val="24"/>
                <w:szCs w:val="24"/>
              </w:rPr>
            </w:pPr>
          </w:p>
        </w:tc>
      </w:tr>
      <w:tr w14:paraId="700A5B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8" w:hRule="atLeast"/>
        </w:trPr>
        <w:tc>
          <w:tcPr>
            <w:tcW w:w="850" w:type="dxa"/>
            <w:vMerge w:val="restart"/>
            <w:tcBorders>
              <w:bottom w:val="nil"/>
            </w:tcBorders>
            <w:vAlign w:val="center"/>
          </w:tcPr>
          <w:p w14:paraId="45184A3B">
            <w:pPr>
              <w:spacing w:line="406" w:lineRule="auto"/>
              <w:jc w:val="center"/>
              <w:rPr>
                <w:rFonts w:ascii="Arial"/>
                <w:sz w:val="24"/>
                <w:szCs w:val="24"/>
              </w:rPr>
            </w:pPr>
          </w:p>
          <w:p w14:paraId="7E43D53D">
            <w:pPr>
              <w:pStyle w:val="56"/>
              <w:spacing w:before="52" w:line="212" w:lineRule="exact"/>
              <w:jc w:val="center"/>
              <w:rPr>
                <w:sz w:val="24"/>
                <w:szCs w:val="24"/>
              </w:rPr>
            </w:pPr>
            <w:r>
              <w:rPr>
                <w:position w:val="1"/>
                <w:sz w:val="24"/>
                <w:szCs w:val="24"/>
              </w:rPr>
              <w:t>2</w:t>
            </w:r>
          </w:p>
        </w:tc>
        <w:tc>
          <w:tcPr>
            <w:tcW w:w="1936" w:type="dxa"/>
            <w:vMerge w:val="restart"/>
            <w:tcBorders>
              <w:bottom w:val="nil"/>
            </w:tcBorders>
            <w:vAlign w:val="center"/>
          </w:tcPr>
          <w:p w14:paraId="235EEAD9">
            <w:pPr>
              <w:spacing w:line="405" w:lineRule="auto"/>
              <w:jc w:val="center"/>
              <w:rPr>
                <w:rFonts w:ascii="Arial"/>
                <w:sz w:val="24"/>
                <w:szCs w:val="24"/>
              </w:rPr>
            </w:pPr>
          </w:p>
          <w:p w14:paraId="1F7D3A7E">
            <w:pPr>
              <w:pStyle w:val="56"/>
              <w:spacing w:before="52" w:line="224" w:lineRule="auto"/>
              <w:jc w:val="center"/>
              <w:rPr>
                <w:sz w:val="24"/>
                <w:szCs w:val="24"/>
              </w:rPr>
            </w:pPr>
            <w:r>
              <w:rPr>
                <w:spacing w:val="-1"/>
                <w:sz w:val="24"/>
                <w:szCs w:val="24"/>
              </w:rPr>
              <w:t>苗木</w:t>
            </w:r>
          </w:p>
        </w:tc>
        <w:tc>
          <w:tcPr>
            <w:tcW w:w="1688" w:type="dxa"/>
            <w:vAlign w:val="center"/>
          </w:tcPr>
          <w:p w14:paraId="1285E590">
            <w:pPr>
              <w:pStyle w:val="56"/>
              <w:spacing w:before="105" w:line="223" w:lineRule="auto"/>
              <w:jc w:val="center"/>
              <w:rPr>
                <w:sz w:val="24"/>
                <w:szCs w:val="24"/>
              </w:rPr>
            </w:pPr>
            <w:r>
              <w:rPr>
                <w:sz w:val="24"/>
                <w:szCs w:val="24"/>
              </w:rPr>
              <w:t>紫穗槐</w:t>
            </w:r>
          </w:p>
        </w:tc>
        <w:tc>
          <w:tcPr>
            <w:tcW w:w="2048" w:type="dxa"/>
            <w:vAlign w:val="center"/>
          </w:tcPr>
          <w:p w14:paraId="145238E2">
            <w:pPr>
              <w:pStyle w:val="56"/>
              <w:spacing w:before="105" w:line="211" w:lineRule="exact"/>
              <w:jc w:val="center"/>
              <w:rPr>
                <w:sz w:val="24"/>
                <w:szCs w:val="24"/>
              </w:rPr>
            </w:pPr>
            <w:r>
              <w:rPr>
                <w:spacing w:val="-1"/>
                <w:position w:val="1"/>
                <w:sz w:val="24"/>
                <w:szCs w:val="24"/>
              </w:rPr>
              <w:t>119439</w:t>
            </w:r>
          </w:p>
        </w:tc>
        <w:tc>
          <w:tcPr>
            <w:tcW w:w="1451" w:type="dxa"/>
            <w:vAlign w:val="center"/>
          </w:tcPr>
          <w:p w14:paraId="6BD03D68">
            <w:pPr>
              <w:pStyle w:val="56"/>
              <w:spacing w:before="102" w:line="211" w:lineRule="exact"/>
              <w:jc w:val="center"/>
              <w:rPr>
                <w:rFonts w:ascii="宋体" w:hAnsi="宋体" w:eastAsia="宋体" w:cs="宋体"/>
                <w:spacing w:val="-1"/>
                <w:position w:val="1"/>
                <w:sz w:val="24"/>
                <w:szCs w:val="24"/>
              </w:rPr>
            </w:pPr>
            <w:r>
              <w:rPr>
                <w:rFonts w:hint="eastAsia" w:ascii="宋体" w:hAnsi="宋体" w:eastAsia="宋体" w:cs="宋体"/>
                <w:spacing w:val="-1"/>
                <w:position w:val="1"/>
                <w:sz w:val="24"/>
                <w:szCs w:val="24"/>
                <w:lang w:val="en-US" w:eastAsia="zh-CN"/>
              </w:rPr>
              <w:t>株</w:t>
            </w:r>
          </w:p>
        </w:tc>
        <w:tc>
          <w:tcPr>
            <w:tcW w:w="1464" w:type="dxa"/>
            <w:vAlign w:val="center"/>
          </w:tcPr>
          <w:p w14:paraId="31F00FDD">
            <w:pPr>
              <w:jc w:val="center"/>
              <w:rPr>
                <w:rFonts w:ascii="Arial"/>
                <w:sz w:val="24"/>
                <w:szCs w:val="24"/>
              </w:rPr>
            </w:pPr>
          </w:p>
        </w:tc>
      </w:tr>
      <w:tr w14:paraId="6CE430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8" w:hRule="atLeast"/>
        </w:trPr>
        <w:tc>
          <w:tcPr>
            <w:tcW w:w="850" w:type="dxa"/>
            <w:vMerge w:val="continue"/>
            <w:tcBorders>
              <w:top w:val="nil"/>
              <w:bottom w:val="nil"/>
            </w:tcBorders>
            <w:vAlign w:val="center"/>
          </w:tcPr>
          <w:p w14:paraId="0BFF2904">
            <w:pPr>
              <w:jc w:val="center"/>
              <w:rPr>
                <w:rFonts w:ascii="Arial"/>
                <w:sz w:val="24"/>
                <w:szCs w:val="24"/>
              </w:rPr>
            </w:pPr>
          </w:p>
        </w:tc>
        <w:tc>
          <w:tcPr>
            <w:tcW w:w="1936" w:type="dxa"/>
            <w:vMerge w:val="continue"/>
            <w:tcBorders>
              <w:top w:val="nil"/>
              <w:bottom w:val="nil"/>
            </w:tcBorders>
            <w:vAlign w:val="center"/>
          </w:tcPr>
          <w:p w14:paraId="23223C02">
            <w:pPr>
              <w:jc w:val="center"/>
              <w:rPr>
                <w:rFonts w:ascii="Arial"/>
                <w:sz w:val="24"/>
                <w:szCs w:val="24"/>
              </w:rPr>
            </w:pPr>
          </w:p>
        </w:tc>
        <w:tc>
          <w:tcPr>
            <w:tcW w:w="1688" w:type="dxa"/>
            <w:vAlign w:val="center"/>
          </w:tcPr>
          <w:p w14:paraId="7F068491">
            <w:pPr>
              <w:pStyle w:val="56"/>
              <w:spacing w:before="105" w:line="223" w:lineRule="auto"/>
              <w:jc w:val="center"/>
              <w:rPr>
                <w:sz w:val="24"/>
                <w:szCs w:val="24"/>
              </w:rPr>
            </w:pPr>
            <w:r>
              <w:rPr>
                <w:spacing w:val="-1"/>
                <w:sz w:val="24"/>
                <w:szCs w:val="24"/>
              </w:rPr>
              <w:t>油松</w:t>
            </w:r>
          </w:p>
        </w:tc>
        <w:tc>
          <w:tcPr>
            <w:tcW w:w="2048" w:type="dxa"/>
            <w:vAlign w:val="center"/>
          </w:tcPr>
          <w:p w14:paraId="0A30C276">
            <w:pPr>
              <w:pStyle w:val="56"/>
              <w:spacing w:before="105" w:line="211" w:lineRule="exact"/>
              <w:jc w:val="center"/>
              <w:rPr>
                <w:sz w:val="24"/>
                <w:szCs w:val="24"/>
              </w:rPr>
            </w:pPr>
            <w:r>
              <w:rPr>
                <w:spacing w:val="-3"/>
                <w:position w:val="1"/>
                <w:sz w:val="24"/>
                <w:szCs w:val="24"/>
              </w:rPr>
              <w:t>1546</w:t>
            </w:r>
          </w:p>
        </w:tc>
        <w:tc>
          <w:tcPr>
            <w:tcW w:w="1451" w:type="dxa"/>
            <w:vAlign w:val="center"/>
          </w:tcPr>
          <w:p w14:paraId="7A1AF9BA">
            <w:pPr>
              <w:pStyle w:val="56"/>
              <w:spacing w:before="102" w:line="211" w:lineRule="exact"/>
              <w:jc w:val="center"/>
              <w:rPr>
                <w:rFonts w:ascii="宋体" w:hAnsi="宋体" w:eastAsia="宋体" w:cs="宋体"/>
                <w:spacing w:val="-1"/>
                <w:position w:val="1"/>
                <w:sz w:val="24"/>
                <w:szCs w:val="24"/>
              </w:rPr>
            </w:pPr>
            <w:r>
              <w:rPr>
                <w:rFonts w:hint="eastAsia" w:ascii="宋体" w:hAnsi="宋体" w:eastAsia="宋体" w:cs="宋体"/>
                <w:spacing w:val="-1"/>
                <w:position w:val="1"/>
                <w:sz w:val="24"/>
                <w:szCs w:val="24"/>
                <w:lang w:val="en-US" w:eastAsia="zh-CN"/>
              </w:rPr>
              <w:t>株</w:t>
            </w:r>
          </w:p>
        </w:tc>
        <w:tc>
          <w:tcPr>
            <w:tcW w:w="1464" w:type="dxa"/>
            <w:vAlign w:val="center"/>
          </w:tcPr>
          <w:p w14:paraId="4B1898F2">
            <w:pPr>
              <w:jc w:val="center"/>
              <w:rPr>
                <w:rFonts w:ascii="Arial"/>
                <w:sz w:val="24"/>
                <w:szCs w:val="24"/>
              </w:rPr>
            </w:pPr>
          </w:p>
        </w:tc>
      </w:tr>
      <w:tr w14:paraId="326F0F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8" w:hRule="atLeast"/>
        </w:trPr>
        <w:tc>
          <w:tcPr>
            <w:tcW w:w="850" w:type="dxa"/>
            <w:vMerge w:val="continue"/>
            <w:tcBorders>
              <w:top w:val="nil"/>
            </w:tcBorders>
            <w:vAlign w:val="center"/>
          </w:tcPr>
          <w:p w14:paraId="776E1911">
            <w:pPr>
              <w:jc w:val="center"/>
              <w:rPr>
                <w:rFonts w:ascii="Arial"/>
                <w:sz w:val="24"/>
                <w:szCs w:val="24"/>
              </w:rPr>
            </w:pPr>
          </w:p>
        </w:tc>
        <w:tc>
          <w:tcPr>
            <w:tcW w:w="1936" w:type="dxa"/>
            <w:vMerge w:val="continue"/>
            <w:tcBorders>
              <w:top w:val="nil"/>
            </w:tcBorders>
            <w:vAlign w:val="center"/>
          </w:tcPr>
          <w:p w14:paraId="52E63499">
            <w:pPr>
              <w:jc w:val="center"/>
              <w:rPr>
                <w:rFonts w:ascii="Arial"/>
                <w:sz w:val="24"/>
                <w:szCs w:val="24"/>
              </w:rPr>
            </w:pPr>
          </w:p>
        </w:tc>
        <w:tc>
          <w:tcPr>
            <w:tcW w:w="1688" w:type="dxa"/>
            <w:vAlign w:val="center"/>
          </w:tcPr>
          <w:p w14:paraId="1B0C28E9">
            <w:pPr>
              <w:pStyle w:val="56"/>
              <w:spacing w:before="105" w:line="223" w:lineRule="auto"/>
              <w:jc w:val="center"/>
              <w:rPr>
                <w:sz w:val="24"/>
                <w:szCs w:val="24"/>
              </w:rPr>
            </w:pPr>
            <w:r>
              <w:rPr>
                <w:spacing w:val="1"/>
                <w:sz w:val="24"/>
                <w:szCs w:val="24"/>
              </w:rPr>
              <w:t>侧柏</w:t>
            </w:r>
          </w:p>
        </w:tc>
        <w:tc>
          <w:tcPr>
            <w:tcW w:w="2048" w:type="dxa"/>
            <w:vAlign w:val="center"/>
          </w:tcPr>
          <w:p w14:paraId="1341B216">
            <w:pPr>
              <w:pStyle w:val="56"/>
              <w:spacing w:before="105" w:line="211" w:lineRule="exact"/>
              <w:jc w:val="center"/>
              <w:rPr>
                <w:sz w:val="24"/>
                <w:szCs w:val="24"/>
              </w:rPr>
            </w:pPr>
            <w:r>
              <w:rPr>
                <w:spacing w:val="-3"/>
                <w:position w:val="1"/>
                <w:sz w:val="24"/>
                <w:szCs w:val="24"/>
              </w:rPr>
              <w:t>1546</w:t>
            </w:r>
          </w:p>
        </w:tc>
        <w:tc>
          <w:tcPr>
            <w:tcW w:w="1451" w:type="dxa"/>
            <w:vAlign w:val="center"/>
          </w:tcPr>
          <w:p w14:paraId="08B74AC2">
            <w:pPr>
              <w:pStyle w:val="56"/>
              <w:spacing w:before="102" w:line="211" w:lineRule="exact"/>
              <w:jc w:val="center"/>
              <w:rPr>
                <w:rFonts w:ascii="宋体" w:hAnsi="宋体" w:eastAsia="宋体" w:cs="宋体"/>
                <w:spacing w:val="-1"/>
                <w:position w:val="1"/>
                <w:sz w:val="24"/>
                <w:szCs w:val="24"/>
              </w:rPr>
            </w:pPr>
            <w:r>
              <w:rPr>
                <w:rFonts w:hint="eastAsia" w:ascii="宋体" w:hAnsi="宋体" w:eastAsia="宋体" w:cs="宋体"/>
                <w:spacing w:val="-1"/>
                <w:position w:val="1"/>
                <w:sz w:val="24"/>
                <w:szCs w:val="24"/>
                <w:lang w:val="en-US" w:eastAsia="zh-CN"/>
              </w:rPr>
              <w:t>株</w:t>
            </w:r>
          </w:p>
        </w:tc>
        <w:tc>
          <w:tcPr>
            <w:tcW w:w="1464" w:type="dxa"/>
            <w:vAlign w:val="center"/>
          </w:tcPr>
          <w:p w14:paraId="25E8F01E">
            <w:pPr>
              <w:jc w:val="center"/>
              <w:rPr>
                <w:rFonts w:ascii="Arial"/>
                <w:sz w:val="24"/>
                <w:szCs w:val="24"/>
              </w:rPr>
            </w:pPr>
          </w:p>
        </w:tc>
      </w:tr>
      <w:tr w14:paraId="7D9DED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1" w:hRule="atLeast"/>
        </w:trPr>
        <w:tc>
          <w:tcPr>
            <w:tcW w:w="850" w:type="dxa"/>
            <w:vAlign w:val="center"/>
          </w:tcPr>
          <w:p w14:paraId="3A4AE852">
            <w:pPr>
              <w:pStyle w:val="56"/>
              <w:spacing w:before="106" w:line="210" w:lineRule="exact"/>
              <w:jc w:val="center"/>
              <w:rPr>
                <w:sz w:val="24"/>
                <w:szCs w:val="24"/>
              </w:rPr>
            </w:pPr>
            <w:r>
              <w:rPr>
                <w:position w:val="1"/>
                <w:sz w:val="24"/>
                <w:szCs w:val="24"/>
              </w:rPr>
              <w:t>3</w:t>
            </w:r>
          </w:p>
        </w:tc>
        <w:tc>
          <w:tcPr>
            <w:tcW w:w="1936" w:type="dxa"/>
            <w:vAlign w:val="center"/>
          </w:tcPr>
          <w:p w14:paraId="297805B7">
            <w:pPr>
              <w:pStyle w:val="56"/>
              <w:spacing w:before="106" w:line="223" w:lineRule="auto"/>
              <w:jc w:val="center"/>
              <w:rPr>
                <w:sz w:val="24"/>
                <w:szCs w:val="24"/>
              </w:rPr>
            </w:pPr>
            <w:r>
              <w:rPr>
                <w:sz w:val="24"/>
                <w:szCs w:val="24"/>
              </w:rPr>
              <w:t>浇水</w:t>
            </w:r>
          </w:p>
        </w:tc>
        <w:tc>
          <w:tcPr>
            <w:tcW w:w="1688" w:type="dxa"/>
            <w:vAlign w:val="center"/>
          </w:tcPr>
          <w:p w14:paraId="45778735">
            <w:pPr>
              <w:jc w:val="center"/>
              <w:rPr>
                <w:rFonts w:ascii="Arial"/>
                <w:sz w:val="24"/>
                <w:szCs w:val="24"/>
              </w:rPr>
            </w:pPr>
          </w:p>
        </w:tc>
        <w:tc>
          <w:tcPr>
            <w:tcW w:w="2048" w:type="dxa"/>
            <w:vAlign w:val="center"/>
          </w:tcPr>
          <w:p w14:paraId="7AD82887">
            <w:pPr>
              <w:pStyle w:val="56"/>
              <w:spacing w:before="106" w:line="242" w:lineRule="auto"/>
              <w:jc w:val="center"/>
              <w:rPr>
                <w:sz w:val="24"/>
                <w:szCs w:val="24"/>
              </w:rPr>
            </w:pPr>
            <w:r>
              <w:rPr>
                <w:sz w:val="24"/>
                <w:szCs w:val="24"/>
              </w:rPr>
              <w:t>38.4</w:t>
            </w:r>
          </w:p>
        </w:tc>
        <w:tc>
          <w:tcPr>
            <w:tcW w:w="1451" w:type="dxa"/>
            <w:vAlign w:val="center"/>
          </w:tcPr>
          <w:p w14:paraId="67936641">
            <w:pPr>
              <w:pStyle w:val="56"/>
              <w:spacing w:before="102" w:line="211" w:lineRule="exact"/>
              <w:jc w:val="center"/>
              <w:rPr>
                <w:rFonts w:ascii="宋体" w:hAnsi="宋体" w:eastAsia="宋体" w:cs="宋体"/>
                <w:spacing w:val="-1"/>
                <w:position w:val="1"/>
                <w:sz w:val="24"/>
                <w:szCs w:val="24"/>
              </w:rPr>
            </w:pPr>
            <w:r>
              <w:rPr>
                <w:rFonts w:hint="eastAsia" w:ascii="宋体" w:hAnsi="宋体" w:eastAsia="宋体" w:cs="宋体"/>
                <w:spacing w:val="-1"/>
                <w:position w:val="1"/>
                <w:sz w:val="24"/>
                <w:szCs w:val="24"/>
                <w:lang w:val="en-US" w:eastAsia="zh-CN"/>
              </w:rPr>
              <w:t>亩</w:t>
            </w:r>
          </w:p>
        </w:tc>
        <w:tc>
          <w:tcPr>
            <w:tcW w:w="1464" w:type="dxa"/>
            <w:vAlign w:val="center"/>
          </w:tcPr>
          <w:p w14:paraId="53CE7696">
            <w:pPr>
              <w:jc w:val="center"/>
              <w:rPr>
                <w:rFonts w:ascii="Arial"/>
                <w:sz w:val="24"/>
                <w:szCs w:val="24"/>
              </w:rPr>
            </w:pPr>
          </w:p>
        </w:tc>
      </w:tr>
      <w:tr w14:paraId="247DE0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9" w:hRule="atLeast"/>
        </w:trPr>
        <w:tc>
          <w:tcPr>
            <w:tcW w:w="850" w:type="dxa"/>
            <w:vMerge w:val="restart"/>
            <w:tcBorders>
              <w:bottom w:val="nil"/>
            </w:tcBorders>
            <w:vAlign w:val="center"/>
          </w:tcPr>
          <w:p w14:paraId="154779C5">
            <w:pPr>
              <w:pStyle w:val="56"/>
              <w:spacing w:before="281" w:line="212" w:lineRule="exact"/>
              <w:jc w:val="center"/>
              <w:rPr>
                <w:sz w:val="24"/>
                <w:szCs w:val="24"/>
              </w:rPr>
            </w:pPr>
            <w:r>
              <w:rPr>
                <w:position w:val="1"/>
                <w:sz w:val="24"/>
                <w:szCs w:val="24"/>
              </w:rPr>
              <w:t>4</w:t>
            </w:r>
          </w:p>
        </w:tc>
        <w:tc>
          <w:tcPr>
            <w:tcW w:w="1936" w:type="dxa"/>
            <w:vMerge w:val="restart"/>
            <w:tcBorders>
              <w:bottom w:val="nil"/>
            </w:tcBorders>
            <w:vAlign w:val="center"/>
          </w:tcPr>
          <w:p w14:paraId="3A7B8D14">
            <w:pPr>
              <w:pStyle w:val="56"/>
              <w:spacing w:before="281" w:line="226" w:lineRule="auto"/>
              <w:jc w:val="center"/>
              <w:rPr>
                <w:sz w:val="24"/>
                <w:szCs w:val="24"/>
              </w:rPr>
            </w:pPr>
            <w:r>
              <w:rPr>
                <w:spacing w:val="2"/>
                <w:sz w:val="24"/>
                <w:szCs w:val="24"/>
              </w:rPr>
              <w:t>整地挖穴</w:t>
            </w:r>
          </w:p>
        </w:tc>
        <w:tc>
          <w:tcPr>
            <w:tcW w:w="1688" w:type="dxa"/>
            <w:vAlign w:val="center"/>
          </w:tcPr>
          <w:p w14:paraId="10C7F901">
            <w:pPr>
              <w:pStyle w:val="56"/>
              <w:spacing w:before="103" w:line="224" w:lineRule="auto"/>
              <w:jc w:val="center"/>
              <w:rPr>
                <w:sz w:val="24"/>
                <w:szCs w:val="24"/>
              </w:rPr>
            </w:pPr>
            <w:r>
              <w:rPr>
                <w:spacing w:val="4"/>
                <w:sz w:val="24"/>
                <w:szCs w:val="24"/>
              </w:rPr>
              <w:t>护坡平台、方涵</w:t>
            </w:r>
          </w:p>
        </w:tc>
        <w:tc>
          <w:tcPr>
            <w:tcW w:w="2048" w:type="dxa"/>
            <w:vAlign w:val="center"/>
          </w:tcPr>
          <w:p w14:paraId="6663EB72">
            <w:pPr>
              <w:pStyle w:val="56"/>
              <w:spacing w:before="104" w:line="242" w:lineRule="auto"/>
              <w:jc w:val="center"/>
              <w:rPr>
                <w:sz w:val="24"/>
                <w:szCs w:val="24"/>
              </w:rPr>
            </w:pPr>
            <w:r>
              <w:rPr>
                <w:spacing w:val="-3"/>
                <w:sz w:val="24"/>
                <w:szCs w:val="24"/>
              </w:rPr>
              <w:t>12.1</w:t>
            </w:r>
          </w:p>
        </w:tc>
        <w:tc>
          <w:tcPr>
            <w:tcW w:w="1451" w:type="dxa"/>
            <w:vAlign w:val="center"/>
          </w:tcPr>
          <w:p w14:paraId="38BCBCDC">
            <w:pPr>
              <w:pStyle w:val="56"/>
              <w:spacing w:before="102" w:line="211" w:lineRule="exact"/>
              <w:jc w:val="center"/>
              <w:rPr>
                <w:rFonts w:ascii="宋体" w:hAnsi="宋体" w:eastAsia="宋体" w:cs="宋体"/>
                <w:spacing w:val="-1"/>
                <w:position w:val="1"/>
                <w:sz w:val="24"/>
                <w:szCs w:val="24"/>
              </w:rPr>
            </w:pPr>
            <w:r>
              <w:rPr>
                <w:rFonts w:hint="eastAsia" w:ascii="宋体" w:hAnsi="宋体" w:eastAsia="宋体" w:cs="宋体"/>
                <w:spacing w:val="-1"/>
                <w:position w:val="1"/>
                <w:sz w:val="24"/>
                <w:szCs w:val="24"/>
                <w:lang w:val="en-US" w:eastAsia="zh-CN"/>
              </w:rPr>
              <w:t>亩</w:t>
            </w:r>
          </w:p>
        </w:tc>
        <w:tc>
          <w:tcPr>
            <w:tcW w:w="1464" w:type="dxa"/>
            <w:vAlign w:val="center"/>
          </w:tcPr>
          <w:p w14:paraId="5C5A389A">
            <w:pPr>
              <w:jc w:val="center"/>
              <w:rPr>
                <w:rFonts w:ascii="Arial"/>
                <w:sz w:val="24"/>
                <w:szCs w:val="24"/>
              </w:rPr>
            </w:pPr>
          </w:p>
        </w:tc>
      </w:tr>
      <w:tr w14:paraId="403C44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trPr>
        <w:tc>
          <w:tcPr>
            <w:tcW w:w="850" w:type="dxa"/>
            <w:vMerge w:val="continue"/>
            <w:tcBorders>
              <w:top w:val="nil"/>
            </w:tcBorders>
            <w:vAlign w:val="center"/>
          </w:tcPr>
          <w:p w14:paraId="077C63D8">
            <w:pPr>
              <w:jc w:val="center"/>
              <w:rPr>
                <w:rFonts w:ascii="Arial"/>
                <w:sz w:val="24"/>
                <w:szCs w:val="24"/>
              </w:rPr>
            </w:pPr>
          </w:p>
        </w:tc>
        <w:tc>
          <w:tcPr>
            <w:tcW w:w="1936" w:type="dxa"/>
            <w:vMerge w:val="continue"/>
            <w:tcBorders>
              <w:top w:val="nil"/>
            </w:tcBorders>
            <w:vAlign w:val="center"/>
          </w:tcPr>
          <w:p w14:paraId="3F9B038C">
            <w:pPr>
              <w:jc w:val="center"/>
              <w:rPr>
                <w:rFonts w:ascii="Arial"/>
                <w:sz w:val="24"/>
                <w:szCs w:val="24"/>
              </w:rPr>
            </w:pPr>
          </w:p>
        </w:tc>
        <w:tc>
          <w:tcPr>
            <w:tcW w:w="1688" w:type="dxa"/>
            <w:vAlign w:val="center"/>
          </w:tcPr>
          <w:p w14:paraId="1F7AFFA1">
            <w:pPr>
              <w:pStyle w:val="56"/>
              <w:spacing w:before="104" w:line="224" w:lineRule="auto"/>
              <w:jc w:val="center"/>
              <w:rPr>
                <w:sz w:val="24"/>
                <w:szCs w:val="24"/>
              </w:rPr>
            </w:pPr>
            <w:r>
              <w:rPr>
                <w:sz w:val="24"/>
                <w:szCs w:val="24"/>
              </w:rPr>
              <w:t>护坡</w:t>
            </w:r>
          </w:p>
        </w:tc>
        <w:tc>
          <w:tcPr>
            <w:tcW w:w="2048" w:type="dxa"/>
            <w:vAlign w:val="center"/>
          </w:tcPr>
          <w:p w14:paraId="2C1B521D">
            <w:pPr>
              <w:pStyle w:val="56"/>
              <w:spacing w:before="105" w:line="242" w:lineRule="auto"/>
              <w:jc w:val="center"/>
              <w:rPr>
                <w:sz w:val="24"/>
                <w:szCs w:val="24"/>
              </w:rPr>
            </w:pPr>
            <w:r>
              <w:rPr>
                <w:sz w:val="24"/>
                <w:szCs w:val="24"/>
              </w:rPr>
              <w:t>26.3</w:t>
            </w:r>
          </w:p>
        </w:tc>
        <w:tc>
          <w:tcPr>
            <w:tcW w:w="1451" w:type="dxa"/>
            <w:vAlign w:val="center"/>
          </w:tcPr>
          <w:p w14:paraId="670CF011">
            <w:pPr>
              <w:pStyle w:val="56"/>
              <w:spacing w:before="102" w:line="211" w:lineRule="exact"/>
              <w:jc w:val="center"/>
              <w:rPr>
                <w:rFonts w:ascii="宋体" w:hAnsi="宋体" w:eastAsia="宋体" w:cs="宋体"/>
                <w:spacing w:val="-1"/>
                <w:position w:val="1"/>
                <w:sz w:val="24"/>
                <w:szCs w:val="24"/>
              </w:rPr>
            </w:pPr>
            <w:r>
              <w:rPr>
                <w:rFonts w:hint="eastAsia" w:ascii="宋体" w:hAnsi="宋体" w:eastAsia="宋体" w:cs="宋体"/>
                <w:spacing w:val="-1"/>
                <w:position w:val="1"/>
                <w:sz w:val="24"/>
                <w:szCs w:val="24"/>
                <w:lang w:val="en-US" w:eastAsia="zh-CN"/>
              </w:rPr>
              <w:t>亩</w:t>
            </w:r>
          </w:p>
        </w:tc>
        <w:tc>
          <w:tcPr>
            <w:tcW w:w="1464" w:type="dxa"/>
            <w:vAlign w:val="center"/>
          </w:tcPr>
          <w:p w14:paraId="7936D147">
            <w:pPr>
              <w:jc w:val="center"/>
              <w:rPr>
                <w:rFonts w:ascii="Arial"/>
                <w:sz w:val="24"/>
                <w:szCs w:val="24"/>
              </w:rPr>
            </w:pPr>
          </w:p>
        </w:tc>
      </w:tr>
      <w:tr w14:paraId="2B3F4C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trPr>
        <w:tc>
          <w:tcPr>
            <w:tcW w:w="850" w:type="dxa"/>
            <w:vMerge w:val="restart"/>
            <w:tcBorders>
              <w:bottom w:val="nil"/>
            </w:tcBorders>
            <w:vAlign w:val="center"/>
          </w:tcPr>
          <w:p w14:paraId="5DD6EC90">
            <w:pPr>
              <w:pStyle w:val="56"/>
              <w:spacing w:before="282" w:line="211" w:lineRule="exact"/>
              <w:jc w:val="center"/>
              <w:rPr>
                <w:sz w:val="24"/>
                <w:szCs w:val="24"/>
              </w:rPr>
            </w:pPr>
            <w:r>
              <w:rPr>
                <w:position w:val="1"/>
                <w:sz w:val="24"/>
                <w:szCs w:val="24"/>
              </w:rPr>
              <w:t>5</w:t>
            </w:r>
          </w:p>
        </w:tc>
        <w:tc>
          <w:tcPr>
            <w:tcW w:w="1936" w:type="dxa"/>
            <w:vMerge w:val="restart"/>
            <w:tcBorders>
              <w:bottom w:val="nil"/>
            </w:tcBorders>
            <w:vAlign w:val="center"/>
          </w:tcPr>
          <w:p w14:paraId="31F49BB7">
            <w:pPr>
              <w:pStyle w:val="56"/>
              <w:spacing w:before="282" w:line="223" w:lineRule="auto"/>
              <w:jc w:val="center"/>
              <w:rPr>
                <w:sz w:val="24"/>
                <w:szCs w:val="24"/>
              </w:rPr>
            </w:pPr>
            <w:r>
              <w:rPr>
                <w:sz w:val="24"/>
                <w:szCs w:val="24"/>
              </w:rPr>
              <w:t>栽植</w:t>
            </w:r>
          </w:p>
        </w:tc>
        <w:tc>
          <w:tcPr>
            <w:tcW w:w="1688" w:type="dxa"/>
            <w:vAlign w:val="center"/>
          </w:tcPr>
          <w:p w14:paraId="592EABCD">
            <w:pPr>
              <w:pStyle w:val="56"/>
              <w:spacing w:before="105" w:line="225" w:lineRule="auto"/>
              <w:jc w:val="center"/>
              <w:rPr>
                <w:sz w:val="24"/>
                <w:szCs w:val="24"/>
              </w:rPr>
            </w:pPr>
            <w:r>
              <w:rPr>
                <w:sz w:val="24"/>
                <w:szCs w:val="24"/>
              </w:rPr>
              <w:t>平台</w:t>
            </w:r>
          </w:p>
        </w:tc>
        <w:tc>
          <w:tcPr>
            <w:tcW w:w="2048" w:type="dxa"/>
            <w:vAlign w:val="center"/>
          </w:tcPr>
          <w:p w14:paraId="43F12F16">
            <w:pPr>
              <w:pStyle w:val="56"/>
              <w:spacing w:before="105" w:line="242" w:lineRule="auto"/>
              <w:jc w:val="center"/>
              <w:rPr>
                <w:sz w:val="24"/>
                <w:szCs w:val="24"/>
              </w:rPr>
            </w:pPr>
            <w:r>
              <w:rPr>
                <w:spacing w:val="-3"/>
                <w:sz w:val="24"/>
                <w:szCs w:val="24"/>
              </w:rPr>
              <w:t>12.1</w:t>
            </w:r>
          </w:p>
        </w:tc>
        <w:tc>
          <w:tcPr>
            <w:tcW w:w="1451" w:type="dxa"/>
            <w:vAlign w:val="center"/>
          </w:tcPr>
          <w:p w14:paraId="5351EA73">
            <w:pPr>
              <w:pStyle w:val="56"/>
              <w:spacing w:before="102" w:line="211" w:lineRule="exact"/>
              <w:jc w:val="center"/>
              <w:rPr>
                <w:rFonts w:ascii="宋体" w:hAnsi="宋体" w:eastAsia="宋体" w:cs="宋体"/>
                <w:spacing w:val="-1"/>
                <w:position w:val="1"/>
                <w:sz w:val="24"/>
                <w:szCs w:val="24"/>
              </w:rPr>
            </w:pPr>
            <w:r>
              <w:rPr>
                <w:rFonts w:hint="eastAsia" w:ascii="宋体" w:hAnsi="宋体" w:eastAsia="宋体" w:cs="宋体"/>
                <w:spacing w:val="-1"/>
                <w:position w:val="1"/>
                <w:sz w:val="24"/>
                <w:szCs w:val="24"/>
                <w:lang w:val="en-US" w:eastAsia="zh-CN"/>
              </w:rPr>
              <w:t>亩</w:t>
            </w:r>
          </w:p>
        </w:tc>
        <w:tc>
          <w:tcPr>
            <w:tcW w:w="1464" w:type="dxa"/>
            <w:vAlign w:val="center"/>
          </w:tcPr>
          <w:p w14:paraId="3739D612">
            <w:pPr>
              <w:jc w:val="center"/>
              <w:rPr>
                <w:rFonts w:ascii="Arial"/>
                <w:sz w:val="24"/>
                <w:szCs w:val="24"/>
              </w:rPr>
            </w:pPr>
          </w:p>
        </w:tc>
      </w:tr>
      <w:tr w14:paraId="31AB87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1" w:hRule="atLeast"/>
        </w:trPr>
        <w:tc>
          <w:tcPr>
            <w:tcW w:w="850" w:type="dxa"/>
            <w:vMerge w:val="continue"/>
            <w:tcBorders>
              <w:top w:val="nil"/>
            </w:tcBorders>
            <w:vAlign w:val="center"/>
          </w:tcPr>
          <w:p w14:paraId="5D745C54">
            <w:pPr>
              <w:jc w:val="center"/>
              <w:rPr>
                <w:rFonts w:ascii="Arial"/>
                <w:sz w:val="24"/>
                <w:szCs w:val="24"/>
              </w:rPr>
            </w:pPr>
          </w:p>
        </w:tc>
        <w:tc>
          <w:tcPr>
            <w:tcW w:w="1936" w:type="dxa"/>
            <w:vMerge w:val="continue"/>
            <w:tcBorders>
              <w:top w:val="nil"/>
            </w:tcBorders>
            <w:vAlign w:val="center"/>
          </w:tcPr>
          <w:p w14:paraId="2FCB854B">
            <w:pPr>
              <w:jc w:val="center"/>
              <w:rPr>
                <w:rFonts w:ascii="Arial"/>
                <w:sz w:val="24"/>
                <w:szCs w:val="24"/>
              </w:rPr>
            </w:pPr>
          </w:p>
        </w:tc>
        <w:tc>
          <w:tcPr>
            <w:tcW w:w="1688" w:type="dxa"/>
            <w:vAlign w:val="center"/>
          </w:tcPr>
          <w:p w14:paraId="412EB841">
            <w:pPr>
              <w:pStyle w:val="56"/>
              <w:spacing w:before="106" w:line="224" w:lineRule="auto"/>
              <w:jc w:val="center"/>
              <w:rPr>
                <w:sz w:val="24"/>
                <w:szCs w:val="24"/>
              </w:rPr>
            </w:pPr>
            <w:r>
              <w:rPr>
                <w:spacing w:val="4"/>
                <w:sz w:val="24"/>
                <w:szCs w:val="24"/>
              </w:rPr>
              <w:t>护坡平台、方涵</w:t>
            </w:r>
          </w:p>
        </w:tc>
        <w:tc>
          <w:tcPr>
            <w:tcW w:w="2048" w:type="dxa"/>
            <w:vAlign w:val="center"/>
          </w:tcPr>
          <w:p w14:paraId="1906D7C2">
            <w:pPr>
              <w:pStyle w:val="56"/>
              <w:spacing w:before="106" w:line="242" w:lineRule="auto"/>
              <w:jc w:val="center"/>
              <w:rPr>
                <w:sz w:val="24"/>
                <w:szCs w:val="24"/>
              </w:rPr>
            </w:pPr>
            <w:r>
              <w:rPr>
                <w:sz w:val="24"/>
                <w:szCs w:val="24"/>
              </w:rPr>
              <w:t>26.3</w:t>
            </w:r>
          </w:p>
        </w:tc>
        <w:tc>
          <w:tcPr>
            <w:tcW w:w="1451" w:type="dxa"/>
            <w:vAlign w:val="center"/>
          </w:tcPr>
          <w:p w14:paraId="6839DC91">
            <w:pPr>
              <w:pStyle w:val="56"/>
              <w:spacing w:before="102" w:line="211" w:lineRule="exact"/>
              <w:jc w:val="center"/>
              <w:rPr>
                <w:rFonts w:ascii="宋体" w:hAnsi="宋体" w:eastAsia="宋体" w:cs="宋体"/>
                <w:spacing w:val="-1"/>
                <w:position w:val="1"/>
                <w:sz w:val="24"/>
                <w:szCs w:val="24"/>
              </w:rPr>
            </w:pPr>
            <w:r>
              <w:rPr>
                <w:rFonts w:hint="eastAsia" w:ascii="宋体" w:hAnsi="宋体" w:eastAsia="宋体" w:cs="宋体"/>
                <w:spacing w:val="-1"/>
                <w:position w:val="1"/>
                <w:sz w:val="24"/>
                <w:szCs w:val="24"/>
                <w:lang w:val="en-US" w:eastAsia="zh-CN"/>
              </w:rPr>
              <w:t>亩</w:t>
            </w:r>
          </w:p>
        </w:tc>
        <w:tc>
          <w:tcPr>
            <w:tcW w:w="1464" w:type="dxa"/>
            <w:vAlign w:val="center"/>
          </w:tcPr>
          <w:p w14:paraId="0BC9FC35">
            <w:pPr>
              <w:jc w:val="center"/>
              <w:rPr>
                <w:rFonts w:ascii="Arial"/>
                <w:sz w:val="24"/>
                <w:szCs w:val="24"/>
              </w:rPr>
            </w:pPr>
          </w:p>
        </w:tc>
      </w:tr>
      <w:tr w14:paraId="19C337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3" w:hRule="atLeast"/>
        </w:trPr>
        <w:tc>
          <w:tcPr>
            <w:tcW w:w="850" w:type="dxa"/>
            <w:vAlign w:val="center"/>
          </w:tcPr>
          <w:p w14:paraId="7927DFB5">
            <w:pPr>
              <w:pStyle w:val="56"/>
              <w:spacing w:before="106" w:line="211" w:lineRule="exact"/>
              <w:jc w:val="center"/>
              <w:rPr>
                <w:sz w:val="24"/>
                <w:szCs w:val="24"/>
              </w:rPr>
            </w:pPr>
            <w:r>
              <w:rPr>
                <w:position w:val="1"/>
                <w:sz w:val="24"/>
                <w:szCs w:val="24"/>
              </w:rPr>
              <w:t>6</w:t>
            </w:r>
          </w:p>
        </w:tc>
        <w:tc>
          <w:tcPr>
            <w:tcW w:w="1936" w:type="dxa"/>
            <w:vAlign w:val="center"/>
          </w:tcPr>
          <w:p w14:paraId="3E96F9EB">
            <w:pPr>
              <w:pStyle w:val="56"/>
              <w:spacing w:before="106" w:line="223" w:lineRule="auto"/>
              <w:jc w:val="center"/>
              <w:rPr>
                <w:sz w:val="24"/>
                <w:szCs w:val="24"/>
              </w:rPr>
            </w:pPr>
            <w:r>
              <w:rPr>
                <w:sz w:val="24"/>
                <w:szCs w:val="24"/>
              </w:rPr>
              <w:t>补植</w:t>
            </w:r>
          </w:p>
        </w:tc>
        <w:tc>
          <w:tcPr>
            <w:tcW w:w="1688" w:type="dxa"/>
            <w:vAlign w:val="center"/>
          </w:tcPr>
          <w:p w14:paraId="3D465F5E">
            <w:pPr>
              <w:jc w:val="center"/>
              <w:rPr>
                <w:rFonts w:ascii="Arial"/>
                <w:sz w:val="24"/>
                <w:szCs w:val="24"/>
              </w:rPr>
            </w:pPr>
          </w:p>
        </w:tc>
        <w:tc>
          <w:tcPr>
            <w:tcW w:w="2048" w:type="dxa"/>
            <w:vAlign w:val="center"/>
          </w:tcPr>
          <w:p w14:paraId="3D367339">
            <w:pPr>
              <w:pStyle w:val="56"/>
              <w:spacing w:before="107" w:line="242" w:lineRule="auto"/>
              <w:jc w:val="center"/>
              <w:rPr>
                <w:sz w:val="24"/>
                <w:szCs w:val="24"/>
              </w:rPr>
            </w:pPr>
            <w:r>
              <w:rPr>
                <w:sz w:val="24"/>
                <w:szCs w:val="24"/>
              </w:rPr>
              <w:t>38.4</w:t>
            </w:r>
          </w:p>
        </w:tc>
        <w:tc>
          <w:tcPr>
            <w:tcW w:w="1451" w:type="dxa"/>
            <w:vAlign w:val="center"/>
          </w:tcPr>
          <w:p w14:paraId="101EFDD9">
            <w:pPr>
              <w:pStyle w:val="56"/>
              <w:spacing w:before="102" w:line="211" w:lineRule="exact"/>
              <w:jc w:val="center"/>
              <w:rPr>
                <w:rFonts w:ascii="宋体" w:hAnsi="宋体" w:eastAsia="宋体" w:cs="宋体"/>
                <w:spacing w:val="-1"/>
                <w:position w:val="1"/>
                <w:sz w:val="24"/>
                <w:szCs w:val="24"/>
              </w:rPr>
            </w:pPr>
            <w:r>
              <w:rPr>
                <w:rFonts w:hint="eastAsia" w:ascii="宋体" w:hAnsi="宋体" w:eastAsia="宋体" w:cs="宋体"/>
                <w:spacing w:val="-1"/>
                <w:position w:val="1"/>
                <w:sz w:val="24"/>
                <w:szCs w:val="24"/>
                <w:lang w:val="en-US" w:eastAsia="zh-CN"/>
              </w:rPr>
              <w:t>亩</w:t>
            </w:r>
          </w:p>
        </w:tc>
        <w:tc>
          <w:tcPr>
            <w:tcW w:w="1464" w:type="dxa"/>
            <w:vAlign w:val="center"/>
          </w:tcPr>
          <w:p w14:paraId="4A75443A">
            <w:pPr>
              <w:jc w:val="center"/>
              <w:rPr>
                <w:rFonts w:ascii="Arial"/>
                <w:sz w:val="24"/>
                <w:szCs w:val="24"/>
              </w:rPr>
            </w:pPr>
          </w:p>
        </w:tc>
      </w:tr>
      <w:tr w14:paraId="17A78E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5" w:hRule="atLeast"/>
        </w:trPr>
        <w:tc>
          <w:tcPr>
            <w:tcW w:w="850" w:type="dxa"/>
            <w:vAlign w:val="center"/>
          </w:tcPr>
          <w:p w14:paraId="50C057B8">
            <w:pPr>
              <w:pStyle w:val="56"/>
              <w:spacing w:before="107" w:line="210" w:lineRule="exact"/>
              <w:jc w:val="center"/>
              <w:rPr>
                <w:sz w:val="24"/>
                <w:szCs w:val="24"/>
              </w:rPr>
            </w:pPr>
            <w:r>
              <w:rPr>
                <w:position w:val="1"/>
                <w:sz w:val="24"/>
                <w:szCs w:val="24"/>
              </w:rPr>
              <w:t>7</w:t>
            </w:r>
          </w:p>
        </w:tc>
        <w:tc>
          <w:tcPr>
            <w:tcW w:w="1936" w:type="dxa"/>
            <w:vAlign w:val="center"/>
          </w:tcPr>
          <w:p w14:paraId="2FB8FFAD">
            <w:pPr>
              <w:pStyle w:val="56"/>
              <w:spacing w:before="107" w:line="223" w:lineRule="auto"/>
              <w:jc w:val="center"/>
              <w:rPr>
                <w:sz w:val="24"/>
                <w:szCs w:val="24"/>
              </w:rPr>
            </w:pPr>
            <w:r>
              <w:rPr>
                <w:spacing w:val="1"/>
                <w:sz w:val="24"/>
                <w:szCs w:val="24"/>
              </w:rPr>
              <w:t>幼抚管护</w:t>
            </w:r>
          </w:p>
        </w:tc>
        <w:tc>
          <w:tcPr>
            <w:tcW w:w="1688" w:type="dxa"/>
            <w:vAlign w:val="center"/>
          </w:tcPr>
          <w:p w14:paraId="27CACD57">
            <w:pPr>
              <w:jc w:val="center"/>
              <w:rPr>
                <w:rFonts w:ascii="Arial"/>
                <w:sz w:val="24"/>
                <w:szCs w:val="24"/>
              </w:rPr>
            </w:pPr>
          </w:p>
        </w:tc>
        <w:tc>
          <w:tcPr>
            <w:tcW w:w="2048" w:type="dxa"/>
            <w:vAlign w:val="center"/>
          </w:tcPr>
          <w:p w14:paraId="65597565">
            <w:pPr>
              <w:pStyle w:val="56"/>
              <w:spacing w:before="107" w:line="242" w:lineRule="auto"/>
              <w:jc w:val="center"/>
              <w:rPr>
                <w:sz w:val="24"/>
                <w:szCs w:val="24"/>
              </w:rPr>
            </w:pPr>
            <w:r>
              <w:rPr>
                <w:sz w:val="24"/>
                <w:szCs w:val="24"/>
              </w:rPr>
              <w:t>38.4</w:t>
            </w:r>
          </w:p>
        </w:tc>
        <w:tc>
          <w:tcPr>
            <w:tcW w:w="1451" w:type="dxa"/>
            <w:vAlign w:val="center"/>
          </w:tcPr>
          <w:p w14:paraId="671B0A8A">
            <w:pPr>
              <w:pStyle w:val="56"/>
              <w:spacing w:before="102" w:line="211" w:lineRule="exact"/>
              <w:ind w:left="982"/>
              <w:jc w:val="center"/>
              <w:rPr>
                <w:rFonts w:ascii="宋体" w:hAnsi="宋体" w:eastAsia="宋体" w:cs="宋体"/>
                <w:spacing w:val="-1"/>
                <w:position w:val="1"/>
                <w:sz w:val="24"/>
                <w:szCs w:val="24"/>
              </w:rPr>
            </w:pPr>
          </w:p>
        </w:tc>
        <w:tc>
          <w:tcPr>
            <w:tcW w:w="1464" w:type="dxa"/>
            <w:vAlign w:val="center"/>
          </w:tcPr>
          <w:p w14:paraId="4393510E">
            <w:pPr>
              <w:jc w:val="center"/>
              <w:rPr>
                <w:rFonts w:ascii="Arial"/>
                <w:sz w:val="24"/>
                <w:szCs w:val="24"/>
              </w:rPr>
            </w:pPr>
          </w:p>
        </w:tc>
      </w:tr>
    </w:tbl>
    <w:p w14:paraId="0AFB7261">
      <w:pPr>
        <w:ind w:left="0" w:leftChars="0" w:firstLine="0" w:firstLineChars="0"/>
        <w:rPr>
          <w:rFonts w:hint="eastAsia" w:cs="宋体"/>
          <w:lang w:val="zh-CN"/>
        </w:rPr>
        <w:sectPr>
          <w:headerReference r:id="rId6" w:type="default"/>
          <w:footerReference r:id="rId8" w:type="default"/>
          <w:headerReference r:id="rId7" w:type="even"/>
          <w:footerReference r:id="rId9" w:type="even"/>
          <w:pgSz w:w="11905" w:h="16838"/>
          <w:pgMar w:top="1440" w:right="1080" w:bottom="1440" w:left="1080" w:header="850" w:footer="992" w:gutter="85"/>
          <w:pgNumType w:fmt="decimal" w:start="1"/>
          <w:cols w:space="0" w:num="1"/>
          <w:docGrid w:type="lines" w:linePitch="312" w:charSpace="0"/>
        </w:sectPr>
      </w:pPr>
    </w:p>
    <w:p w14:paraId="4ED2246F">
      <w:pPr>
        <w:pStyle w:val="2"/>
        <w:numPr>
          <w:ilvl w:val="0"/>
          <w:numId w:val="0"/>
        </w:numPr>
        <w:spacing w:before="156" w:after="468"/>
        <w:ind w:left="-288" w:leftChars="0" w:firstLine="288" w:firstLineChars="0"/>
        <w:jc w:val="both"/>
        <w:rPr>
          <w:rFonts w:hint="eastAsia" w:eastAsia="宋体"/>
          <w:lang w:eastAsia="zh-CN"/>
        </w:rPr>
        <w:sectPr>
          <w:pgSz w:w="16838" w:h="11905" w:orient="landscape"/>
          <w:pgMar w:top="1080" w:right="1440" w:bottom="1080" w:left="1440" w:header="850" w:footer="992" w:gutter="85"/>
          <w:pgNumType w:fmt="decimal"/>
          <w:cols w:space="0" w:num="1"/>
          <w:docGrid w:type="lines" w:linePitch="312" w:charSpace="0"/>
        </w:sectPr>
      </w:pPr>
      <w:r>
        <w:rPr>
          <w:rFonts w:hint="eastAsia" w:eastAsia="宋体"/>
          <w:lang w:eastAsia="zh-CN"/>
        </w:rPr>
        <w:drawing>
          <wp:anchor distT="0" distB="0" distL="114300" distR="114300" simplePos="0" relativeHeight="251661312" behindDoc="1" locked="0" layoutInCell="1" allowOverlap="1">
            <wp:simplePos x="0" y="0"/>
            <wp:positionH relativeFrom="column">
              <wp:posOffset>-146685</wp:posOffset>
            </wp:positionH>
            <wp:positionV relativeFrom="paragraph">
              <wp:posOffset>491490</wp:posOffset>
            </wp:positionV>
            <wp:extent cx="8703945" cy="5509260"/>
            <wp:effectExtent l="0" t="0" r="1905" b="15240"/>
            <wp:wrapTight wrapText="bothSides">
              <wp:wrapPolygon>
                <wp:start x="0" y="0"/>
                <wp:lineTo x="0" y="21510"/>
                <wp:lineTo x="21557" y="21510"/>
                <wp:lineTo x="21557" y="0"/>
                <wp:lineTo x="0" y="0"/>
              </wp:wrapPolygon>
            </wp:wrapTight>
            <wp:docPr id="5" name="图片 5" descr="植被恢复方案_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植被恢复方案_44"/>
                    <pic:cNvPicPr>
                      <a:picLocks noChangeAspect="1"/>
                    </pic:cNvPicPr>
                  </pic:nvPicPr>
                  <pic:blipFill>
                    <a:blip r:embed="rId13"/>
                    <a:srcRect l="2969" t="5272" r="6775" b="13927"/>
                    <a:stretch>
                      <a:fillRect/>
                    </a:stretch>
                  </pic:blipFill>
                  <pic:spPr>
                    <a:xfrm>
                      <a:off x="0" y="0"/>
                      <a:ext cx="8703945" cy="5509260"/>
                    </a:xfrm>
                    <a:prstGeom prst="rect">
                      <a:avLst/>
                    </a:prstGeom>
                  </pic:spPr>
                </pic:pic>
              </a:graphicData>
            </a:graphic>
          </wp:anchor>
        </w:drawing>
      </w:r>
    </w:p>
    <w:p w14:paraId="2727023F">
      <w:pPr>
        <w:spacing w:before="84" w:line="223" w:lineRule="auto"/>
        <w:ind w:left="0" w:leftChars="0" w:firstLine="0" w:firstLineChars="0"/>
        <w:rPr>
          <w:rFonts w:hint="eastAsia" w:ascii="宋体" w:hAnsi="宋体" w:eastAsia="宋体" w:cs="宋体"/>
          <w:b/>
          <w:bCs/>
          <w:spacing w:val="1"/>
          <w:sz w:val="24"/>
          <w:szCs w:val="24"/>
        </w:rPr>
      </w:pPr>
      <w:r>
        <w:rPr>
          <w:rFonts w:hint="eastAsia" w:ascii="宋体" w:hAnsi="宋体" w:eastAsia="宋体" w:cs="宋体"/>
          <w:b/>
          <w:bCs/>
          <w:spacing w:val="1"/>
          <w:sz w:val="24"/>
          <w:szCs w:val="24"/>
          <w:lang w:eastAsia="zh-CN"/>
        </w:rPr>
        <w:drawing>
          <wp:inline distT="0" distB="0" distL="114300" distR="114300">
            <wp:extent cx="6108700" cy="8639175"/>
            <wp:effectExtent l="0" t="0" r="6350" b="9525"/>
            <wp:docPr id="7" name="图片 7" descr="1844674407256971242918446744071756021550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844674407256971242918446744071756021550_01"/>
                    <pic:cNvPicPr>
                      <a:picLocks noChangeAspect="1"/>
                    </pic:cNvPicPr>
                  </pic:nvPicPr>
                  <pic:blipFill>
                    <a:blip r:embed="rId14"/>
                    <a:stretch>
                      <a:fillRect/>
                    </a:stretch>
                  </pic:blipFill>
                  <pic:spPr>
                    <a:xfrm>
                      <a:off x="0" y="0"/>
                      <a:ext cx="6108700" cy="8639175"/>
                    </a:xfrm>
                    <a:prstGeom prst="rect">
                      <a:avLst/>
                    </a:prstGeom>
                  </pic:spPr>
                </pic:pic>
              </a:graphicData>
            </a:graphic>
          </wp:inline>
        </w:drawing>
      </w:r>
    </w:p>
    <w:p w14:paraId="45012204">
      <w:pPr>
        <w:spacing w:before="84" w:line="223" w:lineRule="auto"/>
        <w:ind w:left="0" w:leftChars="0" w:firstLine="0" w:firstLineChars="0"/>
        <w:rPr>
          <w:rFonts w:hint="eastAsia" w:ascii="宋体" w:hAnsi="宋体" w:eastAsia="宋体" w:cs="宋体"/>
          <w:b/>
          <w:bCs/>
          <w:spacing w:val="1"/>
          <w:sz w:val="24"/>
          <w:szCs w:val="24"/>
          <w:lang w:eastAsia="zh-CN"/>
        </w:rPr>
        <w:sectPr>
          <w:pgSz w:w="11905" w:h="16838"/>
          <w:pgMar w:top="1440" w:right="1080" w:bottom="1440" w:left="1080" w:header="850" w:footer="992" w:gutter="85"/>
          <w:pgNumType w:fmt="decimal"/>
          <w:cols w:space="0" w:num="1"/>
          <w:docGrid w:type="lines" w:linePitch="312" w:charSpace="0"/>
        </w:sectPr>
      </w:pPr>
    </w:p>
    <w:p w14:paraId="38AD7129">
      <w:pPr>
        <w:spacing w:before="84" w:line="223" w:lineRule="auto"/>
        <w:ind w:left="0" w:leftChars="0" w:firstLine="0" w:firstLineChars="0"/>
        <w:rPr>
          <w:rFonts w:hint="eastAsia" w:ascii="宋体" w:hAnsi="宋体" w:eastAsia="宋体" w:cs="宋体"/>
          <w:sz w:val="24"/>
          <w:szCs w:val="24"/>
          <w:lang w:eastAsia="zh-CN"/>
        </w:rPr>
        <w:sectPr>
          <w:pgSz w:w="11905" w:h="16838"/>
          <w:pgMar w:top="1440" w:right="1080" w:bottom="1440" w:left="1080" w:header="850" w:footer="992" w:gutter="85"/>
          <w:pgNumType w:fmt="decimal"/>
          <w:cols w:space="0" w:num="1"/>
          <w:docGrid w:type="lines" w:linePitch="312" w:charSpace="0"/>
        </w:sectPr>
      </w:pPr>
      <w:r>
        <w:rPr>
          <w:rFonts w:hint="eastAsia" w:ascii="宋体" w:hAnsi="宋体" w:eastAsia="宋体" w:cs="宋体"/>
          <w:b/>
          <w:bCs/>
          <w:spacing w:val="1"/>
          <w:sz w:val="24"/>
          <w:szCs w:val="24"/>
          <w:lang w:eastAsia="zh-CN"/>
        </w:rPr>
        <w:drawing>
          <wp:inline distT="0" distB="0" distL="114300" distR="114300">
            <wp:extent cx="6108700" cy="8639175"/>
            <wp:effectExtent l="0" t="0" r="6350" b="9525"/>
            <wp:docPr id="8" name="图片 8" descr="1844674407370134277218446744071732989395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844674407370134277218446744071732989395_01"/>
                    <pic:cNvPicPr>
                      <a:picLocks noChangeAspect="1"/>
                    </pic:cNvPicPr>
                  </pic:nvPicPr>
                  <pic:blipFill>
                    <a:blip r:embed="rId15"/>
                    <a:stretch>
                      <a:fillRect/>
                    </a:stretch>
                  </pic:blipFill>
                  <pic:spPr>
                    <a:xfrm>
                      <a:off x="0" y="0"/>
                      <a:ext cx="6108700" cy="8639175"/>
                    </a:xfrm>
                    <a:prstGeom prst="rect">
                      <a:avLst/>
                    </a:prstGeom>
                  </pic:spPr>
                </pic:pic>
              </a:graphicData>
            </a:graphic>
          </wp:inline>
        </w:drawing>
      </w:r>
    </w:p>
    <w:p w14:paraId="67A34073">
      <w:pPr>
        <w:spacing w:line="480" w:lineRule="exact"/>
        <w:jc w:val="center"/>
        <w:outlineLvl w:val="0"/>
        <w:rPr>
          <w:rFonts w:ascii="宋体" w:hAnsi="宋体"/>
          <w:b/>
          <w:sz w:val="36"/>
          <w:szCs w:val="36"/>
        </w:rPr>
      </w:pPr>
      <w:r>
        <w:rPr>
          <w:rFonts w:hint="eastAsia" w:ascii="宋体" w:hAnsi="宋体"/>
          <w:b/>
          <w:color w:val="000000"/>
          <w:sz w:val="36"/>
          <w:szCs w:val="36"/>
        </w:rPr>
        <w:t>第</w:t>
      </w:r>
      <w:r>
        <w:rPr>
          <w:rFonts w:hint="eastAsia" w:ascii="宋体" w:hAnsi="宋体"/>
          <w:b/>
          <w:color w:val="000000"/>
          <w:sz w:val="36"/>
          <w:szCs w:val="36"/>
          <w:lang w:val="en-US" w:eastAsia="zh-CN"/>
        </w:rPr>
        <w:t>六</w:t>
      </w:r>
      <w:r>
        <w:rPr>
          <w:rFonts w:hint="eastAsia" w:ascii="宋体" w:hAnsi="宋体"/>
          <w:b/>
          <w:color w:val="000000"/>
          <w:sz w:val="36"/>
          <w:szCs w:val="36"/>
        </w:rPr>
        <w:t xml:space="preserve">部分  </w:t>
      </w:r>
      <w:r>
        <w:rPr>
          <w:rFonts w:hint="eastAsia" w:ascii="宋体" w:hAnsi="宋体"/>
          <w:b/>
          <w:spacing w:val="20"/>
          <w:sz w:val="36"/>
          <w:szCs w:val="36"/>
        </w:rPr>
        <w:t>合同原则</w:t>
      </w:r>
      <w:bookmarkEnd w:id="52"/>
    </w:p>
    <w:p w14:paraId="560A9609">
      <w:pPr>
        <w:rPr>
          <w:rFonts w:ascii="宋体" w:hAnsi="宋体"/>
        </w:rPr>
      </w:pPr>
    </w:p>
    <w:p w14:paraId="23CCC382">
      <w:pPr>
        <w:spacing w:line="360" w:lineRule="auto"/>
        <w:jc w:val="center"/>
        <w:outlineLvl w:val="0"/>
        <w:rPr>
          <w:rFonts w:ascii="宋体" w:hAnsi="宋体" w:cs="宋体"/>
          <w:b/>
          <w:bCs/>
          <w:sz w:val="32"/>
          <w:szCs w:val="32"/>
        </w:rPr>
      </w:pPr>
      <w:r>
        <w:rPr>
          <w:rFonts w:hint="eastAsia" w:ascii="宋体" w:hAnsi="宋体"/>
          <w:szCs w:val="21"/>
        </w:rPr>
        <w:t xml:space="preserve">  </w:t>
      </w:r>
      <w:r>
        <w:rPr>
          <w:rFonts w:hint="eastAsia" w:ascii="宋体" w:hAnsi="宋体" w:cs="宋体"/>
          <w:szCs w:val="24"/>
        </w:rPr>
        <w:t xml:space="preserve"> </w:t>
      </w:r>
      <w:r>
        <w:rPr>
          <w:rFonts w:hint="eastAsia" w:ascii="宋体" w:hAnsi="宋体" w:cs="宋体"/>
          <w:b/>
          <w:bCs/>
          <w:sz w:val="32"/>
          <w:szCs w:val="32"/>
        </w:rPr>
        <w:t>合同条款（仅供参考）</w:t>
      </w:r>
    </w:p>
    <w:p w14:paraId="3AFCEF2C">
      <w:pPr>
        <w:spacing w:line="360" w:lineRule="auto"/>
        <w:jc w:val="center"/>
        <w:rPr>
          <w:b/>
          <w:bCs/>
          <w:sz w:val="28"/>
          <w:szCs w:val="28"/>
        </w:rPr>
      </w:pPr>
      <w:r>
        <w:rPr>
          <w:b/>
          <w:bCs/>
          <w:sz w:val="28"/>
          <w:szCs w:val="28"/>
        </w:rPr>
        <w:t>第一部分 合同协议书</w:t>
      </w:r>
    </w:p>
    <w:p w14:paraId="167B8852">
      <w:pPr>
        <w:spacing w:line="360" w:lineRule="auto"/>
        <w:rPr>
          <w:b/>
          <w:bCs/>
          <w:sz w:val="24"/>
          <w:u w:val="single"/>
        </w:rPr>
      </w:pPr>
      <w:r>
        <w:rPr>
          <w:b/>
          <w:bCs/>
          <w:sz w:val="24"/>
        </w:rPr>
        <w:t>发包人（全称）：</w:t>
      </w:r>
      <w:r>
        <w:rPr>
          <w:b/>
          <w:bCs/>
          <w:sz w:val="24"/>
          <w:u w:val="single"/>
        </w:rPr>
        <w:t xml:space="preserve">                                  </w:t>
      </w:r>
    </w:p>
    <w:p w14:paraId="5A2998D7">
      <w:pPr>
        <w:spacing w:line="360" w:lineRule="auto"/>
        <w:rPr>
          <w:b/>
          <w:bCs/>
          <w:sz w:val="24"/>
          <w:u w:val="single"/>
        </w:rPr>
      </w:pPr>
      <w:r>
        <w:rPr>
          <w:b/>
          <w:bCs/>
          <w:sz w:val="24"/>
        </w:rPr>
        <w:t>承包人（全称）：</w:t>
      </w:r>
      <w:r>
        <w:rPr>
          <w:b/>
          <w:bCs/>
          <w:sz w:val="24"/>
          <w:u w:val="single"/>
        </w:rPr>
        <w:t xml:space="preserve">                                  </w:t>
      </w:r>
    </w:p>
    <w:p w14:paraId="1749F173">
      <w:pPr>
        <w:spacing w:line="360" w:lineRule="auto"/>
        <w:ind w:firstLine="480" w:firstLineChars="200"/>
        <w:rPr>
          <w:sz w:val="24"/>
        </w:rPr>
      </w:pPr>
      <w:r>
        <w:rPr>
          <w:sz w:val="24"/>
        </w:rPr>
        <w:t>根据《中华人民共和国合同法》、《中华人民共和国建筑法》及有关法律规定，遵循平等、自愿、公平和诚实信用的原则，双方</w:t>
      </w:r>
      <w:r>
        <w:rPr>
          <w:sz w:val="24"/>
          <w:u w:val="single"/>
        </w:rPr>
        <w:t xml:space="preserve">                </w:t>
      </w:r>
      <w:r>
        <w:rPr>
          <w:sz w:val="24"/>
        </w:rPr>
        <w:t>工程施工及有关事项协商一致，共同达成如下协议：</w:t>
      </w:r>
    </w:p>
    <w:p w14:paraId="3798A840">
      <w:pPr>
        <w:spacing w:line="360" w:lineRule="auto"/>
        <w:ind w:firstLine="482" w:firstLineChars="200"/>
        <w:rPr>
          <w:b/>
          <w:bCs/>
          <w:sz w:val="24"/>
        </w:rPr>
      </w:pPr>
      <w:bookmarkStart w:id="53" w:name="_Toc351203481"/>
      <w:r>
        <w:rPr>
          <w:b/>
          <w:bCs/>
          <w:sz w:val="24"/>
        </w:rPr>
        <w:t>一、工程概况</w:t>
      </w:r>
      <w:bookmarkEnd w:id="53"/>
    </w:p>
    <w:p w14:paraId="74DF0039">
      <w:pPr>
        <w:spacing w:line="360" w:lineRule="auto"/>
        <w:ind w:firstLine="480" w:firstLineChars="200"/>
        <w:rPr>
          <w:sz w:val="24"/>
        </w:rPr>
      </w:pPr>
      <w:r>
        <w:rPr>
          <w:sz w:val="24"/>
        </w:rPr>
        <w:t>1.项目名称：</w:t>
      </w:r>
      <w:r>
        <w:rPr>
          <w:sz w:val="24"/>
          <w:u w:val="single"/>
        </w:rPr>
        <w:t xml:space="preserve">                                   </w:t>
      </w:r>
      <w:r>
        <w:rPr>
          <w:sz w:val="24"/>
        </w:rPr>
        <w:t>。</w:t>
      </w:r>
    </w:p>
    <w:p w14:paraId="47B020CF">
      <w:pPr>
        <w:spacing w:line="360" w:lineRule="auto"/>
        <w:ind w:firstLine="480" w:firstLineChars="200"/>
        <w:rPr>
          <w:sz w:val="24"/>
        </w:rPr>
      </w:pPr>
      <w:r>
        <w:rPr>
          <w:sz w:val="24"/>
        </w:rPr>
        <w:t>2.工程地点：</w:t>
      </w:r>
      <w:r>
        <w:rPr>
          <w:sz w:val="24"/>
          <w:u w:val="single"/>
        </w:rPr>
        <w:t xml:space="preserve">                                   </w:t>
      </w:r>
      <w:r>
        <w:rPr>
          <w:sz w:val="24"/>
        </w:rPr>
        <w:t>。</w:t>
      </w:r>
    </w:p>
    <w:p w14:paraId="364D8183">
      <w:pPr>
        <w:spacing w:line="360" w:lineRule="auto"/>
        <w:ind w:firstLine="480" w:firstLineChars="200"/>
        <w:rPr>
          <w:sz w:val="24"/>
        </w:rPr>
      </w:pPr>
      <w:r>
        <w:rPr>
          <w:sz w:val="24"/>
        </w:rPr>
        <w:t>3.工程立项批准文号：</w:t>
      </w:r>
      <w:r>
        <w:rPr>
          <w:sz w:val="24"/>
          <w:u w:val="single"/>
        </w:rPr>
        <w:t xml:space="preserve">                           </w:t>
      </w:r>
      <w:r>
        <w:rPr>
          <w:sz w:val="24"/>
        </w:rPr>
        <w:t>。</w:t>
      </w:r>
    </w:p>
    <w:p w14:paraId="6F4904D5">
      <w:pPr>
        <w:spacing w:line="360" w:lineRule="auto"/>
        <w:ind w:firstLine="480" w:firstLineChars="200"/>
        <w:rPr>
          <w:sz w:val="24"/>
        </w:rPr>
      </w:pPr>
      <w:r>
        <w:rPr>
          <w:sz w:val="24"/>
        </w:rPr>
        <w:t>4.资金来源：</w:t>
      </w:r>
      <w:r>
        <w:rPr>
          <w:sz w:val="24"/>
          <w:u w:val="single"/>
        </w:rPr>
        <w:t xml:space="preserve">                                   </w:t>
      </w:r>
      <w:r>
        <w:rPr>
          <w:sz w:val="24"/>
        </w:rPr>
        <w:t>。</w:t>
      </w:r>
    </w:p>
    <w:p w14:paraId="1BD40AD2">
      <w:pPr>
        <w:spacing w:line="360" w:lineRule="auto"/>
        <w:ind w:firstLine="480" w:firstLineChars="200"/>
        <w:rPr>
          <w:sz w:val="24"/>
        </w:rPr>
      </w:pPr>
      <w:r>
        <w:rPr>
          <w:sz w:val="24"/>
        </w:rPr>
        <w:t>5.工程内容：</w:t>
      </w:r>
      <w:r>
        <w:rPr>
          <w:sz w:val="24"/>
          <w:u w:val="single"/>
        </w:rPr>
        <w:t xml:space="preserve">                                   </w:t>
      </w:r>
      <w:r>
        <w:rPr>
          <w:sz w:val="24"/>
        </w:rPr>
        <w:t>。</w:t>
      </w:r>
    </w:p>
    <w:p w14:paraId="0F1248C0">
      <w:pPr>
        <w:spacing w:line="360" w:lineRule="auto"/>
        <w:ind w:firstLine="480" w:firstLineChars="200"/>
        <w:rPr>
          <w:sz w:val="24"/>
        </w:rPr>
      </w:pPr>
      <w:r>
        <w:rPr>
          <w:sz w:val="24"/>
        </w:rPr>
        <w:t>群体工程应附《承包人承揽工程项目一览表》（附件1）。</w:t>
      </w:r>
    </w:p>
    <w:p w14:paraId="4FA645ED">
      <w:pPr>
        <w:spacing w:line="360" w:lineRule="auto"/>
        <w:ind w:firstLine="480" w:firstLineChars="200"/>
        <w:rPr>
          <w:sz w:val="24"/>
        </w:rPr>
      </w:pPr>
      <w:r>
        <w:rPr>
          <w:sz w:val="24"/>
        </w:rPr>
        <w:t>6.工程承包范围：</w:t>
      </w:r>
      <w:r>
        <w:rPr>
          <w:sz w:val="24"/>
          <w:u w:val="single"/>
        </w:rPr>
        <w:t xml:space="preserve">                             </w:t>
      </w:r>
      <w:r>
        <w:rPr>
          <w:sz w:val="24"/>
        </w:rPr>
        <w:t>。</w:t>
      </w:r>
    </w:p>
    <w:p w14:paraId="52689920">
      <w:pPr>
        <w:spacing w:line="360" w:lineRule="auto"/>
        <w:ind w:firstLine="482" w:firstLineChars="200"/>
        <w:rPr>
          <w:b/>
          <w:bCs/>
          <w:sz w:val="24"/>
        </w:rPr>
      </w:pPr>
      <w:bookmarkStart w:id="54" w:name="_Toc351203482"/>
      <w:r>
        <w:rPr>
          <w:b/>
          <w:bCs/>
          <w:sz w:val="24"/>
        </w:rPr>
        <w:t>二、合同工期</w:t>
      </w:r>
      <w:bookmarkEnd w:id="54"/>
    </w:p>
    <w:p w14:paraId="49EFB2E0">
      <w:pPr>
        <w:spacing w:line="360" w:lineRule="auto"/>
        <w:ind w:firstLine="480" w:firstLineChars="200"/>
        <w:rPr>
          <w:sz w:val="24"/>
        </w:rPr>
      </w:pPr>
      <w:r>
        <w:rPr>
          <w:sz w:val="24"/>
        </w:rPr>
        <w:t>计划开工日期：</w:t>
      </w:r>
      <w:r>
        <w:rPr>
          <w:rFonts w:hint="eastAsia"/>
          <w:sz w:val="24"/>
          <w:u w:val="single"/>
        </w:rPr>
        <w:t xml:space="preserve">    </w:t>
      </w:r>
      <w:r>
        <w:rPr>
          <w:sz w:val="24"/>
        </w:rPr>
        <w:t>年</w:t>
      </w:r>
      <w:r>
        <w:rPr>
          <w:rFonts w:hint="eastAsia"/>
          <w:sz w:val="24"/>
          <w:u w:val="single"/>
        </w:rPr>
        <w:t xml:space="preserve">    </w:t>
      </w:r>
      <w:r>
        <w:rPr>
          <w:sz w:val="24"/>
        </w:rPr>
        <w:t>月</w:t>
      </w:r>
      <w:r>
        <w:rPr>
          <w:rFonts w:hint="eastAsia"/>
          <w:sz w:val="24"/>
          <w:u w:val="single"/>
        </w:rPr>
        <w:t xml:space="preserve">    </w:t>
      </w:r>
      <w:r>
        <w:rPr>
          <w:sz w:val="24"/>
        </w:rPr>
        <w:t>日。</w:t>
      </w:r>
    </w:p>
    <w:p w14:paraId="09E618E8">
      <w:pPr>
        <w:spacing w:line="360" w:lineRule="auto"/>
        <w:ind w:firstLine="480" w:firstLineChars="200"/>
        <w:rPr>
          <w:sz w:val="24"/>
        </w:rPr>
      </w:pPr>
      <w:r>
        <w:rPr>
          <w:sz w:val="24"/>
        </w:rPr>
        <w:t>计划竣工日期：</w:t>
      </w:r>
      <w:r>
        <w:rPr>
          <w:rFonts w:hint="eastAsia"/>
          <w:sz w:val="24"/>
          <w:u w:val="single"/>
        </w:rPr>
        <w:t xml:space="preserve">    </w:t>
      </w:r>
      <w:r>
        <w:rPr>
          <w:sz w:val="24"/>
        </w:rPr>
        <w:t>年</w:t>
      </w:r>
      <w:r>
        <w:rPr>
          <w:sz w:val="24"/>
          <w:u w:val="single"/>
        </w:rPr>
        <w:t xml:space="preserve">    </w:t>
      </w:r>
      <w:r>
        <w:rPr>
          <w:sz w:val="24"/>
        </w:rPr>
        <w:t>月</w:t>
      </w:r>
      <w:r>
        <w:rPr>
          <w:sz w:val="24"/>
          <w:u w:val="single"/>
        </w:rPr>
        <w:t xml:space="preserve">    </w:t>
      </w:r>
      <w:r>
        <w:rPr>
          <w:sz w:val="24"/>
        </w:rPr>
        <w:t>日。</w:t>
      </w:r>
    </w:p>
    <w:p w14:paraId="42DB1740">
      <w:pPr>
        <w:spacing w:line="360" w:lineRule="auto"/>
        <w:ind w:firstLine="480" w:firstLineChars="200"/>
        <w:rPr>
          <w:sz w:val="24"/>
        </w:rPr>
      </w:pPr>
      <w:r>
        <w:rPr>
          <w:sz w:val="24"/>
        </w:rPr>
        <w:t>工期总日历天数：</w:t>
      </w:r>
      <w:r>
        <w:rPr>
          <w:sz w:val="24"/>
          <w:u w:val="single"/>
        </w:rPr>
        <w:t xml:space="preserve">           </w:t>
      </w:r>
      <w:r>
        <w:rPr>
          <w:sz w:val="24"/>
        </w:rPr>
        <w:t>天。工期总日历天数与根据前述计划开竣工日期计算的工期天数不一致的，以工期总日历天数为准。</w:t>
      </w:r>
    </w:p>
    <w:p w14:paraId="582F59BD">
      <w:pPr>
        <w:spacing w:line="360" w:lineRule="auto"/>
        <w:ind w:firstLine="482" w:firstLineChars="200"/>
        <w:rPr>
          <w:b/>
          <w:bCs/>
          <w:sz w:val="24"/>
        </w:rPr>
      </w:pPr>
      <w:bookmarkStart w:id="55" w:name="_Toc351203483"/>
      <w:r>
        <w:rPr>
          <w:b/>
          <w:bCs/>
          <w:sz w:val="24"/>
        </w:rPr>
        <w:t>三、质量标准</w:t>
      </w:r>
      <w:bookmarkEnd w:id="55"/>
    </w:p>
    <w:p w14:paraId="3B249854">
      <w:pPr>
        <w:spacing w:line="360" w:lineRule="auto"/>
        <w:ind w:firstLine="480" w:firstLineChars="200"/>
        <w:rPr>
          <w:sz w:val="24"/>
        </w:rPr>
      </w:pPr>
      <w:r>
        <w:rPr>
          <w:sz w:val="24"/>
        </w:rPr>
        <w:t>工程质量符合</w:t>
      </w:r>
      <w:r>
        <w:rPr>
          <w:sz w:val="24"/>
          <w:u w:val="single"/>
        </w:rPr>
        <w:t xml:space="preserve">                        </w:t>
      </w:r>
      <w:r>
        <w:rPr>
          <w:sz w:val="24"/>
        </w:rPr>
        <w:t>标准。</w:t>
      </w:r>
    </w:p>
    <w:p w14:paraId="7A938A9A">
      <w:pPr>
        <w:spacing w:line="360" w:lineRule="auto"/>
        <w:ind w:firstLine="482" w:firstLineChars="200"/>
        <w:rPr>
          <w:b/>
          <w:bCs/>
          <w:sz w:val="24"/>
        </w:rPr>
      </w:pPr>
      <w:bookmarkStart w:id="56" w:name="_Toc351203484"/>
      <w:r>
        <w:rPr>
          <w:b/>
          <w:bCs/>
          <w:sz w:val="24"/>
        </w:rPr>
        <w:t>四、签约合同价与合同价格形式</w:t>
      </w:r>
      <w:bookmarkEnd w:id="56"/>
      <w:r>
        <w:rPr>
          <w:b/>
          <w:bCs/>
          <w:sz w:val="24"/>
        </w:rPr>
        <w:tab/>
      </w:r>
    </w:p>
    <w:p w14:paraId="297C8D45">
      <w:pPr>
        <w:spacing w:line="360" w:lineRule="auto"/>
        <w:ind w:firstLine="480" w:firstLineChars="200"/>
        <w:rPr>
          <w:sz w:val="24"/>
        </w:rPr>
      </w:pPr>
      <w:r>
        <w:rPr>
          <w:sz w:val="24"/>
        </w:rPr>
        <w:t>1.签约合同价为：</w:t>
      </w:r>
    </w:p>
    <w:p w14:paraId="58916E57">
      <w:pPr>
        <w:spacing w:line="360" w:lineRule="auto"/>
        <w:ind w:firstLine="480" w:firstLineChars="200"/>
        <w:rPr>
          <w:sz w:val="24"/>
        </w:rPr>
      </w:pPr>
      <w:r>
        <w:rPr>
          <w:sz w:val="24"/>
        </w:rPr>
        <w:t>人民币（大写）</w:t>
      </w:r>
      <w:r>
        <w:rPr>
          <w:sz w:val="24"/>
          <w:u w:val="single"/>
        </w:rPr>
        <w:t xml:space="preserve">                </w:t>
      </w:r>
      <w:r>
        <w:rPr>
          <w:sz w:val="24"/>
        </w:rPr>
        <w:t xml:space="preserve"> (¥</w:t>
      </w:r>
      <w:r>
        <w:rPr>
          <w:sz w:val="24"/>
          <w:u w:val="single"/>
        </w:rPr>
        <w:t xml:space="preserve">            </w:t>
      </w:r>
      <w:r>
        <w:rPr>
          <w:sz w:val="24"/>
        </w:rPr>
        <w:t>元)；</w:t>
      </w:r>
    </w:p>
    <w:p w14:paraId="608212F4">
      <w:pPr>
        <w:spacing w:line="360" w:lineRule="auto"/>
        <w:ind w:firstLine="480" w:firstLineChars="200"/>
        <w:rPr>
          <w:sz w:val="24"/>
          <w:u w:val="single"/>
        </w:rPr>
      </w:pPr>
      <w:r>
        <w:rPr>
          <w:sz w:val="24"/>
        </w:rPr>
        <w:t>其中：</w:t>
      </w:r>
    </w:p>
    <w:p w14:paraId="2AFE833D">
      <w:pPr>
        <w:spacing w:line="360" w:lineRule="auto"/>
        <w:ind w:firstLine="480" w:firstLineChars="200"/>
        <w:rPr>
          <w:sz w:val="24"/>
        </w:rPr>
      </w:pPr>
      <w:r>
        <w:rPr>
          <w:sz w:val="24"/>
        </w:rPr>
        <w:t>（1）安全文明施工费：</w:t>
      </w:r>
    </w:p>
    <w:p w14:paraId="43C69906">
      <w:pPr>
        <w:spacing w:line="360" w:lineRule="auto"/>
        <w:ind w:firstLine="480" w:firstLineChars="200"/>
        <w:rPr>
          <w:sz w:val="24"/>
        </w:rPr>
      </w:pPr>
      <w:r>
        <w:rPr>
          <w:sz w:val="24"/>
        </w:rPr>
        <w:t>人民币（大写）</w:t>
      </w:r>
      <w:r>
        <w:rPr>
          <w:sz w:val="24"/>
          <w:u w:val="single"/>
        </w:rPr>
        <w:t xml:space="preserve">                 </w:t>
      </w:r>
      <w:r>
        <w:rPr>
          <w:sz w:val="24"/>
        </w:rPr>
        <w:t xml:space="preserve">(¥ </w:t>
      </w:r>
      <w:r>
        <w:rPr>
          <w:sz w:val="24"/>
          <w:u w:val="single"/>
        </w:rPr>
        <w:t xml:space="preserve">           </w:t>
      </w:r>
      <w:r>
        <w:rPr>
          <w:sz w:val="24"/>
        </w:rPr>
        <w:t>元)；</w:t>
      </w:r>
    </w:p>
    <w:p w14:paraId="269E0B3B">
      <w:pPr>
        <w:spacing w:line="360" w:lineRule="auto"/>
        <w:ind w:firstLine="480" w:firstLineChars="200"/>
        <w:rPr>
          <w:sz w:val="24"/>
        </w:rPr>
      </w:pPr>
      <w:r>
        <w:rPr>
          <w:sz w:val="24"/>
        </w:rPr>
        <w:t>（2）材料和工程设备暂估价金额：</w:t>
      </w:r>
    </w:p>
    <w:p w14:paraId="6C87A8E8">
      <w:pPr>
        <w:spacing w:line="360" w:lineRule="auto"/>
        <w:ind w:firstLine="480" w:firstLineChars="200"/>
        <w:rPr>
          <w:sz w:val="24"/>
        </w:rPr>
      </w:pPr>
      <w:r>
        <w:rPr>
          <w:sz w:val="24"/>
        </w:rPr>
        <w:t>人民币（大写）</w:t>
      </w:r>
      <w:r>
        <w:rPr>
          <w:sz w:val="24"/>
          <w:u w:val="single"/>
        </w:rPr>
        <w:t xml:space="preserve">                </w:t>
      </w:r>
      <w:r>
        <w:rPr>
          <w:sz w:val="24"/>
        </w:rPr>
        <w:t xml:space="preserve"> (¥</w:t>
      </w:r>
      <w:r>
        <w:rPr>
          <w:sz w:val="24"/>
          <w:u w:val="single"/>
        </w:rPr>
        <w:t xml:space="preserve">            </w:t>
      </w:r>
      <w:r>
        <w:rPr>
          <w:sz w:val="24"/>
        </w:rPr>
        <w:t>元)；</w:t>
      </w:r>
    </w:p>
    <w:p w14:paraId="4AA38E00">
      <w:pPr>
        <w:spacing w:line="360" w:lineRule="auto"/>
        <w:ind w:firstLine="480" w:firstLineChars="200"/>
        <w:rPr>
          <w:sz w:val="24"/>
        </w:rPr>
      </w:pPr>
      <w:r>
        <w:rPr>
          <w:sz w:val="24"/>
        </w:rPr>
        <w:t>（3）专业工程暂估价金额：</w:t>
      </w:r>
    </w:p>
    <w:p w14:paraId="266F0B66">
      <w:pPr>
        <w:spacing w:line="360" w:lineRule="auto"/>
        <w:ind w:firstLine="480" w:firstLineChars="200"/>
        <w:rPr>
          <w:sz w:val="24"/>
        </w:rPr>
      </w:pPr>
      <w:r>
        <w:rPr>
          <w:sz w:val="24"/>
        </w:rPr>
        <w:t>人民币（大写）</w:t>
      </w:r>
      <w:r>
        <w:rPr>
          <w:sz w:val="24"/>
          <w:u w:val="single"/>
        </w:rPr>
        <w:t xml:space="preserve">                 </w:t>
      </w:r>
      <w:r>
        <w:rPr>
          <w:sz w:val="24"/>
        </w:rPr>
        <w:t>(¥</w:t>
      </w:r>
      <w:r>
        <w:rPr>
          <w:sz w:val="24"/>
          <w:u w:val="single"/>
        </w:rPr>
        <w:t xml:space="preserve">            </w:t>
      </w:r>
      <w:r>
        <w:rPr>
          <w:sz w:val="24"/>
        </w:rPr>
        <w:t>元)；</w:t>
      </w:r>
    </w:p>
    <w:p w14:paraId="795AD2AC">
      <w:pPr>
        <w:spacing w:line="360" w:lineRule="auto"/>
        <w:ind w:firstLine="480" w:firstLineChars="200"/>
        <w:rPr>
          <w:sz w:val="24"/>
        </w:rPr>
      </w:pPr>
      <w:r>
        <w:rPr>
          <w:sz w:val="24"/>
        </w:rPr>
        <w:t>（4）暂列金额：</w:t>
      </w:r>
    </w:p>
    <w:p w14:paraId="340FA4A7">
      <w:pPr>
        <w:spacing w:line="360" w:lineRule="auto"/>
        <w:ind w:firstLine="480" w:firstLineChars="200"/>
        <w:rPr>
          <w:sz w:val="24"/>
        </w:rPr>
      </w:pPr>
      <w:r>
        <w:rPr>
          <w:sz w:val="24"/>
        </w:rPr>
        <w:t>人民币（大写）</w:t>
      </w:r>
      <w:r>
        <w:rPr>
          <w:sz w:val="24"/>
          <w:u w:val="single"/>
        </w:rPr>
        <w:t xml:space="preserve">                 </w:t>
      </w:r>
      <w:r>
        <w:rPr>
          <w:sz w:val="24"/>
        </w:rPr>
        <w:t>(¥</w:t>
      </w:r>
      <w:r>
        <w:rPr>
          <w:sz w:val="24"/>
          <w:u w:val="single"/>
        </w:rPr>
        <w:t xml:space="preserve">            </w:t>
      </w:r>
      <w:r>
        <w:rPr>
          <w:sz w:val="24"/>
        </w:rPr>
        <w:t>元)。</w:t>
      </w:r>
    </w:p>
    <w:p w14:paraId="0DE6FEC0">
      <w:pPr>
        <w:spacing w:line="360" w:lineRule="auto"/>
        <w:ind w:firstLine="480" w:firstLineChars="200"/>
        <w:rPr>
          <w:sz w:val="24"/>
        </w:rPr>
      </w:pPr>
      <w:r>
        <w:rPr>
          <w:sz w:val="24"/>
        </w:rPr>
        <w:t>2.合同价格形式：</w:t>
      </w:r>
      <w:r>
        <w:rPr>
          <w:sz w:val="24"/>
          <w:u w:val="single"/>
        </w:rPr>
        <w:t xml:space="preserve">                         </w:t>
      </w:r>
      <w:r>
        <w:rPr>
          <w:sz w:val="24"/>
        </w:rPr>
        <w:t>。</w:t>
      </w:r>
    </w:p>
    <w:p w14:paraId="7686AF1F">
      <w:pPr>
        <w:spacing w:line="360" w:lineRule="auto"/>
        <w:ind w:firstLine="482" w:firstLineChars="200"/>
        <w:rPr>
          <w:b/>
          <w:bCs/>
          <w:sz w:val="24"/>
        </w:rPr>
      </w:pPr>
      <w:bookmarkStart w:id="57" w:name="_Toc351203485"/>
      <w:r>
        <w:rPr>
          <w:b/>
          <w:bCs/>
          <w:sz w:val="24"/>
        </w:rPr>
        <w:t>五、</w:t>
      </w:r>
      <w:bookmarkEnd w:id="57"/>
      <w:r>
        <w:rPr>
          <w:b/>
          <w:bCs/>
          <w:sz w:val="24"/>
        </w:rPr>
        <w:t>项目经理</w:t>
      </w:r>
    </w:p>
    <w:p w14:paraId="4261220F">
      <w:pPr>
        <w:spacing w:line="360" w:lineRule="auto"/>
        <w:ind w:firstLine="480" w:firstLineChars="200"/>
        <w:rPr>
          <w:sz w:val="24"/>
        </w:rPr>
      </w:pPr>
      <w:r>
        <w:rPr>
          <w:sz w:val="24"/>
        </w:rPr>
        <w:t>承包人项目经理：</w:t>
      </w:r>
      <w:r>
        <w:rPr>
          <w:sz w:val="24"/>
          <w:u w:val="single"/>
        </w:rPr>
        <w:t xml:space="preserve">                         </w:t>
      </w:r>
      <w:r>
        <w:rPr>
          <w:sz w:val="24"/>
        </w:rPr>
        <w:t>。</w:t>
      </w:r>
    </w:p>
    <w:p w14:paraId="09423C4F">
      <w:pPr>
        <w:spacing w:line="360" w:lineRule="auto"/>
        <w:ind w:firstLine="482" w:firstLineChars="200"/>
        <w:rPr>
          <w:b/>
          <w:bCs/>
          <w:sz w:val="24"/>
        </w:rPr>
      </w:pPr>
      <w:bookmarkStart w:id="58" w:name="_Toc351203486"/>
      <w:r>
        <w:rPr>
          <w:b/>
          <w:bCs/>
          <w:sz w:val="24"/>
        </w:rPr>
        <w:t>六、合同文件构成</w:t>
      </w:r>
      <w:bookmarkEnd w:id="58"/>
    </w:p>
    <w:p w14:paraId="089F671E">
      <w:pPr>
        <w:spacing w:line="360" w:lineRule="auto"/>
        <w:ind w:firstLine="480" w:firstLineChars="200"/>
        <w:rPr>
          <w:sz w:val="24"/>
        </w:rPr>
      </w:pPr>
      <w:r>
        <w:rPr>
          <w:sz w:val="24"/>
        </w:rPr>
        <w:t>本协议书与下列文件一起构成合同文件：</w:t>
      </w:r>
    </w:p>
    <w:p w14:paraId="68989548">
      <w:pPr>
        <w:spacing w:line="360" w:lineRule="auto"/>
        <w:ind w:firstLine="480" w:firstLineChars="200"/>
        <w:rPr>
          <w:sz w:val="24"/>
        </w:rPr>
      </w:pPr>
      <w:r>
        <w:rPr>
          <w:sz w:val="24"/>
        </w:rPr>
        <w:t>（1）中标通知书（如果有）；</w:t>
      </w:r>
    </w:p>
    <w:p w14:paraId="5EFDCB82">
      <w:pPr>
        <w:spacing w:line="360" w:lineRule="auto"/>
        <w:ind w:firstLine="480" w:firstLineChars="200"/>
        <w:rPr>
          <w:sz w:val="24"/>
        </w:rPr>
      </w:pPr>
      <w:r>
        <w:rPr>
          <w:sz w:val="24"/>
        </w:rPr>
        <w:t xml:space="preserve">（2）投标函及其附录（如果有）； </w:t>
      </w:r>
    </w:p>
    <w:p w14:paraId="7ABD57BC">
      <w:pPr>
        <w:spacing w:line="360" w:lineRule="auto"/>
        <w:ind w:firstLine="480" w:firstLineChars="200"/>
        <w:rPr>
          <w:sz w:val="24"/>
        </w:rPr>
      </w:pPr>
      <w:r>
        <w:rPr>
          <w:sz w:val="24"/>
        </w:rPr>
        <w:t>（3）专用合同条款及其附件；</w:t>
      </w:r>
    </w:p>
    <w:p w14:paraId="2DEEC996">
      <w:pPr>
        <w:spacing w:line="360" w:lineRule="auto"/>
        <w:ind w:firstLine="480" w:firstLineChars="200"/>
        <w:rPr>
          <w:sz w:val="24"/>
        </w:rPr>
      </w:pPr>
      <w:r>
        <w:rPr>
          <w:sz w:val="24"/>
        </w:rPr>
        <w:t>（4）通用合同条款；</w:t>
      </w:r>
    </w:p>
    <w:p w14:paraId="76A869EE">
      <w:pPr>
        <w:spacing w:line="360" w:lineRule="auto"/>
        <w:ind w:firstLine="480" w:firstLineChars="200"/>
        <w:rPr>
          <w:sz w:val="24"/>
        </w:rPr>
      </w:pPr>
      <w:r>
        <w:rPr>
          <w:sz w:val="24"/>
        </w:rPr>
        <w:t>（5）技术标准和要求；</w:t>
      </w:r>
    </w:p>
    <w:p w14:paraId="7FDB373F">
      <w:pPr>
        <w:spacing w:line="360" w:lineRule="auto"/>
        <w:ind w:firstLine="480" w:firstLineChars="200"/>
        <w:rPr>
          <w:sz w:val="24"/>
        </w:rPr>
      </w:pPr>
      <w:r>
        <w:rPr>
          <w:sz w:val="24"/>
        </w:rPr>
        <w:t>（6）图纸；</w:t>
      </w:r>
    </w:p>
    <w:p w14:paraId="6F090CE3">
      <w:pPr>
        <w:spacing w:line="360" w:lineRule="auto"/>
        <w:ind w:firstLine="480" w:firstLineChars="200"/>
        <w:rPr>
          <w:sz w:val="24"/>
        </w:rPr>
      </w:pPr>
      <w:r>
        <w:rPr>
          <w:sz w:val="24"/>
        </w:rPr>
        <w:t>（7）已标价工程量清单或预算书；</w:t>
      </w:r>
    </w:p>
    <w:p w14:paraId="7606210F">
      <w:pPr>
        <w:spacing w:line="360" w:lineRule="auto"/>
        <w:ind w:firstLine="480" w:firstLineChars="200"/>
        <w:rPr>
          <w:sz w:val="24"/>
        </w:rPr>
      </w:pPr>
      <w:r>
        <w:rPr>
          <w:sz w:val="24"/>
        </w:rPr>
        <w:t>（8）其他合同文件。</w:t>
      </w:r>
    </w:p>
    <w:p w14:paraId="5F2B432A">
      <w:pPr>
        <w:spacing w:line="360" w:lineRule="auto"/>
        <w:ind w:firstLine="480" w:firstLineChars="200"/>
        <w:rPr>
          <w:sz w:val="24"/>
        </w:rPr>
      </w:pPr>
      <w:r>
        <w:rPr>
          <w:sz w:val="24"/>
        </w:rPr>
        <w:t>在合同订立及履行过程中形成的与合同有关的文件均构成合同文件组成部分。</w:t>
      </w:r>
    </w:p>
    <w:p w14:paraId="1D6A7BFD">
      <w:pPr>
        <w:spacing w:line="360" w:lineRule="auto"/>
        <w:ind w:firstLine="480" w:firstLineChars="200"/>
        <w:rPr>
          <w:sz w:val="24"/>
        </w:rPr>
      </w:pPr>
      <w:r>
        <w:rPr>
          <w:sz w:val="24"/>
        </w:rPr>
        <w:t>上述各项合同文件包括合同当事人就该项合同文件所作出的补充和修改，属于同一类内容的文件，应以最新签署的为准。专用合同条款及其附件须经合同当事人签字或盖章。</w:t>
      </w:r>
    </w:p>
    <w:p w14:paraId="5C5CDC49">
      <w:pPr>
        <w:spacing w:line="360" w:lineRule="auto"/>
        <w:ind w:firstLine="482" w:firstLineChars="200"/>
        <w:rPr>
          <w:b/>
          <w:bCs/>
          <w:sz w:val="24"/>
        </w:rPr>
      </w:pPr>
      <w:bookmarkStart w:id="59" w:name="_Toc351203487"/>
      <w:r>
        <w:rPr>
          <w:b/>
          <w:bCs/>
          <w:sz w:val="24"/>
        </w:rPr>
        <w:t>七、承诺</w:t>
      </w:r>
      <w:bookmarkEnd w:id="59"/>
    </w:p>
    <w:p w14:paraId="4E5EA12C">
      <w:pPr>
        <w:spacing w:line="360" w:lineRule="auto"/>
        <w:ind w:firstLine="480" w:firstLineChars="200"/>
        <w:rPr>
          <w:sz w:val="24"/>
        </w:rPr>
      </w:pPr>
      <w:r>
        <w:rPr>
          <w:sz w:val="24"/>
        </w:rPr>
        <w:t>1.发包人承诺按照法律规定履行项目审批手续、筹集工程建设资金并按照合同约定的期限和方式支付合同价款。</w:t>
      </w:r>
    </w:p>
    <w:p w14:paraId="10BEA45C">
      <w:pPr>
        <w:spacing w:line="360" w:lineRule="auto"/>
        <w:ind w:firstLine="480" w:firstLineChars="200"/>
        <w:rPr>
          <w:sz w:val="24"/>
        </w:rPr>
      </w:pPr>
      <w:r>
        <w:rPr>
          <w:sz w:val="24"/>
        </w:rPr>
        <w:t>2.承包人承诺按照法律规定及合同约定组织完成工程施工，确保工程质量和安全，不进行转包及违法分包，并在缺陷责任期及保修期内承担相应的工程维修责任。</w:t>
      </w:r>
    </w:p>
    <w:p w14:paraId="4A88CD9B">
      <w:pPr>
        <w:spacing w:line="360" w:lineRule="auto"/>
        <w:ind w:firstLine="480" w:firstLineChars="200"/>
        <w:rPr>
          <w:sz w:val="24"/>
        </w:rPr>
      </w:pPr>
      <w:r>
        <w:rPr>
          <w:sz w:val="24"/>
        </w:rPr>
        <w:t>3.发包人和承包人通过招投标形式签订合同的，双方理解并承诺不再就同一工程另行签订与合同实质性内容相背离的协议。</w:t>
      </w:r>
    </w:p>
    <w:p w14:paraId="507B3435">
      <w:pPr>
        <w:spacing w:line="360" w:lineRule="auto"/>
        <w:ind w:firstLine="482" w:firstLineChars="200"/>
        <w:rPr>
          <w:b/>
          <w:bCs/>
          <w:sz w:val="24"/>
        </w:rPr>
      </w:pPr>
      <w:bookmarkStart w:id="60" w:name="_Toc351203488"/>
      <w:r>
        <w:rPr>
          <w:b/>
          <w:bCs/>
          <w:sz w:val="24"/>
        </w:rPr>
        <w:t>八、词语含义</w:t>
      </w:r>
      <w:bookmarkEnd w:id="60"/>
    </w:p>
    <w:p w14:paraId="18EC7E8A">
      <w:pPr>
        <w:spacing w:line="360" w:lineRule="auto"/>
        <w:ind w:firstLine="480" w:firstLineChars="200"/>
        <w:rPr>
          <w:sz w:val="24"/>
        </w:rPr>
      </w:pPr>
      <w:r>
        <w:rPr>
          <w:sz w:val="24"/>
        </w:rPr>
        <w:t>本协议书中词语含义与第二部分通用合同条款中赋予的含义相同。</w:t>
      </w:r>
    </w:p>
    <w:p w14:paraId="75D36039">
      <w:pPr>
        <w:spacing w:line="360" w:lineRule="auto"/>
        <w:ind w:firstLine="482" w:firstLineChars="200"/>
        <w:rPr>
          <w:b/>
          <w:bCs/>
          <w:sz w:val="24"/>
        </w:rPr>
      </w:pPr>
      <w:bookmarkStart w:id="61" w:name="_Toc351203489"/>
      <w:r>
        <w:rPr>
          <w:b/>
          <w:bCs/>
          <w:sz w:val="24"/>
        </w:rPr>
        <w:t>九、签订时间</w:t>
      </w:r>
      <w:bookmarkEnd w:id="61"/>
    </w:p>
    <w:p w14:paraId="2DC73275">
      <w:pPr>
        <w:spacing w:line="360" w:lineRule="auto"/>
        <w:ind w:firstLine="480" w:firstLineChars="200"/>
        <w:rPr>
          <w:sz w:val="24"/>
        </w:rPr>
      </w:pPr>
      <w:r>
        <w:rPr>
          <w:sz w:val="24"/>
        </w:rPr>
        <w:t>本合同于</w:t>
      </w:r>
      <w:r>
        <w:rPr>
          <w:sz w:val="24"/>
          <w:u w:val="single"/>
        </w:rPr>
        <w:t xml:space="preserve">         </w:t>
      </w:r>
      <w:r>
        <w:rPr>
          <w:sz w:val="24"/>
        </w:rPr>
        <w:t>年</w:t>
      </w:r>
      <w:r>
        <w:rPr>
          <w:sz w:val="24"/>
          <w:u w:val="single"/>
        </w:rPr>
        <w:t xml:space="preserve">    </w:t>
      </w:r>
      <w:r>
        <w:rPr>
          <w:sz w:val="24"/>
        </w:rPr>
        <w:t>月</w:t>
      </w:r>
      <w:r>
        <w:rPr>
          <w:sz w:val="24"/>
          <w:u w:val="single"/>
        </w:rPr>
        <w:t xml:space="preserve">    </w:t>
      </w:r>
      <w:r>
        <w:rPr>
          <w:sz w:val="24"/>
        </w:rPr>
        <w:t>日签订。</w:t>
      </w:r>
    </w:p>
    <w:p w14:paraId="5BB59AF3">
      <w:pPr>
        <w:spacing w:line="360" w:lineRule="auto"/>
        <w:ind w:firstLine="482" w:firstLineChars="200"/>
        <w:rPr>
          <w:b/>
          <w:bCs/>
          <w:sz w:val="24"/>
        </w:rPr>
      </w:pPr>
      <w:bookmarkStart w:id="62" w:name="_Toc351203490"/>
      <w:r>
        <w:rPr>
          <w:b/>
          <w:bCs/>
          <w:sz w:val="24"/>
        </w:rPr>
        <w:t>十、签订地点</w:t>
      </w:r>
      <w:bookmarkEnd w:id="62"/>
    </w:p>
    <w:p w14:paraId="7D763084">
      <w:pPr>
        <w:spacing w:line="360" w:lineRule="auto"/>
        <w:ind w:firstLine="480" w:firstLineChars="200"/>
        <w:rPr>
          <w:sz w:val="24"/>
        </w:rPr>
      </w:pPr>
      <w:r>
        <w:rPr>
          <w:sz w:val="24"/>
        </w:rPr>
        <w:t>本合同在</w:t>
      </w:r>
      <w:r>
        <w:rPr>
          <w:sz w:val="24"/>
          <w:u w:val="single"/>
        </w:rPr>
        <w:t xml:space="preserve">                                   </w:t>
      </w:r>
      <w:r>
        <w:rPr>
          <w:sz w:val="24"/>
        </w:rPr>
        <w:t>签订。</w:t>
      </w:r>
    </w:p>
    <w:p w14:paraId="3D974A56">
      <w:pPr>
        <w:spacing w:line="360" w:lineRule="auto"/>
        <w:ind w:firstLine="482" w:firstLineChars="200"/>
        <w:rPr>
          <w:b/>
          <w:bCs/>
          <w:sz w:val="24"/>
        </w:rPr>
      </w:pPr>
      <w:bookmarkStart w:id="63" w:name="_Toc351203491"/>
      <w:r>
        <w:rPr>
          <w:b/>
          <w:bCs/>
          <w:sz w:val="24"/>
        </w:rPr>
        <w:t>十一、补充协议</w:t>
      </w:r>
      <w:bookmarkEnd w:id="63"/>
    </w:p>
    <w:p w14:paraId="0F4A0CDF">
      <w:pPr>
        <w:spacing w:line="360" w:lineRule="auto"/>
        <w:ind w:firstLine="480" w:firstLineChars="200"/>
        <w:rPr>
          <w:sz w:val="24"/>
        </w:rPr>
      </w:pPr>
      <w:r>
        <w:rPr>
          <w:sz w:val="24"/>
        </w:rPr>
        <w:t>合同未尽事宜，合同当事人另行签订补充协议，补充协议是合同的组成部分。</w:t>
      </w:r>
    </w:p>
    <w:p w14:paraId="35B5BEA6">
      <w:pPr>
        <w:spacing w:line="360" w:lineRule="auto"/>
        <w:ind w:firstLine="482" w:firstLineChars="200"/>
        <w:rPr>
          <w:b/>
          <w:bCs/>
          <w:sz w:val="24"/>
        </w:rPr>
      </w:pPr>
      <w:bookmarkStart w:id="64" w:name="_Toc351203492"/>
      <w:r>
        <w:rPr>
          <w:b/>
          <w:bCs/>
          <w:sz w:val="24"/>
        </w:rPr>
        <w:t>十二、合同生效</w:t>
      </w:r>
      <w:bookmarkEnd w:id="64"/>
    </w:p>
    <w:p w14:paraId="7E86A529">
      <w:pPr>
        <w:spacing w:line="360" w:lineRule="auto"/>
        <w:ind w:firstLine="480" w:firstLineChars="200"/>
        <w:rPr>
          <w:sz w:val="24"/>
        </w:rPr>
      </w:pPr>
      <w:r>
        <w:rPr>
          <w:sz w:val="24"/>
        </w:rPr>
        <w:t>本合同自</w:t>
      </w:r>
      <w:r>
        <w:rPr>
          <w:sz w:val="24"/>
          <w:u w:val="single"/>
        </w:rPr>
        <w:t xml:space="preserve">                                   </w:t>
      </w:r>
      <w:r>
        <w:rPr>
          <w:sz w:val="24"/>
        </w:rPr>
        <w:t>生效。</w:t>
      </w:r>
    </w:p>
    <w:p w14:paraId="05C4CACD">
      <w:pPr>
        <w:spacing w:line="360" w:lineRule="auto"/>
        <w:ind w:firstLine="482" w:firstLineChars="200"/>
        <w:rPr>
          <w:b/>
          <w:bCs/>
          <w:sz w:val="24"/>
        </w:rPr>
      </w:pPr>
      <w:bookmarkStart w:id="65" w:name="_Toc351203493"/>
      <w:r>
        <w:rPr>
          <w:b/>
          <w:bCs/>
          <w:sz w:val="24"/>
        </w:rPr>
        <w:t>十三、合同份数</w:t>
      </w:r>
      <w:bookmarkEnd w:id="65"/>
    </w:p>
    <w:p w14:paraId="3E069C97">
      <w:pPr>
        <w:spacing w:line="360" w:lineRule="auto"/>
        <w:ind w:firstLine="480" w:firstLineChars="200"/>
        <w:rPr>
          <w:sz w:val="24"/>
        </w:rPr>
      </w:pPr>
      <w:r>
        <w:rPr>
          <w:sz w:val="24"/>
        </w:rPr>
        <w:t>本合同一式</w:t>
      </w:r>
      <w:r>
        <w:rPr>
          <w:sz w:val="24"/>
          <w:u w:val="single"/>
        </w:rPr>
        <w:t xml:space="preserve">    </w:t>
      </w:r>
      <w:r>
        <w:rPr>
          <w:sz w:val="24"/>
        </w:rPr>
        <w:t>份，均具有同等法律效力，发包人执</w:t>
      </w:r>
      <w:r>
        <w:rPr>
          <w:sz w:val="24"/>
          <w:u w:val="single"/>
        </w:rPr>
        <w:t xml:space="preserve">    </w:t>
      </w:r>
      <w:r>
        <w:rPr>
          <w:sz w:val="24"/>
        </w:rPr>
        <w:t>份，承包人执</w:t>
      </w:r>
      <w:r>
        <w:rPr>
          <w:sz w:val="24"/>
          <w:u w:val="single"/>
        </w:rPr>
        <w:t xml:space="preserve">    </w:t>
      </w:r>
      <w:r>
        <w:rPr>
          <w:sz w:val="24"/>
        </w:rPr>
        <w:t>份。</w:t>
      </w:r>
    </w:p>
    <w:p w14:paraId="2C228424">
      <w:pPr>
        <w:spacing w:line="360" w:lineRule="auto"/>
        <w:rPr>
          <w:sz w:val="24"/>
        </w:rPr>
      </w:pPr>
    </w:p>
    <w:p w14:paraId="676DBC75">
      <w:pPr>
        <w:spacing w:line="360" w:lineRule="auto"/>
        <w:rPr>
          <w:sz w:val="24"/>
        </w:rPr>
      </w:pPr>
    </w:p>
    <w:p w14:paraId="6F70C195">
      <w:pPr>
        <w:spacing w:line="360" w:lineRule="auto"/>
        <w:ind w:firstLine="480" w:firstLineChars="200"/>
        <w:rPr>
          <w:sz w:val="24"/>
          <w:u w:val="single"/>
        </w:rPr>
      </w:pPr>
      <w:r>
        <w:rPr>
          <w:sz w:val="24"/>
        </w:rPr>
        <w:t>发包人：</w:t>
      </w:r>
      <w:r>
        <w:rPr>
          <w:sz w:val="24"/>
          <w:u w:val="single"/>
        </w:rPr>
        <w:t xml:space="preserve"> </w:t>
      </w:r>
      <w:r>
        <w:rPr>
          <w:rFonts w:hint="eastAsia"/>
          <w:sz w:val="24"/>
          <w:u w:val="single"/>
        </w:rPr>
        <w:t xml:space="preserve">     </w:t>
      </w:r>
      <w:r>
        <w:rPr>
          <w:sz w:val="24"/>
          <w:u w:val="single"/>
        </w:rPr>
        <w:t xml:space="preserve"> (公章)       </w:t>
      </w:r>
      <w:r>
        <w:rPr>
          <w:sz w:val="24"/>
        </w:rPr>
        <w:t xml:space="preserve">        承包人：</w:t>
      </w:r>
      <w:r>
        <w:rPr>
          <w:sz w:val="24"/>
          <w:u w:val="single"/>
        </w:rPr>
        <w:t xml:space="preserve"> </w:t>
      </w:r>
      <w:r>
        <w:rPr>
          <w:rFonts w:hint="eastAsia"/>
          <w:sz w:val="24"/>
          <w:u w:val="single"/>
        </w:rPr>
        <w:t xml:space="preserve">      </w:t>
      </w:r>
      <w:r>
        <w:rPr>
          <w:sz w:val="24"/>
          <w:u w:val="single"/>
        </w:rPr>
        <w:t xml:space="preserve"> (公章)</w:t>
      </w:r>
      <w:r>
        <w:rPr>
          <w:rFonts w:hint="eastAsia"/>
          <w:sz w:val="24"/>
          <w:u w:val="single"/>
        </w:rPr>
        <w:t xml:space="preserve">          </w:t>
      </w:r>
    </w:p>
    <w:p w14:paraId="5A696AE8">
      <w:pPr>
        <w:spacing w:line="360" w:lineRule="auto"/>
        <w:ind w:firstLine="480" w:firstLineChars="200"/>
        <w:rPr>
          <w:sz w:val="24"/>
        </w:rPr>
      </w:pPr>
      <w:r>
        <w:rPr>
          <w:sz w:val="24"/>
        </w:rPr>
        <w:t xml:space="preserve">                                 </w:t>
      </w:r>
    </w:p>
    <w:p w14:paraId="12B8D82C">
      <w:pPr>
        <w:spacing w:line="360" w:lineRule="auto"/>
        <w:ind w:firstLine="480" w:firstLineChars="200"/>
        <w:rPr>
          <w:sz w:val="24"/>
        </w:rPr>
      </w:pPr>
      <w:r>
        <w:rPr>
          <w:sz w:val="24"/>
        </w:rPr>
        <w:t>法定代表人或其委托代理人：</w:t>
      </w:r>
      <w:r>
        <w:rPr>
          <w:sz w:val="24"/>
          <w:u w:val="single"/>
        </w:rPr>
        <w:t>（签字）</w:t>
      </w:r>
      <w:r>
        <w:rPr>
          <w:sz w:val="24"/>
        </w:rPr>
        <w:t xml:space="preserve">  法定代表人或其委托代理人：</w:t>
      </w:r>
      <w:r>
        <w:rPr>
          <w:sz w:val="24"/>
          <w:u w:val="single"/>
        </w:rPr>
        <w:t>（签字）</w:t>
      </w:r>
    </w:p>
    <w:p w14:paraId="64289B03">
      <w:pPr>
        <w:spacing w:line="360" w:lineRule="auto"/>
        <w:ind w:firstLine="480" w:firstLineChars="200"/>
        <w:rPr>
          <w:sz w:val="24"/>
          <w:u w:val="single"/>
        </w:rPr>
      </w:pPr>
      <w:r>
        <w:rPr>
          <w:sz w:val="24"/>
        </w:rPr>
        <w:t xml:space="preserve">       </w:t>
      </w:r>
    </w:p>
    <w:p w14:paraId="1E13D1C1">
      <w:pPr>
        <w:spacing w:line="360" w:lineRule="auto"/>
        <w:ind w:firstLine="480" w:firstLineChars="200"/>
        <w:rPr>
          <w:sz w:val="24"/>
        </w:rPr>
      </w:pPr>
      <w:r>
        <w:rPr>
          <w:sz w:val="24"/>
        </w:rPr>
        <w:t>组织机构代码：</w:t>
      </w:r>
      <w:r>
        <w:rPr>
          <w:sz w:val="24"/>
          <w:u w:val="single"/>
        </w:rPr>
        <w:t xml:space="preserve">             </w:t>
      </w:r>
      <w:r>
        <w:rPr>
          <w:sz w:val="24"/>
        </w:rPr>
        <w:t xml:space="preserve">         组织机构代码：</w:t>
      </w:r>
      <w:r>
        <w:rPr>
          <w:sz w:val="24"/>
          <w:u w:val="single"/>
        </w:rPr>
        <w:t xml:space="preserve">                </w:t>
      </w:r>
      <w:r>
        <w:rPr>
          <w:sz w:val="24"/>
        </w:rPr>
        <w:t xml:space="preserve">      </w:t>
      </w:r>
    </w:p>
    <w:p w14:paraId="4B40837B">
      <w:pPr>
        <w:spacing w:line="360" w:lineRule="auto"/>
        <w:ind w:firstLine="480" w:firstLineChars="200"/>
        <w:rPr>
          <w:sz w:val="24"/>
        </w:rPr>
      </w:pPr>
      <w:r>
        <w:rPr>
          <w:sz w:val="24"/>
        </w:rPr>
        <w:t>地  址：</w:t>
      </w:r>
      <w:r>
        <w:rPr>
          <w:sz w:val="24"/>
          <w:u w:val="single"/>
        </w:rPr>
        <w:t xml:space="preserve">                   </w:t>
      </w:r>
      <w:r>
        <w:rPr>
          <w:sz w:val="24"/>
        </w:rPr>
        <w:t xml:space="preserve">         地  址：</w:t>
      </w:r>
      <w:r>
        <w:rPr>
          <w:sz w:val="24"/>
          <w:u w:val="single"/>
        </w:rPr>
        <w:t xml:space="preserve">                      </w:t>
      </w:r>
      <w:r>
        <w:rPr>
          <w:sz w:val="24"/>
        </w:rPr>
        <w:t xml:space="preserve">    </w:t>
      </w:r>
    </w:p>
    <w:p w14:paraId="756218F6">
      <w:pPr>
        <w:spacing w:line="360" w:lineRule="auto"/>
        <w:ind w:firstLine="480" w:firstLineChars="200"/>
        <w:rPr>
          <w:sz w:val="24"/>
        </w:rPr>
      </w:pPr>
      <w:r>
        <w:rPr>
          <w:sz w:val="24"/>
        </w:rPr>
        <w:t>邮政编码：</w:t>
      </w:r>
      <w:r>
        <w:rPr>
          <w:sz w:val="24"/>
          <w:u w:val="single"/>
        </w:rPr>
        <w:t xml:space="preserve">                 </w:t>
      </w:r>
      <w:r>
        <w:rPr>
          <w:sz w:val="24"/>
        </w:rPr>
        <w:t xml:space="preserve">         邮政编码：</w:t>
      </w:r>
      <w:r>
        <w:rPr>
          <w:sz w:val="24"/>
          <w:u w:val="single"/>
        </w:rPr>
        <w:t xml:space="preserve">                    </w:t>
      </w:r>
    </w:p>
    <w:p w14:paraId="475C03F4">
      <w:pPr>
        <w:spacing w:line="360" w:lineRule="auto"/>
        <w:ind w:firstLine="480" w:firstLineChars="200"/>
        <w:rPr>
          <w:sz w:val="24"/>
        </w:rPr>
      </w:pPr>
      <w:r>
        <w:rPr>
          <w:sz w:val="24"/>
        </w:rPr>
        <w:t>法定代表人：</w:t>
      </w:r>
      <w:r>
        <w:rPr>
          <w:sz w:val="24"/>
          <w:u w:val="single"/>
        </w:rPr>
        <w:t xml:space="preserve">               </w:t>
      </w:r>
      <w:r>
        <w:rPr>
          <w:sz w:val="24"/>
        </w:rPr>
        <w:t xml:space="preserve">         法定代表人：</w:t>
      </w:r>
      <w:r>
        <w:rPr>
          <w:sz w:val="24"/>
          <w:u w:val="single"/>
        </w:rPr>
        <w:t xml:space="preserve">                  </w:t>
      </w:r>
      <w:r>
        <w:rPr>
          <w:sz w:val="24"/>
        </w:rPr>
        <w:t xml:space="preserve">       </w:t>
      </w:r>
    </w:p>
    <w:p w14:paraId="4A719200">
      <w:pPr>
        <w:spacing w:line="360" w:lineRule="auto"/>
        <w:ind w:firstLine="480" w:firstLineChars="200"/>
        <w:rPr>
          <w:sz w:val="24"/>
        </w:rPr>
      </w:pPr>
      <w:r>
        <w:rPr>
          <w:sz w:val="24"/>
        </w:rPr>
        <w:t>委托代理人：</w:t>
      </w:r>
      <w:r>
        <w:rPr>
          <w:sz w:val="24"/>
          <w:u w:val="single"/>
        </w:rPr>
        <w:t xml:space="preserve">               </w:t>
      </w:r>
      <w:r>
        <w:rPr>
          <w:sz w:val="24"/>
        </w:rPr>
        <w:t xml:space="preserve">         委托代理人：</w:t>
      </w:r>
      <w:r>
        <w:rPr>
          <w:sz w:val="24"/>
          <w:u w:val="single"/>
        </w:rPr>
        <w:t xml:space="preserve">                  </w:t>
      </w:r>
      <w:r>
        <w:rPr>
          <w:sz w:val="24"/>
        </w:rPr>
        <w:t xml:space="preserve">             </w:t>
      </w:r>
    </w:p>
    <w:p w14:paraId="09794AA5">
      <w:pPr>
        <w:spacing w:line="360" w:lineRule="auto"/>
        <w:ind w:firstLine="480" w:firstLineChars="200"/>
        <w:rPr>
          <w:sz w:val="24"/>
          <w:u w:val="single"/>
        </w:rPr>
      </w:pPr>
      <w:r>
        <w:rPr>
          <w:sz w:val="24"/>
        </w:rPr>
        <w:t>电  话：</w:t>
      </w:r>
      <w:r>
        <w:rPr>
          <w:sz w:val="24"/>
          <w:u w:val="single"/>
        </w:rPr>
        <w:t xml:space="preserve">                   </w:t>
      </w:r>
      <w:r>
        <w:rPr>
          <w:sz w:val="24"/>
        </w:rPr>
        <w:t xml:space="preserve">         电  话： </w:t>
      </w:r>
      <w:r>
        <w:rPr>
          <w:sz w:val="24"/>
          <w:u w:val="single"/>
        </w:rPr>
        <w:t xml:space="preserve">                     </w:t>
      </w:r>
    </w:p>
    <w:p w14:paraId="7B3CE809">
      <w:pPr>
        <w:spacing w:line="360" w:lineRule="auto"/>
        <w:ind w:firstLine="480" w:firstLineChars="200"/>
        <w:rPr>
          <w:sz w:val="24"/>
          <w:u w:val="single"/>
        </w:rPr>
      </w:pPr>
      <w:r>
        <w:rPr>
          <w:sz w:val="24"/>
        </w:rPr>
        <w:t>传  真：</w:t>
      </w:r>
      <w:r>
        <w:rPr>
          <w:sz w:val="24"/>
          <w:u w:val="single"/>
        </w:rPr>
        <w:t xml:space="preserve">                   </w:t>
      </w:r>
      <w:r>
        <w:rPr>
          <w:sz w:val="24"/>
        </w:rPr>
        <w:t xml:space="preserve">         传  真： </w:t>
      </w:r>
      <w:r>
        <w:rPr>
          <w:sz w:val="24"/>
          <w:u w:val="single"/>
        </w:rPr>
        <w:t xml:space="preserve">                     </w:t>
      </w:r>
    </w:p>
    <w:p w14:paraId="17D9226E">
      <w:pPr>
        <w:spacing w:line="360" w:lineRule="auto"/>
        <w:ind w:firstLine="480" w:firstLineChars="200"/>
        <w:rPr>
          <w:sz w:val="24"/>
        </w:rPr>
      </w:pPr>
      <w:r>
        <w:rPr>
          <w:sz w:val="24"/>
        </w:rPr>
        <w:t>电子邮箱：</w:t>
      </w:r>
      <w:r>
        <w:rPr>
          <w:sz w:val="24"/>
          <w:u w:val="single"/>
        </w:rPr>
        <w:t xml:space="preserve">                 </w:t>
      </w:r>
      <w:r>
        <w:rPr>
          <w:sz w:val="24"/>
        </w:rPr>
        <w:t xml:space="preserve">         电子邮箱：</w:t>
      </w:r>
      <w:r>
        <w:rPr>
          <w:sz w:val="24"/>
          <w:u w:val="single"/>
        </w:rPr>
        <w:t xml:space="preserve">                    </w:t>
      </w:r>
    </w:p>
    <w:p w14:paraId="3E64F6C9">
      <w:pPr>
        <w:spacing w:line="360" w:lineRule="auto"/>
        <w:ind w:firstLine="480" w:firstLineChars="200"/>
        <w:rPr>
          <w:sz w:val="24"/>
        </w:rPr>
      </w:pPr>
      <w:r>
        <w:rPr>
          <w:sz w:val="24"/>
        </w:rPr>
        <w:t>开户银行：</w:t>
      </w:r>
      <w:r>
        <w:rPr>
          <w:sz w:val="24"/>
          <w:u w:val="single"/>
        </w:rPr>
        <w:t xml:space="preserve">                 </w:t>
      </w:r>
      <w:r>
        <w:rPr>
          <w:sz w:val="24"/>
        </w:rPr>
        <w:t xml:space="preserve">         开户银行：</w:t>
      </w:r>
      <w:r>
        <w:rPr>
          <w:sz w:val="24"/>
          <w:u w:val="single"/>
        </w:rPr>
        <w:t xml:space="preserve">                    </w:t>
      </w:r>
      <w:r>
        <w:rPr>
          <w:sz w:val="24"/>
        </w:rPr>
        <w:t xml:space="preserve">  </w:t>
      </w:r>
    </w:p>
    <w:p w14:paraId="14311600">
      <w:pPr>
        <w:spacing w:line="360" w:lineRule="auto"/>
        <w:ind w:firstLine="480" w:firstLineChars="200"/>
        <w:rPr>
          <w:sz w:val="24"/>
        </w:rPr>
      </w:pPr>
      <w:r>
        <w:rPr>
          <w:sz w:val="24"/>
        </w:rPr>
        <w:t>账  号：</w:t>
      </w:r>
      <w:r>
        <w:rPr>
          <w:sz w:val="24"/>
          <w:u w:val="single"/>
        </w:rPr>
        <w:t xml:space="preserve">                  </w:t>
      </w:r>
      <w:r>
        <w:rPr>
          <w:i/>
          <w:iCs/>
          <w:sz w:val="24"/>
          <w:u w:val="single"/>
        </w:rPr>
        <w:t xml:space="preserve"> </w:t>
      </w:r>
      <w:r>
        <w:rPr>
          <w:sz w:val="24"/>
        </w:rPr>
        <w:t xml:space="preserve">         账    号：</w:t>
      </w:r>
      <w:r>
        <w:rPr>
          <w:sz w:val="24"/>
          <w:u w:val="single"/>
        </w:rPr>
        <w:t xml:space="preserve">                    </w:t>
      </w:r>
      <w:r>
        <w:rPr>
          <w:sz w:val="24"/>
        </w:rPr>
        <w:t xml:space="preserve">   </w:t>
      </w:r>
    </w:p>
    <w:p w14:paraId="394DC71E">
      <w:pPr>
        <w:spacing w:line="408" w:lineRule="exact"/>
        <w:jc w:val="left"/>
        <w:rPr>
          <w:bCs/>
          <w:sz w:val="24"/>
        </w:rPr>
      </w:pPr>
    </w:p>
    <w:p w14:paraId="4CF08C0B">
      <w:pPr>
        <w:spacing w:line="408" w:lineRule="exact"/>
        <w:ind w:firstLine="2700" w:firstLineChars="900"/>
        <w:rPr>
          <w:rFonts w:eastAsia="黑体"/>
          <w:sz w:val="24"/>
        </w:rPr>
      </w:pPr>
      <w:r>
        <w:rPr>
          <w:rFonts w:eastAsia="黑体"/>
          <w:sz w:val="30"/>
          <w:szCs w:val="30"/>
        </w:rPr>
        <w:br w:type="page"/>
      </w:r>
      <w:r>
        <w:rPr>
          <w:b/>
          <w:bCs/>
          <w:sz w:val="30"/>
          <w:szCs w:val="30"/>
        </w:rPr>
        <w:t>第二部分 通用合同条款（略）</w:t>
      </w:r>
    </w:p>
    <w:p w14:paraId="446C6BBB">
      <w:pPr>
        <w:spacing w:line="408" w:lineRule="exact"/>
        <w:jc w:val="center"/>
        <w:rPr>
          <w:rFonts w:eastAsia="黑体"/>
          <w:sz w:val="24"/>
        </w:rPr>
      </w:pPr>
    </w:p>
    <w:p w14:paraId="3858732E">
      <w:pPr>
        <w:spacing w:line="408" w:lineRule="exact"/>
        <w:ind w:firstLine="2711" w:firstLineChars="900"/>
        <w:rPr>
          <w:b/>
          <w:bCs/>
          <w:sz w:val="30"/>
          <w:szCs w:val="30"/>
        </w:rPr>
      </w:pPr>
      <w:r>
        <w:rPr>
          <w:b/>
          <w:bCs/>
          <w:sz w:val="30"/>
          <w:szCs w:val="30"/>
        </w:rPr>
        <w:t>第三部分  专用合同条款</w:t>
      </w:r>
    </w:p>
    <w:p w14:paraId="5717D7D4">
      <w:pPr>
        <w:spacing w:before="62" w:beforeLines="20" w:line="360" w:lineRule="auto"/>
        <w:rPr>
          <w:b/>
          <w:sz w:val="24"/>
        </w:rPr>
      </w:pPr>
      <w:r>
        <w:rPr>
          <w:b/>
          <w:sz w:val="24"/>
        </w:rPr>
        <w:t>1.一般约定</w:t>
      </w:r>
    </w:p>
    <w:p w14:paraId="11F1E0E1">
      <w:pPr>
        <w:spacing w:before="62" w:beforeLines="20" w:line="360" w:lineRule="auto"/>
        <w:rPr>
          <w:b/>
          <w:sz w:val="24"/>
        </w:rPr>
      </w:pPr>
      <w:r>
        <w:rPr>
          <w:b/>
          <w:sz w:val="24"/>
        </w:rPr>
        <w:t>1.1词语定义</w:t>
      </w:r>
    </w:p>
    <w:p w14:paraId="70220808">
      <w:pPr>
        <w:spacing w:before="62" w:beforeLines="20" w:line="360" w:lineRule="auto"/>
        <w:rPr>
          <w:sz w:val="24"/>
        </w:rPr>
      </w:pPr>
      <w:r>
        <w:rPr>
          <w:b/>
          <w:sz w:val="24"/>
        </w:rPr>
        <w:t xml:space="preserve">   </w:t>
      </w:r>
      <w:r>
        <w:rPr>
          <w:sz w:val="24"/>
        </w:rPr>
        <w:t xml:space="preserve"> 1.1.1合同</w:t>
      </w:r>
    </w:p>
    <w:p w14:paraId="7F3AF3DE">
      <w:pPr>
        <w:spacing w:line="360" w:lineRule="auto"/>
        <w:ind w:firstLine="480" w:firstLineChars="200"/>
        <w:rPr>
          <w:sz w:val="24"/>
          <w:u w:val="single"/>
        </w:rPr>
      </w:pPr>
      <w:r>
        <w:rPr>
          <w:sz w:val="24"/>
        </w:rPr>
        <w:t>1.1.1.10其他合同文件包括：</w:t>
      </w:r>
      <w:r>
        <w:rPr>
          <w:sz w:val="24"/>
          <w:u w:val="single"/>
        </w:rPr>
        <w:t xml:space="preserve">                                  </w:t>
      </w:r>
      <w:r>
        <w:rPr>
          <w:sz w:val="24"/>
        </w:rPr>
        <w:t>。</w:t>
      </w:r>
    </w:p>
    <w:p w14:paraId="165582D1">
      <w:pPr>
        <w:spacing w:line="360" w:lineRule="auto"/>
        <w:ind w:firstLine="480" w:firstLineChars="200"/>
        <w:rPr>
          <w:sz w:val="24"/>
        </w:rPr>
      </w:pPr>
      <w:r>
        <w:rPr>
          <w:sz w:val="24"/>
        </w:rPr>
        <w:t>1.1.2 合同当事人及其他相关方</w:t>
      </w:r>
    </w:p>
    <w:p w14:paraId="43AA0755">
      <w:pPr>
        <w:spacing w:line="360" w:lineRule="auto"/>
        <w:ind w:firstLine="480" w:firstLineChars="200"/>
        <w:rPr>
          <w:sz w:val="24"/>
        </w:rPr>
      </w:pPr>
      <w:r>
        <w:rPr>
          <w:sz w:val="24"/>
        </w:rPr>
        <w:t>1.1.2.4监理人：</w:t>
      </w:r>
    </w:p>
    <w:p w14:paraId="3ACA6978">
      <w:pPr>
        <w:spacing w:line="360" w:lineRule="auto"/>
        <w:ind w:firstLine="480" w:firstLineChars="200"/>
        <w:rPr>
          <w:sz w:val="24"/>
        </w:rPr>
      </w:pPr>
      <w:r>
        <w:rPr>
          <w:sz w:val="24"/>
        </w:rPr>
        <w:t>名    称：</w:t>
      </w:r>
      <w:r>
        <w:rPr>
          <w:sz w:val="24"/>
          <w:u w:val="single"/>
        </w:rPr>
        <w:t xml:space="preserve">                                                  </w:t>
      </w:r>
      <w:r>
        <w:rPr>
          <w:sz w:val="24"/>
        </w:rPr>
        <w:t>。</w:t>
      </w:r>
    </w:p>
    <w:p w14:paraId="16570B08">
      <w:pPr>
        <w:spacing w:line="360" w:lineRule="auto"/>
        <w:ind w:firstLine="480" w:firstLineChars="200"/>
        <w:rPr>
          <w:sz w:val="24"/>
        </w:rPr>
      </w:pPr>
      <w:r>
        <w:rPr>
          <w:sz w:val="24"/>
        </w:rPr>
        <w:t>资质类别和等级：</w:t>
      </w:r>
      <w:r>
        <w:rPr>
          <w:sz w:val="24"/>
          <w:u w:val="single"/>
        </w:rPr>
        <w:t xml:space="preserve">                                            </w:t>
      </w:r>
      <w:r>
        <w:rPr>
          <w:sz w:val="24"/>
        </w:rPr>
        <w:t>。</w:t>
      </w:r>
    </w:p>
    <w:p w14:paraId="7674BE76">
      <w:pPr>
        <w:spacing w:line="360" w:lineRule="auto"/>
        <w:ind w:firstLine="480" w:firstLineChars="200"/>
        <w:rPr>
          <w:sz w:val="24"/>
        </w:rPr>
      </w:pPr>
      <w:r>
        <w:rPr>
          <w:sz w:val="24"/>
        </w:rPr>
        <w:t>联系电话：</w:t>
      </w:r>
      <w:r>
        <w:rPr>
          <w:sz w:val="24"/>
          <w:u w:val="single"/>
        </w:rPr>
        <w:t xml:space="preserve">                                                  </w:t>
      </w:r>
      <w:r>
        <w:rPr>
          <w:sz w:val="24"/>
        </w:rPr>
        <w:t>。</w:t>
      </w:r>
    </w:p>
    <w:p w14:paraId="66C7A9F0">
      <w:pPr>
        <w:spacing w:line="360" w:lineRule="auto"/>
        <w:ind w:firstLine="480" w:firstLineChars="200"/>
        <w:rPr>
          <w:sz w:val="24"/>
        </w:rPr>
      </w:pPr>
      <w:r>
        <w:rPr>
          <w:sz w:val="24"/>
        </w:rPr>
        <w:t>电子邮箱：</w:t>
      </w:r>
      <w:r>
        <w:rPr>
          <w:sz w:val="24"/>
          <w:u w:val="single"/>
        </w:rPr>
        <w:t xml:space="preserve">                                                  </w:t>
      </w:r>
      <w:r>
        <w:rPr>
          <w:sz w:val="24"/>
        </w:rPr>
        <w:t>。</w:t>
      </w:r>
    </w:p>
    <w:p w14:paraId="780EFA80">
      <w:pPr>
        <w:spacing w:line="360" w:lineRule="auto"/>
        <w:ind w:firstLine="480" w:firstLineChars="200"/>
        <w:rPr>
          <w:sz w:val="24"/>
        </w:rPr>
      </w:pPr>
      <w:r>
        <w:rPr>
          <w:sz w:val="24"/>
        </w:rPr>
        <w:t>通信地址：</w:t>
      </w:r>
      <w:r>
        <w:rPr>
          <w:sz w:val="24"/>
          <w:u w:val="single"/>
        </w:rPr>
        <w:t xml:space="preserve">                                                  </w:t>
      </w:r>
      <w:r>
        <w:rPr>
          <w:sz w:val="24"/>
        </w:rPr>
        <w:t>。</w:t>
      </w:r>
    </w:p>
    <w:p w14:paraId="749CAAB0">
      <w:pPr>
        <w:spacing w:line="360" w:lineRule="auto"/>
        <w:ind w:firstLine="480" w:firstLineChars="200"/>
        <w:rPr>
          <w:sz w:val="24"/>
        </w:rPr>
      </w:pPr>
      <w:r>
        <w:rPr>
          <w:sz w:val="24"/>
        </w:rPr>
        <w:t>1.1.2.5 设计人：</w:t>
      </w:r>
    </w:p>
    <w:p w14:paraId="5B13AC66">
      <w:pPr>
        <w:spacing w:line="360" w:lineRule="auto"/>
        <w:ind w:firstLine="480" w:firstLineChars="200"/>
        <w:rPr>
          <w:sz w:val="24"/>
        </w:rPr>
      </w:pPr>
      <w:r>
        <w:rPr>
          <w:sz w:val="24"/>
        </w:rPr>
        <w:t>名    称：</w:t>
      </w:r>
      <w:r>
        <w:rPr>
          <w:sz w:val="24"/>
          <w:u w:val="single"/>
        </w:rPr>
        <w:t xml:space="preserve">                                                  </w:t>
      </w:r>
      <w:r>
        <w:rPr>
          <w:sz w:val="24"/>
        </w:rPr>
        <w:t>；</w:t>
      </w:r>
    </w:p>
    <w:p w14:paraId="6D4B72DD">
      <w:pPr>
        <w:spacing w:line="360" w:lineRule="auto"/>
        <w:ind w:firstLine="480" w:firstLineChars="200"/>
        <w:rPr>
          <w:sz w:val="24"/>
        </w:rPr>
      </w:pPr>
      <w:r>
        <w:rPr>
          <w:sz w:val="24"/>
        </w:rPr>
        <w:t>资质类别和等级：</w:t>
      </w:r>
      <w:r>
        <w:rPr>
          <w:sz w:val="24"/>
          <w:u w:val="single"/>
        </w:rPr>
        <w:t xml:space="preserve">                                            </w:t>
      </w:r>
      <w:r>
        <w:rPr>
          <w:sz w:val="24"/>
        </w:rPr>
        <w:t>；</w:t>
      </w:r>
    </w:p>
    <w:p w14:paraId="168419CF">
      <w:pPr>
        <w:spacing w:line="360" w:lineRule="auto"/>
        <w:ind w:firstLine="480" w:firstLineChars="200"/>
        <w:rPr>
          <w:sz w:val="24"/>
        </w:rPr>
      </w:pPr>
      <w:r>
        <w:rPr>
          <w:sz w:val="24"/>
        </w:rPr>
        <w:t>联系电话：</w:t>
      </w:r>
      <w:r>
        <w:rPr>
          <w:sz w:val="24"/>
          <w:u w:val="single"/>
        </w:rPr>
        <w:t xml:space="preserve">                                                  </w:t>
      </w:r>
      <w:r>
        <w:rPr>
          <w:sz w:val="24"/>
        </w:rPr>
        <w:t>；</w:t>
      </w:r>
    </w:p>
    <w:p w14:paraId="1C40F3DE">
      <w:pPr>
        <w:spacing w:line="360" w:lineRule="auto"/>
        <w:ind w:firstLine="480" w:firstLineChars="200"/>
        <w:rPr>
          <w:sz w:val="24"/>
        </w:rPr>
      </w:pPr>
      <w:r>
        <w:rPr>
          <w:sz w:val="24"/>
        </w:rPr>
        <w:t>电子邮箱：</w:t>
      </w:r>
      <w:r>
        <w:rPr>
          <w:sz w:val="24"/>
          <w:u w:val="single"/>
        </w:rPr>
        <w:t xml:space="preserve">                                                  </w:t>
      </w:r>
      <w:r>
        <w:rPr>
          <w:sz w:val="24"/>
        </w:rPr>
        <w:t>；</w:t>
      </w:r>
    </w:p>
    <w:p w14:paraId="3BF922AC">
      <w:pPr>
        <w:spacing w:line="360" w:lineRule="auto"/>
        <w:ind w:firstLine="480" w:firstLineChars="200"/>
        <w:rPr>
          <w:sz w:val="24"/>
        </w:rPr>
      </w:pPr>
      <w:r>
        <w:rPr>
          <w:sz w:val="24"/>
        </w:rPr>
        <w:t>通信地址：</w:t>
      </w:r>
      <w:r>
        <w:rPr>
          <w:sz w:val="24"/>
          <w:u w:val="single"/>
        </w:rPr>
        <w:t xml:space="preserve">                                                  </w:t>
      </w:r>
      <w:r>
        <w:rPr>
          <w:sz w:val="24"/>
        </w:rPr>
        <w:t>。</w:t>
      </w:r>
    </w:p>
    <w:p w14:paraId="2D7DB81D">
      <w:pPr>
        <w:spacing w:line="360" w:lineRule="auto"/>
        <w:ind w:firstLine="480" w:firstLineChars="200"/>
        <w:rPr>
          <w:sz w:val="24"/>
        </w:rPr>
      </w:pPr>
      <w:r>
        <w:rPr>
          <w:sz w:val="24"/>
        </w:rPr>
        <w:t>1.1.3 工程和设备</w:t>
      </w:r>
    </w:p>
    <w:p w14:paraId="61B33609">
      <w:pPr>
        <w:spacing w:line="360" w:lineRule="auto"/>
        <w:ind w:firstLine="480" w:firstLineChars="200"/>
        <w:rPr>
          <w:sz w:val="24"/>
        </w:rPr>
      </w:pPr>
      <w:r>
        <w:rPr>
          <w:sz w:val="24"/>
        </w:rPr>
        <w:t>1.1.3.7 作为施工现场组成部分的其他场所包括：</w:t>
      </w:r>
      <w:r>
        <w:rPr>
          <w:sz w:val="24"/>
          <w:u w:val="single"/>
        </w:rPr>
        <w:t xml:space="preserve">                   </w:t>
      </w:r>
      <w:r>
        <w:rPr>
          <w:sz w:val="24"/>
        </w:rPr>
        <w:t>。</w:t>
      </w:r>
    </w:p>
    <w:p w14:paraId="1FBA5890">
      <w:pPr>
        <w:spacing w:line="360" w:lineRule="auto"/>
        <w:ind w:firstLine="480" w:firstLineChars="200"/>
        <w:rPr>
          <w:sz w:val="24"/>
        </w:rPr>
      </w:pPr>
      <w:r>
        <w:rPr>
          <w:sz w:val="24"/>
        </w:rPr>
        <w:t>1.1.3.9 永久占地包括：</w:t>
      </w:r>
      <w:r>
        <w:rPr>
          <w:sz w:val="24"/>
          <w:u w:val="single"/>
        </w:rPr>
        <w:t xml:space="preserve">                                         </w:t>
      </w:r>
      <w:r>
        <w:rPr>
          <w:sz w:val="24"/>
        </w:rPr>
        <w:t>。</w:t>
      </w:r>
    </w:p>
    <w:p w14:paraId="3E3C694D">
      <w:pPr>
        <w:spacing w:line="360" w:lineRule="auto"/>
        <w:ind w:firstLine="480" w:firstLineChars="200"/>
        <w:rPr>
          <w:sz w:val="24"/>
        </w:rPr>
      </w:pPr>
      <w:r>
        <w:rPr>
          <w:sz w:val="24"/>
        </w:rPr>
        <w:t>1.1.3.10 临时占地包括：</w:t>
      </w:r>
      <w:r>
        <w:rPr>
          <w:sz w:val="24"/>
          <w:u w:val="single"/>
        </w:rPr>
        <w:t xml:space="preserve">                                        </w:t>
      </w:r>
      <w:r>
        <w:rPr>
          <w:sz w:val="24"/>
        </w:rPr>
        <w:t>。</w:t>
      </w:r>
    </w:p>
    <w:p w14:paraId="45CEA9B1">
      <w:pPr>
        <w:spacing w:line="360" w:lineRule="auto"/>
        <w:rPr>
          <w:b/>
          <w:bCs/>
          <w:sz w:val="24"/>
        </w:rPr>
      </w:pPr>
      <w:r>
        <w:rPr>
          <w:b/>
          <w:bCs/>
          <w:sz w:val="24"/>
        </w:rPr>
        <w:t xml:space="preserve">1.3法律 </w:t>
      </w:r>
    </w:p>
    <w:p w14:paraId="6A18E446">
      <w:pPr>
        <w:spacing w:line="360" w:lineRule="auto"/>
        <w:ind w:firstLine="480" w:firstLineChars="200"/>
        <w:rPr>
          <w:sz w:val="24"/>
        </w:rPr>
      </w:pPr>
      <w:r>
        <w:rPr>
          <w:sz w:val="24"/>
        </w:rPr>
        <w:t>适用于合同的其他规范性文件：</w:t>
      </w:r>
      <w:r>
        <w:rPr>
          <w:sz w:val="24"/>
          <w:u w:val="single"/>
        </w:rPr>
        <w:t xml:space="preserve">                                   </w:t>
      </w:r>
      <w:r>
        <w:rPr>
          <w:sz w:val="24"/>
        </w:rPr>
        <w:t>。</w:t>
      </w:r>
    </w:p>
    <w:p w14:paraId="21ECFB89">
      <w:pPr>
        <w:spacing w:line="360" w:lineRule="auto"/>
        <w:rPr>
          <w:b/>
          <w:bCs/>
          <w:sz w:val="24"/>
        </w:rPr>
      </w:pPr>
      <w:r>
        <w:rPr>
          <w:b/>
          <w:bCs/>
          <w:sz w:val="24"/>
        </w:rPr>
        <w:t>1.4 标准和规范</w:t>
      </w:r>
    </w:p>
    <w:p w14:paraId="64F3E77E">
      <w:pPr>
        <w:spacing w:line="360" w:lineRule="auto"/>
        <w:ind w:firstLine="480" w:firstLineChars="200"/>
        <w:rPr>
          <w:sz w:val="24"/>
        </w:rPr>
      </w:pPr>
      <w:r>
        <w:rPr>
          <w:sz w:val="24"/>
        </w:rPr>
        <w:t>1.4.1适用于工程的标准规范包括：</w:t>
      </w:r>
      <w:r>
        <w:rPr>
          <w:sz w:val="24"/>
          <w:u w:val="single"/>
        </w:rPr>
        <w:t xml:space="preserve">                               </w:t>
      </w:r>
      <w:r>
        <w:rPr>
          <w:sz w:val="24"/>
        </w:rPr>
        <w:t>。</w:t>
      </w:r>
    </w:p>
    <w:p w14:paraId="2B5EE9E5">
      <w:pPr>
        <w:spacing w:line="360" w:lineRule="auto"/>
        <w:ind w:firstLine="480" w:firstLineChars="200"/>
        <w:rPr>
          <w:sz w:val="24"/>
          <w:u w:val="single"/>
        </w:rPr>
      </w:pPr>
      <w:r>
        <w:rPr>
          <w:sz w:val="24"/>
        </w:rPr>
        <w:t>1.4.2 发包人提供国外标准、规范的名称：</w:t>
      </w:r>
      <w:r>
        <w:rPr>
          <w:sz w:val="24"/>
          <w:u w:val="single"/>
        </w:rPr>
        <w:t xml:space="preserve">                        </w:t>
      </w:r>
      <w:r>
        <w:rPr>
          <w:sz w:val="24"/>
        </w:rPr>
        <w:t>。</w:t>
      </w:r>
    </w:p>
    <w:p w14:paraId="2681CEEE">
      <w:pPr>
        <w:spacing w:line="360" w:lineRule="auto"/>
        <w:ind w:firstLine="480" w:firstLineChars="200"/>
        <w:rPr>
          <w:sz w:val="24"/>
        </w:rPr>
      </w:pPr>
      <w:r>
        <w:rPr>
          <w:sz w:val="24"/>
        </w:rPr>
        <w:t>发包人提供国外标准、规范的份数：</w:t>
      </w:r>
      <w:r>
        <w:rPr>
          <w:sz w:val="24"/>
          <w:u w:val="single"/>
        </w:rPr>
        <w:t xml:space="preserve">                      </w:t>
      </w:r>
      <w:r>
        <w:rPr>
          <w:sz w:val="24"/>
        </w:rPr>
        <w:t>。</w:t>
      </w:r>
    </w:p>
    <w:p w14:paraId="4AAF9B4C">
      <w:pPr>
        <w:spacing w:line="360" w:lineRule="auto"/>
        <w:ind w:firstLine="480" w:firstLineChars="200"/>
        <w:rPr>
          <w:sz w:val="24"/>
        </w:rPr>
      </w:pPr>
      <w:r>
        <w:rPr>
          <w:sz w:val="24"/>
        </w:rPr>
        <w:t>发包人提供国外标准、规范的名称：</w:t>
      </w:r>
      <w:r>
        <w:rPr>
          <w:sz w:val="24"/>
          <w:u w:val="single"/>
        </w:rPr>
        <w:t xml:space="preserve">                      </w:t>
      </w:r>
      <w:r>
        <w:rPr>
          <w:sz w:val="24"/>
        </w:rPr>
        <w:t>。</w:t>
      </w:r>
    </w:p>
    <w:p w14:paraId="0E31720B">
      <w:pPr>
        <w:spacing w:line="360" w:lineRule="auto"/>
        <w:ind w:firstLine="480" w:firstLineChars="200"/>
        <w:rPr>
          <w:sz w:val="24"/>
        </w:rPr>
      </w:pPr>
      <w:r>
        <w:rPr>
          <w:sz w:val="24"/>
        </w:rPr>
        <w:t xml:space="preserve">1.4.3发包人对工程的技术标准和功能要求的特殊要求： </w:t>
      </w:r>
      <w:r>
        <w:rPr>
          <w:sz w:val="24"/>
          <w:u w:val="single"/>
        </w:rPr>
        <w:t xml:space="preserve">                  </w:t>
      </w:r>
      <w:r>
        <w:rPr>
          <w:sz w:val="24"/>
        </w:rPr>
        <w:t>。</w:t>
      </w:r>
    </w:p>
    <w:p w14:paraId="5F2A29C6">
      <w:pPr>
        <w:spacing w:line="360" w:lineRule="auto"/>
        <w:rPr>
          <w:b/>
          <w:bCs/>
          <w:sz w:val="24"/>
        </w:rPr>
      </w:pPr>
      <w:r>
        <w:rPr>
          <w:b/>
          <w:bCs/>
          <w:sz w:val="24"/>
        </w:rPr>
        <w:t>1.5 合同文件的优先顺序</w:t>
      </w:r>
    </w:p>
    <w:p w14:paraId="217927D3">
      <w:pPr>
        <w:spacing w:line="360" w:lineRule="auto"/>
        <w:ind w:firstLine="480" w:firstLineChars="200"/>
        <w:rPr>
          <w:sz w:val="24"/>
        </w:rPr>
      </w:pPr>
      <w:r>
        <w:rPr>
          <w:sz w:val="24"/>
        </w:rPr>
        <w:t>合同文件组成及优先顺序为：</w:t>
      </w:r>
      <w:r>
        <w:rPr>
          <w:sz w:val="24"/>
          <w:u w:val="single"/>
        </w:rPr>
        <w:t xml:space="preserve">                                          </w:t>
      </w:r>
      <w:r>
        <w:rPr>
          <w:sz w:val="24"/>
        </w:rPr>
        <w:t>。</w:t>
      </w:r>
    </w:p>
    <w:p w14:paraId="42C875C4">
      <w:pPr>
        <w:spacing w:line="360" w:lineRule="auto"/>
        <w:rPr>
          <w:b/>
          <w:bCs/>
          <w:sz w:val="24"/>
        </w:rPr>
      </w:pPr>
      <w:r>
        <w:rPr>
          <w:b/>
          <w:bCs/>
          <w:sz w:val="24"/>
        </w:rPr>
        <w:t>1.6 图纸和承包人文件</w:t>
      </w:r>
      <w:r>
        <w:rPr>
          <w:b/>
          <w:bCs/>
          <w:sz w:val="24"/>
        </w:rPr>
        <w:tab/>
      </w:r>
    </w:p>
    <w:p w14:paraId="5A78F9FE">
      <w:pPr>
        <w:spacing w:line="360" w:lineRule="auto"/>
        <w:ind w:firstLine="480" w:firstLineChars="200"/>
        <w:rPr>
          <w:sz w:val="24"/>
        </w:rPr>
      </w:pPr>
      <w:r>
        <w:rPr>
          <w:sz w:val="24"/>
        </w:rPr>
        <w:t>1.6.1 图纸的提供</w:t>
      </w:r>
    </w:p>
    <w:p w14:paraId="75658B47">
      <w:pPr>
        <w:spacing w:line="360" w:lineRule="auto"/>
        <w:ind w:firstLine="480" w:firstLineChars="200"/>
        <w:rPr>
          <w:sz w:val="24"/>
        </w:rPr>
      </w:pPr>
      <w:r>
        <w:rPr>
          <w:sz w:val="24"/>
        </w:rPr>
        <w:t xml:space="preserve">发包人向承包人提供图纸的期限： </w:t>
      </w:r>
      <w:r>
        <w:rPr>
          <w:sz w:val="24"/>
          <w:u w:val="single"/>
        </w:rPr>
        <w:t xml:space="preserve">                                      </w:t>
      </w:r>
      <w:r>
        <w:rPr>
          <w:sz w:val="24"/>
        </w:rPr>
        <w:t>。</w:t>
      </w:r>
    </w:p>
    <w:p w14:paraId="1DB8238E">
      <w:pPr>
        <w:spacing w:line="360" w:lineRule="auto"/>
        <w:ind w:firstLine="480" w:firstLineChars="200"/>
        <w:rPr>
          <w:sz w:val="24"/>
        </w:rPr>
      </w:pPr>
      <w:r>
        <w:rPr>
          <w:sz w:val="24"/>
        </w:rPr>
        <w:t xml:space="preserve">发包人向承包人提供图纸的数量： </w:t>
      </w:r>
      <w:r>
        <w:rPr>
          <w:sz w:val="24"/>
          <w:u w:val="single"/>
        </w:rPr>
        <w:t xml:space="preserve">                                      </w:t>
      </w:r>
      <w:r>
        <w:rPr>
          <w:sz w:val="24"/>
        </w:rPr>
        <w:t>。</w:t>
      </w:r>
    </w:p>
    <w:p w14:paraId="0C47B38F">
      <w:pPr>
        <w:spacing w:line="360" w:lineRule="auto"/>
        <w:ind w:firstLine="480" w:firstLineChars="200"/>
        <w:rPr>
          <w:sz w:val="24"/>
        </w:rPr>
      </w:pPr>
      <w:r>
        <w:rPr>
          <w:sz w:val="24"/>
        </w:rPr>
        <w:t>发包人向承包人提供图纸的内容：</w:t>
      </w:r>
      <w:r>
        <w:rPr>
          <w:sz w:val="24"/>
          <w:u w:val="single"/>
        </w:rPr>
        <w:t xml:space="preserve">                                       </w:t>
      </w:r>
      <w:r>
        <w:rPr>
          <w:sz w:val="24"/>
        </w:rPr>
        <w:t>。</w:t>
      </w:r>
    </w:p>
    <w:p w14:paraId="6BE64103">
      <w:pPr>
        <w:spacing w:line="360" w:lineRule="auto"/>
        <w:ind w:firstLine="480" w:firstLineChars="200"/>
        <w:rPr>
          <w:sz w:val="24"/>
        </w:rPr>
      </w:pPr>
      <w:r>
        <w:rPr>
          <w:sz w:val="24"/>
        </w:rPr>
        <w:t xml:space="preserve">1.6.4 承包人文件 </w:t>
      </w:r>
    </w:p>
    <w:p w14:paraId="65EB3D9E">
      <w:pPr>
        <w:spacing w:line="360" w:lineRule="auto"/>
        <w:ind w:firstLine="480" w:firstLineChars="200"/>
        <w:rPr>
          <w:sz w:val="24"/>
        </w:rPr>
      </w:pPr>
      <w:r>
        <w:rPr>
          <w:sz w:val="24"/>
        </w:rPr>
        <w:t>需要由承包人提供的文件，包括：</w:t>
      </w:r>
      <w:r>
        <w:rPr>
          <w:sz w:val="24"/>
          <w:u w:val="single"/>
        </w:rPr>
        <w:t xml:space="preserve">                                       </w:t>
      </w:r>
      <w:r>
        <w:rPr>
          <w:sz w:val="24"/>
        </w:rPr>
        <w:t>。</w:t>
      </w:r>
    </w:p>
    <w:p w14:paraId="1306DD17">
      <w:pPr>
        <w:spacing w:line="360" w:lineRule="auto"/>
        <w:ind w:firstLine="480" w:firstLineChars="200"/>
        <w:rPr>
          <w:sz w:val="24"/>
        </w:rPr>
      </w:pPr>
      <w:r>
        <w:rPr>
          <w:sz w:val="24"/>
        </w:rPr>
        <w:t>承包人提供的文件的期限为：</w:t>
      </w:r>
      <w:r>
        <w:rPr>
          <w:sz w:val="24"/>
          <w:u w:val="single"/>
        </w:rPr>
        <w:t xml:space="preserve">                                           </w:t>
      </w:r>
      <w:r>
        <w:rPr>
          <w:sz w:val="24"/>
        </w:rPr>
        <w:t>。</w:t>
      </w:r>
    </w:p>
    <w:p w14:paraId="4F81D505">
      <w:pPr>
        <w:spacing w:line="360" w:lineRule="auto"/>
        <w:ind w:firstLine="480" w:firstLineChars="200"/>
        <w:rPr>
          <w:sz w:val="24"/>
        </w:rPr>
      </w:pPr>
      <w:r>
        <w:rPr>
          <w:sz w:val="24"/>
        </w:rPr>
        <w:t>承包人提供的文件的数量为：</w:t>
      </w:r>
      <w:r>
        <w:rPr>
          <w:sz w:val="24"/>
          <w:u w:val="single"/>
        </w:rPr>
        <w:t xml:space="preserve">                                           </w:t>
      </w:r>
      <w:r>
        <w:rPr>
          <w:sz w:val="24"/>
        </w:rPr>
        <w:t>。</w:t>
      </w:r>
    </w:p>
    <w:p w14:paraId="0F3F247F">
      <w:pPr>
        <w:spacing w:line="360" w:lineRule="auto"/>
        <w:ind w:firstLine="480" w:firstLineChars="200"/>
        <w:rPr>
          <w:sz w:val="24"/>
        </w:rPr>
      </w:pPr>
      <w:r>
        <w:rPr>
          <w:sz w:val="24"/>
        </w:rPr>
        <w:t>承包人提供的文件的形式为：</w:t>
      </w:r>
      <w:r>
        <w:rPr>
          <w:sz w:val="24"/>
          <w:u w:val="single"/>
        </w:rPr>
        <w:t xml:space="preserve">                                           </w:t>
      </w:r>
      <w:r>
        <w:rPr>
          <w:sz w:val="24"/>
        </w:rPr>
        <w:t>。</w:t>
      </w:r>
    </w:p>
    <w:p w14:paraId="14841E06">
      <w:pPr>
        <w:spacing w:line="360" w:lineRule="auto"/>
        <w:ind w:firstLine="480" w:firstLineChars="200"/>
        <w:rPr>
          <w:sz w:val="24"/>
        </w:rPr>
      </w:pPr>
      <w:r>
        <w:rPr>
          <w:sz w:val="24"/>
        </w:rPr>
        <w:t>发包人审批承包人文件的期限：</w:t>
      </w:r>
      <w:r>
        <w:rPr>
          <w:sz w:val="24"/>
          <w:u w:val="single"/>
        </w:rPr>
        <w:t xml:space="preserve">                                         </w:t>
      </w:r>
      <w:r>
        <w:rPr>
          <w:sz w:val="24"/>
        </w:rPr>
        <w:t>。</w:t>
      </w:r>
    </w:p>
    <w:p w14:paraId="363C64B6">
      <w:pPr>
        <w:spacing w:line="360" w:lineRule="auto"/>
        <w:ind w:firstLine="480" w:firstLineChars="200"/>
        <w:rPr>
          <w:sz w:val="24"/>
        </w:rPr>
      </w:pPr>
      <w:r>
        <w:rPr>
          <w:sz w:val="24"/>
        </w:rPr>
        <w:t>1.6.5 现场图纸准备</w:t>
      </w:r>
    </w:p>
    <w:p w14:paraId="783904C1">
      <w:pPr>
        <w:spacing w:line="360" w:lineRule="auto"/>
        <w:ind w:firstLine="480" w:firstLineChars="200"/>
        <w:rPr>
          <w:sz w:val="24"/>
        </w:rPr>
      </w:pPr>
      <w:r>
        <w:rPr>
          <w:sz w:val="24"/>
        </w:rPr>
        <w:t>关于现场图纸准备的约定：</w:t>
      </w:r>
      <w:r>
        <w:rPr>
          <w:sz w:val="24"/>
          <w:u w:val="single"/>
        </w:rPr>
        <w:t xml:space="preserve">                                             </w:t>
      </w:r>
      <w:r>
        <w:rPr>
          <w:sz w:val="24"/>
        </w:rPr>
        <w:t>。</w:t>
      </w:r>
    </w:p>
    <w:p w14:paraId="4F673188">
      <w:pPr>
        <w:spacing w:line="360" w:lineRule="auto"/>
        <w:rPr>
          <w:b/>
          <w:bCs/>
          <w:sz w:val="24"/>
        </w:rPr>
      </w:pPr>
      <w:r>
        <w:rPr>
          <w:b/>
          <w:bCs/>
          <w:sz w:val="24"/>
        </w:rPr>
        <w:t>1.7 联络</w:t>
      </w:r>
    </w:p>
    <w:p w14:paraId="33FFB2B6">
      <w:pPr>
        <w:spacing w:line="360" w:lineRule="auto"/>
        <w:ind w:firstLine="480" w:firstLineChars="200"/>
        <w:rPr>
          <w:sz w:val="24"/>
        </w:rPr>
      </w:pPr>
      <w:r>
        <w:rPr>
          <w:sz w:val="24"/>
        </w:rPr>
        <w:t>1.7.1发包人和承包人应当在</w:t>
      </w:r>
      <w:r>
        <w:rPr>
          <w:sz w:val="24"/>
          <w:u w:val="single"/>
        </w:rPr>
        <w:t xml:space="preserve">        </w:t>
      </w:r>
      <w:r>
        <w:rPr>
          <w:sz w:val="24"/>
        </w:rPr>
        <w:t>天内将与合同有关的通知、批准、证明、证书、指示、指令、要求、请求、同意、意见、确定和决定等书面函件送达对方当事人。</w:t>
      </w:r>
    </w:p>
    <w:p w14:paraId="4C07BCB0">
      <w:pPr>
        <w:spacing w:line="360" w:lineRule="auto"/>
        <w:ind w:firstLine="480" w:firstLineChars="200"/>
        <w:rPr>
          <w:sz w:val="24"/>
        </w:rPr>
      </w:pPr>
      <w:r>
        <w:rPr>
          <w:sz w:val="24"/>
        </w:rPr>
        <w:t>1.7.2 发包人接收文件的地点：</w:t>
      </w:r>
      <w:r>
        <w:rPr>
          <w:sz w:val="24"/>
          <w:u w:val="single"/>
        </w:rPr>
        <w:t xml:space="preserve">                                          </w:t>
      </w:r>
      <w:r>
        <w:rPr>
          <w:sz w:val="24"/>
        </w:rPr>
        <w:t>。</w:t>
      </w:r>
    </w:p>
    <w:p w14:paraId="791FECC0">
      <w:pPr>
        <w:spacing w:line="360" w:lineRule="auto"/>
        <w:ind w:firstLine="480" w:firstLineChars="200"/>
        <w:rPr>
          <w:sz w:val="24"/>
        </w:rPr>
      </w:pPr>
      <w:r>
        <w:rPr>
          <w:sz w:val="24"/>
        </w:rPr>
        <w:t>发包人指定的接收人为：</w:t>
      </w:r>
      <w:r>
        <w:rPr>
          <w:sz w:val="24"/>
          <w:u w:val="single"/>
        </w:rPr>
        <w:t xml:space="preserve">                                                </w:t>
      </w:r>
      <w:r>
        <w:rPr>
          <w:sz w:val="24"/>
        </w:rPr>
        <w:t>。</w:t>
      </w:r>
    </w:p>
    <w:p w14:paraId="70282575">
      <w:pPr>
        <w:spacing w:line="360" w:lineRule="auto"/>
        <w:ind w:firstLine="480" w:firstLineChars="200"/>
        <w:rPr>
          <w:sz w:val="24"/>
        </w:rPr>
      </w:pPr>
      <w:r>
        <w:rPr>
          <w:sz w:val="24"/>
        </w:rPr>
        <w:t>承包人接收文件的地点：</w:t>
      </w:r>
      <w:r>
        <w:rPr>
          <w:sz w:val="24"/>
          <w:u w:val="single"/>
        </w:rPr>
        <w:t xml:space="preserve">                                                </w:t>
      </w:r>
      <w:r>
        <w:rPr>
          <w:sz w:val="24"/>
        </w:rPr>
        <w:t>。</w:t>
      </w:r>
    </w:p>
    <w:p w14:paraId="11626A53">
      <w:pPr>
        <w:spacing w:line="360" w:lineRule="auto"/>
        <w:ind w:firstLine="480" w:firstLineChars="200"/>
        <w:rPr>
          <w:sz w:val="24"/>
        </w:rPr>
      </w:pPr>
      <w:r>
        <w:rPr>
          <w:sz w:val="24"/>
        </w:rPr>
        <w:t>承包人指定的接收人为：</w:t>
      </w:r>
      <w:r>
        <w:rPr>
          <w:sz w:val="24"/>
          <w:u w:val="single"/>
        </w:rPr>
        <w:t xml:space="preserve">                                                </w:t>
      </w:r>
      <w:r>
        <w:rPr>
          <w:sz w:val="24"/>
        </w:rPr>
        <w:t>。</w:t>
      </w:r>
    </w:p>
    <w:p w14:paraId="36F12EBE">
      <w:pPr>
        <w:spacing w:line="360" w:lineRule="auto"/>
        <w:ind w:firstLine="480" w:firstLineChars="200"/>
        <w:rPr>
          <w:sz w:val="24"/>
        </w:rPr>
      </w:pPr>
      <w:r>
        <w:rPr>
          <w:sz w:val="24"/>
        </w:rPr>
        <w:t>监理人接收文件的地点：</w:t>
      </w:r>
      <w:r>
        <w:rPr>
          <w:sz w:val="24"/>
          <w:u w:val="single"/>
        </w:rPr>
        <w:t xml:space="preserve">                                                </w:t>
      </w:r>
      <w:r>
        <w:rPr>
          <w:sz w:val="24"/>
        </w:rPr>
        <w:t>。</w:t>
      </w:r>
    </w:p>
    <w:p w14:paraId="2854A76C">
      <w:pPr>
        <w:spacing w:line="360" w:lineRule="auto"/>
        <w:ind w:firstLine="480" w:firstLineChars="200"/>
        <w:rPr>
          <w:sz w:val="24"/>
        </w:rPr>
      </w:pPr>
      <w:r>
        <w:rPr>
          <w:sz w:val="24"/>
        </w:rPr>
        <w:t>监理人指定的接收人为：</w:t>
      </w:r>
      <w:r>
        <w:rPr>
          <w:sz w:val="24"/>
          <w:u w:val="single"/>
        </w:rPr>
        <w:t xml:space="preserve">                                                </w:t>
      </w:r>
      <w:r>
        <w:rPr>
          <w:sz w:val="24"/>
        </w:rPr>
        <w:t>。</w:t>
      </w:r>
    </w:p>
    <w:p w14:paraId="56FFD0DA">
      <w:pPr>
        <w:spacing w:line="360" w:lineRule="auto"/>
        <w:rPr>
          <w:b/>
          <w:bCs/>
          <w:sz w:val="24"/>
        </w:rPr>
      </w:pPr>
      <w:r>
        <w:rPr>
          <w:b/>
          <w:bCs/>
          <w:sz w:val="24"/>
        </w:rPr>
        <w:t>1.10 交通运输</w:t>
      </w:r>
    </w:p>
    <w:p w14:paraId="6FE0D3DC">
      <w:pPr>
        <w:spacing w:line="360" w:lineRule="auto"/>
        <w:ind w:firstLine="480" w:firstLineChars="200"/>
        <w:rPr>
          <w:sz w:val="24"/>
        </w:rPr>
      </w:pPr>
      <w:r>
        <w:rPr>
          <w:sz w:val="24"/>
        </w:rPr>
        <w:t>1</w:t>
      </w:r>
      <w:bookmarkStart w:id="66" w:name="_Toc318581155"/>
      <w:bookmarkStart w:id="67" w:name="_Toc303539100"/>
      <w:bookmarkStart w:id="68" w:name="_Toc312677986"/>
      <w:bookmarkStart w:id="69" w:name="_Toc300934943"/>
      <w:bookmarkStart w:id="70" w:name="_Toc304295521"/>
      <w:r>
        <w:rPr>
          <w:sz w:val="24"/>
        </w:rPr>
        <w:t>.10.1 出入现场的权利</w:t>
      </w:r>
    </w:p>
    <w:p w14:paraId="7FB16843">
      <w:pPr>
        <w:spacing w:line="360" w:lineRule="auto"/>
        <w:ind w:firstLine="480" w:firstLineChars="200"/>
        <w:rPr>
          <w:sz w:val="24"/>
        </w:rPr>
      </w:pPr>
      <w:r>
        <w:rPr>
          <w:sz w:val="24"/>
        </w:rPr>
        <w:t>关于出入现场的权利的约定：</w:t>
      </w:r>
      <w:r>
        <w:rPr>
          <w:sz w:val="24"/>
          <w:u w:val="single"/>
        </w:rPr>
        <w:t xml:space="preserve">                                           </w:t>
      </w:r>
      <w:r>
        <w:rPr>
          <w:sz w:val="24"/>
        </w:rPr>
        <w:t>。</w:t>
      </w:r>
    </w:p>
    <w:bookmarkEnd w:id="66"/>
    <w:bookmarkEnd w:id="67"/>
    <w:bookmarkEnd w:id="68"/>
    <w:bookmarkEnd w:id="69"/>
    <w:bookmarkEnd w:id="70"/>
    <w:p w14:paraId="59CFEDD1">
      <w:pPr>
        <w:spacing w:line="360" w:lineRule="auto"/>
        <w:ind w:firstLine="480" w:firstLineChars="200"/>
        <w:rPr>
          <w:sz w:val="24"/>
        </w:rPr>
      </w:pPr>
      <w:r>
        <w:rPr>
          <w:sz w:val="24"/>
        </w:rPr>
        <w:t>1</w:t>
      </w:r>
      <w:bookmarkStart w:id="71" w:name="_Toc300934944"/>
      <w:bookmarkStart w:id="72" w:name="_Toc304295522"/>
      <w:bookmarkStart w:id="73" w:name="_Toc318581156"/>
      <w:bookmarkStart w:id="74" w:name="_Toc312677987"/>
      <w:bookmarkStart w:id="75" w:name="_Toc303539101"/>
      <w:r>
        <w:rPr>
          <w:sz w:val="24"/>
        </w:rPr>
        <w:t>.10.3 场内交通</w:t>
      </w:r>
    </w:p>
    <w:p w14:paraId="5BC02E05">
      <w:pPr>
        <w:spacing w:line="360" w:lineRule="auto"/>
        <w:ind w:firstLine="480" w:firstLineChars="200"/>
        <w:rPr>
          <w:sz w:val="24"/>
        </w:rPr>
      </w:pPr>
      <w:r>
        <w:rPr>
          <w:sz w:val="24"/>
        </w:rPr>
        <w:t>关于场外交通和场内交通的边界的约定：</w:t>
      </w:r>
      <w:r>
        <w:rPr>
          <w:sz w:val="24"/>
          <w:u w:val="single"/>
        </w:rPr>
        <w:t xml:space="preserve">                                 </w:t>
      </w:r>
      <w:r>
        <w:rPr>
          <w:sz w:val="24"/>
        </w:rPr>
        <w:t>。</w:t>
      </w:r>
    </w:p>
    <w:p w14:paraId="2EFA689C">
      <w:pPr>
        <w:spacing w:line="360" w:lineRule="auto"/>
        <w:ind w:firstLine="480" w:firstLineChars="200"/>
        <w:rPr>
          <w:sz w:val="24"/>
        </w:rPr>
      </w:pPr>
      <w:r>
        <w:rPr>
          <w:sz w:val="24"/>
        </w:rPr>
        <w:t>关于发包人向承包人免费提供满足工程施工需要的场内道路和交通设施的约定：</w:t>
      </w:r>
      <w:r>
        <w:rPr>
          <w:sz w:val="24"/>
          <w:u w:val="single"/>
        </w:rPr>
        <w:t xml:space="preserve">                                                                     </w:t>
      </w:r>
      <w:r>
        <w:rPr>
          <w:sz w:val="24"/>
        </w:rPr>
        <w:t>。</w:t>
      </w:r>
      <w:bookmarkEnd w:id="71"/>
      <w:bookmarkEnd w:id="72"/>
      <w:bookmarkEnd w:id="73"/>
      <w:bookmarkEnd w:id="74"/>
      <w:bookmarkEnd w:id="75"/>
      <w:r>
        <w:rPr>
          <w:sz w:val="24"/>
        </w:rPr>
        <w:t xml:space="preserve">  </w:t>
      </w:r>
      <w:bookmarkStart w:id="76" w:name="_Toc318581157"/>
    </w:p>
    <w:p w14:paraId="1365F736">
      <w:pPr>
        <w:spacing w:line="360" w:lineRule="auto"/>
        <w:ind w:firstLine="480" w:firstLineChars="200"/>
        <w:rPr>
          <w:sz w:val="24"/>
        </w:rPr>
      </w:pPr>
      <w:r>
        <w:rPr>
          <w:sz w:val="24"/>
        </w:rPr>
        <w:t>1.10.4超大件和超重件的运输</w:t>
      </w:r>
    </w:p>
    <w:p w14:paraId="728EDF8B">
      <w:pPr>
        <w:spacing w:line="360" w:lineRule="auto"/>
        <w:ind w:firstLine="480" w:firstLineChars="200"/>
        <w:rPr>
          <w:sz w:val="24"/>
        </w:rPr>
      </w:pPr>
      <w:r>
        <w:rPr>
          <w:sz w:val="24"/>
        </w:rPr>
        <w:t>运输超大件或超重件所需的道路和桥梁临时加固改造费用和其他有关费用由                承担。</w:t>
      </w:r>
    </w:p>
    <w:bookmarkEnd w:id="76"/>
    <w:p w14:paraId="2535396E">
      <w:pPr>
        <w:spacing w:line="360" w:lineRule="auto"/>
        <w:rPr>
          <w:b/>
          <w:bCs/>
          <w:sz w:val="24"/>
        </w:rPr>
      </w:pPr>
      <w:r>
        <w:rPr>
          <w:b/>
          <w:bCs/>
          <w:sz w:val="24"/>
        </w:rPr>
        <w:t>1.11 知识产权</w:t>
      </w:r>
    </w:p>
    <w:p w14:paraId="43ED41E9">
      <w:pPr>
        <w:spacing w:line="360" w:lineRule="auto"/>
        <w:ind w:firstLine="480" w:firstLineChars="200"/>
        <w:rPr>
          <w:sz w:val="24"/>
        </w:rPr>
      </w:pPr>
      <w:r>
        <w:rPr>
          <w:sz w:val="24"/>
        </w:rPr>
        <w:t>1.11.1关于发包人提供给承包人的图纸、发包人为实施工程自行编制或委托编制的技术规范以及反映发包人关于合同要求或其他类似性质的文件的著作权的归属：</w:t>
      </w:r>
      <w:r>
        <w:rPr>
          <w:sz w:val="24"/>
          <w:u w:val="single"/>
        </w:rPr>
        <w:t xml:space="preserve">                                                                     </w:t>
      </w:r>
      <w:r>
        <w:rPr>
          <w:sz w:val="24"/>
        </w:rPr>
        <w:t>制的要求：</w:t>
      </w:r>
      <w:r>
        <w:rPr>
          <w:sz w:val="24"/>
          <w:u w:val="single"/>
        </w:rPr>
        <w:t xml:space="preserve">                            </w:t>
      </w:r>
      <w:r>
        <w:rPr>
          <w:sz w:val="24"/>
        </w:rPr>
        <w:t>。</w:t>
      </w:r>
    </w:p>
    <w:p w14:paraId="3F8CCF79">
      <w:pPr>
        <w:spacing w:line="360" w:lineRule="auto"/>
        <w:ind w:firstLine="480" w:firstLineChars="200"/>
        <w:rPr>
          <w:sz w:val="24"/>
        </w:rPr>
      </w:pPr>
      <w:r>
        <w:rPr>
          <w:sz w:val="24"/>
        </w:rPr>
        <w:t>1.11.2 关于承包人为实施工程所编制文件的著作权的归属：</w:t>
      </w:r>
      <w:r>
        <w:rPr>
          <w:sz w:val="24"/>
          <w:u w:val="single"/>
        </w:rPr>
        <w:t xml:space="preserve">                 </w:t>
      </w:r>
      <w:r>
        <w:rPr>
          <w:sz w:val="24"/>
        </w:rPr>
        <w:t>。</w:t>
      </w:r>
    </w:p>
    <w:p w14:paraId="26B4E03F">
      <w:pPr>
        <w:spacing w:line="360" w:lineRule="auto"/>
        <w:ind w:firstLine="480" w:firstLineChars="200"/>
        <w:rPr>
          <w:sz w:val="24"/>
        </w:rPr>
      </w:pPr>
      <w:r>
        <w:rPr>
          <w:sz w:val="24"/>
        </w:rPr>
        <w:t>关于承包人提供的上述文件的使用限制的要求：</w:t>
      </w:r>
      <w:r>
        <w:rPr>
          <w:sz w:val="24"/>
          <w:u w:val="single"/>
        </w:rPr>
        <w:t xml:space="preserve">                            </w:t>
      </w:r>
      <w:r>
        <w:rPr>
          <w:sz w:val="24"/>
        </w:rPr>
        <w:t>。</w:t>
      </w:r>
    </w:p>
    <w:p w14:paraId="40B9F5E6">
      <w:pPr>
        <w:spacing w:line="360" w:lineRule="auto"/>
        <w:ind w:firstLine="480" w:firstLineChars="200"/>
        <w:rPr>
          <w:sz w:val="24"/>
        </w:rPr>
      </w:pPr>
      <w:r>
        <w:rPr>
          <w:sz w:val="24"/>
        </w:rPr>
        <w:t>1.11.4 承包人在施工过程中所采用的专利、专有技术、技术秘密的使用费的承担方式：</w:t>
      </w:r>
      <w:r>
        <w:rPr>
          <w:sz w:val="24"/>
          <w:u w:val="single"/>
        </w:rPr>
        <w:t xml:space="preserve">                                                                    </w:t>
      </w:r>
      <w:r>
        <w:rPr>
          <w:sz w:val="24"/>
        </w:rPr>
        <w:t>。</w:t>
      </w:r>
    </w:p>
    <w:p w14:paraId="11C6BB29">
      <w:pPr>
        <w:spacing w:line="360" w:lineRule="auto"/>
        <w:ind w:firstLine="480" w:firstLineChars="200"/>
        <w:rPr>
          <w:sz w:val="24"/>
        </w:rPr>
      </w:pPr>
      <w:r>
        <w:rPr>
          <w:sz w:val="24"/>
        </w:rPr>
        <w:t>1.13工程量清单错误的修正</w:t>
      </w:r>
    </w:p>
    <w:p w14:paraId="727E2078">
      <w:pPr>
        <w:spacing w:line="360" w:lineRule="auto"/>
        <w:ind w:firstLine="480" w:firstLineChars="200"/>
        <w:rPr>
          <w:sz w:val="24"/>
        </w:rPr>
      </w:pPr>
      <w:r>
        <w:rPr>
          <w:sz w:val="24"/>
        </w:rPr>
        <w:t>出现工程量清单错误时，是否调整合同价格：</w:t>
      </w:r>
      <w:r>
        <w:rPr>
          <w:sz w:val="24"/>
          <w:u w:val="single"/>
        </w:rPr>
        <w:t xml:space="preserve">                              </w:t>
      </w:r>
      <w:r>
        <w:rPr>
          <w:sz w:val="24"/>
        </w:rPr>
        <w:t>。</w:t>
      </w:r>
    </w:p>
    <w:p w14:paraId="25E1CBC5">
      <w:pPr>
        <w:spacing w:line="360" w:lineRule="auto"/>
        <w:ind w:firstLine="480" w:firstLineChars="200"/>
        <w:rPr>
          <w:sz w:val="24"/>
        </w:rPr>
      </w:pPr>
      <w:r>
        <w:rPr>
          <w:sz w:val="24"/>
        </w:rPr>
        <w:t>允许调整合同价格的工程量偏差范围：</w:t>
      </w:r>
      <w:r>
        <w:rPr>
          <w:sz w:val="24"/>
          <w:u w:val="single"/>
        </w:rPr>
        <w:t xml:space="preserve">                                    </w:t>
      </w:r>
      <w:r>
        <w:rPr>
          <w:sz w:val="24"/>
        </w:rPr>
        <w:t>。</w:t>
      </w:r>
    </w:p>
    <w:p w14:paraId="4EB849CD">
      <w:pPr>
        <w:spacing w:line="360" w:lineRule="auto"/>
        <w:rPr>
          <w:b/>
          <w:bCs/>
          <w:sz w:val="24"/>
        </w:rPr>
      </w:pPr>
      <w:bookmarkStart w:id="77" w:name="_Toc351203634"/>
      <w:r>
        <w:rPr>
          <w:b/>
          <w:bCs/>
          <w:sz w:val="24"/>
        </w:rPr>
        <w:t>2</w:t>
      </w:r>
      <w:bookmarkStart w:id="78" w:name="_Toc296944496"/>
      <w:bookmarkStart w:id="79" w:name="_Toc297120457"/>
      <w:bookmarkStart w:id="80" w:name="_Toc292559362"/>
      <w:bookmarkStart w:id="81" w:name="_Toc296891197"/>
      <w:bookmarkStart w:id="82" w:name="_Toc297048343"/>
      <w:bookmarkStart w:id="83" w:name="_Toc296503157"/>
      <w:bookmarkStart w:id="84" w:name="_Toc296346658"/>
      <w:bookmarkStart w:id="85" w:name="_Toc296347156"/>
      <w:bookmarkStart w:id="86" w:name="_Toc292559867"/>
      <w:bookmarkStart w:id="87" w:name="_Toc296890985"/>
      <w:r>
        <w:rPr>
          <w:b/>
          <w:bCs/>
          <w:sz w:val="24"/>
        </w:rPr>
        <w:t>. 发包人</w:t>
      </w:r>
      <w:bookmarkEnd w:id="77"/>
    </w:p>
    <w:bookmarkEnd w:id="78"/>
    <w:bookmarkEnd w:id="79"/>
    <w:bookmarkEnd w:id="80"/>
    <w:bookmarkEnd w:id="81"/>
    <w:bookmarkEnd w:id="82"/>
    <w:bookmarkEnd w:id="83"/>
    <w:bookmarkEnd w:id="84"/>
    <w:bookmarkEnd w:id="85"/>
    <w:bookmarkEnd w:id="86"/>
    <w:bookmarkEnd w:id="87"/>
    <w:p w14:paraId="257B724C">
      <w:pPr>
        <w:spacing w:line="360" w:lineRule="auto"/>
        <w:rPr>
          <w:b/>
          <w:bCs/>
          <w:sz w:val="24"/>
        </w:rPr>
      </w:pPr>
      <w:r>
        <w:rPr>
          <w:b/>
          <w:bCs/>
          <w:sz w:val="24"/>
        </w:rPr>
        <w:t>2.2 发包人代表</w:t>
      </w:r>
    </w:p>
    <w:p w14:paraId="0B3C14DA">
      <w:pPr>
        <w:spacing w:line="360" w:lineRule="auto"/>
        <w:ind w:firstLine="480" w:firstLineChars="200"/>
        <w:rPr>
          <w:sz w:val="24"/>
          <w:u w:val="single"/>
        </w:rPr>
      </w:pPr>
      <w:r>
        <w:rPr>
          <w:sz w:val="24"/>
        </w:rPr>
        <w:t>发包人代表：</w:t>
      </w:r>
      <w:r>
        <w:rPr>
          <w:sz w:val="24"/>
          <w:u w:val="single"/>
        </w:rPr>
        <w:t xml:space="preserve">                                    </w:t>
      </w:r>
      <w:r>
        <w:rPr>
          <w:sz w:val="24"/>
        </w:rPr>
        <w:t>。</w:t>
      </w:r>
    </w:p>
    <w:p w14:paraId="643619C1">
      <w:pPr>
        <w:spacing w:line="360" w:lineRule="auto"/>
        <w:ind w:firstLine="480" w:firstLineChars="200"/>
        <w:rPr>
          <w:sz w:val="24"/>
        </w:rPr>
      </w:pPr>
      <w:r>
        <w:rPr>
          <w:sz w:val="24"/>
        </w:rPr>
        <w:t>姓    名：</w:t>
      </w:r>
      <w:r>
        <w:rPr>
          <w:sz w:val="24"/>
          <w:u w:val="single"/>
        </w:rPr>
        <w:t xml:space="preserve">                                      </w:t>
      </w:r>
      <w:r>
        <w:rPr>
          <w:sz w:val="24"/>
        </w:rPr>
        <w:t>。</w:t>
      </w:r>
    </w:p>
    <w:p w14:paraId="3A37B0A9">
      <w:pPr>
        <w:spacing w:line="360" w:lineRule="auto"/>
        <w:ind w:firstLine="480" w:firstLineChars="200"/>
        <w:rPr>
          <w:sz w:val="24"/>
        </w:rPr>
      </w:pPr>
      <w:r>
        <w:rPr>
          <w:sz w:val="24"/>
        </w:rPr>
        <w:t>身份证号：</w:t>
      </w:r>
      <w:r>
        <w:rPr>
          <w:sz w:val="24"/>
          <w:u w:val="single"/>
        </w:rPr>
        <w:t xml:space="preserve">                                      </w:t>
      </w:r>
      <w:r>
        <w:rPr>
          <w:sz w:val="24"/>
        </w:rPr>
        <w:t>。</w:t>
      </w:r>
    </w:p>
    <w:p w14:paraId="3CB00CFF">
      <w:pPr>
        <w:spacing w:line="360" w:lineRule="auto"/>
        <w:ind w:firstLine="480" w:firstLineChars="200"/>
        <w:rPr>
          <w:sz w:val="24"/>
        </w:rPr>
      </w:pPr>
      <w:r>
        <w:rPr>
          <w:sz w:val="24"/>
        </w:rPr>
        <w:t>职    务：</w:t>
      </w:r>
      <w:r>
        <w:rPr>
          <w:sz w:val="24"/>
          <w:u w:val="single"/>
        </w:rPr>
        <w:t xml:space="preserve">                                      </w:t>
      </w:r>
      <w:r>
        <w:rPr>
          <w:sz w:val="24"/>
        </w:rPr>
        <w:t>。</w:t>
      </w:r>
    </w:p>
    <w:p w14:paraId="141A0D87">
      <w:pPr>
        <w:spacing w:line="360" w:lineRule="auto"/>
        <w:ind w:firstLine="480" w:firstLineChars="200"/>
        <w:rPr>
          <w:sz w:val="24"/>
        </w:rPr>
      </w:pPr>
      <w:r>
        <w:rPr>
          <w:sz w:val="24"/>
        </w:rPr>
        <w:t>联系电话：</w:t>
      </w:r>
      <w:r>
        <w:rPr>
          <w:sz w:val="24"/>
          <w:u w:val="single"/>
        </w:rPr>
        <w:t xml:space="preserve">                                      </w:t>
      </w:r>
      <w:r>
        <w:rPr>
          <w:sz w:val="24"/>
        </w:rPr>
        <w:t>。</w:t>
      </w:r>
    </w:p>
    <w:p w14:paraId="36E7BB28">
      <w:pPr>
        <w:spacing w:line="360" w:lineRule="auto"/>
        <w:ind w:firstLine="480" w:firstLineChars="200"/>
        <w:rPr>
          <w:sz w:val="24"/>
        </w:rPr>
      </w:pPr>
      <w:r>
        <w:rPr>
          <w:sz w:val="24"/>
        </w:rPr>
        <w:t>电子邮箱：</w:t>
      </w:r>
      <w:r>
        <w:rPr>
          <w:sz w:val="24"/>
          <w:u w:val="single"/>
        </w:rPr>
        <w:t xml:space="preserve">                                      </w:t>
      </w:r>
      <w:r>
        <w:rPr>
          <w:sz w:val="24"/>
        </w:rPr>
        <w:t>。</w:t>
      </w:r>
    </w:p>
    <w:p w14:paraId="2ADDFA21">
      <w:pPr>
        <w:spacing w:line="360" w:lineRule="auto"/>
        <w:ind w:firstLine="480" w:firstLineChars="200"/>
        <w:rPr>
          <w:sz w:val="24"/>
        </w:rPr>
      </w:pPr>
      <w:r>
        <w:rPr>
          <w:sz w:val="24"/>
        </w:rPr>
        <w:t>通信地址：</w:t>
      </w:r>
      <w:r>
        <w:rPr>
          <w:sz w:val="24"/>
          <w:u w:val="single"/>
        </w:rPr>
        <w:t xml:space="preserve">                                      </w:t>
      </w:r>
      <w:r>
        <w:rPr>
          <w:sz w:val="24"/>
        </w:rPr>
        <w:t>。</w:t>
      </w:r>
    </w:p>
    <w:p w14:paraId="6F91F420">
      <w:pPr>
        <w:spacing w:line="360" w:lineRule="auto"/>
        <w:ind w:firstLine="480" w:firstLineChars="200"/>
        <w:rPr>
          <w:sz w:val="24"/>
        </w:rPr>
      </w:pPr>
      <w:r>
        <w:rPr>
          <w:sz w:val="24"/>
        </w:rPr>
        <w:t>发包人对发包人代表的授权范围如下：</w:t>
      </w:r>
      <w:r>
        <w:rPr>
          <w:sz w:val="24"/>
          <w:u w:val="single"/>
        </w:rPr>
        <w:t xml:space="preserve">                                   </w:t>
      </w:r>
      <w:r>
        <w:rPr>
          <w:sz w:val="24"/>
        </w:rPr>
        <w:t>。</w:t>
      </w:r>
    </w:p>
    <w:p w14:paraId="2E10672D">
      <w:pPr>
        <w:spacing w:line="360" w:lineRule="auto"/>
        <w:rPr>
          <w:b/>
          <w:bCs/>
          <w:sz w:val="24"/>
        </w:rPr>
      </w:pPr>
      <w:r>
        <w:rPr>
          <w:b/>
          <w:bCs/>
          <w:sz w:val="24"/>
        </w:rPr>
        <w:t>2.4 施工现场、施工条件和基础资料的提供</w:t>
      </w:r>
    </w:p>
    <w:p w14:paraId="6F2E97FA">
      <w:pPr>
        <w:spacing w:line="360" w:lineRule="auto"/>
        <w:ind w:firstLine="480" w:firstLineChars="200"/>
        <w:rPr>
          <w:sz w:val="24"/>
        </w:rPr>
      </w:pPr>
      <w:r>
        <w:rPr>
          <w:sz w:val="24"/>
        </w:rPr>
        <w:t>2.4.1 提供施工现场</w:t>
      </w:r>
    </w:p>
    <w:p w14:paraId="4ECE979A">
      <w:pPr>
        <w:spacing w:line="360" w:lineRule="auto"/>
        <w:ind w:firstLine="480" w:firstLineChars="200"/>
        <w:rPr>
          <w:sz w:val="24"/>
        </w:rPr>
      </w:pPr>
      <w:r>
        <w:rPr>
          <w:sz w:val="24"/>
        </w:rPr>
        <w:t>关于发包人移交施工现场的期限要求：</w:t>
      </w:r>
      <w:r>
        <w:rPr>
          <w:sz w:val="24"/>
          <w:u w:val="single"/>
        </w:rPr>
        <w:t xml:space="preserve">                                   </w:t>
      </w:r>
      <w:r>
        <w:rPr>
          <w:sz w:val="24"/>
        </w:rPr>
        <w:t>。</w:t>
      </w:r>
    </w:p>
    <w:p w14:paraId="25D1C48A">
      <w:pPr>
        <w:spacing w:line="360" w:lineRule="auto"/>
        <w:ind w:firstLine="480" w:firstLineChars="200"/>
        <w:rPr>
          <w:sz w:val="24"/>
        </w:rPr>
      </w:pPr>
      <w:r>
        <w:rPr>
          <w:sz w:val="24"/>
        </w:rPr>
        <w:t>2.4.2 提供施工条件</w:t>
      </w:r>
    </w:p>
    <w:p w14:paraId="0B74AF74">
      <w:pPr>
        <w:spacing w:line="360" w:lineRule="auto"/>
        <w:ind w:firstLine="480" w:firstLineChars="200"/>
        <w:rPr>
          <w:sz w:val="24"/>
        </w:rPr>
      </w:pPr>
      <w:r>
        <w:rPr>
          <w:sz w:val="24"/>
        </w:rPr>
        <w:t>关于发包人应负责提供施工所需要的条件，包括：</w:t>
      </w:r>
      <w:r>
        <w:rPr>
          <w:sz w:val="24"/>
          <w:u w:val="single"/>
        </w:rPr>
        <w:t xml:space="preserve">                         </w:t>
      </w:r>
      <w:r>
        <w:rPr>
          <w:sz w:val="24"/>
        </w:rPr>
        <w:t>。</w:t>
      </w:r>
    </w:p>
    <w:p w14:paraId="4CAC41D7">
      <w:pPr>
        <w:spacing w:line="360" w:lineRule="auto"/>
        <w:rPr>
          <w:b/>
          <w:bCs/>
          <w:sz w:val="24"/>
        </w:rPr>
      </w:pPr>
      <w:r>
        <w:rPr>
          <w:b/>
          <w:bCs/>
          <w:sz w:val="24"/>
        </w:rPr>
        <w:t>2.5 资金来源证明及支付担保</w:t>
      </w:r>
    </w:p>
    <w:p w14:paraId="4C898F80">
      <w:pPr>
        <w:spacing w:line="360" w:lineRule="auto"/>
        <w:ind w:firstLine="480" w:firstLineChars="200"/>
        <w:rPr>
          <w:sz w:val="24"/>
        </w:rPr>
      </w:pPr>
      <w:r>
        <w:rPr>
          <w:sz w:val="24"/>
        </w:rPr>
        <w:t>发包人提供资金来源证明的期限要求：</w:t>
      </w:r>
      <w:r>
        <w:rPr>
          <w:sz w:val="24"/>
          <w:u w:val="single"/>
        </w:rPr>
        <w:t xml:space="preserve">                                   </w:t>
      </w:r>
      <w:r>
        <w:rPr>
          <w:sz w:val="24"/>
        </w:rPr>
        <w:t>。</w:t>
      </w:r>
    </w:p>
    <w:p w14:paraId="3BE661BF">
      <w:pPr>
        <w:spacing w:line="360" w:lineRule="auto"/>
        <w:ind w:firstLine="480" w:firstLineChars="200"/>
        <w:rPr>
          <w:sz w:val="24"/>
        </w:rPr>
      </w:pPr>
      <w:r>
        <w:rPr>
          <w:sz w:val="24"/>
        </w:rPr>
        <w:t>发包人是否提供支付担保：</w:t>
      </w:r>
      <w:r>
        <w:rPr>
          <w:sz w:val="24"/>
          <w:u w:val="single"/>
        </w:rPr>
        <w:t xml:space="preserve">                                             </w:t>
      </w:r>
      <w:r>
        <w:rPr>
          <w:sz w:val="24"/>
        </w:rPr>
        <w:t>。</w:t>
      </w:r>
    </w:p>
    <w:p w14:paraId="41690D68">
      <w:pPr>
        <w:spacing w:line="360" w:lineRule="auto"/>
        <w:ind w:firstLine="480" w:firstLineChars="200"/>
        <w:rPr>
          <w:sz w:val="24"/>
        </w:rPr>
      </w:pPr>
      <w:r>
        <w:rPr>
          <w:sz w:val="24"/>
        </w:rPr>
        <w:t>发包人提供支付担保的形式：</w:t>
      </w:r>
      <w:r>
        <w:rPr>
          <w:sz w:val="24"/>
          <w:u w:val="single"/>
        </w:rPr>
        <w:t xml:space="preserve">                                           </w:t>
      </w:r>
      <w:r>
        <w:rPr>
          <w:sz w:val="24"/>
        </w:rPr>
        <w:t>。</w:t>
      </w:r>
    </w:p>
    <w:p w14:paraId="369CEC7D">
      <w:pPr>
        <w:spacing w:line="360" w:lineRule="auto"/>
        <w:rPr>
          <w:b/>
          <w:bCs/>
          <w:sz w:val="24"/>
        </w:rPr>
      </w:pPr>
      <w:bookmarkStart w:id="88" w:name="_Toc351203635"/>
      <w:r>
        <w:rPr>
          <w:b/>
          <w:bCs/>
          <w:sz w:val="24"/>
        </w:rPr>
        <w:t>3</w:t>
      </w:r>
      <w:bookmarkStart w:id="89" w:name="_Toc296503158"/>
      <w:bookmarkStart w:id="90" w:name="_Toc292559868"/>
      <w:bookmarkStart w:id="91" w:name="_Toc297048344"/>
      <w:bookmarkStart w:id="92" w:name="_Toc296347157"/>
      <w:bookmarkStart w:id="93" w:name="_Toc292559363"/>
      <w:bookmarkStart w:id="94" w:name="_Toc296890986"/>
      <w:bookmarkStart w:id="95" w:name="_Toc296891198"/>
      <w:bookmarkStart w:id="96" w:name="_Toc296944497"/>
      <w:bookmarkStart w:id="97" w:name="_Toc296346659"/>
      <w:bookmarkStart w:id="98" w:name="_Toc297120458"/>
      <w:r>
        <w:rPr>
          <w:b/>
          <w:bCs/>
          <w:sz w:val="24"/>
        </w:rPr>
        <w:t>. 承包人</w:t>
      </w:r>
      <w:bookmarkEnd w:id="88"/>
    </w:p>
    <w:bookmarkEnd w:id="89"/>
    <w:bookmarkEnd w:id="90"/>
    <w:bookmarkEnd w:id="91"/>
    <w:bookmarkEnd w:id="92"/>
    <w:bookmarkEnd w:id="93"/>
    <w:bookmarkEnd w:id="94"/>
    <w:bookmarkEnd w:id="95"/>
    <w:bookmarkEnd w:id="96"/>
    <w:bookmarkEnd w:id="97"/>
    <w:bookmarkEnd w:id="98"/>
    <w:p w14:paraId="4CF0C1B2">
      <w:pPr>
        <w:spacing w:line="360" w:lineRule="auto"/>
        <w:rPr>
          <w:b/>
          <w:bCs/>
          <w:sz w:val="24"/>
        </w:rPr>
      </w:pPr>
      <w:r>
        <w:rPr>
          <w:b/>
          <w:bCs/>
          <w:sz w:val="24"/>
        </w:rPr>
        <w:t>3.1 承包人的一般义务</w:t>
      </w:r>
    </w:p>
    <w:p w14:paraId="71C412B9">
      <w:pPr>
        <w:spacing w:line="360" w:lineRule="auto"/>
        <w:rPr>
          <w:sz w:val="24"/>
        </w:rPr>
      </w:pPr>
      <w:r>
        <w:rPr>
          <w:sz w:val="24"/>
        </w:rPr>
        <w:t>（5）承包人提交的竣工资料的内容：</w:t>
      </w:r>
      <w:r>
        <w:rPr>
          <w:sz w:val="24"/>
          <w:u w:val="single"/>
        </w:rPr>
        <w:t xml:space="preserve">                                        </w:t>
      </w:r>
      <w:r>
        <w:rPr>
          <w:sz w:val="24"/>
        </w:rPr>
        <w:t>。</w:t>
      </w:r>
    </w:p>
    <w:p w14:paraId="72ABB1A7">
      <w:pPr>
        <w:spacing w:line="360" w:lineRule="auto"/>
        <w:ind w:firstLine="480" w:firstLineChars="200"/>
        <w:rPr>
          <w:sz w:val="24"/>
        </w:rPr>
      </w:pPr>
      <w:r>
        <w:rPr>
          <w:sz w:val="24"/>
        </w:rPr>
        <w:t>承包人需要提交的竣工资料套数：</w:t>
      </w:r>
      <w:r>
        <w:rPr>
          <w:sz w:val="24"/>
          <w:u w:val="single"/>
        </w:rPr>
        <w:t xml:space="preserve">                                       </w:t>
      </w:r>
      <w:r>
        <w:rPr>
          <w:sz w:val="24"/>
        </w:rPr>
        <w:t>。</w:t>
      </w:r>
    </w:p>
    <w:p w14:paraId="7075E589">
      <w:pPr>
        <w:spacing w:line="360" w:lineRule="auto"/>
        <w:ind w:firstLine="480" w:firstLineChars="200"/>
        <w:rPr>
          <w:sz w:val="24"/>
        </w:rPr>
      </w:pPr>
      <w:r>
        <w:rPr>
          <w:sz w:val="24"/>
        </w:rPr>
        <w:t>承包人提交的竣工资料的费用承担：</w:t>
      </w:r>
      <w:r>
        <w:rPr>
          <w:sz w:val="24"/>
          <w:u w:val="single"/>
        </w:rPr>
        <w:t xml:space="preserve">                                     </w:t>
      </w:r>
      <w:r>
        <w:rPr>
          <w:sz w:val="24"/>
        </w:rPr>
        <w:t>。</w:t>
      </w:r>
    </w:p>
    <w:p w14:paraId="0C5AF04A">
      <w:pPr>
        <w:spacing w:line="360" w:lineRule="auto"/>
        <w:ind w:firstLine="480" w:firstLineChars="200"/>
        <w:rPr>
          <w:sz w:val="24"/>
        </w:rPr>
      </w:pPr>
      <w:r>
        <w:rPr>
          <w:sz w:val="24"/>
        </w:rPr>
        <w:t>承包人提交的竣工资料移交时间：</w:t>
      </w:r>
      <w:r>
        <w:rPr>
          <w:sz w:val="24"/>
          <w:u w:val="single"/>
        </w:rPr>
        <w:t xml:space="preserve">                       </w:t>
      </w:r>
      <w:r>
        <w:rPr>
          <w:sz w:val="24"/>
        </w:rPr>
        <w:t>。</w:t>
      </w:r>
    </w:p>
    <w:p w14:paraId="0885D9A9">
      <w:pPr>
        <w:spacing w:line="360" w:lineRule="auto"/>
        <w:ind w:firstLine="480" w:firstLineChars="200"/>
        <w:rPr>
          <w:sz w:val="24"/>
        </w:rPr>
      </w:pPr>
      <w:r>
        <w:rPr>
          <w:sz w:val="24"/>
        </w:rPr>
        <w:t>承包人提交的竣工资料形式要求：</w:t>
      </w:r>
      <w:r>
        <w:rPr>
          <w:sz w:val="24"/>
          <w:u w:val="single"/>
        </w:rPr>
        <w:t xml:space="preserve">                       </w:t>
      </w:r>
      <w:r>
        <w:rPr>
          <w:sz w:val="24"/>
        </w:rPr>
        <w:t>。</w:t>
      </w:r>
    </w:p>
    <w:p w14:paraId="7A0992EF">
      <w:pPr>
        <w:spacing w:line="360" w:lineRule="auto"/>
        <w:ind w:firstLine="480" w:firstLineChars="200"/>
        <w:rPr>
          <w:sz w:val="24"/>
        </w:rPr>
      </w:pPr>
      <w:r>
        <w:rPr>
          <w:sz w:val="24"/>
        </w:rPr>
        <w:t>（6）承包人应履行的其他义务：</w:t>
      </w:r>
      <w:r>
        <w:rPr>
          <w:sz w:val="24"/>
          <w:u w:val="single"/>
        </w:rPr>
        <w:t xml:space="preserve">                        </w:t>
      </w:r>
      <w:r>
        <w:rPr>
          <w:sz w:val="24"/>
        </w:rPr>
        <w:t>。</w:t>
      </w:r>
    </w:p>
    <w:p w14:paraId="4C3AA524">
      <w:pPr>
        <w:spacing w:line="360" w:lineRule="auto"/>
        <w:rPr>
          <w:b/>
          <w:bCs/>
          <w:sz w:val="24"/>
        </w:rPr>
      </w:pPr>
      <w:r>
        <w:rPr>
          <w:b/>
          <w:bCs/>
          <w:sz w:val="24"/>
        </w:rPr>
        <w:t>3.2 项目经理</w:t>
      </w:r>
    </w:p>
    <w:p w14:paraId="3EF72F68">
      <w:pPr>
        <w:spacing w:line="360" w:lineRule="auto"/>
        <w:ind w:firstLine="480" w:firstLineChars="200"/>
        <w:rPr>
          <w:sz w:val="24"/>
        </w:rPr>
      </w:pPr>
      <w:r>
        <w:rPr>
          <w:sz w:val="24"/>
        </w:rPr>
        <w:t xml:space="preserve">3.2.1 项目经理：         </w:t>
      </w:r>
    </w:p>
    <w:p w14:paraId="3FF0BC9E">
      <w:pPr>
        <w:spacing w:line="360" w:lineRule="auto"/>
        <w:ind w:firstLine="480" w:firstLineChars="200"/>
        <w:rPr>
          <w:sz w:val="24"/>
        </w:rPr>
      </w:pPr>
      <w:r>
        <w:rPr>
          <w:sz w:val="24"/>
        </w:rPr>
        <w:t>姓    名：</w:t>
      </w:r>
      <w:r>
        <w:rPr>
          <w:sz w:val="24"/>
          <w:u w:val="single"/>
        </w:rPr>
        <w:t xml:space="preserve">                                               </w:t>
      </w:r>
      <w:r>
        <w:rPr>
          <w:sz w:val="24"/>
        </w:rPr>
        <w:t>。</w:t>
      </w:r>
    </w:p>
    <w:p w14:paraId="7EC4A796">
      <w:pPr>
        <w:spacing w:line="360" w:lineRule="auto"/>
        <w:ind w:firstLine="480" w:firstLineChars="200"/>
        <w:rPr>
          <w:sz w:val="24"/>
        </w:rPr>
      </w:pPr>
      <w:r>
        <w:rPr>
          <w:sz w:val="24"/>
        </w:rPr>
        <w:t>身份证号：</w:t>
      </w:r>
      <w:r>
        <w:rPr>
          <w:sz w:val="24"/>
          <w:u w:val="single"/>
        </w:rPr>
        <w:t xml:space="preserve">                                               </w:t>
      </w:r>
      <w:r>
        <w:rPr>
          <w:sz w:val="24"/>
        </w:rPr>
        <w:t>。</w:t>
      </w:r>
    </w:p>
    <w:p w14:paraId="2B0FD6EE">
      <w:pPr>
        <w:spacing w:line="360" w:lineRule="auto"/>
        <w:ind w:firstLine="480" w:firstLineChars="200"/>
        <w:rPr>
          <w:sz w:val="24"/>
        </w:rPr>
      </w:pPr>
      <w:r>
        <w:rPr>
          <w:sz w:val="24"/>
        </w:rPr>
        <w:t>建造师执业资格等级：</w:t>
      </w:r>
      <w:r>
        <w:rPr>
          <w:sz w:val="24"/>
          <w:u w:val="single"/>
        </w:rPr>
        <w:t xml:space="preserve">                                     </w:t>
      </w:r>
      <w:r>
        <w:rPr>
          <w:sz w:val="24"/>
        </w:rPr>
        <w:t>。</w:t>
      </w:r>
    </w:p>
    <w:p w14:paraId="68B47CAD">
      <w:pPr>
        <w:spacing w:line="360" w:lineRule="auto"/>
        <w:ind w:firstLine="480" w:firstLineChars="200"/>
        <w:rPr>
          <w:sz w:val="24"/>
        </w:rPr>
      </w:pPr>
      <w:r>
        <w:rPr>
          <w:sz w:val="24"/>
        </w:rPr>
        <w:t>建造师注册证书号：</w:t>
      </w:r>
      <w:r>
        <w:rPr>
          <w:sz w:val="24"/>
          <w:u w:val="single"/>
        </w:rPr>
        <w:t xml:space="preserve">                                       </w:t>
      </w:r>
      <w:r>
        <w:rPr>
          <w:sz w:val="24"/>
        </w:rPr>
        <w:t>。</w:t>
      </w:r>
    </w:p>
    <w:p w14:paraId="54B1F91B">
      <w:pPr>
        <w:spacing w:line="360" w:lineRule="auto"/>
        <w:ind w:firstLine="480" w:firstLineChars="200"/>
        <w:rPr>
          <w:sz w:val="24"/>
        </w:rPr>
      </w:pPr>
      <w:r>
        <w:rPr>
          <w:sz w:val="24"/>
        </w:rPr>
        <w:t>建造师执业印章号：</w:t>
      </w:r>
      <w:r>
        <w:rPr>
          <w:sz w:val="24"/>
          <w:u w:val="single"/>
        </w:rPr>
        <w:t xml:space="preserve">                                       </w:t>
      </w:r>
      <w:r>
        <w:rPr>
          <w:sz w:val="24"/>
        </w:rPr>
        <w:t>。</w:t>
      </w:r>
    </w:p>
    <w:p w14:paraId="31B90934">
      <w:pPr>
        <w:spacing w:line="360" w:lineRule="auto"/>
        <w:ind w:firstLine="480" w:firstLineChars="200"/>
        <w:rPr>
          <w:sz w:val="24"/>
        </w:rPr>
      </w:pPr>
      <w:r>
        <w:rPr>
          <w:sz w:val="24"/>
        </w:rPr>
        <w:t>安全生产考核合格证书号：</w:t>
      </w:r>
      <w:r>
        <w:rPr>
          <w:sz w:val="24"/>
          <w:u w:val="single"/>
        </w:rPr>
        <w:t xml:space="preserve">                                 </w:t>
      </w:r>
      <w:r>
        <w:rPr>
          <w:sz w:val="24"/>
        </w:rPr>
        <w:t>。</w:t>
      </w:r>
    </w:p>
    <w:p w14:paraId="11BFB2C6">
      <w:pPr>
        <w:spacing w:line="360" w:lineRule="auto"/>
        <w:ind w:firstLine="480" w:firstLineChars="200"/>
        <w:rPr>
          <w:sz w:val="24"/>
        </w:rPr>
      </w:pPr>
      <w:r>
        <w:rPr>
          <w:sz w:val="24"/>
        </w:rPr>
        <w:t>联系电话：</w:t>
      </w:r>
      <w:r>
        <w:rPr>
          <w:sz w:val="24"/>
          <w:u w:val="single"/>
        </w:rPr>
        <w:t xml:space="preserve">                                               </w:t>
      </w:r>
      <w:r>
        <w:rPr>
          <w:sz w:val="24"/>
        </w:rPr>
        <w:t>。</w:t>
      </w:r>
    </w:p>
    <w:p w14:paraId="5DAB51B8">
      <w:pPr>
        <w:spacing w:line="360" w:lineRule="auto"/>
        <w:ind w:firstLine="480" w:firstLineChars="200"/>
        <w:rPr>
          <w:sz w:val="24"/>
        </w:rPr>
      </w:pPr>
      <w:r>
        <w:rPr>
          <w:sz w:val="24"/>
        </w:rPr>
        <w:t>电子邮箱：</w:t>
      </w:r>
      <w:r>
        <w:rPr>
          <w:sz w:val="24"/>
          <w:u w:val="single"/>
        </w:rPr>
        <w:t xml:space="preserve">                                               </w:t>
      </w:r>
      <w:r>
        <w:rPr>
          <w:sz w:val="24"/>
        </w:rPr>
        <w:t>。</w:t>
      </w:r>
    </w:p>
    <w:p w14:paraId="47DC2401">
      <w:pPr>
        <w:spacing w:line="360" w:lineRule="auto"/>
        <w:ind w:firstLine="480" w:firstLineChars="200"/>
        <w:rPr>
          <w:sz w:val="24"/>
        </w:rPr>
      </w:pPr>
      <w:r>
        <w:rPr>
          <w:sz w:val="24"/>
        </w:rPr>
        <w:t>通信地址：</w:t>
      </w:r>
      <w:r>
        <w:rPr>
          <w:sz w:val="24"/>
          <w:u w:val="single"/>
        </w:rPr>
        <w:t xml:space="preserve">                                               </w:t>
      </w:r>
      <w:r>
        <w:rPr>
          <w:sz w:val="24"/>
        </w:rPr>
        <w:t>。</w:t>
      </w:r>
    </w:p>
    <w:p w14:paraId="60025BDC">
      <w:pPr>
        <w:spacing w:line="360" w:lineRule="auto"/>
        <w:ind w:firstLine="480" w:firstLineChars="200"/>
        <w:rPr>
          <w:sz w:val="24"/>
        </w:rPr>
      </w:pPr>
      <w:r>
        <w:rPr>
          <w:sz w:val="24"/>
        </w:rPr>
        <w:t>承包人对项目经理的授权范围如下：</w:t>
      </w:r>
      <w:r>
        <w:rPr>
          <w:sz w:val="24"/>
          <w:u w:val="single"/>
        </w:rPr>
        <w:t xml:space="preserve">                         </w:t>
      </w:r>
      <w:r>
        <w:rPr>
          <w:sz w:val="24"/>
        </w:rPr>
        <w:t>。</w:t>
      </w:r>
    </w:p>
    <w:p w14:paraId="22D7AB90">
      <w:pPr>
        <w:spacing w:line="360" w:lineRule="auto"/>
        <w:ind w:firstLine="480" w:firstLineChars="200"/>
        <w:rPr>
          <w:sz w:val="24"/>
        </w:rPr>
      </w:pPr>
      <w:r>
        <w:rPr>
          <w:sz w:val="24"/>
        </w:rPr>
        <w:t>关于项目经理每月在施工现场的时间要求：</w:t>
      </w:r>
      <w:r>
        <w:rPr>
          <w:sz w:val="24"/>
          <w:u w:val="single"/>
        </w:rPr>
        <w:t xml:space="preserve">                   </w:t>
      </w:r>
      <w:r>
        <w:rPr>
          <w:sz w:val="24"/>
        </w:rPr>
        <w:t>。</w:t>
      </w:r>
    </w:p>
    <w:p w14:paraId="5D80E52E">
      <w:pPr>
        <w:spacing w:line="360" w:lineRule="auto"/>
        <w:ind w:firstLine="480" w:firstLineChars="200"/>
        <w:rPr>
          <w:sz w:val="24"/>
        </w:rPr>
      </w:pPr>
      <w:r>
        <w:rPr>
          <w:sz w:val="24"/>
        </w:rPr>
        <w:t>承包人未提交劳动合同，以及没有为项目经理缴纳社会保险证明的违约责任：</w:t>
      </w:r>
      <w:r>
        <w:rPr>
          <w:sz w:val="24"/>
          <w:u w:val="single"/>
        </w:rPr>
        <w:t xml:space="preserve">                                                                      </w:t>
      </w:r>
      <w:r>
        <w:rPr>
          <w:sz w:val="24"/>
        </w:rPr>
        <w:t>。</w:t>
      </w:r>
    </w:p>
    <w:p w14:paraId="2DC4FA41">
      <w:pPr>
        <w:spacing w:line="360" w:lineRule="auto"/>
        <w:ind w:firstLine="480" w:firstLineChars="200"/>
        <w:rPr>
          <w:sz w:val="24"/>
        </w:rPr>
      </w:pPr>
      <w:r>
        <w:rPr>
          <w:sz w:val="24"/>
        </w:rPr>
        <w:t>项目经理未经批准，擅自离开施工现场的违约责任：</w:t>
      </w:r>
      <w:r>
        <w:rPr>
          <w:sz w:val="24"/>
          <w:u w:val="single"/>
        </w:rPr>
        <w:t xml:space="preserve">                        </w:t>
      </w:r>
      <w:r>
        <w:rPr>
          <w:sz w:val="24"/>
        </w:rPr>
        <w:t>。</w:t>
      </w:r>
    </w:p>
    <w:p w14:paraId="33070DFE">
      <w:pPr>
        <w:spacing w:line="360" w:lineRule="auto"/>
        <w:ind w:firstLine="480" w:firstLineChars="200"/>
        <w:rPr>
          <w:sz w:val="24"/>
        </w:rPr>
      </w:pPr>
      <w:r>
        <w:rPr>
          <w:sz w:val="24"/>
        </w:rPr>
        <w:t>3.2.3 承包人擅自更换项目经理的违约责任：</w:t>
      </w:r>
      <w:r>
        <w:rPr>
          <w:sz w:val="24"/>
          <w:u w:val="single"/>
        </w:rPr>
        <w:t xml:space="preserve">                              </w:t>
      </w:r>
      <w:r>
        <w:rPr>
          <w:sz w:val="24"/>
        </w:rPr>
        <w:t>。</w:t>
      </w:r>
    </w:p>
    <w:p w14:paraId="5ECCB16E">
      <w:pPr>
        <w:spacing w:line="360" w:lineRule="auto"/>
        <w:rPr>
          <w:sz w:val="24"/>
        </w:rPr>
      </w:pPr>
      <w:r>
        <w:rPr>
          <w:sz w:val="24"/>
        </w:rPr>
        <w:t xml:space="preserve">    3.2.4 承包人无正当理由拒绝更换项目经理的违约责任：</w:t>
      </w:r>
      <w:r>
        <w:rPr>
          <w:sz w:val="24"/>
          <w:u w:val="single"/>
        </w:rPr>
        <w:t xml:space="preserve">                    </w:t>
      </w:r>
      <w:r>
        <w:rPr>
          <w:sz w:val="24"/>
        </w:rPr>
        <w:t>。</w:t>
      </w:r>
    </w:p>
    <w:p w14:paraId="612C3406">
      <w:pPr>
        <w:spacing w:line="360" w:lineRule="auto"/>
        <w:rPr>
          <w:b/>
          <w:bCs/>
          <w:sz w:val="24"/>
        </w:rPr>
      </w:pPr>
      <w:r>
        <w:rPr>
          <w:b/>
          <w:bCs/>
          <w:sz w:val="24"/>
        </w:rPr>
        <w:t>3.3 承包人人员</w:t>
      </w:r>
    </w:p>
    <w:p w14:paraId="7B9EA290">
      <w:pPr>
        <w:spacing w:line="360" w:lineRule="auto"/>
        <w:ind w:firstLine="480" w:firstLineChars="200"/>
        <w:rPr>
          <w:sz w:val="24"/>
        </w:rPr>
      </w:pPr>
      <w:r>
        <w:rPr>
          <w:sz w:val="24"/>
        </w:rPr>
        <w:t>3.3.1 承包人提交项目管理机构及施工现场管理人员安排报告的期限：</w:t>
      </w:r>
      <w:r>
        <w:rPr>
          <w:sz w:val="24"/>
          <w:u w:val="single"/>
        </w:rPr>
        <w:t xml:space="preserve">        </w:t>
      </w:r>
      <w:r>
        <w:rPr>
          <w:sz w:val="24"/>
        </w:rPr>
        <w:t>。</w:t>
      </w:r>
    </w:p>
    <w:p w14:paraId="66721E98">
      <w:pPr>
        <w:spacing w:line="360" w:lineRule="auto"/>
        <w:ind w:firstLine="480" w:firstLineChars="200"/>
        <w:rPr>
          <w:sz w:val="24"/>
        </w:rPr>
      </w:pPr>
      <w:r>
        <w:rPr>
          <w:sz w:val="24"/>
        </w:rPr>
        <w:t>3.3.3 承包人无正当理由拒绝撤换主要施工管理人员的违约责任：</w:t>
      </w:r>
      <w:r>
        <w:rPr>
          <w:sz w:val="24"/>
          <w:u w:val="single"/>
        </w:rPr>
        <w:t xml:space="preserve">            </w:t>
      </w:r>
      <w:r>
        <w:rPr>
          <w:sz w:val="24"/>
        </w:rPr>
        <w:t>。</w:t>
      </w:r>
    </w:p>
    <w:p w14:paraId="33CE7181">
      <w:pPr>
        <w:spacing w:line="360" w:lineRule="auto"/>
        <w:ind w:firstLine="480" w:firstLineChars="200"/>
        <w:rPr>
          <w:sz w:val="24"/>
        </w:rPr>
      </w:pPr>
      <w:r>
        <w:rPr>
          <w:sz w:val="24"/>
        </w:rPr>
        <w:t>3.3.4 承包人主要施工管理人员离开施工现场的批准要求：</w:t>
      </w:r>
      <w:r>
        <w:rPr>
          <w:sz w:val="24"/>
          <w:u w:val="single"/>
        </w:rPr>
        <w:t xml:space="preserve">                  </w:t>
      </w:r>
      <w:r>
        <w:rPr>
          <w:sz w:val="24"/>
        </w:rPr>
        <w:t>。</w:t>
      </w:r>
    </w:p>
    <w:p w14:paraId="3D1EC476">
      <w:pPr>
        <w:spacing w:line="360" w:lineRule="auto"/>
        <w:ind w:firstLine="480" w:firstLineChars="200"/>
        <w:rPr>
          <w:sz w:val="24"/>
        </w:rPr>
      </w:pPr>
      <w:r>
        <w:rPr>
          <w:sz w:val="24"/>
        </w:rPr>
        <w:t>3.3.5承包人擅自更换主要施工管理人员的违约责任：</w:t>
      </w:r>
      <w:r>
        <w:rPr>
          <w:sz w:val="24"/>
          <w:u w:val="single"/>
        </w:rPr>
        <w:t xml:space="preserve">                       </w:t>
      </w:r>
      <w:r>
        <w:rPr>
          <w:sz w:val="24"/>
        </w:rPr>
        <w:t>。</w:t>
      </w:r>
    </w:p>
    <w:p w14:paraId="65A3DA42">
      <w:pPr>
        <w:spacing w:line="360" w:lineRule="auto"/>
        <w:ind w:firstLine="480" w:firstLineChars="200"/>
        <w:rPr>
          <w:sz w:val="24"/>
        </w:rPr>
      </w:pPr>
      <w:r>
        <w:rPr>
          <w:sz w:val="24"/>
        </w:rPr>
        <w:t>承包人主要施工管理人员擅自离开施工现场的违约责任：</w:t>
      </w:r>
      <w:r>
        <w:rPr>
          <w:sz w:val="24"/>
          <w:u w:val="single"/>
        </w:rPr>
        <w:t xml:space="preserve">                    </w:t>
      </w:r>
      <w:r>
        <w:rPr>
          <w:sz w:val="24"/>
        </w:rPr>
        <w:t>。</w:t>
      </w:r>
    </w:p>
    <w:p w14:paraId="5DB1E762">
      <w:pPr>
        <w:spacing w:line="360" w:lineRule="auto"/>
        <w:rPr>
          <w:b/>
          <w:bCs/>
          <w:sz w:val="24"/>
        </w:rPr>
      </w:pPr>
      <w:r>
        <w:rPr>
          <w:b/>
          <w:bCs/>
          <w:sz w:val="24"/>
        </w:rPr>
        <w:t>3</w:t>
      </w:r>
      <w:bookmarkStart w:id="99" w:name="_Toc300934945"/>
      <w:bookmarkStart w:id="100" w:name="_Toc296890987"/>
      <w:bookmarkStart w:id="101" w:name="_Toc292559869"/>
      <w:bookmarkStart w:id="102" w:name="_Toc296891199"/>
      <w:bookmarkStart w:id="103" w:name="_Toc296503159"/>
      <w:bookmarkStart w:id="104" w:name="_Toc303539102"/>
      <w:bookmarkStart w:id="105" w:name="_Toc292559364"/>
      <w:bookmarkStart w:id="106" w:name="_Toc297216151"/>
      <w:bookmarkStart w:id="107" w:name="_Toc296944498"/>
      <w:bookmarkStart w:id="108" w:name="_Toc297048345"/>
      <w:bookmarkStart w:id="109" w:name="_Toc312677988"/>
      <w:bookmarkStart w:id="110" w:name="_Toc296347158"/>
      <w:bookmarkStart w:id="111" w:name="_Toc297120459"/>
      <w:bookmarkStart w:id="112" w:name="_Toc304295523"/>
      <w:bookmarkStart w:id="113" w:name="_Toc296346660"/>
      <w:bookmarkStart w:id="114" w:name="_Toc297123492"/>
      <w:r>
        <w:rPr>
          <w:b/>
          <w:bCs/>
          <w:sz w:val="24"/>
        </w:rPr>
        <w:t>.5 分包</w:t>
      </w:r>
    </w:p>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p w14:paraId="5ED8F02C">
      <w:pPr>
        <w:spacing w:line="360" w:lineRule="auto"/>
        <w:ind w:firstLine="480" w:firstLineChars="200"/>
        <w:rPr>
          <w:sz w:val="24"/>
        </w:rPr>
      </w:pPr>
      <w:r>
        <w:rPr>
          <w:sz w:val="24"/>
        </w:rPr>
        <w:t>3</w:t>
      </w:r>
      <w:bookmarkStart w:id="115" w:name="_Toc296944499"/>
      <w:bookmarkStart w:id="116" w:name="_Toc296503160"/>
      <w:bookmarkStart w:id="117" w:name="_Toc303539103"/>
      <w:bookmarkStart w:id="118" w:name="_Toc304295524"/>
      <w:bookmarkStart w:id="119" w:name="_Toc296891200"/>
      <w:bookmarkStart w:id="120" w:name="_Toc297123493"/>
      <w:bookmarkStart w:id="121" w:name="_Toc296347159"/>
      <w:bookmarkStart w:id="122" w:name="_Toc297120460"/>
      <w:bookmarkStart w:id="123" w:name="_Toc296346661"/>
      <w:bookmarkStart w:id="124" w:name="_Toc296890988"/>
      <w:bookmarkStart w:id="125" w:name="_Toc297048346"/>
      <w:bookmarkStart w:id="126" w:name="_Toc297216152"/>
      <w:bookmarkStart w:id="127" w:name="_Toc300934946"/>
      <w:bookmarkStart w:id="128" w:name="_Toc292559870"/>
      <w:bookmarkStart w:id="129" w:name="_Toc292559365"/>
      <w:bookmarkStart w:id="130" w:name="_Toc318581158"/>
      <w:bookmarkStart w:id="131" w:name="_Toc312677989"/>
      <w:r>
        <w:rPr>
          <w:sz w:val="24"/>
        </w:rPr>
        <w:t>.5.1 分包的一般约定</w:t>
      </w:r>
    </w:p>
    <w:p w14:paraId="253EB160">
      <w:pPr>
        <w:spacing w:line="360" w:lineRule="auto"/>
        <w:ind w:firstLine="480" w:firstLineChars="200"/>
        <w:rPr>
          <w:sz w:val="24"/>
        </w:rPr>
      </w:pPr>
      <w:r>
        <w:rPr>
          <w:sz w:val="24"/>
        </w:rPr>
        <w:t>禁止分包的工程包括：</w:t>
      </w:r>
      <w:r>
        <w:rPr>
          <w:sz w:val="24"/>
          <w:u w:val="single"/>
        </w:rPr>
        <w:t xml:space="preserve">                                </w:t>
      </w:r>
      <w:r>
        <w:rPr>
          <w:sz w:val="24"/>
        </w:rPr>
        <w:t>。</w:t>
      </w:r>
    </w:p>
    <w:p w14:paraId="13FC425C">
      <w:pPr>
        <w:spacing w:line="360" w:lineRule="auto"/>
        <w:ind w:firstLine="480" w:firstLineChars="200"/>
        <w:rPr>
          <w:sz w:val="24"/>
        </w:rPr>
      </w:pPr>
      <w:r>
        <w:rPr>
          <w:sz w:val="24"/>
        </w:rPr>
        <w:t>主体结构、关键性工作的范围：</w:t>
      </w:r>
      <w:r>
        <w:rPr>
          <w:sz w:val="24"/>
          <w:u w:val="single"/>
        </w:rPr>
        <w:t xml:space="preserve">                        </w:t>
      </w:r>
      <w:r>
        <w:rPr>
          <w:sz w:val="24"/>
        </w:rPr>
        <w:t>。</w:t>
      </w:r>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Start w:id="132" w:name="_Toc296503161"/>
      <w:bookmarkStart w:id="133" w:name="_Toc304295525"/>
      <w:bookmarkStart w:id="134" w:name="_Toc297216153"/>
      <w:bookmarkStart w:id="135" w:name="_Toc297120461"/>
      <w:bookmarkStart w:id="136" w:name="_Toc303539104"/>
      <w:bookmarkStart w:id="137" w:name="_Toc296347160"/>
      <w:bookmarkStart w:id="138" w:name="_Toc297123494"/>
      <w:bookmarkStart w:id="139" w:name="_Toc300934947"/>
      <w:bookmarkStart w:id="140" w:name="_Toc296944500"/>
      <w:bookmarkStart w:id="141" w:name="_Toc297048347"/>
      <w:bookmarkStart w:id="142" w:name="_Toc296890989"/>
      <w:bookmarkStart w:id="143" w:name="_Toc296891201"/>
      <w:bookmarkStart w:id="144" w:name="_Toc296346662"/>
    </w:p>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p w14:paraId="5C8C1BEA">
      <w:pPr>
        <w:spacing w:line="360" w:lineRule="auto"/>
        <w:rPr>
          <w:sz w:val="24"/>
        </w:rPr>
      </w:pPr>
      <w:r>
        <w:rPr>
          <w:sz w:val="24"/>
        </w:rPr>
        <w:t xml:space="preserve">    3</w:t>
      </w:r>
      <w:bookmarkStart w:id="145" w:name="_Toc318581159"/>
      <w:bookmarkStart w:id="146" w:name="_Toc312677990"/>
      <w:r>
        <w:rPr>
          <w:sz w:val="24"/>
        </w:rPr>
        <w:t>.5.2分包的确定</w:t>
      </w:r>
    </w:p>
    <w:p w14:paraId="7B838105">
      <w:pPr>
        <w:spacing w:line="360" w:lineRule="auto"/>
        <w:ind w:firstLine="480" w:firstLineChars="200"/>
        <w:rPr>
          <w:sz w:val="24"/>
        </w:rPr>
      </w:pPr>
      <w:r>
        <w:rPr>
          <w:sz w:val="24"/>
        </w:rPr>
        <w:t>允许分包的专业工程包括：</w:t>
      </w:r>
      <w:r>
        <w:rPr>
          <w:sz w:val="24"/>
          <w:u w:val="single"/>
        </w:rPr>
        <w:t xml:space="preserve">                            </w:t>
      </w:r>
      <w:r>
        <w:rPr>
          <w:sz w:val="24"/>
        </w:rPr>
        <w:t>。</w:t>
      </w:r>
    </w:p>
    <w:p w14:paraId="159BC738">
      <w:pPr>
        <w:spacing w:line="360" w:lineRule="auto"/>
        <w:ind w:firstLine="480" w:firstLineChars="200"/>
        <w:rPr>
          <w:sz w:val="24"/>
        </w:rPr>
      </w:pPr>
      <w:r>
        <w:rPr>
          <w:sz w:val="24"/>
        </w:rPr>
        <w:t>其他关于分包的约定：</w:t>
      </w:r>
      <w:r>
        <w:rPr>
          <w:sz w:val="24"/>
          <w:u w:val="single"/>
        </w:rPr>
        <w:t xml:space="preserve">                                </w:t>
      </w:r>
      <w:r>
        <w:rPr>
          <w:sz w:val="24"/>
        </w:rPr>
        <w:t>。</w:t>
      </w:r>
    </w:p>
    <w:p w14:paraId="4E31D656">
      <w:pPr>
        <w:spacing w:line="360" w:lineRule="auto"/>
        <w:ind w:firstLine="480" w:firstLineChars="200"/>
        <w:rPr>
          <w:sz w:val="24"/>
        </w:rPr>
      </w:pPr>
      <w:r>
        <w:rPr>
          <w:sz w:val="24"/>
        </w:rPr>
        <w:t>3.5.4 分包合同价款</w:t>
      </w:r>
    </w:p>
    <w:p w14:paraId="07F27102">
      <w:pPr>
        <w:spacing w:line="360" w:lineRule="auto"/>
        <w:ind w:firstLine="480" w:firstLineChars="200"/>
        <w:rPr>
          <w:sz w:val="24"/>
        </w:rPr>
      </w:pPr>
      <w:r>
        <w:rPr>
          <w:sz w:val="24"/>
        </w:rPr>
        <w:t>关于分包合同价款支付的约定：</w:t>
      </w:r>
      <w:r>
        <w:rPr>
          <w:sz w:val="24"/>
          <w:u w:val="single"/>
        </w:rPr>
        <w:t xml:space="preserve">                            </w:t>
      </w:r>
      <w:r>
        <w:rPr>
          <w:sz w:val="24"/>
        </w:rPr>
        <w:t>。</w:t>
      </w:r>
    </w:p>
    <w:bookmarkEnd w:id="145"/>
    <w:bookmarkEnd w:id="146"/>
    <w:p w14:paraId="6FC53B47">
      <w:pPr>
        <w:spacing w:line="360" w:lineRule="auto"/>
        <w:rPr>
          <w:b/>
          <w:bCs/>
          <w:sz w:val="24"/>
        </w:rPr>
      </w:pPr>
      <w:r>
        <w:rPr>
          <w:b/>
          <w:bCs/>
          <w:sz w:val="24"/>
        </w:rPr>
        <w:t>3.6 工程照管与成品、半成品保护</w:t>
      </w:r>
    </w:p>
    <w:p w14:paraId="33564246">
      <w:pPr>
        <w:spacing w:line="360" w:lineRule="auto"/>
        <w:ind w:firstLine="480" w:firstLineChars="200"/>
        <w:rPr>
          <w:sz w:val="24"/>
        </w:rPr>
      </w:pPr>
      <w:r>
        <w:rPr>
          <w:sz w:val="24"/>
        </w:rPr>
        <w:t>承包人负责照管工程及工程相关的材料、工程设备的起始时间：</w:t>
      </w:r>
      <w:r>
        <w:rPr>
          <w:sz w:val="24"/>
          <w:u w:val="single"/>
        </w:rPr>
        <w:t xml:space="preserve">             </w:t>
      </w:r>
      <w:r>
        <w:rPr>
          <w:sz w:val="24"/>
        </w:rPr>
        <w:t>。</w:t>
      </w:r>
    </w:p>
    <w:p w14:paraId="4996F9B9">
      <w:pPr>
        <w:spacing w:line="360" w:lineRule="auto"/>
        <w:rPr>
          <w:b/>
          <w:bCs/>
          <w:sz w:val="24"/>
        </w:rPr>
      </w:pPr>
      <w:r>
        <w:rPr>
          <w:b/>
          <w:bCs/>
          <w:sz w:val="24"/>
        </w:rPr>
        <w:t>3.7 履约担保</w:t>
      </w:r>
    </w:p>
    <w:p w14:paraId="17D19DE3">
      <w:pPr>
        <w:spacing w:line="360" w:lineRule="auto"/>
        <w:ind w:firstLine="480" w:firstLineChars="200"/>
        <w:rPr>
          <w:sz w:val="24"/>
        </w:rPr>
      </w:pPr>
      <w:r>
        <w:rPr>
          <w:sz w:val="24"/>
        </w:rPr>
        <w:t>承包人是否提供履约担保：</w:t>
      </w:r>
      <w:r>
        <w:rPr>
          <w:sz w:val="24"/>
          <w:u w:val="single"/>
        </w:rPr>
        <w:t xml:space="preserve">  否  </w:t>
      </w:r>
      <w:r>
        <w:rPr>
          <w:sz w:val="24"/>
        </w:rPr>
        <w:t>。</w:t>
      </w:r>
    </w:p>
    <w:p w14:paraId="1B20AAA4">
      <w:pPr>
        <w:spacing w:line="360" w:lineRule="auto"/>
        <w:ind w:firstLine="480" w:firstLineChars="200"/>
        <w:rPr>
          <w:sz w:val="24"/>
        </w:rPr>
      </w:pPr>
      <w:r>
        <w:rPr>
          <w:sz w:val="24"/>
        </w:rPr>
        <w:t>承包人提供履约担保的形式：</w:t>
      </w:r>
      <w:r>
        <w:rPr>
          <w:sz w:val="24"/>
          <w:u w:val="single"/>
        </w:rPr>
        <w:t>/</w:t>
      </w:r>
      <w:r>
        <w:rPr>
          <w:sz w:val="24"/>
        </w:rPr>
        <w:t>。</w:t>
      </w:r>
    </w:p>
    <w:p w14:paraId="7E1FACA0">
      <w:pPr>
        <w:spacing w:line="360" w:lineRule="auto"/>
        <w:ind w:firstLine="480" w:firstLineChars="200"/>
        <w:rPr>
          <w:sz w:val="24"/>
        </w:rPr>
      </w:pPr>
      <w:r>
        <w:rPr>
          <w:sz w:val="24"/>
        </w:rPr>
        <w:t>承包人提供履约担保金额：</w:t>
      </w:r>
      <w:r>
        <w:rPr>
          <w:sz w:val="24"/>
          <w:u w:val="single"/>
        </w:rPr>
        <w:t>/</w:t>
      </w:r>
      <w:r>
        <w:rPr>
          <w:sz w:val="24"/>
        </w:rPr>
        <w:t>。</w:t>
      </w:r>
    </w:p>
    <w:p w14:paraId="335A3C69">
      <w:pPr>
        <w:spacing w:line="360" w:lineRule="auto"/>
        <w:ind w:firstLine="480" w:firstLineChars="200"/>
        <w:rPr>
          <w:sz w:val="24"/>
        </w:rPr>
      </w:pPr>
      <w:r>
        <w:rPr>
          <w:sz w:val="24"/>
        </w:rPr>
        <w:t>承包人提供履约担保期限：</w:t>
      </w:r>
      <w:r>
        <w:rPr>
          <w:sz w:val="24"/>
          <w:u w:val="single"/>
        </w:rPr>
        <w:t>/</w:t>
      </w:r>
      <w:r>
        <w:rPr>
          <w:sz w:val="24"/>
        </w:rPr>
        <w:t>。</w:t>
      </w:r>
    </w:p>
    <w:p w14:paraId="671165F7">
      <w:pPr>
        <w:spacing w:line="360" w:lineRule="auto"/>
        <w:rPr>
          <w:b/>
          <w:bCs/>
          <w:sz w:val="24"/>
        </w:rPr>
      </w:pPr>
      <w:bookmarkStart w:id="147" w:name="_Toc351203636"/>
      <w:r>
        <w:rPr>
          <w:b/>
          <w:bCs/>
          <w:sz w:val="24"/>
        </w:rPr>
        <w:t>4</w:t>
      </w:r>
      <w:bookmarkStart w:id="148" w:name="_Toc296944501"/>
      <w:bookmarkStart w:id="149" w:name="_Toc296891202"/>
      <w:bookmarkStart w:id="150" w:name="_Toc296890990"/>
      <w:bookmarkStart w:id="151" w:name="_Toc292559871"/>
      <w:bookmarkStart w:id="152" w:name="_Toc267251413"/>
      <w:bookmarkStart w:id="153" w:name="_Toc292559366"/>
      <w:bookmarkStart w:id="154" w:name="_Toc296503162"/>
      <w:bookmarkStart w:id="155" w:name="_Toc296346663"/>
      <w:bookmarkStart w:id="156" w:name="_Toc297120462"/>
      <w:bookmarkStart w:id="157" w:name="_Toc297048348"/>
      <w:bookmarkStart w:id="158" w:name="_Toc296347161"/>
      <w:r>
        <w:rPr>
          <w:b/>
          <w:bCs/>
          <w:sz w:val="24"/>
        </w:rPr>
        <w:t>. 监</w:t>
      </w:r>
      <w:bookmarkEnd w:id="148"/>
      <w:bookmarkEnd w:id="149"/>
      <w:bookmarkEnd w:id="150"/>
      <w:bookmarkEnd w:id="151"/>
      <w:bookmarkEnd w:id="152"/>
      <w:bookmarkEnd w:id="153"/>
      <w:bookmarkEnd w:id="154"/>
      <w:bookmarkEnd w:id="155"/>
      <w:bookmarkEnd w:id="156"/>
      <w:bookmarkEnd w:id="157"/>
      <w:bookmarkEnd w:id="158"/>
      <w:r>
        <w:rPr>
          <w:b/>
          <w:bCs/>
          <w:sz w:val="24"/>
        </w:rPr>
        <w:t>理人</w:t>
      </w:r>
      <w:bookmarkEnd w:id="147"/>
    </w:p>
    <w:p w14:paraId="4256FB26">
      <w:pPr>
        <w:spacing w:line="360" w:lineRule="auto"/>
        <w:rPr>
          <w:b/>
          <w:bCs/>
          <w:sz w:val="24"/>
        </w:rPr>
      </w:pPr>
      <w:r>
        <w:rPr>
          <w:b/>
          <w:bCs/>
          <w:sz w:val="24"/>
        </w:rPr>
        <w:t>4.1监理人的一般规定</w:t>
      </w:r>
    </w:p>
    <w:p w14:paraId="67EF88FB">
      <w:pPr>
        <w:spacing w:line="360" w:lineRule="auto"/>
        <w:ind w:firstLine="480" w:firstLineChars="200"/>
        <w:rPr>
          <w:sz w:val="24"/>
        </w:rPr>
      </w:pPr>
      <w:r>
        <w:rPr>
          <w:sz w:val="24"/>
        </w:rPr>
        <w:t>关于监理人的监理内容：</w:t>
      </w:r>
      <w:r>
        <w:rPr>
          <w:sz w:val="24"/>
          <w:u w:val="single"/>
        </w:rPr>
        <w:t xml:space="preserve">                              </w:t>
      </w:r>
      <w:r>
        <w:rPr>
          <w:sz w:val="24"/>
        </w:rPr>
        <w:t>。</w:t>
      </w:r>
    </w:p>
    <w:p w14:paraId="2D0F6CEB">
      <w:pPr>
        <w:spacing w:line="360" w:lineRule="auto"/>
        <w:ind w:firstLine="480" w:firstLineChars="200"/>
        <w:rPr>
          <w:sz w:val="24"/>
        </w:rPr>
      </w:pPr>
      <w:r>
        <w:rPr>
          <w:sz w:val="24"/>
        </w:rPr>
        <w:t>关于监理人的监理权限：</w:t>
      </w:r>
      <w:r>
        <w:rPr>
          <w:sz w:val="24"/>
          <w:u w:val="single"/>
        </w:rPr>
        <w:t xml:space="preserve">                              </w:t>
      </w:r>
      <w:r>
        <w:rPr>
          <w:sz w:val="24"/>
        </w:rPr>
        <w:t xml:space="preserve">。 </w:t>
      </w:r>
    </w:p>
    <w:p w14:paraId="408EA799">
      <w:pPr>
        <w:spacing w:line="360" w:lineRule="auto"/>
        <w:ind w:firstLine="480" w:firstLineChars="200"/>
        <w:rPr>
          <w:sz w:val="24"/>
        </w:rPr>
      </w:pPr>
      <w:r>
        <w:rPr>
          <w:sz w:val="24"/>
        </w:rPr>
        <w:t xml:space="preserve">关于监理人在施工现场的办公场所、生活场所的提供和费用承担的约定：                                                </w:t>
      </w:r>
    </w:p>
    <w:p w14:paraId="6C291B72">
      <w:pPr>
        <w:spacing w:line="360" w:lineRule="auto"/>
        <w:ind w:firstLine="480" w:firstLineChars="200"/>
        <w:rPr>
          <w:sz w:val="24"/>
        </w:rPr>
      </w:pPr>
      <w:r>
        <w:rPr>
          <w:sz w:val="24"/>
        </w:rPr>
        <w:t xml:space="preserve"> </w:t>
      </w:r>
      <w:r>
        <w:rPr>
          <w:sz w:val="24"/>
          <w:u w:val="single"/>
        </w:rPr>
        <w:t xml:space="preserve">                                                       </w:t>
      </w:r>
      <w:r>
        <w:rPr>
          <w:sz w:val="24"/>
        </w:rPr>
        <w:t>。</w:t>
      </w:r>
    </w:p>
    <w:p w14:paraId="7025D5A8">
      <w:pPr>
        <w:spacing w:line="360" w:lineRule="auto"/>
        <w:rPr>
          <w:b/>
          <w:bCs/>
          <w:sz w:val="24"/>
        </w:rPr>
      </w:pPr>
      <w:r>
        <w:rPr>
          <w:b/>
          <w:bCs/>
          <w:sz w:val="24"/>
        </w:rPr>
        <w:t>4.2 监理人员</w:t>
      </w:r>
    </w:p>
    <w:p w14:paraId="2B01556E">
      <w:pPr>
        <w:spacing w:line="360" w:lineRule="auto"/>
        <w:ind w:firstLine="480" w:firstLineChars="200"/>
        <w:rPr>
          <w:sz w:val="24"/>
        </w:rPr>
      </w:pPr>
      <w:r>
        <w:rPr>
          <w:sz w:val="24"/>
        </w:rPr>
        <w:t>总监理工程师：</w:t>
      </w:r>
    </w:p>
    <w:p w14:paraId="760A88AC">
      <w:pPr>
        <w:spacing w:line="360" w:lineRule="auto"/>
        <w:ind w:firstLine="480" w:firstLineChars="200"/>
        <w:rPr>
          <w:sz w:val="24"/>
        </w:rPr>
      </w:pPr>
      <w:r>
        <w:rPr>
          <w:sz w:val="24"/>
        </w:rPr>
        <w:t>姓    名：</w:t>
      </w:r>
      <w:r>
        <w:rPr>
          <w:sz w:val="24"/>
          <w:u w:val="single"/>
        </w:rPr>
        <w:t xml:space="preserve">                                               </w:t>
      </w:r>
      <w:r>
        <w:rPr>
          <w:sz w:val="24"/>
        </w:rPr>
        <w:t>。</w:t>
      </w:r>
    </w:p>
    <w:p w14:paraId="2E7C8135">
      <w:pPr>
        <w:spacing w:line="360" w:lineRule="auto"/>
        <w:ind w:firstLine="480" w:firstLineChars="200"/>
        <w:rPr>
          <w:sz w:val="24"/>
        </w:rPr>
      </w:pPr>
      <w:r>
        <w:rPr>
          <w:sz w:val="24"/>
        </w:rPr>
        <w:t>职    务：</w:t>
      </w:r>
      <w:r>
        <w:rPr>
          <w:sz w:val="24"/>
          <w:u w:val="single"/>
        </w:rPr>
        <w:t xml:space="preserve">                                               </w:t>
      </w:r>
      <w:r>
        <w:rPr>
          <w:sz w:val="24"/>
        </w:rPr>
        <w:t>。</w:t>
      </w:r>
    </w:p>
    <w:p w14:paraId="50BD2258">
      <w:pPr>
        <w:spacing w:line="360" w:lineRule="auto"/>
        <w:ind w:firstLine="480" w:firstLineChars="200"/>
        <w:rPr>
          <w:sz w:val="24"/>
        </w:rPr>
      </w:pPr>
      <w:r>
        <w:rPr>
          <w:sz w:val="24"/>
        </w:rPr>
        <w:t>监理工程师执业资格证书号：</w:t>
      </w:r>
      <w:r>
        <w:rPr>
          <w:sz w:val="24"/>
          <w:u w:val="single"/>
        </w:rPr>
        <w:t xml:space="preserve">                               </w:t>
      </w:r>
      <w:r>
        <w:rPr>
          <w:sz w:val="24"/>
        </w:rPr>
        <w:t>。</w:t>
      </w:r>
    </w:p>
    <w:p w14:paraId="10586DD4">
      <w:pPr>
        <w:spacing w:line="360" w:lineRule="auto"/>
        <w:ind w:firstLine="480" w:firstLineChars="200"/>
        <w:rPr>
          <w:sz w:val="24"/>
        </w:rPr>
      </w:pPr>
      <w:r>
        <w:rPr>
          <w:sz w:val="24"/>
        </w:rPr>
        <w:t>联系电话</w:t>
      </w:r>
      <w:r>
        <w:rPr>
          <w:sz w:val="24"/>
          <w:u w:val="single"/>
        </w:rPr>
        <w:t xml:space="preserve">：                                               </w:t>
      </w:r>
      <w:r>
        <w:rPr>
          <w:sz w:val="24"/>
        </w:rPr>
        <w:t>。</w:t>
      </w:r>
    </w:p>
    <w:p w14:paraId="781B1C1D">
      <w:pPr>
        <w:spacing w:line="360" w:lineRule="auto"/>
        <w:ind w:firstLine="480" w:firstLineChars="200"/>
        <w:rPr>
          <w:sz w:val="24"/>
        </w:rPr>
      </w:pPr>
      <w:r>
        <w:rPr>
          <w:sz w:val="24"/>
        </w:rPr>
        <w:t>电子邮箱：</w:t>
      </w:r>
      <w:r>
        <w:rPr>
          <w:sz w:val="24"/>
          <w:u w:val="single"/>
        </w:rPr>
        <w:t xml:space="preserve">                                               </w:t>
      </w:r>
      <w:r>
        <w:rPr>
          <w:sz w:val="24"/>
        </w:rPr>
        <w:t>。</w:t>
      </w:r>
    </w:p>
    <w:p w14:paraId="524E7CCC">
      <w:pPr>
        <w:spacing w:line="360" w:lineRule="auto"/>
        <w:ind w:firstLine="480" w:firstLineChars="200"/>
        <w:rPr>
          <w:sz w:val="24"/>
        </w:rPr>
      </w:pPr>
      <w:r>
        <w:rPr>
          <w:sz w:val="24"/>
        </w:rPr>
        <w:t>通信地址：</w:t>
      </w:r>
      <w:r>
        <w:rPr>
          <w:sz w:val="24"/>
          <w:u w:val="single"/>
        </w:rPr>
        <w:t xml:space="preserve">                                               </w:t>
      </w:r>
      <w:r>
        <w:rPr>
          <w:sz w:val="24"/>
        </w:rPr>
        <w:t>。</w:t>
      </w:r>
    </w:p>
    <w:p w14:paraId="2E5321E1">
      <w:pPr>
        <w:spacing w:line="360" w:lineRule="auto"/>
        <w:ind w:firstLine="480" w:firstLineChars="200"/>
        <w:rPr>
          <w:sz w:val="24"/>
        </w:rPr>
      </w:pPr>
      <w:r>
        <w:rPr>
          <w:sz w:val="24"/>
        </w:rPr>
        <w:t>关于监理人的其他约定：</w:t>
      </w:r>
      <w:r>
        <w:rPr>
          <w:sz w:val="24"/>
          <w:u w:val="single"/>
        </w:rPr>
        <w:t xml:space="preserve">                                   </w:t>
      </w:r>
      <w:r>
        <w:rPr>
          <w:sz w:val="24"/>
        </w:rPr>
        <w:t>。</w:t>
      </w:r>
    </w:p>
    <w:p w14:paraId="4818D120">
      <w:pPr>
        <w:spacing w:line="360" w:lineRule="auto"/>
        <w:rPr>
          <w:b/>
          <w:bCs/>
          <w:sz w:val="24"/>
        </w:rPr>
      </w:pPr>
      <w:r>
        <w:rPr>
          <w:b/>
          <w:bCs/>
          <w:sz w:val="24"/>
        </w:rPr>
        <w:t>4.4 商定或确定</w:t>
      </w:r>
    </w:p>
    <w:p w14:paraId="636A443B">
      <w:pPr>
        <w:spacing w:line="360" w:lineRule="auto"/>
        <w:ind w:firstLine="480" w:firstLineChars="200"/>
        <w:rPr>
          <w:sz w:val="24"/>
        </w:rPr>
      </w:pPr>
      <w:bookmarkStart w:id="159" w:name="_Toc267251418"/>
      <w:r>
        <w:rPr>
          <w:sz w:val="24"/>
        </w:rPr>
        <w:t>在发包人和承包人不能通过协商达成一致意见时，发包人授权监理人对以下事项进行确定：</w:t>
      </w:r>
    </w:p>
    <w:p w14:paraId="08B21BFC">
      <w:pPr>
        <w:spacing w:line="360" w:lineRule="auto"/>
        <w:ind w:firstLine="480" w:firstLineChars="200"/>
        <w:rPr>
          <w:sz w:val="24"/>
        </w:rPr>
      </w:pPr>
      <w:r>
        <w:rPr>
          <w:sz w:val="24"/>
        </w:rPr>
        <w:t>（1）</w:t>
      </w:r>
      <w:r>
        <w:rPr>
          <w:sz w:val="24"/>
          <w:u w:val="single"/>
        </w:rPr>
        <w:t xml:space="preserve">                                   </w:t>
      </w:r>
      <w:r>
        <w:rPr>
          <w:sz w:val="24"/>
        </w:rPr>
        <w:t>。</w:t>
      </w:r>
    </w:p>
    <w:p w14:paraId="2CB8F2F8">
      <w:pPr>
        <w:spacing w:line="360" w:lineRule="auto"/>
        <w:ind w:firstLine="480" w:firstLineChars="200"/>
        <w:rPr>
          <w:sz w:val="24"/>
        </w:rPr>
      </w:pPr>
      <w:r>
        <w:rPr>
          <w:sz w:val="24"/>
        </w:rPr>
        <w:t>（2）</w:t>
      </w:r>
      <w:r>
        <w:rPr>
          <w:sz w:val="24"/>
          <w:u w:val="single"/>
        </w:rPr>
        <w:t xml:space="preserve">                                   </w:t>
      </w:r>
      <w:r>
        <w:rPr>
          <w:sz w:val="24"/>
        </w:rPr>
        <w:t>。</w:t>
      </w:r>
    </w:p>
    <w:p w14:paraId="4659B607">
      <w:pPr>
        <w:spacing w:line="360" w:lineRule="auto"/>
        <w:ind w:firstLine="480" w:firstLineChars="200"/>
        <w:rPr>
          <w:sz w:val="24"/>
        </w:rPr>
      </w:pPr>
      <w:r>
        <w:rPr>
          <w:sz w:val="24"/>
        </w:rPr>
        <w:t>（3）</w:t>
      </w:r>
      <w:r>
        <w:rPr>
          <w:sz w:val="24"/>
          <w:u w:val="single"/>
        </w:rPr>
        <w:t xml:space="preserve">                                   </w:t>
      </w:r>
      <w:r>
        <w:rPr>
          <w:sz w:val="24"/>
        </w:rPr>
        <w:t>。</w:t>
      </w:r>
    </w:p>
    <w:p w14:paraId="25A48B6F">
      <w:pPr>
        <w:spacing w:line="360" w:lineRule="auto"/>
        <w:rPr>
          <w:b/>
          <w:bCs/>
          <w:sz w:val="24"/>
        </w:rPr>
      </w:pPr>
      <w:bookmarkStart w:id="160" w:name="_Toc351203637"/>
      <w:r>
        <w:rPr>
          <w:b/>
          <w:bCs/>
          <w:sz w:val="24"/>
        </w:rPr>
        <w:t>5</w:t>
      </w:r>
      <w:bookmarkEnd w:id="159"/>
      <w:bookmarkStart w:id="161" w:name="_Toc296891203"/>
      <w:bookmarkStart w:id="162" w:name="_Toc297048349"/>
      <w:bookmarkStart w:id="163" w:name="_Toc296347162"/>
      <w:bookmarkStart w:id="164" w:name="_Toc292559872"/>
      <w:bookmarkStart w:id="165" w:name="_Toc296346664"/>
      <w:bookmarkStart w:id="166" w:name="_Toc296503163"/>
      <w:bookmarkStart w:id="167" w:name="_Toc296890991"/>
      <w:bookmarkStart w:id="168" w:name="_Toc296944502"/>
      <w:bookmarkStart w:id="169" w:name="_Toc292559367"/>
      <w:bookmarkStart w:id="170" w:name="_Toc297120463"/>
      <w:r>
        <w:rPr>
          <w:b/>
          <w:bCs/>
          <w:sz w:val="24"/>
        </w:rPr>
        <w:t>. 工程质量</w:t>
      </w:r>
      <w:bookmarkEnd w:id="160"/>
    </w:p>
    <w:p w14:paraId="3542F240">
      <w:pPr>
        <w:spacing w:line="360" w:lineRule="auto"/>
        <w:rPr>
          <w:b/>
          <w:bCs/>
          <w:sz w:val="24"/>
        </w:rPr>
      </w:pPr>
      <w:r>
        <w:rPr>
          <w:b/>
          <w:bCs/>
          <w:sz w:val="24"/>
        </w:rPr>
        <w:t>5.1 质量要求</w:t>
      </w:r>
    </w:p>
    <w:p w14:paraId="21093CE1">
      <w:pPr>
        <w:spacing w:line="360" w:lineRule="auto"/>
        <w:ind w:firstLine="480" w:firstLineChars="200"/>
        <w:rPr>
          <w:sz w:val="24"/>
        </w:rPr>
      </w:pPr>
      <w:r>
        <w:rPr>
          <w:sz w:val="24"/>
        </w:rPr>
        <w:t>5</w:t>
      </w:r>
      <w:bookmarkStart w:id="171" w:name="_Toc304295527"/>
      <w:bookmarkStart w:id="172" w:name="_Toc300934949"/>
      <w:bookmarkStart w:id="173" w:name="_Toc303539106"/>
      <w:bookmarkStart w:id="174" w:name="_Toc312677997"/>
      <w:bookmarkStart w:id="175" w:name="_Toc297216155"/>
      <w:bookmarkStart w:id="176" w:name="_Toc318581164"/>
      <w:bookmarkStart w:id="177" w:name="_Toc297123496"/>
      <w:r>
        <w:rPr>
          <w:sz w:val="24"/>
        </w:rPr>
        <w:t xml:space="preserve">.1.1 特殊质量标准和要求：                             </w:t>
      </w:r>
    </w:p>
    <w:p w14:paraId="41D50316">
      <w:pPr>
        <w:spacing w:line="360" w:lineRule="auto"/>
        <w:ind w:firstLine="480" w:firstLineChars="200"/>
        <w:rPr>
          <w:sz w:val="24"/>
        </w:rPr>
      </w:pPr>
      <w:r>
        <w:rPr>
          <w:sz w:val="24"/>
          <w:u w:val="single"/>
        </w:rPr>
        <w:t xml:space="preserve">                                                       </w:t>
      </w:r>
      <w:r>
        <w:rPr>
          <w:sz w:val="24"/>
        </w:rPr>
        <w:t>。</w:t>
      </w:r>
    </w:p>
    <w:p w14:paraId="2A9E385F">
      <w:pPr>
        <w:spacing w:line="360" w:lineRule="auto"/>
        <w:ind w:firstLine="480" w:firstLineChars="200"/>
        <w:rPr>
          <w:sz w:val="24"/>
        </w:rPr>
      </w:pPr>
      <w:r>
        <w:rPr>
          <w:sz w:val="24"/>
        </w:rPr>
        <w:t xml:space="preserve">关于工程奖项的约定：                                  </w:t>
      </w:r>
    </w:p>
    <w:p w14:paraId="234E149F">
      <w:pPr>
        <w:spacing w:line="360" w:lineRule="auto"/>
        <w:ind w:firstLine="480" w:firstLineChars="200"/>
        <w:rPr>
          <w:sz w:val="24"/>
        </w:rPr>
      </w:pPr>
      <w:r>
        <w:rPr>
          <w:sz w:val="24"/>
          <w:u w:val="single"/>
        </w:rPr>
        <w:t xml:space="preserve">                                                        </w:t>
      </w:r>
      <w:r>
        <w:rPr>
          <w:sz w:val="24"/>
        </w:rPr>
        <w:t>。</w:t>
      </w:r>
    </w:p>
    <w:p w14:paraId="0E8BF7E4">
      <w:pPr>
        <w:spacing w:line="360" w:lineRule="auto"/>
        <w:ind w:firstLine="480" w:firstLineChars="200"/>
        <w:rPr>
          <w:sz w:val="24"/>
        </w:rPr>
      </w:pPr>
      <w:r>
        <w:rPr>
          <w:sz w:val="24"/>
        </w:rPr>
        <w:t>5.3 隐蔽工程检查</w:t>
      </w:r>
    </w:p>
    <w:p w14:paraId="327D19F2">
      <w:pPr>
        <w:spacing w:line="360" w:lineRule="auto"/>
        <w:ind w:firstLine="480" w:firstLineChars="200"/>
        <w:rPr>
          <w:sz w:val="24"/>
        </w:rPr>
      </w:pPr>
      <w:r>
        <w:rPr>
          <w:sz w:val="24"/>
        </w:rPr>
        <w:t xml:space="preserve">5.3.2承包人提前通知监理人隐蔽工程检查的期限的约定：    </w:t>
      </w:r>
    </w:p>
    <w:p w14:paraId="61A326F0">
      <w:pPr>
        <w:spacing w:line="360" w:lineRule="auto"/>
        <w:ind w:firstLine="480" w:firstLineChars="200"/>
        <w:rPr>
          <w:sz w:val="24"/>
        </w:rPr>
      </w:pPr>
      <w:r>
        <w:rPr>
          <w:sz w:val="24"/>
          <w:u w:val="single"/>
        </w:rPr>
        <w:t xml:space="preserve">                                                        </w:t>
      </w:r>
      <w:r>
        <w:rPr>
          <w:sz w:val="24"/>
        </w:rPr>
        <w:t>。</w:t>
      </w:r>
    </w:p>
    <w:p w14:paraId="7308159B">
      <w:pPr>
        <w:spacing w:line="360" w:lineRule="auto"/>
        <w:ind w:firstLine="480" w:firstLineChars="200"/>
        <w:rPr>
          <w:sz w:val="24"/>
        </w:rPr>
      </w:pPr>
      <w:r>
        <w:rPr>
          <w:sz w:val="24"/>
        </w:rPr>
        <w:t>监理人不能按时进行检查时，应提前</w:t>
      </w:r>
      <w:r>
        <w:rPr>
          <w:sz w:val="24"/>
          <w:u w:val="single"/>
        </w:rPr>
        <w:t xml:space="preserve">       </w:t>
      </w:r>
      <w:r>
        <w:rPr>
          <w:sz w:val="24"/>
        </w:rPr>
        <w:t>小时提交书面延期要求。</w:t>
      </w:r>
    </w:p>
    <w:p w14:paraId="034B7060">
      <w:pPr>
        <w:spacing w:line="360" w:lineRule="auto"/>
        <w:ind w:firstLine="480" w:firstLineChars="200"/>
        <w:rPr>
          <w:sz w:val="24"/>
        </w:rPr>
      </w:pPr>
      <w:r>
        <w:rPr>
          <w:sz w:val="24"/>
        </w:rPr>
        <w:t>关于延期最长不得超过：</w:t>
      </w:r>
      <w:r>
        <w:rPr>
          <w:sz w:val="24"/>
          <w:u w:val="single"/>
        </w:rPr>
        <w:t xml:space="preserve">         </w:t>
      </w:r>
      <w:r>
        <w:rPr>
          <w:sz w:val="24"/>
        </w:rPr>
        <w:t>小时。</w:t>
      </w:r>
    </w:p>
    <w:p w14:paraId="7751D326">
      <w:pPr>
        <w:spacing w:line="360" w:lineRule="auto"/>
        <w:rPr>
          <w:b/>
          <w:bCs/>
          <w:sz w:val="24"/>
        </w:rPr>
      </w:pPr>
      <w:bookmarkStart w:id="178" w:name="_Toc351203638"/>
      <w:r>
        <w:rPr>
          <w:b/>
          <w:bCs/>
          <w:sz w:val="24"/>
        </w:rPr>
        <w:t>6. 安全文明施工与环境保护</w:t>
      </w:r>
      <w:bookmarkEnd w:id="178"/>
    </w:p>
    <w:p w14:paraId="073E9E47">
      <w:pPr>
        <w:spacing w:line="360" w:lineRule="auto"/>
        <w:rPr>
          <w:b/>
          <w:bCs/>
          <w:sz w:val="24"/>
        </w:rPr>
      </w:pPr>
      <w:r>
        <w:rPr>
          <w:b/>
          <w:bCs/>
          <w:sz w:val="24"/>
        </w:rPr>
        <w:t>6.1安全文明施工</w:t>
      </w:r>
    </w:p>
    <w:p w14:paraId="34CDF90D">
      <w:pPr>
        <w:spacing w:line="360" w:lineRule="auto"/>
        <w:ind w:firstLine="480" w:firstLineChars="200"/>
        <w:rPr>
          <w:sz w:val="24"/>
        </w:rPr>
      </w:pPr>
      <w:r>
        <w:rPr>
          <w:sz w:val="24"/>
        </w:rPr>
        <w:t xml:space="preserve">6.1.1 项目安全生产的达标目标及相应事项的约定：         </w:t>
      </w:r>
    </w:p>
    <w:p w14:paraId="095909C4">
      <w:pPr>
        <w:spacing w:line="360" w:lineRule="auto"/>
        <w:ind w:firstLine="480" w:firstLineChars="200"/>
        <w:rPr>
          <w:sz w:val="24"/>
        </w:rPr>
      </w:pPr>
      <w:r>
        <w:rPr>
          <w:sz w:val="24"/>
          <w:u w:val="single"/>
        </w:rPr>
        <w:t xml:space="preserve">                                                       </w:t>
      </w:r>
      <w:r>
        <w:rPr>
          <w:sz w:val="24"/>
        </w:rPr>
        <w:t>。</w:t>
      </w:r>
    </w:p>
    <w:p w14:paraId="729AF0CF">
      <w:pPr>
        <w:spacing w:line="360" w:lineRule="auto"/>
        <w:ind w:firstLine="480" w:firstLineChars="200"/>
        <w:rPr>
          <w:sz w:val="24"/>
        </w:rPr>
      </w:pPr>
      <w:r>
        <w:rPr>
          <w:sz w:val="24"/>
        </w:rPr>
        <w:t xml:space="preserve">6.1.4 关于治安保卫的特别约定：                         </w:t>
      </w:r>
    </w:p>
    <w:p w14:paraId="0EA2F4C8">
      <w:pPr>
        <w:spacing w:line="360" w:lineRule="auto"/>
        <w:ind w:firstLine="480" w:firstLineChars="200"/>
        <w:rPr>
          <w:sz w:val="24"/>
        </w:rPr>
      </w:pPr>
      <w:r>
        <w:rPr>
          <w:sz w:val="24"/>
          <w:u w:val="single"/>
        </w:rPr>
        <w:t xml:space="preserve">                                                       </w:t>
      </w:r>
      <w:r>
        <w:rPr>
          <w:sz w:val="24"/>
        </w:rPr>
        <w:t>。</w:t>
      </w:r>
    </w:p>
    <w:p w14:paraId="3D80BD51">
      <w:pPr>
        <w:spacing w:line="360" w:lineRule="auto"/>
        <w:ind w:firstLine="480" w:firstLineChars="200"/>
        <w:rPr>
          <w:rFonts w:hint="eastAsia" w:eastAsia="宋体"/>
          <w:sz w:val="24"/>
          <w:lang w:eastAsia="zh-CN"/>
        </w:rPr>
      </w:pPr>
      <w:r>
        <w:rPr>
          <w:sz w:val="24"/>
        </w:rPr>
        <w:t xml:space="preserve">关于编制施工场地治安管理计划的约定：                  </w:t>
      </w:r>
    </w:p>
    <w:p w14:paraId="66AC178C">
      <w:pPr>
        <w:spacing w:line="360" w:lineRule="auto"/>
        <w:ind w:firstLine="480" w:firstLineChars="200"/>
        <w:rPr>
          <w:sz w:val="24"/>
        </w:rPr>
      </w:pPr>
      <w:r>
        <w:rPr>
          <w:sz w:val="24"/>
        </w:rPr>
        <w:t xml:space="preserve">    </w:t>
      </w:r>
      <w:r>
        <w:rPr>
          <w:sz w:val="24"/>
          <w:u w:val="single"/>
        </w:rPr>
        <w:t xml:space="preserve">                                                       </w:t>
      </w:r>
      <w:r>
        <w:rPr>
          <w:sz w:val="24"/>
        </w:rPr>
        <w:t>。</w:t>
      </w:r>
    </w:p>
    <w:p w14:paraId="6986BFD5">
      <w:pPr>
        <w:spacing w:line="360" w:lineRule="auto"/>
        <w:ind w:firstLine="480" w:firstLineChars="200"/>
        <w:rPr>
          <w:sz w:val="24"/>
        </w:rPr>
      </w:pPr>
      <w:r>
        <w:rPr>
          <w:sz w:val="24"/>
        </w:rPr>
        <w:t>6.1.5 文明施工</w:t>
      </w:r>
    </w:p>
    <w:p w14:paraId="3A6C07B3">
      <w:pPr>
        <w:spacing w:line="360" w:lineRule="auto"/>
        <w:ind w:firstLine="480" w:firstLineChars="200"/>
        <w:rPr>
          <w:sz w:val="24"/>
        </w:rPr>
      </w:pPr>
      <w:r>
        <w:rPr>
          <w:sz w:val="24"/>
        </w:rPr>
        <w:t xml:space="preserve">合同当事人对文明施工的要求：                          </w:t>
      </w:r>
    </w:p>
    <w:p w14:paraId="70982CFE">
      <w:pPr>
        <w:spacing w:line="360" w:lineRule="auto"/>
        <w:ind w:firstLine="480" w:firstLineChars="200"/>
        <w:rPr>
          <w:sz w:val="24"/>
        </w:rPr>
      </w:pPr>
      <w:r>
        <w:rPr>
          <w:sz w:val="24"/>
          <w:u w:val="single"/>
        </w:rPr>
        <w:t xml:space="preserve">                                                       </w:t>
      </w:r>
      <w:r>
        <w:rPr>
          <w:sz w:val="24"/>
        </w:rPr>
        <w:t>。</w:t>
      </w:r>
    </w:p>
    <w:p w14:paraId="1A1BA9C3">
      <w:pPr>
        <w:spacing w:line="360" w:lineRule="auto"/>
        <w:ind w:firstLine="480" w:firstLineChars="200"/>
        <w:rPr>
          <w:sz w:val="24"/>
        </w:rPr>
      </w:pPr>
      <w:r>
        <w:rPr>
          <w:sz w:val="24"/>
        </w:rPr>
        <w:t xml:space="preserve">6.1.6 关于安全文明施工费支付比例和支付期限的约定：     </w:t>
      </w:r>
    </w:p>
    <w:p w14:paraId="11934BE5">
      <w:pPr>
        <w:spacing w:line="360" w:lineRule="auto"/>
        <w:ind w:firstLine="480" w:firstLineChars="200"/>
        <w:rPr>
          <w:sz w:val="24"/>
        </w:rPr>
      </w:pPr>
      <w:r>
        <w:rPr>
          <w:sz w:val="24"/>
          <w:u w:val="single"/>
        </w:rPr>
        <w:t xml:space="preserve">                                                       </w:t>
      </w:r>
      <w:r>
        <w:rPr>
          <w:sz w:val="24"/>
        </w:rPr>
        <w:t>。</w:t>
      </w:r>
    </w:p>
    <w:bookmarkEnd w:id="171"/>
    <w:bookmarkEnd w:id="172"/>
    <w:bookmarkEnd w:id="173"/>
    <w:bookmarkEnd w:id="174"/>
    <w:bookmarkEnd w:id="175"/>
    <w:bookmarkEnd w:id="176"/>
    <w:bookmarkEnd w:id="177"/>
    <w:p w14:paraId="5DDC568A">
      <w:pPr>
        <w:spacing w:line="360" w:lineRule="auto"/>
        <w:rPr>
          <w:b/>
          <w:bCs/>
          <w:sz w:val="24"/>
        </w:rPr>
      </w:pPr>
      <w:bookmarkStart w:id="179" w:name="_Toc351203639"/>
      <w:r>
        <w:rPr>
          <w:b/>
          <w:bCs/>
          <w:sz w:val="24"/>
        </w:rPr>
        <w:t>7. 工期和进度</w:t>
      </w:r>
      <w:bookmarkEnd w:id="179"/>
    </w:p>
    <w:p w14:paraId="284DEC5E">
      <w:pPr>
        <w:spacing w:line="360" w:lineRule="auto"/>
        <w:rPr>
          <w:b/>
          <w:bCs/>
          <w:sz w:val="24"/>
        </w:rPr>
      </w:pPr>
      <w:r>
        <w:rPr>
          <w:b/>
          <w:bCs/>
          <w:sz w:val="24"/>
        </w:rPr>
        <w:t>7.1 施工组织设计</w:t>
      </w:r>
    </w:p>
    <w:p w14:paraId="0137EB68">
      <w:pPr>
        <w:spacing w:line="360" w:lineRule="auto"/>
        <w:ind w:firstLine="480" w:firstLineChars="200"/>
        <w:rPr>
          <w:sz w:val="24"/>
        </w:rPr>
      </w:pPr>
      <w:r>
        <w:rPr>
          <w:sz w:val="24"/>
        </w:rPr>
        <w:t xml:space="preserve">7.1.1 合同当事人约定的施工组织设计应包括的其他内容：   </w:t>
      </w:r>
    </w:p>
    <w:p w14:paraId="28B091A6">
      <w:pPr>
        <w:spacing w:line="360" w:lineRule="auto"/>
        <w:ind w:firstLine="480" w:firstLineChars="200"/>
        <w:rPr>
          <w:sz w:val="24"/>
        </w:rPr>
      </w:pPr>
      <w:r>
        <w:rPr>
          <w:sz w:val="24"/>
          <w:u w:val="single"/>
        </w:rPr>
        <w:t xml:space="preserve">                                                       </w:t>
      </w:r>
      <w:r>
        <w:rPr>
          <w:sz w:val="24"/>
        </w:rPr>
        <w:t>。</w:t>
      </w:r>
    </w:p>
    <w:p w14:paraId="126C3934">
      <w:pPr>
        <w:spacing w:line="360" w:lineRule="auto"/>
        <w:ind w:firstLine="480" w:firstLineChars="200"/>
        <w:rPr>
          <w:sz w:val="24"/>
        </w:rPr>
      </w:pPr>
      <w:r>
        <w:rPr>
          <w:sz w:val="24"/>
        </w:rPr>
        <w:t>7.1.2 施工组织设计的提交和修改</w:t>
      </w:r>
    </w:p>
    <w:p w14:paraId="17F7361F">
      <w:pPr>
        <w:spacing w:line="360" w:lineRule="auto"/>
        <w:ind w:firstLine="480" w:firstLineChars="200"/>
        <w:rPr>
          <w:sz w:val="24"/>
        </w:rPr>
      </w:pPr>
      <w:r>
        <w:rPr>
          <w:sz w:val="24"/>
        </w:rPr>
        <w:t xml:space="preserve">承包人提交详细施工组织设计的期限的约定：              </w:t>
      </w:r>
    </w:p>
    <w:p w14:paraId="5638221D">
      <w:pPr>
        <w:spacing w:line="360" w:lineRule="auto"/>
        <w:ind w:firstLine="480" w:firstLineChars="200"/>
        <w:rPr>
          <w:sz w:val="24"/>
        </w:rPr>
      </w:pPr>
      <w:r>
        <w:rPr>
          <w:sz w:val="24"/>
          <w:u w:val="single"/>
        </w:rPr>
        <w:t xml:space="preserve">                                                       </w:t>
      </w:r>
      <w:r>
        <w:rPr>
          <w:sz w:val="24"/>
        </w:rPr>
        <w:t>。</w:t>
      </w:r>
    </w:p>
    <w:p w14:paraId="0A3DCAB6">
      <w:pPr>
        <w:spacing w:line="360" w:lineRule="auto"/>
        <w:ind w:firstLine="480" w:firstLineChars="200"/>
        <w:rPr>
          <w:sz w:val="24"/>
        </w:rPr>
      </w:pPr>
      <w:r>
        <w:rPr>
          <w:sz w:val="24"/>
        </w:rPr>
        <w:t>发包人和监理人在收到详细的施工组织设计后确认或提出修改意见的期限：</w:t>
      </w:r>
      <w:r>
        <w:rPr>
          <w:sz w:val="24"/>
          <w:u w:val="single"/>
        </w:rPr>
        <w:t xml:space="preserve">                                    </w:t>
      </w:r>
      <w:r>
        <w:rPr>
          <w:sz w:val="24"/>
        </w:rPr>
        <w:t>。</w:t>
      </w:r>
    </w:p>
    <w:p w14:paraId="4710DDE2">
      <w:pPr>
        <w:spacing w:line="360" w:lineRule="auto"/>
        <w:rPr>
          <w:b/>
          <w:bCs/>
          <w:sz w:val="24"/>
        </w:rPr>
      </w:pPr>
      <w:r>
        <w:rPr>
          <w:b/>
          <w:bCs/>
          <w:sz w:val="24"/>
        </w:rPr>
        <w:t>7</w:t>
      </w:r>
      <w:bookmarkStart w:id="180" w:name="_Toc300934966"/>
      <w:bookmarkStart w:id="181" w:name="_Toc297123514"/>
      <w:bookmarkStart w:id="182" w:name="_Toc312677479"/>
      <w:bookmarkStart w:id="183" w:name="_Toc297216173"/>
      <w:bookmarkStart w:id="184" w:name="_Toc303539123"/>
      <w:bookmarkStart w:id="185" w:name="_Toc312678005"/>
      <w:bookmarkStart w:id="186" w:name="_Toc304295541"/>
      <w:r>
        <w:rPr>
          <w:b/>
          <w:bCs/>
          <w:sz w:val="24"/>
        </w:rPr>
        <w:t>.2 施工进度计划</w:t>
      </w:r>
    </w:p>
    <w:p w14:paraId="73C3EE4E">
      <w:pPr>
        <w:spacing w:line="360" w:lineRule="auto"/>
        <w:ind w:firstLine="480" w:firstLineChars="200"/>
        <w:rPr>
          <w:sz w:val="24"/>
        </w:rPr>
      </w:pPr>
      <w:r>
        <w:rPr>
          <w:sz w:val="24"/>
        </w:rPr>
        <w:t>7.2.2 施工进度计划的修订</w:t>
      </w:r>
    </w:p>
    <w:p w14:paraId="639E62FF">
      <w:pPr>
        <w:spacing w:line="360" w:lineRule="auto"/>
        <w:ind w:firstLine="480" w:firstLineChars="200"/>
        <w:rPr>
          <w:sz w:val="24"/>
        </w:rPr>
      </w:pPr>
      <w:r>
        <w:rPr>
          <w:sz w:val="24"/>
        </w:rPr>
        <w:t>发包人和监理人在收到修订的施工进度计划后确认或提出修改意见的期限：</w:t>
      </w:r>
      <w:r>
        <w:rPr>
          <w:sz w:val="24"/>
          <w:u w:val="single"/>
        </w:rPr>
        <w:t xml:space="preserve">                                            </w:t>
      </w:r>
      <w:r>
        <w:rPr>
          <w:sz w:val="24"/>
        </w:rPr>
        <w:t>。</w:t>
      </w:r>
    </w:p>
    <w:p w14:paraId="6D976BD4">
      <w:pPr>
        <w:spacing w:line="360" w:lineRule="auto"/>
        <w:rPr>
          <w:b/>
          <w:bCs/>
          <w:sz w:val="24"/>
        </w:rPr>
      </w:pPr>
      <w:r>
        <w:rPr>
          <w:b/>
          <w:bCs/>
          <w:sz w:val="24"/>
        </w:rPr>
        <w:t>7.3 开工</w:t>
      </w:r>
    </w:p>
    <w:p w14:paraId="5C28C3D9">
      <w:pPr>
        <w:spacing w:line="360" w:lineRule="auto"/>
        <w:ind w:firstLine="480" w:firstLineChars="200"/>
        <w:rPr>
          <w:sz w:val="24"/>
        </w:rPr>
      </w:pPr>
      <w:r>
        <w:rPr>
          <w:sz w:val="24"/>
        </w:rPr>
        <w:t>7.3.1 开工准备</w:t>
      </w:r>
    </w:p>
    <w:p w14:paraId="0F795B2E">
      <w:pPr>
        <w:spacing w:line="360" w:lineRule="auto"/>
        <w:ind w:firstLine="480" w:firstLineChars="200"/>
        <w:rPr>
          <w:sz w:val="24"/>
        </w:rPr>
      </w:pPr>
      <w:r>
        <w:rPr>
          <w:sz w:val="24"/>
        </w:rPr>
        <w:t>关于承包人提交工程开工报审表的期限：</w:t>
      </w:r>
      <w:r>
        <w:rPr>
          <w:sz w:val="24"/>
          <w:u w:val="single"/>
        </w:rPr>
        <w:t xml:space="preserve">                   </w:t>
      </w:r>
      <w:r>
        <w:rPr>
          <w:sz w:val="24"/>
        </w:rPr>
        <w:t>。</w:t>
      </w:r>
    </w:p>
    <w:p w14:paraId="609B0854">
      <w:pPr>
        <w:spacing w:line="360" w:lineRule="auto"/>
        <w:ind w:firstLine="480" w:firstLineChars="200"/>
        <w:rPr>
          <w:sz w:val="24"/>
        </w:rPr>
      </w:pPr>
      <w:r>
        <w:rPr>
          <w:sz w:val="24"/>
        </w:rPr>
        <w:t xml:space="preserve">关于发包人应完成的其他开工准备工作及期限：             </w:t>
      </w:r>
    </w:p>
    <w:p w14:paraId="16C7A275">
      <w:pPr>
        <w:spacing w:line="360" w:lineRule="auto"/>
        <w:ind w:firstLine="480" w:firstLineChars="200"/>
        <w:rPr>
          <w:sz w:val="24"/>
        </w:rPr>
      </w:pPr>
      <w:r>
        <w:rPr>
          <w:sz w:val="24"/>
          <w:u w:val="single"/>
        </w:rPr>
        <w:t xml:space="preserve">                                                       </w:t>
      </w:r>
      <w:r>
        <w:rPr>
          <w:sz w:val="24"/>
        </w:rPr>
        <w:t>。</w:t>
      </w:r>
    </w:p>
    <w:p w14:paraId="7825F354">
      <w:pPr>
        <w:spacing w:line="360" w:lineRule="auto"/>
        <w:ind w:firstLine="480" w:firstLineChars="200"/>
        <w:rPr>
          <w:sz w:val="24"/>
        </w:rPr>
      </w:pPr>
      <w:r>
        <w:rPr>
          <w:sz w:val="24"/>
        </w:rPr>
        <w:t xml:space="preserve">关于承包人应完成的其他开工准备工作及期限：            </w:t>
      </w:r>
    </w:p>
    <w:p w14:paraId="30952FE1">
      <w:pPr>
        <w:spacing w:line="360" w:lineRule="auto"/>
        <w:ind w:firstLine="480" w:firstLineChars="200"/>
        <w:rPr>
          <w:sz w:val="24"/>
        </w:rPr>
      </w:pPr>
      <w:r>
        <w:rPr>
          <w:sz w:val="24"/>
          <w:u w:val="single"/>
        </w:rPr>
        <w:t xml:space="preserve">                                                       </w:t>
      </w:r>
      <w:r>
        <w:rPr>
          <w:sz w:val="24"/>
        </w:rPr>
        <w:t>。</w:t>
      </w:r>
    </w:p>
    <w:p w14:paraId="4DC01EB3">
      <w:pPr>
        <w:spacing w:line="360" w:lineRule="auto"/>
        <w:ind w:firstLine="480" w:firstLineChars="200"/>
        <w:rPr>
          <w:sz w:val="24"/>
        </w:rPr>
      </w:pPr>
      <w:r>
        <w:rPr>
          <w:sz w:val="24"/>
        </w:rPr>
        <w:t>7.3.2开工通知</w:t>
      </w:r>
    </w:p>
    <w:p w14:paraId="539C956C">
      <w:pPr>
        <w:spacing w:line="360" w:lineRule="auto"/>
        <w:ind w:firstLine="480" w:firstLineChars="200"/>
        <w:rPr>
          <w:sz w:val="24"/>
        </w:rPr>
      </w:pPr>
      <w:r>
        <w:rPr>
          <w:sz w:val="24"/>
        </w:rPr>
        <w:t>因发包人原因造成监理人未能在计划开工日期之日起</w:t>
      </w:r>
      <w:r>
        <w:rPr>
          <w:sz w:val="24"/>
          <w:u w:val="single"/>
        </w:rPr>
        <w:t xml:space="preserve">     天</w:t>
      </w:r>
      <w:r>
        <w:rPr>
          <w:sz w:val="24"/>
        </w:rPr>
        <w:t>内发出开工通知的，承包人有权提出价格调整要求，或者解除合同。</w:t>
      </w:r>
    </w:p>
    <w:bookmarkEnd w:id="180"/>
    <w:bookmarkEnd w:id="181"/>
    <w:bookmarkEnd w:id="182"/>
    <w:bookmarkEnd w:id="183"/>
    <w:bookmarkEnd w:id="184"/>
    <w:bookmarkEnd w:id="185"/>
    <w:bookmarkEnd w:id="186"/>
    <w:p w14:paraId="350D7E36">
      <w:pPr>
        <w:spacing w:line="360" w:lineRule="auto"/>
        <w:rPr>
          <w:b/>
          <w:bCs/>
          <w:sz w:val="24"/>
        </w:rPr>
      </w:pPr>
      <w:r>
        <w:rPr>
          <w:b/>
          <w:bCs/>
          <w:sz w:val="24"/>
        </w:rPr>
        <w:t>7.4 测量放线</w:t>
      </w:r>
    </w:p>
    <w:p w14:paraId="43BB94C0">
      <w:pPr>
        <w:spacing w:line="360" w:lineRule="auto"/>
        <w:ind w:firstLine="480" w:firstLineChars="200"/>
        <w:rPr>
          <w:sz w:val="24"/>
        </w:rPr>
      </w:pPr>
      <w:r>
        <w:rPr>
          <w:sz w:val="24"/>
        </w:rPr>
        <w:t>7.4.1发包人通过监理人向承包人提供测量基准点、基准线和水准点及其书面资料的期限：</w:t>
      </w:r>
      <w:r>
        <w:rPr>
          <w:sz w:val="24"/>
          <w:u w:val="single"/>
        </w:rPr>
        <w:t xml:space="preserve">                                  </w:t>
      </w:r>
      <w:r>
        <w:rPr>
          <w:sz w:val="24"/>
        </w:rPr>
        <w:t>。</w:t>
      </w:r>
    </w:p>
    <w:p w14:paraId="71E70B0C">
      <w:pPr>
        <w:spacing w:line="360" w:lineRule="auto"/>
        <w:rPr>
          <w:b/>
          <w:bCs/>
          <w:sz w:val="24"/>
        </w:rPr>
      </w:pPr>
      <w:r>
        <w:rPr>
          <w:b/>
          <w:bCs/>
          <w:sz w:val="24"/>
        </w:rPr>
        <w:t>7</w:t>
      </w:r>
      <w:bookmarkStart w:id="187" w:name="_Toc312677484"/>
      <w:bookmarkStart w:id="188" w:name="_Toc300934968"/>
      <w:bookmarkStart w:id="189" w:name="_Toc303539125"/>
      <w:bookmarkStart w:id="190" w:name="_Toc304295546"/>
      <w:bookmarkStart w:id="191" w:name="_Toc297123516"/>
      <w:bookmarkStart w:id="192" w:name="_Toc297216175"/>
      <w:bookmarkStart w:id="193" w:name="_Toc312678010"/>
      <w:r>
        <w:rPr>
          <w:b/>
          <w:bCs/>
          <w:sz w:val="24"/>
        </w:rPr>
        <w:t>.5 工期延误</w:t>
      </w:r>
    </w:p>
    <w:bookmarkEnd w:id="187"/>
    <w:bookmarkEnd w:id="188"/>
    <w:bookmarkEnd w:id="189"/>
    <w:bookmarkEnd w:id="190"/>
    <w:bookmarkEnd w:id="191"/>
    <w:bookmarkEnd w:id="192"/>
    <w:bookmarkEnd w:id="193"/>
    <w:p w14:paraId="236E1908">
      <w:pPr>
        <w:spacing w:line="360" w:lineRule="auto"/>
        <w:ind w:firstLine="480" w:firstLineChars="200"/>
        <w:rPr>
          <w:sz w:val="24"/>
        </w:rPr>
      </w:pPr>
      <w:r>
        <w:rPr>
          <w:sz w:val="24"/>
        </w:rPr>
        <w:t>7.5.1 因发包人原因导致工期延误</w:t>
      </w:r>
    </w:p>
    <w:p w14:paraId="01246FCB">
      <w:pPr>
        <w:spacing w:line="360" w:lineRule="auto"/>
        <w:ind w:firstLine="480" w:firstLineChars="200"/>
        <w:rPr>
          <w:sz w:val="24"/>
        </w:rPr>
      </w:pPr>
      <w:r>
        <w:rPr>
          <w:sz w:val="24"/>
        </w:rPr>
        <w:t xml:space="preserve">（7）因发包人原因导致工期延误的其他情形：              </w:t>
      </w:r>
    </w:p>
    <w:p w14:paraId="7D8351A3">
      <w:pPr>
        <w:spacing w:line="360" w:lineRule="auto"/>
        <w:ind w:firstLine="480" w:firstLineChars="200"/>
        <w:rPr>
          <w:sz w:val="24"/>
        </w:rPr>
      </w:pPr>
      <w:r>
        <w:rPr>
          <w:sz w:val="24"/>
        </w:rPr>
        <w:t xml:space="preserve"> </w:t>
      </w:r>
      <w:r>
        <w:rPr>
          <w:sz w:val="24"/>
          <w:u w:val="single"/>
        </w:rPr>
        <w:t xml:space="preserve">                                                       </w:t>
      </w:r>
      <w:r>
        <w:rPr>
          <w:sz w:val="24"/>
        </w:rPr>
        <w:t>。</w:t>
      </w:r>
    </w:p>
    <w:p w14:paraId="152CD1F6">
      <w:pPr>
        <w:spacing w:line="360" w:lineRule="auto"/>
        <w:ind w:firstLine="480" w:firstLineChars="200"/>
        <w:rPr>
          <w:sz w:val="24"/>
        </w:rPr>
      </w:pPr>
      <w:r>
        <w:rPr>
          <w:sz w:val="24"/>
        </w:rPr>
        <w:t>7</w:t>
      </w:r>
      <w:bookmarkStart w:id="194" w:name="_Toc312677486"/>
      <w:bookmarkStart w:id="195" w:name="_Toc312678012"/>
      <w:bookmarkStart w:id="196" w:name="_Toc318581169"/>
      <w:bookmarkStart w:id="197" w:name="_Toc304295548"/>
      <w:bookmarkStart w:id="198" w:name="_Toc297123518"/>
      <w:bookmarkStart w:id="199" w:name="_Toc300934970"/>
      <w:bookmarkStart w:id="200" w:name="_Toc303539127"/>
      <w:bookmarkStart w:id="201" w:name="_Toc297216177"/>
      <w:r>
        <w:rPr>
          <w:sz w:val="24"/>
        </w:rPr>
        <w:t>.5.2 因承包人原因导致工期延误</w:t>
      </w:r>
    </w:p>
    <w:bookmarkEnd w:id="194"/>
    <w:bookmarkEnd w:id="195"/>
    <w:bookmarkEnd w:id="196"/>
    <w:p w14:paraId="1E6F26B1">
      <w:pPr>
        <w:spacing w:line="360" w:lineRule="auto"/>
        <w:ind w:firstLine="480" w:firstLineChars="200"/>
        <w:rPr>
          <w:sz w:val="24"/>
        </w:rPr>
      </w:pPr>
      <w:r>
        <w:rPr>
          <w:sz w:val="24"/>
        </w:rPr>
        <w:t>因</w:t>
      </w:r>
      <w:bookmarkStart w:id="202" w:name="_Toc312678013"/>
      <w:bookmarkStart w:id="203" w:name="_Toc312677487"/>
      <w:bookmarkStart w:id="204" w:name="_Toc318581170"/>
      <w:r>
        <w:rPr>
          <w:sz w:val="24"/>
        </w:rPr>
        <w:t>承包人原因造成工期延误，逾期竣工违约金的计算方法为：</w:t>
      </w:r>
    </w:p>
    <w:p w14:paraId="1D0368E9">
      <w:pPr>
        <w:spacing w:line="360" w:lineRule="auto"/>
        <w:ind w:firstLine="480" w:firstLineChars="200"/>
        <w:rPr>
          <w:sz w:val="24"/>
        </w:rPr>
      </w:pPr>
      <w:r>
        <w:rPr>
          <w:sz w:val="24"/>
          <w:u w:val="single"/>
        </w:rPr>
        <w:t xml:space="preserve">                                                        </w:t>
      </w:r>
      <w:r>
        <w:rPr>
          <w:sz w:val="24"/>
        </w:rPr>
        <w:t>。</w:t>
      </w:r>
      <w:bookmarkEnd w:id="197"/>
      <w:bookmarkEnd w:id="198"/>
      <w:bookmarkEnd w:id="199"/>
      <w:bookmarkEnd w:id="200"/>
      <w:bookmarkEnd w:id="201"/>
      <w:bookmarkEnd w:id="202"/>
      <w:bookmarkEnd w:id="203"/>
    </w:p>
    <w:bookmarkEnd w:id="204"/>
    <w:p w14:paraId="0559E2B1">
      <w:pPr>
        <w:spacing w:line="360" w:lineRule="auto"/>
        <w:ind w:firstLine="480" w:firstLineChars="200"/>
        <w:rPr>
          <w:sz w:val="24"/>
        </w:rPr>
      </w:pPr>
      <w:r>
        <w:rPr>
          <w:sz w:val="24"/>
        </w:rPr>
        <w:t>因承包人原因造成工期延误，逾</w:t>
      </w:r>
      <w:bookmarkStart w:id="205" w:name="_Toc312678014"/>
      <w:bookmarkStart w:id="206" w:name="_Toc318581171"/>
      <w:r>
        <w:rPr>
          <w:sz w:val="24"/>
        </w:rPr>
        <w:t xml:space="preserve">期竣工违约金的上限：       </w:t>
      </w:r>
    </w:p>
    <w:p w14:paraId="0FA00219">
      <w:pPr>
        <w:spacing w:line="360" w:lineRule="auto"/>
        <w:ind w:firstLine="480" w:firstLineChars="200"/>
        <w:rPr>
          <w:sz w:val="24"/>
        </w:rPr>
      </w:pPr>
      <w:r>
        <w:rPr>
          <w:sz w:val="24"/>
          <w:u w:val="single"/>
        </w:rPr>
        <w:t xml:space="preserve">                                                        </w:t>
      </w:r>
      <w:r>
        <w:rPr>
          <w:sz w:val="24"/>
        </w:rPr>
        <w:t>。</w:t>
      </w:r>
    </w:p>
    <w:bookmarkEnd w:id="205"/>
    <w:bookmarkEnd w:id="206"/>
    <w:p w14:paraId="3D2201EA">
      <w:pPr>
        <w:spacing w:line="360" w:lineRule="auto"/>
        <w:rPr>
          <w:b/>
          <w:bCs/>
          <w:sz w:val="24"/>
        </w:rPr>
      </w:pPr>
      <w:r>
        <w:rPr>
          <w:b/>
          <w:bCs/>
          <w:sz w:val="24"/>
        </w:rPr>
        <w:t>7</w:t>
      </w:r>
      <w:bookmarkStart w:id="207" w:name="_Toc304295549"/>
      <w:bookmarkStart w:id="208" w:name="_Toc300934971"/>
      <w:bookmarkStart w:id="209" w:name="_Toc303539128"/>
      <w:bookmarkStart w:id="210" w:name="_Toc297216178"/>
      <w:bookmarkStart w:id="211" w:name="_Toc312678015"/>
      <w:bookmarkStart w:id="212" w:name="_Toc297123519"/>
      <w:r>
        <w:rPr>
          <w:b/>
          <w:bCs/>
          <w:sz w:val="24"/>
        </w:rPr>
        <w:t>.6 不</w:t>
      </w:r>
      <w:bookmarkEnd w:id="207"/>
      <w:bookmarkEnd w:id="208"/>
      <w:bookmarkEnd w:id="209"/>
      <w:bookmarkEnd w:id="210"/>
      <w:bookmarkEnd w:id="211"/>
      <w:bookmarkEnd w:id="212"/>
      <w:r>
        <w:rPr>
          <w:b/>
          <w:bCs/>
          <w:sz w:val="24"/>
        </w:rPr>
        <w:t>利物质条件</w:t>
      </w:r>
    </w:p>
    <w:p w14:paraId="3E6BD0CC">
      <w:pPr>
        <w:spacing w:line="360" w:lineRule="auto"/>
        <w:ind w:firstLine="480" w:firstLineChars="200"/>
        <w:rPr>
          <w:sz w:val="24"/>
        </w:rPr>
      </w:pPr>
      <w:bookmarkStart w:id="213" w:name="_Toc318581172"/>
      <w:bookmarkStart w:id="214" w:name="_Toc297216179"/>
      <w:bookmarkStart w:id="215" w:name="_Toc300934972"/>
      <w:bookmarkStart w:id="216" w:name="_Toc303539129"/>
      <w:bookmarkStart w:id="217" w:name="_Toc304295550"/>
      <w:bookmarkStart w:id="218" w:name="_Toc312678016"/>
      <w:bookmarkStart w:id="219" w:name="_Toc297123520"/>
      <w:r>
        <w:rPr>
          <w:sz w:val="24"/>
        </w:rPr>
        <w:t xml:space="preserve">不利物质条件的其他情形和有关约定：                    </w:t>
      </w:r>
    </w:p>
    <w:p w14:paraId="1A83C639">
      <w:pPr>
        <w:spacing w:line="360" w:lineRule="auto"/>
        <w:ind w:firstLine="480" w:firstLineChars="200"/>
        <w:rPr>
          <w:sz w:val="24"/>
        </w:rPr>
      </w:pPr>
      <w:r>
        <w:rPr>
          <w:sz w:val="24"/>
          <w:u w:val="single"/>
        </w:rPr>
        <w:t xml:space="preserve">                                                        </w:t>
      </w:r>
      <w:r>
        <w:rPr>
          <w:sz w:val="24"/>
        </w:rPr>
        <w:t>。</w:t>
      </w:r>
    </w:p>
    <w:bookmarkEnd w:id="213"/>
    <w:bookmarkEnd w:id="214"/>
    <w:bookmarkEnd w:id="215"/>
    <w:bookmarkEnd w:id="216"/>
    <w:bookmarkEnd w:id="217"/>
    <w:bookmarkEnd w:id="218"/>
    <w:bookmarkEnd w:id="219"/>
    <w:p w14:paraId="568DF1E0">
      <w:pPr>
        <w:spacing w:line="360" w:lineRule="auto"/>
        <w:rPr>
          <w:b/>
          <w:bCs/>
          <w:sz w:val="24"/>
        </w:rPr>
      </w:pPr>
      <w:r>
        <w:rPr>
          <w:b/>
          <w:bCs/>
          <w:sz w:val="24"/>
        </w:rPr>
        <w:t>7</w:t>
      </w:r>
      <w:bookmarkStart w:id="220" w:name="_Toc303539130"/>
      <w:bookmarkStart w:id="221" w:name="_Toc304295551"/>
      <w:bookmarkStart w:id="222" w:name="_Toc297123521"/>
      <w:bookmarkStart w:id="223" w:name="_Toc300934973"/>
      <w:bookmarkStart w:id="224" w:name="_Toc312678017"/>
      <w:bookmarkStart w:id="225" w:name="_Toc297216180"/>
      <w:r>
        <w:rPr>
          <w:b/>
          <w:bCs/>
          <w:sz w:val="24"/>
        </w:rPr>
        <w:t>.7异常恶劣的气候条件</w:t>
      </w:r>
    </w:p>
    <w:bookmarkEnd w:id="220"/>
    <w:bookmarkEnd w:id="221"/>
    <w:bookmarkEnd w:id="222"/>
    <w:bookmarkEnd w:id="223"/>
    <w:bookmarkEnd w:id="224"/>
    <w:bookmarkEnd w:id="225"/>
    <w:p w14:paraId="34033A9D">
      <w:pPr>
        <w:spacing w:line="360" w:lineRule="auto"/>
        <w:ind w:firstLine="480" w:firstLineChars="200"/>
        <w:rPr>
          <w:sz w:val="24"/>
        </w:rPr>
      </w:pPr>
      <w:r>
        <w:rPr>
          <w:sz w:val="24"/>
        </w:rPr>
        <w:t>发包人和承包人同意以下情形视为异常恶劣的气候条件：</w:t>
      </w:r>
    </w:p>
    <w:p w14:paraId="0EC27172">
      <w:pPr>
        <w:spacing w:line="360" w:lineRule="auto"/>
        <w:ind w:firstLine="480" w:firstLineChars="200"/>
        <w:rPr>
          <w:sz w:val="24"/>
        </w:rPr>
      </w:pPr>
      <w:r>
        <w:rPr>
          <w:sz w:val="24"/>
        </w:rPr>
        <w:t>（1）</w:t>
      </w:r>
      <w:r>
        <w:rPr>
          <w:sz w:val="24"/>
          <w:u w:val="single"/>
        </w:rPr>
        <w:t xml:space="preserve">                                          </w:t>
      </w:r>
      <w:r>
        <w:rPr>
          <w:sz w:val="24"/>
        </w:rPr>
        <w:t>。</w:t>
      </w:r>
    </w:p>
    <w:p w14:paraId="123699E9">
      <w:pPr>
        <w:spacing w:line="360" w:lineRule="auto"/>
        <w:ind w:firstLine="480" w:firstLineChars="200"/>
        <w:rPr>
          <w:sz w:val="24"/>
        </w:rPr>
      </w:pPr>
      <w:r>
        <w:rPr>
          <w:sz w:val="24"/>
        </w:rPr>
        <w:t xml:space="preserve">（2） </w:t>
      </w:r>
      <w:r>
        <w:rPr>
          <w:sz w:val="24"/>
          <w:u w:val="single"/>
        </w:rPr>
        <w:t xml:space="preserve">                                         </w:t>
      </w:r>
      <w:r>
        <w:rPr>
          <w:sz w:val="24"/>
        </w:rPr>
        <w:t>。</w:t>
      </w:r>
    </w:p>
    <w:p w14:paraId="3C8ECD5B">
      <w:pPr>
        <w:spacing w:line="360" w:lineRule="auto"/>
        <w:ind w:firstLine="480" w:firstLineChars="200"/>
        <w:rPr>
          <w:sz w:val="24"/>
        </w:rPr>
      </w:pPr>
      <w:r>
        <w:rPr>
          <w:sz w:val="24"/>
        </w:rPr>
        <w:t xml:space="preserve">（3） </w:t>
      </w:r>
      <w:r>
        <w:rPr>
          <w:sz w:val="24"/>
          <w:u w:val="single"/>
        </w:rPr>
        <w:t xml:space="preserve">                                         </w:t>
      </w:r>
      <w:r>
        <w:rPr>
          <w:sz w:val="24"/>
        </w:rPr>
        <w:t>。</w:t>
      </w:r>
    </w:p>
    <w:p w14:paraId="17D5EEF7">
      <w:pPr>
        <w:spacing w:line="360" w:lineRule="auto"/>
        <w:rPr>
          <w:b/>
          <w:bCs/>
          <w:sz w:val="24"/>
        </w:rPr>
      </w:pPr>
      <w:r>
        <w:rPr>
          <w:b/>
          <w:bCs/>
          <w:sz w:val="24"/>
        </w:rPr>
        <w:t>7.9 提前竣工的奖励</w:t>
      </w:r>
    </w:p>
    <w:p w14:paraId="176B42C6">
      <w:pPr>
        <w:spacing w:line="360" w:lineRule="auto"/>
        <w:ind w:firstLine="480" w:firstLineChars="200"/>
        <w:rPr>
          <w:sz w:val="24"/>
        </w:rPr>
      </w:pPr>
      <w:r>
        <w:rPr>
          <w:sz w:val="24"/>
        </w:rPr>
        <w:t>7.9.2提前竣工的奖励：</w:t>
      </w:r>
      <w:r>
        <w:rPr>
          <w:sz w:val="24"/>
          <w:u w:val="single"/>
        </w:rPr>
        <w:t xml:space="preserve">                                </w:t>
      </w:r>
      <w:r>
        <w:rPr>
          <w:sz w:val="24"/>
        </w:rPr>
        <w:t>。</w:t>
      </w:r>
    </w:p>
    <w:p w14:paraId="36A63EAB">
      <w:pPr>
        <w:spacing w:line="360" w:lineRule="auto"/>
        <w:rPr>
          <w:b/>
          <w:bCs/>
          <w:sz w:val="24"/>
        </w:rPr>
      </w:pPr>
      <w:bookmarkStart w:id="226" w:name="_Toc351203640"/>
      <w:r>
        <w:rPr>
          <w:b/>
          <w:bCs/>
          <w:sz w:val="24"/>
        </w:rPr>
        <w:t>8. 材料与设备</w:t>
      </w:r>
      <w:bookmarkEnd w:id="226"/>
    </w:p>
    <w:bookmarkEnd w:id="161"/>
    <w:bookmarkEnd w:id="162"/>
    <w:bookmarkEnd w:id="163"/>
    <w:bookmarkEnd w:id="164"/>
    <w:bookmarkEnd w:id="165"/>
    <w:bookmarkEnd w:id="166"/>
    <w:bookmarkEnd w:id="167"/>
    <w:bookmarkEnd w:id="168"/>
    <w:bookmarkEnd w:id="169"/>
    <w:bookmarkEnd w:id="170"/>
    <w:p w14:paraId="02FA3F2C">
      <w:pPr>
        <w:spacing w:line="360" w:lineRule="auto"/>
        <w:rPr>
          <w:b/>
          <w:bCs/>
          <w:sz w:val="24"/>
        </w:rPr>
      </w:pPr>
      <w:r>
        <w:rPr>
          <w:b/>
          <w:bCs/>
          <w:sz w:val="24"/>
        </w:rPr>
        <w:t>8</w:t>
      </w:r>
      <w:bookmarkStart w:id="227" w:name="_Toc296944506"/>
      <w:bookmarkStart w:id="228" w:name="_Toc304295556"/>
      <w:bookmarkStart w:id="229" w:name="_Toc297216186"/>
      <w:bookmarkStart w:id="230" w:name="_Toc296347166"/>
      <w:bookmarkStart w:id="231" w:name="_Toc296346668"/>
      <w:bookmarkStart w:id="232" w:name="_Toc312678019"/>
      <w:bookmarkStart w:id="233" w:name="_Toc303539136"/>
      <w:bookmarkStart w:id="234" w:name="_Toc297120467"/>
      <w:bookmarkStart w:id="235" w:name="_Toc296890995"/>
      <w:bookmarkStart w:id="236" w:name="_Toc297123527"/>
      <w:bookmarkStart w:id="237" w:name="_Toc280868654"/>
      <w:bookmarkStart w:id="238" w:name="_Toc300934979"/>
      <w:bookmarkStart w:id="239" w:name="_Toc292559372"/>
      <w:bookmarkStart w:id="240" w:name="_Toc297048353"/>
      <w:bookmarkStart w:id="241" w:name="_Toc296891207"/>
      <w:bookmarkStart w:id="242" w:name="_Toc312677493"/>
      <w:bookmarkStart w:id="243" w:name="_Toc296503167"/>
      <w:bookmarkStart w:id="244" w:name="_Toc292559877"/>
      <w:bookmarkStart w:id="245" w:name="_Toc280868656"/>
      <w:bookmarkStart w:id="246" w:name="_Toc280868655"/>
      <w:bookmarkStart w:id="247" w:name="_Toc267251424"/>
      <w:r>
        <w:rPr>
          <w:b/>
          <w:bCs/>
          <w:sz w:val="24"/>
        </w:rPr>
        <w:t>.4材料与工程设备的保管与使用</w:t>
      </w:r>
    </w:p>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p w14:paraId="779B662A">
      <w:pPr>
        <w:spacing w:line="360" w:lineRule="auto"/>
        <w:ind w:firstLine="480" w:firstLineChars="200"/>
        <w:rPr>
          <w:sz w:val="24"/>
        </w:rPr>
      </w:pPr>
      <w:r>
        <w:rPr>
          <w:sz w:val="24"/>
        </w:rPr>
        <w:t>8</w:t>
      </w:r>
      <w:bookmarkStart w:id="248" w:name="_Toc292559373"/>
      <w:bookmarkStart w:id="249" w:name="_Toc292559878"/>
      <w:bookmarkStart w:id="250" w:name="_Toc297120468"/>
      <w:bookmarkStart w:id="251" w:name="_Toc297123528"/>
      <w:bookmarkStart w:id="252" w:name="_Toc312678020"/>
      <w:bookmarkStart w:id="253" w:name="_Toc303539137"/>
      <w:bookmarkStart w:id="254" w:name="_Toc296890996"/>
      <w:bookmarkStart w:id="255" w:name="_Toc296944507"/>
      <w:bookmarkStart w:id="256" w:name="_Toc296503168"/>
      <w:bookmarkStart w:id="257" w:name="_Toc312677494"/>
      <w:bookmarkStart w:id="258" w:name="_Toc300934980"/>
      <w:bookmarkStart w:id="259" w:name="_Toc318581173"/>
      <w:bookmarkStart w:id="260" w:name="_Toc297216187"/>
      <w:bookmarkStart w:id="261" w:name="_Toc296346669"/>
      <w:bookmarkStart w:id="262" w:name="_Toc296891208"/>
      <w:bookmarkStart w:id="263" w:name="_Toc304295557"/>
      <w:bookmarkStart w:id="264" w:name="_Toc297048354"/>
      <w:bookmarkStart w:id="265" w:name="_Toc296347167"/>
      <w:r>
        <w:rPr>
          <w:sz w:val="24"/>
        </w:rPr>
        <w:t xml:space="preserve">.4.1发包人供应的材料设备的保管费用的承担：            </w:t>
      </w:r>
    </w:p>
    <w:p w14:paraId="0AE84C42">
      <w:pPr>
        <w:spacing w:line="360" w:lineRule="auto"/>
        <w:ind w:firstLine="480" w:firstLineChars="200"/>
        <w:rPr>
          <w:sz w:val="24"/>
        </w:rPr>
      </w:pPr>
      <w:r>
        <w:rPr>
          <w:sz w:val="24"/>
          <w:u w:val="single"/>
        </w:rPr>
        <w:t xml:space="preserve">                                                       </w:t>
      </w:r>
      <w:r>
        <w:rPr>
          <w:sz w:val="24"/>
        </w:rPr>
        <w:t>。</w:t>
      </w:r>
      <w:bookmarkEnd w:id="248"/>
      <w:bookmarkEnd w:id="249"/>
    </w:p>
    <w:p w14:paraId="61BEA3D9">
      <w:pPr>
        <w:spacing w:line="360" w:lineRule="auto"/>
        <w:rPr>
          <w:b/>
          <w:bCs/>
          <w:sz w:val="24"/>
        </w:rPr>
      </w:pPr>
      <w:r>
        <w:rPr>
          <w:b/>
          <w:bCs/>
          <w:sz w:val="24"/>
        </w:rPr>
        <w:t>8.6 样品</w:t>
      </w:r>
    </w:p>
    <w:p w14:paraId="57A1B45F">
      <w:pPr>
        <w:spacing w:line="360" w:lineRule="auto"/>
        <w:ind w:firstLine="480" w:firstLineChars="200"/>
        <w:rPr>
          <w:sz w:val="24"/>
        </w:rPr>
      </w:pPr>
      <w:r>
        <w:rPr>
          <w:sz w:val="24"/>
        </w:rPr>
        <w:t>8.6.1</w:t>
      </w:r>
      <w:r>
        <w:rPr>
          <w:sz w:val="24"/>
        </w:rPr>
        <w:tab/>
      </w:r>
      <w:r>
        <w:rPr>
          <w:sz w:val="24"/>
        </w:rPr>
        <w:t>样品的报送与封存</w:t>
      </w:r>
    </w:p>
    <w:p w14:paraId="01388BAB">
      <w:pPr>
        <w:spacing w:line="360" w:lineRule="auto"/>
        <w:ind w:firstLine="480" w:firstLineChars="200"/>
        <w:rPr>
          <w:sz w:val="24"/>
        </w:rPr>
      </w:pPr>
      <w:r>
        <w:rPr>
          <w:sz w:val="24"/>
        </w:rPr>
        <w:t xml:space="preserve">需要承包人报送样品的材料或工程设备，样品的种类、名称、规格、数量要求：                                          </w:t>
      </w:r>
    </w:p>
    <w:p w14:paraId="10AF4CC7">
      <w:pPr>
        <w:spacing w:line="360" w:lineRule="auto"/>
        <w:ind w:firstLine="480" w:firstLineChars="200"/>
        <w:rPr>
          <w:sz w:val="24"/>
        </w:rPr>
      </w:pPr>
      <w:r>
        <w:rPr>
          <w:sz w:val="24"/>
          <w:u w:val="single"/>
        </w:rPr>
        <w:t xml:space="preserve">                                                        </w:t>
      </w:r>
      <w:r>
        <w:rPr>
          <w:sz w:val="24"/>
        </w:rPr>
        <w:t>。</w:t>
      </w:r>
    </w:p>
    <w:p w14:paraId="7F14657B">
      <w:pPr>
        <w:spacing w:line="360" w:lineRule="auto"/>
        <w:rPr>
          <w:b/>
          <w:bCs/>
          <w:sz w:val="24"/>
        </w:rPr>
      </w:pPr>
      <w:r>
        <w:rPr>
          <w:b/>
          <w:bCs/>
          <w:sz w:val="24"/>
        </w:rPr>
        <w:t>8.8 施工设备和临时设施</w:t>
      </w:r>
    </w:p>
    <w:p w14:paraId="795FCA56">
      <w:pPr>
        <w:spacing w:line="360" w:lineRule="auto"/>
        <w:ind w:firstLine="480" w:firstLineChars="200"/>
        <w:rPr>
          <w:sz w:val="24"/>
        </w:rPr>
      </w:pPr>
      <w:r>
        <w:rPr>
          <w:sz w:val="24"/>
        </w:rPr>
        <w:t>8.8.1 承包人提供的施工设备和临时设施</w:t>
      </w:r>
    </w:p>
    <w:p w14:paraId="1DC9D507">
      <w:pPr>
        <w:spacing w:line="360" w:lineRule="auto"/>
        <w:ind w:firstLine="480" w:firstLineChars="200"/>
        <w:rPr>
          <w:sz w:val="24"/>
        </w:rPr>
      </w:pPr>
      <w:r>
        <w:rPr>
          <w:sz w:val="24"/>
        </w:rPr>
        <w:t xml:space="preserve">关于修建临时设施费用承担的约定：                     </w:t>
      </w:r>
    </w:p>
    <w:p w14:paraId="4983946A">
      <w:pPr>
        <w:spacing w:line="360" w:lineRule="auto"/>
        <w:ind w:firstLine="480" w:firstLineChars="200"/>
        <w:rPr>
          <w:sz w:val="24"/>
        </w:rPr>
      </w:pPr>
      <w:r>
        <w:rPr>
          <w:sz w:val="24"/>
          <w:u w:val="single"/>
        </w:rPr>
        <w:t xml:space="preserve">                                                       </w:t>
      </w:r>
      <w:r>
        <w:rPr>
          <w:sz w:val="24"/>
        </w:rPr>
        <w:t>。</w:t>
      </w:r>
    </w:p>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p w14:paraId="6AC6F75E">
      <w:pPr>
        <w:spacing w:line="360" w:lineRule="auto"/>
        <w:rPr>
          <w:b/>
          <w:bCs/>
          <w:sz w:val="24"/>
        </w:rPr>
      </w:pPr>
      <w:bookmarkStart w:id="266" w:name="_Toc351203641"/>
      <w:r>
        <w:rPr>
          <w:b/>
          <w:bCs/>
          <w:sz w:val="24"/>
        </w:rPr>
        <w:t>9</w:t>
      </w:r>
      <w:bookmarkEnd w:id="245"/>
      <w:bookmarkEnd w:id="246"/>
      <w:bookmarkEnd w:id="247"/>
      <w:bookmarkStart w:id="267" w:name="_Toc297123533"/>
      <w:bookmarkStart w:id="268" w:name="_Toc312677495"/>
      <w:bookmarkStart w:id="269" w:name="_Toc303539139"/>
      <w:bookmarkStart w:id="270" w:name="_Toc312678021"/>
      <w:bookmarkStart w:id="271" w:name="_Toc304295559"/>
      <w:bookmarkStart w:id="272" w:name="_Toc300934982"/>
      <w:bookmarkStart w:id="273" w:name="_Toc297216192"/>
      <w:bookmarkStart w:id="274" w:name="_Toc297120473"/>
      <w:bookmarkStart w:id="275" w:name="_Toc297048359"/>
      <w:bookmarkStart w:id="276" w:name="_Toc296891213"/>
      <w:bookmarkStart w:id="277" w:name="_Toc267251427"/>
      <w:bookmarkStart w:id="278" w:name="_Toc267251428"/>
      <w:bookmarkStart w:id="279" w:name="_Toc296346674"/>
      <w:bookmarkStart w:id="280" w:name="_Toc296347172"/>
      <w:bookmarkStart w:id="281" w:name="_Toc296503173"/>
      <w:bookmarkStart w:id="282" w:name="_Toc292559378"/>
      <w:bookmarkStart w:id="283" w:name="_Toc296944512"/>
      <w:bookmarkStart w:id="284" w:name="_Toc292559883"/>
      <w:bookmarkStart w:id="285" w:name="_Toc296891001"/>
      <w:r>
        <w:rPr>
          <w:b/>
          <w:bCs/>
          <w:sz w:val="24"/>
        </w:rPr>
        <w:t>. 试验与检验</w:t>
      </w:r>
      <w:bookmarkEnd w:id="266"/>
    </w:p>
    <w:bookmarkEnd w:id="267"/>
    <w:bookmarkEnd w:id="268"/>
    <w:bookmarkEnd w:id="269"/>
    <w:bookmarkEnd w:id="270"/>
    <w:bookmarkEnd w:id="271"/>
    <w:bookmarkEnd w:id="272"/>
    <w:bookmarkEnd w:id="273"/>
    <w:p w14:paraId="7398B340">
      <w:pPr>
        <w:spacing w:line="360" w:lineRule="auto"/>
        <w:rPr>
          <w:b/>
          <w:bCs/>
          <w:sz w:val="24"/>
        </w:rPr>
      </w:pPr>
      <w:r>
        <w:rPr>
          <w:b/>
          <w:bCs/>
          <w:sz w:val="24"/>
        </w:rPr>
        <w:t>9</w:t>
      </w:r>
      <w:bookmarkStart w:id="286" w:name="_Toc312678022"/>
      <w:bookmarkStart w:id="287" w:name="_Toc297216193"/>
      <w:bookmarkStart w:id="288" w:name="_Toc303539140"/>
      <w:bookmarkStart w:id="289" w:name="_Toc300934983"/>
      <w:bookmarkStart w:id="290" w:name="_Toc304295560"/>
      <w:bookmarkStart w:id="291" w:name="_Toc297123534"/>
      <w:bookmarkStart w:id="292" w:name="_Toc312677496"/>
      <w:r>
        <w:rPr>
          <w:b/>
          <w:bCs/>
          <w:sz w:val="24"/>
        </w:rPr>
        <w:t>.1试验设备与试验人员</w:t>
      </w:r>
    </w:p>
    <w:bookmarkEnd w:id="286"/>
    <w:bookmarkEnd w:id="287"/>
    <w:bookmarkEnd w:id="288"/>
    <w:bookmarkEnd w:id="289"/>
    <w:bookmarkEnd w:id="290"/>
    <w:bookmarkEnd w:id="291"/>
    <w:bookmarkEnd w:id="292"/>
    <w:p w14:paraId="38F98D50">
      <w:pPr>
        <w:spacing w:line="360" w:lineRule="auto"/>
        <w:ind w:firstLine="480" w:firstLineChars="200"/>
        <w:rPr>
          <w:sz w:val="24"/>
        </w:rPr>
      </w:pPr>
      <w:r>
        <w:rPr>
          <w:sz w:val="24"/>
        </w:rPr>
        <w:t>9</w:t>
      </w:r>
      <w:bookmarkStart w:id="293" w:name="_Toc300934984"/>
      <w:bookmarkStart w:id="294" w:name="_Toc312678023"/>
      <w:bookmarkStart w:id="295" w:name="_Toc297216194"/>
      <w:bookmarkStart w:id="296" w:name="_Toc304295561"/>
      <w:bookmarkStart w:id="297" w:name="_Toc297123535"/>
      <w:bookmarkStart w:id="298" w:name="_Toc312677497"/>
      <w:bookmarkStart w:id="299" w:name="_Toc303539141"/>
      <w:bookmarkStart w:id="300" w:name="_Toc318581174"/>
      <w:r>
        <w:rPr>
          <w:sz w:val="24"/>
        </w:rPr>
        <w:t>.1.2 试验设备</w:t>
      </w:r>
    </w:p>
    <w:p w14:paraId="7372E9BF">
      <w:pPr>
        <w:spacing w:line="360" w:lineRule="auto"/>
        <w:ind w:firstLine="480" w:firstLineChars="200"/>
        <w:rPr>
          <w:sz w:val="24"/>
        </w:rPr>
      </w:pPr>
      <w:r>
        <w:rPr>
          <w:sz w:val="24"/>
        </w:rPr>
        <w:t>施工现场需要配置的试验场所：</w:t>
      </w:r>
      <w:bookmarkEnd w:id="293"/>
      <w:bookmarkEnd w:id="294"/>
      <w:bookmarkEnd w:id="295"/>
      <w:bookmarkEnd w:id="296"/>
      <w:bookmarkEnd w:id="297"/>
      <w:bookmarkEnd w:id="298"/>
      <w:bookmarkEnd w:id="299"/>
      <w:bookmarkStart w:id="301" w:name="_Toc303539142"/>
      <w:bookmarkStart w:id="302" w:name="_Toc297123536"/>
      <w:bookmarkStart w:id="303" w:name="_Toc300934985"/>
      <w:bookmarkStart w:id="304" w:name="_Toc312677498"/>
      <w:bookmarkStart w:id="305" w:name="_Toc304295562"/>
      <w:bookmarkStart w:id="306" w:name="_Toc297216195"/>
      <w:bookmarkStart w:id="307" w:name="_Toc312678024"/>
      <w:r>
        <w:rPr>
          <w:sz w:val="24"/>
        </w:rPr>
        <w:t xml:space="preserve">                           </w:t>
      </w:r>
    </w:p>
    <w:p w14:paraId="0D5F75AD">
      <w:pPr>
        <w:spacing w:line="360" w:lineRule="auto"/>
        <w:ind w:firstLine="480" w:firstLineChars="200"/>
        <w:rPr>
          <w:sz w:val="24"/>
        </w:rPr>
      </w:pPr>
      <w:r>
        <w:rPr>
          <w:sz w:val="24"/>
          <w:u w:val="single"/>
        </w:rPr>
        <w:t xml:space="preserve">                                                       </w:t>
      </w:r>
      <w:r>
        <w:rPr>
          <w:sz w:val="24"/>
        </w:rPr>
        <w:t xml:space="preserve">。 </w:t>
      </w:r>
    </w:p>
    <w:p w14:paraId="409021BD">
      <w:pPr>
        <w:spacing w:line="360" w:lineRule="auto"/>
        <w:ind w:firstLine="480" w:firstLineChars="200"/>
        <w:rPr>
          <w:sz w:val="24"/>
        </w:rPr>
      </w:pPr>
      <w:r>
        <w:rPr>
          <w:sz w:val="24"/>
        </w:rPr>
        <w:t xml:space="preserve">施工现场需要配备的试验设备：                           </w:t>
      </w:r>
    </w:p>
    <w:p w14:paraId="6A15655C">
      <w:pPr>
        <w:spacing w:line="360" w:lineRule="auto"/>
        <w:ind w:firstLine="480" w:firstLineChars="200"/>
        <w:rPr>
          <w:sz w:val="24"/>
        </w:rPr>
      </w:pPr>
      <w:r>
        <w:rPr>
          <w:sz w:val="24"/>
          <w:u w:val="single"/>
        </w:rPr>
        <w:t xml:space="preserve">                                                       </w:t>
      </w:r>
      <w:r>
        <w:rPr>
          <w:sz w:val="24"/>
        </w:rPr>
        <w:t>。</w:t>
      </w:r>
    </w:p>
    <w:p w14:paraId="724339A3">
      <w:pPr>
        <w:spacing w:line="360" w:lineRule="auto"/>
        <w:ind w:firstLine="480" w:firstLineChars="200"/>
        <w:rPr>
          <w:sz w:val="24"/>
        </w:rPr>
      </w:pPr>
      <w:r>
        <w:rPr>
          <w:sz w:val="24"/>
        </w:rPr>
        <w:t xml:space="preserve">施工现场需要具备的其他试验条件：                      </w:t>
      </w:r>
    </w:p>
    <w:p w14:paraId="03B295D7">
      <w:pPr>
        <w:spacing w:line="360" w:lineRule="auto"/>
        <w:ind w:firstLine="480" w:firstLineChars="200"/>
        <w:rPr>
          <w:sz w:val="24"/>
        </w:rPr>
      </w:pPr>
      <w:r>
        <w:rPr>
          <w:sz w:val="24"/>
          <w:u w:val="single"/>
        </w:rPr>
        <w:t xml:space="preserve">                                                       </w:t>
      </w:r>
      <w:r>
        <w:rPr>
          <w:sz w:val="24"/>
        </w:rPr>
        <w:t>。</w:t>
      </w:r>
    </w:p>
    <w:p w14:paraId="4A35D7BB">
      <w:pPr>
        <w:spacing w:line="360" w:lineRule="auto"/>
        <w:rPr>
          <w:b/>
          <w:bCs/>
          <w:sz w:val="24"/>
        </w:rPr>
      </w:pPr>
      <w:r>
        <w:rPr>
          <w:b/>
          <w:bCs/>
          <w:sz w:val="24"/>
        </w:rPr>
        <w:t xml:space="preserve">9.4 现场工艺试验 </w:t>
      </w:r>
    </w:p>
    <w:p w14:paraId="65DE75F7">
      <w:pPr>
        <w:spacing w:line="360" w:lineRule="auto"/>
        <w:ind w:firstLine="480" w:firstLineChars="200"/>
        <w:rPr>
          <w:sz w:val="24"/>
        </w:rPr>
      </w:pPr>
      <w:r>
        <w:rPr>
          <w:sz w:val="24"/>
        </w:rPr>
        <w:t xml:space="preserve">现场工艺试验的有关约定：                              </w:t>
      </w:r>
    </w:p>
    <w:p w14:paraId="7B5F32DE">
      <w:pPr>
        <w:spacing w:line="360" w:lineRule="auto"/>
        <w:ind w:firstLine="480" w:firstLineChars="200"/>
        <w:rPr>
          <w:sz w:val="24"/>
        </w:rPr>
      </w:pPr>
      <w:r>
        <w:rPr>
          <w:sz w:val="24"/>
          <w:u w:val="single"/>
        </w:rPr>
        <w:t xml:space="preserve">                                                       </w:t>
      </w:r>
      <w:r>
        <w:rPr>
          <w:sz w:val="24"/>
        </w:rPr>
        <w:t>。</w:t>
      </w:r>
    </w:p>
    <w:bookmarkEnd w:id="300"/>
    <w:bookmarkEnd w:id="301"/>
    <w:bookmarkEnd w:id="302"/>
    <w:bookmarkEnd w:id="303"/>
    <w:bookmarkEnd w:id="304"/>
    <w:bookmarkEnd w:id="305"/>
    <w:bookmarkEnd w:id="306"/>
    <w:bookmarkEnd w:id="307"/>
    <w:p w14:paraId="2DA8E237">
      <w:pPr>
        <w:spacing w:line="360" w:lineRule="auto"/>
        <w:rPr>
          <w:b/>
          <w:bCs/>
          <w:sz w:val="24"/>
        </w:rPr>
      </w:pPr>
      <w:bookmarkStart w:id="308" w:name="_Toc351203642"/>
      <w:r>
        <w:rPr>
          <w:b/>
          <w:bCs/>
          <w:sz w:val="24"/>
        </w:rPr>
        <w:t>1</w:t>
      </w:r>
      <w:bookmarkEnd w:id="274"/>
      <w:bookmarkEnd w:id="275"/>
      <w:bookmarkEnd w:id="276"/>
      <w:bookmarkEnd w:id="277"/>
      <w:bookmarkEnd w:id="278"/>
      <w:bookmarkEnd w:id="279"/>
      <w:bookmarkEnd w:id="280"/>
      <w:bookmarkEnd w:id="281"/>
      <w:bookmarkEnd w:id="282"/>
      <w:bookmarkEnd w:id="283"/>
      <w:bookmarkEnd w:id="284"/>
      <w:bookmarkEnd w:id="285"/>
      <w:bookmarkStart w:id="309" w:name="_Toc296347192"/>
      <w:bookmarkStart w:id="310" w:name="_Toc296346694"/>
      <w:bookmarkStart w:id="311" w:name="_Toc297120493"/>
      <w:bookmarkStart w:id="312" w:name="_Toc300934989"/>
      <w:bookmarkStart w:id="313" w:name="_Toc304295566"/>
      <w:bookmarkStart w:id="314" w:name="_Toc296891021"/>
      <w:bookmarkStart w:id="315" w:name="_Toc297048379"/>
      <w:bookmarkStart w:id="316" w:name="_Toc292559398"/>
      <w:bookmarkStart w:id="317" w:name="_Toc296891233"/>
      <w:bookmarkStart w:id="318" w:name="_Toc303539146"/>
      <w:bookmarkStart w:id="319" w:name="_Toc296944532"/>
      <w:bookmarkStart w:id="320" w:name="_Toc292559903"/>
      <w:bookmarkStart w:id="321" w:name="_Toc297216199"/>
      <w:bookmarkStart w:id="322" w:name="_Toc296503193"/>
      <w:bookmarkStart w:id="323" w:name="_Toc297123540"/>
      <w:bookmarkStart w:id="324" w:name="_Toc312677499"/>
      <w:bookmarkStart w:id="325" w:name="_Toc312678025"/>
      <w:bookmarkStart w:id="326" w:name="_Toc267251439"/>
      <w:bookmarkStart w:id="327" w:name="_Toc267251441"/>
      <w:bookmarkStart w:id="328" w:name="_Toc267251433"/>
      <w:bookmarkStart w:id="329" w:name="_Toc267251435"/>
      <w:bookmarkStart w:id="330" w:name="_Toc267251440"/>
      <w:bookmarkStart w:id="331" w:name="_Toc267251437"/>
      <w:bookmarkStart w:id="332" w:name="_Toc267251442"/>
      <w:r>
        <w:rPr>
          <w:b/>
          <w:bCs/>
          <w:sz w:val="24"/>
        </w:rPr>
        <w:t>0. 变更</w:t>
      </w:r>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p>
    <w:bookmarkEnd w:id="324"/>
    <w:bookmarkEnd w:id="325"/>
    <w:p w14:paraId="767F7B21">
      <w:pPr>
        <w:spacing w:line="360" w:lineRule="auto"/>
        <w:rPr>
          <w:b/>
          <w:bCs/>
          <w:sz w:val="24"/>
        </w:rPr>
      </w:pPr>
      <w:r>
        <w:rPr>
          <w:b/>
          <w:bCs/>
          <w:sz w:val="24"/>
        </w:rPr>
        <w:t>1</w:t>
      </w:r>
      <w:bookmarkStart w:id="333" w:name="_Toc297048380"/>
      <w:bookmarkStart w:id="334" w:name="_Toc296891022"/>
      <w:bookmarkStart w:id="335" w:name="_Toc297216200"/>
      <w:bookmarkStart w:id="336" w:name="_Toc296891234"/>
      <w:bookmarkStart w:id="337" w:name="_Toc303539147"/>
      <w:bookmarkStart w:id="338" w:name="_Toc304295567"/>
      <w:bookmarkStart w:id="339" w:name="_Toc297123541"/>
      <w:bookmarkStart w:id="340" w:name="_Toc296346695"/>
      <w:bookmarkStart w:id="341" w:name="_Toc292559904"/>
      <w:bookmarkStart w:id="342" w:name="_Toc297120494"/>
      <w:bookmarkStart w:id="343" w:name="_Toc296503194"/>
      <w:bookmarkStart w:id="344" w:name="_Toc296944533"/>
      <w:bookmarkStart w:id="345" w:name="_Toc292559399"/>
      <w:bookmarkStart w:id="346" w:name="_Toc312678026"/>
      <w:bookmarkStart w:id="347" w:name="_Toc312677500"/>
      <w:bookmarkStart w:id="348" w:name="_Toc300934990"/>
      <w:bookmarkStart w:id="349" w:name="_Toc296347193"/>
      <w:r>
        <w:rPr>
          <w:b/>
          <w:bCs/>
          <w:sz w:val="24"/>
        </w:rPr>
        <w:t>0.1变更的范围</w:t>
      </w:r>
    </w:p>
    <w:p w14:paraId="3F776967">
      <w:pPr>
        <w:spacing w:line="360" w:lineRule="auto"/>
        <w:ind w:firstLine="480" w:firstLineChars="200"/>
        <w:rPr>
          <w:sz w:val="24"/>
        </w:rPr>
      </w:pPr>
      <w:r>
        <w:rPr>
          <w:sz w:val="24"/>
        </w:rPr>
        <w:t xml:space="preserve">关于变更的范围的约定：                                </w:t>
      </w:r>
    </w:p>
    <w:p w14:paraId="491E6E6E">
      <w:pPr>
        <w:spacing w:line="360" w:lineRule="auto"/>
        <w:ind w:firstLine="480" w:firstLineChars="200"/>
        <w:rPr>
          <w:sz w:val="24"/>
        </w:rPr>
      </w:pPr>
      <w:r>
        <w:rPr>
          <w:sz w:val="24"/>
          <w:u w:val="single"/>
        </w:rPr>
        <w:t xml:space="preserve">                                                       </w:t>
      </w:r>
      <w:r>
        <w:rPr>
          <w:sz w:val="24"/>
        </w:rPr>
        <w:t>。</w:t>
      </w:r>
    </w:p>
    <w:p w14:paraId="20304F79">
      <w:pPr>
        <w:spacing w:line="360" w:lineRule="auto"/>
        <w:rPr>
          <w:b/>
          <w:bCs/>
          <w:sz w:val="24"/>
        </w:rPr>
      </w:pPr>
      <w:r>
        <w:rPr>
          <w:b/>
          <w:bCs/>
          <w:sz w:val="24"/>
        </w:rPr>
        <w:t>10.4 变更估价</w:t>
      </w:r>
    </w:p>
    <w:p w14:paraId="7AB3DC2C">
      <w:pPr>
        <w:spacing w:line="360" w:lineRule="auto"/>
        <w:ind w:firstLine="480" w:firstLineChars="200"/>
        <w:rPr>
          <w:sz w:val="24"/>
        </w:rPr>
      </w:pPr>
      <w:r>
        <w:rPr>
          <w:sz w:val="24"/>
        </w:rPr>
        <w:t>10.4.1 变更估价原则</w:t>
      </w:r>
    </w:p>
    <w:p w14:paraId="34426E00">
      <w:pPr>
        <w:spacing w:line="360" w:lineRule="auto"/>
        <w:ind w:firstLine="480" w:firstLineChars="200"/>
        <w:rPr>
          <w:sz w:val="24"/>
        </w:rPr>
      </w:pPr>
      <w:r>
        <w:rPr>
          <w:sz w:val="24"/>
        </w:rPr>
        <w:t xml:space="preserve">关于变更估价的约定:                                    </w:t>
      </w:r>
    </w:p>
    <w:p w14:paraId="4630D524">
      <w:pPr>
        <w:spacing w:line="360" w:lineRule="auto"/>
        <w:ind w:firstLine="480" w:firstLineChars="200"/>
        <w:rPr>
          <w:sz w:val="24"/>
        </w:rPr>
      </w:pPr>
      <w:r>
        <w:rPr>
          <w:sz w:val="24"/>
          <w:u w:val="single"/>
        </w:rPr>
        <w:t xml:space="preserve">                                                       </w:t>
      </w:r>
      <w:r>
        <w:rPr>
          <w:sz w:val="24"/>
        </w:rPr>
        <w:t>。</w:t>
      </w:r>
    </w:p>
    <w:p w14:paraId="4F3E272D">
      <w:pPr>
        <w:spacing w:line="360" w:lineRule="auto"/>
        <w:rPr>
          <w:b/>
          <w:bCs/>
          <w:sz w:val="24"/>
        </w:rPr>
      </w:pPr>
      <w:r>
        <w:rPr>
          <w:b/>
          <w:bCs/>
          <w:sz w:val="24"/>
        </w:rPr>
        <w:t>1</w:t>
      </w:r>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Start w:id="350" w:name="_Toc296944536"/>
      <w:bookmarkStart w:id="351" w:name="_Toc303539150"/>
      <w:bookmarkStart w:id="352" w:name="_Toc297048383"/>
      <w:bookmarkStart w:id="353" w:name="_Toc297120497"/>
      <w:bookmarkStart w:id="354" w:name="_Toc296346698"/>
      <w:bookmarkStart w:id="355" w:name="_Toc296891237"/>
      <w:bookmarkStart w:id="356" w:name="_Toc297123544"/>
      <w:bookmarkStart w:id="357" w:name="_Toc296347196"/>
      <w:bookmarkStart w:id="358" w:name="_Toc300934993"/>
      <w:bookmarkStart w:id="359" w:name="_Toc296503197"/>
      <w:bookmarkStart w:id="360" w:name="_Toc292559907"/>
      <w:bookmarkStart w:id="361" w:name="_Toc296891025"/>
      <w:bookmarkStart w:id="362" w:name="_Toc292559402"/>
      <w:bookmarkStart w:id="363" w:name="_Toc297216203"/>
      <w:bookmarkStart w:id="364" w:name="_Toc304295570"/>
      <w:bookmarkStart w:id="365" w:name="_Toc312677503"/>
      <w:bookmarkStart w:id="366" w:name="_Toc312678029"/>
      <w:r>
        <w:rPr>
          <w:b/>
          <w:bCs/>
          <w:sz w:val="24"/>
        </w:rPr>
        <w:t>0.5承</w:t>
      </w:r>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Start w:id="367" w:name="_Toc296346704"/>
      <w:bookmarkStart w:id="368" w:name="_Toc296503203"/>
      <w:bookmarkStart w:id="369" w:name="_Toc296944542"/>
      <w:bookmarkStart w:id="370" w:name="_Toc297048389"/>
      <w:bookmarkStart w:id="371" w:name="_Toc296891031"/>
      <w:bookmarkStart w:id="372" w:name="_Toc292559913"/>
      <w:bookmarkStart w:id="373" w:name="_Toc303539151"/>
      <w:bookmarkStart w:id="374" w:name="_Toc292559408"/>
      <w:bookmarkStart w:id="375" w:name="_Toc297120503"/>
      <w:bookmarkStart w:id="376" w:name="_Toc297123545"/>
      <w:bookmarkStart w:id="377" w:name="_Toc300934994"/>
      <w:bookmarkStart w:id="378" w:name="_Toc297216204"/>
      <w:bookmarkStart w:id="379" w:name="_Toc296347202"/>
      <w:bookmarkStart w:id="380" w:name="_Toc296891243"/>
      <w:r>
        <w:rPr>
          <w:b/>
          <w:bCs/>
          <w:sz w:val="24"/>
        </w:rPr>
        <w:t>包人的合理化建议</w:t>
      </w:r>
    </w:p>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p w14:paraId="09677AFA">
      <w:pPr>
        <w:spacing w:line="360" w:lineRule="auto"/>
        <w:ind w:firstLine="480" w:firstLineChars="200"/>
        <w:rPr>
          <w:sz w:val="24"/>
        </w:rPr>
      </w:pPr>
      <w:r>
        <w:rPr>
          <w:sz w:val="24"/>
        </w:rPr>
        <w:t>监理人审查承包人合理化建议的期限：</w:t>
      </w:r>
      <w:r>
        <w:rPr>
          <w:sz w:val="24"/>
          <w:u w:val="single"/>
        </w:rPr>
        <w:t xml:space="preserve">                    </w:t>
      </w:r>
      <w:r>
        <w:rPr>
          <w:sz w:val="24"/>
        </w:rPr>
        <w:t>。</w:t>
      </w:r>
    </w:p>
    <w:p w14:paraId="726A6318">
      <w:pPr>
        <w:spacing w:line="360" w:lineRule="auto"/>
        <w:ind w:firstLine="480" w:firstLineChars="200"/>
        <w:rPr>
          <w:sz w:val="24"/>
        </w:rPr>
      </w:pPr>
      <w:r>
        <w:rPr>
          <w:sz w:val="24"/>
        </w:rPr>
        <w:t>发包人审批承包人合理化建议的期限：</w:t>
      </w:r>
      <w:r>
        <w:rPr>
          <w:sz w:val="24"/>
          <w:u w:val="single"/>
        </w:rPr>
        <w:t xml:space="preserve">                    </w:t>
      </w:r>
      <w:r>
        <w:rPr>
          <w:sz w:val="24"/>
        </w:rPr>
        <w:t>。</w:t>
      </w:r>
    </w:p>
    <w:p w14:paraId="77A8667A">
      <w:pPr>
        <w:spacing w:line="360" w:lineRule="auto"/>
        <w:ind w:firstLine="480" w:firstLineChars="200"/>
        <w:rPr>
          <w:sz w:val="24"/>
        </w:rPr>
      </w:pPr>
      <w:r>
        <w:rPr>
          <w:sz w:val="24"/>
        </w:rPr>
        <w:t>承</w:t>
      </w:r>
      <w:bookmarkStart w:id="381" w:name="_Toc296347203"/>
      <w:bookmarkStart w:id="382" w:name="_Toc292559409"/>
      <w:bookmarkStart w:id="383" w:name="_Toc312677504"/>
      <w:bookmarkStart w:id="384" w:name="_Toc318581175"/>
      <w:bookmarkStart w:id="385" w:name="_Toc297216205"/>
      <w:bookmarkStart w:id="386" w:name="_Toc304295571"/>
      <w:bookmarkStart w:id="387" w:name="_Toc292559914"/>
      <w:bookmarkStart w:id="388" w:name="_Toc296503204"/>
      <w:bookmarkStart w:id="389" w:name="_Toc300934995"/>
      <w:bookmarkStart w:id="390" w:name="_Toc296891032"/>
      <w:bookmarkStart w:id="391" w:name="_Toc297120504"/>
      <w:bookmarkStart w:id="392" w:name="_Toc297048390"/>
      <w:bookmarkStart w:id="393" w:name="_Toc312678030"/>
      <w:bookmarkStart w:id="394" w:name="_Toc303539152"/>
      <w:bookmarkStart w:id="395" w:name="_Toc296891244"/>
      <w:bookmarkStart w:id="396" w:name="_Toc297123546"/>
      <w:bookmarkStart w:id="397" w:name="_Toc296944543"/>
      <w:bookmarkStart w:id="398" w:name="_Toc296346705"/>
      <w:r>
        <w:rPr>
          <w:sz w:val="24"/>
        </w:rPr>
        <w:t xml:space="preserve">包人提出的合理化建议降低了合同价格或者提高了工程经济效益的奖励的方法和金额为：                                </w:t>
      </w:r>
    </w:p>
    <w:p w14:paraId="78EAA583">
      <w:pPr>
        <w:spacing w:line="360" w:lineRule="auto"/>
        <w:ind w:firstLine="480" w:firstLineChars="200"/>
        <w:rPr>
          <w:sz w:val="24"/>
        </w:rPr>
      </w:pPr>
      <w:r>
        <w:rPr>
          <w:sz w:val="24"/>
          <w:u w:val="single"/>
        </w:rPr>
        <w:t xml:space="preserve">                                                        </w:t>
      </w:r>
      <w:r>
        <w:rPr>
          <w:sz w:val="24"/>
        </w:rPr>
        <w:t>。</w:t>
      </w:r>
    </w:p>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p w14:paraId="288D144F">
      <w:pPr>
        <w:spacing w:line="360" w:lineRule="auto"/>
        <w:rPr>
          <w:b/>
          <w:bCs/>
          <w:sz w:val="24"/>
        </w:rPr>
      </w:pPr>
      <w:r>
        <w:rPr>
          <w:b/>
          <w:bCs/>
          <w:sz w:val="24"/>
        </w:rPr>
        <w:t>1</w:t>
      </w:r>
      <w:bookmarkStart w:id="399" w:name="_Toc292559909"/>
      <w:bookmarkStart w:id="400" w:name="_Toc296347198"/>
      <w:bookmarkStart w:id="401" w:name="_Toc312678033"/>
      <w:bookmarkStart w:id="402" w:name="_Toc312677507"/>
      <w:bookmarkStart w:id="403" w:name="_Toc297216207"/>
      <w:bookmarkStart w:id="404" w:name="_Toc296944538"/>
      <w:bookmarkStart w:id="405" w:name="_Toc300934997"/>
      <w:bookmarkStart w:id="406" w:name="_Toc296503199"/>
      <w:bookmarkStart w:id="407" w:name="_Toc304295574"/>
      <w:bookmarkStart w:id="408" w:name="_Toc296891027"/>
      <w:bookmarkStart w:id="409" w:name="_Toc297123548"/>
      <w:bookmarkStart w:id="410" w:name="_Toc297120499"/>
      <w:bookmarkStart w:id="411" w:name="_Toc296891239"/>
      <w:bookmarkStart w:id="412" w:name="_Toc296346700"/>
      <w:bookmarkStart w:id="413" w:name="_Toc292559404"/>
      <w:bookmarkStart w:id="414" w:name="_Toc297048385"/>
      <w:bookmarkStart w:id="415" w:name="_Toc303539154"/>
      <w:r>
        <w:rPr>
          <w:b/>
          <w:bCs/>
          <w:sz w:val="24"/>
        </w:rPr>
        <w:t>0.7 暂估价</w:t>
      </w:r>
    </w:p>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p w14:paraId="3F71240A">
      <w:pPr>
        <w:spacing w:line="360" w:lineRule="auto"/>
        <w:ind w:firstLine="480" w:firstLineChars="200"/>
        <w:rPr>
          <w:sz w:val="24"/>
        </w:rPr>
      </w:pPr>
      <w:r>
        <w:rPr>
          <w:sz w:val="24"/>
        </w:rPr>
        <w:t>暂</w:t>
      </w:r>
      <w:bookmarkStart w:id="416" w:name="_Toc312677508"/>
      <w:bookmarkStart w:id="417" w:name="_Toc318581176"/>
      <w:bookmarkStart w:id="418" w:name="_Toc312678034"/>
      <w:r>
        <w:rPr>
          <w:sz w:val="24"/>
        </w:rPr>
        <w:t>估价材料和工程设备的明细详见附件11：《暂估价一览表》。</w:t>
      </w:r>
    </w:p>
    <w:bookmarkEnd w:id="416"/>
    <w:bookmarkEnd w:id="417"/>
    <w:bookmarkEnd w:id="418"/>
    <w:p w14:paraId="5CC751D9">
      <w:pPr>
        <w:spacing w:line="360" w:lineRule="auto"/>
        <w:ind w:firstLine="480" w:firstLineChars="200"/>
        <w:rPr>
          <w:sz w:val="24"/>
        </w:rPr>
      </w:pPr>
      <w:r>
        <w:rPr>
          <w:sz w:val="24"/>
        </w:rPr>
        <w:t>1</w:t>
      </w:r>
      <w:bookmarkStart w:id="419" w:name="_Toc318581177"/>
      <w:bookmarkStart w:id="420" w:name="_Toc312678035"/>
      <w:bookmarkStart w:id="421" w:name="_Toc312677509"/>
      <w:r>
        <w:rPr>
          <w:sz w:val="24"/>
        </w:rPr>
        <w:t>0.7.1 依法必须招标的暂估价项目</w:t>
      </w:r>
    </w:p>
    <w:bookmarkEnd w:id="419"/>
    <w:bookmarkEnd w:id="420"/>
    <w:bookmarkEnd w:id="421"/>
    <w:p w14:paraId="6A9E264E">
      <w:pPr>
        <w:spacing w:line="360" w:lineRule="auto"/>
        <w:ind w:firstLine="480" w:firstLineChars="200"/>
        <w:rPr>
          <w:sz w:val="24"/>
        </w:rPr>
      </w:pPr>
      <w:r>
        <w:rPr>
          <w:sz w:val="24"/>
        </w:rPr>
        <w:t>对于依法必须招标的暂估价项目的确认和批准采取第</w:t>
      </w:r>
      <w:r>
        <w:rPr>
          <w:sz w:val="24"/>
          <w:u w:val="single"/>
        </w:rPr>
        <w:t xml:space="preserve">    </w:t>
      </w:r>
      <w:r>
        <w:rPr>
          <w:sz w:val="24"/>
        </w:rPr>
        <w:t>种方式确定。</w:t>
      </w:r>
    </w:p>
    <w:p w14:paraId="3F1E311E">
      <w:pPr>
        <w:spacing w:line="360" w:lineRule="auto"/>
        <w:ind w:firstLine="480" w:firstLineChars="200"/>
        <w:rPr>
          <w:sz w:val="24"/>
        </w:rPr>
      </w:pPr>
      <w:r>
        <w:rPr>
          <w:sz w:val="24"/>
        </w:rPr>
        <w:t>10.7.2 不属于依法必须招标的暂估价项目</w:t>
      </w:r>
    </w:p>
    <w:p w14:paraId="4C2A6A82">
      <w:pPr>
        <w:spacing w:line="360" w:lineRule="auto"/>
        <w:ind w:firstLine="480" w:firstLineChars="200"/>
        <w:rPr>
          <w:sz w:val="24"/>
        </w:rPr>
      </w:pPr>
      <w:r>
        <w:rPr>
          <w:sz w:val="24"/>
        </w:rPr>
        <w:t>对于不属于依法必须招标的暂估价项目的确认和批准采取第</w:t>
      </w:r>
      <w:r>
        <w:rPr>
          <w:sz w:val="24"/>
          <w:u w:val="single"/>
        </w:rPr>
        <w:t xml:space="preserve">    </w:t>
      </w:r>
      <w:r>
        <w:rPr>
          <w:sz w:val="24"/>
        </w:rPr>
        <w:t>种方式确定。</w:t>
      </w:r>
    </w:p>
    <w:p w14:paraId="3F0BD280">
      <w:pPr>
        <w:spacing w:line="360" w:lineRule="auto"/>
        <w:ind w:firstLine="480" w:firstLineChars="200"/>
        <w:rPr>
          <w:sz w:val="24"/>
        </w:rPr>
      </w:pPr>
      <w:r>
        <w:rPr>
          <w:sz w:val="24"/>
        </w:rPr>
        <w:t>第3种方式：承包人直接实施的暂估价项目</w:t>
      </w:r>
    </w:p>
    <w:p w14:paraId="532638C7">
      <w:pPr>
        <w:spacing w:line="360" w:lineRule="auto"/>
        <w:ind w:firstLine="480" w:firstLineChars="200"/>
        <w:rPr>
          <w:sz w:val="24"/>
        </w:rPr>
      </w:pPr>
      <w:r>
        <w:rPr>
          <w:sz w:val="24"/>
        </w:rPr>
        <w:t xml:space="preserve">承包人直接实施的暂估价项目的约定：                     </w:t>
      </w:r>
    </w:p>
    <w:p w14:paraId="76A46A9C">
      <w:pPr>
        <w:spacing w:line="360" w:lineRule="auto"/>
        <w:ind w:firstLine="480" w:firstLineChars="200"/>
        <w:rPr>
          <w:sz w:val="24"/>
        </w:rPr>
      </w:pPr>
      <w:r>
        <w:rPr>
          <w:sz w:val="24"/>
          <w:u w:val="single"/>
        </w:rPr>
        <w:t xml:space="preserve">                                                        </w:t>
      </w:r>
      <w:r>
        <w:rPr>
          <w:sz w:val="24"/>
        </w:rPr>
        <w:t>。</w:t>
      </w:r>
    </w:p>
    <w:p w14:paraId="0DB6D20D">
      <w:pPr>
        <w:spacing w:line="360" w:lineRule="auto"/>
        <w:rPr>
          <w:b/>
          <w:bCs/>
          <w:sz w:val="24"/>
        </w:rPr>
      </w:pPr>
      <w:r>
        <w:rPr>
          <w:b/>
          <w:bCs/>
          <w:sz w:val="24"/>
        </w:rPr>
        <w:t>10.8 暂列金额</w:t>
      </w:r>
    </w:p>
    <w:p w14:paraId="1847BB21">
      <w:pPr>
        <w:spacing w:line="360" w:lineRule="auto"/>
        <w:ind w:firstLine="480" w:firstLineChars="200"/>
        <w:rPr>
          <w:sz w:val="24"/>
        </w:rPr>
      </w:pPr>
      <w:r>
        <w:rPr>
          <w:sz w:val="24"/>
        </w:rPr>
        <w:t xml:space="preserve">合同当事人关于暂列金额使用的约定：                     </w:t>
      </w:r>
    </w:p>
    <w:p w14:paraId="6327F7DF">
      <w:pPr>
        <w:spacing w:line="360" w:lineRule="auto"/>
        <w:ind w:firstLine="480" w:firstLineChars="200"/>
        <w:rPr>
          <w:sz w:val="24"/>
        </w:rPr>
      </w:pPr>
      <w:r>
        <w:rPr>
          <w:sz w:val="24"/>
          <w:u w:val="single"/>
        </w:rPr>
        <w:t xml:space="preserve">                                                        </w:t>
      </w:r>
      <w:r>
        <w:rPr>
          <w:sz w:val="24"/>
        </w:rPr>
        <w:t>。</w:t>
      </w:r>
    </w:p>
    <w:p w14:paraId="2AC37D5B">
      <w:pPr>
        <w:spacing w:line="360" w:lineRule="auto"/>
        <w:rPr>
          <w:b/>
          <w:bCs/>
          <w:sz w:val="24"/>
        </w:rPr>
      </w:pPr>
      <w:bookmarkStart w:id="422" w:name="_Toc351203643"/>
      <w:r>
        <w:rPr>
          <w:b/>
          <w:bCs/>
          <w:sz w:val="24"/>
        </w:rPr>
        <w:t>11. 价格调整</w:t>
      </w:r>
      <w:bookmarkEnd w:id="422"/>
    </w:p>
    <w:p w14:paraId="5537BEC3">
      <w:pPr>
        <w:spacing w:line="360" w:lineRule="auto"/>
        <w:rPr>
          <w:b/>
          <w:bCs/>
          <w:sz w:val="24"/>
        </w:rPr>
      </w:pPr>
      <w:bookmarkStart w:id="423" w:name="_Toc296347200"/>
      <w:bookmarkStart w:id="424" w:name="_Toc303539157"/>
      <w:bookmarkStart w:id="425" w:name="_Toc296891029"/>
      <w:bookmarkStart w:id="426" w:name="_Toc297216209"/>
      <w:bookmarkStart w:id="427" w:name="_Toc297048387"/>
      <w:bookmarkStart w:id="428" w:name="_Toc296944540"/>
      <w:bookmarkStart w:id="429" w:name="_Toc296891241"/>
      <w:bookmarkStart w:id="430" w:name="_Toc292559406"/>
      <w:bookmarkStart w:id="431" w:name="_Toc296503201"/>
      <w:bookmarkStart w:id="432" w:name="_Toc296346702"/>
      <w:bookmarkStart w:id="433" w:name="_Toc300935000"/>
      <w:bookmarkStart w:id="434" w:name="_Toc297123550"/>
      <w:bookmarkStart w:id="435" w:name="_Toc304295577"/>
      <w:bookmarkStart w:id="436" w:name="_Toc297120501"/>
      <w:bookmarkStart w:id="437" w:name="_Toc312678039"/>
      <w:bookmarkStart w:id="438" w:name="_Toc292559911"/>
      <w:r>
        <w:rPr>
          <w:b/>
          <w:bCs/>
          <w:sz w:val="24"/>
        </w:rPr>
        <w:t>11.1 市场价格波动引起的调整</w:t>
      </w:r>
    </w:p>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p w14:paraId="644B12C2">
      <w:pPr>
        <w:spacing w:line="360" w:lineRule="auto"/>
        <w:ind w:firstLine="480" w:firstLineChars="200"/>
        <w:rPr>
          <w:sz w:val="24"/>
        </w:rPr>
      </w:pPr>
      <w:r>
        <w:rPr>
          <w:sz w:val="24"/>
        </w:rPr>
        <w:t>市场价格波动是否调整合同价格的约定：</w:t>
      </w:r>
      <w:r>
        <w:rPr>
          <w:sz w:val="24"/>
          <w:u w:val="single"/>
        </w:rPr>
        <w:t xml:space="preserve">  不调整   </w:t>
      </w:r>
      <w:r>
        <w:rPr>
          <w:sz w:val="24"/>
        </w:rPr>
        <w:t>。</w:t>
      </w:r>
    </w:p>
    <w:p w14:paraId="1AC35246">
      <w:pPr>
        <w:spacing w:line="360" w:lineRule="auto"/>
        <w:ind w:firstLine="480" w:firstLineChars="200"/>
        <w:rPr>
          <w:sz w:val="24"/>
        </w:rPr>
      </w:pPr>
      <w:r>
        <w:rPr>
          <w:sz w:val="24"/>
        </w:rPr>
        <w:t>因市场价格波动调整合同价格，采用以下第</w:t>
      </w:r>
      <w:r>
        <w:rPr>
          <w:sz w:val="24"/>
          <w:u w:val="single"/>
        </w:rPr>
        <w:t xml:space="preserve">  /  </w:t>
      </w:r>
      <w:r>
        <w:rPr>
          <w:sz w:val="24"/>
        </w:rPr>
        <w:t>种方式对合同价格进行调整：</w:t>
      </w:r>
    </w:p>
    <w:p w14:paraId="2A1D73BF">
      <w:pPr>
        <w:spacing w:line="360" w:lineRule="auto"/>
        <w:ind w:firstLine="480" w:firstLineChars="200"/>
        <w:rPr>
          <w:sz w:val="24"/>
        </w:rPr>
      </w:pPr>
      <w:r>
        <w:rPr>
          <w:sz w:val="24"/>
        </w:rPr>
        <w:t>第1种方式：采用价格指数进行价格调整。</w:t>
      </w:r>
    </w:p>
    <w:p w14:paraId="6993FDB1">
      <w:pPr>
        <w:spacing w:line="360" w:lineRule="auto"/>
        <w:ind w:firstLine="480" w:firstLineChars="200"/>
        <w:rPr>
          <w:sz w:val="24"/>
        </w:rPr>
      </w:pPr>
      <w:r>
        <w:rPr>
          <w:sz w:val="24"/>
        </w:rPr>
        <w:t>关于各可调因子、定值和变值权重，以及基本价格指数及其来源的约定</w:t>
      </w:r>
      <w:r>
        <w:rPr>
          <w:sz w:val="24"/>
          <w:u w:val="single"/>
        </w:rPr>
        <w:t xml:space="preserve">：      </w:t>
      </w:r>
      <w:r>
        <w:rPr>
          <w:sz w:val="24"/>
        </w:rPr>
        <w:t xml:space="preserve">。  </w:t>
      </w:r>
    </w:p>
    <w:p w14:paraId="7562C45A">
      <w:pPr>
        <w:spacing w:line="360" w:lineRule="auto"/>
        <w:ind w:firstLine="480" w:firstLineChars="200"/>
        <w:rPr>
          <w:sz w:val="24"/>
        </w:rPr>
      </w:pPr>
      <w:r>
        <w:rPr>
          <w:sz w:val="24"/>
        </w:rPr>
        <w:t>第2种方式：采用造价信息进行价格调整。</w:t>
      </w:r>
    </w:p>
    <w:p w14:paraId="4A7AE2FE">
      <w:pPr>
        <w:spacing w:line="360" w:lineRule="auto"/>
        <w:ind w:firstLine="480" w:firstLineChars="200"/>
        <w:rPr>
          <w:sz w:val="24"/>
        </w:rPr>
      </w:pPr>
      <w:r>
        <w:rPr>
          <w:sz w:val="24"/>
        </w:rPr>
        <w:t>（2）关于基准价格的约定：</w:t>
      </w:r>
      <w:r>
        <w:rPr>
          <w:sz w:val="24"/>
          <w:u w:val="single"/>
        </w:rPr>
        <w:t xml:space="preserve">                         </w:t>
      </w:r>
      <w:r>
        <w:rPr>
          <w:sz w:val="24"/>
        </w:rPr>
        <w:t>。</w:t>
      </w:r>
    </w:p>
    <w:p w14:paraId="595FFD8B">
      <w:pPr>
        <w:spacing w:line="360" w:lineRule="auto"/>
        <w:ind w:firstLine="480" w:firstLineChars="200"/>
        <w:rPr>
          <w:sz w:val="24"/>
        </w:rPr>
      </w:pPr>
      <w:r>
        <w:rPr>
          <w:sz w:val="24"/>
        </w:rPr>
        <w:t>专用合同条款①承包人在已标价工程量清单或预算书中载明的材料单价低于基准价格的：专用合同条款合同履行期间材料单价涨幅以基准价格为基础超过</w:t>
      </w:r>
      <w:r>
        <w:rPr>
          <w:sz w:val="24"/>
          <w:u w:val="single"/>
        </w:rPr>
        <w:t xml:space="preserve">   </w:t>
      </w:r>
      <w:r>
        <w:rPr>
          <w:sz w:val="24"/>
        </w:rPr>
        <w:t>%时，或材料单价跌幅以已标价工程量清单或预算书中载明材料单价为基础超过</w:t>
      </w:r>
      <w:r>
        <w:rPr>
          <w:sz w:val="24"/>
          <w:u w:val="single"/>
        </w:rPr>
        <w:t xml:space="preserve">   </w:t>
      </w:r>
      <w:r>
        <w:rPr>
          <w:sz w:val="24"/>
        </w:rPr>
        <w:t>%时，其超过部分据实调整。</w:t>
      </w:r>
    </w:p>
    <w:p w14:paraId="3005EABF">
      <w:pPr>
        <w:spacing w:line="360" w:lineRule="auto"/>
        <w:ind w:firstLine="480" w:firstLineChars="200"/>
        <w:rPr>
          <w:sz w:val="24"/>
        </w:rPr>
      </w:pPr>
      <w:r>
        <w:rPr>
          <w:sz w:val="24"/>
        </w:rPr>
        <w:t>②承包人在已标价工程量清单或预算书中载明的材料单价高于基准价格的：专用合同条款合同履行期间材料单价跌幅以基准价格为基础超过</w:t>
      </w:r>
      <w:r>
        <w:rPr>
          <w:sz w:val="24"/>
          <w:u w:val="single"/>
        </w:rPr>
        <w:t xml:space="preserve">   </w:t>
      </w:r>
      <w:r>
        <w:rPr>
          <w:sz w:val="24"/>
        </w:rPr>
        <w:t>%时，材料单价涨幅以已标价工程量清单或预算书中载明材料单价为基础超过</w:t>
      </w:r>
      <w:r>
        <w:rPr>
          <w:sz w:val="24"/>
          <w:u w:val="single"/>
        </w:rPr>
        <w:t xml:space="preserve">   </w:t>
      </w:r>
      <w:r>
        <w:rPr>
          <w:sz w:val="24"/>
        </w:rPr>
        <w:t>%时，其超过部分据实调整。</w:t>
      </w:r>
    </w:p>
    <w:p w14:paraId="33122440">
      <w:pPr>
        <w:spacing w:line="360" w:lineRule="auto"/>
        <w:ind w:firstLine="480" w:firstLineChars="200"/>
        <w:rPr>
          <w:sz w:val="24"/>
        </w:rPr>
      </w:pPr>
      <w:r>
        <w:rPr>
          <w:sz w:val="24"/>
        </w:rPr>
        <w:t>③承包人在已标价工程量清单或预算书中载明的材料单价等于基准单价的：专用合同条款合同履行期间材料单价涨跌幅以基准单价为基础超过±</w:t>
      </w:r>
      <w:r>
        <w:rPr>
          <w:sz w:val="24"/>
          <w:u w:val="single"/>
        </w:rPr>
        <w:t xml:space="preserve">   </w:t>
      </w:r>
      <w:r>
        <w:rPr>
          <w:sz w:val="24"/>
        </w:rPr>
        <w:t>%时，其超过部分据实调整。</w:t>
      </w:r>
    </w:p>
    <w:p w14:paraId="67F77B89">
      <w:pPr>
        <w:spacing w:line="360" w:lineRule="auto"/>
        <w:ind w:firstLine="480" w:firstLineChars="200"/>
        <w:rPr>
          <w:sz w:val="24"/>
        </w:rPr>
      </w:pPr>
      <w:r>
        <w:rPr>
          <w:sz w:val="24"/>
        </w:rPr>
        <w:t xml:space="preserve">第3种方式：其他价格调整方式：                        </w:t>
      </w:r>
    </w:p>
    <w:p w14:paraId="627BD48B">
      <w:pPr>
        <w:spacing w:line="360" w:lineRule="auto"/>
        <w:ind w:firstLine="480" w:firstLineChars="200"/>
        <w:rPr>
          <w:sz w:val="24"/>
        </w:rPr>
      </w:pPr>
      <w:r>
        <w:rPr>
          <w:sz w:val="24"/>
          <w:u w:val="single"/>
        </w:rPr>
        <w:t xml:space="preserve">                                                        </w:t>
      </w:r>
      <w:r>
        <w:rPr>
          <w:sz w:val="24"/>
        </w:rPr>
        <w:t>。</w:t>
      </w:r>
    </w:p>
    <w:bookmarkEnd w:id="326"/>
    <w:bookmarkEnd w:id="327"/>
    <w:bookmarkEnd w:id="328"/>
    <w:bookmarkEnd w:id="329"/>
    <w:bookmarkEnd w:id="330"/>
    <w:bookmarkEnd w:id="331"/>
    <w:p w14:paraId="1AD5C114">
      <w:pPr>
        <w:spacing w:line="360" w:lineRule="auto"/>
        <w:rPr>
          <w:b/>
          <w:bCs/>
          <w:sz w:val="24"/>
        </w:rPr>
      </w:pPr>
      <w:bookmarkStart w:id="439" w:name="_Toc292559410"/>
      <w:bookmarkStart w:id="440" w:name="_Toc296944544"/>
      <w:bookmarkStart w:id="441" w:name="_Toc296346706"/>
      <w:bookmarkStart w:id="442" w:name="_Toc297120505"/>
      <w:bookmarkStart w:id="443" w:name="_Toc297048391"/>
      <w:bookmarkStart w:id="444" w:name="_Toc296891033"/>
      <w:bookmarkStart w:id="445" w:name="_Toc296503205"/>
      <w:bookmarkStart w:id="446" w:name="_Toc296347204"/>
      <w:bookmarkStart w:id="447" w:name="_Toc296891245"/>
      <w:bookmarkStart w:id="448" w:name="_Toc292559915"/>
      <w:bookmarkStart w:id="449" w:name="_Toc351203644"/>
      <w:bookmarkStart w:id="450" w:name="_Toc297216211"/>
      <w:bookmarkStart w:id="451" w:name="_Toc300935002"/>
      <w:bookmarkStart w:id="452" w:name="_Toc312678040"/>
      <w:bookmarkStart w:id="453" w:name="_Toc297123552"/>
      <w:bookmarkStart w:id="454" w:name="_Toc304295579"/>
      <w:bookmarkStart w:id="455" w:name="_Toc303539159"/>
      <w:r>
        <w:rPr>
          <w:b/>
          <w:bCs/>
          <w:sz w:val="24"/>
        </w:rPr>
        <w:t xml:space="preserve">12. </w:t>
      </w:r>
      <w:bookmarkEnd w:id="439"/>
      <w:bookmarkEnd w:id="440"/>
      <w:bookmarkEnd w:id="441"/>
      <w:bookmarkEnd w:id="442"/>
      <w:bookmarkEnd w:id="443"/>
      <w:bookmarkEnd w:id="444"/>
      <w:bookmarkEnd w:id="445"/>
      <w:bookmarkEnd w:id="446"/>
      <w:bookmarkEnd w:id="447"/>
      <w:bookmarkEnd w:id="448"/>
      <w:r>
        <w:rPr>
          <w:b/>
          <w:bCs/>
          <w:sz w:val="24"/>
        </w:rPr>
        <w:t>合同价格、计量与支付</w:t>
      </w:r>
      <w:bookmarkEnd w:id="449"/>
    </w:p>
    <w:bookmarkEnd w:id="450"/>
    <w:bookmarkEnd w:id="451"/>
    <w:bookmarkEnd w:id="452"/>
    <w:bookmarkEnd w:id="453"/>
    <w:bookmarkEnd w:id="454"/>
    <w:bookmarkEnd w:id="455"/>
    <w:p w14:paraId="11048A24">
      <w:pPr>
        <w:spacing w:line="360" w:lineRule="auto"/>
        <w:rPr>
          <w:b/>
          <w:bCs/>
          <w:sz w:val="24"/>
        </w:rPr>
      </w:pPr>
      <w:bookmarkStart w:id="456" w:name="_Toc267251461"/>
      <w:bookmarkStart w:id="457" w:name="_Toc292559916"/>
      <w:bookmarkStart w:id="458" w:name="_Toc292559411"/>
      <w:bookmarkStart w:id="459" w:name="_Toc296944545"/>
      <w:bookmarkStart w:id="460" w:name="_Toc296891246"/>
      <w:bookmarkStart w:id="461" w:name="_Toc296347205"/>
      <w:bookmarkStart w:id="462" w:name="_Toc297048392"/>
      <w:bookmarkStart w:id="463" w:name="_Toc296346707"/>
      <w:bookmarkStart w:id="464" w:name="_Toc297120506"/>
      <w:bookmarkStart w:id="465" w:name="_Toc296503206"/>
      <w:bookmarkStart w:id="466" w:name="_Toc296891034"/>
      <w:bookmarkStart w:id="467" w:name="_Toc297216212"/>
      <w:bookmarkStart w:id="468" w:name="_Toc312678041"/>
      <w:bookmarkStart w:id="469" w:name="_Toc304295580"/>
      <w:bookmarkStart w:id="470" w:name="_Toc300935003"/>
      <w:bookmarkStart w:id="471" w:name="_Toc297123553"/>
      <w:bookmarkStart w:id="472" w:name="_Toc303539160"/>
      <w:r>
        <w:rPr>
          <w:b/>
          <w:bCs/>
          <w:sz w:val="24"/>
        </w:rPr>
        <w:t>12.1 合</w:t>
      </w:r>
      <w:bookmarkEnd w:id="456"/>
      <w:bookmarkEnd w:id="457"/>
      <w:bookmarkEnd w:id="458"/>
      <w:r>
        <w:rPr>
          <w:b/>
          <w:bCs/>
          <w:sz w:val="24"/>
        </w:rPr>
        <w:t>同价</w:t>
      </w:r>
      <w:bookmarkEnd w:id="459"/>
      <w:bookmarkEnd w:id="460"/>
      <w:bookmarkEnd w:id="461"/>
      <w:bookmarkEnd w:id="462"/>
      <w:bookmarkEnd w:id="463"/>
      <w:bookmarkEnd w:id="464"/>
      <w:bookmarkEnd w:id="465"/>
      <w:bookmarkEnd w:id="466"/>
      <w:r>
        <w:rPr>
          <w:b/>
          <w:bCs/>
          <w:sz w:val="24"/>
        </w:rPr>
        <w:t>格形式</w:t>
      </w:r>
    </w:p>
    <w:bookmarkEnd w:id="467"/>
    <w:bookmarkEnd w:id="468"/>
    <w:bookmarkEnd w:id="469"/>
    <w:bookmarkEnd w:id="470"/>
    <w:bookmarkEnd w:id="471"/>
    <w:bookmarkEnd w:id="472"/>
    <w:p w14:paraId="0FFB2993">
      <w:pPr>
        <w:spacing w:line="360" w:lineRule="auto"/>
        <w:ind w:firstLine="480" w:firstLineChars="200"/>
        <w:rPr>
          <w:sz w:val="24"/>
        </w:rPr>
      </w:pPr>
      <w:r>
        <w:rPr>
          <w:sz w:val="24"/>
        </w:rPr>
        <w:t>1、单价合同。</w:t>
      </w:r>
    </w:p>
    <w:p w14:paraId="3218A4E5">
      <w:pPr>
        <w:spacing w:line="360" w:lineRule="auto"/>
        <w:ind w:firstLine="480" w:firstLineChars="200"/>
        <w:rPr>
          <w:sz w:val="24"/>
        </w:rPr>
      </w:pPr>
      <w:r>
        <w:rPr>
          <w:sz w:val="24"/>
        </w:rPr>
        <w:t xml:space="preserve">综合单价包含的风险范围：                               </w:t>
      </w:r>
    </w:p>
    <w:p w14:paraId="457F91BC">
      <w:pPr>
        <w:spacing w:line="360" w:lineRule="auto"/>
        <w:ind w:firstLine="480" w:firstLineChars="200"/>
        <w:rPr>
          <w:sz w:val="24"/>
        </w:rPr>
      </w:pPr>
      <w:r>
        <w:rPr>
          <w:sz w:val="24"/>
          <w:u w:val="single"/>
        </w:rPr>
        <w:t xml:space="preserve">                                                        </w:t>
      </w:r>
      <w:r>
        <w:rPr>
          <w:sz w:val="24"/>
        </w:rPr>
        <w:t>。</w:t>
      </w:r>
    </w:p>
    <w:p w14:paraId="6001D763">
      <w:pPr>
        <w:spacing w:line="360" w:lineRule="auto"/>
        <w:ind w:firstLine="480" w:firstLineChars="200"/>
        <w:rPr>
          <w:sz w:val="24"/>
        </w:rPr>
      </w:pPr>
      <w:r>
        <w:rPr>
          <w:sz w:val="24"/>
        </w:rPr>
        <w:t xml:space="preserve">风险费用的计算方法：                                  </w:t>
      </w:r>
    </w:p>
    <w:p w14:paraId="0234FE89">
      <w:pPr>
        <w:spacing w:line="360" w:lineRule="auto"/>
        <w:ind w:firstLine="480" w:firstLineChars="200"/>
        <w:rPr>
          <w:sz w:val="24"/>
        </w:rPr>
      </w:pPr>
      <w:r>
        <w:rPr>
          <w:sz w:val="24"/>
          <w:u w:val="single"/>
        </w:rPr>
        <w:t xml:space="preserve">                                                        </w:t>
      </w:r>
      <w:r>
        <w:rPr>
          <w:sz w:val="24"/>
        </w:rPr>
        <w:t>。</w:t>
      </w:r>
    </w:p>
    <w:p w14:paraId="21F4DCA2">
      <w:pPr>
        <w:spacing w:line="360" w:lineRule="auto"/>
        <w:ind w:firstLine="480" w:firstLineChars="200"/>
        <w:rPr>
          <w:sz w:val="24"/>
        </w:rPr>
      </w:pPr>
      <w:r>
        <w:rPr>
          <w:sz w:val="24"/>
        </w:rPr>
        <w:t xml:space="preserve">风险范围以外合同价格的调整方法：                              </w:t>
      </w:r>
    </w:p>
    <w:p w14:paraId="5FC95ED2">
      <w:pPr>
        <w:spacing w:line="360" w:lineRule="auto"/>
        <w:ind w:firstLine="480" w:firstLineChars="200"/>
        <w:rPr>
          <w:sz w:val="24"/>
        </w:rPr>
      </w:pPr>
      <w:r>
        <w:rPr>
          <w:sz w:val="24"/>
          <w:u w:val="single"/>
        </w:rPr>
        <w:t xml:space="preserve">                                                        </w:t>
      </w:r>
      <w:r>
        <w:rPr>
          <w:sz w:val="24"/>
        </w:rPr>
        <w:t>。</w:t>
      </w:r>
    </w:p>
    <w:p w14:paraId="2B49DC26">
      <w:pPr>
        <w:spacing w:line="360" w:lineRule="auto"/>
        <w:ind w:firstLine="480" w:firstLineChars="200"/>
        <w:rPr>
          <w:sz w:val="24"/>
        </w:rPr>
      </w:pPr>
      <w:r>
        <w:rPr>
          <w:sz w:val="24"/>
        </w:rPr>
        <w:t>2、总价合同。</w:t>
      </w:r>
    </w:p>
    <w:p w14:paraId="0811D58F">
      <w:pPr>
        <w:spacing w:line="360" w:lineRule="auto"/>
        <w:ind w:firstLine="480" w:firstLineChars="200"/>
        <w:rPr>
          <w:sz w:val="24"/>
        </w:rPr>
      </w:pPr>
      <w:r>
        <w:rPr>
          <w:sz w:val="24"/>
        </w:rPr>
        <w:t xml:space="preserve">总价包含的风险范围：                                   </w:t>
      </w:r>
    </w:p>
    <w:p w14:paraId="585A1E86">
      <w:pPr>
        <w:spacing w:line="360" w:lineRule="auto"/>
        <w:ind w:firstLine="480" w:firstLineChars="200"/>
        <w:rPr>
          <w:sz w:val="24"/>
        </w:rPr>
      </w:pPr>
      <w:r>
        <w:rPr>
          <w:sz w:val="24"/>
          <w:u w:val="single"/>
        </w:rPr>
        <w:t xml:space="preserve">                                                        </w:t>
      </w:r>
      <w:r>
        <w:rPr>
          <w:sz w:val="24"/>
        </w:rPr>
        <w:t>。</w:t>
      </w:r>
    </w:p>
    <w:p w14:paraId="4C3167BD">
      <w:pPr>
        <w:spacing w:line="360" w:lineRule="auto"/>
        <w:ind w:firstLine="480" w:firstLineChars="200"/>
        <w:rPr>
          <w:sz w:val="24"/>
        </w:rPr>
      </w:pPr>
      <w:r>
        <w:rPr>
          <w:sz w:val="24"/>
        </w:rPr>
        <w:t xml:space="preserve">风险费用的计算方法：                                   </w:t>
      </w:r>
    </w:p>
    <w:p w14:paraId="12C10731">
      <w:pPr>
        <w:spacing w:line="360" w:lineRule="auto"/>
        <w:ind w:firstLine="480" w:firstLineChars="200"/>
        <w:rPr>
          <w:sz w:val="24"/>
        </w:rPr>
      </w:pPr>
      <w:r>
        <w:rPr>
          <w:sz w:val="24"/>
          <w:u w:val="single"/>
        </w:rPr>
        <w:t xml:space="preserve">                                                        </w:t>
      </w:r>
      <w:r>
        <w:rPr>
          <w:sz w:val="24"/>
        </w:rPr>
        <w:t>。</w:t>
      </w:r>
    </w:p>
    <w:p w14:paraId="32AB6BDB">
      <w:pPr>
        <w:spacing w:line="360" w:lineRule="auto"/>
        <w:ind w:firstLine="480" w:firstLineChars="200"/>
        <w:rPr>
          <w:sz w:val="24"/>
        </w:rPr>
      </w:pPr>
      <w:r>
        <w:rPr>
          <w:sz w:val="24"/>
        </w:rPr>
        <w:t xml:space="preserve">风险范围以外合同价格的调整方法：                              </w:t>
      </w:r>
    </w:p>
    <w:p w14:paraId="2CE97B18">
      <w:pPr>
        <w:spacing w:line="360" w:lineRule="auto"/>
        <w:ind w:firstLine="480" w:firstLineChars="200"/>
        <w:rPr>
          <w:sz w:val="24"/>
        </w:rPr>
      </w:pPr>
      <w:r>
        <w:rPr>
          <w:sz w:val="24"/>
          <w:u w:val="single"/>
        </w:rPr>
        <w:t xml:space="preserve">                                                        </w:t>
      </w:r>
      <w:r>
        <w:rPr>
          <w:sz w:val="24"/>
        </w:rPr>
        <w:t>。</w:t>
      </w:r>
    </w:p>
    <w:p w14:paraId="08FEFB50">
      <w:pPr>
        <w:spacing w:line="360" w:lineRule="auto"/>
        <w:ind w:firstLine="480" w:firstLineChars="200"/>
        <w:rPr>
          <w:sz w:val="24"/>
        </w:rPr>
      </w:pPr>
      <w:r>
        <w:rPr>
          <w:sz w:val="24"/>
        </w:rPr>
        <w:t>3、其他价格方式：</w:t>
      </w:r>
      <w:r>
        <w:rPr>
          <w:sz w:val="24"/>
          <w:u w:val="single"/>
        </w:rPr>
        <w:t xml:space="preserve">                    </w:t>
      </w:r>
      <w:r>
        <w:rPr>
          <w:sz w:val="24"/>
        </w:rPr>
        <w:t>。</w:t>
      </w:r>
    </w:p>
    <w:p w14:paraId="6B388612">
      <w:pPr>
        <w:spacing w:line="360" w:lineRule="auto"/>
        <w:rPr>
          <w:b/>
          <w:bCs/>
          <w:sz w:val="24"/>
        </w:rPr>
      </w:pPr>
      <w:bookmarkStart w:id="473" w:name="_Toc312678042"/>
      <w:bookmarkStart w:id="474" w:name="_Toc297216213"/>
      <w:bookmarkStart w:id="475" w:name="_Toc304295581"/>
      <w:bookmarkStart w:id="476" w:name="_Toc297123554"/>
      <w:bookmarkStart w:id="477" w:name="_Toc300935004"/>
      <w:bookmarkStart w:id="478" w:name="_Toc303539161"/>
      <w:bookmarkStart w:id="479" w:name="_Toc296503207"/>
      <w:bookmarkStart w:id="480" w:name="_Toc297120507"/>
      <w:bookmarkStart w:id="481" w:name="_Toc296891247"/>
      <w:bookmarkStart w:id="482" w:name="_Toc296346708"/>
      <w:bookmarkStart w:id="483" w:name="_Toc292559917"/>
      <w:bookmarkStart w:id="484" w:name="_Toc296347206"/>
      <w:bookmarkStart w:id="485" w:name="_Toc297048393"/>
      <w:bookmarkStart w:id="486" w:name="_Toc296891035"/>
      <w:bookmarkStart w:id="487" w:name="_Toc292559412"/>
      <w:bookmarkStart w:id="488" w:name="_Toc296944546"/>
      <w:r>
        <w:rPr>
          <w:b/>
          <w:bCs/>
          <w:sz w:val="24"/>
        </w:rPr>
        <w:t>12.2 预付款</w:t>
      </w:r>
    </w:p>
    <w:bookmarkEnd w:id="473"/>
    <w:bookmarkEnd w:id="474"/>
    <w:bookmarkEnd w:id="475"/>
    <w:bookmarkEnd w:id="476"/>
    <w:bookmarkEnd w:id="477"/>
    <w:bookmarkEnd w:id="478"/>
    <w:p w14:paraId="7116BBB5">
      <w:pPr>
        <w:spacing w:line="360" w:lineRule="auto"/>
        <w:ind w:firstLine="480" w:firstLineChars="200"/>
        <w:rPr>
          <w:sz w:val="24"/>
        </w:rPr>
      </w:pPr>
      <w:r>
        <w:rPr>
          <w:sz w:val="24"/>
        </w:rPr>
        <w:t>12.2.1 预付款的支付</w:t>
      </w:r>
    </w:p>
    <w:p w14:paraId="4CD61AE5">
      <w:pPr>
        <w:spacing w:line="360" w:lineRule="auto"/>
        <w:ind w:firstLine="480" w:firstLineChars="200"/>
        <w:rPr>
          <w:sz w:val="24"/>
        </w:rPr>
      </w:pPr>
      <w:r>
        <w:rPr>
          <w:sz w:val="24"/>
        </w:rPr>
        <w:t>预付款金额：</w:t>
      </w:r>
      <w:r>
        <w:rPr>
          <w:sz w:val="24"/>
          <w:u w:val="single"/>
        </w:rPr>
        <w:t xml:space="preserve">  无  </w:t>
      </w:r>
      <w:r>
        <w:rPr>
          <w:sz w:val="24"/>
        </w:rPr>
        <w:t>。</w:t>
      </w:r>
    </w:p>
    <w:bookmarkEnd w:id="479"/>
    <w:bookmarkEnd w:id="480"/>
    <w:bookmarkEnd w:id="481"/>
    <w:bookmarkEnd w:id="482"/>
    <w:bookmarkEnd w:id="483"/>
    <w:bookmarkEnd w:id="484"/>
    <w:bookmarkEnd w:id="485"/>
    <w:bookmarkEnd w:id="486"/>
    <w:bookmarkEnd w:id="487"/>
    <w:bookmarkEnd w:id="488"/>
    <w:p w14:paraId="0E5C6C2D">
      <w:pPr>
        <w:spacing w:line="360" w:lineRule="auto"/>
        <w:rPr>
          <w:b/>
          <w:bCs/>
          <w:sz w:val="24"/>
        </w:rPr>
      </w:pPr>
      <w:r>
        <w:rPr>
          <w:b/>
          <w:bCs/>
          <w:sz w:val="24"/>
        </w:rPr>
        <w:t>12.3 计量</w:t>
      </w:r>
    </w:p>
    <w:p w14:paraId="04BD3D2B">
      <w:pPr>
        <w:spacing w:line="360" w:lineRule="auto"/>
        <w:ind w:firstLine="480" w:firstLineChars="200"/>
        <w:rPr>
          <w:sz w:val="24"/>
        </w:rPr>
      </w:pPr>
      <w:r>
        <w:rPr>
          <w:sz w:val="24"/>
        </w:rPr>
        <w:t>12.3.1 计量原则</w:t>
      </w:r>
    </w:p>
    <w:p w14:paraId="2E759A09">
      <w:pPr>
        <w:spacing w:line="360" w:lineRule="auto"/>
        <w:ind w:firstLine="480" w:firstLineChars="200"/>
        <w:rPr>
          <w:sz w:val="24"/>
        </w:rPr>
      </w:pPr>
      <w:r>
        <w:rPr>
          <w:sz w:val="24"/>
        </w:rPr>
        <w:t>工程量计算规则：</w:t>
      </w:r>
      <w:r>
        <w:rPr>
          <w:sz w:val="24"/>
          <w:u w:val="single"/>
        </w:rPr>
        <w:t xml:space="preserve">                                     </w:t>
      </w:r>
      <w:r>
        <w:rPr>
          <w:sz w:val="24"/>
        </w:rPr>
        <w:t>。</w:t>
      </w:r>
    </w:p>
    <w:p w14:paraId="0E396391">
      <w:pPr>
        <w:spacing w:line="360" w:lineRule="auto"/>
        <w:ind w:firstLine="480" w:firstLineChars="200"/>
        <w:rPr>
          <w:sz w:val="24"/>
        </w:rPr>
      </w:pPr>
      <w:r>
        <w:rPr>
          <w:sz w:val="24"/>
        </w:rPr>
        <w:t>12.3.2 计量周期</w:t>
      </w:r>
    </w:p>
    <w:p w14:paraId="0D5D150F">
      <w:pPr>
        <w:spacing w:line="360" w:lineRule="auto"/>
        <w:ind w:firstLine="480" w:firstLineChars="200"/>
        <w:rPr>
          <w:sz w:val="24"/>
        </w:rPr>
      </w:pPr>
      <w:r>
        <w:rPr>
          <w:sz w:val="24"/>
        </w:rPr>
        <w:t>关于计量周期的约定：</w:t>
      </w:r>
      <w:r>
        <w:rPr>
          <w:sz w:val="24"/>
          <w:u w:val="single"/>
        </w:rPr>
        <w:t xml:space="preserve">                                 </w:t>
      </w:r>
      <w:r>
        <w:rPr>
          <w:sz w:val="24"/>
        </w:rPr>
        <w:t>。</w:t>
      </w:r>
    </w:p>
    <w:p w14:paraId="2E2BBDBA">
      <w:pPr>
        <w:spacing w:line="360" w:lineRule="auto"/>
        <w:ind w:firstLine="480" w:firstLineChars="200"/>
        <w:rPr>
          <w:sz w:val="24"/>
        </w:rPr>
      </w:pPr>
      <w:r>
        <w:rPr>
          <w:sz w:val="24"/>
        </w:rPr>
        <w:t>12.3.3 单价合同的计量</w:t>
      </w:r>
    </w:p>
    <w:p w14:paraId="6BA8D8B3">
      <w:pPr>
        <w:spacing w:line="360" w:lineRule="auto"/>
        <w:ind w:firstLine="480" w:firstLineChars="200"/>
        <w:rPr>
          <w:sz w:val="24"/>
        </w:rPr>
      </w:pPr>
      <w:r>
        <w:rPr>
          <w:sz w:val="24"/>
        </w:rPr>
        <w:t>关于单价合同计量的约定：</w:t>
      </w:r>
      <w:r>
        <w:rPr>
          <w:sz w:val="24"/>
          <w:u w:val="single"/>
        </w:rPr>
        <w:t xml:space="preserve">                             </w:t>
      </w:r>
      <w:r>
        <w:rPr>
          <w:sz w:val="24"/>
        </w:rPr>
        <w:t>。</w:t>
      </w:r>
    </w:p>
    <w:p w14:paraId="735D20CA">
      <w:pPr>
        <w:spacing w:line="360" w:lineRule="auto"/>
        <w:ind w:firstLine="480" w:firstLineChars="200"/>
        <w:rPr>
          <w:sz w:val="24"/>
        </w:rPr>
      </w:pPr>
      <w:r>
        <w:rPr>
          <w:sz w:val="24"/>
        </w:rPr>
        <w:t>12.3.4 总价合同的计量</w:t>
      </w:r>
    </w:p>
    <w:p w14:paraId="28E57292">
      <w:pPr>
        <w:spacing w:line="360" w:lineRule="auto"/>
        <w:ind w:firstLine="480" w:firstLineChars="200"/>
        <w:rPr>
          <w:sz w:val="24"/>
        </w:rPr>
      </w:pPr>
      <w:r>
        <w:rPr>
          <w:sz w:val="24"/>
        </w:rPr>
        <w:t>关于总价合同计量的约定：</w:t>
      </w:r>
      <w:r>
        <w:rPr>
          <w:sz w:val="24"/>
          <w:u w:val="single"/>
        </w:rPr>
        <w:t xml:space="preserve">                             </w:t>
      </w:r>
      <w:r>
        <w:rPr>
          <w:sz w:val="24"/>
        </w:rPr>
        <w:t>。</w:t>
      </w:r>
    </w:p>
    <w:p w14:paraId="0FF4B1F6">
      <w:pPr>
        <w:spacing w:line="360" w:lineRule="auto"/>
        <w:ind w:firstLine="480" w:firstLineChars="200"/>
        <w:rPr>
          <w:sz w:val="24"/>
        </w:rPr>
      </w:pPr>
      <w:r>
        <w:rPr>
          <w:sz w:val="24"/>
        </w:rPr>
        <w:t>12.3.5总价合同采用支付分解表计量支付的，是否适用第12.3.4 项〔总价合同的计量〕约定进行计量：</w:t>
      </w:r>
      <w:r>
        <w:rPr>
          <w:sz w:val="24"/>
          <w:u w:val="single"/>
        </w:rPr>
        <w:t xml:space="preserve">                    </w:t>
      </w:r>
      <w:r>
        <w:rPr>
          <w:sz w:val="24"/>
        </w:rPr>
        <w:t>。</w:t>
      </w:r>
    </w:p>
    <w:p w14:paraId="4441A667">
      <w:pPr>
        <w:spacing w:line="360" w:lineRule="auto"/>
        <w:ind w:firstLine="480" w:firstLineChars="200"/>
        <w:rPr>
          <w:sz w:val="24"/>
        </w:rPr>
      </w:pPr>
      <w:r>
        <w:rPr>
          <w:sz w:val="24"/>
        </w:rPr>
        <w:t>12.3.6 其他价格形式合同的计量</w:t>
      </w:r>
    </w:p>
    <w:p w14:paraId="4D721402">
      <w:pPr>
        <w:spacing w:line="360" w:lineRule="auto"/>
        <w:ind w:firstLine="480" w:firstLineChars="200"/>
        <w:rPr>
          <w:sz w:val="24"/>
        </w:rPr>
      </w:pPr>
      <w:r>
        <w:rPr>
          <w:sz w:val="24"/>
        </w:rPr>
        <w:t xml:space="preserve">其他价格形式的计量方式和程序：                         </w:t>
      </w:r>
    </w:p>
    <w:p w14:paraId="56C92B97">
      <w:pPr>
        <w:spacing w:line="360" w:lineRule="auto"/>
        <w:ind w:firstLine="480" w:firstLineChars="200"/>
        <w:rPr>
          <w:sz w:val="24"/>
        </w:rPr>
      </w:pPr>
      <w:r>
        <w:rPr>
          <w:sz w:val="24"/>
          <w:u w:val="single"/>
        </w:rPr>
        <w:t xml:space="preserve">                                                         </w:t>
      </w:r>
      <w:r>
        <w:rPr>
          <w:sz w:val="24"/>
        </w:rPr>
        <w:t>。</w:t>
      </w:r>
    </w:p>
    <w:p w14:paraId="55065E14">
      <w:pPr>
        <w:spacing w:line="360" w:lineRule="auto"/>
        <w:rPr>
          <w:b/>
          <w:bCs/>
          <w:sz w:val="24"/>
        </w:rPr>
      </w:pPr>
      <w:r>
        <w:rPr>
          <w:b/>
          <w:bCs/>
          <w:sz w:val="24"/>
        </w:rPr>
        <w:t>12.4 工程进度款支付</w:t>
      </w:r>
    </w:p>
    <w:p w14:paraId="500D2A7E">
      <w:pPr>
        <w:spacing w:line="360" w:lineRule="auto"/>
        <w:ind w:firstLine="480" w:firstLineChars="200"/>
        <w:rPr>
          <w:sz w:val="24"/>
        </w:rPr>
      </w:pPr>
      <w:bookmarkStart w:id="489" w:name="_Toc297123556"/>
      <w:bookmarkStart w:id="490" w:name="_Toc292559921"/>
      <w:bookmarkStart w:id="491" w:name="_Toc303539163"/>
      <w:bookmarkStart w:id="492" w:name="_Toc297048397"/>
      <w:bookmarkStart w:id="493" w:name="_Toc297120511"/>
      <w:bookmarkStart w:id="494" w:name="_Toc296503211"/>
      <w:bookmarkStart w:id="495" w:name="_Toc296346712"/>
      <w:bookmarkStart w:id="496" w:name="_Toc296347210"/>
      <w:bookmarkStart w:id="497" w:name="_Toc292559416"/>
      <w:bookmarkStart w:id="498" w:name="_Toc296891251"/>
      <w:bookmarkStart w:id="499" w:name="_Toc296891039"/>
      <w:bookmarkStart w:id="500" w:name="_Toc297216215"/>
      <w:bookmarkStart w:id="501" w:name="_Toc300935006"/>
      <w:bookmarkStart w:id="502" w:name="_Toc296944550"/>
      <w:r>
        <w:rPr>
          <w:sz w:val="24"/>
        </w:rPr>
        <w:t>12.4.1 付款周期</w:t>
      </w:r>
    </w:p>
    <w:p w14:paraId="027A1CE2">
      <w:pPr>
        <w:spacing w:line="360" w:lineRule="auto"/>
        <w:ind w:firstLine="480" w:firstLineChars="200"/>
        <w:rPr>
          <w:sz w:val="24"/>
        </w:rPr>
      </w:pPr>
      <w:r>
        <w:rPr>
          <w:sz w:val="24"/>
        </w:rPr>
        <w:t>关于付款周期的约定：</w:t>
      </w:r>
      <w:r>
        <w:rPr>
          <w:sz w:val="24"/>
          <w:u w:val="single"/>
        </w:rPr>
        <w:t xml:space="preserve">                                 </w:t>
      </w:r>
      <w:r>
        <w:rPr>
          <w:sz w:val="24"/>
        </w:rPr>
        <w:t>。</w:t>
      </w:r>
    </w:p>
    <w:p w14:paraId="4156DCA6">
      <w:pPr>
        <w:spacing w:line="360" w:lineRule="auto"/>
        <w:ind w:firstLine="480" w:firstLineChars="200"/>
        <w:rPr>
          <w:sz w:val="24"/>
        </w:rPr>
      </w:pPr>
      <w:r>
        <w:rPr>
          <w:sz w:val="24"/>
        </w:rPr>
        <w:t>12.4.2 进度付款申请单的编制</w:t>
      </w:r>
    </w:p>
    <w:p w14:paraId="0ADCCBF7">
      <w:pPr>
        <w:spacing w:line="360" w:lineRule="auto"/>
        <w:ind w:firstLine="480" w:firstLineChars="200"/>
        <w:rPr>
          <w:sz w:val="24"/>
        </w:rPr>
      </w:pPr>
      <w:r>
        <w:rPr>
          <w:sz w:val="24"/>
        </w:rPr>
        <w:t xml:space="preserve">关于进度付款申请单编制的约定：                       </w:t>
      </w:r>
    </w:p>
    <w:p w14:paraId="553DD5BD">
      <w:pPr>
        <w:spacing w:line="360" w:lineRule="auto"/>
        <w:ind w:firstLine="480" w:firstLineChars="200"/>
        <w:rPr>
          <w:sz w:val="24"/>
        </w:rPr>
      </w:pPr>
      <w:r>
        <w:rPr>
          <w:sz w:val="24"/>
          <w:u w:val="single"/>
        </w:rPr>
        <w:t xml:space="preserve">                                                     </w:t>
      </w:r>
      <w:r>
        <w:rPr>
          <w:sz w:val="24"/>
        </w:rPr>
        <w:t>。</w:t>
      </w:r>
    </w:p>
    <w:p w14:paraId="72F0BAE3">
      <w:pPr>
        <w:spacing w:line="360" w:lineRule="auto"/>
        <w:ind w:firstLine="480" w:firstLineChars="200"/>
        <w:rPr>
          <w:sz w:val="24"/>
        </w:rPr>
      </w:pPr>
      <w:r>
        <w:rPr>
          <w:sz w:val="24"/>
        </w:rPr>
        <w:t>12.4.3 进度付款申请单的提交</w:t>
      </w:r>
    </w:p>
    <w:p w14:paraId="5909B10A">
      <w:pPr>
        <w:spacing w:line="360" w:lineRule="auto"/>
        <w:ind w:firstLine="480" w:firstLineChars="200"/>
        <w:rPr>
          <w:sz w:val="24"/>
        </w:rPr>
      </w:pPr>
      <w:r>
        <w:rPr>
          <w:sz w:val="24"/>
        </w:rPr>
        <w:t>（1）单价合同进度付款申请单提交的约定：</w:t>
      </w:r>
      <w:r>
        <w:rPr>
          <w:sz w:val="24"/>
          <w:u w:val="single"/>
        </w:rPr>
        <w:t xml:space="preserve">              </w:t>
      </w:r>
      <w:r>
        <w:rPr>
          <w:sz w:val="24"/>
        </w:rPr>
        <w:t>。</w:t>
      </w:r>
    </w:p>
    <w:p w14:paraId="79CFA692">
      <w:pPr>
        <w:spacing w:line="360" w:lineRule="auto"/>
        <w:ind w:firstLine="480" w:firstLineChars="200"/>
        <w:rPr>
          <w:sz w:val="24"/>
        </w:rPr>
      </w:pPr>
      <w:r>
        <w:rPr>
          <w:sz w:val="24"/>
        </w:rPr>
        <w:t>（2）总价合同进度付款申请单提交的约定：</w:t>
      </w:r>
      <w:r>
        <w:rPr>
          <w:sz w:val="24"/>
          <w:u w:val="single"/>
        </w:rPr>
        <w:t xml:space="preserve">              </w:t>
      </w:r>
      <w:r>
        <w:rPr>
          <w:sz w:val="24"/>
        </w:rPr>
        <w:t>。</w:t>
      </w:r>
    </w:p>
    <w:p w14:paraId="688D2BDD">
      <w:pPr>
        <w:spacing w:line="360" w:lineRule="auto"/>
        <w:ind w:firstLine="480" w:firstLineChars="200"/>
        <w:rPr>
          <w:sz w:val="24"/>
        </w:rPr>
      </w:pPr>
      <w:r>
        <w:rPr>
          <w:sz w:val="24"/>
        </w:rPr>
        <w:t xml:space="preserve">（3）其他价格形式合同进度付款申请单提交的约定：       </w:t>
      </w:r>
    </w:p>
    <w:p w14:paraId="6A990EB6">
      <w:pPr>
        <w:spacing w:line="360" w:lineRule="auto"/>
        <w:ind w:firstLine="480" w:firstLineChars="200"/>
        <w:rPr>
          <w:sz w:val="24"/>
        </w:rPr>
      </w:pPr>
      <w:r>
        <w:rPr>
          <w:sz w:val="24"/>
          <w:u w:val="single"/>
        </w:rPr>
        <w:t xml:space="preserve">                                                     </w:t>
      </w:r>
      <w:r>
        <w:rPr>
          <w:sz w:val="24"/>
        </w:rPr>
        <w:t>。</w:t>
      </w:r>
    </w:p>
    <w:p w14:paraId="6B7F008E">
      <w:pPr>
        <w:spacing w:line="360" w:lineRule="auto"/>
        <w:ind w:firstLine="480" w:firstLineChars="200"/>
        <w:rPr>
          <w:sz w:val="24"/>
        </w:rPr>
      </w:pPr>
      <w:r>
        <w:rPr>
          <w:sz w:val="24"/>
        </w:rPr>
        <w:t>12.4.4 进度款审核和支付</w:t>
      </w:r>
    </w:p>
    <w:p w14:paraId="3541AB36">
      <w:pPr>
        <w:spacing w:line="360" w:lineRule="auto"/>
        <w:ind w:firstLine="480" w:firstLineChars="200"/>
        <w:rPr>
          <w:sz w:val="24"/>
        </w:rPr>
      </w:pPr>
      <w:r>
        <w:rPr>
          <w:sz w:val="24"/>
        </w:rPr>
        <w:t>（1）监理人审查并报送发包人的期限：</w:t>
      </w:r>
      <w:r>
        <w:rPr>
          <w:sz w:val="24"/>
          <w:u w:val="single"/>
        </w:rPr>
        <w:t xml:space="preserve">                  </w:t>
      </w:r>
      <w:r>
        <w:rPr>
          <w:sz w:val="24"/>
        </w:rPr>
        <w:t>。</w:t>
      </w:r>
    </w:p>
    <w:p w14:paraId="5D32BA49">
      <w:pPr>
        <w:spacing w:line="360" w:lineRule="auto"/>
        <w:ind w:firstLine="480" w:firstLineChars="200"/>
        <w:rPr>
          <w:sz w:val="24"/>
        </w:rPr>
      </w:pPr>
      <w:r>
        <w:rPr>
          <w:sz w:val="24"/>
        </w:rPr>
        <w:t xml:space="preserve">发包人完成审批并签发进度款支付证书的期限：           </w:t>
      </w:r>
    </w:p>
    <w:p w14:paraId="2EAD4422">
      <w:pPr>
        <w:spacing w:line="360" w:lineRule="auto"/>
        <w:ind w:firstLine="480" w:firstLineChars="200"/>
        <w:rPr>
          <w:sz w:val="24"/>
        </w:rPr>
      </w:pPr>
      <w:r>
        <w:rPr>
          <w:sz w:val="24"/>
          <w:u w:val="single"/>
        </w:rPr>
        <w:t xml:space="preserve">                                                     </w:t>
      </w:r>
      <w:r>
        <w:rPr>
          <w:sz w:val="24"/>
        </w:rPr>
        <w:t>。</w:t>
      </w:r>
    </w:p>
    <w:p w14:paraId="6970D80D">
      <w:pPr>
        <w:spacing w:line="360" w:lineRule="auto"/>
        <w:ind w:firstLine="480" w:firstLineChars="200"/>
        <w:rPr>
          <w:sz w:val="24"/>
        </w:rPr>
      </w:pPr>
      <w:r>
        <w:rPr>
          <w:sz w:val="24"/>
        </w:rPr>
        <w:t>（2）发包人支付进度款的期限：</w:t>
      </w:r>
      <w:r>
        <w:rPr>
          <w:sz w:val="24"/>
          <w:u w:val="single"/>
        </w:rPr>
        <w:t xml:space="preserve">                        </w:t>
      </w:r>
      <w:r>
        <w:rPr>
          <w:sz w:val="24"/>
        </w:rPr>
        <w:t>。</w:t>
      </w:r>
    </w:p>
    <w:p w14:paraId="7182B531">
      <w:pPr>
        <w:spacing w:line="360" w:lineRule="auto"/>
        <w:ind w:firstLine="480" w:firstLineChars="200"/>
        <w:rPr>
          <w:sz w:val="24"/>
        </w:rPr>
      </w:pPr>
      <w:r>
        <w:rPr>
          <w:sz w:val="24"/>
        </w:rPr>
        <w:t xml:space="preserve">发包人逾期支付进度款的违约金的计算方式：            </w:t>
      </w:r>
    </w:p>
    <w:p w14:paraId="0B559962">
      <w:pPr>
        <w:spacing w:line="360" w:lineRule="auto"/>
        <w:ind w:firstLine="480" w:firstLineChars="200"/>
        <w:rPr>
          <w:sz w:val="24"/>
        </w:rPr>
      </w:pPr>
      <w:r>
        <w:rPr>
          <w:sz w:val="24"/>
          <w:u w:val="single"/>
        </w:rPr>
        <w:t xml:space="preserve">                                                         </w:t>
      </w:r>
      <w:r>
        <w:rPr>
          <w:sz w:val="24"/>
        </w:rPr>
        <w:t>。</w:t>
      </w:r>
    </w:p>
    <w:p w14:paraId="61064290">
      <w:pPr>
        <w:spacing w:line="360" w:lineRule="auto"/>
        <w:ind w:firstLine="480" w:firstLineChars="200"/>
        <w:rPr>
          <w:sz w:val="24"/>
        </w:rPr>
      </w:pPr>
      <w:r>
        <w:rPr>
          <w:sz w:val="24"/>
        </w:rPr>
        <w:t>12.4.6 支付分解表的编制</w:t>
      </w:r>
    </w:p>
    <w:p w14:paraId="022782F5">
      <w:pPr>
        <w:spacing w:line="360" w:lineRule="auto"/>
        <w:ind w:firstLine="480" w:firstLineChars="200"/>
        <w:rPr>
          <w:sz w:val="24"/>
        </w:rPr>
      </w:pPr>
      <w:r>
        <w:rPr>
          <w:sz w:val="24"/>
        </w:rPr>
        <w:t xml:space="preserve">2、总价合同支付分解表的编制与审批：                  </w:t>
      </w:r>
    </w:p>
    <w:p w14:paraId="30687E6B">
      <w:pPr>
        <w:spacing w:line="360" w:lineRule="auto"/>
        <w:ind w:firstLine="480" w:firstLineChars="200"/>
        <w:rPr>
          <w:sz w:val="24"/>
        </w:rPr>
      </w:pPr>
      <w:r>
        <w:rPr>
          <w:sz w:val="24"/>
          <w:u w:val="single"/>
        </w:rPr>
        <w:t xml:space="preserve">                                                         </w:t>
      </w:r>
      <w:r>
        <w:rPr>
          <w:sz w:val="24"/>
        </w:rPr>
        <w:t>。</w:t>
      </w:r>
    </w:p>
    <w:p w14:paraId="4EA5938B">
      <w:pPr>
        <w:spacing w:line="360" w:lineRule="auto"/>
        <w:ind w:firstLine="480" w:firstLineChars="200"/>
        <w:rPr>
          <w:sz w:val="24"/>
        </w:rPr>
      </w:pPr>
      <w:r>
        <w:rPr>
          <w:sz w:val="24"/>
        </w:rPr>
        <w:t xml:space="preserve">3、单价合同的总价项目支付分解表的编制与审批：            </w:t>
      </w:r>
    </w:p>
    <w:p w14:paraId="03A82B35">
      <w:pPr>
        <w:spacing w:line="360" w:lineRule="auto"/>
        <w:ind w:firstLine="480" w:firstLineChars="200"/>
        <w:rPr>
          <w:sz w:val="24"/>
        </w:rPr>
      </w:pPr>
      <w:r>
        <w:rPr>
          <w:sz w:val="24"/>
          <w:u w:val="single"/>
        </w:rPr>
        <w:t xml:space="preserve">                                                         </w:t>
      </w:r>
      <w:r>
        <w:rPr>
          <w:sz w:val="24"/>
        </w:rPr>
        <w:t xml:space="preserve">。 </w:t>
      </w:r>
    </w:p>
    <w:bookmarkEnd w:id="332"/>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p w14:paraId="42AB90BB">
      <w:pPr>
        <w:spacing w:line="360" w:lineRule="auto"/>
        <w:rPr>
          <w:b/>
          <w:bCs/>
          <w:sz w:val="24"/>
        </w:rPr>
      </w:pPr>
      <w:bookmarkStart w:id="503" w:name="_Toc351203645"/>
      <w:bookmarkStart w:id="504" w:name="_Toc296891259"/>
      <w:bookmarkStart w:id="505" w:name="_Toc292559424"/>
      <w:bookmarkStart w:id="506" w:name="_Toc297048405"/>
      <w:bookmarkStart w:id="507" w:name="_Toc296503219"/>
      <w:bookmarkStart w:id="508" w:name="_Toc296891047"/>
      <w:bookmarkStart w:id="509" w:name="_Toc303539172"/>
      <w:bookmarkStart w:id="510" w:name="_Toc292559929"/>
      <w:bookmarkStart w:id="511" w:name="_Toc296346720"/>
      <w:bookmarkStart w:id="512" w:name="_Toc297120519"/>
      <w:bookmarkStart w:id="513" w:name="_Toc297123564"/>
      <w:bookmarkStart w:id="514" w:name="_Toc296347218"/>
      <w:bookmarkStart w:id="515" w:name="_Toc297216223"/>
      <w:bookmarkStart w:id="516" w:name="_Toc312678053"/>
      <w:bookmarkStart w:id="517" w:name="_Toc304295593"/>
      <w:bookmarkStart w:id="518" w:name="_Toc296944558"/>
      <w:bookmarkStart w:id="519" w:name="_Toc300935015"/>
      <w:r>
        <w:rPr>
          <w:b/>
          <w:bCs/>
          <w:sz w:val="24"/>
        </w:rPr>
        <w:t>13. 验收和工程试车</w:t>
      </w:r>
      <w:bookmarkEnd w:id="503"/>
    </w:p>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p w14:paraId="536F780B">
      <w:pPr>
        <w:spacing w:line="360" w:lineRule="auto"/>
        <w:rPr>
          <w:b/>
          <w:bCs/>
          <w:sz w:val="24"/>
        </w:rPr>
      </w:pPr>
      <w:r>
        <w:rPr>
          <w:b/>
          <w:bCs/>
          <w:sz w:val="24"/>
        </w:rPr>
        <w:t>13.1 分部分项工程验收</w:t>
      </w:r>
    </w:p>
    <w:p w14:paraId="087A802C">
      <w:pPr>
        <w:spacing w:line="360" w:lineRule="auto"/>
        <w:ind w:firstLine="480" w:firstLineChars="200"/>
        <w:rPr>
          <w:sz w:val="24"/>
        </w:rPr>
      </w:pPr>
      <w:r>
        <w:rPr>
          <w:sz w:val="24"/>
        </w:rPr>
        <w:t>13.1.2监理人不能按时进行验收时，应提前</w:t>
      </w:r>
      <w:r>
        <w:rPr>
          <w:sz w:val="24"/>
          <w:u w:val="single"/>
        </w:rPr>
        <w:t xml:space="preserve">       </w:t>
      </w:r>
      <w:r>
        <w:rPr>
          <w:sz w:val="24"/>
        </w:rPr>
        <w:t>小时提交书面延期要求。</w:t>
      </w:r>
    </w:p>
    <w:p w14:paraId="18E8A9A8">
      <w:pPr>
        <w:spacing w:line="360" w:lineRule="auto"/>
        <w:ind w:firstLine="480" w:firstLineChars="200"/>
        <w:rPr>
          <w:sz w:val="24"/>
        </w:rPr>
      </w:pPr>
      <w:r>
        <w:rPr>
          <w:sz w:val="24"/>
        </w:rPr>
        <w:t>关于延期最长不得超过：</w:t>
      </w:r>
      <w:r>
        <w:rPr>
          <w:sz w:val="24"/>
          <w:u w:val="single"/>
        </w:rPr>
        <w:t xml:space="preserve">         </w:t>
      </w:r>
      <w:r>
        <w:rPr>
          <w:sz w:val="24"/>
        </w:rPr>
        <w:t>小时。</w:t>
      </w:r>
    </w:p>
    <w:p w14:paraId="3C3D70A5">
      <w:pPr>
        <w:spacing w:line="360" w:lineRule="auto"/>
        <w:rPr>
          <w:b/>
          <w:bCs/>
          <w:sz w:val="24"/>
        </w:rPr>
      </w:pPr>
      <w:bookmarkStart w:id="520" w:name="_Toc303539173"/>
      <w:bookmarkStart w:id="521" w:name="_Toc296891263"/>
      <w:bookmarkStart w:id="522" w:name="_Toc312678056"/>
      <w:bookmarkStart w:id="523" w:name="_Toc296347222"/>
      <w:bookmarkStart w:id="524" w:name="_Toc296346724"/>
      <w:bookmarkStart w:id="525" w:name="_Toc296891051"/>
      <w:bookmarkStart w:id="526" w:name="_Toc292559933"/>
      <w:bookmarkStart w:id="527" w:name="_Toc304295596"/>
      <w:bookmarkStart w:id="528" w:name="_Toc297216224"/>
      <w:bookmarkStart w:id="529" w:name="_Toc300935016"/>
      <w:bookmarkStart w:id="530" w:name="_Toc297048409"/>
      <w:bookmarkStart w:id="531" w:name="_Toc296944562"/>
      <w:bookmarkStart w:id="532" w:name="_Toc292559428"/>
      <w:bookmarkStart w:id="533" w:name="_Toc297123565"/>
      <w:bookmarkStart w:id="534" w:name="_Toc296503223"/>
      <w:bookmarkStart w:id="535" w:name="_Toc297120523"/>
      <w:bookmarkStart w:id="536" w:name="_Toc267251470"/>
      <w:bookmarkStart w:id="537" w:name="_Toc267251476"/>
      <w:bookmarkStart w:id="538" w:name="_Toc267251475"/>
      <w:bookmarkStart w:id="539" w:name="_Toc267251472"/>
      <w:bookmarkStart w:id="540" w:name="_Toc267251473"/>
      <w:bookmarkStart w:id="541" w:name="_Toc267251471"/>
      <w:bookmarkStart w:id="542" w:name="_Toc267251474"/>
      <w:r>
        <w:rPr>
          <w:b/>
          <w:bCs/>
          <w:sz w:val="24"/>
        </w:rPr>
        <w:t>13.2 竣工验收</w:t>
      </w:r>
    </w:p>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p w14:paraId="66A03C38">
      <w:pPr>
        <w:spacing w:line="360" w:lineRule="auto"/>
        <w:ind w:firstLine="480" w:firstLineChars="200"/>
        <w:rPr>
          <w:sz w:val="24"/>
        </w:rPr>
      </w:pPr>
      <w:bookmarkStart w:id="543" w:name="_Toc280868704"/>
      <w:bookmarkStart w:id="544" w:name="_Toc280868705"/>
      <w:bookmarkStart w:id="545" w:name="_Toc280868706"/>
      <w:bookmarkStart w:id="546" w:name="_Toc280868707"/>
      <w:bookmarkStart w:id="547" w:name="_Toc280868708"/>
      <w:bookmarkStart w:id="548" w:name="_Toc280868709"/>
      <w:r>
        <w:rPr>
          <w:sz w:val="24"/>
        </w:rPr>
        <w:t>13.2.2竣工验收程序</w:t>
      </w:r>
    </w:p>
    <w:bookmarkEnd w:id="543"/>
    <w:p w14:paraId="102A261C">
      <w:pPr>
        <w:spacing w:line="360" w:lineRule="auto"/>
        <w:ind w:firstLine="480" w:firstLineChars="200"/>
        <w:rPr>
          <w:sz w:val="24"/>
        </w:rPr>
      </w:pPr>
      <w:r>
        <w:rPr>
          <w:sz w:val="24"/>
        </w:rPr>
        <w:t xml:space="preserve">关于竣工验收程序的约定：                              </w:t>
      </w:r>
    </w:p>
    <w:p w14:paraId="76F172CB">
      <w:pPr>
        <w:spacing w:line="360" w:lineRule="auto"/>
        <w:ind w:firstLine="480" w:firstLineChars="200"/>
        <w:rPr>
          <w:sz w:val="24"/>
        </w:rPr>
      </w:pPr>
      <w:r>
        <w:rPr>
          <w:sz w:val="24"/>
          <w:u w:val="single"/>
        </w:rPr>
        <w:t xml:space="preserve">                                                       </w:t>
      </w:r>
      <w:r>
        <w:rPr>
          <w:sz w:val="24"/>
        </w:rPr>
        <w:t>。</w:t>
      </w:r>
    </w:p>
    <w:p w14:paraId="0142D6BB">
      <w:pPr>
        <w:spacing w:line="360" w:lineRule="auto"/>
        <w:ind w:firstLine="480" w:firstLineChars="200"/>
        <w:rPr>
          <w:sz w:val="24"/>
        </w:rPr>
      </w:pPr>
      <w:r>
        <w:rPr>
          <w:sz w:val="24"/>
        </w:rPr>
        <w:t xml:space="preserve">发包人不按照本项约定组织竣工验收、颁发工程接收证书的违约金的计算方法：                                         </w:t>
      </w:r>
    </w:p>
    <w:p w14:paraId="5B3FFE7B">
      <w:pPr>
        <w:spacing w:line="360" w:lineRule="auto"/>
        <w:ind w:firstLine="480" w:firstLineChars="200"/>
        <w:rPr>
          <w:sz w:val="24"/>
        </w:rPr>
      </w:pPr>
      <w:r>
        <w:rPr>
          <w:sz w:val="24"/>
        </w:rPr>
        <w:t xml:space="preserve"> </w:t>
      </w:r>
      <w:r>
        <w:rPr>
          <w:sz w:val="24"/>
          <w:u w:val="single"/>
        </w:rPr>
        <w:t xml:space="preserve">                                                      </w:t>
      </w:r>
      <w:r>
        <w:rPr>
          <w:sz w:val="24"/>
        </w:rPr>
        <w:t>。</w:t>
      </w:r>
    </w:p>
    <w:bookmarkEnd w:id="544"/>
    <w:p w14:paraId="414734E0">
      <w:pPr>
        <w:spacing w:line="360" w:lineRule="auto"/>
        <w:ind w:firstLine="480" w:firstLineChars="200"/>
        <w:rPr>
          <w:sz w:val="24"/>
        </w:rPr>
      </w:pPr>
      <w:r>
        <w:rPr>
          <w:sz w:val="24"/>
        </w:rPr>
        <w:t>13.2.5移交、接收全部与部分工程</w:t>
      </w:r>
    </w:p>
    <w:bookmarkEnd w:id="545"/>
    <w:p w14:paraId="45F72BF8">
      <w:pPr>
        <w:spacing w:line="360" w:lineRule="auto"/>
        <w:ind w:firstLine="480" w:firstLineChars="200"/>
        <w:rPr>
          <w:sz w:val="24"/>
        </w:rPr>
      </w:pPr>
      <w:r>
        <w:rPr>
          <w:sz w:val="24"/>
        </w:rPr>
        <w:t>承包人向发包人移交工程的期限：</w:t>
      </w:r>
      <w:r>
        <w:rPr>
          <w:sz w:val="24"/>
          <w:u w:val="single"/>
        </w:rPr>
        <w:t xml:space="preserve">                         </w:t>
      </w:r>
      <w:r>
        <w:rPr>
          <w:sz w:val="24"/>
        </w:rPr>
        <w:t>。</w:t>
      </w:r>
    </w:p>
    <w:p w14:paraId="5700E795">
      <w:pPr>
        <w:spacing w:line="360" w:lineRule="auto"/>
        <w:ind w:firstLine="480" w:firstLineChars="200"/>
        <w:rPr>
          <w:sz w:val="24"/>
        </w:rPr>
      </w:pPr>
      <w:r>
        <w:rPr>
          <w:sz w:val="24"/>
        </w:rPr>
        <w:t>发包人未按本合同约定接收全部或部分工程的，违约金的计算方法为：</w:t>
      </w:r>
      <w:r>
        <w:rPr>
          <w:sz w:val="24"/>
          <w:u w:val="single"/>
        </w:rPr>
        <w:t xml:space="preserve">                                                       </w:t>
      </w:r>
      <w:r>
        <w:rPr>
          <w:sz w:val="24"/>
        </w:rPr>
        <w:t>。</w:t>
      </w:r>
    </w:p>
    <w:bookmarkEnd w:id="546"/>
    <w:p w14:paraId="4B780E3E">
      <w:pPr>
        <w:spacing w:line="360" w:lineRule="auto"/>
        <w:ind w:firstLine="480" w:firstLineChars="200"/>
        <w:rPr>
          <w:sz w:val="24"/>
        </w:rPr>
      </w:pPr>
      <w:r>
        <w:rPr>
          <w:sz w:val="24"/>
        </w:rPr>
        <w:t xml:space="preserve">承包人未按时移交工程的，违约金的计算方法为：          </w:t>
      </w:r>
    </w:p>
    <w:p w14:paraId="707B7834">
      <w:pPr>
        <w:spacing w:line="360" w:lineRule="auto"/>
        <w:ind w:firstLine="480" w:firstLineChars="200"/>
        <w:rPr>
          <w:sz w:val="24"/>
        </w:rPr>
      </w:pPr>
      <w:r>
        <w:rPr>
          <w:sz w:val="24"/>
          <w:u w:val="single"/>
        </w:rPr>
        <w:t xml:space="preserve">                                                       </w:t>
      </w:r>
      <w:r>
        <w:rPr>
          <w:sz w:val="24"/>
        </w:rPr>
        <w:t>。</w:t>
      </w:r>
    </w:p>
    <w:p w14:paraId="2257276B">
      <w:pPr>
        <w:spacing w:line="360" w:lineRule="auto"/>
        <w:rPr>
          <w:b/>
          <w:bCs/>
          <w:sz w:val="24"/>
        </w:rPr>
      </w:pPr>
      <w:r>
        <w:rPr>
          <w:b/>
          <w:bCs/>
          <w:sz w:val="24"/>
        </w:rPr>
        <w:t>13.3 工程试车</w:t>
      </w:r>
    </w:p>
    <w:bookmarkEnd w:id="547"/>
    <w:p w14:paraId="72C9B7DF">
      <w:pPr>
        <w:spacing w:line="360" w:lineRule="auto"/>
        <w:ind w:firstLine="480" w:firstLineChars="200"/>
        <w:rPr>
          <w:sz w:val="24"/>
        </w:rPr>
      </w:pPr>
      <w:r>
        <w:rPr>
          <w:sz w:val="24"/>
        </w:rPr>
        <w:t>13.3.1 试车程序</w:t>
      </w:r>
    </w:p>
    <w:p w14:paraId="0EC43E58">
      <w:pPr>
        <w:spacing w:line="360" w:lineRule="auto"/>
        <w:rPr>
          <w:sz w:val="24"/>
        </w:rPr>
      </w:pPr>
      <w:r>
        <w:rPr>
          <w:sz w:val="24"/>
        </w:rPr>
        <w:t>工程试车内容：</w:t>
      </w:r>
      <w:r>
        <w:rPr>
          <w:sz w:val="24"/>
          <w:u w:val="single"/>
        </w:rPr>
        <w:t xml:space="preserve">                                                            </w:t>
      </w:r>
      <w:r>
        <w:rPr>
          <w:sz w:val="24"/>
        </w:rPr>
        <w:t>。</w:t>
      </w:r>
    </w:p>
    <w:p w14:paraId="46013410">
      <w:pPr>
        <w:spacing w:line="360" w:lineRule="auto"/>
        <w:ind w:firstLine="480" w:firstLineChars="200"/>
        <w:rPr>
          <w:sz w:val="24"/>
        </w:rPr>
      </w:pPr>
      <w:r>
        <w:rPr>
          <w:sz w:val="24"/>
        </w:rPr>
        <w:t xml:space="preserve">（1）单机无负荷试车费用由 </w:t>
      </w:r>
      <w:r>
        <w:rPr>
          <w:sz w:val="24"/>
          <w:u w:val="single"/>
        </w:rPr>
        <w:t xml:space="preserve">                    </w:t>
      </w:r>
      <w:r>
        <w:rPr>
          <w:sz w:val="24"/>
        </w:rPr>
        <w:t>承担。</w:t>
      </w:r>
    </w:p>
    <w:p w14:paraId="6BFDC5AE">
      <w:pPr>
        <w:spacing w:line="360" w:lineRule="auto"/>
        <w:ind w:firstLine="480" w:firstLineChars="200"/>
        <w:rPr>
          <w:sz w:val="24"/>
        </w:rPr>
      </w:pPr>
      <w:r>
        <w:rPr>
          <w:sz w:val="24"/>
        </w:rPr>
        <w:t>（2）无负荷联动试车费用由</w:t>
      </w:r>
      <w:r>
        <w:rPr>
          <w:sz w:val="24"/>
          <w:u w:val="single"/>
        </w:rPr>
        <w:t xml:space="preserve">                     </w:t>
      </w:r>
      <w:r>
        <w:rPr>
          <w:sz w:val="24"/>
        </w:rPr>
        <w:t>承担。</w:t>
      </w:r>
    </w:p>
    <w:p w14:paraId="043124D9">
      <w:pPr>
        <w:spacing w:line="360" w:lineRule="auto"/>
        <w:ind w:firstLine="480" w:firstLineChars="200"/>
        <w:rPr>
          <w:sz w:val="24"/>
        </w:rPr>
      </w:pPr>
      <w:r>
        <w:rPr>
          <w:sz w:val="24"/>
        </w:rPr>
        <w:t>13.3.3 投料试车</w:t>
      </w:r>
    </w:p>
    <w:p w14:paraId="683406FF">
      <w:pPr>
        <w:spacing w:line="360" w:lineRule="auto"/>
        <w:ind w:firstLine="480" w:firstLineChars="200"/>
        <w:rPr>
          <w:sz w:val="24"/>
        </w:rPr>
      </w:pPr>
      <w:r>
        <w:rPr>
          <w:sz w:val="24"/>
        </w:rPr>
        <w:t>关于投料试车相关事项的约定：</w:t>
      </w:r>
      <w:r>
        <w:rPr>
          <w:sz w:val="24"/>
          <w:u w:val="single"/>
        </w:rPr>
        <w:t xml:space="preserve">                                          </w:t>
      </w:r>
      <w:r>
        <w:rPr>
          <w:sz w:val="24"/>
        </w:rPr>
        <w:t>。</w:t>
      </w:r>
    </w:p>
    <w:p w14:paraId="18BC7EB2">
      <w:pPr>
        <w:spacing w:line="360" w:lineRule="auto"/>
        <w:rPr>
          <w:b/>
          <w:bCs/>
          <w:sz w:val="24"/>
        </w:rPr>
      </w:pPr>
      <w:r>
        <w:rPr>
          <w:b/>
          <w:bCs/>
          <w:sz w:val="24"/>
        </w:rPr>
        <w:t>13.6 竣工退场</w:t>
      </w:r>
    </w:p>
    <w:p w14:paraId="3A42D83E">
      <w:pPr>
        <w:spacing w:line="360" w:lineRule="auto"/>
        <w:ind w:firstLine="480" w:firstLineChars="200"/>
        <w:rPr>
          <w:sz w:val="24"/>
        </w:rPr>
      </w:pPr>
      <w:r>
        <w:rPr>
          <w:sz w:val="24"/>
        </w:rPr>
        <w:t>13.6.1 竣工退场</w:t>
      </w:r>
    </w:p>
    <w:p w14:paraId="5821BEDF">
      <w:pPr>
        <w:spacing w:line="360" w:lineRule="auto"/>
        <w:ind w:firstLine="480" w:firstLineChars="200"/>
        <w:rPr>
          <w:sz w:val="24"/>
        </w:rPr>
      </w:pPr>
      <w:r>
        <w:rPr>
          <w:sz w:val="24"/>
        </w:rPr>
        <w:t>承包人完成竣工退场的期限：</w:t>
      </w:r>
      <w:r>
        <w:rPr>
          <w:sz w:val="24"/>
          <w:u w:val="single"/>
        </w:rPr>
        <w:t xml:space="preserve">                                            </w:t>
      </w:r>
      <w:r>
        <w:rPr>
          <w:sz w:val="24"/>
        </w:rPr>
        <w:t>。</w:t>
      </w:r>
    </w:p>
    <w:p w14:paraId="40A0A6B9">
      <w:pPr>
        <w:spacing w:line="360" w:lineRule="auto"/>
        <w:rPr>
          <w:b/>
          <w:bCs/>
          <w:sz w:val="24"/>
        </w:rPr>
      </w:pPr>
      <w:bookmarkStart w:id="549" w:name="_Toc351203646"/>
      <w:r>
        <w:rPr>
          <w:b/>
          <w:bCs/>
          <w:sz w:val="24"/>
        </w:rPr>
        <w:t>14. 竣工结算</w:t>
      </w:r>
      <w:bookmarkEnd w:id="549"/>
    </w:p>
    <w:p w14:paraId="779E66C0">
      <w:pPr>
        <w:spacing w:line="360" w:lineRule="auto"/>
        <w:rPr>
          <w:b/>
          <w:bCs/>
          <w:sz w:val="24"/>
        </w:rPr>
      </w:pPr>
      <w:r>
        <w:rPr>
          <w:b/>
          <w:bCs/>
          <w:sz w:val="24"/>
        </w:rPr>
        <w:t>14.1 竣工付款申请</w:t>
      </w:r>
    </w:p>
    <w:p w14:paraId="75FFB725">
      <w:pPr>
        <w:spacing w:line="360" w:lineRule="auto"/>
        <w:ind w:firstLine="480" w:firstLineChars="200"/>
        <w:rPr>
          <w:sz w:val="24"/>
        </w:rPr>
      </w:pPr>
      <w:r>
        <w:rPr>
          <w:sz w:val="24"/>
        </w:rPr>
        <w:t>承包人提交竣工付款申请单的期限：</w:t>
      </w:r>
      <w:r>
        <w:rPr>
          <w:sz w:val="24"/>
          <w:u w:val="single"/>
        </w:rPr>
        <w:t xml:space="preserve">                                      </w:t>
      </w:r>
      <w:r>
        <w:rPr>
          <w:sz w:val="24"/>
        </w:rPr>
        <w:t>。</w:t>
      </w:r>
    </w:p>
    <w:p w14:paraId="5C306994">
      <w:pPr>
        <w:spacing w:line="360" w:lineRule="auto"/>
        <w:rPr>
          <w:sz w:val="24"/>
        </w:rPr>
      </w:pPr>
      <w:r>
        <w:rPr>
          <w:sz w:val="24"/>
        </w:rPr>
        <w:t>竣工付款申请单应包括的内容：</w:t>
      </w:r>
      <w:r>
        <w:rPr>
          <w:sz w:val="24"/>
          <w:u w:val="single"/>
        </w:rPr>
        <w:t xml:space="preserve">                                              </w:t>
      </w:r>
      <w:r>
        <w:rPr>
          <w:sz w:val="24"/>
        </w:rPr>
        <w:t>。</w:t>
      </w:r>
    </w:p>
    <w:p w14:paraId="475BA5C7">
      <w:pPr>
        <w:spacing w:line="360" w:lineRule="auto"/>
        <w:rPr>
          <w:b/>
          <w:bCs/>
          <w:sz w:val="24"/>
        </w:rPr>
      </w:pPr>
      <w:r>
        <w:rPr>
          <w:b/>
          <w:bCs/>
          <w:sz w:val="24"/>
        </w:rPr>
        <w:t>14.2 竣工结算审核</w:t>
      </w:r>
    </w:p>
    <w:p w14:paraId="7F43B208">
      <w:pPr>
        <w:spacing w:line="360" w:lineRule="auto"/>
        <w:ind w:firstLine="480" w:firstLineChars="200"/>
        <w:rPr>
          <w:sz w:val="24"/>
        </w:rPr>
      </w:pPr>
      <w:r>
        <w:rPr>
          <w:sz w:val="24"/>
        </w:rPr>
        <w:t>发包人审批竣工付款申请单的期限：</w:t>
      </w:r>
      <w:r>
        <w:rPr>
          <w:sz w:val="24"/>
          <w:u w:val="single"/>
        </w:rPr>
        <w:t xml:space="preserve">                     </w:t>
      </w:r>
      <w:r>
        <w:rPr>
          <w:sz w:val="24"/>
        </w:rPr>
        <w:t>。</w:t>
      </w:r>
    </w:p>
    <w:p w14:paraId="1D6531D0">
      <w:pPr>
        <w:spacing w:line="360" w:lineRule="auto"/>
        <w:ind w:firstLine="480" w:firstLineChars="200"/>
        <w:rPr>
          <w:sz w:val="24"/>
        </w:rPr>
      </w:pPr>
      <w:r>
        <w:rPr>
          <w:sz w:val="24"/>
        </w:rPr>
        <w:t>发包人完成竣工付款的期限：</w:t>
      </w:r>
      <w:r>
        <w:rPr>
          <w:sz w:val="24"/>
          <w:u w:val="single"/>
        </w:rPr>
        <w:t xml:space="preserve">                           </w:t>
      </w:r>
      <w:r>
        <w:rPr>
          <w:sz w:val="24"/>
        </w:rPr>
        <w:t>。</w:t>
      </w:r>
    </w:p>
    <w:p w14:paraId="34F7298D">
      <w:pPr>
        <w:spacing w:line="360" w:lineRule="auto"/>
        <w:ind w:firstLine="480" w:firstLineChars="200"/>
        <w:rPr>
          <w:sz w:val="24"/>
        </w:rPr>
      </w:pPr>
      <w:r>
        <w:rPr>
          <w:sz w:val="24"/>
        </w:rPr>
        <w:t xml:space="preserve">关于竣工付款证书异议部分复核的方式和程序：          </w:t>
      </w:r>
    </w:p>
    <w:p w14:paraId="024737F9">
      <w:pPr>
        <w:spacing w:line="360" w:lineRule="auto"/>
        <w:ind w:firstLine="480" w:firstLineChars="200"/>
        <w:rPr>
          <w:sz w:val="24"/>
        </w:rPr>
      </w:pPr>
      <w:r>
        <w:rPr>
          <w:sz w:val="24"/>
          <w:u w:val="single"/>
        </w:rPr>
        <w:t xml:space="preserve">                                                         </w:t>
      </w:r>
      <w:r>
        <w:rPr>
          <w:sz w:val="24"/>
        </w:rPr>
        <w:t>。</w:t>
      </w:r>
    </w:p>
    <w:p w14:paraId="309B1574">
      <w:pPr>
        <w:spacing w:line="360" w:lineRule="auto"/>
        <w:rPr>
          <w:b/>
          <w:bCs/>
          <w:sz w:val="24"/>
        </w:rPr>
      </w:pPr>
      <w:r>
        <w:rPr>
          <w:b/>
          <w:bCs/>
          <w:sz w:val="24"/>
        </w:rPr>
        <w:t>14.4 最终结清</w:t>
      </w:r>
    </w:p>
    <w:p w14:paraId="5EB1F3DC">
      <w:pPr>
        <w:spacing w:line="360" w:lineRule="auto"/>
        <w:ind w:firstLine="480" w:firstLineChars="200"/>
        <w:rPr>
          <w:sz w:val="24"/>
        </w:rPr>
      </w:pPr>
      <w:r>
        <w:rPr>
          <w:sz w:val="24"/>
        </w:rPr>
        <w:t>14.4.1 最终结清申请单</w:t>
      </w:r>
    </w:p>
    <w:p w14:paraId="16CF8F6F">
      <w:pPr>
        <w:spacing w:line="360" w:lineRule="auto"/>
        <w:ind w:firstLine="480" w:firstLineChars="200"/>
        <w:rPr>
          <w:sz w:val="24"/>
        </w:rPr>
      </w:pPr>
      <w:r>
        <w:rPr>
          <w:sz w:val="24"/>
        </w:rPr>
        <w:t>承包人提交最终结清申请单的份数：</w:t>
      </w:r>
      <w:r>
        <w:rPr>
          <w:sz w:val="24"/>
          <w:u w:val="single"/>
        </w:rPr>
        <w:t xml:space="preserve">                    </w:t>
      </w:r>
      <w:r>
        <w:rPr>
          <w:sz w:val="24"/>
        </w:rPr>
        <w:t>。</w:t>
      </w:r>
    </w:p>
    <w:p w14:paraId="35583E7B">
      <w:pPr>
        <w:spacing w:line="360" w:lineRule="auto"/>
        <w:ind w:firstLine="480" w:firstLineChars="200"/>
        <w:rPr>
          <w:sz w:val="24"/>
        </w:rPr>
      </w:pPr>
      <w:r>
        <w:rPr>
          <w:sz w:val="24"/>
        </w:rPr>
        <w:t>承包人提交最终结算申请单的期限：</w:t>
      </w:r>
      <w:r>
        <w:rPr>
          <w:sz w:val="24"/>
          <w:u w:val="single"/>
        </w:rPr>
        <w:t xml:space="preserve">                    </w:t>
      </w:r>
      <w:r>
        <w:rPr>
          <w:sz w:val="24"/>
        </w:rPr>
        <w:t xml:space="preserve">。 </w:t>
      </w:r>
    </w:p>
    <w:p w14:paraId="3CCB7CBA">
      <w:pPr>
        <w:spacing w:line="360" w:lineRule="auto"/>
        <w:ind w:firstLine="480" w:firstLineChars="200"/>
        <w:rPr>
          <w:sz w:val="24"/>
        </w:rPr>
      </w:pPr>
      <w:r>
        <w:rPr>
          <w:sz w:val="24"/>
        </w:rPr>
        <w:t>14.4.2 最终结清证书和支付</w:t>
      </w:r>
    </w:p>
    <w:p w14:paraId="3EF922AC">
      <w:pPr>
        <w:spacing w:line="360" w:lineRule="auto"/>
        <w:ind w:firstLine="480" w:firstLineChars="200"/>
        <w:rPr>
          <w:sz w:val="24"/>
        </w:rPr>
      </w:pPr>
      <w:r>
        <w:rPr>
          <w:sz w:val="24"/>
        </w:rPr>
        <w:t>（1）发包人完成最终结清申请单的审批并颁发最终结清证书的期限：</w:t>
      </w:r>
      <w:r>
        <w:rPr>
          <w:sz w:val="24"/>
          <w:u w:val="single"/>
        </w:rPr>
        <w:t xml:space="preserve">         </w:t>
      </w:r>
      <w:r>
        <w:rPr>
          <w:sz w:val="24"/>
        </w:rPr>
        <w:t>。</w:t>
      </w:r>
    </w:p>
    <w:p w14:paraId="4B0AD67E">
      <w:pPr>
        <w:spacing w:line="360" w:lineRule="auto"/>
        <w:ind w:firstLine="480" w:firstLineChars="200"/>
        <w:rPr>
          <w:sz w:val="24"/>
        </w:rPr>
      </w:pPr>
      <w:r>
        <w:rPr>
          <w:sz w:val="24"/>
        </w:rPr>
        <w:t>（2）发包人完成支付的期限：</w:t>
      </w:r>
      <w:r>
        <w:rPr>
          <w:sz w:val="24"/>
          <w:u w:val="single"/>
        </w:rPr>
        <w:t xml:space="preserve">                         </w:t>
      </w:r>
      <w:r>
        <w:rPr>
          <w:sz w:val="24"/>
        </w:rPr>
        <w:t>。</w:t>
      </w:r>
    </w:p>
    <w:bookmarkEnd w:id="536"/>
    <w:bookmarkEnd w:id="537"/>
    <w:bookmarkEnd w:id="538"/>
    <w:bookmarkEnd w:id="539"/>
    <w:bookmarkEnd w:id="540"/>
    <w:bookmarkEnd w:id="541"/>
    <w:bookmarkEnd w:id="542"/>
    <w:bookmarkEnd w:id="548"/>
    <w:p w14:paraId="6F36705C">
      <w:pPr>
        <w:spacing w:line="360" w:lineRule="auto"/>
        <w:rPr>
          <w:b/>
          <w:bCs/>
          <w:sz w:val="24"/>
        </w:rPr>
      </w:pPr>
      <w:bookmarkStart w:id="550" w:name="_Toc351203647"/>
      <w:bookmarkStart w:id="551" w:name="_Toc267251483"/>
      <w:bookmarkStart w:id="552" w:name="_Toc267251482"/>
      <w:bookmarkStart w:id="553" w:name="_Toc267251484"/>
      <w:bookmarkStart w:id="554" w:name="_Toc267251485"/>
      <w:bookmarkStart w:id="555" w:name="_Toc267251489"/>
      <w:bookmarkStart w:id="556" w:name="_Toc267251488"/>
      <w:bookmarkStart w:id="557" w:name="_Toc267251486"/>
      <w:bookmarkStart w:id="558" w:name="_Toc267251490"/>
      <w:bookmarkStart w:id="559" w:name="_Toc267251495"/>
      <w:bookmarkStart w:id="560" w:name="_Toc267251497"/>
      <w:bookmarkStart w:id="561" w:name="_Toc267251503"/>
      <w:bookmarkStart w:id="562" w:name="_Toc267251496"/>
      <w:bookmarkStart w:id="563" w:name="_Toc267251494"/>
      <w:bookmarkStart w:id="564" w:name="_Toc267251501"/>
      <w:bookmarkStart w:id="565" w:name="_Toc267251502"/>
      <w:bookmarkStart w:id="566" w:name="_Toc267251499"/>
      <w:bookmarkStart w:id="567" w:name="_Toc267251491"/>
      <w:bookmarkStart w:id="568" w:name="_Toc267251492"/>
      <w:bookmarkStart w:id="569" w:name="_Toc267251498"/>
      <w:bookmarkStart w:id="570" w:name="_Toc267251493"/>
      <w:bookmarkStart w:id="571" w:name="_Toc267251504"/>
      <w:bookmarkStart w:id="572" w:name="_Toc267251506"/>
      <w:bookmarkStart w:id="573" w:name="_Toc267251507"/>
      <w:bookmarkStart w:id="574" w:name="_Toc267251508"/>
      <w:bookmarkStart w:id="575" w:name="_Toc267251514"/>
      <w:bookmarkStart w:id="576" w:name="_Toc267251515"/>
      <w:bookmarkStart w:id="577" w:name="_Toc267251510"/>
      <w:bookmarkStart w:id="578" w:name="_Toc267251513"/>
      <w:bookmarkStart w:id="579" w:name="_Toc267251511"/>
      <w:bookmarkStart w:id="580" w:name="_Toc267251509"/>
      <w:r>
        <w:rPr>
          <w:b/>
          <w:bCs/>
          <w:sz w:val="24"/>
        </w:rPr>
        <w:t>15. 缺陷责任期与保修</w:t>
      </w:r>
      <w:bookmarkEnd w:id="550"/>
    </w:p>
    <w:p w14:paraId="11B7E0AD">
      <w:pPr>
        <w:spacing w:line="360" w:lineRule="auto"/>
        <w:rPr>
          <w:b/>
          <w:bCs/>
          <w:sz w:val="24"/>
        </w:rPr>
      </w:pPr>
      <w:r>
        <w:rPr>
          <w:b/>
          <w:bCs/>
          <w:sz w:val="24"/>
        </w:rPr>
        <w:t>15.2缺陷责任期</w:t>
      </w:r>
      <w:bookmarkEnd w:id="551"/>
    </w:p>
    <w:p w14:paraId="17DD8D83">
      <w:pPr>
        <w:spacing w:line="360" w:lineRule="auto"/>
        <w:ind w:firstLine="480" w:firstLineChars="200"/>
        <w:rPr>
          <w:sz w:val="24"/>
        </w:rPr>
      </w:pPr>
      <w:r>
        <w:rPr>
          <w:sz w:val="24"/>
        </w:rPr>
        <w:t>缺陷责任期的具体期限：</w:t>
      </w:r>
      <w:r>
        <w:rPr>
          <w:sz w:val="24"/>
          <w:u w:val="single"/>
        </w:rPr>
        <w:t xml:space="preserve">                                        </w:t>
      </w:r>
      <w:r>
        <w:rPr>
          <w:sz w:val="24"/>
        </w:rPr>
        <w:t>。</w:t>
      </w:r>
    </w:p>
    <w:p w14:paraId="7E8E4635">
      <w:pPr>
        <w:spacing w:line="360" w:lineRule="auto"/>
        <w:rPr>
          <w:b/>
          <w:bCs/>
          <w:sz w:val="24"/>
        </w:rPr>
      </w:pPr>
      <w:r>
        <w:rPr>
          <w:b/>
          <w:bCs/>
          <w:sz w:val="24"/>
        </w:rPr>
        <w:t>15.3 质量保证金</w:t>
      </w:r>
    </w:p>
    <w:p w14:paraId="38E98B8F">
      <w:pPr>
        <w:spacing w:line="360" w:lineRule="auto"/>
        <w:ind w:firstLine="480" w:firstLineChars="200"/>
        <w:rPr>
          <w:sz w:val="24"/>
        </w:rPr>
      </w:pPr>
      <w:r>
        <w:rPr>
          <w:sz w:val="24"/>
        </w:rPr>
        <w:t>关于是否扣留质量保证金的约定</w:t>
      </w:r>
      <w:r>
        <w:rPr>
          <w:sz w:val="24"/>
          <w:u w:val="single"/>
        </w:rPr>
        <w:t xml:space="preserve">：在竣工结算扣留5%的工程款作为质量保证金，质量保证金在工程保修期过后一次性付清 </w:t>
      </w:r>
      <w:r>
        <w:rPr>
          <w:sz w:val="24"/>
        </w:rPr>
        <w:t>。</w:t>
      </w:r>
    </w:p>
    <w:p w14:paraId="41999523">
      <w:pPr>
        <w:spacing w:line="360" w:lineRule="auto"/>
        <w:ind w:firstLine="480" w:firstLineChars="200"/>
        <w:rPr>
          <w:sz w:val="24"/>
        </w:rPr>
      </w:pPr>
      <w:r>
        <w:rPr>
          <w:sz w:val="24"/>
        </w:rPr>
        <w:t>15.3.1 承包人提供质量保证金的方式</w:t>
      </w:r>
    </w:p>
    <w:p w14:paraId="44EAC325">
      <w:pPr>
        <w:spacing w:line="360" w:lineRule="auto"/>
        <w:ind w:firstLine="480" w:firstLineChars="200"/>
        <w:rPr>
          <w:sz w:val="24"/>
        </w:rPr>
      </w:pPr>
      <w:r>
        <w:rPr>
          <w:sz w:val="24"/>
        </w:rPr>
        <w:t>质量保证金采用以下第</w:t>
      </w:r>
      <w:r>
        <w:rPr>
          <w:sz w:val="24"/>
          <w:u w:val="single"/>
        </w:rPr>
        <w:t xml:space="preserve"> （2） </w:t>
      </w:r>
      <w:r>
        <w:rPr>
          <w:sz w:val="24"/>
        </w:rPr>
        <w:t>种方式：</w:t>
      </w:r>
    </w:p>
    <w:p w14:paraId="658021D1">
      <w:pPr>
        <w:spacing w:line="360" w:lineRule="auto"/>
        <w:ind w:firstLine="480" w:firstLineChars="200"/>
        <w:rPr>
          <w:sz w:val="24"/>
        </w:rPr>
      </w:pPr>
      <w:r>
        <w:rPr>
          <w:sz w:val="24"/>
        </w:rPr>
        <w:t>（1）质量保证金保函，保证金额为：</w:t>
      </w:r>
      <w:r>
        <w:rPr>
          <w:sz w:val="24"/>
          <w:u w:val="single"/>
        </w:rPr>
        <w:t xml:space="preserve">                    </w:t>
      </w:r>
      <w:r>
        <w:rPr>
          <w:sz w:val="24"/>
        </w:rPr>
        <w:t xml:space="preserve">。 </w:t>
      </w:r>
    </w:p>
    <w:p w14:paraId="3A173C93">
      <w:pPr>
        <w:spacing w:line="360" w:lineRule="auto"/>
        <w:ind w:firstLine="480" w:firstLineChars="200"/>
        <w:rPr>
          <w:sz w:val="24"/>
        </w:rPr>
      </w:pPr>
      <w:r>
        <w:rPr>
          <w:sz w:val="24"/>
        </w:rPr>
        <w:t>（2）</w:t>
      </w:r>
      <w:r>
        <w:rPr>
          <w:sz w:val="24"/>
          <w:u w:val="single"/>
        </w:rPr>
        <w:t xml:space="preserve">  5  </w:t>
      </w:r>
      <w:r>
        <w:rPr>
          <w:sz w:val="24"/>
        </w:rPr>
        <w:t>%的工程款。</w:t>
      </w:r>
    </w:p>
    <w:p w14:paraId="3F622834">
      <w:pPr>
        <w:spacing w:line="360" w:lineRule="auto"/>
        <w:ind w:firstLine="480" w:firstLineChars="200"/>
        <w:rPr>
          <w:sz w:val="24"/>
        </w:rPr>
      </w:pPr>
      <w:r>
        <w:rPr>
          <w:sz w:val="24"/>
        </w:rPr>
        <w:t>（3）其他方式</w:t>
      </w:r>
      <w:r>
        <w:rPr>
          <w:rFonts w:hint="eastAsia"/>
          <w:sz w:val="24"/>
        </w:rPr>
        <w:t>：</w:t>
      </w:r>
      <w:r>
        <w:rPr>
          <w:sz w:val="24"/>
          <w:u w:val="single"/>
        </w:rPr>
        <w:t xml:space="preserve">                                       </w:t>
      </w:r>
      <w:r>
        <w:rPr>
          <w:sz w:val="24"/>
        </w:rPr>
        <w:t>。</w:t>
      </w:r>
    </w:p>
    <w:p w14:paraId="05D8122F">
      <w:pPr>
        <w:spacing w:line="360" w:lineRule="auto"/>
        <w:ind w:firstLine="480" w:firstLineChars="200"/>
        <w:rPr>
          <w:sz w:val="24"/>
        </w:rPr>
      </w:pPr>
      <w:r>
        <w:rPr>
          <w:sz w:val="24"/>
        </w:rPr>
        <w:t xml:space="preserve">15.3.2 质量保证金的扣留 </w:t>
      </w:r>
    </w:p>
    <w:p w14:paraId="313297B3">
      <w:pPr>
        <w:spacing w:line="360" w:lineRule="auto"/>
        <w:ind w:firstLine="480" w:firstLineChars="200"/>
        <w:rPr>
          <w:sz w:val="24"/>
        </w:rPr>
      </w:pPr>
      <w:r>
        <w:rPr>
          <w:sz w:val="24"/>
        </w:rPr>
        <w:t>质量保证金的扣留采取以下第</w:t>
      </w:r>
      <w:r>
        <w:rPr>
          <w:sz w:val="24"/>
          <w:u w:val="single"/>
        </w:rPr>
        <w:t xml:space="preserve">  （2）  </w:t>
      </w:r>
      <w:r>
        <w:rPr>
          <w:sz w:val="24"/>
        </w:rPr>
        <w:t>种方式：</w:t>
      </w:r>
    </w:p>
    <w:p w14:paraId="092DF6C7">
      <w:pPr>
        <w:spacing w:line="360" w:lineRule="auto"/>
        <w:ind w:firstLine="480" w:firstLineChars="200"/>
        <w:rPr>
          <w:sz w:val="24"/>
        </w:rPr>
      </w:pPr>
      <w:r>
        <w:rPr>
          <w:sz w:val="24"/>
        </w:rPr>
        <w:t>（1）在支付工程进度款时逐次扣留，在此情形下，质量保证金的计算基数不包括预付款的支付、扣回以及价格调整的金额。</w:t>
      </w:r>
    </w:p>
    <w:p w14:paraId="72743ABE">
      <w:pPr>
        <w:spacing w:line="360" w:lineRule="auto"/>
        <w:ind w:firstLine="480" w:firstLineChars="200"/>
        <w:rPr>
          <w:sz w:val="24"/>
        </w:rPr>
      </w:pPr>
      <w:r>
        <w:rPr>
          <w:sz w:val="24"/>
        </w:rPr>
        <w:t>（2）工程竣工结算时一次性扣留质量保证金。</w:t>
      </w:r>
    </w:p>
    <w:p w14:paraId="1F1FB362">
      <w:pPr>
        <w:spacing w:line="360" w:lineRule="auto"/>
        <w:ind w:firstLine="480" w:firstLineChars="200"/>
        <w:rPr>
          <w:sz w:val="24"/>
        </w:rPr>
      </w:pPr>
      <w:r>
        <w:rPr>
          <w:sz w:val="24"/>
        </w:rPr>
        <w:t>（3）其他扣留方式:</w:t>
      </w:r>
      <w:r>
        <w:rPr>
          <w:sz w:val="24"/>
          <w:u w:val="single"/>
        </w:rPr>
        <w:t xml:space="preserve">                                    </w:t>
      </w:r>
      <w:r>
        <w:rPr>
          <w:sz w:val="24"/>
        </w:rPr>
        <w:t>。</w:t>
      </w:r>
    </w:p>
    <w:p w14:paraId="59D67346">
      <w:pPr>
        <w:spacing w:line="360" w:lineRule="auto"/>
        <w:ind w:firstLine="480" w:firstLineChars="200"/>
        <w:rPr>
          <w:sz w:val="24"/>
        </w:rPr>
      </w:pPr>
      <w:r>
        <w:rPr>
          <w:sz w:val="24"/>
        </w:rPr>
        <w:t xml:space="preserve">关于质量保证金的补充约定：                            </w:t>
      </w:r>
    </w:p>
    <w:p w14:paraId="6A4278FC">
      <w:pPr>
        <w:spacing w:line="360" w:lineRule="auto"/>
        <w:ind w:firstLine="480" w:firstLineChars="200"/>
        <w:rPr>
          <w:sz w:val="24"/>
        </w:rPr>
      </w:pPr>
      <w:r>
        <w:rPr>
          <w:sz w:val="24"/>
          <w:u w:val="single"/>
        </w:rPr>
        <w:t xml:space="preserve">                                                      </w:t>
      </w:r>
      <w:r>
        <w:rPr>
          <w:sz w:val="24"/>
        </w:rPr>
        <w:t>。</w:t>
      </w:r>
    </w:p>
    <w:bookmarkEnd w:id="552"/>
    <w:bookmarkEnd w:id="553"/>
    <w:p w14:paraId="641BD29B">
      <w:pPr>
        <w:spacing w:line="360" w:lineRule="auto"/>
        <w:rPr>
          <w:b/>
          <w:bCs/>
          <w:sz w:val="24"/>
        </w:rPr>
      </w:pPr>
      <w:r>
        <w:rPr>
          <w:b/>
          <w:bCs/>
          <w:sz w:val="24"/>
        </w:rPr>
        <w:t>15.4保修</w:t>
      </w:r>
    </w:p>
    <w:bookmarkEnd w:id="554"/>
    <w:p w14:paraId="7B67A657">
      <w:pPr>
        <w:spacing w:line="360" w:lineRule="auto"/>
        <w:ind w:firstLine="480" w:firstLineChars="200"/>
        <w:rPr>
          <w:sz w:val="24"/>
        </w:rPr>
      </w:pPr>
      <w:r>
        <w:rPr>
          <w:sz w:val="24"/>
        </w:rPr>
        <w:t>15.4.1 保修责任</w:t>
      </w:r>
    </w:p>
    <w:p w14:paraId="18F91137">
      <w:pPr>
        <w:spacing w:line="360" w:lineRule="auto"/>
        <w:rPr>
          <w:sz w:val="24"/>
        </w:rPr>
      </w:pPr>
      <w:r>
        <w:rPr>
          <w:sz w:val="24"/>
        </w:rPr>
        <w:t>工程保修期为：</w:t>
      </w:r>
      <w:r>
        <w:rPr>
          <w:sz w:val="24"/>
          <w:u w:val="single"/>
        </w:rPr>
        <w:t xml:space="preserve">                                                          </w:t>
      </w:r>
      <w:r>
        <w:rPr>
          <w:sz w:val="24"/>
        </w:rPr>
        <w:t>。</w:t>
      </w:r>
    </w:p>
    <w:p w14:paraId="45533903">
      <w:pPr>
        <w:spacing w:line="360" w:lineRule="auto"/>
        <w:ind w:firstLine="480" w:firstLineChars="200"/>
        <w:rPr>
          <w:sz w:val="24"/>
        </w:rPr>
      </w:pPr>
      <w:r>
        <w:rPr>
          <w:sz w:val="24"/>
        </w:rPr>
        <w:t>15.4.3 修复通知</w:t>
      </w:r>
    </w:p>
    <w:p w14:paraId="493D3ECC">
      <w:pPr>
        <w:spacing w:line="360" w:lineRule="auto"/>
        <w:ind w:firstLine="480" w:firstLineChars="200"/>
        <w:rPr>
          <w:sz w:val="24"/>
        </w:rPr>
      </w:pPr>
      <w:r>
        <w:rPr>
          <w:sz w:val="24"/>
        </w:rPr>
        <w:t>承包人收到保修通知并到达工程现场的合理时间：</w:t>
      </w:r>
      <w:r>
        <w:rPr>
          <w:sz w:val="24"/>
          <w:u w:val="single"/>
        </w:rPr>
        <w:t xml:space="preserve">                        </w:t>
      </w:r>
      <w:r>
        <w:rPr>
          <w:sz w:val="24"/>
        </w:rPr>
        <w:t>。</w:t>
      </w:r>
    </w:p>
    <w:bookmarkEnd w:id="555"/>
    <w:bookmarkEnd w:id="556"/>
    <w:bookmarkEnd w:id="557"/>
    <w:bookmarkEnd w:id="558"/>
    <w:p w14:paraId="2030D3C2">
      <w:pPr>
        <w:spacing w:line="360" w:lineRule="auto"/>
        <w:rPr>
          <w:b/>
          <w:bCs/>
          <w:sz w:val="24"/>
        </w:rPr>
      </w:pPr>
      <w:bookmarkStart w:id="581" w:name="_Toc351203648"/>
      <w:bookmarkStart w:id="582" w:name="_Toc280868717"/>
      <w:bookmarkStart w:id="583" w:name="_Toc280868718"/>
      <w:r>
        <w:rPr>
          <w:b/>
          <w:bCs/>
          <w:sz w:val="24"/>
        </w:rPr>
        <w:t>16. 违约</w:t>
      </w:r>
      <w:bookmarkEnd w:id="581"/>
    </w:p>
    <w:p w14:paraId="4B35C809">
      <w:pPr>
        <w:spacing w:line="360" w:lineRule="auto"/>
        <w:rPr>
          <w:b/>
          <w:bCs/>
          <w:sz w:val="24"/>
        </w:rPr>
      </w:pPr>
      <w:r>
        <w:rPr>
          <w:b/>
          <w:bCs/>
          <w:sz w:val="24"/>
        </w:rPr>
        <w:t>16.1 发包人违约</w:t>
      </w:r>
    </w:p>
    <w:p w14:paraId="3A43A13B">
      <w:pPr>
        <w:spacing w:line="360" w:lineRule="auto"/>
        <w:ind w:firstLine="480" w:firstLineChars="200"/>
        <w:rPr>
          <w:sz w:val="24"/>
        </w:rPr>
      </w:pPr>
      <w:r>
        <w:rPr>
          <w:sz w:val="24"/>
        </w:rPr>
        <w:t>16.1.1发包人违约的情形</w:t>
      </w:r>
    </w:p>
    <w:p w14:paraId="6D22A2D7">
      <w:pPr>
        <w:spacing w:line="360" w:lineRule="auto"/>
        <w:ind w:firstLine="480" w:firstLineChars="200"/>
        <w:rPr>
          <w:sz w:val="24"/>
        </w:rPr>
      </w:pPr>
      <w:r>
        <w:rPr>
          <w:sz w:val="24"/>
        </w:rPr>
        <w:t>发包人违约的其他情形：</w:t>
      </w:r>
      <w:r>
        <w:rPr>
          <w:sz w:val="24"/>
          <w:u w:val="single"/>
        </w:rPr>
        <w:t xml:space="preserve">                                             </w:t>
      </w:r>
      <w:r>
        <w:rPr>
          <w:sz w:val="24"/>
        </w:rPr>
        <w:t>。</w:t>
      </w:r>
    </w:p>
    <w:p w14:paraId="46120452">
      <w:pPr>
        <w:spacing w:line="360" w:lineRule="auto"/>
        <w:ind w:firstLine="480" w:firstLineChars="200"/>
        <w:rPr>
          <w:sz w:val="24"/>
        </w:rPr>
      </w:pPr>
      <w:r>
        <w:rPr>
          <w:sz w:val="24"/>
        </w:rPr>
        <w:t>16.1.2 发包人违约的责任</w:t>
      </w:r>
    </w:p>
    <w:p w14:paraId="17ECE384">
      <w:pPr>
        <w:spacing w:line="360" w:lineRule="auto"/>
        <w:ind w:firstLine="480" w:firstLineChars="200"/>
        <w:rPr>
          <w:sz w:val="24"/>
        </w:rPr>
      </w:pPr>
      <w:r>
        <w:rPr>
          <w:sz w:val="24"/>
        </w:rPr>
        <w:t>发包人违约责任的承担方式和计算方法：</w:t>
      </w:r>
    </w:p>
    <w:p w14:paraId="79AF74D5">
      <w:pPr>
        <w:spacing w:line="360" w:lineRule="auto"/>
        <w:ind w:firstLine="480" w:firstLineChars="200"/>
        <w:rPr>
          <w:sz w:val="24"/>
        </w:rPr>
      </w:pPr>
      <w:r>
        <w:rPr>
          <w:sz w:val="24"/>
        </w:rPr>
        <w:t>（1）因发包人原因未能在计划开工日期前7天内下达开工通知的违约责任：</w:t>
      </w:r>
      <w:r>
        <w:rPr>
          <w:sz w:val="24"/>
          <w:u w:val="single"/>
        </w:rPr>
        <w:t xml:space="preserve">    </w:t>
      </w:r>
      <w:r>
        <w:rPr>
          <w:sz w:val="24"/>
        </w:rPr>
        <w:t>。</w:t>
      </w:r>
    </w:p>
    <w:p w14:paraId="5728920C">
      <w:pPr>
        <w:spacing w:line="360" w:lineRule="auto"/>
        <w:ind w:firstLine="480" w:firstLineChars="200"/>
        <w:rPr>
          <w:sz w:val="24"/>
        </w:rPr>
      </w:pPr>
      <w:r>
        <w:rPr>
          <w:sz w:val="24"/>
        </w:rPr>
        <w:t xml:space="preserve">（2）因发包人原因未能按合同约定支付合同价款的违约责任： </w:t>
      </w:r>
      <w:r>
        <w:rPr>
          <w:sz w:val="24"/>
          <w:u w:val="single"/>
        </w:rPr>
        <w:t xml:space="preserve">               </w:t>
      </w:r>
      <w:r>
        <w:rPr>
          <w:sz w:val="24"/>
        </w:rPr>
        <w:t>。</w:t>
      </w:r>
    </w:p>
    <w:p w14:paraId="2E20C786">
      <w:pPr>
        <w:spacing w:line="360" w:lineRule="auto"/>
        <w:ind w:firstLine="480" w:firstLineChars="200"/>
        <w:rPr>
          <w:sz w:val="24"/>
        </w:rPr>
      </w:pPr>
      <w:r>
        <w:rPr>
          <w:sz w:val="24"/>
        </w:rPr>
        <w:t xml:space="preserve">（3）发包人违反第10.1款〔变更的范围〕第（2）项约定，自行实施被取消的工作或转由他人实施的违约责任：              </w:t>
      </w:r>
    </w:p>
    <w:p w14:paraId="3BC40C4B">
      <w:pPr>
        <w:spacing w:line="360" w:lineRule="auto"/>
        <w:ind w:firstLine="480" w:firstLineChars="200"/>
        <w:rPr>
          <w:sz w:val="24"/>
        </w:rPr>
      </w:pPr>
      <w:r>
        <w:rPr>
          <w:sz w:val="24"/>
          <w:u w:val="single"/>
        </w:rPr>
        <w:t xml:space="preserve">                                                         </w:t>
      </w:r>
      <w:r>
        <w:rPr>
          <w:sz w:val="24"/>
        </w:rPr>
        <w:t>。</w:t>
      </w:r>
    </w:p>
    <w:p w14:paraId="0636836C">
      <w:pPr>
        <w:spacing w:line="360" w:lineRule="auto"/>
        <w:ind w:firstLine="480" w:firstLineChars="200"/>
        <w:rPr>
          <w:sz w:val="24"/>
        </w:rPr>
      </w:pPr>
      <w:r>
        <w:rPr>
          <w:sz w:val="24"/>
        </w:rPr>
        <w:t>（4）发包人提供的材料、工程设备的规格、数量或质量不符合合同约定，或因发包人原因导致交货日期延误或交货地点变更等情况的违约责任：</w:t>
      </w:r>
      <w:r>
        <w:rPr>
          <w:sz w:val="24"/>
          <w:u w:val="single"/>
        </w:rPr>
        <w:t xml:space="preserve">               </w:t>
      </w:r>
      <w:r>
        <w:rPr>
          <w:sz w:val="24"/>
        </w:rPr>
        <w:t>。</w:t>
      </w:r>
    </w:p>
    <w:p w14:paraId="66A33A62">
      <w:pPr>
        <w:spacing w:line="360" w:lineRule="auto"/>
        <w:ind w:firstLine="480" w:firstLineChars="200"/>
        <w:rPr>
          <w:sz w:val="24"/>
        </w:rPr>
      </w:pPr>
      <w:r>
        <w:rPr>
          <w:sz w:val="24"/>
        </w:rPr>
        <w:t xml:space="preserve">（5）因发包人违反合同约定造成暂停施工的违约责任：     </w:t>
      </w:r>
    </w:p>
    <w:p w14:paraId="6B2B606F">
      <w:pPr>
        <w:spacing w:line="360" w:lineRule="auto"/>
        <w:ind w:firstLine="480" w:firstLineChars="200"/>
        <w:rPr>
          <w:sz w:val="24"/>
        </w:rPr>
      </w:pPr>
      <w:r>
        <w:rPr>
          <w:sz w:val="24"/>
          <w:u w:val="single"/>
        </w:rPr>
        <w:t xml:space="preserve">                                                         </w:t>
      </w:r>
      <w:r>
        <w:rPr>
          <w:sz w:val="24"/>
        </w:rPr>
        <w:t>。</w:t>
      </w:r>
    </w:p>
    <w:p w14:paraId="450538A2">
      <w:pPr>
        <w:spacing w:line="360" w:lineRule="auto"/>
        <w:ind w:firstLine="480" w:firstLineChars="200"/>
        <w:rPr>
          <w:sz w:val="24"/>
        </w:rPr>
      </w:pPr>
      <w:r>
        <w:rPr>
          <w:sz w:val="24"/>
        </w:rPr>
        <w:t>（6）发包人无正当理由没有在约定期限内发出复工指示，导致承包人无法复工的违约责任：</w:t>
      </w:r>
      <w:r>
        <w:rPr>
          <w:sz w:val="24"/>
          <w:u w:val="single"/>
        </w:rPr>
        <w:t xml:space="preserve">                                                   </w:t>
      </w:r>
      <w:r>
        <w:rPr>
          <w:sz w:val="24"/>
        </w:rPr>
        <w:t>。</w:t>
      </w:r>
    </w:p>
    <w:p w14:paraId="27FF9ECC">
      <w:pPr>
        <w:spacing w:line="360" w:lineRule="auto"/>
        <w:ind w:firstLine="480" w:firstLineChars="200"/>
        <w:rPr>
          <w:sz w:val="24"/>
        </w:rPr>
      </w:pPr>
      <w:r>
        <w:rPr>
          <w:sz w:val="24"/>
        </w:rPr>
        <w:t>（7）其他：</w:t>
      </w:r>
      <w:r>
        <w:rPr>
          <w:sz w:val="24"/>
          <w:u w:val="single"/>
        </w:rPr>
        <w:t xml:space="preserve">                                             </w:t>
      </w:r>
      <w:r>
        <w:rPr>
          <w:sz w:val="24"/>
        </w:rPr>
        <w:t xml:space="preserve"> 。</w:t>
      </w:r>
    </w:p>
    <w:p w14:paraId="2667E466">
      <w:pPr>
        <w:spacing w:line="360" w:lineRule="auto"/>
        <w:ind w:firstLine="480" w:firstLineChars="200"/>
        <w:rPr>
          <w:sz w:val="24"/>
        </w:rPr>
      </w:pPr>
      <w:r>
        <w:rPr>
          <w:sz w:val="24"/>
        </w:rPr>
        <w:t>16.1.3 因发包人违约解除合同</w:t>
      </w:r>
    </w:p>
    <w:p w14:paraId="50B55E64">
      <w:pPr>
        <w:spacing w:line="360" w:lineRule="auto"/>
        <w:ind w:firstLine="480" w:firstLineChars="200"/>
        <w:rPr>
          <w:sz w:val="24"/>
        </w:rPr>
      </w:pPr>
      <w:r>
        <w:rPr>
          <w:sz w:val="24"/>
        </w:rPr>
        <w:t>承包人按16.1.1项〔发包人违约的情形〕约定暂停施工满</w:t>
      </w:r>
      <w:r>
        <w:rPr>
          <w:sz w:val="24"/>
          <w:u w:val="single"/>
        </w:rPr>
        <w:t xml:space="preserve">    </w:t>
      </w:r>
      <w:r>
        <w:rPr>
          <w:sz w:val="24"/>
        </w:rPr>
        <w:t>天后发包人仍不纠正其违约行为并致使合同目的不能实现的，承包人有权解除合同。</w:t>
      </w:r>
    </w:p>
    <w:p w14:paraId="55DCAB2F">
      <w:pPr>
        <w:spacing w:line="360" w:lineRule="auto"/>
        <w:rPr>
          <w:b/>
          <w:bCs/>
          <w:sz w:val="24"/>
        </w:rPr>
      </w:pPr>
      <w:r>
        <w:rPr>
          <w:b/>
          <w:bCs/>
          <w:sz w:val="24"/>
        </w:rPr>
        <w:t>16.2 承包人违约</w:t>
      </w:r>
    </w:p>
    <w:p w14:paraId="777262DF">
      <w:pPr>
        <w:spacing w:line="360" w:lineRule="auto"/>
        <w:ind w:firstLine="480" w:firstLineChars="200"/>
        <w:rPr>
          <w:sz w:val="24"/>
        </w:rPr>
      </w:pPr>
      <w:r>
        <w:rPr>
          <w:sz w:val="24"/>
        </w:rPr>
        <w:t>16.2.1 承包人违约的情形</w:t>
      </w:r>
    </w:p>
    <w:p w14:paraId="40805846">
      <w:pPr>
        <w:spacing w:line="360" w:lineRule="auto"/>
        <w:ind w:firstLine="480" w:firstLineChars="200"/>
        <w:rPr>
          <w:sz w:val="24"/>
        </w:rPr>
      </w:pPr>
      <w:r>
        <w:rPr>
          <w:sz w:val="24"/>
        </w:rPr>
        <w:t xml:space="preserve">承包人违约的其他情形：                                </w:t>
      </w:r>
    </w:p>
    <w:p w14:paraId="5DAB5DB6">
      <w:pPr>
        <w:spacing w:line="360" w:lineRule="auto"/>
        <w:ind w:firstLine="480" w:firstLineChars="200"/>
        <w:rPr>
          <w:sz w:val="24"/>
        </w:rPr>
      </w:pPr>
      <w:r>
        <w:rPr>
          <w:sz w:val="24"/>
        </w:rPr>
        <w:t xml:space="preserve"> </w:t>
      </w:r>
      <w:r>
        <w:rPr>
          <w:sz w:val="24"/>
          <w:u w:val="single"/>
        </w:rPr>
        <w:t xml:space="preserve">                                                        </w:t>
      </w:r>
      <w:r>
        <w:rPr>
          <w:sz w:val="24"/>
        </w:rPr>
        <w:t>。</w:t>
      </w:r>
    </w:p>
    <w:p w14:paraId="4A721919">
      <w:pPr>
        <w:spacing w:line="360" w:lineRule="auto"/>
        <w:ind w:firstLine="480" w:firstLineChars="200"/>
        <w:rPr>
          <w:sz w:val="24"/>
        </w:rPr>
      </w:pPr>
      <w:r>
        <w:rPr>
          <w:sz w:val="24"/>
        </w:rPr>
        <w:t>16.2.2承包人违约的责任</w:t>
      </w:r>
    </w:p>
    <w:p w14:paraId="4FF71A3F">
      <w:pPr>
        <w:spacing w:line="360" w:lineRule="auto"/>
        <w:ind w:firstLine="480" w:firstLineChars="200"/>
        <w:rPr>
          <w:sz w:val="24"/>
        </w:rPr>
      </w:pPr>
      <w:r>
        <w:rPr>
          <w:sz w:val="24"/>
        </w:rPr>
        <w:t xml:space="preserve">承包人违约责任的承担方式和计算方法：                  </w:t>
      </w:r>
    </w:p>
    <w:p w14:paraId="0C3AF308">
      <w:pPr>
        <w:spacing w:line="360" w:lineRule="auto"/>
        <w:ind w:firstLine="480" w:firstLineChars="200"/>
        <w:rPr>
          <w:sz w:val="24"/>
        </w:rPr>
      </w:pPr>
      <w:r>
        <w:rPr>
          <w:sz w:val="24"/>
          <w:u w:val="single"/>
        </w:rPr>
        <w:t xml:space="preserve">                                                         </w:t>
      </w:r>
      <w:r>
        <w:rPr>
          <w:sz w:val="24"/>
        </w:rPr>
        <w:t xml:space="preserve">。    </w:t>
      </w:r>
    </w:p>
    <w:p w14:paraId="0E21C5E7">
      <w:pPr>
        <w:spacing w:line="360" w:lineRule="auto"/>
        <w:ind w:firstLine="480" w:firstLineChars="200"/>
        <w:rPr>
          <w:sz w:val="24"/>
        </w:rPr>
      </w:pPr>
      <w:r>
        <w:rPr>
          <w:sz w:val="24"/>
        </w:rPr>
        <w:t>16.2.3 因承包人违约解除合同</w:t>
      </w:r>
    </w:p>
    <w:p w14:paraId="7D955E7D">
      <w:pPr>
        <w:spacing w:line="360" w:lineRule="auto"/>
        <w:ind w:firstLine="480" w:firstLineChars="200"/>
        <w:rPr>
          <w:sz w:val="24"/>
        </w:rPr>
      </w:pPr>
      <w:r>
        <w:rPr>
          <w:sz w:val="24"/>
        </w:rPr>
        <w:t xml:space="preserve">关于承包人违约解除合同的特别约定：                    </w:t>
      </w:r>
    </w:p>
    <w:p w14:paraId="0001AF95">
      <w:pPr>
        <w:spacing w:line="360" w:lineRule="auto"/>
        <w:ind w:firstLine="480" w:firstLineChars="200"/>
        <w:rPr>
          <w:sz w:val="24"/>
        </w:rPr>
      </w:pPr>
      <w:r>
        <w:rPr>
          <w:sz w:val="24"/>
        </w:rPr>
        <w:t xml:space="preserve"> </w:t>
      </w:r>
      <w:r>
        <w:rPr>
          <w:sz w:val="24"/>
          <w:u w:val="single"/>
        </w:rPr>
        <w:t xml:space="preserve">                                                        </w:t>
      </w:r>
      <w:r>
        <w:rPr>
          <w:sz w:val="24"/>
        </w:rPr>
        <w:t>。</w:t>
      </w:r>
    </w:p>
    <w:p w14:paraId="580637F6">
      <w:pPr>
        <w:spacing w:line="360" w:lineRule="auto"/>
        <w:ind w:firstLine="480" w:firstLineChars="200"/>
        <w:rPr>
          <w:sz w:val="24"/>
        </w:rPr>
      </w:pPr>
      <w:r>
        <w:rPr>
          <w:sz w:val="24"/>
        </w:rPr>
        <w:t>发包人继续使用承包人在施工现场的材料、设备、临时工程、承包人文件和由承包人或以其名义编制的其他文件的费用承担方式：</w:t>
      </w:r>
      <w:r>
        <w:rPr>
          <w:sz w:val="24"/>
          <w:u w:val="single"/>
        </w:rPr>
        <w:t xml:space="preserve">                </w:t>
      </w:r>
      <w:r>
        <w:rPr>
          <w:sz w:val="24"/>
        </w:rPr>
        <w:t>。</w:t>
      </w:r>
    </w:p>
    <w:p w14:paraId="1CE33855">
      <w:pPr>
        <w:spacing w:line="360" w:lineRule="auto"/>
        <w:rPr>
          <w:b/>
          <w:bCs/>
          <w:sz w:val="24"/>
        </w:rPr>
      </w:pPr>
      <w:bookmarkStart w:id="584" w:name="_Toc351203649"/>
      <w:r>
        <w:rPr>
          <w:b/>
          <w:bCs/>
          <w:sz w:val="24"/>
        </w:rPr>
        <w:t>17. 不可抗力</w:t>
      </w:r>
      <w:bookmarkEnd w:id="584"/>
      <w:r>
        <w:rPr>
          <w:b/>
          <w:bCs/>
          <w:sz w:val="24"/>
        </w:rPr>
        <w:t xml:space="preserve"> </w:t>
      </w:r>
      <w:bookmarkEnd w:id="582"/>
    </w:p>
    <w:p w14:paraId="7D52A19D">
      <w:pPr>
        <w:spacing w:line="360" w:lineRule="auto"/>
        <w:rPr>
          <w:b/>
          <w:bCs/>
          <w:sz w:val="24"/>
        </w:rPr>
      </w:pPr>
      <w:r>
        <w:rPr>
          <w:b/>
          <w:bCs/>
          <w:sz w:val="24"/>
        </w:rPr>
        <w:t>17.1 不可抗力的确认</w:t>
      </w:r>
    </w:p>
    <w:p w14:paraId="4FADBE2B">
      <w:pPr>
        <w:spacing w:line="360" w:lineRule="auto"/>
        <w:ind w:firstLine="480" w:firstLineChars="200"/>
        <w:rPr>
          <w:sz w:val="24"/>
        </w:rPr>
      </w:pPr>
      <w:r>
        <w:rPr>
          <w:sz w:val="24"/>
        </w:rPr>
        <w:t>除通用合同条款约定的不可抗力事件之外，视为不可抗力的其他情形：</w:t>
      </w:r>
      <w:r>
        <w:rPr>
          <w:sz w:val="24"/>
          <w:u w:val="single"/>
        </w:rPr>
        <w:t xml:space="preserve">        </w:t>
      </w:r>
      <w:r>
        <w:rPr>
          <w:sz w:val="24"/>
        </w:rPr>
        <w:t>。</w:t>
      </w:r>
    </w:p>
    <w:p w14:paraId="4F0B807A">
      <w:pPr>
        <w:spacing w:line="360" w:lineRule="auto"/>
        <w:rPr>
          <w:b/>
          <w:bCs/>
          <w:sz w:val="24"/>
        </w:rPr>
      </w:pPr>
      <w:r>
        <w:rPr>
          <w:b/>
          <w:bCs/>
          <w:sz w:val="24"/>
        </w:rPr>
        <w:t>17.4 因不可抗力解除合同</w:t>
      </w:r>
    </w:p>
    <w:p w14:paraId="53F76AAB">
      <w:pPr>
        <w:spacing w:line="360" w:lineRule="auto"/>
        <w:ind w:firstLine="480" w:firstLineChars="200"/>
        <w:rPr>
          <w:sz w:val="24"/>
        </w:rPr>
      </w:pPr>
      <w:r>
        <w:rPr>
          <w:sz w:val="24"/>
        </w:rPr>
        <w:t>合同解除后，发包人应在商定或确定发包人应支付款项后</w:t>
      </w:r>
      <w:r>
        <w:rPr>
          <w:sz w:val="24"/>
          <w:u w:val="single"/>
        </w:rPr>
        <w:t xml:space="preserve">    </w:t>
      </w:r>
      <w:r>
        <w:rPr>
          <w:sz w:val="24"/>
        </w:rPr>
        <w:t>天内完成款项的支付。</w:t>
      </w:r>
    </w:p>
    <w:p w14:paraId="0A5F3FA5">
      <w:pPr>
        <w:spacing w:line="360" w:lineRule="auto"/>
        <w:rPr>
          <w:b/>
          <w:bCs/>
          <w:sz w:val="24"/>
        </w:rPr>
      </w:pPr>
      <w:bookmarkStart w:id="585" w:name="_Toc351203650"/>
      <w:r>
        <w:rPr>
          <w:b/>
          <w:bCs/>
          <w:sz w:val="24"/>
        </w:rPr>
        <w:t>18. 保险</w:t>
      </w:r>
      <w:bookmarkEnd w:id="585"/>
    </w:p>
    <w:bookmarkEnd w:id="583"/>
    <w:p w14:paraId="538A68C0">
      <w:pPr>
        <w:spacing w:line="360" w:lineRule="auto"/>
        <w:ind w:firstLine="480" w:firstLineChars="200"/>
        <w:rPr>
          <w:sz w:val="24"/>
        </w:rPr>
      </w:pPr>
      <w:r>
        <w:rPr>
          <w:sz w:val="24"/>
        </w:rPr>
        <w:t>18.1 工程保险</w:t>
      </w:r>
    </w:p>
    <w:p w14:paraId="15D9FA26">
      <w:pPr>
        <w:spacing w:line="360" w:lineRule="auto"/>
        <w:ind w:firstLine="480" w:firstLineChars="200"/>
        <w:rPr>
          <w:sz w:val="24"/>
        </w:rPr>
      </w:pPr>
      <w:r>
        <w:rPr>
          <w:sz w:val="24"/>
        </w:rPr>
        <w:t>关于工程保险的特别约定：</w:t>
      </w:r>
      <w:r>
        <w:rPr>
          <w:sz w:val="24"/>
          <w:u w:val="single"/>
        </w:rPr>
        <w:t xml:space="preserve">                                </w:t>
      </w:r>
      <w:r>
        <w:rPr>
          <w:sz w:val="24"/>
        </w:rPr>
        <w:t>。</w:t>
      </w:r>
    </w:p>
    <w:p w14:paraId="0E4A1229">
      <w:pPr>
        <w:spacing w:line="360" w:lineRule="auto"/>
        <w:ind w:firstLine="480" w:firstLineChars="200"/>
        <w:rPr>
          <w:sz w:val="24"/>
        </w:rPr>
      </w:pPr>
      <w:r>
        <w:rPr>
          <w:sz w:val="24"/>
        </w:rPr>
        <w:t>18.3 其他保险</w:t>
      </w:r>
    </w:p>
    <w:p w14:paraId="490FB1A5">
      <w:pPr>
        <w:spacing w:line="360" w:lineRule="auto"/>
        <w:ind w:firstLine="480" w:firstLineChars="200"/>
        <w:rPr>
          <w:sz w:val="24"/>
        </w:rPr>
      </w:pPr>
      <w:r>
        <w:rPr>
          <w:sz w:val="24"/>
        </w:rPr>
        <w:t>关于其他保险的约定：</w:t>
      </w:r>
      <w:r>
        <w:rPr>
          <w:sz w:val="24"/>
          <w:u w:val="single"/>
        </w:rPr>
        <w:t xml:space="preserve">                                    </w:t>
      </w:r>
      <w:r>
        <w:rPr>
          <w:sz w:val="24"/>
        </w:rPr>
        <w:t>。</w:t>
      </w:r>
    </w:p>
    <w:p w14:paraId="3845F31C">
      <w:pPr>
        <w:spacing w:line="360" w:lineRule="auto"/>
        <w:ind w:firstLine="480" w:firstLineChars="200"/>
        <w:rPr>
          <w:sz w:val="24"/>
        </w:rPr>
      </w:pPr>
      <w:r>
        <w:rPr>
          <w:sz w:val="24"/>
        </w:rPr>
        <w:t xml:space="preserve">承包人是否应为其施工设备等办理财产保险：              </w:t>
      </w:r>
    </w:p>
    <w:p w14:paraId="4E2C3BC0">
      <w:pPr>
        <w:spacing w:line="360" w:lineRule="auto"/>
        <w:ind w:firstLine="480" w:firstLineChars="200"/>
        <w:rPr>
          <w:sz w:val="24"/>
        </w:rPr>
      </w:pPr>
      <w:r>
        <w:rPr>
          <w:sz w:val="24"/>
          <w:u w:val="single"/>
        </w:rPr>
        <w:t xml:space="preserve">                                                        </w:t>
      </w:r>
      <w:r>
        <w:rPr>
          <w:sz w:val="24"/>
        </w:rPr>
        <w:t>。</w:t>
      </w:r>
    </w:p>
    <w:p w14:paraId="3E5B91AF">
      <w:pPr>
        <w:spacing w:line="360" w:lineRule="auto"/>
        <w:rPr>
          <w:b/>
          <w:bCs/>
          <w:sz w:val="24"/>
        </w:rPr>
      </w:pPr>
      <w:r>
        <w:rPr>
          <w:b/>
          <w:bCs/>
          <w:sz w:val="24"/>
        </w:rPr>
        <w:t>18.7 通知义务</w:t>
      </w:r>
    </w:p>
    <w:p w14:paraId="1056BBE5">
      <w:pPr>
        <w:spacing w:line="360" w:lineRule="auto"/>
        <w:ind w:firstLine="480" w:firstLineChars="200"/>
        <w:rPr>
          <w:sz w:val="24"/>
        </w:rPr>
      </w:pPr>
      <w:r>
        <w:rPr>
          <w:sz w:val="24"/>
        </w:rPr>
        <w:t xml:space="preserve">关于变更保险合同时的通知义务的约定：                  </w:t>
      </w:r>
    </w:p>
    <w:p w14:paraId="1CB1D737">
      <w:pPr>
        <w:spacing w:line="360" w:lineRule="auto"/>
        <w:ind w:firstLine="480" w:firstLineChars="200"/>
        <w:rPr>
          <w:sz w:val="24"/>
        </w:rPr>
      </w:pPr>
      <w:r>
        <w:rPr>
          <w:sz w:val="24"/>
          <w:u w:val="single"/>
        </w:rPr>
        <w:t xml:space="preserve">                                                         </w:t>
      </w:r>
      <w:r>
        <w:rPr>
          <w:sz w:val="24"/>
        </w:rPr>
        <w:t>。</w:t>
      </w:r>
    </w:p>
    <w:bookmarkEnd w:id="559"/>
    <w:bookmarkEnd w:id="560"/>
    <w:bookmarkEnd w:id="561"/>
    <w:bookmarkEnd w:id="562"/>
    <w:bookmarkEnd w:id="563"/>
    <w:bookmarkEnd w:id="564"/>
    <w:bookmarkEnd w:id="565"/>
    <w:bookmarkEnd w:id="566"/>
    <w:bookmarkEnd w:id="567"/>
    <w:bookmarkEnd w:id="568"/>
    <w:bookmarkEnd w:id="569"/>
    <w:bookmarkEnd w:id="570"/>
    <w:p w14:paraId="17CA16EA">
      <w:pPr>
        <w:spacing w:line="360" w:lineRule="auto"/>
        <w:rPr>
          <w:b/>
          <w:bCs/>
          <w:sz w:val="24"/>
        </w:rPr>
      </w:pPr>
      <w:bookmarkStart w:id="586" w:name="_Toc351203651"/>
      <w:r>
        <w:rPr>
          <w:b/>
          <w:bCs/>
          <w:sz w:val="24"/>
        </w:rPr>
        <w:t>20. 争议解决</w:t>
      </w:r>
      <w:bookmarkEnd w:id="586"/>
    </w:p>
    <w:bookmarkEnd w:id="571"/>
    <w:bookmarkEnd w:id="572"/>
    <w:p w14:paraId="41D0C96E">
      <w:pPr>
        <w:spacing w:line="360" w:lineRule="auto"/>
        <w:rPr>
          <w:b/>
          <w:bCs/>
          <w:sz w:val="24"/>
        </w:rPr>
      </w:pPr>
      <w:r>
        <w:rPr>
          <w:b/>
          <w:bCs/>
          <w:sz w:val="24"/>
        </w:rPr>
        <w:t>20.3 争</w:t>
      </w:r>
      <w:bookmarkEnd w:id="573"/>
      <w:r>
        <w:rPr>
          <w:b/>
          <w:bCs/>
          <w:sz w:val="24"/>
        </w:rPr>
        <w:t>议评审</w:t>
      </w:r>
    </w:p>
    <w:p w14:paraId="42CF0CB8">
      <w:pPr>
        <w:spacing w:line="360" w:lineRule="auto"/>
        <w:ind w:firstLine="480" w:firstLineChars="200"/>
        <w:rPr>
          <w:sz w:val="24"/>
        </w:rPr>
      </w:pPr>
      <w:r>
        <w:rPr>
          <w:sz w:val="24"/>
        </w:rPr>
        <w:t xml:space="preserve">合同当事人是否同意将工程争议提交争议评审小组决定：    </w:t>
      </w:r>
    </w:p>
    <w:p w14:paraId="003E1C0D">
      <w:pPr>
        <w:spacing w:line="360" w:lineRule="auto"/>
        <w:ind w:firstLine="480" w:firstLineChars="200"/>
        <w:rPr>
          <w:sz w:val="24"/>
        </w:rPr>
      </w:pPr>
      <w:r>
        <w:rPr>
          <w:sz w:val="24"/>
          <w:u w:val="single"/>
        </w:rPr>
        <w:t xml:space="preserve">                                                         </w:t>
      </w:r>
      <w:r>
        <w:rPr>
          <w:sz w:val="24"/>
        </w:rPr>
        <w:t xml:space="preserve">。  </w:t>
      </w:r>
    </w:p>
    <w:p w14:paraId="0F47B886">
      <w:pPr>
        <w:spacing w:line="360" w:lineRule="auto"/>
        <w:ind w:firstLine="480" w:firstLineChars="200"/>
        <w:rPr>
          <w:sz w:val="24"/>
        </w:rPr>
      </w:pPr>
      <w:r>
        <w:rPr>
          <w:sz w:val="24"/>
        </w:rPr>
        <w:t>20.3.1 争议评审小组的确定</w:t>
      </w:r>
    </w:p>
    <w:p w14:paraId="6A1D2F76">
      <w:pPr>
        <w:spacing w:line="360" w:lineRule="auto"/>
        <w:ind w:firstLine="480" w:firstLineChars="200"/>
        <w:rPr>
          <w:sz w:val="24"/>
        </w:rPr>
      </w:pPr>
      <w:r>
        <w:rPr>
          <w:sz w:val="24"/>
        </w:rPr>
        <w:t>争议评审小组成员的确定：</w:t>
      </w:r>
      <w:r>
        <w:rPr>
          <w:sz w:val="24"/>
          <w:u w:val="single"/>
        </w:rPr>
        <w:t xml:space="preserve">                                 </w:t>
      </w:r>
      <w:r>
        <w:rPr>
          <w:sz w:val="24"/>
        </w:rPr>
        <w:t>。</w:t>
      </w:r>
    </w:p>
    <w:p w14:paraId="735912C6">
      <w:pPr>
        <w:spacing w:line="360" w:lineRule="auto"/>
        <w:ind w:firstLine="480" w:firstLineChars="200"/>
        <w:rPr>
          <w:sz w:val="24"/>
        </w:rPr>
      </w:pPr>
      <w:r>
        <w:rPr>
          <w:sz w:val="24"/>
        </w:rPr>
        <w:t>选定争议评审员的期限：</w:t>
      </w:r>
      <w:r>
        <w:rPr>
          <w:sz w:val="24"/>
          <w:u w:val="single"/>
        </w:rPr>
        <w:t xml:space="preserve">                                   </w:t>
      </w:r>
      <w:r>
        <w:rPr>
          <w:sz w:val="24"/>
        </w:rPr>
        <w:t>。</w:t>
      </w:r>
    </w:p>
    <w:p w14:paraId="15C0A88E">
      <w:pPr>
        <w:spacing w:line="360" w:lineRule="auto"/>
        <w:ind w:firstLine="480" w:firstLineChars="200"/>
        <w:rPr>
          <w:sz w:val="24"/>
        </w:rPr>
      </w:pPr>
      <w:r>
        <w:rPr>
          <w:sz w:val="24"/>
        </w:rPr>
        <w:t>争议评审小组成员的报酬承担方式：</w:t>
      </w:r>
      <w:r>
        <w:rPr>
          <w:sz w:val="24"/>
          <w:u w:val="single"/>
        </w:rPr>
        <w:t xml:space="preserve">                         </w:t>
      </w:r>
      <w:r>
        <w:rPr>
          <w:sz w:val="24"/>
        </w:rPr>
        <w:t>。</w:t>
      </w:r>
    </w:p>
    <w:p w14:paraId="77D67BB0">
      <w:pPr>
        <w:spacing w:line="360" w:lineRule="auto"/>
        <w:ind w:firstLine="480" w:firstLineChars="200"/>
        <w:rPr>
          <w:sz w:val="24"/>
        </w:rPr>
      </w:pPr>
      <w:r>
        <w:rPr>
          <w:sz w:val="24"/>
        </w:rPr>
        <w:t>其他事项的约定：</w:t>
      </w:r>
      <w:r>
        <w:rPr>
          <w:sz w:val="24"/>
          <w:u w:val="single"/>
        </w:rPr>
        <w:t xml:space="preserve">                                         </w:t>
      </w:r>
      <w:r>
        <w:rPr>
          <w:sz w:val="24"/>
        </w:rPr>
        <w:t>。</w:t>
      </w:r>
    </w:p>
    <w:p w14:paraId="7DA6E311">
      <w:pPr>
        <w:spacing w:line="360" w:lineRule="auto"/>
        <w:ind w:firstLine="480" w:firstLineChars="200"/>
        <w:rPr>
          <w:sz w:val="24"/>
        </w:rPr>
      </w:pPr>
      <w:r>
        <w:rPr>
          <w:sz w:val="24"/>
        </w:rPr>
        <w:t>20.3.2 争议评审小组的决定</w:t>
      </w:r>
    </w:p>
    <w:p w14:paraId="116F9997">
      <w:pPr>
        <w:spacing w:line="360" w:lineRule="auto"/>
        <w:ind w:firstLine="480" w:firstLineChars="200"/>
        <w:rPr>
          <w:sz w:val="24"/>
        </w:rPr>
      </w:pPr>
      <w:r>
        <w:rPr>
          <w:sz w:val="24"/>
        </w:rPr>
        <w:t>合同当事人关于本项的约定</w:t>
      </w:r>
      <w:r>
        <w:rPr>
          <w:sz w:val="24"/>
          <w:u w:val="single"/>
        </w:rPr>
        <w:t xml:space="preserve">：                               </w:t>
      </w:r>
      <w:r>
        <w:rPr>
          <w:sz w:val="24"/>
        </w:rPr>
        <w:t>。</w:t>
      </w:r>
    </w:p>
    <w:p w14:paraId="7E4975E7">
      <w:pPr>
        <w:spacing w:line="360" w:lineRule="auto"/>
        <w:rPr>
          <w:b/>
          <w:bCs/>
          <w:sz w:val="24"/>
        </w:rPr>
      </w:pPr>
      <w:r>
        <w:rPr>
          <w:b/>
          <w:bCs/>
          <w:sz w:val="24"/>
        </w:rPr>
        <w:t>20.4仲裁或诉讼</w:t>
      </w:r>
      <w:bookmarkEnd w:id="574"/>
    </w:p>
    <w:p w14:paraId="48757E55">
      <w:pPr>
        <w:spacing w:line="360" w:lineRule="auto"/>
        <w:ind w:firstLine="480" w:firstLineChars="200"/>
        <w:rPr>
          <w:sz w:val="24"/>
        </w:rPr>
      </w:pPr>
      <w:r>
        <w:rPr>
          <w:sz w:val="24"/>
        </w:rPr>
        <w:t>因合同及合同有关事项发生的争议，按下列第</w:t>
      </w:r>
      <w:r>
        <w:rPr>
          <w:sz w:val="24"/>
          <w:u w:val="single"/>
        </w:rPr>
        <w:t xml:space="preserve">     </w:t>
      </w:r>
      <w:r>
        <w:rPr>
          <w:sz w:val="24"/>
        </w:rPr>
        <w:t>种方式解决：</w:t>
      </w:r>
    </w:p>
    <w:p w14:paraId="2E516720">
      <w:pPr>
        <w:spacing w:line="360" w:lineRule="auto"/>
        <w:ind w:firstLine="480" w:firstLineChars="200"/>
        <w:rPr>
          <w:sz w:val="24"/>
        </w:rPr>
      </w:pPr>
      <w:r>
        <w:rPr>
          <w:sz w:val="24"/>
        </w:rPr>
        <w:t xml:space="preserve">（1）向 </w:t>
      </w:r>
      <w:r>
        <w:rPr>
          <w:sz w:val="24"/>
          <w:u w:val="single"/>
        </w:rPr>
        <w:t xml:space="preserve">                    </w:t>
      </w:r>
      <w:r>
        <w:rPr>
          <w:sz w:val="24"/>
        </w:rPr>
        <w:t>仲裁委员会申请仲裁；</w:t>
      </w:r>
    </w:p>
    <w:p w14:paraId="43E5894C">
      <w:pPr>
        <w:spacing w:line="360" w:lineRule="auto"/>
        <w:ind w:firstLine="480" w:firstLineChars="200"/>
        <w:rPr>
          <w:sz w:val="24"/>
        </w:rPr>
      </w:pPr>
      <w:r>
        <w:rPr>
          <w:sz w:val="24"/>
        </w:rPr>
        <w:t xml:space="preserve">（2）向 </w:t>
      </w:r>
      <w:r>
        <w:rPr>
          <w:sz w:val="24"/>
          <w:u w:val="single"/>
        </w:rPr>
        <w:t xml:space="preserve">                    </w:t>
      </w:r>
      <w:r>
        <w:rPr>
          <w:sz w:val="24"/>
        </w:rPr>
        <w:t>人民法院起诉。</w:t>
      </w:r>
      <w:bookmarkEnd w:id="575"/>
      <w:bookmarkEnd w:id="576"/>
      <w:bookmarkEnd w:id="577"/>
      <w:bookmarkEnd w:id="578"/>
      <w:bookmarkEnd w:id="579"/>
      <w:bookmarkEnd w:id="580"/>
    </w:p>
    <w:p w14:paraId="259D028B">
      <w:pPr>
        <w:spacing w:line="360" w:lineRule="auto"/>
        <w:ind w:firstLine="480" w:firstLineChars="200"/>
        <w:rPr>
          <w:sz w:val="24"/>
        </w:rPr>
      </w:pPr>
    </w:p>
    <w:p w14:paraId="4BEC6E8E">
      <w:pPr>
        <w:spacing w:line="360" w:lineRule="auto"/>
        <w:ind w:firstLine="480" w:firstLineChars="200"/>
        <w:rPr>
          <w:sz w:val="24"/>
        </w:rPr>
      </w:pPr>
    </w:p>
    <w:p w14:paraId="301214A8">
      <w:pPr>
        <w:spacing w:line="360" w:lineRule="auto"/>
        <w:ind w:firstLine="480" w:firstLineChars="200"/>
        <w:rPr>
          <w:sz w:val="24"/>
        </w:rPr>
      </w:pPr>
    </w:p>
    <w:p w14:paraId="5F7A1044">
      <w:pPr>
        <w:spacing w:line="360" w:lineRule="auto"/>
        <w:ind w:firstLine="480" w:firstLineChars="200"/>
        <w:rPr>
          <w:sz w:val="24"/>
        </w:rPr>
      </w:pPr>
      <w:r>
        <w:rPr>
          <w:sz w:val="24"/>
        </w:rPr>
        <w:t>附件：</w:t>
      </w:r>
    </w:p>
    <w:p w14:paraId="453A94ED">
      <w:pPr>
        <w:spacing w:line="360" w:lineRule="auto"/>
        <w:ind w:firstLine="480" w:firstLineChars="200"/>
        <w:rPr>
          <w:sz w:val="24"/>
        </w:rPr>
      </w:pPr>
      <w:r>
        <w:rPr>
          <w:sz w:val="24"/>
        </w:rPr>
        <w:t>附件1：承包人承揽工程项目一览表</w:t>
      </w:r>
    </w:p>
    <w:p w14:paraId="5F0D3639">
      <w:pPr>
        <w:spacing w:line="360" w:lineRule="auto"/>
        <w:ind w:firstLine="480" w:firstLineChars="200"/>
        <w:rPr>
          <w:sz w:val="24"/>
        </w:rPr>
      </w:pPr>
      <w:r>
        <w:rPr>
          <w:sz w:val="24"/>
        </w:rPr>
        <w:t>附件2：发包人供应材料设备一览表</w:t>
      </w:r>
    </w:p>
    <w:p w14:paraId="4E1CC6DA">
      <w:pPr>
        <w:spacing w:line="360" w:lineRule="auto"/>
        <w:ind w:firstLine="480" w:firstLineChars="200"/>
        <w:rPr>
          <w:sz w:val="24"/>
        </w:rPr>
      </w:pPr>
      <w:r>
        <w:rPr>
          <w:sz w:val="24"/>
        </w:rPr>
        <w:t>附件3：工程质量保修书</w:t>
      </w:r>
    </w:p>
    <w:p w14:paraId="60B51736">
      <w:pPr>
        <w:spacing w:line="360" w:lineRule="auto"/>
        <w:ind w:firstLine="480" w:firstLineChars="200"/>
        <w:rPr>
          <w:sz w:val="24"/>
        </w:rPr>
      </w:pPr>
      <w:r>
        <w:rPr>
          <w:sz w:val="24"/>
        </w:rPr>
        <w:t>附件4：主要建设工程文件目录</w:t>
      </w:r>
    </w:p>
    <w:p w14:paraId="4C4E188A">
      <w:pPr>
        <w:spacing w:line="360" w:lineRule="auto"/>
        <w:ind w:firstLine="480" w:firstLineChars="200"/>
        <w:rPr>
          <w:sz w:val="24"/>
        </w:rPr>
      </w:pPr>
      <w:r>
        <w:rPr>
          <w:sz w:val="24"/>
        </w:rPr>
        <w:t>附件5：承包人用于本工程施工的机械设备表</w:t>
      </w:r>
    </w:p>
    <w:p w14:paraId="210440CE">
      <w:pPr>
        <w:spacing w:line="360" w:lineRule="auto"/>
        <w:ind w:firstLine="480" w:firstLineChars="200"/>
        <w:rPr>
          <w:sz w:val="24"/>
        </w:rPr>
      </w:pPr>
      <w:r>
        <w:rPr>
          <w:sz w:val="24"/>
        </w:rPr>
        <w:t>附件6：承包人主要施工管理人员表</w:t>
      </w:r>
    </w:p>
    <w:p w14:paraId="5D3A332E">
      <w:pPr>
        <w:spacing w:line="360" w:lineRule="auto"/>
        <w:ind w:firstLine="480" w:firstLineChars="200"/>
        <w:rPr>
          <w:sz w:val="24"/>
        </w:rPr>
      </w:pPr>
      <w:r>
        <w:rPr>
          <w:sz w:val="24"/>
        </w:rPr>
        <w:t>附件7：分包人主要施工管理人员表</w:t>
      </w:r>
    </w:p>
    <w:p w14:paraId="794B70B6">
      <w:pPr>
        <w:spacing w:line="360" w:lineRule="auto"/>
        <w:ind w:firstLine="480" w:firstLineChars="200"/>
        <w:rPr>
          <w:sz w:val="24"/>
        </w:rPr>
      </w:pPr>
      <w:r>
        <w:rPr>
          <w:sz w:val="24"/>
        </w:rPr>
        <w:t>附件8：履约担保格式</w:t>
      </w:r>
    </w:p>
    <w:p w14:paraId="3016A293">
      <w:pPr>
        <w:spacing w:line="360" w:lineRule="auto"/>
        <w:ind w:firstLine="480" w:firstLineChars="200"/>
        <w:rPr>
          <w:sz w:val="24"/>
        </w:rPr>
      </w:pPr>
      <w:r>
        <w:rPr>
          <w:sz w:val="24"/>
        </w:rPr>
        <w:t>附件9：预付款担保格式</w:t>
      </w:r>
    </w:p>
    <w:p w14:paraId="4F8998B0">
      <w:pPr>
        <w:spacing w:line="360" w:lineRule="auto"/>
        <w:ind w:firstLine="480" w:firstLineChars="200"/>
        <w:rPr>
          <w:sz w:val="24"/>
        </w:rPr>
      </w:pPr>
      <w:r>
        <w:rPr>
          <w:sz w:val="24"/>
        </w:rPr>
        <w:t>附件10：支付担保格式</w:t>
      </w:r>
    </w:p>
    <w:p w14:paraId="2359B638">
      <w:pPr>
        <w:spacing w:line="360" w:lineRule="auto"/>
        <w:ind w:firstLine="480" w:firstLineChars="200"/>
        <w:rPr>
          <w:sz w:val="24"/>
        </w:rPr>
      </w:pPr>
      <w:r>
        <w:rPr>
          <w:sz w:val="24"/>
        </w:rPr>
        <w:t>附件11：暂估价一览表</w:t>
      </w:r>
    </w:p>
    <w:p w14:paraId="49DA3313">
      <w:pPr>
        <w:spacing w:line="312" w:lineRule="auto"/>
        <w:rPr>
          <w:rFonts w:eastAsia="黑体"/>
          <w:sz w:val="28"/>
          <w:szCs w:val="28"/>
        </w:rPr>
      </w:pPr>
      <w:r>
        <w:rPr>
          <w:rFonts w:eastAsia="黑体"/>
          <w:sz w:val="28"/>
          <w:szCs w:val="28"/>
        </w:rPr>
        <w:br w:type="page"/>
      </w:r>
      <w:r>
        <w:rPr>
          <w:rFonts w:eastAsia="黑体"/>
          <w:sz w:val="28"/>
          <w:szCs w:val="28"/>
        </w:rPr>
        <w:t>附件1：</w:t>
      </w:r>
    </w:p>
    <w:p w14:paraId="426CDD80">
      <w:pPr>
        <w:spacing w:after="187" w:afterLines="60" w:line="312" w:lineRule="auto"/>
        <w:jc w:val="center"/>
        <w:rPr>
          <w:rFonts w:eastAsia="黑体"/>
          <w:sz w:val="24"/>
        </w:rPr>
      </w:pPr>
      <w:r>
        <w:rPr>
          <w:b/>
          <w:bCs/>
          <w:sz w:val="24"/>
        </w:rPr>
        <w:t>承包人承揽工程项目一览表</w:t>
      </w:r>
    </w:p>
    <w:tbl>
      <w:tblPr>
        <w:tblStyle w:val="26"/>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979"/>
        <w:gridCol w:w="752"/>
        <w:gridCol w:w="1286"/>
        <w:gridCol w:w="717"/>
        <w:gridCol w:w="705"/>
        <w:gridCol w:w="706"/>
        <w:gridCol w:w="1196"/>
        <w:gridCol w:w="875"/>
        <w:gridCol w:w="1036"/>
        <w:gridCol w:w="1036"/>
      </w:tblGrid>
      <w:tr w14:paraId="6FFBB91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69" w:hRule="atLeast"/>
          <w:jc w:val="center"/>
        </w:trPr>
        <w:tc>
          <w:tcPr>
            <w:tcW w:w="979" w:type="dxa"/>
            <w:noWrap w:val="0"/>
            <w:vAlign w:val="center"/>
          </w:tcPr>
          <w:p w14:paraId="1F0C77B8">
            <w:pPr>
              <w:spacing w:line="300" w:lineRule="exact"/>
              <w:jc w:val="center"/>
              <w:rPr>
                <w:sz w:val="24"/>
              </w:rPr>
            </w:pPr>
            <w:r>
              <w:rPr>
                <w:sz w:val="24"/>
              </w:rPr>
              <w:t>单位工程名称</w:t>
            </w:r>
          </w:p>
        </w:tc>
        <w:tc>
          <w:tcPr>
            <w:tcW w:w="752" w:type="dxa"/>
            <w:noWrap w:val="0"/>
            <w:vAlign w:val="center"/>
          </w:tcPr>
          <w:p w14:paraId="2C93F2A9">
            <w:pPr>
              <w:spacing w:line="300" w:lineRule="exact"/>
              <w:jc w:val="center"/>
              <w:rPr>
                <w:sz w:val="24"/>
              </w:rPr>
            </w:pPr>
            <w:r>
              <w:rPr>
                <w:sz w:val="24"/>
              </w:rPr>
              <w:t>建设规模</w:t>
            </w:r>
          </w:p>
        </w:tc>
        <w:tc>
          <w:tcPr>
            <w:tcW w:w="1286" w:type="dxa"/>
            <w:noWrap w:val="0"/>
            <w:vAlign w:val="center"/>
          </w:tcPr>
          <w:p w14:paraId="77378FCC">
            <w:pPr>
              <w:spacing w:line="300" w:lineRule="exact"/>
              <w:jc w:val="center"/>
              <w:rPr>
                <w:sz w:val="24"/>
              </w:rPr>
            </w:pPr>
            <w:r>
              <w:rPr>
                <w:sz w:val="24"/>
              </w:rPr>
              <w:t>建筑面积</w:t>
            </w:r>
          </w:p>
          <w:p w14:paraId="5B3BDE3B">
            <w:pPr>
              <w:spacing w:line="300" w:lineRule="exact"/>
              <w:jc w:val="center"/>
              <w:rPr>
                <w:sz w:val="24"/>
              </w:rPr>
            </w:pPr>
            <w:r>
              <w:rPr>
                <w:sz w:val="24"/>
              </w:rPr>
              <w:t>（平方米）</w:t>
            </w:r>
          </w:p>
        </w:tc>
        <w:tc>
          <w:tcPr>
            <w:tcW w:w="717" w:type="dxa"/>
            <w:noWrap w:val="0"/>
            <w:vAlign w:val="center"/>
          </w:tcPr>
          <w:p w14:paraId="59E058FA">
            <w:pPr>
              <w:spacing w:line="300" w:lineRule="exact"/>
              <w:jc w:val="center"/>
              <w:rPr>
                <w:sz w:val="24"/>
              </w:rPr>
            </w:pPr>
            <w:r>
              <w:rPr>
                <w:sz w:val="24"/>
              </w:rPr>
              <w:t>结构形式</w:t>
            </w:r>
          </w:p>
        </w:tc>
        <w:tc>
          <w:tcPr>
            <w:tcW w:w="705" w:type="dxa"/>
            <w:noWrap w:val="0"/>
            <w:vAlign w:val="center"/>
          </w:tcPr>
          <w:p w14:paraId="4114068E">
            <w:pPr>
              <w:spacing w:line="300" w:lineRule="exact"/>
              <w:jc w:val="center"/>
              <w:rPr>
                <w:sz w:val="24"/>
              </w:rPr>
            </w:pPr>
            <w:r>
              <w:rPr>
                <w:sz w:val="24"/>
              </w:rPr>
              <w:t>层数</w:t>
            </w:r>
          </w:p>
        </w:tc>
        <w:tc>
          <w:tcPr>
            <w:tcW w:w="706" w:type="dxa"/>
            <w:noWrap w:val="0"/>
            <w:vAlign w:val="center"/>
          </w:tcPr>
          <w:p w14:paraId="7FCC05F3">
            <w:pPr>
              <w:spacing w:line="300" w:lineRule="exact"/>
              <w:jc w:val="center"/>
              <w:rPr>
                <w:sz w:val="24"/>
              </w:rPr>
            </w:pPr>
            <w:r>
              <w:rPr>
                <w:sz w:val="24"/>
              </w:rPr>
              <w:t>生产能力</w:t>
            </w:r>
          </w:p>
        </w:tc>
        <w:tc>
          <w:tcPr>
            <w:tcW w:w="1196" w:type="dxa"/>
            <w:noWrap w:val="0"/>
            <w:vAlign w:val="center"/>
          </w:tcPr>
          <w:p w14:paraId="2FD908C0">
            <w:pPr>
              <w:spacing w:line="300" w:lineRule="exact"/>
              <w:jc w:val="center"/>
              <w:rPr>
                <w:sz w:val="24"/>
              </w:rPr>
            </w:pPr>
            <w:r>
              <w:rPr>
                <w:sz w:val="24"/>
              </w:rPr>
              <w:t>设备安装内容</w:t>
            </w:r>
          </w:p>
        </w:tc>
        <w:tc>
          <w:tcPr>
            <w:tcW w:w="875" w:type="dxa"/>
            <w:noWrap w:val="0"/>
            <w:vAlign w:val="center"/>
          </w:tcPr>
          <w:p w14:paraId="20987679">
            <w:pPr>
              <w:spacing w:line="300" w:lineRule="exact"/>
              <w:jc w:val="center"/>
              <w:rPr>
                <w:sz w:val="24"/>
              </w:rPr>
            </w:pPr>
            <w:r>
              <w:rPr>
                <w:sz w:val="24"/>
              </w:rPr>
              <w:t>合同价格（元）</w:t>
            </w:r>
          </w:p>
        </w:tc>
        <w:tc>
          <w:tcPr>
            <w:tcW w:w="1036" w:type="dxa"/>
            <w:noWrap w:val="0"/>
            <w:vAlign w:val="center"/>
          </w:tcPr>
          <w:p w14:paraId="5FE74782">
            <w:pPr>
              <w:spacing w:line="300" w:lineRule="exact"/>
              <w:jc w:val="center"/>
              <w:rPr>
                <w:sz w:val="24"/>
              </w:rPr>
            </w:pPr>
            <w:r>
              <w:rPr>
                <w:sz w:val="24"/>
              </w:rPr>
              <w:t>开工日期</w:t>
            </w:r>
          </w:p>
        </w:tc>
        <w:tc>
          <w:tcPr>
            <w:tcW w:w="1036" w:type="dxa"/>
            <w:noWrap w:val="0"/>
            <w:vAlign w:val="center"/>
          </w:tcPr>
          <w:p w14:paraId="116407B2">
            <w:pPr>
              <w:spacing w:line="300" w:lineRule="exact"/>
              <w:jc w:val="center"/>
              <w:rPr>
                <w:sz w:val="24"/>
              </w:rPr>
            </w:pPr>
            <w:r>
              <w:rPr>
                <w:sz w:val="24"/>
              </w:rPr>
              <w:t>竣工日期</w:t>
            </w:r>
          </w:p>
        </w:tc>
      </w:tr>
      <w:tr w14:paraId="641513D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9" w:hRule="exact"/>
          <w:jc w:val="center"/>
        </w:trPr>
        <w:tc>
          <w:tcPr>
            <w:tcW w:w="979" w:type="dxa"/>
            <w:noWrap w:val="0"/>
            <w:vAlign w:val="top"/>
          </w:tcPr>
          <w:p w14:paraId="1F21F58F">
            <w:pPr>
              <w:spacing w:line="400" w:lineRule="exact"/>
              <w:rPr>
                <w:rFonts w:eastAsia="黑体"/>
                <w:sz w:val="24"/>
              </w:rPr>
            </w:pPr>
          </w:p>
        </w:tc>
        <w:tc>
          <w:tcPr>
            <w:tcW w:w="752" w:type="dxa"/>
            <w:noWrap w:val="0"/>
            <w:vAlign w:val="top"/>
          </w:tcPr>
          <w:p w14:paraId="5C159AAF">
            <w:pPr>
              <w:spacing w:line="400" w:lineRule="exact"/>
              <w:rPr>
                <w:rFonts w:eastAsia="黑体"/>
                <w:sz w:val="24"/>
              </w:rPr>
            </w:pPr>
          </w:p>
        </w:tc>
        <w:tc>
          <w:tcPr>
            <w:tcW w:w="1286" w:type="dxa"/>
            <w:noWrap w:val="0"/>
            <w:vAlign w:val="top"/>
          </w:tcPr>
          <w:p w14:paraId="2494C239">
            <w:pPr>
              <w:spacing w:line="400" w:lineRule="exact"/>
              <w:rPr>
                <w:rFonts w:eastAsia="黑体"/>
                <w:sz w:val="24"/>
              </w:rPr>
            </w:pPr>
          </w:p>
        </w:tc>
        <w:tc>
          <w:tcPr>
            <w:tcW w:w="717" w:type="dxa"/>
            <w:noWrap w:val="0"/>
            <w:vAlign w:val="top"/>
          </w:tcPr>
          <w:p w14:paraId="0313461D">
            <w:pPr>
              <w:spacing w:line="400" w:lineRule="exact"/>
              <w:rPr>
                <w:rFonts w:eastAsia="黑体"/>
                <w:sz w:val="24"/>
              </w:rPr>
            </w:pPr>
          </w:p>
        </w:tc>
        <w:tc>
          <w:tcPr>
            <w:tcW w:w="705" w:type="dxa"/>
            <w:noWrap w:val="0"/>
            <w:vAlign w:val="top"/>
          </w:tcPr>
          <w:p w14:paraId="6D36F42C">
            <w:pPr>
              <w:spacing w:line="400" w:lineRule="exact"/>
              <w:rPr>
                <w:rFonts w:eastAsia="黑体"/>
                <w:sz w:val="24"/>
              </w:rPr>
            </w:pPr>
          </w:p>
        </w:tc>
        <w:tc>
          <w:tcPr>
            <w:tcW w:w="706" w:type="dxa"/>
            <w:noWrap w:val="0"/>
            <w:vAlign w:val="top"/>
          </w:tcPr>
          <w:p w14:paraId="0866884F">
            <w:pPr>
              <w:spacing w:line="400" w:lineRule="exact"/>
              <w:rPr>
                <w:rFonts w:eastAsia="黑体"/>
                <w:sz w:val="24"/>
              </w:rPr>
            </w:pPr>
          </w:p>
        </w:tc>
        <w:tc>
          <w:tcPr>
            <w:tcW w:w="1196" w:type="dxa"/>
            <w:noWrap w:val="0"/>
            <w:vAlign w:val="top"/>
          </w:tcPr>
          <w:p w14:paraId="772EF91A">
            <w:pPr>
              <w:spacing w:line="400" w:lineRule="exact"/>
              <w:rPr>
                <w:rFonts w:eastAsia="黑体"/>
                <w:sz w:val="24"/>
              </w:rPr>
            </w:pPr>
          </w:p>
        </w:tc>
        <w:tc>
          <w:tcPr>
            <w:tcW w:w="875" w:type="dxa"/>
            <w:noWrap w:val="0"/>
            <w:vAlign w:val="top"/>
          </w:tcPr>
          <w:p w14:paraId="7D1E079B">
            <w:pPr>
              <w:spacing w:line="400" w:lineRule="exact"/>
              <w:rPr>
                <w:rFonts w:eastAsia="黑体"/>
                <w:sz w:val="24"/>
              </w:rPr>
            </w:pPr>
          </w:p>
        </w:tc>
        <w:tc>
          <w:tcPr>
            <w:tcW w:w="1036" w:type="dxa"/>
            <w:noWrap w:val="0"/>
            <w:vAlign w:val="top"/>
          </w:tcPr>
          <w:p w14:paraId="668D01DF">
            <w:pPr>
              <w:spacing w:line="400" w:lineRule="exact"/>
              <w:rPr>
                <w:rFonts w:eastAsia="黑体"/>
                <w:sz w:val="24"/>
              </w:rPr>
            </w:pPr>
          </w:p>
        </w:tc>
        <w:tc>
          <w:tcPr>
            <w:tcW w:w="1036" w:type="dxa"/>
            <w:noWrap w:val="0"/>
            <w:vAlign w:val="top"/>
          </w:tcPr>
          <w:p w14:paraId="07D96D39">
            <w:pPr>
              <w:spacing w:line="400" w:lineRule="exact"/>
              <w:rPr>
                <w:rFonts w:eastAsia="黑体"/>
                <w:sz w:val="24"/>
              </w:rPr>
            </w:pPr>
          </w:p>
        </w:tc>
      </w:tr>
      <w:tr w14:paraId="2FE464B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9" w:hRule="exact"/>
          <w:jc w:val="center"/>
        </w:trPr>
        <w:tc>
          <w:tcPr>
            <w:tcW w:w="979" w:type="dxa"/>
            <w:noWrap w:val="0"/>
            <w:vAlign w:val="top"/>
          </w:tcPr>
          <w:p w14:paraId="16862EB5">
            <w:pPr>
              <w:spacing w:line="400" w:lineRule="exact"/>
              <w:rPr>
                <w:rFonts w:eastAsia="黑体"/>
                <w:sz w:val="24"/>
              </w:rPr>
            </w:pPr>
          </w:p>
        </w:tc>
        <w:tc>
          <w:tcPr>
            <w:tcW w:w="752" w:type="dxa"/>
            <w:noWrap w:val="0"/>
            <w:vAlign w:val="top"/>
          </w:tcPr>
          <w:p w14:paraId="15BFDFC9">
            <w:pPr>
              <w:spacing w:line="400" w:lineRule="exact"/>
              <w:rPr>
                <w:rFonts w:eastAsia="黑体"/>
                <w:sz w:val="24"/>
              </w:rPr>
            </w:pPr>
          </w:p>
        </w:tc>
        <w:tc>
          <w:tcPr>
            <w:tcW w:w="1286" w:type="dxa"/>
            <w:noWrap w:val="0"/>
            <w:vAlign w:val="top"/>
          </w:tcPr>
          <w:p w14:paraId="35705C0C">
            <w:pPr>
              <w:spacing w:line="400" w:lineRule="exact"/>
              <w:rPr>
                <w:rFonts w:eastAsia="黑体"/>
                <w:sz w:val="24"/>
              </w:rPr>
            </w:pPr>
          </w:p>
        </w:tc>
        <w:tc>
          <w:tcPr>
            <w:tcW w:w="717" w:type="dxa"/>
            <w:noWrap w:val="0"/>
            <w:vAlign w:val="top"/>
          </w:tcPr>
          <w:p w14:paraId="1A9A267B">
            <w:pPr>
              <w:spacing w:line="400" w:lineRule="exact"/>
              <w:rPr>
                <w:rFonts w:eastAsia="黑体"/>
                <w:sz w:val="24"/>
              </w:rPr>
            </w:pPr>
          </w:p>
        </w:tc>
        <w:tc>
          <w:tcPr>
            <w:tcW w:w="705" w:type="dxa"/>
            <w:noWrap w:val="0"/>
            <w:vAlign w:val="top"/>
          </w:tcPr>
          <w:p w14:paraId="0346555A">
            <w:pPr>
              <w:spacing w:line="400" w:lineRule="exact"/>
              <w:rPr>
                <w:rFonts w:eastAsia="黑体"/>
                <w:sz w:val="24"/>
              </w:rPr>
            </w:pPr>
          </w:p>
        </w:tc>
        <w:tc>
          <w:tcPr>
            <w:tcW w:w="706" w:type="dxa"/>
            <w:noWrap w:val="0"/>
            <w:vAlign w:val="top"/>
          </w:tcPr>
          <w:p w14:paraId="1E9D80DA">
            <w:pPr>
              <w:spacing w:line="400" w:lineRule="exact"/>
              <w:rPr>
                <w:rFonts w:eastAsia="黑体"/>
                <w:sz w:val="24"/>
              </w:rPr>
            </w:pPr>
          </w:p>
        </w:tc>
        <w:tc>
          <w:tcPr>
            <w:tcW w:w="1196" w:type="dxa"/>
            <w:noWrap w:val="0"/>
            <w:vAlign w:val="top"/>
          </w:tcPr>
          <w:p w14:paraId="0E918E98">
            <w:pPr>
              <w:spacing w:line="400" w:lineRule="exact"/>
              <w:rPr>
                <w:rFonts w:eastAsia="黑体"/>
                <w:sz w:val="24"/>
              </w:rPr>
            </w:pPr>
          </w:p>
        </w:tc>
        <w:tc>
          <w:tcPr>
            <w:tcW w:w="875" w:type="dxa"/>
            <w:noWrap w:val="0"/>
            <w:vAlign w:val="top"/>
          </w:tcPr>
          <w:p w14:paraId="522E757D">
            <w:pPr>
              <w:spacing w:line="400" w:lineRule="exact"/>
              <w:rPr>
                <w:rFonts w:eastAsia="黑体"/>
                <w:sz w:val="24"/>
              </w:rPr>
            </w:pPr>
          </w:p>
        </w:tc>
        <w:tc>
          <w:tcPr>
            <w:tcW w:w="1036" w:type="dxa"/>
            <w:noWrap w:val="0"/>
            <w:vAlign w:val="top"/>
          </w:tcPr>
          <w:p w14:paraId="4BCAF156">
            <w:pPr>
              <w:spacing w:line="400" w:lineRule="exact"/>
              <w:rPr>
                <w:rFonts w:eastAsia="黑体"/>
                <w:sz w:val="24"/>
              </w:rPr>
            </w:pPr>
          </w:p>
        </w:tc>
        <w:tc>
          <w:tcPr>
            <w:tcW w:w="1036" w:type="dxa"/>
            <w:noWrap w:val="0"/>
            <w:vAlign w:val="top"/>
          </w:tcPr>
          <w:p w14:paraId="6B842712">
            <w:pPr>
              <w:spacing w:line="400" w:lineRule="exact"/>
              <w:rPr>
                <w:rFonts w:eastAsia="黑体"/>
                <w:sz w:val="24"/>
              </w:rPr>
            </w:pPr>
          </w:p>
        </w:tc>
      </w:tr>
      <w:tr w14:paraId="2212425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9" w:hRule="exact"/>
          <w:jc w:val="center"/>
        </w:trPr>
        <w:tc>
          <w:tcPr>
            <w:tcW w:w="979" w:type="dxa"/>
            <w:noWrap w:val="0"/>
            <w:vAlign w:val="top"/>
          </w:tcPr>
          <w:p w14:paraId="5A618F85">
            <w:pPr>
              <w:spacing w:line="400" w:lineRule="exact"/>
              <w:rPr>
                <w:rFonts w:eastAsia="黑体"/>
                <w:sz w:val="24"/>
              </w:rPr>
            </w:pPr>
          </w:p>
        </w:tc>
        <w:tc>
          <w:tcPr>
            <w:tcW w:w="752" w:type="dxa"/>
            <w:noWrap w:val="0"/>
            <w:vAlign w:val="top"/>
          </w:tcPr>
          <w:p w14:paraId="1CE77F0B">
            <w:pPr>
              <w:spacing w:line="400" w:lineRule="exact"/>
              <w:rPr>
                <w:rFonts w:eastAsia="黑体"/>
                <w:sz w:val="24"/>
              </w:rPr>
            </w:pPr>
          </w:p>
        </w:tc>
        <w:tc>
          <w:tcPr>
            <w:tcW w:w="1286" w:type="dxa"/>
            <w:noWrap w:val="0"/>
            <w:vAlign w:val="top"/>
          </w:tcPr>
          <w:p w14:paraId="63331CEB">
            <w:pPr>
              <w:spacing w:line="400" w:lineRule="exact"/>
              <w:rPr>
                <w:rFonts w:eastAsia="黑体"/>
                <w:sz w:val="24"/>
              </w:rPr>
            </w:pPr>
          </w:p>
        </w:tc>
        <w:tc>
          <w:tcPr>
            <w:tcW w:w="717" w:type="dxa"/>
            <w:noWrap w:val="0"/>
            <w:vAlign w:val="top"/>
          </w:tcPr>
          <w:p w14:paraId="7032AB66">
            <w:pPr>
              <w:spacing w:line="400" w:lineRule="exact"/>
              <w:rPr>
                <w:rFonts w:eastAsia="黑体"/>
                <w:sz w:val="24"/>
              </w:rPr>
            </w:pPr>
          </w:p>
        </w:tc>
        <w:tc>
          <w:tcPr>
            <w:tcW w:w="705" w:type="dxa"/>
            <w:noWrap w:val="0"/>
            <w:vAlign w:val="top"/>
          </w:tcPr>
          <w:p w14:paraId="3A9E751A">
            <w:pPr>
              <w:spacing w:line="400" w:lineRule="exact"/>
              <w:rPr>
                <w:rFonts w:eastAsia="黑体"/>
                <w:sz w:val="24"/>
              </w:rPr>
            </w:pPr>
          </w:p>
        </w:tc>
        <w:tc>
          <w:tcPr>
            <w:tcW w:w="706" w:type="dxa"/>
            <w:noWrap w:val="0"/>
            <w:vAlign w:val="top"/>
          </w:tcPr>
          <w:p w14:paraId="6BB70A8E">
            <w:pPr>
              <w:spacing w:line="400" w:lineRule="exact"/>
              <w:rPr>
                <w:rFonts w:eastAsia="黑体"/>
                <w:sz w:val="24"/>
              </w:rPr>
            </w:pPr>
          </w:p>
        </w:tc>
        <w:tc>
          <w:tcPr>
            <w:tcW w:w="1196" w:type="dxa"/>
            <w:noWrap w:val="0"/>
            <w:vAlign w:val="top"/>
          </w:tcPr>
          <w:p w14:paraId="5CE4A08B">
            <w:pPr>
              <w:spacing w:line="400" w:lineRule="exact"/>
              <w:rPr>
                <w:rFonts w:eastAsia="黑体"/>
                <w:sz w:val="24"/>
              </w:rPr>
            </w:pPr>
          </w:p>
        </w:tc>
        <w:tc>
          <w:tcPr>
            <w:tcW w:w="875" w:type="dxa"/>
            <w:noWrap w:val="0"/>
            <w:vAlign w:val="top"/>
          </w:tcPr>
          <w:p w14:paraId="7010665A">
            <w:pPr>
              <w:spacing w:line="400" w:lineRule="exact"/>
              <w:rPr>
                <w:rFonts w:eastAsia="黑体"/>
                <w:sz w:val="24"/>
              </w:rPr>
            </w:pPr>
          </w:p>
        </w:tc>
        <w:tc>
          <w:tcPr>
            <w:tcW w:w="1036" w:type="dxa"/>
            <w:noWrap w:val="0"/>
            <w:vAlign w:val="top"/>
          </w:tcPr>
          <w:p w14:paraId="455A980C">
            <w:pPr>
              <w:spacing w:line="400" w:lineRule="exact"/>
              <w:rPr>
                <w:rFonts w:eastAsia="黑体"/>
                <w:sz w:val="24"/>
              </w:rPr>
            </w:pPr>
          </w:p>
        </w:tc>
        <w:tc>
          <w:tcPr>
            <w:tcW w:w="1036" w:type="dxa"/>
            <w:noWrap w:val="0"/>
            <w:vAlign w:val="top"/>
          </w:tcPr>
          <w:p w14:paraId="197F6FE5">
            <w:pPr>
              <w:spacing w:line="400" w:lineRule="exact"/>
              <w:rPr>
                <w:rFonts w:eastAsia="黑体"/>
                <w:sz w:val="24"/>
              </w:rPr>
            </w:pPr>
          </w:p>
        </w:tc>
      </w:tr>
      <w:tr w14:paraId="295C1F1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9" w:hRule="exact"/>
          <w:jc w:val="center"/>
        </w:trPr>
        <w:tc>
          <w:tcPr>
            <w:tcW w:w="979" w:type="dxa"/>
            <w:noWrap w:val="0"/>
            <w:vAlign w:val="top"/>
          </w:tcPr>
          <w:p w14:paraId="67ACCA9C">
            <w:pPr>
              <w:spacing w:line="400" w:lineRule="exact"/>
              <w:rPr>
                <w:rFonts w:eastAsia="黑体"/>
                <w:sz w:val="24"/>
              </w:rPr>
            </w:pPr>
          </w:p>
        </w:tc>
        <w:tc>
          <w:tcPr>
            <w:tcW w:w="752" w:type="dxa"/>
            <w:noWrap w:val="0"/>
            <w:vAlign w:val="top"/>
          </w:tcPr>
          <w:p w14:paraId="55E52FDB">
            <w:pPr>
              <w:spacing w:line="400" w:lineRule="exact"/>
              <w:rPr>
                <w:rFonts w:eastAsia="黑体"/>
                <w:sz w:val="24"/>
              </w:rPr>
            </w:pPr>
          </w:p>
        </w:tc>
        <w:tc>
          <w:tcPr>
            <w:tcW w:w="1286" w:type="dxa"/>
            <w:noWrap w:val="0"/>
            <w:vAlign w:val="top"/>
          </w:tcPr>
          <w:p w14:paraId="14D31121">
            <w:pPr>
              <w:spacing w:line="400" w:lineRule="exact"/>
              <w:rPr>
                <w:rFonts w:eastAsia="黑体"/>
                <w:sz w:val="24"/>
              </w:rPr>
            </w:pPr>
          </w:p>
        </w:tc>
        <w:tc>
          <w:tcPr>
            <w:tcW w:w="717" w:type="dxa"/>
            <w:noWrap w:val="0"/>
            <w:vAlign w:val="top"/>
          </w:tcPr>
          <w:p w14:paraId="37CAB3AB">
            <w:pPr>
              <w:spacing w:line="400" w:lineRule="exact"/>
              <w:rPr>
                <w:rFonts w:eastAsia="黑体"/>
                <w:sz w:val="24"/>
              </w:rPr>
            </w:pPr>
          </w:p>
        </w:tc>
        <w:tc>
          <w:tcPr>
            <w:tcW w:w="705" w:type="dxa"/>
            <w:noWrap w:val="0"/>
            <w:vAlign w:val="top"/>
          </w:tcPr>
          <w:p w14:paraId="2B1FED26">
            <w:pPr>
              <w:spacing w:line="400" w:lineRule="exact"/>
              <w:rPr>
                <w:rFonts w:eastAsia="黑体"/>
                <w:sz w:val="24"/>
              </w:rPr>
            </w:pPr>
          </w:p>
        </w:tc>
        <w:tc>
          <w:tcPr>
            <w:tcW w:w="706" w:type="dxa"/>
            <w:noWrap w:val="0"/>
            <w:vAlign w:val="top"/>
          </w:tcPr>
          <w:p w14:paraId="7C977A4E">
            <w:pPr>
              <w:spacing w:line="400" w:lineRule="exact"/>
              <w:rPr>
                <w:rFonts w:eastAsia="黑体"/>
                <w:sz w:val="24"/>
              </w:rPr>
            </w:pPr>
          </w:p>
        </w:tc>
        <w:tc>
          <w:tcPr>
            <w:tcW w:w="1196" w:type="dxa"/>
            <w:noWrap w:val="0"/>
            <w:vAlign w:val="top"/>
          </w:tcPr>
          <w:p w14:paraId="791400D0">
            <w:pPr>
              <w:spacing w:line="400" w:lineRule="exact"/>
              <w:rPr>
                <w:rFonts w:eastAsia="黑体"/>
                <w:sz w:val="24"/>
              </w:rPr>
            </w:pPr>
          </w:p>
        </w:tc>
        <w:tc>
          <w:tcPr>
            <w:tcW w:w="875" w:type="dxa"/>
            <w:noWrap w:val="0"/>
            <w:vAlign w:val="top"/>
          </w:tcPr>
          <w:p w14:paraId="1FEA6FA1">
            <w:pPr>
              <w:spacing w:line="400" w:lineRule="exact"/>
              <w:rPr>
                <w:rFonts w:eastAsia="黑体"/>
                <w:sz w:val="24"/>
              </w:rPr>
            </w:pPr>
          </w:p>
        </w:tc>
        <w:tc>
          <w:tcPr>
            <w:tcW w:w="1036" w:type="dxa"/>
            <w:noWrap w:val="0"/>
            <w:vAlign w:val="top"/>
          </w:tcPr>
          <w:p w14:paraId="56A2BC00">
            <w:pPr>
              <w:spacing w:line="400" w:lineRule="exact"/>
              <w:rPr>
                <w:rFonts w:eastAsia="黑体"/>
                <w:sz w:val="24"/>
              </w:rPr>
            </w:pPr>
          </w:p>
        </w:tc>
        <w:tc>
          <w:tcPr>
            <w:tcW w:w="1036" w:type="dxa"/>
            <w:noWrap w:val="0"/>
            <w:vAlign w:val="top"/>
          </w:tcPr>
          <w:p w14:paraId="6648ACAD">
            <w:pPr>
              <w:spacing w:line="400" w:lineRule="exact"/>
              <w:rPr>
                <w:rFonts w:eastAsia="黑体"/>
                <w:sz w:val="24"/>
              </w:rPr>
            </w:pPr>
          </w:p>
        </w:tc>
      </w:tr>
      <w:tr w14:paraId="48E8DF0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9" w:hRule="exact"/>
          <w:jc w:val="center"/>
        </w:trPr>
        <w:tc>
          <w:tcPr>
            <w:tcW w:w="979" w:type="dxa"/>
            <w:noWrap w:val="0"/>
            <w:vAlign w:val="top"/>
          </w:tcPr>
          <w:p w14:paraId="384CE063">
            <w:pPr>
              <w:spacing w:line="400" w:lineRule="exact"/>
              <w:rPr>
                <w:rFonts w:eastAsia="黑体"/>
                <w:sz w:val="24"/>
              </w:rPr>
            </w:pPr>
          </w:p>
        </w:tc>
        <w:tc>
          <w:tcPr>
            <w:tcW w:w="752" w:type="dxa"/>
            <w:noWrap w:val="0"/>
            <w:vAlign w:val="top"/>
          </w:tcPr>
          <w:p w14:paraId="5BC0542F">
            <w:pPr>
              <w:spacing w:line="400" w:lineRule="exact"/>
              <w:rPr>
                <w:rFonts w:eastAsia="黑体"/>
                <w:sz w:val="24"/>
              </w:rPr>
            </w:pPr>
          </w:p>
        </w:tc>
        <w:tc>
          <w:tcPr>
            <w:tcW w:w="1286" w:type="dxa"/>
            <w:noWrap w:val="0"/>
            <w:vAlign w:val="top"/>
          </w:tcPr>
          <w:p w14:paraId="7B21F91B">
            <w:pPr>
              <w:spacing w:line="400" w:lineRule="exact"/>
              <w:rPr>
                <w:rFonts w:eastAsia="黑体"/>
                <w:sz w:val="24"/>
              </w:rPr>
            </w:pPr>
          </w:p>
        </w:tc>
        <w:tc>
          <w:tcPr>
            <w:tcW w:w="717" w:type="dxa"/>
            <w:noWrap w:val="0"/>
            <w:vAlign w:val="top"/>
          </w:tcPr>
          <w:p w14:paraId="555B0458">
            <w:pPr>
              <w:spacing w:line="400" w:lineRule="exact"/>
              <w:rPr>
                <w:rFonts w:eastAsia="黑体"/>
                <w:sz w:val="24"/>
              </w:rPr>
            </w:pPr>
          </w:p>
        </w:tc>
        <w:tc>
          <w:tcPr>
            <w:tcW w:w="705" w:type="dxa"/>
            <w:noWrap w:val="0"/>
            <w:vAlign w:val="top"/>
          </w:tcPr>
          <w:p w14:paraId="022CF98F">
            <w:pPr>
              <w:spacing w:line="400" w:lineRule="exact"/>
              <w:rPr>
                <w:rFonts w:eastAsia="黑体"/>
                <w:sz w:val="24"/>
              </w:rPr>
            </w:pPr>
          </w:p>
        </w:tc>
        <w:tc>
          <w:tcPr>
            <w:tcW w:w="706" w:type="dxa"/>
            <w:noWrap w:val="0"/>
            <w:vAlign w:val="top"/>
          </w:tcPr>
          <w:p w14:paraId="16399F2E">
            <w:pPr>
              <w:spacing w:line="400" w:lineRule="exact"/>
              <w:rPr>
                <w:rFonts w:eastAsia="黑体"/>
                <w:sz w:val="24"/>
              </w:rPr>
            </w:pPr>
          </w:p>
        </w:tc>
        <w:tc>
          <w:tcPr>
            <w:tcW w:w="1196" w:type="dxa"/>
            <w:noWrap w:val="0"/>
            <w:vAlign w:val="top"/>
          </w:tcPr>
          <w:p w14:paraId="0B1135C9">
            <w:pPr>
              <w:spacing w:line="400" w:lineRule="exact"/>
              <w:rPr>
                <w:rFonts w:eastAsia="黑体"/>
                <w:sz w:val="24"/>
              </w:rPr>
            </w:pPr>
          </w:p>
        </w:tc>
        <w:tc>
          <w:tcPr>
            <w:tcW w:w="875" w:type="dxa"/>
            <w:noWrap w:val="0"/>
            <w:vAlign w:val="top"/>
          </w:tcPr>
          <w:p w14:paraId="1F2B84A4">
            <w:pPr>
              <w:spacing w:line="400" w:lineRule="exact"/>
              <w:rPr>
                <w:rFonts w:eastAsia="黑体"/>
                <w:sz w:val="24"/>
              </w:rPr>
            </w:pPr>
          </w:p>
        </w:tc>
        <w:tc>
          <w:tcPr>
            <w:tcW w:w="1036" w:type="dxa"/>
            <w:noWrap w:val="0"/>
            <w:vAlign w:val="top"/>
          </w:tcPr>
          <w:p w14:paraId="3B3D9D7A">
            <w:pPr>
              <w:spacing w:line="400" w:lineRule="exact"/>
              <w:rPr>
                <w:rFonts w:eastAsia="黑体"/>
                <w:sz w:val="24"/>
              </w:rPr>
            </w:pPr>
          </w:p>
        </w:tc>
        <w:tc>
          <w:tcPr>
            <w:tcW w:w="1036" w:type="dxa"/>
            <w:noWrap w:val="0"/>
            <w:vAlign w:val="top"/>
          </w:tcPr>
          <w:p w14:paraId="5CF083A2">
            <w:pPr>
              <w:spacing w:line="400" w:lineRule="exact"/>
              <w:rPr>
                <w:rFonts w:eastAsia="黑体"/>
                <w:sz w:val="24"/>
              </w:rPr>
            </w:pPr>
          </w:p>
        </w:tc>
      </w:tr>
      <w:tr w14:paraId="6566C27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9" w:hRule="exact"/>
          <w:jc w:val="center"/>
        </w:trPr>
        <w:tc>
          <w:tcPr>
            <w:tcW w:w="979" w:type="dxa"/>
            <w:noWrap w:val="0"/>
            <w:vAlign w:val="top"/>
          </w:tcPr>
          <w:p w14:paraId="4EDA767E">
            <w:pPr>
              <w:spacing w:line="400" w:lineRule="exact"/>
              <w:rPr>
                <w:rFonts w:eastAsia="黑体"/>
                <w:sz w:val="24"/>
              </w:rPr>
            </w:pPr>
          </w:p>
        </w:tc>
        <w:tc>
          <w:tcPr>
            <w:tcW w:w="752" w:type="dxa"/>
            <w:noWrap w:val="0"/>
            <w:vAlign w:val="top"/>
          </w:tcPr>
          <w:p w14:paraId="687AB7B4">
            <w:pPr>
              <w:spacing w:line="400" w:lineRule="exact"/>
              <w:rPr>
                <w:rFonts w:eastAsia="黑体"/>
                <w:sz w:val="24"/>
              </w:rPr>
            </w:pPr>
          </w:p>
        </w:tc>
        <w:tc>
          <w:tcPr>
            <w:tcW w:w="1286" w:type="dxa"/>
            <w:noWrap w:val="0"/>
            <w:vAlign w:val="top"/>
          </w:tcPr>
          <w:p w14:paraId="3C18F13A">
            <w:pPr>
              <w:spacing w:line="400" w:lineRule="exact"/>
              <w:rPr>
                <w:rFonts w:eastAsia="黑体"/>
                <w:sz w:val="24"/>
              </w:rPr>
            </w:pPr>
          </w:p>
        </w:tc>
        <w:tc>
          <w:tcPr>
            <w:tcW w:w="717" w:type="dxa"/>
            <w:noWrap w:val="0"/>
            <w:vAlign w:val="top"/>
          </w:tcPr>
          <w:p w14:paraId="023C5AD4">
            <w:pPr>
              <w:spacing w:line="400" w:lineRule="exact"/>
              <w:rPr>
                <w:rFonts w:eastAsia="黑体"/>
                <w:sz w:val="24"/>
              </w:rPr>
            </w:pPr>
          </w:p>
        </w:tc>
        <w:tc>
          <w:tcPr>
            <w:tcW w:w="705" w:type="dxa"/>
            <w:noWrap w:val="0"/>
            <w:vAlign w:val="top"/>
          </w:tcPr>
          <w:p w14:paraId="281ACA79">
            <w:pPr>
              <w:spacing w:line="400" w:lineRule="exact"/>
              <w:rPr>
                <w:rFonts w:eastAsia="黑体"/>
                <w:sz w:val="24"/>
              </w:rPr>
            </w:pPr>
          </w:p>
        </w:tc>
        <w:tc>
          <w:tcPr>
            <w:tcW w:w="706" w:type="dxa"/>
            <w:noWrap w:val="0"/>
            <w:vAlign w:val="top"/>
          </w:tcPr>
          <w:p w14:paraId="357968E2">
            <w:pPr>
              <w:spacing w:line="400" w:lineRule="exact"/>
              <w:rPr>
                <w:rFonts w:eastAsia="黑体"/>
                <w:sz w:val="24"/>
              </w:rPr>
            </w:pPr>
          </w:p>
        </w:tc>
        <w:tc>
          <w:tcPr>
            <w:tcW w:w="1196" w:type="dxa"/>
            <w:noWrap w:val="0"/>
            <w:vAlign w:val="top"/>
          </w:tcPr>
          <w:p w14:paraId="1036B576">
            <w:pPr>
              <w:spacing w:line="400" w:lineRule="exact"/>
              <w:rPr>
                <w:rFonts w:eastAsia="黑体"/>
                <w:sz w:val="24"/>
              </w:rPr>
            </w:pPr>
          </w:p>
        </w:tc>
        <w:tc>
          <w:tcPr>
            <w:tcW w:w="875" w:type="dxa"/>
            <w:noWrap w:val="0"/>
            <w:vAlign w:val="top"/>
          </w:tcPr>
          <w:p w14:paraId="20BBCA02">
            <w:pPr>
              <w:spacing w:line="400" w:lineRule="exact"/>
              <w:rPr>
                <w:rFonts w:eastAsia="黑体"/>
                <w:sz w:val="24"/>
              </w:rPr>
            </w:pPr>
          </w:p>
        </w:tc>
        <w:tc>
          <w:tcPr>
            <w:tcW w:w="1036" w:type="dxa"/>
            <w:noWrap w:val="0"/>
            <w:vAlign w:val="top"/>
          </w:tcPr>
          <w:p w14:paraId="05F45FA1">
            <w:pPr>
              <w:spacing w:line="400" w:lineRule="exact"/>
              <w:rPr>
                <w:rFonts w:eastAsia="黑体"/>
                <w:sz w:val="24"/>
              </w:rPr>
            </w:pPr>
          </w:p>
        </w:tc>
        <w:tc>
          <w:tcPr>
            <w:tcW w:w="1036" w:type="dxa"/>
            <w:noWrap w:val="0"/>
            <w:vAlign w:val="top"/>
          </w:tcPr>
          <w:p w14:paraId="7D083FEA">
            <w:pPr>
              <w:spacing w:line="400" w:lineRule="exact"/>
              <w:rPr>
                <w:rFonts w:eastAsia="黑体"/>
                <w:sz w:val="24"/>
              </w:rPr>
            </w:pPr>
          </w:p>
        </w:tc>
      </w:tr>
      <w:tr w14:paraId="7033138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9" w:hRule="exact"/>
          <w:jc w:val="center"/>
        </w:trPr>
        <w:tc>
          <w:tcPr>
            <w:tcW w:w="979" w:type="dxa"/>
            <w:noWrap w:val="0"/>
            <w:vAlign w:val="top"/>
          </w:tcPr>
          <w:p w14:paraId="0D839613">
            <w:pPr>
              <w:spacing w:line="400" w:lineRule="exact"/>
              <w:rPr>
                <w:rFonts w:eastAsia="黑体"/>
                <w:sz w:val="24"/>
              </w:rPr>
            </w:pPr>
          </w:p>
        </w:tc>
        <w:tc>
          <w:tcPr>
            <w:tcW w:w="752" w:type="dxa"/>
            <w:noWrap w:val="0"/>
            <w:vAlign w:val="top"/>
          </w:tcPr>
          <w:p w14:paraId="52B4EE5C">
            <w:pPr>
              <w:spacing w:line="400" w:lineRule="exact"/>
              <w:rPr>
                <w:rFonts w:eastAsia="黑体"/>
                <w:sz w:val="24"/>
              </w:rPr>
            </w:pPr>
          </w:p>
        </w:tc>
        <w:tc>
          <w:tcPr>
            <w:tcW w:w="1286" w:type="dxa"/>
            <w:noWrap w:val="0"/>
            <w:vAlign w:val="top"/>
          </w:tcPr>
          <w:p w14:paraId="128EF8CD">
            <w:pPr>
              <w:spacing w:line="400" w:lineRule="exact"/>
              <w:rPr>
                <w:rFonts w:eastAsia="黑体"/>
                <w:sz w:val="24"/>
              </w:rPr>
            </w:pPr>
          </w:p>
        </w:tc>
        <w:tc>
          <w:tcPr>
            <w:tcW w:w="717" w:type="dxa"/>
            <w:noWrap w:val="0"/>
            <w:vAlign w:val="top"/>
          </w:tcPr>
          <w:p w14:paraId="49891D66">
            <w:pPr>
              <w:spacing w:line="400" w:lineRule="exact"/>
              <w:rPr>
                <w:rFonts w:eastAsia="黑体"/>
                <w:sz w:val="24"/>
              </w:rPr>
            </w:pPr>
          </w:p>
        </w:tc>
        <w:tc>
          <w:tcPr>
            <w:tcW w:w="705" w:type="dxa"/>
            <w:noWrap w:val="0"/>
            <w:vAlign w:val="top"/>
          </w:tcPr>
          <w:p w14:paraId="6BF8CC6D">
            <w:pPr>
              <w:spacing w:line="400" w:lineRule="exact"/>
              <w:rPr>
                <w:rFonts w:eastAsia="黑体"/>
                <w:sz w:val="24"/>
              </w:rPr>
            </w:pPr>
          </w:p>
        </w:tc>
        <w:tc>
          <w:tcPr>
            <w:tcW w:w="706" w:type="dxa"/>
            <w:noWrap w:val="0"/>
            <w:vAlign w:val="top"/>
          </w:tcPr>
          <w:p w14:paraId="7F131DF6">
            <w:pPr>
              <w:spacing w:line="400" w:lineRule="exact"/>
              <w:rPr>
                <w:rFonts w:eastAsia="黑体"/>
                <w:sz w:val="24"/>
              </w:rPr>
            </w:pPr>
          </w:p>
        </w:tc>
        <w:tc>
          <w:tcPr>
            <w:tcW w:w="1196" w:type="dxa"/>
            <w:noWrap w:val="0"/>
            <w:vAlign w:val="top"/>
          </w:tcPr>
          <w:p w14:paraId="361B4E2D">
            <w:pPr>
              <w:spacing w:line="400" w:lineRule="exact"/>
              <w:rPr>
                <w:rFonts w:eastAsia="黑体"/>
                <w:sz w:val="24"/>
              </w:rPr>
            </w:pPr>
          </w:p>
        </w:tc>
        <w:tc>
          <w:tcPr>
            <w:tcW w:w="875" w:type="dxa"/>
            <w:noWrap w:val="0"/>
            <w:vAlign w:val="top"/>
          </w:tcPr>
          <w:p w14:paraId="020CEC3C">
            <w:pPr>
              <w:spacing w:line="400" w:lineRule="exact"/>
              <w:rPr>
                <w:rFonts w:eastAsia="黑体"/>
                <w:sz w:val="24"/>
              </w:rPr>
            </w:pPr>
          </w:p>
        </w:tc>
        <w:tc>
          <w:tcPr>
            <w:tcW w:w="1036" w:type="dxa"/>
            <w:noWrap w:val="0"/>
            <w:vAlign w:val="top"/>
          </w:tcPr>
          <w:p w14:paraId="1AAC9E9A">
            <w:pPr>
              <w:spacing w:line="400" w:lineRule="exact"/>
              <w:rPr>
                <w:rFonts w:eastAsia="黑体"/>
                <w:sz w:val="24"/>
              </w:rPr>
            </w:pPr>
          </w:p>
        </w:tc>
        <w:tc>
          <w:tcPr>
            <w:tcW w:w="1036" w:type="dxa"/>
            <w:noWrap w:val="0"/>
            <w:vAlign w:val="top"/>
          </w:tcPr>
          <w:p w14:paraId="62A959A8">
            <w:pPr>
              <w:spacing w:line="400" w:lineRule="exact"/>
              <w:rPr>
                <w:rFonts w:eastAsia="黑体"/>
                <w:sz w:val="24"/>
              </w:rPr>
            </w:pPr>
          </w:p>
        </w:tc>
      </w:tr>
      <w:tr w14:paraId="27D53C5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9" w:hRule="exact"/>
          <w:jc w:val="center"/>
        </w:trPr>
        <w:tc>
          <w:tcPr>
            <w:tcW w:w="979" w:type="dxa"/>
            <w:noWrap w:val="0"/>
            <w:vAlign w:val="top"/>
          </w:tcPr>
          <w:p w14:paraId="5D3C8070">
            <w:pPr>
              <w:spacing w:line="400" w:lineRule="exact"/>
              <w:rPr>
                <w:rFonts w:eastAsia="黑体"/>
                <w:sz w:val="24"/>
              </w:rPr>
            </w:pPr>
          </w:p>
        </w:tc>
        <w:tc>
          <w:tcPr>
            <w:tcW w:w="752" w:type="dxa"/>
            <w:noWrap w:val="0"/>
            <w:vAlign w:val="top"/>
          </w:tcPr>
          <w:p w14:paraId="77848BEB">
            <w:pPr>
              <w:spacing w:line="400" w:lineRule="exact"/>
              <w:rPr>
                <w:rFonts w:eastAsia="黑体"/>
                <w:sz w:val="24"/>
              </w:rPr>
            </w:pPr>
          </w:p>
        </w:tc>
        <w:tc>
          <w:tcPr>
            <w:tcW w:w="1286" w:type="dxa"/>
            <w:noWrap w:val="0"/>
            <w:vAlign w:val="top"/>
          </w:tcPr>
          <w:p w14:paraId="26D3ED6E">
            <w:pPr>
              <w:spacing w:line="400" w:lineRule="exact"/>
              <w:rPr>
                <w:rFonts w:eastAsia="黑体"/>
                <w:sz w:val="24"/>
              </w:rPr>
            </w:pPr>
          </w:p>
        </w:tc>
        <w:tc>
          <w:tcPr>
            <w:tcW w:w="717" w:type="dxa"/>
            <w:noWrap w:val="0"/>
            <w:vAlign w:val="top"/>
          </w:tcPr>
          <w:p w14:paraId="7B91A536">
            <w:pPr>
              <w:spacing w:line="400" w:lineRule="exact"/>
              <w:rPr>
                <w:rFonts w:eastAsia="黑体"/>
                <w:sz w:val="24"/>
              </w:rPr>
            </w:pPr>
          </w:p>
        </w:tc>
        <w:tc>
          <w:tcPr>
            <w:tcW w:w="705" w:type="dxa"/>
            <w:noWrap w:val="0"/>
            <w:vAlign w:val="top"/>
          </w:tcPr>
          <w:p w14:paraId="611FD305">
            <w:pPr>
              <w:spacing w:line="400" w:lineRule="exact"/>
              <w:rPr>
                <w:rFonts w:eastAsia="黑体"/>
                <w:sz w:val="24"/>
              </w:rPr>
            </w:pPr>
          </w:p>
        </w:tc>
        <w:tc>
          <w:tcPr>
            <w:tcW w:w="706" w:type="dxa"/>
            <w:noWrap w:val="0"/>
            <w:vAlign w:val="top"/>
          </w:tcPr>
          <w:p w14:paraId="227631D9">
            <w:pPr>
              <w:spacing w:line="400" w:lineRule="exact"/>
              <w:rPr>
                <w:rFonts w:eastAsia="黑体"/>
                <w:sz w:val="24"/>
              </w:rPr>
            </w:pPr>
          </w:p>
        </w:tc>
        <w:tc>
          <w:tcPr>
            <w:tcW w:w="1196" w:type="dxa"/>
            <w:noWrap w:val="0"/>
            <w:vAlign w:val="top"/>
          </w:tcPr>
          <w:p w14:paraId="3555F7D8">
            <w:pPr>
              <w:spacing w:line="400" w:lineRule="exact"/>
              <w:rPr>
                <w:rFonts w:eastAsia="黑体"/>
                <w:sz w:val="24"/>
              </w:rPr>
            </w:pPr>
          </w:p>
        </w:tc>
        <w:tc>
          <w:tcPr>
            <w:tcW w:w="875" w:type="dxa"/>
            <w:noWrap w:val="0"/>
            <w:vAlign w:val="top"/>
          </w:tcPr>
          <w:p w14:paraId="31FA0918">
            <w:pPr>
              <w:spacing w:line="400" w:lineRule="exact"/>
              <w:rPr>
                <w:rFonts w:eastAsia="黑体"/>
                <w:sz w:val="24"/>
              </w:rPr>
            </w:pPr>
          </w:p>
        </w:tc>
        <w:tc>
          <w:tcPr>
            <w:tcW w:w="1036" w:type="dxa"/>
            <w:noWrap w:val="0"/>
            <w:vAlign w:val="top"/>
          </w:tcPr>
          <w:p w14:paraId="43865725">
            <w:pPr>
              <w:spacing w:line="400" w:lineRule="exact"/>
              <w:rPr>
                <w:rFonts w:eastAsia="黑体"/>
                <w:sz w:val="24"/>
              </w:rPr>
            </w:pPr>
          </w:p>
        </w:tc>
        <w:tc>
          <w:tcPr>
            <w:tcW w:w="1036" w:type="dxa"/>
            <w:noWrap w:val="0"/>
            <w:vAlign w:val="top"/>
          </w:tcPr>
          <w:p w14:paraId="74664EC5">
            <w:pPr>
              <w:spacing w:line="400" w:lineRule="exact"/>
              <w:rPr>
                <w:rFonts w:eastAsia="黑体"/>
                <w:sz w:val="24"/>
              </w:rPr>
            </w:pPr>
          </w:p>
        </w:tc>
      </w:tr>
      <w:tr w14:paraId="293D816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9" w:hRule="exact"/>
          <w:jc w:val="center"/>
        </w:trPr>
        <w:tc>
          <w:tcPr>
            <w:tcW w:w="979" w:type="dxa"/>
            <w:noWrap w:val="0"/>
            <w:vAlign w:val="top"/>
          </w:tcPr>
          <w:p w14:paraId="37913F65">
            <w:pPr>
              <w:spacing w:line="400" w:lineRule="exact"/>
              <w:rPr>
                <w:rFonts w:eastAsia="黑体"/>
                <w:sz w:val="24"/>
              </w:rPr>
            </w:pPr>
          </w:p>
        </w:tc>
        <w:tc>
          <w:tcPr>
            <w:tcW w:w="752" w:type="dxa"/>
            <w:noWrap w:val="0"/>
            <w:vAlign w:val="top"/>
          </w:tcPr>
          <w:p w14:paraId="3134321C">
            <w:pPr>
              <w:spacing w:line="400" w:lineRule="exact"/>
              <w:rPr>
                <w:rFonts w:eastAsia="黑体"/>
                <w:sz w:val="24"/>
              </w:rPr>
            </w:pPr>
          </w:p>
        </w:tc>
        <w:tc>
          <w:tcPr>
            <w:tcW w:w="1286" w:type="dxa"/>
            <w:noWrap w:val="0"/>
            <w:vAlign w:val="top"/>
          </w:tcPr>
          <w:p w14:paraId="0F1F1FA1">
            <w:pPr>
              <w:spacing w:line="400" w:lineRule="exact"/>
              <w:rPr>
                <w:rFonts w:eastAsia="黑体"/>
                <w:sz w:val="24"/>
              </w:rPr>
            </w:pPr>
          </w:p>
        </w:tc>
        <w:tc>
          <w:tcPr>
            <w:tcW w:w="717" w:type="dxa"/>
            <w:noWrap w:val="0"/>
            <w:vAlign w:val="top"/>
          </w:tcPr>
          <w:p w14:paraId="1EA72AE3">
            <w:pPr>
              <w:spacing w:line="400" w:lineRule="exact"/>
              <w:rPr>
                <w:rFonts w:eastAsia="黑体"/>
                <w:sz w:val="24"/>
              </w:rPr>
            </w:pPr>
          </w:p>
        </w:tc>
        <w:tc>
          <w:tcPr>
            <w:tcW w:w="705" w:type="dxa"/>
            <w:noWrap w:val="0"/>
            <w:vAlign w:val="top"/>
          </w:tcPr>
          <w:p w14:paraId="338C673F">
            <w:pPr>
              <w:spacing w:line="400" w:lineRule="exact"/>
              <w:rPr>
                <w:rFonts w:eastAsia="黑体"/>
                <w:sz w:val="24"/>
              </w:rPr>
            </w:pPr>
          </w:p>
        </w:tc>
        <w:tc>
          <w:tcPr>
            <w:tcW w:w="706" w:type="dxa"/>
            <w:noWrap w:val="0"/>
            <w:vAlign w:val="top"/>
          </w:tcPr>
          <w:p w14:paraId="4C7178DA">
            <w:pPr>
              <w:spacing w:line="400" w:lineRule="exact"/>
              <w:rPr>
                <w:rFonts w:eastAsia="黑体"/>
                <w:sz w:val="24"/>
              </w:rPr>
            </w:pPr>
          </w:p>
        </w:tc>
        <w:tc>
          <w:tcPr>
            <w:tcW w:w="1196" w:type="dxa"/>
            <w:noWrap w:val="0"/>
            <w:vAlign w:val="top"/>
          </w:tcPr>
          <w:p w14:paraId="1E2A5F0C">
            <w:pPr>
              <w:spacing w:line="400" w:lineRule="exact"/>
              <w:rPr>
                <w:rFonts w:eastAsia="黑体"/>
                <w:sz w:val="24"/>
              </w:rPr>
            </w:pPr>
          </w:p>
        </w:tc>
        <w:tc>
          <w:tcPr>
            <w:tcW w:w="875" w:type="dxa"/>
            <w:noWrap w:val="0"/>
            <w:vAlign w:val="top"/>
          </w:tcPr>
          <w:p w14:paraId="24A66254">
            <w:pPr>
              <w:spacing w:line="400" w:lineRule="exact"/>
              <w:rPr>
                <w:rFonts w:eastAsia="黑体"/>
                <w:sz w:val="24"/>
              </w:rPr>
            </w:pPr>
          </w:p>
        </w:tc>
        <w:tc>
          <w:tcPr>
            <w:tcW w:w="1036" w:type="dxa"/>
            <w:noWrap w:val="0"/>
            <w:vAlign w:val="top"/>
          </w:tcPr>
          <w:p w14:paraId="0052E169">
            <w:pPr>
              <w:spacing w:line="400" w:lineRule="exact"/>
              <w:rPr>
                <w:rFonts w:eastAsia="黑体"/>
                <w:sz w:val="24"/>
              </w:rPr>
            </w:pPr>
          </w:p>
        </w:tc>
        <w:tc>
          <w:tcPr>
            <w:tcW w:w="1036" w:type="dxa"/>
            <w:noWrap w:val="0"/>
            <w:vAlign w:val="top"/>
          </w:tcPr>
          <w:p w14:paraId="72BB2C6B">
            <w:pPr>
              <w:spacing w:line="400" w:lineRule="exact"/>
              <w:rPr>
                <w:rFonts w:eastAsia="黑体"/>
                <w:sz w:val="24"/>
              </w:rPr>
            </w:pPr>
          </w:p>
        </w:tc>
      </w:tr>
      <w:tr w14:paraId="5B7A90E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9" w:hRule="exact"/>
          <w:jc w:val="center"/>
        </w:trPr>
        <w:tc>
          <w:tcPr>
            <w:tcW w:w="979" w:type="dxa"/>
            <w:noWrap w:val="0"/>
            <w:vAlign w:val="top"/>
          </w:tcPr>
          <w:p w14:paraId="4EC1C461">
            <w:pPr>
              <w:spacing w:line="400" w:lineRule="exact"/>
              <w:rPr>
                <w:rFonts w:eastAsia="黑体"/>
                <w:sz w:val="24"/>
              </w:rPr>
            </w:pPr>
          </w:p>
        </w:tc>
        <w:tc>
          <w:tcPr>
            <w:tcW w:w="752" w:type="dxa"/>
            <w:noWrap w:val="0"/>
            <w:vAlign w:val="top"/>
          </w:tcPr>
          <w:p w14:paraId="11B0C7E1">
            <w:pPr>
              <w:spacing w:line="400" w:lineRule="exact"/>
              <w:rPr>
                <w:rFonts w:eastAsia="黑体"/>
                <w:sz w:val="24"/>
              </w:rPr>
            </w:pPr>
          </w:p>
        </w:tc>
        <w:tc>
          <w:tcPr>
            <w:tcW w:w="1286" w:type="dxa"/>
            <w:noWrap w:val="0"/>
            <w:vAlign w:val="top"/>
          </w:tcPr>
          <w:p w14:paraId="18688713">
            <w:pPr>
              <w:spacing w:line="400" w:lineRule="exact"/>
              <w:rPr>
                <w:rFonts w:eastAsia="黑体"/>
                <w:sz w:val="24"/>
              </w:rPr>
            </w:pPr>
          </w:p>
        </w:tc>
        <w:tc>
          <w:tcPr>
            <w:tcW w:w="717" w:type="dxa"/>
            <w:noWrap w:val="0"/>
            <w:vAlign w:val="top"/>
          </w:tcPr>
          <w:p w14:paraId="1DE28BDC">
            <w:pPr>
              <w:spacing w:line="400" w:lineRule="exact"/>
              <w:rPr>
                <w:rFonts w:eastAsia="黑体"/>
                <w:sz w:val="24"/>
              </w:rPr>
            </w:pPr>
          </w:p>
        </w:tc>
        <w:tc>
          <w:tcPr>
            <w:tcW w:w="705" w:type="dxa"/>
            <w:noWrap w:val="0"/>
            <w:vAlign w:val="top"/>
          </w:tcPr>
          <w:p w14:paraId="26D348C9">
            <w:pPr>
              <w:spacing w:line="400" w:lineRule="exact"/>
              <w:rPr>
                <w:rFonts w:eastAsia="黑体"/>
                <w:sz w:val="24"/>
              </w:rPr>
            </w:pPr>
          </w:p>
        </w:tc>
        <w:tc>
          <w:tcPr>
            <w:tcW w:w="706" w:type="dxa"/>
            <w:noWrap w:val="0"/>
            <w:vAlign w:val="top"/>
          </w:tcPr>
          <w:p w14:paraId="0F971CC6">
            <w:pPr>
              <w:spacing w:line="400" w:lineRule="exact"/>
              <w:rPr>
                <w:rFonts w:eastAsia="黑体"/>
                <w:sz w:val="24"/>
              </w:rPr>
            </w:pPr>
          </w:p>
        </w:tc>
        <w:tc>
          <w:tcPr>
            <w:tcW w:w="1196" w:type="dxa"/>
            <w:noWrap w:val="0"/>
            <w:vAlign w:val="top"/>
          </w:tcPr>
          <w:p w14:paraId="437125C7">
            <w:pPr>
              <w:spacing w:line="400" w:lineRule="exact"/>
              <w:rPr>
                <w:rFonts w:eastAsia="黑体"/>
                <w:sz w:val="24"/>
              </w:rPr>
            </w:pPr>
          </w:p>
        </w:tc>
        <w:tc>
          <w:tcPr>
            <w:tcW w:w="875" w:type="dxa"/>
            <w:noWrap w:val="0"/>
            <w:vAlign w:val="top"/>
          </w:tcPr>
          <w:p w14:paraId="5B0094B1">
            <w:pPr>
              <w:spacing w:line="400" w:lineRule="exact"/>
              <w:rPr>
                <w:rFonts w:eastAsia="黑体"/>
                <w:sz w:val="24"/>
              </w:rPr>
            </w:pPr>
          </w:p>
        </w:tc>
        <w:tc>
          <w:tcPr>
            <w:tcW w:w="1036" w:type="dxa"/>
            <w:noWrap w:val="0"/>
            <w:vAlign w:val="top"/>
          </w:tcPr>
          <w:p w14:paraId="1DFEBB90">
            <w:pPr>
              <w:spacing w:line="400" w:lineRule="exact"/>
              <w:rPr>
                <w:rFonts w:eastAsia="黑体"/>
                <w:sz w:val="24"/>
              </w:rPr>
            </w:pPr>
          </w:p>
        </w:tc>
        <w:tc>
          <w:tcPr>
            <w:tcW w:w="1036" w:type="dxa"/>
            <w:noWrap w:val="0"/>
            <w:vAlign w:val="top"/>
          </w:tcPr>
          <w:p w14:paraId="57940747">
            <w:pPr>
              <w:spacing w:line="400" w:lineRule="exact"/>
              <w:rPr>
                <w:rFonts w:eastAsia="黑体"/>
                <w:sz w:val="24"/>
              </w:rPr>
            </w:pPr>
          </w:p>
        </w:tc>
      </w:tr>
      <w:tr w14:paraId="21D105C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9" w:hRule="exact"/>
          <w:jc w:val="center"/>
        </w:trPr>
        <w:tc>
          <w:tcPr>
            <w:tcW w:w="979" w:type="dxa"/>
            <w:noWrap w:val="0"/>
            <w:vAlign w:val="top"/>
          </w:tcPr>
          <w:p w14:paraId="08FEF7C3">
            <w:pPr>
              <w:spacing w:line="400" w:lineRule="exact"/>
              <w:rPr>
                <w:rFonts w:eastAsia="黑体"/>
                <w:sz w:val="24"/>
              </w:rPr>
            </w:pPr>
          </w:p>
        </w:tc>
        <w:tc>
          <w:tcPr>
            <w:tcW w:w="752" w:type="dxa"/>
            <w:noWrap w:val="0"/>
            <w:vAlign w:val="top"/>
          </w:tcPr>
          <w:p w14:paraId="788EE86E">
            <w:pPr>
              <w:spacing w:line="400" w:lineRule="exact"/>
              <w:rPr>
                <w:rFonts w:eastAsia="黑体"/>
                <w:sz w:val="24"/>
              </w:rPr>
            </w:pPr>
          </w:p>
        </w:tc>
        <w:tc>
          <w:tcPr>
            <w:tcW w:w="1286" w:type="dxa"/>
            <w:noWrap w:val="0"/>
            <w:vAlign w:val="top"/>
          </w:tcPr>
          <w:p w14:paraId="117FDA75">
            <w:pPr>
              <w:spacing w:line="400" w:lineRule="exact"/>
              <w:rPr>
                <w:rFonts w:eastAsia="黑体"/>
                <w:sz w:val="24"/>
              </w:rPr>
            </w:pPr>
          </w:p>
        </w:tc>
        <w:tc>
          <w:tcPr>
            <w:tcW w:w="717" w:type="dxa"/>
            <w:noWrap w:val="0"/>
            <w:vAlign w:val="top"/>
          </w:tcPr>
          <w:p w14:paraId="4BB153E5">
            <w:pPr>
              <w:spacing w:line="400" w:lineRule="exact"/>
              <w:rPr>
                <w:rFonts w:eastAsia="黑体"/>
                <w:sz w:val="24"/>
              </w:rPr>
            </w:pPr>
          </w:p>
        </w:tc>
        <w:tc>
          <w:tcPr>
            <w:tcW w:w="705" w:type="dxa"/>
            <w:noWrap w:val="0"/>
            <w:vAlign w:val="top"/>
          </w:tcPr>
          <w:p w14:paraId="0AAB664D">
            <w:pPr>
              <w:spacing w:line="400" w:lineRule="exact"/>
              <w:rPr>
                <w:rFonts w:eastAsia="黑体"/>
                <w:sz w:val="24"/>
              </w:rPr>
            </w:pPr>
          </w:p>
        </w:tc>
        <w:tc>
          <w:tcPr>
            <w:tcW w:w="706" w:type="dxa"/>
            <w:noWrap w:val="0"/>
            <w:vAlign w:val="top"/>
          </w:tcPr>
          <w:p w14:paraId="7B8530DD">
            <w:pPr>
              <w:spacing w:line="400" w:lineRule="exact"/>
              <w:rPr>
                <w:rFonts w:eastAsia="黑体"/>
                <w:sz w:val="24"/>
              </w:rPr>
            </w:pPr>
          </w:p>
        </w:tc>
        <w:tc>
          <w:tcPr>
            <w:tcW w:w="1196" w:type="dxa"/>
            <w:noWrap w:val="0"/>
            <w:vAlign w:val="top"/>
          </w:tcPr>
          <w:p w14:paraId="2E07050D">
            <w:pPr>
              <w:spacing w:line="400" w:lineRule="exact"/>
              <w:rPr>
                <w:rFonts w:eastAsia="黑体"/>
                <w:sz w:val="24"/>
              </w:rPr>
            </w:pPr>
          </w:p>
        </w:tc>
        <w:tc>
          <w:tcPr>
            <w:tcW w:w="875" w:type="dxa"/>
            <w:noWrap w:val="0"/>
            <w:vAlign w:val="top"/>
          </w:tcPr>
          <w:p w14:paraId="2C7A0382">
            <w:pPr>
              <w:spacing w:line="400" w:lineRule="exact"/>
              <w:rPr>
                <w:rFonts w:eastAsia="黑体"/>
                <w:sz w:val="24"/>
              </w:rPr>
            </w:pPr>
          </w:p>
        </w:tc>
        <w:tc>
          <w:tcPr>
            <w:tcW w:w="1036" w:type="dxa"/>
            <w:noWrap w:val="0"/>
            <w:vAlign w:val="top"/>
          </w:tcPr>
          <w:p w14:paraId="081BF00C">
            <w:pPr>
              <w:spacing w:line="400" w:lineRule="exact"/>
              <w:rPr>
                <w:rFonts w:eastAsia="黑体"/>
                <w:sz w:val="24"/>
              </w:rPr>
            </w:pPr>
          </w:p>
        </w:tc>
        <w:tc>
          <w:tcPr>
            <w:tcW w:w="1036" w:type="dxa"/>
            <w:noWrap w:val="0"/>
            <w:vAlign w:val="top"/>
          </w:tcPr>
          <w:p w14:paraId="567A0041">
            <w:pPr>
              <w:spacing w:line="400" w:lineRule="exact"/>
              <w:rPr>
                <w:rFonts w:eastAsia="黑体"/>
                <w:sz w:val="24"/>
              </w:rPr>
            </w:pPr>
          </w:p>
        </w:tc>
      </w:tr>
      <w:tr w14:paraId="574EAFA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9" w:hRule="exact"/>
          <w:jc w:val="center"/>
        </w:trPr>
        <w:tc>
          <w:tcPr>
            <w:tcW w:w="979" w:type="dxa"/>
            <w:noWrap w:val="0"/>
            <w:vAlign w:val="top"/>
          </w:tcPr>
          <w:p w14:paraId="2FBAD7ED">
            <w:pPr>
              <w:spacing w:line="400" w:lineRule="exact"/>
              <w:rPr>
                <w:rFonts w:eastAsia="黑体"/>
                <w:sz w:val="24"/>
              </w:rPr>
            </w:pPr>
          </w:p>
        </w:tc>
        <w:tc>
          <w:tcPr>
            <w:tcW w:w="752" w:type="dxa"/>
            <w:noWrap w:val="0"/>
            <w:vAlign w:val="top"/>
          </w:tcPr>
          <w:p w14:paraId="728D84CE">
            <w:pPr>
              <w:spacing w:line="400" w:lineRule="exact"/>
              <w:rPr>
                <w:rFonts w:eastAsia="黑体"/>
                <w:sz w:val="24"/>
              </w:rPr>
            </w:pPr>
          </w:p>
        </w:tc>
        <w:tc>
          <w:tcPr>
            <w:tcW w:w="1286" w:type="dxa"/>
            <w:noWrap w:val="0"/>
            <w:vAlign w:val="top"/>
          </w:tcPr>
          <w:p w14:paraId="1D9942EB">
            <w:pPr>
              <w:spacing w:line="400" w:lineRule="exact"/>
              <w:rPr>
                <w:rFonts w:eastAsia="黑体"/>
                <w:sz w:val="24"/>
              </w:rPr>
            </w:pPr>
          </w:p>
        </w:tc>
        <w:tc>
          <w:tcPr>
            <w:tcW w:w="717" w:type="dxa"/>
            <w:noWrap w:val="0"/>
            <w:vAlign w:val="top"/>
          </w:tcPr>
          <w:p w14:paraId="37F91B4B">
            <w:pPr>
              <w:spacing w:line="400" w:lineRule="exact"/>
              <w:rPr>
                <w:rFonts w:eastAsia="黑体"/>
                <w:sz w:val="24"/>
              </w:rPr>
            </w:pPr>
          </w:p>
        </w:tc>
        <w:tc>
          <w:tcPr>
            <w:tcW w:w="705" w:type="dxa"/>
            <w:noWrap w:val="0"/>
            <w:vAlign w:val="top"/>
          </w:tcPr>
          <w:p w14:paraId="2D384A5D">
            <w:pPr>
              <w:spacing w:line="400" w:lineRule="exact"/>
              <w:rPr>
                <w:rFonts w:eastAsia="黑体"/>
                <w:sz w:val="24"/>
              </w:rPr>
            </w:pPr>
          </w:p>
        </w:tc>
        <w:tc>
          <w:tcPr>
            <w:tcW w:w="706" w:type="dxa"/>
            <w:noWrap w:val="0"/>
            <w:vAlign w:val="top"/>
          </w:tcPr>
          <w:p w14:paraId="14CF7E7B">
            <w:pPr>
              <w:spacing w:line="400" w:lineRule="exact"/>
              <w:rPr>
                <w:rFonts w:eastAsia="黑体"/>
                <w:sz w:val="24"/>
              </w:rPr>
            </w:pPr>
          </w:p>
        </w:tc>
        <w:tc>
          <w:tcPr>
            <w:tcW w:w="1196" w:type="dxa"/>
            <w:noWrap w:val="0"/>
            <w:vAlign w:val="top"/>
          </w:tcPr>
          <w:p w14:paraId="153289AE">
            <w:pPr>
              <w:spacing w:line="400" w:lineRule="exact"/>
              <w:rPr>
                <w:rFonts w:eastAsia="黑体"/>
                <w:sz w:val="24"/>
              </w:rPr>
            </w:pPr>
          </w:p>
        </w:tc>
        <w:tc>
          <w:tcPr>
            <w:tcW w:w="875" w:type="dxa"/>
            <w:noWrap w:val="0"/>
            <w:vAlign w:val="top"/>
          </w:tcPr>
          <w:p w14:paraId="42FC5C9F">
            <w:pPr>
              <w:spacing w:line="400" w:lineRule="exact"/>
              <w:rPr>
                <w:rFonts w:eastAsia="黑体"/>
                <w:sz w:val="24"/>
              </w:rPr>
            </w:pPr>
          </w:p>
        </w:tc>
        <w:tc>
          <w:tcPr>
            <w:tcW w:w="1036" w:type="dxa"/>
            <w:noWrap w:val="0"/>
            <w:vAlign w:val="top"/>
          </w:tcPr>
          <w:p w14:paraId="490D99B5">
            <w:pPr>
              <w:spacing w:line="400" w:lineRule="exact"/>
              <w:rPr>
                <w:rFonts w:eastAsia="黑体"/>
                <w:sz w:val="24"/>
              </w:rPr>
            </w:pPr>
          </w:p>
        </w:tc>
        <w:tc>
          <w:tcPr>
            <w:tcW w:w="1036" w:type="dxa"/>
            <w:noWrap w:val="0"/>
            <w:vAlign w:val="top"/>
          </w:tcPr>
          <w:p w14:paraId="757B6817">
            <w:pPr>
              <w:spacing w:line="400" w:lineRule="exact"/>
              <w:rPr>
                <w:rFonts w:eastAsia="黑体"/>
                <w:sz w:val="24"/>
              </w:rPr>
            </w:pPr>
          </w:p>
        </w:tc>
      </w:tr>
      <w:tr w14:paraId="2CBF886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9" w:hRule="exact"/>
          <w:jc w:val="center"/>
        </w:trPr>
        <w:tc>
          <w:tcPr>
            <w:tcW w:w="979" w:type="dxa"/>
            <w:noWrap w:val="0"/>
            <w:vAlign w:val="top"/>
          </w:tcPr>
          <w:p w14:paraId="4389D1ED">
            <w:pPr>
              <w:spacing w:line="400" w:lineRule="exact"/>
              <w:rPr>
                <w:rFonts w:eastAsia="黑体"/>
                <w:sz w:val="24"/>
              </w:rPr>
            </w:pPr>
          </w:p>
        </w:tc>
        <w:tc>
          <w:tcPr>
            <w:tcW w:w="752" w:type="dxa"/>
            <w:noWrap w:val="0"/>
            <w:vAlign w:val="top"/>
          </w:tcPr>
          <w:p w14:paraId="07A40A59">
            <w:pPr>
              <w:spacing w:line="400" w:lineRule="exact"/>
              <w:rPr>
                <w:rFonts w:eastAsia="黑体"/>
                <w:sz w:val="24"/>
              </w:rPr>
            </w:pPr>
          </w:p>
        </w:tc>
        <w:tc>
          <w:tcPr>
            <w:tcW w:w="1286" w:type="dxa"/>
            <w:noWrap w:val="0"/>
            <w:vAlign w:val="top"/>
          </w:tcPr>
          <w:p w14:paraId="642EEC0E">
            <w:pPr>
              <w:spacing w:line="400" w:lineRule="exact"/>
              <w:rPr>
                <w:rFonts w:eastAsia="黑体"/>
                <w:sz w:val="24"/>
              </w:rPr>
            </w:pPr>
          </w:p>
        </w:tc>
        <w:tc>
          <w:tcPr>
            <w:tcW w:w="717" w:type="dxa"/>
            <w:noWrap w:val="0"/>
            <w:vAlign w:val="top"/>
          </w:tcPr>
          <w:p w14:paraId="5531E95E">
            <w:pPr>
              <w:spacing w:line="400" w:lineRule="exact"/>
              <w:rPr>
                <w:rFonts w:eastAsia="黑体"/>
                <w:sz w:val="24"/>
              </w:rPr>
            </w:pPr>
          </w:p>
        </w:tc>
        <w:tc>
          <w:tcPr>
            <w:tcW w:w="705" w:type="dxa"/>
            <w:noWrap w:val="0"/>
            <w:vAlign w:val="top"/>
          </w:tcPr>
          <w:p w14:paraId="2B099111">
            <w:pPr>
              <w:spacing w:line="400" w:lineRule="exact"/>
              <w:rPr>
                <w:rFonts w:eastAsia="黑体"/>
                <w:sz w:val="24"/>
              </w:rPr>
            </w:pPr>
          </w:p>
        </w:tc>
        <w:tc>
          <w:tcPr>
            <w:tcW w:w="706" w:type="dxa"/>
            <w:noWrap w:val="0"/>
            <w:vAlign w:val="top"/>
          </w:tcPr>
          <w:p w14:paraId="3D7F499F">
            <w:pPr>
              <w:spacing w:line="400" w:lineRule="exact"/>
              <w:rPr>
                <w:rFonts w:eastAsia="黑体"/>
                <w:sz w:val="24"/>
              </w:rPr>
            </w:pPr>
          </w:p>
        </w:tc>
        <w:tc>
          <w:tcPr>
            <w:tcW w:w="1196" w:type="dxa"/>
            <w:noWrap w:val="0"/>
            <w:vAlign w:val="top"/>
          </w:tcPr>
          <w:p w14:paraId="7DAB46F0">
            <w:pPr>
              <w:spacing w:line="400" w:lineRule="exact"/>
              <w:rPr>
                <w:rFonts w:eastAsia="黑体"/>
                <w:sz w:val="24"/>
              </w:rPr>
            </w:pPr>
          </w:p>
        </w:tc>
        <w:tc>
          <w:tcPr>
            <w:tcW w:w="875" w:type="dxa"/>
            <w:noWrap w:val="0"/>
            <w:vAlign w:val="top"/>
          </w:tcPr>
          <w:p w14:paraId="6B819A8F">
            <w:pPr>
              <w:spacing w:line="400" w:lineRule="exact"/>
              <w:rPr>
                <w:rFonts w:eastAsia="黑体"/>
                <w:sz w:val="24"/>
              </w:rPr>
            </w:pPr>
          </w:p>
        </w:tc>
        <w:tc>
          <w:tcPr>
            <w:tcW w:w="1036" w:type="dxa"/>
            <w:noWrap w:val="0"/>
            <w:vAlign w:val="top"/>
          </w:tcPr>
          <w:p w14:paraId="33086249">
            <w:pPr>
              <w:spacing w:line="400" w:lineRule="exact"/>
              <w:rPr>
                <w:rFonts w:eastAsia="黑体"/>
                <w:sz w:val="24"/>
              </w:rPr>
            </w:pPr>
          </w:p>
        </w:tc>
        <w:tc>
          <w:tcPr>
            <w:tcW w:w="1036" w:type="dxa"/>
            <w:noWrap w:val="0"/>
            <w:vAlign w:val="top"/>
          </w:tcPr>
          <w:p w14:paraId="7711FA9F">
            <w:pPr>
              <w:spacing w:line="400" w:lineRule="exact"/>
              <w:rPr>
                <w:rFonts w:eastAsia="黑体"/>
                <w:sz w:val="24"/>
              </w:rPr>
            </w:pPr>
          </w:p>
        </w:tc>
      </w:tr>
      <w:tr w14:paraId="36C37C8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9" w:hRule="exact"/>
          <w:jc w:val="center"/>
        </w:trPr>
        <w:tc>
          <w:tcPr>
            <w:tcW w:w="979" w:type="dxa"/>
            <w:noWrap w:val="0"/>
            <w:vAlign w:val="top"/>
          </w:tcPr>
          <w:p w14:paraId="35F7137C">
            <w:pPr>
              <w:spacing w:line="400" w:lineRule="exact"/>
              <w:rPr>
                <w:rFonts w:eastAsia="黑体"/>
                <w:sz w:val="24"/>
              </w:rPr>
            </w:pPr>
          </w:p>
        </w:tc>
        <w:tc>
          <w:tcPr>
            <w:tcW w:w="752" w:type="dxa"/>
            <w:noWrap w:val="0"/>
            <w:vAlign w:val="top"/>
          </w:tcPr>
          <w:p w14:paraId="7C8CF60C">
            <w:pPr>
              <w:spacing w:line="400" w:lineRule="exact"/>
              <w:rPr>
                <w:rFonts w:eastAsia="黑体"/>
                <w:sz w:val="24"/>
              </w:rPr>
            </w:pPr>
          </w:p>
        </w:tc>
        <w:tc>
          <w:tcPr>
            <w:tcW w:w="1286" w:type="dxa"/>
            <w:noWrap w:val="0"/>
            <w:vAlign w:val="top"/>
          </w:tcPr>
          <w:p w14:paraId="25853094">
            <w:pPr>
              <w:spacing w:line="400" w:lineRule="exact"/>
              <w:rPr>
                <w:rFonts w:eastAsia="黑体"/>
                <w:sz w:val="24"/>
              </w:rPr>
            </w:pPr>
          </w:p>
        </w:tc>
        <w:tc>
          <w:tcPr>
            <w:tcW w:w="717" w:type="dxa"/>
            <w:noWrap w:val="0"/>
            <w:vAlign w:val="top"/>
          </w:tcPr>
          <w:p w14:paraId="54C68AF0">
            <w:pPr>
              <w:spacing w:line="400" w:lineRule="exact"/>
              <w:rPr>
                <w:rFonts w:eastAsia="黑体"/>
                <w:sz w:val="24"/>
              </w:rPr>
            </w:pPr>
          </w:p>
        </w:tc>
        <w:tc>
          <w:tcPr>
            <w:tcW w:w="705" w:type="dxa"/>
            <w:noWrap w:val="0"/>
            <w:vAlign w:val="top"/>
          </w:tcPr>
          <w:p w14:paraId="0F7C208B">
            <w:pPr>
              <w:spacing w:line="400" w:lineRule="exact"/>
              <w:rPr>
                <w:rFonts w:eastAsia="黑体"/>
                <w:sz w:val="24"/>
              </w:rPr>
            </w:pPr>
          </w:p>
        </w:tc>
        <w:tc>
          <w:tcPr>
            <w:tcW w:w="706" w:type="dxa"/>
            <w:noWrap w:val="0"/>
            <w:vAlign w:val="top"/>
          </w:tcPr>
          <w:p w14:paraId="2182D814">
            <w:pPr>
              <w:spacing w:line="400" w:lineRule="exact"/>
              <w:rPr>
                <w:rFonts w:eastAsia="黑体"/>
                <w:sz w:val="24"/>
              </w:rPr>
            </w:pPr>
          </w:p>
        </w:tc>
        <w:tc>
          <w:tcPr>
            <w:tcW w:w="1196" w:type="dxa"/>
            <w:noWrap w:val="0"/>
            <w:vAlign w:val="top"/>
          </w:tcPr>
          <w:p w14:paraId="7E7C89A1">
            <w:pPr>
              <w:spacing w:line="400" w:lineRule="exact"/>
              <w:rPr>
                <w:rFonts w:eastAsia="黑体"/>
                <w:sz w:val="24"/>
              </w:rPr>
            </w:pPr>
          </w:p>
        </w:tc>
        <w:tc>
          <w:tcPr>
            <w:tcW w:w="875" w:type="dxa"/>
            <w:noWrap w:val="0"/>
            <w:vAlign w:val="top"/>
          </w:tcPr>
          <w:p w14:paraId="4FBE5A75">
            <w:pPr>
              <w:spacing w:line="400" w:lineRule="exact"/>
              <w:rPr>
                <w:rFonts w:eastAsia="黑体"/>
                <w:sz w:val="24"/>
              </w:rPr>
            </w:pPr>
          </w:p>
        </w:tc>
        <w:tc>
          <w:tcPr>
            <w:tcW w:w="1036" w:type="dxa"/>
            <w:noWrap w:val="0"/>
            <w:vAlign w:val="top"/>
          </w:tcPr>
          <w:p w14:paraId="7AA8174D">
            <w:pPr>
              <w:spacing w:line="400" w:lineRule="exact"/>
              <w:rPr>
                <w:rFonts w:eastAsia="黑体"/>
                <w:sz w:val="24"/>
              </w:rPr>
            </w:pPr>
          </w:p>
        </w:tc>
        <w:tc>
          <w:tcPr>
            <w:tcW w:w="1036" w:type="dxa"/>
            <w:noWrap w:val="0"/>
            <w:vAlign w:val="top"/>
          </w:tcPr>
          <w:p w14:paraId="05DC602C">
            <w:pPr>
              <w:spacing w:line="400" w:lineRule="exact"/>
              <w:rPr>
                <w:rFonts w:eastAsia="黑体"/>
                <w:sz w:val="24"/>
              </w:rPr>
            </w:pPr>
          </w:p>
        </w:tc>
      </w:tr>
      <w:tr w14:paraId="575D657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9" w:hRule="exact"/>
          <w:jc w:val="center"/>
        </w:trPr>
        <w:tc>
          <w:tcPr>
            <w:tcW w:w="979" w:type="dxa"/>
            <w:noWrap w:val="0"/>
            <w:vAlign w:val="top"/>
          </w:tcPr>
          <w:p w14:paraId="00425F62">
            <w:pPr>
              <w:spacing w:line="400" w:lineRule="exact"/>
              <w:rPr>
                <w:rFonts w:eastAsia="黑体"/>
                <w:sz w:val="24"/>
              </w:rPr>
            </w:pPr>
          </w:p>
        </w:tc>
        <w:tc>
          <w:tcPr>
            <w:tcW w:w="752" w:type="dxa"/>
            <w:noWrap w:val="0"/>
            <w:vAlign w:val="top"/>
          </w:tcPr>
          <w:p w14:paraId="40133EED">
            <w:pPr>
              <w:spacing w:line="400" w:lineRule="exact"/>
              <w:rPr>
                <w:rFonts w:eastAsia="黑体"/>
                <w:sz w:val="24"/>
              </w:rPr>
            </w:pPr>
          </w:p>
        </w:tc>
        <w:tc>
          <w:tcPr>
            <w:tcW w:w="1286" w:type="dxa"/>
            <w:noWrap w:val="0"/>
            <w:vAlign w:val="top"/>
          </w:tcPr>
          <w:p w14:paraId="58892CDA">
            <w:pPr>
              <w:spacing w:line="400" w:lineRule="exact"/>
              <w:rPr>
                <w:rFonts w:eastAsia="黑体"/>
                <w:sz w:val="24"/>
              </w:rPr>
            </w:pPr>
          </w:p>
        </w:tc>
        <w:tc>
          <w:tcPr>
            <w:tcW w:w="717" w:type="dxa"/>
            <w:noWrap w:val="0"/>
            <w:vAlign w:val="top"/>
          </w:tcPr>
          <w:p w14:paraId="36F21623">
            <w:pPr>
              <w:spacing w:line="400" w:lineRule="exact"/>
              <w:rPr>
                <w:rFonts w:eastAsia="黑体"/>
                <w:sz w:val="24"/>
              </w:rPr>
            </w:pPr>
          </w:p>
        </w:tc>
        <w:tc>
          <w:tcPr>
            <w:tcW w:w="705" w:type="dxa"/>
            <w:noWrap w:val="0"/>
            <w:vAlign w:val="top"/>
          </w:tcPr>
          <w:p w14:paraId="16F11F3F">
            <w:pPr>
              <w:spacing w:line="400" w:lineRule="exact"/>
              <w:rPr>
                <w:rFonts w:eastAsia="黑体"/>
                <w:sz w:val="24"/>
              </w:rPr>
            </w:pPr>
          </w:p>
        </w:tc>
        <w:tc>
          <w:tcPr>
            <w:tcW w:w="706" w:type="dxa"/>
            <w:noWrap w:val="0"/>
            <w:vAlign w:val="top"/>
          </w:tcPr>
          <w:p w14:paraId="4D652CFF">
            <w:pPr>
              <w:spacing w:line="400" w:lineRule="exact"/>
              <w:rPr>
                <w:rFonts w:eastAsia="黑体"/>
                <w:sz w:val="24"/>
              </w:rPr>
            </w:pPr>
          </w:p>
        </w:tc>
        <w:tc>
          <w:tcPr>
            <w:tcW w:w="1196" w:type="dxa"/>
            <w:noWrap w:val="0"/>
            <w:vAlign w:val="top"/>
          </w:tcPr>
          <w:p w14:paraId="4A33CD2B">
            <w:pPr>
              <w:spacing w:line="400" w:lineRule="exact"/>
              <w:rPr>
                <w:rFonts w:eastAsia="黑体"/>
                <w:sz w:val="24"/>
              </w:rPr>
            </w:pPr>
          </w:p>
        </w:tc>
        <w:tc>
          <w:tcPr>
            <w:tcW w:w="875" w:type="dxa"/>
            <w:noWrap w:val="0"/>
            <w:vAlign w:val="top"/>
          </w:tcPr>
          <w:p w14:paraId="15197206">
            <w:pPr>
              <w:spacing w:line="400" w:lineRule="exact"/>
              <w:rPr>
                <w:rFonts w:eastAsia="黑体"/>
                <w:sz w:val="24"/>
              </w:rPr>
            </w:pPr>
          </w:p>
        </w:tc>
        <w:tc>
          <w:tcPr>
            <w:tcW w:w="1036" w:type="dxa"/>
            <w:noWrap w:val="0"/>
            <w:vAlign w:val="top"/>
          </w:tcPr>
          <w:p w14:paraId="02AD664F">
            <w:pPr>
              <w:spacing w:line="400" w:lineRule="exact"/>
              <w:rPr>
                <w:rFonts w:eastAsia="黑体"/>
                <w:sz w:val="24"/>
              </w:rPr>
            </w:pPr>
          </w:p>
        </w:tc>
        <w:tc>
          <w:tcPr>
            <w:tcW w:w="1036" w:type="dxa"/>
            <w:noWrap w:val="0"/>
            <w:vAlign w:val="top"/>
          </w:tcPr>
          <w:p w14:paraId="27DF0187">
            <w:pPr>
              <w:spacing w:line="400" w:lineRule="exact"/>
              <w:rPr>
                <w:rFonts w:eastAsia="黑体"/>
                <w:sz w:val="24"/>
              </w:rPr>
            </w:pPr>
          </w:p>
        </w:tc>
      </w:tr>
      <w:tr w14:paraId="419B45D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9" w:hRule="exact"/>
          <w:jc w:val="center"/>
        </w:trPr>
        <w:tc>
          <w:tcPr>
            <w:tcW w:w="979" w:type="dxa"/>
            <w:noWrap w:val="0"/>
            <w:vAlign w:val="top"/>
          </w:tcPr>
          <w:p w14:paraId="40488710">
            <w:pPr>
              <w:spacing w:line="400" w:lineRule="exact"/>
              <w:rPr>
                <w:rFonts w:eastAsia="黑体"/>
                <w:sz w:val="24"/>
              </w:rPr>
            </w:pPr>
          </w:p>
        </w:tc>
        <w:tc>
          <w:tcPr>
            <w:tcW w:w="752" w:type="dxa"/>
            <w:noWrap w:val="0"/>
            <w:vAlign w:val="top"/>
          </w:tcPr>
          <w:p w14:paraId="16187296">
            <w:pPr>
              <w:spacing w:line="400" w:lineRule="exact"/>
              <w:rPr>
                <w:rFonts w:eastAsia="黑体"/>
                <w:sz w:val="24"/>
              </w:rPr>
            </w:pPr>
          </w:p>
        </w:tc>
        <w:tc>
          <w:tcPr>
            <w:tcW w:w="1286" w:type="dxa"/>
            <w:noWrap w:val="0"/>
            <w:vAlign w:val="top"/>
          </w:tcPr>
          <w:p w14:paraId="1AFBD614">
            <w:pPr>
              <w:spacing w:line="400" w:lineRule="exact"/>
              <w:rPr>
                <w:rFonts w:eastAsia="黑体"/>
                <w:sz w:val="24"/>
              </w:rPr>
            </w:pPr>
          </w:p>
        </w:tc>
        <w:tc>
          <w:tcPr>
            <w:tcW w:w="717" w:type="dxa"/>
            <w:noWrap w:val="0"/>
            <w:vAlign w:val="top"/>
          </w:tcPr>
          <w:p w14:paraId="5E42F691">
            <w:pPr>
              <w:spacing w:line="400" w:lineRule="exact"/>
              <w:rPr>
                <w:rFonts w:eastAsia="黑体"/>
                <w:sz w:val="24"/>
              </w:rPr>
            </w:pPr>
          </w:p>
        </w:tc>
        <w:tc>
          <w:tcPr>
            <w:tcW w:w="705" w:type="dxa"/>
            <w:noWrap w:val="0"/>
            <w:vAlign w:val="top"/>
          </w:tcPr>
          <w:p w14:paraId="4D2B529C">
            <w:pPr>
              <w:spacing w:line="400" w:lineRule="exact"/>
              <w:rPr>
                <w:rFonts w:eastAsia="黑体"/>
                <w:sz w:val="24"/>
              </w:rPr>
            </w:pPr>
          </w:p>
        </w:tc>
        <w:tc>
          <w:tcPr>
            <w:tcW w:w="706" w:type="dxa"/>
            <w:noWrap w:val="0"/>
            <w:vAlign w:val="top"/>
          </w:tcPr>
          <w:p w14:paraId="482FE75D">
            <w:pPr>
              <w:spacing w:line="400" w:lineRule="exact"/>
              <w:rPr>
                <w:rFonts w:eastAsia="黑体"/>
                <w:sz w:val="24"/>
              </w:rPr>
            </w:pPr>
          </w:p>
        </w:tc>
        <w:tc>
          <w:tcPr>
            <w:tcW w:w="1196" w:type="dxa"/>
            <w:noWrap w:val="0"/>
            <w:vAlign w:val="top"/>
          </w:tcPr>
          <w:p w14:paraId="4A6BDEED">
            <w:pPr>
              <w:spacing w:line="400" w:lineRule="exact"/>
              <w:rPr>
                <w:rFonts w:eastAsia="黑体"/>
                <w:sz w:val="24"/>
              </w:rPr>
            </w:pPr>
          </w:p>
        </w:tc>
        <w:tc>
          <w:tcPr>
            <w:tcW w:w="875" w:type="dxa"/>
            <w:noWrap w:val="0"/>
            <w:vAlign w:val="top"/>
          </w:tcPr>
          <w:p w14:paraId="6299D696">
            <w:pPr>
              <w:spacing w:line="400" w:lineRule="exact"/>
              <w:rPr>
                <w:rFonts w:eastAsia="黑体"/>
                <w:sz w:val="24"/>
              </w:rPr>
            </w:pPr>
          </w:p>
        </w:tc>
        <w:tc>
          <w:tcPr>
            <w:tcW w:w="1036" w:type="dxa"/>
            <w:noWrap w:val="0"/>
            <w:vAlign w:val="top"/>
          </w:tcPr>
          <w:p w14:paraId="2C177A26">
            <w:pPr>
              <w:spacing w:line="400" w:lineRule="exact"/>
              <w:rPr>
                <w:rFonts w:eastAsia="黑体"/>
                <w:sz w:val="24"/>
              </w:rPr>
            </w:pPr>
          </w:p>
        </w:tc>
        <w:tc>
          <w:tcPr>
            <w:tcW w:w="1036" w:type="dxa"/>
            <w:noWrap w:val="0"/>
            <w:vAlign w:val="top"/>
          </w:tcPr>
          <w:p w14:paraId="1F0DA992">
            <w:pPr>
              <w:spacing w:line="400" w:lineRule="exact"/>
              <w:rPr>
                <w:rFonts w:eastAsia="黑体"/>
                <w:sz w:val="24"/>
              </w:rPr>
            </w:pPr>
          </w:p>
        </w:tc>
      </w:tr>
      <w:tr w14:paraId="6216A4A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9" w:hRule="exact"/>
          <w:jc w:val="center"/>
        </w:trPr>
        <w:tc>
          <w:tcPr>
            <w:tcW w:w="979" w:type="dxa"/>
            <w:noWrap w:val="0"/>
            <w:vAlign w:val="top"/>
          </w:tcPr>
          <w:p w14:paraId="559CC8FD">
            <w:pPr>
              <w:spacing w:line="400" w:lineRule="exact"/>
              <w:rPr>
                <w:rFonts w:eastAsia="黑体"/>
                <w:sz w:val="24"/>
              </w:rPr>
            </w:pPr>
          </w:p>
        </w:tc>
        <w:tc>
          <w:tcPr>
            <w:tcW w:w="752" w:type="dxa"/>
            <w:noWrap w:val="0"/>
            <w:vAlign w:val="top"/>
          </w:tcPr>
          <w:p w14:paraId="53EAF702">
            <w:pPr>
              <w:spacing w:line="400" w:lineRule="exact"/>
              <w:rPr>
                <w:rFonts w:eastAsia="黑体"/>
                <w:sz w:val="24"/>
              </w:rPr>
            </w:pPr>
          </w:p>
        </w:tc>
        <w:tc>
          <w:tcPr>
            <w:tcW w:w="1286" w:type="dxa"/>
            <w:noWrap w:val="0"/>
            <w:vAlign w:val="top"/>
          </w:tcPr>
          <w:p w14:paraId="16D11853">
            <w:pPr>
              <w:spacing w:line="400" w:lineRule="exact"/>
              <w:rPr>
                <w:rFonts w:eastAsia="黑体"/>
                <w:sz w:val="24"/>
              </w:rPr>
            </w:pPr>
          </w:p>
        </w:tc>
        <w:tc>
          <w:tcPr>
            <w:tcW w:w="717" w:type="dxa"/>
            <w:noWrap w:val="0"/>
            <w:vAlign w:val="top"/>
          </w:tcPr>
          <w:p w14:paraId="764B056F">
            <w:pPr>
              <w:spacing w:line="400" w:lineRule="exact"/>
              <w:rPr>
                <w:rFonts w:eastAsia="黑体"/>
                <w:sz w:val="24"/>
              </w:rPr>
            </w:pPr>
          </w:p>
        </w:tc>
        <w:tc>
          <w:tcPr>
            <w:tcW w:w="705" w:type="dxa"/>
            <w:noWrap w:val="0"/>
            <w:vAlign w:val="top"/>
          </w:tcPr>
          <w:p w14:paraId="1647E0EA">
            <w:pPr>
              <w:spacing w:line="400" w:lineRule="exact"/>
              <w:rPr>
                <w:rFonts w:eastAsia="黑体"/>
                <w:sz w:val="24"/>
              </w:rPr>
            </w:pPr>
          </w:p>
        </w:tc>
        <w:tc>
          <w:tcPr>
            <w:tcW w:w="706" w:type="dxa"/>
            <w:noWrap w:val="0"/>
            <w:vAlign w:val="top"/>
          </w:tcPr>
          <w:p w14:paraId="02850F33">
            <w:pPr>
              <w:spacing w:line="400" w:lineRule="exact"/>
              <w:rPr>
                <w:rFonts w:eastAsia="黑体"/>
                <w:sz w:val="24"/>
              </w:rPr>
            </w:pPr>
          </w:p>
        </w:tc>
        <w:tc>
          <w:tcPr>
            <w:tcW w:w="1196" w:type="dxa"/>
            <w:noWrap w:val="0"/>
            <w:vAlign w:val="top"/>
          </w:tcPr>
          <w:p w14:paraId="507F2E76">
            <w:pPr>
              <w:spacing w:line="400" w:lineRule="exact"/>
              <w:rPr>
                <w:rFonts w:eastAsia="黑体"/>
                <w:sz w:val="24"/>
              </w:rPr>
            </w:pPr>
          </w:p>
        </w:tc>
        <w:tc>
          <w:tcPr>
            <w:tcW w:w="875" w:type="dxa"/>
            <w:noWrap w:val="0"/>
            <w:vAlign w:val="top"/>
          </w:tcPr>
          <w:p w14:paraId="0E42E75B">
            <w:pPr>
              <w:spacing w:line="400" w:lineRule="exact"/>
              <w:rPr>
                <w:rFonts w:eastAsia="黑体"/>
                <w:sz w:val="24"/>
              </w:rPr>
            </w:pPr>
          </w:p>
        </w:tc>
        <w:tc>
          <w:tcPr>
            <w:tcW w:w="1036" w:type="dxa"/>
            <w:noWrap w:val="0"/>
            <w:vAlign w:val="top"/>
          </w:tcPr>
          <w:p w14:paraId="403B0551">
            <w:pPr>
              <w:spacing w:line="400" w:lineRule="exact"/>
              <w:rPr>
                <w:rFonts w:eastAsia="黑体"/>
                <w:sz w:val="24"/>
              </w:rPr>
            </w:pPr>
          </w:p>
        </w:tc>
        <w:tc>
          <w:tcPr>
            <w:tcW w:w="1036" w:type="dxa"/>
            <w:noWrap w:val="0"/>
            <w:vAlign w:val="top"/>
          </w:tcPr>
          <w:p w14:paraId="557EA175">
            <w:pPr>
              <w:spacing w:line="400" w:lineRule="exact"/>
              <w:rPr>
                <w:rFonts w:eastAsia="黑体"/>
                <w:sz w:val="24"/>
              </w:rPr>
            </w:pPr>
          </w:p>
        </w:tc>
      </w:tr>
      <w:tr w14:paraId="4FA0CE1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9" w:hRule="exact"/>
          <w:jc w:val="center"/>
        </w:trPr>
        <w:tc>
          <w:tcPr>
            <w:tcW w:w="979" w:type="dxa"/>
            <w:noWrap w:val="0"/>
            <w:vAlign w:val="top"/>
          </w:tcPr>
          <w:p w14:paraId="324ED14D">
            <w:pPr>
              <w:spacing w:line="400" w:lineRule="exact"/>
              <w:rPr>
                <w:rFonts w:eastAsia="黑体"/>
                <w:sz w:val="24"/>
              </w:rPr>
            </w:pPr>
          </w:p>
        </w:tc>
        <w:tc>
          <w:tcPr>
            <w:tcW w:w="752" w:type="dxa"/>
            <w:noWrap w:val="0"/>
            <w:vAlign w:val="top"/>
          </w:tcPr>
          <w:p w14:paraId="022FE443">
            <w:pPr>
              <w:spacing w:line="400" w:lineRule="exact"/>
              <w:rPr>
                <w:rFonts w:eastAsia="黑体"/>
                <w:sz w:val="24"/>
              </w:rPr>
            </w:pPr>
          </w:p>
        </w:tc>
        <w:tc>
          <w:tcPr>
            <w:tcW w:w="1286" w:type="dxa"/>
            <w:noWrap w:val="0"/>
            <w:vAlign w:val="top"/>
          </w:tcPr>
          <w:p w14:paraId="785CC9F9">
            <w:pPr>
              <w:spacing w:line="400" w:lineRule="exact"/>
              <w:rPr>
                <w:rFonts w:eastAsia="黑体"/>
                <w:sz w:val="24"/>
              </w:rPr>
            </w:pPr>
          </w:p>
        </w:tc>
        <w:tc>
          <w:tcPr>
            <w:tcW w:w="717" w:type="dxa"/>
            <w:noWrap w:val="0"/>
            <w:vAlign w:val="top"/>
          </w:tcPr>
          <w:p w14:paraId="4038DDFF">
            <w:pPr>
              <w:spacing w:line="400" w:lineRule="exact"/>
              <w:rPr>
                <w:rFonts w:eastAsia="黑体"/>
                <w:sz w:val="24"/>
              </w:rPr>
            </w:pPr>
          </w:p>
        </w:tc>
        <w:tc>
          <w:tcPr>
            <w:tcW w:w="705" w:type="dxa"/>
            <w:noWrap w:val="0"/>
            <w:vAlign w:val="top"/>
          </w:tcPr>
          <w:p w14:paraId="06E924A1">
            <w:pPr>
              <w:spacing w:line="400" w:lineRule="exact"/>
              <w:rPr>
                <w:rFonts w:eastAsia="黑体"/>
                <w:sz w:val="24"/>
              </w:rPr>
            </w:pPr>
          </w:p>
        </w:tc>
        <w:tc>
          <w:tcPr>
            <w:tcW w:w="706" w:type="dxa"/>
            <w:noWrap w:val="0"/>
            <w:vAlign w:val="top"/>
          </w:tcPr>
          <w:p w14:paraId="36C3DDE0">
            <w:pPr>
              <w:spacing w:line="400" w:lineRule="exact"/>
              <w:rPr>
                <w:rFonts w:eastAsia="黑体"/>
                <w:sz w:val="24"/>
              </w:rPr>
            </w:pPr>
          </w:p>
        </w:tc>
        <w:tc>
          <w:tcPr>
            <w:tcW w:w="1196" w:type="dxa"/>
            <w:noWrap w:val="0"/>
            <w:vAlign w:val="top"/>
          </w:tcPr>
          <w:p w14:paraId="6C371E03">
            <w:pPr>
              <w:spacing w:line="400" w:lineRule="exact"/>
              <w:rPr>
                <w:rFonts w:eastAsia="黑体"/>
                <w:sz w:val="24"/>
              </w:rPr>
            </w:pPr>
          </w:p>
        </w:tc>
        <w:tc>
          <w:tcPr>
            <w:tcW w:w="875" w:type="dxa"/>
            <w:noWrap w:val="0"/>
            <w:vAlign w:val="top"/>
          </w:tcPr>
          <w:p w14:paraId="4A260912">
            <w:pPr>
              <w:spacing w:line="400" w:lineRule="exact"/>
              <w:rPr>
                <w:rFonts w:eastAsia="黑体"/>
                <w:sz w:val="24"/>
              </w:rPr>
            </w:pPr>
          </w:p>
        </w:tc>
        <w:tc>
          <w:tcPr>
            <w:tcW w:w="1036" w:type="dxa"/>
            <w:noWrap w:val="0"/>
            <w:vAlign w:val="top"/>
          </w:tcPr>
          <w:p w14:paraId="779EC981">
            <w:pPr>
              <w:spacing w:line="400" w:lineRule="exact"/>
              <w:rPr>
                <w:rFonts w:eastAsia="黑体"/>
                <w:sz w:val="24"/>
              </w:rPr>
            </w:pPr>
          </w:p>
        </w:tc>
        <w:tc>
          <w:tcPr>
            <w:tcW w:w="1036" w:type="dxa"/>
            <w:noWrap w:val="0"/>
            <w:vAlign w:val="top"/>
          </w:tcPr>
          <w:p w14:paraId="7DAC0048">
            <w:pPr>
              <w:spacing w:line="400" w:lineRule="exact"/>
              <w:rPr>
                <w:rFonts w:eastAsia="黑体"/>
                <w:sz w:val="24"/>
              </w:rPr>
            </w:pPr>
          </w:p>
        </w:tc>
      </w:tr>
      <w:tr w14:paraId="110E65F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9" w:hRule="exact"/>
          <w:jc w:val="center"/>
        </w:trPr>
        <w:tc>
          <w:tcPr>
            <w:tcW w:w="979" w:type="dxa"/>
            <w:noWrap w:val="0"/>
            <w:vAlign w:val="top"/>
          </w:tcPr>
          <w:p w14:paraId="3E100052">
            <w:pPr>
              <w:spacing w:line="400" w:lineRule="exact"/>
              <w:rPr>
                <w:rFonts w:eastAsia="黑体"/>
                <w:sz w:val="24"/>
              </w:rPr>
            </w:pPr>
          </w:p>
        </w:tc>
        <w:tc>
          <w:tcPr>
            <w:tcW w:w="752" w:type="dxa"/>
            <w:noWrap w:val="0"/>
            <w:vAlign w:val="top"/>
          </w:tcPr>
          <w:p w14:paraId="34D19F6E">
            <w:pPr>
              <w:spacing w:line="400" w:lineRule="exact"/>
              <w:rPr>
                <w:rFonts w:eastAsia="黑体"/>
                <w:sz w:val="24"/>
              </w:rPr>
            </w:pPr>
          </w:p>
        </w:tc>
        <w:tc>
          <w:tcPr>
            <w:tcW w:w="1286" w:type="dxa"/>
            <w:noWrap w:val="0"/>
            <w:vAlign w:val="top"/>
          </w:tcPr>
          <w:p w14:paraId="010BB6D1">
            <w:pPr>
              <w:spacing w:line="400" w:lineRule="exact"/>
              <w:rPr>
                <w:rFonts w:eastAsia="黑体"/>
                <w:sz w:val="24"/>
              </w:rPr>
            </w:pPr>
          </w:p>
        </w:tc>
        <w:tc>
          <w:tcPr>
            <w:tcW w:w="717" w:type="dxa"/>
            <w:noWrap w:val="0"/>
            <w:vAlign w:val="top"/>
          </w:tcPr>
          <w:p w14:paraId="041C8FE8">
            <w:pPr>
              <w:spacing w:line="400" w:lineRule="exact"/>
              <w:rPr>
                <w:rFonts w:eastAsia="黑体"/>
                <w:sz w:val="24"/>
              </w:rPr>
            </w:pPr>
          </w:p>
        </w:tc>
        <w:tc>
          <w:tcPr>
            <w:tcW w:w="705" w:type="dxa"/>
            <w:noWrap w:val="0"/>
            <w:vAlign w:val="top"/>
          </w:tcPr>
          <w:p w14:paraId="1C09AE93">
            <w:pPr>
              <w:spacing w:line="400" w:lineRule="exact"/>
              <w:rPr>
                <w:rFonts w:eastAsia="黑体"/>
                <w:sz w:val="24"/>
              </w:rPr>
            </w:pPr>
          </w:p>
        </w:tc>
        <w:tc>
          <w:tcPr>
            <w:tcW w:w="706" w:type="dxa"/>
            <w:noWrap w:val="0"/>
            <w:vAlign w:val="top"/>
          </w:tcPr>
          <w:p w14:paraId="5C0EBFB6">
            <w:pPr>
              <w:spacing w:line="400" w:lineRule="exact"/>
              <w:rPr>
                <w:rFonts w:eastAsia="黑体"/>
                <w:sz w:val="24"/>
              </w:rPr>
            </w:pPr>
          </w:p>
        </w:tc>
        <w:tc>
          <w:tcPr>
            <w:tcW w:w="1196" w:type="dxa"/>
            <w:noWrap w:val="0"/>
            <w:vAlign w:val="top"/>
          </w:tcPr>
          <w:p w14:paraId="078018AB">
            <w:pPr>
              <w:spacing w:line="400" w:lineRule="exact"/>
              <w:rPr>
                <w:rFonts w:eastAsia="黑体"/>
                <w:sz w:val="24"/>
              </w:rPr>
            </w:pPr>
          </w:p>
        </w:tc>
        <w:tc>
          <w:tcPr>
            <w:tcW w:w="875" w:type="dxa"/>
            <w:noWrap w:val="0"/>
            <w:vAlign w:val="top"/>
          </w:tcPr>
          <w:p w14:paraId="396A5807">
            <w:pPr>
              <w:spacing w:line="400" w:lineRule="exact"/>
              <w:rPr>
                <w:rFonts w:eastAsia="黑体"/>
                <w:sz w:val="24"/>
              </w:rPr>
            </w:pPr>
          </w:p>
        </w:tc>
        <w:tc>
          <w:tcPr>
            <w:tcW w:w="1036" w:type="dxa"/>
            <w:noWrap w:val="0"/>
            <w:vAlign w:val="top"/>
          </w:tcPr>
          <w:p w14:paraId="0A74AEF3">
            <w:pPr>
              <w:spacing w:line="400" w:lineRule="exact"/>
              <w:rPr>
                <w:rFonts w:eastAsia="黑体"/>
                <w:sz w:val="24"/>
              </w:rPr>
            </w:pPr>
          </w:p>
        </w:tc>
        <w:tc>
          <w:tcPr>
            <w:tcW w:w="1036" w:type="dxa"/>
            <w:noWrap w:val="0"/>
            <w:vAlign w:val="top"/>
          </w:tcPr>
          <w:p w14:paraId="2FEC0B05">
            <w:pPr>
              <w:spacing w:line="400" w:lineRule="exact"/>
              <w:rPr>
                <w:rFonts w:eastAsia="黑体"/>
                <w:sz w:val="24"/>
              </w:rPr>
            </w:pPr>
          </w:p>
        </w:tc>
      </w:tr>
      <w:tr w14:paraId="35F845F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9" w:hRule="exact"/>
          <w:jc w:val="center"/>
        </w:trPr>
        <w:tc>
          <w:tcPr>
            <w:tcW w:w="979" w:type="dxa"/>
            <w:noWrap w:val="0"/>
            <w:vAlign w:val="top"/>
          </w:tcPr>
          <w:p w14:paraId="44DE8A70">
            <w:pPr>
              <w:spacing w:line="400" w:lineRule="exact"/>
              <w:rPr>
                <w:rFonts w:eastAsia="黑体"/>
                <w:sz w:val="24"/>
              </w:rPr>
            </w:pPr>
          </w:p>
        </w:tc>
        <w:tc>
          <w:tcPr>
            <w:tcW w:w="752" w:type="dxa"/>
            <w:noWrap w:val="0"/>
            <w:vAlign w:val="top"/>
          </w:tcPr>
          <w:p w14:paraId="04FC74A0">
            <w:pPr>
              <w:spacing w:line="400" w:lineRule="exact"/>
              <w:rPr>
                <w:rFonts w:eastAsia="黑体"/>
                <w:sz w:val="24"/>
              </w:rPr>
            </w:pPr>
          </w:p>
        </w:tc>
        <w:tc>
          <w:tcPr>
            <w:tcW w:w="1286" w:type="dxa"/>
            <w:noWrap w:val="0"/>
            <w:vAlign w:val="top"/>
          </w:tcPr>
          <w:p w14:paraId="756683A6">
            <w:pPr>
              <w:spacing w:line="400" w:lineRule="exact"/>
              <w:rPr>
                <w:rFonts w:eastAsia="黑体"/>
                <w:sz w:val="24"/>
              </w:rPr>
            </w:pPr>
          </w:p>
        </w:tc>
        <w:tc>
          <w:tcPr>
            <w:tcW w:w="717" w:type="dxa"/>
            <w:noWrap w:val="0"/>
            <w:vAlign w:val="top"/>
          </w:tcPr>
          <w:p w14:paraId="736F4DD1">
            <w:pPr>
              <w:spacing w:line="400" w:lineRule="exact"/>
              <w:rPr>
                <w:rFonts w:eastAsia="黑体"/>
                <w:sz w:val="24"/>
              </w:rPr>
            </w:pPr>
          </w:p>
        </w:tc>
        <w:tc>
          <w:tcPr>
            <w:tcW w:w="705" w:type="dxa"/>
            <w:noWrap w:val="0"/>
            <w:vAlign w:val="top"/>
          </w:tcPr>
          <w:p w14:paraId="62815BB4">
            <w:pPr>
              <w:spacing w:line="400" w:lineRule="exact"/>
              <w:rPr>
                <w:rFonts w:eastAsia="黑体"/>
                <w:sz w:val="24"/>
              </w:rPr>
            </w:pPr>
          </w:p>
        </w:tc>
        <w:tc>
          <w:tcPr>
            <w:tcW w:w="706" w:type="dxa"/>
            <w:noWrap w:val="0"/>
            <w:vAlign w:val="top"/>
          </w:tcPr>
          <w:p w14:paraId="1C2F7166">
            <w:pPr>
              <w:spacing w:line="400" w:lineRule="exact"/>
              <w:rPr>
                <w:rFonts w:eastAsia="黑体"/>
                <w:sz w:val="24"/>
              </w:rPr>
            </w:pPr>
          </w:p>
        </w:tc>
        <w:tc>
          <w:tcPr>
            <w:tcW w:w="1196" w:type="dxa"/>
            <w:noWrap w:val="0"/>
            <w:vAlign w:val="top"/>
          </w:tcPr>
          <w:p w14:paraId="4C0ACBB0">
            <w:pPr>
              <w:spacing w:line="400" w:lineRule="exact"/>
              <w:rPr>
                <w:rFonts w:eastAsia="黑体"/>
                <w:sz w:val="24"/>
              </w:rPr>
            </w:pPr>
          </w:p>
        </w:tc>
        <w:tc>
          <w:tcPr>
            <w:tcW w:w="875" w:type="dxa"/>
            <w:noWrap w:val="0"/>
            <w:vAlign w:val="top"/>
          </w:tcPr>
          <w:p w14:paraId="0C7BE364">
            <w:pPr>
              <w:spacing w:line="400" w:lineRule="exact"/>
              <w:rPr>
                <w:rFonts w:eastAsia="黑体"/>
                <w:sz w:val="24"/>
              </w:rPr>
            </w:pPr>
          </w:p>
        </w:tc>
        <w:tc>
          <w:tcPr>
            <w:tcW w:w="1036" w:type="dxa"/>
            <w:noWrap w:val="0"/>
            <w:vAlign w:val="top"/>
          </w:tcPr>
          <w:p w14:paraId="0A150CD0">
            <w:pPr>
              <w:spacing w:line="400" w:lineRule="exact"/>
              <w:rPr>
                <w:rFonts w:eastAsia="黑体"/>
                <w:sz w:val="24"/>
              </w:rPr>
            </w:pPr>
          </w:p>
        </w:tc>
        <w:tc>
          <w:tcPr>
            <w:tcW w:w="1036" w:type="dxa"/>
            <w:noWrap w:val="0"/>
            <w:vAlign w:val="top"/>
          </w:tcPr>
          <w:p w14:paraId="3E35CB89">
            <w:pPr>
              <w:spacing w:line="400" w:lineRule="exact"/>
              <w:rPr>
                <w:rFonts w:eastAsia="黑体"/>
                <w:sz w:val="24"/>
              </w:rPr>
            </w:pPr>
          </w:p>
        </w:tc>
      </w:tr>
      <w:tr w14:paraId="2A58875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9" w:hRule="exact"/>
          <w:jc w:val="center"/>
        </w:trPr>
        <w:tc>
          <w:tcPr>
            <w:tcW w:w="979" w:type="dxa"/>
            <w:noWrap w:val="0"/>
            <w:vAlign w:val="top"/>
          </w:tcPr>
          <w:p w14:paraId="2FBF6C55">
            <w:pPr>
              <w:spacing w:line="400" w:lineRule="exact"/>
              <w:rPr>
                <w:rFonts w:eastAsia="黑体"/>
                <w:sz w:val="24"/>
              </w:rPr>
            </w:pPr>
          </w:p>
        </w:tc>
        <w:tc>
          <w:tcPr>
            <w:tcW w:w="752" w:type="dxa"/>
            <w:noWrap w:val="0"/>
            <w:vAlign w:val="top"/>
          </w:tcPr>
          <w:p w14:paraId="21A51309">
            <w:pPr>
              <w:spacing w:line="400" w:lineRule="exact"/>
              <w:rPr>
                <w:rFonts w:eastAsia="黑体"/>
                <w:sz w:val="24"/>
              </w:rPr>
            </w:pPr>
          </w:p>
        </w:tc>
        <w:tc>
          <w:tcPr>
            <w:tcW w:w="1286" w:type="dxa"/>
            <w:noWrap w:val="0"/>
            <w:vAlign w:val="top"/>
          </w:tcPr>
          <w:p w14:paraId="32CC3322">
            <w:pPr>
              <w:spacing w:line="400" w:lineRule="exact"/>
              <w:rPr>
                <w:rFonts w:eastAsia="黑体"/>
                <w:sz w:val="24"/>
              </w:rPr>
            </w:pPr>
          </w:p>
        </w:tc>
        <w:tc>
          <w:tcPr>
            <w:tcW w:w="717" w:type="dxa"/>
            <w:noWrap w:val="0"/>
            <w:vAlign w:val="top"/>
          </w:tcPr>
          <w:p w14:paraId="271500A7">
            <w:pPr>
              <w:spacing w:line="400" w:lineRule="exact"/>
              <w:rPr>
                <w:rFonts w:eastAsia="黑体"/>
                <w:sz w:val="24"/>
              </w:rPr>
            </w:pPr>
          </w:p>
        </w:tc>
        <w:tc>
          <w:tcPr>
            <w:tcW w:w="705" w:type="dxa"/>
            <w:noWrap w:val="0"/>
            <w:vAlign w:val="top"/>
          </w:tcPr>
          <w:p w14:paraId="29804EEC">
            <w:pPr>
              <w:spacing w:line="400" w:lineRule="exact"/>
              <w:rPr>
                <w:rFonts w:eastAsia="黑体"/>
                <w:sz w:val="24"/>
              </w:rPr>
            </w:pPr>
          </w:p>
        </w:tc>
        <w:tc>
          <w:tcPr>
            <w:tcW w:w="706" w:type="dxa"/>
            <w:noWrap w:val="0"/>
            <w:vAlign w:val="top"/>
          </w:tcPr>
          <w:p w14:paraId="47A0CF56">
            <w:pPr>
              <w:spacing w:line="400" w:lineRule="exact"/>
              <w:rPr>
                <w:rFonts w:eastAsia="黑体"/>
                <w:sz w:val="24"/>
              </w:rPr>
            </w:pPr>
          </w:p>
        </w:tc>
        <w:tc>
          <w:tcPr>
            <w:tcW w:w="1196" w:type="dxa"/>
            <w:noWrap w:val="0"/>
            <w:vAlign w:val="top"/>
          </w:tcPr>
          <w:p w14:paraId="5B1FF29E">
            <w:pPr>
              <w:spacing w:line="400" w:lineRule="exact"/>
              <w:rPr>
                <w:rFonts w:eastAsia="黑体"/>
                <w:sz w:val="24"/>
              </w:rPr>
            </w:pPr>
          </w:p>
        </w:tc>
        <w:tc>
          <w:tcPr>
            <w:tcW w:w="875" w:type="dxa"/>
            <w:noWrap w:val="0"/>
            <w:vAlign w:val="top"/>
          </w:tcPr>
          <w:p w14:paraId="4BCDECD9">
            <w:pPr>
              <w:spacing w:line="400" w:lineRule="exact"/>
              <w:rPr>
                <w:rFonts w:eastAsia="黑体"/>
                <w:sz w:val="24"/>
              </w:rPr>
            </w:pPr>
          </w:p>
        </w:tc>
        <w:tc>
          <w:tcPr>
            <w:tcW w:w="1036" w:type="dxa"/>
            <w:noWrap w:val="0"/>
            <w:vAlign w:val="top"/>
          </w:tcPr>
          <w:p w14:paraId="0D7941F9">
            <w:pPr>
              <w:spacing w:line="400" w:lineRule="exact"/>
              <w:rPr>
                <w:rFonts w:eastAsia="黑体"/>
                <w:sz w:val="24"/>
              </w:rPr>
            </w:pPr>
          </w:p>
        </w:tc>
        <w:tc>
          <w:tcPr>
            <w:tcW w:w="1036" w:type="dxa"/>
            <w:noWrap w:val="0"/>
            <w:vAlign w:val="top"/>
          </w:tcPr>
          <w:p w14:paraId="1FC734F2">
            <w:pPr>
              <w:spacing w:line="400" w:lineRule="exact"/>
              <w:rPr>
                <w:rFonts w:eastAsia="黑体"/>
                <w:sz w:val="24"/>
              </w:rPr>
            </w:pPr>
          </w:p>
        </w:tc>
      </w:tr>
      <w:tr w14:paraId="56DD531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9" w:hRule="exact"/>
          <w:jc w:val="center"/>
        </w:trPr>
        <w:tc>
          <w:tcPr>
            <w:tcW w:w="979" w:type="dxa"/>
            <w:noWrap w:val="0"/>
            <w:vAlign w:val="top"/>
          </w:tcPr>
          <w:p w14:paraId="56DBBB7B">
            <w:pPr>
              <w:spacing w:line="400" w:lineRule="exact"/>
              <w:rPr>
                <w:rFonts w:eastAsia="黑体"/>
                <w:sz w:val="24"/>
              </w:rPr>
            </w:pPr>
          </w:p>
        </w:tc>
        <w:tc>
          <w:tcPr>
            <w:tcW w:w="752" w:type="dxa"/>
            <w:noWrap w:val="0"/>
            <w:vAlign w:val="top"/>
          </w:tcPr>
          <w:p w14:paraId="3B8D9F35">
            <w:pPr>
              <w:spacing w:line="400" w:lineRule="exact"/>
              <w:rPr>
                <w:rFonts w:eastAsia="黑体"/>
                <w:sz w:val="24"/>
              </w:rPr>
            </w:pPr>
          </w:p>
        </w:tc>
        <w:tc>
          <w:tcPr>
            <w:tcW w:w="1286" w:type="dxa"/>
            <w:noWrap w:val="0"/>
            <w:vAlign w:val="top"/>
          </w:tcPr>
          <w:p w14:paraId="34878F9D">
            <w:pPr>
              <w:spacing w:line="400" w:lineRule="exact"/>
              <w:rPr>
                <w:rFonts w:eastAsia="黑体"/>
                <w:sz w:val="24"/>
              </w:rPr>
            </w:pPr>
          </w:p>
        </w:tc>
        <w:tc>
          <w:tcPr>
            <w:tcW w:w="717" w:type="dxa"/>
            <w:noWrap w:val="0"/>
            <w:vAlign w:val="top"/>
          </w:tcPr>
          <w:p w14:paraId="7F2474C7">
            <w:pPr>
              <w:spacing w:line="400" w:lineRule="exact"/>
              <w:rPr>
                <w:rFonts w:eastAsia="黑体"/>
                <w:sz w:val="24"/>
              </w:rPr>
            </w:pPr>
          </w:p>
        </w:tc>
        <w:tc>
          <w:tcPr>
            <w:tcW w:w="705" w:type="dxa"/>
            <w:noWrap w:val="0"/>
            <w:vAlign w:val="top"/>
          </w:tcPr>
          <w:p w14:paraId="1CE97877">
            <w:pPr>
              <w:spacing w:line="400" w:lineRule="exact"/>
              <w:rPr>
                <w:rFonts w:eastAsia="黑体"/>
                <w:sz w:val="24"/>
              </w:rPr>
            </w:pPr>
          </w:p>
        </w:tc>
        <w:tc>
          <w:tcPr>
            <w:tcW w:w="706" w:type="dxa"/>
            <w:noWrap w:val="0"/>
            <w:vAlign w:val="top"/>
          </w:tcPr>
          <w:p w14:paraId="5337E2CF">
            <w:pPr>
              <w:spacing w:line="400" w:lineRule="exact"/>
              <w:rPr>
                <w:rFonts w:eastAsia="黑体"/>
                <w:sz w:val="24"/>
              </w:rPr>
            </w:pPr>
          </w:p>
        </w:tc>
        <w:tc>
          <w:tcPr>
            <w:tcW w:w="1196" w:type="dxa"/>
            <w:noWrap w:val="0"/>
            <w:vAlign w:val="top"/>
          </w:tcPr>
          <w:p w14:paraId="55B051D3">
            <w:pPr>
              <w:spacing w:line="400" w:lineRule="exact"/>
              <w:rPr>
                <w:rFonts w:eastAsia="黑体"/>
                <w:sz w:val="24"/>
              </w:rPr>
            </w:pPr>
          </w:p>
        </w:tc>
        <w:tc>
          <w:tcPr>
            <w:tcW w:w="875" w:type="dxa"/>
            <w:noWrap w:val="0"/>
            <w:vAlign w:val="top"/>
          </w:tcPr>
          <w:p w14:paraId="24B239CB">
            <w:pPr>
              <w:spacing w:line="400" w:lineRule="exact"/>
              <w:rPr>
                <w:rFonts w:eastAsia="黑体"/>
                <w:sz w:val="24"/>
              </w:rPr>
            </w:pPr>
          </w:p>
        </w:tc>
        <w:tc>
          <w:tcPr>
            <w:tcW w:w="1036" w:type="dxa"/>
            <w:noWrap w:val="0"/>
            <w:vAlign w:val="top"/>
          </w:tcPr>
          <w:p w14:paraId="55DB4442">
            <w:pPr>
              <w:spacing w:line="400" w:lineRule="exact"/>
              <w:rPr>
                <w:rFonts w:eastAsia="黑体"/>
                <w:sz w:val="24"/>
              </w:rPr>
            </w:pPr>
          </w:p>
        </w:tc>
        <w:tc>
          <w:tcPr>
            <w:tcW w:w="1036" w:type="dxa"/>
            <w:noWrap w:val="0"/>
            <w:vAlign w:val="top"/>
          </w:tcPr>
          <w:p w14:paraId="0C6603C0">
            <w:pPr>
              <w:spacing w:line="400" w:lineRule="exact"/>
              <w:rPr>
                <w:rFonts w:eastAsia="黑体"/>
                <w:sz w:val="24"/>
              </w:rPr>
            </w:pPr>
          </w:p>
        </w:tc>
      </w:tr>
      <w:tr w14:paraId="6F49A4D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9" w:hRule="exact"/>
          <w:jc w:val="center"/>
        </w:trPr>
        <w:tc>
          <w:tcPr>
            <w:tcW w:w="979" w:type="dxa"/>
            <w:noWrap w:val="0"/>
            <w:vAlign w:val="top"/>
          </w:tcPr>
          <w:p w14:paraId="12C73A23">
            <w:pPr>
              <w:spacing w:line="400" w:lineRule="exact"/>
              <w:rPr>
                <w:rFonts w:eastAsia="黑体"/>
                <w:sz w:val="24"/>
              </w:rPr>
            </w:pPr>
          </w:p>
        </w:tc>
        <w:tc>
          <w:tcPr>
            <w:tcW w:w="752" w:type="dxa"/>
            <w:noWrap w:val="0"/>
            <w:vAlign w:val="top"/>
          </w:tcPr>
          <w:p w14:paraId="4005B3D4">
            <w:pPr>
              <w:spacing w:line="400" w:lineRule="exact"/>
              <w:rPr>
                <w:rFonts w:eastAsia="黑体"/>
                <w:sz w:val="24"/>
              </w:rPr>
            </w:pPr>
          </w:p>
        </w:tc>
        <w:tc>
          <w:tcPr>
            <w:tcW w:w="1286" w:type="dxa"/>
            <w:noWrap w:val="0"/>
            <w:vAlign w:val="top"/>
          </w:tcPr>
          <w:p w14:paraId="2C208F92">
            <w:pPr>
              <w:spacing w:line="400" w:lineRule="exact"/>
              <w:rPr>
                <w:rFonts w:eastAsia="黑体"/>
                <w:sz w:val="24"/>
              </w:rPr>
            </w:pPr>
          </w:p>
        </w:tc>
        <w:tc>
          <w:tcPr>
            <w:tcW w:w="717" w:type="dxa"/>
            <w:noWrap w:val="0"/>
            <w:vAlign w:val="top"/>
          </w:tcPr>
          <w:p w14:paraId="42CAF5DC">
            <w:pPr>
              <w:spacing w:line="400" w:lineRule="exact"/>
              <w:rPr>
                <w:rFonts w:eastAsia="黑体"/>
                <w:sz w:val="24"/>
              </w:rPr>
            </w:pPr>
          </w:p>
        </w:tc>
        <w:tc>
          <w:tcPr>
            <w:tcW w:w="705" w:type="dxa"/>
            <w:noWrap w:val="0"/>
            <w:vAlign w:val="top"/>
          </w:tcPr>
          <w:p w14:paraId="6C4648E8">
            <w:pPr>
              <w:spacing w:line="400" w:lineRule="exact"/>
              <w:rPr>
                <w:rFonts w:eastAsia="黑体"/>
                <w:sz w:val="24"/>
              </w:rPr>
            </w:pPr>
          </w:p>
        </w:tc>
        <w:tc>
          <w:tcPr>
            <w:tcW w:w="706" w:type="dxa"/>
            <w:noWrap w:val="0"/>
            <w:vAlign w:val="top"/>
          </w:tcPr>
          <w:p w14:paraId="0408BA6A">
            <w:pPr>
              <w:spacing w:line="400" w:lineRule="exact"/>
              <w:rPr>
                <w:rFonts w:eastAsia="黑体"/>
                <w:sz w:val="24"/>
              </w:rPr>
            </w:pPr>
          </w:p>
        </w:tc>
        <w:tc>
          <w:tcPr>
            <w:tcW w:w="1196" w:type="dxa"/>
            <w:noWrap w:val="0"/>
            <w:vAlign w:val="top"/>
          </w:tcPr>
          <w:p w14:paraId="287BD8FD">
            <w:pPr>
              <w:spacing w:line="400" w:lineRule="exact"/>
              <w:rPr>
                <w:rFonts w:eastAsia="黑体"/>
                <w:sz w:val="24"/>
              </w:rPr>
            </w:pPr>
          </w:p>
        </w:tc>
        <w:tc>
          <w:tcPr>
            <w:tcW w:w="875" w:type="dxa"/>
            <w:noWrap w:val="0"/>
            <w:vAlign w:val="top"/>
          </w:tcPr>
          <w:p w14:paraId="5ABAD361">
            <w:pPr>
              <w:spacing w:line="400" w:lineRule="exact"/>
              <w:rPr>
                <w:rFonts w:eastAsia="黑体"/>
                <w:sz w:val="24"/>
              </w:rPr>
            </w:pPr>
          </w:p>
        </w:tc>
        <w:tc>
          <w:tcPr>
            <w:tcW w:w="1036" w:type="dxa"/>
            <w:noWrap w:val="0"/>
            <w:vAlign w:val="top"/>
          </w:tcPr>
          <w:p w14:paraId="325FC102">
            <w:pPr>
              <w:spacing w:line="400" w:lineRule="exact"/>
              <w:rPr>
                <w:rFonts w:eastAsia="黑体"/>
                <w:sz w:val="24"/>
              </w:rPr>
            </w:pPr>
          </w:p>
        </w:tc>
        <w:tc>
          <w:tcPr>
            <w:tcW w:w="1036" w:type="dxa"/>
            <w:noWrap w:val="0"/>
            <w:vAlign w:val="top"/>
          </w:tcPr>
          <w:p w14:paraId="7C6E5573">
            <w:pPr>
              <w:spacing w:line="400" w:lineRule="exact"/>
              <w:rPr>
                <w:rFonts w:eastAsia="黑体"/>
                <w:sz w:val="24"/>
              </w:rPr>
            </w:pPr>
          </w:p>
        </w:tc>
      </w:tr>
      <w:tr w14:paraId="0CC8388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9" w:hRule="exact"/>
          <w:jc w:val="center"/>
        </w:trPr>
        <w:tc>
          <w:tcPr>
            <w:tcW w:w="979" w:type="dxa"/>
            <w:noWrap w:val="0"/>
            <w:vAlign w:val="top"/>
          </w:tcPr>
          <w:p w14:paraId="7DB1B174">
            <w:pPr>
              <w:spacing w:line="400" w:lineRule="exact"/>
              <w:rPr>
                <w:rFonts w:eastAsia="黑体"/>
                <w:sz w:val="24"/>
              </w:rPr>
            </w:pPr>
          </w:p>
        </w:tc>
        <w:tc>
          <w:tcPr>
            <w:tcW w:w="752" w:type="dxa"/>
            <w:noWrap w:val="0"/>
            <w:vAlign w:val="top"/>
          </w:tcPr>
          <w:p w14:paraId="1C9B8DBE">
            <w:pPr>
              <w:spacing w:line="400" w:lineRule="exact"/>
              <w:rPr>
                <w:rFonts w:eastAsia="黑体"/>
                <w:sz w:val="24"/>
              </w:rPr>
            </w:pPr>
          </w:p>
        </w:tc>
        <w:tc>
          <w:tcPr>
            <w:tcW w:w="1286" w:type="dxa"/>
            <w:noWrap w:val="0"/>
            <w:vAlign w:val="top"/>
          </w:tcPr>
          <w:p w14:paraId="31AA9006">
            <w:pPr>
              <w:spacing w:line="400" w:lineRule="exact"/>
              <w:rPr>
                <w:rFonts w:eastAsia="黑体"/>
                <w:sz w:val="24"/>
              </w:rPr>
            </w:pPr>
          </w:p>
        </w:tc>
        <w:tc>
          <w:tcPr>
            <w:tcW w:w="717" w:type="dxa"/>
            <w:noWrap w:val="0"/>
            <w:vAlign w:val="top"/>
          </w:tcPr>
          <w:p w14:paraId="50E2AB76">
            <w:pPr>
              <w:spacing w:line="400" w:lineRule="exact"/>
              <w:rPr>
                <w:rFonts w:eastAsia="黑体"/>
                <w:sz w:val="24"/>
              </w:rPr>
            </w:pPr>
          </w:p>
        </w:tc>
        <w:tc>
          <w:tcPr>
            <w:tcW w:w="705" w:type="dxa"/>
            <w:noWrap w:val="0"/>
            <w:vAlign w:val="top"/>
          </w:tcPr>
          <w:p w14:paraId="18770501">
            <w:pPr>
              <w:spacing w:line="400" w:lineRule="exact"/>
              <w:rPr>
                <w:rFonts w:eastAsia="黑体"/>
                <w:sz w:val="24"/>
              </w:rPr>
            </w:pPr>
          </w:p>
        </w:tc>
        <w:tc>
          <w:tcPr>
            <w:tcW w:w="706" w:type="dxa"/>
            <w:noWrap w:val="0"/>
            <w:vAlign w:val="top"/>
          </w:tcPr>
          <w:p w14:paraId="57CE9D0D">
            <w:pPr>
              <w:spacing w:line="400" w:lineRule="exact"/>
              <w:rPr>
                <w:rFonts w:eastAsia="黑体"/>
                <w:sz w:val="24"/>
              </w:rPr>
            </w:pPr>
          </w:p>
        </w:tc>
        <w:tc>
          <w:tcPr>
            <w:tcW w:w="1196" w:type="dxa"/>
            <w:noWrap w:val="0"/>
            <w:vAlign w:val="top"/>
          </w:tcPr>
          <w:p w14:paraId="4D9FB73D">
            <w:pPr>
              <w:spacing w:line="400" w:lineRule="exact"/>
              <w:rPr>
                <w:rFonts w:eastAsia="黑体"/>
                <w:sz w:val="24"/>
              </w:rPr>
            </w:pPr>
          </w:p>
        </w:tc>
        <w:tc>
          <w:tcPr>
            <w:tcW w:w="875" w:type="dxa"/>
            <w:noWrap w:val="0"/>
            <w:vAlign w:val="top"/>
          </w:tcPr>
          <w:p w14:paraId="753717BC">
            <w:pPr>
              <w:spacing w:line="400" w:lineRule="exact"/>
              <w:rPr>
                <w:rFonts w:eastAsia="黑体"/>
                <w:sz w:val="24"/>
              </w:rPr>
            </w:pPr>
          </w:p>
        </w:tc>
        <w:tc>
          <w:tcPr>
            <w:tcW w:w="1036" w:type="dxa"/>
            <w:noWrap w:val="0"/>
            <w:vAlign w:val="top"/>
          </w:tcPr>
          <w:p w14:paraId="189FAAEF">
            <w:pPr>
              <w:spacing w:line="400" w:lineRule="exact"/>
              <w:rPr>
                <w:rFonts w:eastAsia="黑体"/>
                <w:sz w:val="24"/>
              </w:rPr>
            </w:pPr>
          </w:p>
        </w:tc>
        <w:tc>
          <w:tcPr>
            <w:tcW w:w="1036" w:type="dxa"/>
            <w:noWrap w:val="0"/>
            <w:vAlign w:val="top"/>
          </w:tcPr>
          <w:p w14:paraId="52A74B73">
            <w:pPr>
              <w:spacing w:line="400" w:lineRule="exact"/>
              <w:rPr>
                <w:rFonts w:eastAsia="黑体"/>
                <w:sz w:val="24"/>
              </w:rPr>
            </w:pPr>
          </w:p>
        </w:tc>
      </w:tr>
      <w:tr w14:paraId="3A048C0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9" w:hRule="exact"/>
          <w:jc w:val="center"/>
        </w:trPr>
        <w:tc>
          <w:tcPr>
            <w:tcW w:w="979" w:type="dxa"/>
            <w:noWrap w:val="0"/>
            <w:vAlign w:val="top"/>
          </w:tcPr>
          <w:p w14:paraId="7A6AB8AE">
            <w:pPr>
              <w:spacing w:line="400" w:lineRule="exact"/>
              <w:rPr>
                <w:rFonts w:eastAsia="黑体"/>
                <w:sz w:val="24"/>
              </w:rPr>
            </w:pPr>
          </w:p>
        </w:tc>
        <w:tc>
          <w:tcPr>
            <w:tcW w:w="752" w:type="dxa"/>
            <w:noWrap w:val="0"/>
            <w:vAlign w:val="top"/>
          </w:tcPr>
          <w:p w14:paraId="5E40B5D2">
            <w:pPr>
              <w:spacing w:line="400" w:lineRule="exact"/>
              <w:rPr>
                <w:rFonts w:eastAsia="黑体"/>
                <w:sz w:val="24"/>
              </w:rPr>
            </w:pPr>
          </w:p>
        </w:tc>
        <w:tc>
          <w:tcPr>
            <w:tcW w:w="1286" w:type="dxa"/>
            <w:noWrap w:val="0"/>
            <w:vAlign w:val="top"/>
          </w:tcPr>
          <w:p w14:paraId="7030F0C6">
            <w:pPr>
              <w:spacing w:line="400" w:lineRule="exact"/>
              <w:rPr>
                <w:rFonts w:eastAsia="黑体"/>
                <w:sz w:val="24"/>
              </w:rPr>
            </w:pPr>
          </w:p>
        </w:tc>
        <w:tc>
          <w:tcPr>
            <w:tcW w:w="717" w:type="dxa"/>
            <w:noWrap w:val="0"/>
            <w:vAlign w:val="top"/>
          </w:tcPr>
          <w:p w14:paraId="7E404277">
            <w:pPr>
              <w:spacing w:line="400" w:lineRule="exact"/>
              <w:rPr>
                <w:rFonts w:eastAsia="黑体"/>
                <w:sz w:val="24"/>
              </w:rPr>
            </w:pPr>
          </w:p>
        </w:tc>
        <w:tc>
          <w:tcPr>
            <w:tcW w:w="705" w:type="dxa"/>
            <w:noWrap w:val="0"/>
            <w:vAlign w:val="top"/>
          </w:tcPr>
          <w:p w14:paraId="78898D2D">
            <w:pPr>
              <w:spacing w:line="400" w:lineRule="exact"/>
              <w:rPr>
                <w:rFonts w:eastAsia="黑体"/>
                <w:sz w:val="24"/>
              </w:rPr>
            </w:pPr>
          </w:p>
        </w:tc>
        <w:tc>
          <w:tcPr>
            <w:tcW w:w="706" w:type="dxa"/>
            <w:noWrap w:val="0"/>
            <w:vAlign w:val="top"/>
          </w:tcPr>
          <w:p w14:paraId="10BDA29A">
            <w:pPr>
              <w:spacing w:line="400" w:lineRule="exact"/>
              <w:rPr>
                <w:rFonts w:eastAsia="黑体"/>
                <w:sz w:val="24"/>
              </w:rPr>
            </w:pPr>
          </w:p>
        </w:tc>
        <w:tc>
          <w:tcPr>
            <w:tcW w:w="1196" w:type="dxa"/>
            <w:noWrap w:val="0"/>
            <w:vAlign w:val="top"/>
          </w:tcPr>
          <w:p w14:paraId="751E84DA">
            <w:pPr>
              <w:spacing w:line="400" w:lineRule="exact"/>
              <w:rPr>
                <w:rFonts w:eastAsia="黑体"/>
                <w:sz w:val="24"/>
              </w:rPr>
            </w:pPr>
          </w:p>
        </w:tc>
        <w:tc>
          <w:tcPr>
            <w:tcW w:w="875" w:type="dxa"/>
            <w:noWrap w:val="0"/>
            <w:vAlign w:val="top"/>
          </w:tcPr>
          <w:p w14:paraId="105F735F">
            <w:pPr>
              <w:spacing w:line="400" w:lineRule="exact"/>
              <w:rPr>
                <w:rFonts w:eastAsia="黑体"/>
                <w:sz w:val="24"/>
              </w:rPr>
            </w:pPr>
          </w:p>
        </w:tc>
        <w:tc>
          <w:tcPr>
            <w:tcW w:w="1036" w:type="dxa"/>
            <w:noWrap w:val="0"/>
            <w:vAlign w:val="top"/>
          </w:tcPr>
          <w:p w14:paraId="0533B723">
            <w:pPr>
              <w:spacing w:line="400" w:lineRule="exact"/>
              <w:rPr>
                <w:rFonts w:eastAsia="黑体"/>
                <w:sz w:val="24"/>
              </w:rPr>
            </w:pPr>
          </w:p>
        </w:tc>
        <w:tc>
          <w:tcPr>
            <w:tcW w:w="1036" w:type="dxa"/>
            <w:noWrap w:val="0"/>
            <w:vAlign w:val="top"/>
          </w:tcPr>
          <w:p w14:paraId="244A8432">
            <w:pPr>
              <w:spacing w:line="400" w:lineRule="exact"/>
              <w:rPr>
                <w:rFonts w:eastAsia="黑体"/>
                <w:sz w:val="24"/>
              </w:rPr>
            </w:pPr>
          </w:p>
        </w:tc>
      </w:tr>
      <w:tr w14:paraId="3A812AB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9" w:hRule="exact"/>
          <w:jc w:val="center"/>
        </w:trPr>
        <w:tc>
          <w:tcPr>
            <w:tcW w:w="979" w:type="dxa"/>
            <w:noWrap w:val="0"/>
            <w:vAlign w:val="top"/>
          </w:tcPr>
          <w:p w14:paraId="7F08FFDC">
            <w:pPr>
              <w:spacing w:line="400" w:lineRule="exact"/>
              <w:rPr>
                <w:rFonts w:eastAsia="黑体"/>
                <w:sz w:val="24"/>
              </w:rPr>
            </w:pPr>
          </w:p>
        </w:tc>
        <w:tc>
          <w:tcPr>
            <w:tcW w:w="752" w:type="dxa"/>
            <w:noWrap w:val="0"/>
            <w:vAlign w:val="top"/>
          </w:tcPr>
          <w:p w14:paraId="30C6E237">
            <w:pPr>
              <w:spacing w:line="400" w:lineRule="exact"/>
              <w:rPr>
                <w:rFonts w:eastAsia="黑体"/>
                <w:sz w:val="24"/>
              </w:rPr>
            </w:pPr>
          </w:p>
        </w:tc>
        <w:tc>
          <w:tcPr>
            <w:tcW w:w="1286" w:type="dxa"/>
            <w:noWrap w:val="0"/>
            <w:vAlign w:val="top"/>
          </w:tcPr>
          <w:p w14:paraId="43C3408C">
            <w:pPr>
              <w:spacing w:line="400" w:lineRule="exact"/>
              <w:rPr>
                <w:rFonts w:eastAsia="黑体"/>
                <w:sz w:val="24"/>
              </w:rPr>
            </w:pPr>
          </w:p>
        </w:tc>
        <w:tc>
          <w:tcPr>
            <w:tcW w:w="717" w:type="dxa"/>
            <w:noWrap w:val="0"/>
            <w:vAlign w:val="top"/>
          </w:tcPr>
          <w:p w14:paraId="7A51CD84">
            <w:pPr>
              <w:spacing w:line="400" w:lineRule="exact"/>
              <w:rPr>
                <w:rFonts w:eastAsia="黑体"/>
                <w:sz w:val="24"/>
              </w:rPr>
            </w:pPr>
          </w:p>
        </w:tc>
        <w:tc>
          <w:tcPr>
            <w:tcW w:w="705" w:type="dxa"/>
            <w:noWrap w:val="0"/>
            <w:vAlign w:val="top"/>
          </w:tcPr>
          <w:p w14:paraId="1DF9B13F">
            <w:pPr>
              <w:spacing w:line="400" w:lineRule="exact"/>
              <w:rPr>
                <w:rFonts w:eastAsia="黑体"/>
                <w:sz w:val="24"/>
              </w:rPr>
            </w:pPr>
          </w:p>
        </w:tc>
        <w:tc>
          <w:tcPr>
            <w:tcW w:w="706" w:type="dxa"/>
            <w:noWrap w:val="0"/>
            <w:vAlign w:val="top"/>
          </w:tcPr>
          <w:p w14:paraId="3836E08C">
            <w:pPr>
              <w:spacing w:line="400" w:lineRule="exact"/>
              <w:rPr>
                <w:rFonts w:eastAsia="黑体"/>
                <w:sz w:val="24"/>
              </w:rPr>
            </w:pPr>
          </w:p>
        </w:tc>
        <w:tc>
          <w:tcPr>
            <w:tcW w:w="1196" w:type="dxa"/>
            <w:noWrap w:val="0"/>
            <w:vAlign w:val="top"/>
          </w:tcPr>
          <w:p w14:paraId="116DB879">
            <w:pPr>
              <w:spacing w:line="400" w:lineRule="exact"/>
              <w:rPr>
                <w:rFonts w:eastAsia="黑体"/>
                <w:sz w:val="24"/>
              </w:rPr>
            </w:pPr>
          </w:p>
        </w:tc>
        <w:tc>
          <w:tcPr>
            <w:tcW w:w="875" w:type="dxa"/>
            <w:noWrap w:val="0"/>
            <w:vAlign w:val="top"/>
          </w:tcPr>
          <w:p w14:paraId="7EEF5F6F">
            <w:pPr>
              <w:spacing w:line="400" w:lineRule="exact"/>
              <w:rPr>
                <w:rFonts w:eastAsia="黑体"/>
                <w:sz w:val="24"/>
              </w:rPr>
            </w:pPr>
          </w:p>
        </w:tc>
        <w:tc>
          <w:tcPr>
            <w:tcW w:w="1036" w:type="dxa"/>
            <w:noWrap w:val="0"/>
            <w:vAlign w:val="top"/>
          </w:tcPr>
          <w:p w14:paraId="140277DC">
            <w:pPr>
              <w:spacing w:line="400" w:lineRule="exact"/>
              <w:rPr>
                <w:rFonts w:eastAsia="黑体"/>
                <w:sz w:val="24"/>
              </w:rPr>
            </w:pPr>
          </w:p>
        </w:tc>
        <w:tc>
          <w:tcPr>
            <w:tcW w:w="1036" w:type="dxa"/>
            <w:noWrap w:val="0"/>
            <w:vAlign w:val="top"/>
          </w:tcPr>
          <w:p w14:paraId="26EEE555">
            <w:pPr>
              <w:spacing w:line="400" w:lineRule="exact"/>
              <w:rPr>
                <w:rFonts w:eastAsia="黑体"/>
                <w:sz w:val="24"/>
              </w:rPr>
            </w:pPr>
          </w:p>
        </w:tc>
      </w:tr>
      <w:tr w14:paraId="15E1183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9" w:hRule="exact"/>
          <w:jc w:val="center"/>
        </w:trPr>
        <w:tc>
          <w:tcPr>
            <w:tcW w:w="979" w:type="dxa"/>
            <w:noWrap w:val="0"/>
            <w:vAlign w:val="top"/>
          </w:tcPr>
          <w:p w14:paraId="5D46543A">
            <w:pPr>
              <w:spacing w:line="400" w:lineRule="exact"/>
              <w:rPr>
                <w:rFonts w:eastAsia="黑体"/>
                <w:sz w:val="24"/>
              </w:rPr>
            </w:pPr>
          </w:p>
        </w:tc>
        <w:tc>
          <w:tcPr>
            <w:tcW w:w="752" w:type="dxa"/>
            <w:noWrap w:val="0"/>
            <w:vAlign w:val="top"/>
          </w:tcPr>
          <w:p w14:paraId="4305A84C">
            <w:pPr>
              <w:spacing w:line="400" w:lineRule="exact"/>
              <w:rPr>
                <w:rFonts w:eastAsia="黑体"/>
                <w:sz w:val="24"/>
              </w:rPr>
            </w:pPr>
          </w:p>
        </w:tc>
        <w:tc>
          <w:tcPr>
            <w:tcW w:w="1286" w:type="dxa"/>
            <w:noWrap w:val="0"/>
            <w:vAlign w:val="top"/>
          </w:tcPr>
          <w:p w14:paraId="637EAE7E">
            <w:pPr>
              <w:spacing w:line="400" w:lineRule="exact"/>
              <w:rPr>
                <w:rFonts w:eastAsia="黑体"/>
                <w:sz w:val="24"/>
              </w:rPr>
            </w:pPr>
          </w:p>
        </w:tc>
        <w:tc>
          <w:tcPr>
            <w:tcW w:w="717" w:type="dxa"/>
            <w:noWrap w:val="0"/>
            <w:vAlign w:val="top"/>
          </w:tcPr>
          <w:p w14:paraId="18F596AC">
            <w:pPr>
              <w:spacing w:line="400" w:lineRule="exact"/>
              <w:rPr>
                <w:rFonts w:eastAsia="黑体"/>
                <w:sz w:val="24"/>
              </w:rPr>
            </w:pPr>
          </w:p>
        </w:tc>
        <w:tc>
          <w:tcPr>
            <w:tcW w:w="705" w:type="dxa"/>
            <w:noWrap w:val="0"/>
            <w:vAlign w:val="top"/>
          </w:tcPr>
          <w:p w14:paraId="655621D1">
            <w:pPr>
              <w:spacing w:line="400" w:lineRule="exact"/>
              <w:rPr>
                <w:rFonts w:eastAsia="黑体"/>
                <w:sz w:val="24"/>
              </w:rPr>
            </w:pPr>
          </w:p>
        </w:tc>
        <w:tc>
          <w:tcPr>
            <w:tcW w:w="706" w:type="dxa"/>
            <w:noWrap w:val="0"/>
            <w:vAlign w:val="top"/>
          </w:tcPr>
          <w:p w14:paraId="7E50F8CC">
            <w:pPr>
              <w:spacing w:line="400" w:lineRule="exact"/>
              <w:rPr>
                <w:rFonts w:eastAsia="黑体"/>
                <w:sz w:val="24"/>
              </w:rPr>
            </w:pPr>
          </w:p>
        </w:tc>
        <w:tc>
          <w:tcPr>
            <w:tcW w:w="1196" w:type="dxa"/>
            <w:noWrap w:val="0"/>
            <w:vAlign w:val="top"/>
          </w:tcPr>
          <w:p w14:paraId="7D09ED7C">
            <w:pPr>
              <w:spacing w:line="400" w:lineRule="exact"/>
              <w:rPr>
                <w:rFonts w:eastAsia="黑体"/>
                <w:sz w:val="24"/>
              </w:rPr>
            </w:pPr>
          </w:p>
        </w:tc>
        <w:tc>
          <w:tcPr>
            <w:tcW w:w="875" w:type="dxa"/>
            <w:noWrap w:val="0"/>
            <w:vAlign w:val="top"/>
          </w:tcPr>
          <w:p w14:paraId="762D1FD6">
            <w:pPr>
              <w:spacing w:line="400" w:lineRule="exact"/>
              <w:rPr>
                <w:rFonts w:eastAsia="黑体"/>
                <w:sz w:val="24"/>
              </w:rPr>
            </w:pPr>
          </w:p>
        </w:tc>
        <w:tc>
          <w:tcPr>
            <w:tcW w:w="1036" w:type="dxa"/>
            <w:noWrap w:val="0"/>
            <w:vAlign w:val="top"/>
          </w:tcPr>
          <w:p w14:paraId="770017EA">
            <w:pPr>
              <w:spacing w:line="400" w:lineRule="exact"/>
              <w:rPr>
                <w:rFonts w:eastAsia="黑体"/>
                <w:sz w:val="24"/>
              </w:rPr>
            </w:pPr>
          </w:p>
        </w:tc>
        <w:tc>
          <w:tcPr>
            <w:tcW w:w="1036" w:type="dxa"/>
            <w:noWrap w:val="0"/>
            <w:vAlign w:val="top"/>
          </w:tcPr>
          <w:p w14:paraId="53491CC9">
            <w:pPr>
              <w:spacing w:line="400" w:lineRule="exact"/>
              <w:rPr>
                <w:rFonts w:eastAsia="黑体"/>
                <w:sz w:val="24"/>
              </w:rPr>
            </w:pPr>
          </w:p>
        </w:tc>
      </w:tr>
      <w:tr w14:paraId="6B76BEF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9" w:hRule="exact"/>
          <w:jc w:val="center"/>
        </w:trPr>
        <w:tc>
          <w:tcPr>
            <w:tcW w:w="979" w:type="dxa"/>
            <w:noWrap w:val="0"/>
            <w:vAlign w:val="top"/>
          </w:tcPr>
          <w:p w14:paraId="3B2185FB">
            <w:pPr>
              <w:spacing w:line="400" w:lineRule="exact"/>
              <w:rPr>
                <w:rFonts w:eastAsia="黑体"/>
                <w:sz w:val="24"/>
              </w:rPr>
            </w:pPr>
          </w:p>
        </w:tc>
        <w:tc>
          <w:tcPr>
            <w:tcW w:w="752" w:type="dxa"/>
            <w:noWrap w:val="0"/>
            <w:vAlign w:val="top"/>
          </w:tcPr>
          <w:p w14:paraId="4824D066">
            <w:pPr>
              <w:spacing w:line="400" w:lineRule="exact"/>
              <w:rPr>
                <w:rFonts w:eastAsia="黑体"/>
                <w:sz w:val="24"/>
              </w:rPr>
            </w:pPr>
          </w:p>
        </w:tc>
        <w:tc>
          <w:tcPr>
            <w:tcW w:w="1286" w:type="dxa"/>
            <w:noWrap w:val="0"/>
            <w:vAlign w:val="top"/>
          </w:tcPr>
          <w:p w14:paraId="1FECDFCD">
            <w:pPr>
              <w:spacing w:line="400" w:lineRule="exact"/>
              <w:rPr>
                <w:rFonts w:eastAsia="黑体"/>
                <w:sz w:val="24"/>
              </w:rPr>
            </w:pPr>
          </w:p>
        </w:tc>
        <w:tc>
          <w:tcPr>
            <w:tcW w:w="717" w:type="dxa"/>
            <w:noWrap w:val="0"/>
            <w:vAlign w:val="top"/>
          </w:tcPr>
          <w:p w14:paraId="6175DCB3">
            <w:pPr>
              <w:spacing w:line="400" w:lineRule="exact"/>
              <w:rPr>
                <w:rFonts w:eastAsia="黑体"/>
                <w:sz w:val="24"/>
              </w:rPr>
            </w:pPr>
          </w:p>
        </w:tc>
        <w:tc>
          <w:tcPr>
            <w:tcW w:w="705" w:type="dxa"/>
            <w:noWrap w:val="0"/>
            <w:vAlign w:val="top"/>
          </w:tcPr>
          <w:p w14:paraId="04A758F3">
            <w:pPr>
              <w:spacing w:line="400" w:lineRule="exact"/>
              <w:rPr>
                <w:rFonts w:eastAsia="黑体"/>
                <w:sz w:val="24"/>
              </w:rPr>
            </w:pPr>
          </w:p>
        </w:tc>
        <w:tc>
          <w:tcPr>
            <w:tcW w:w="706" w:type="dxa"/>
            <w:noWrap w:val="0"/>
            <w:vAlign w:val="top"/>
          </w:tcPr>
          <w:p w14:paraId="143946C3">
            <w:pPr>
              <w:spacing w:line="400" w:lineRule="exact"/>
              <w:rPr>
                <w:rFonts w:eastAsia="黑体"/>
                <w:sz w:val="24"/>
              </w:rPr>
            </w:pPr>
          </w:p>
        </w:tc>
        <w:tc>
          <w:tcPr>
            <w:tcW w:w="1196" w:type="dxa"/>
            <w:noWrap w:val="0"/>
            <w:vAlign w:val="top"/>
          </w:tcPr>
          <w:p w14:paraId="06A6EF45">
            <w:pPr>
              <w:spacing w:line="400" w:lineRule="exact"/>
              <w:rPr>
                <w:rFonts w:eastAsia="黑体"/>
                <w:sz w:val="24"/>
              </w:rPr>
            </w:pPr>
          </w:p>
        </w:tc>
        <w:tc>
          <w:tcPr>
            <w:tcW w:w="875" w:type="dxa"/>
            <w:noWrap w:val="0"/>
            <w:vAlign w:val="top"/>
          </w:tcPr>
          <w:p w14:paraId="36556BA3">
            <w:pPr>
              <w:spacing w:line="400" w:lineRule="exact"/>
              <w:rPr>
                <w:rFonts w:eastAsia="黑体"/>
                <w:sz w:val="24"/>
              </w:rPr>
            </w:pPr>
          </w:p>
        </w:tc>
        <w:tc>
          <w:tcPr>
            <w:tcW w:w="1036" w:type="dxa"/>
            <w:noWrap w:val="0"/>
            <w:vAlign w:val="top"/>
          </w:tcPr>
          <w:p w14:paraId="45BC5C38">
            <w:pPr>
              <w:spacing w:line="400" w:lineRule="exact"/>
              <w:rPr>
                <w:rFonts w:eastAsia="黑体"/>
                <w:sz w:val="24"/>
              </w:rPr>
            </w:pPr>
          </w:p>
        </w:tc>
        <w:tc>
          <w:tcPr>
            <w:tcW w:w="1036" w:type="dxa"/>
            <w:noWrap w:val="0"/>
            <w:vAlign w:val="top"/>
          </w:tcPr>
          <w:p w14:paraId="1EE55C16">
            <w:pPr>
              <w:spacing w:line="400" w:lineRule="exact"/>
              <w:rPr>
                <w:rFonts w:eastAsia="黑体"/>
                <w:sz w:val="24"/>
              </w:rPr>
            </w:pPr>
          </w:p>
        </w:tc>
      </w:tr>
      <w:tr w14:paraId="13A8A50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9" w:hRule="exact"/>
          <w:jc w:val="center"/>
        </w:trPr>
        <w:tc>
          <w:tcPr>
            <w:tcW w:w="979" w:type="dxa"/>
            <w:noWrap w:val="0"/>
            <w:vAlign w:val="top"/>
          </w:tcPr>
          <w:p w14:paraId="683A126F">
            <w:pPr>
              <w:spacing w:line="400" w:lineRule="exact"/>
              <w:rPr>
                <w:rFonts w:eastAsia="黑体"/>
                <w:sz w:val="24"/>
              </w:rPr>
            </w:pPr>
          </w:p>
        </w:tc>
        <w:tc>
          <w:tcPr>
            <w:tcW w:w="752" w:type="dxa"/>
            <w:noWrap w:val="0"/>
            <w:vAlign w:val="top"/>
          </w:tcPr>
          <w:p w14:paraId="3BF8E367">
            <w:pPr>
              <w:spacing w:line="400" w:lineRule="exact"/>
              <w:rPr>
                <w:rFonts w:eastAsia="黑体"/>
                <w:sz w:val="24"/>
              </w:rPr>
            </w:pPr>
          </w:p>
        </w:tc>
        <w:tc>
          <w:tcPr>
            <w:tcW w:w="1286" w:type="dxa"/>
            <w:noWrap w:val="0"/>
            <w:vAlign w:val="top"/>
          </w:tcPr>
          <w:p w14:paraId="4838EDEC">
            <w:pPr>
              <w:spacing w:line="400" w:lineRule="exact"/>
              <w:rPr>
                <w:rFonts w:eastAsia="黑体"/>
                <w:sz w:val="24"/>
              </w:rPr>
            </w:pPr>
          </w:p>
        </w:tc>
        <w:tc>
          <w:tcPr>
            <w:tcW w:w="717" w:type="dxa"/>
            <w:noWrap w:val="0"/>
            <w:vAlign w:val="top"/>
          </w:tcPr>
          <w:p w14:paraId="1E57CE44">
            <w:pPr>
              <w:spacing w:line="400" w:lineRule="exact"/>
              <w:rPr>
                <w:rFonts w:eastAsia="黑体"/>
                <w:sz w:val="24"/>
              </w:rPr>
            </w:pPr>
          </w:p>
        </w:tc>
        <w:tc>
          <w:tcPr>
            <w:tcW w:w="705" w:type="dxa"/>
            <w:noWrap w:val="0"/>
            <w:vAlign w:val="top"/>
          </w:tcPr>
          <w:p w14:paraId="1A3B0943">
            <w:pPr>
              <w:spacing w:line="400" w:lineRule="exact"/>
              <w:rPr>
                <w:rFonts w:eastAsia="黑体"/>
                <w:sz w:val="24"/>
              </w:rPr>
            </w:pPr>
          </w:p>
        </w:tc>
        <w:tc>
          <w:tcPr>
            <w:tcW w:w="706" w:type="dxa"/>
            <w:noWrap w:val="0"/>
            <w:vAlign w:val="top"/>
          </w:tcPr>
          <w:p w14:paraId="7928B103">
            <w:pPr>
              <w:spacing w:line="400" w:lineRule="exact"/>
              <w:rPr>
                <w:rFonts w:eastAsia="黑体"/>
                <w:sz w:val="24"/>
              </w:rPr>
            </w:pPr>
          </w:p>
        </w:tc>
        <w:tc>
          <w:tcPr>
            <w:tcW w:w="1196" w:type="dxa"/>
            <w:noWrap w:val="0"/>
            <w:vAlign w:val="top"/>
          </w:tcPr>
          <w:p w14:paraId="11BEF11C">
            <w:pPr>
              <w:spacing w:line="400" w:lineRule="exact"/>
              <w:rPr>
                <w:rFonts w:eastAsia="黑体"/>
                <w:sz w:val="24"/>
              </w:rPr>
            </w:pPr>
          </w:p>
        </w:tc>
        <w:tc>
          <w:tcPr>
            <w:tcW w:w="875" w:type="dxa"/>
            <w:noWrap w:val="0"/>
            <w:vAlign w:val="top"/>
          </w:tcPr>
          <w:p w14:paraId="27D833BF">
            <w:pPr>
              <w:spacing w:line="400" w:lineRule="exact"/>
              <w:rPr>
                <w:rFonts w:eastAsia="黑体"/>
                <w:sz w:val="24"/>
              </w:rPr>
            </w:pPr>
          </w:p>
        </w:tc>
        <w:tc>
          <w:tcPr>
            <w:tcW w:w="1036" w:type="dxa"/>
            <w:noWrap w:val="0"/>
            <w:vAlign w:val="top"/>
          </w:tcPr>
          <w:p w14:paraId="6A1616D4">
            <w:pPr>
              <w:spacing w:line="400" w:lineRule="exact"/>
              <w:rPr>
                <w:rFonts w:eastAsia="黑体"/>
                <w:sz w:val="24"/>
              </w:rPr>
            </w:pPr>
          </w:p>
        </w:tc>
        <w:tc>
          <w:tcPr>
            <w:tcW w:w="1036" w:type="dxa"/>
            <w:noWrap w:val="0"/>
            <w:vAlign w:val="top"/>
          </w:tcPr>
          <w:p w14:paraId="4CBAEDE3">
            <w:pPr>
              <w:spacing w:line="400" w:lineRule="exact"/>
              <w:rPr>
                <w:rFonts w:eastAsia="黑体"/>
                <w:sz w:val="24"/>
              </w:rPr>
            </w:pPr>
          </w:p>
        </w:tc>
      </w:tr>
      <w:tr w14:paraId="5E6596A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9" w:hRule="exact"/>
          <w:jc w:val="center"/>
        </w:trPr>
        <w:tc>
          <w:tcPr>
            <w:tcW w:w="979" w:type="dxa"/>
            <w:noWrap w:val="0"/>
            <w:vAlign w:val="top"/>
          </w:tcPr>
          <w:p w14:paraId="3AF38664">
            <w:pPr>
              <w:spacing w:line="400" w:lineRule="exact"/>
              <w:rPr>
                <w:rFonts w:eastAsia="黑体"/>
                <w:sz w:val="24"/>
              </w:rPr>
            </w:pPr>
          </w:p>
        </w:tc>
        <w:tc>
          <w:tcPr>
            <w:tcW w:w="752" w:type="dxa"/>
            <w:noWrap w:val="0"/>
            <w:vAlign w:val="top"/>
          </w:tcPr>
          <w:p w14:paraId="068780B2">
            <w:pPr>
              <w:spacing w:line="400" w:lineRule="exact"/>
              <w:rPr>
                <w:rFonts w:eastAsia="黑体"/>
                <w:sz w:val="24"/>
              </w:rPr>
            </w:pPr>
          </w:p>
        </w:tc>
        <w:tc>
          <w:tcPr>
            <w:tcW w:w="1286" w:type="dxa"/>
            <w:noWrap w:val="0"/>
            <w:vAlign w:val="top"/>
          </w:tcPr>
          <w:p w14:paraId="08FBF332">
            <w:pPr>
              <w:spacing w:line="400" w:lineRule="exact"/>
              <w:rPr>
                <w:rFonts w:eastAsia="黑体"/>
                <w:sz w:val="24"/>
              </w:rPr>
            </w:pPr>
          </w:p>
        </w:tc>
        <w:tc>
          <w:tcPr>
            <w:tcW w:w="717" w:type="dxa"/>
            <w:noWrap w:val="0"/>
            <w:vAlign w:val="top"/>
          </w:tcPr>
          <w:p w14:paraId="674EA90D">
            <w:pPr>
              <w:spacing w:line="400" w:lineRule="exact"/>
              <w:rPr>
                <w:rFonts w:eastAsia="黑体"/>
                <w:sz w:val="24"/>
              </w:rPr>
            </w:pPr>
          </w:p>
        </w:tc>
        <w:tc>
          <w:tcPr>
            <w:tcW w:w="705" w:type="dxa"/>
            <w:noWrap w:val="0"/>
            <w:vAlign w:val="top"/>
          </w:tcPr>
          <w:p w14:paraId="36FBF148">
            <w:pPr>
              <w:spacing w:line="400" w:lineRule="exact"/>
              <w:rPr>
                <w:rFonts w:eastAsia="黑体"/>
                <w:sz w:val="24"/>
              </w:rPr>
            </w:pPr>
          </w:p>
        </w:tc>
        <w:tc>
          <w:tcPr>
            <w:tcW w:w="706" w:type="dxa"/>
            <w:noWrap w:val="0"/>
            <w:vAlign w:val="top"/>
          </w:tcPr>
          <w:p w14:paraId="213BB29B">
            <w:pPr>
              <w:spacing w:line="400" w:lineRule="exact"/>
              <w:rPr>
                <w:rFonts w:eastAsia="黑体"/>
                <w:sz w:val="24"/>
              </w:rPr>
            </w:pPr>
          </w:p>
        </w:tc>
        <w:tc>
          <w:tcPr>
            <w:tcW w:w="1196" w:type="dxa"/>
            <w:noWrap w:val="0"/>
            <w:vAlign w:val="top"/>
          </w:tcPr>
          <w:p w14:paraId="51736341">
            <w:pPr>
              <w:spacing w:line="400" w:lineRule="exact"/>
              <w:rPr>
                <w:rFonts w:eastAsia="黑体"/>
                <w:sz w:val="24"/>
              </w:rPr>
            </w:pPr>
          </w:p>
        </w:tc>
        <w:tc>
          <w:tcPr>
            <w:tcW w:w="875" w:type="dxa"/>
            <w:noWrap w:val="0"/>
            <w:vAlign w:val="top"/>
          </w:tcPr>
          <w:p w14:paraId="2D374365">
            <w:pPr>
              <w:spacing w:line="400" w:lineRule="exact"/>
              <w:rPr>
                <w:rFonts w:eastAsia="黑体"/>
                <w:sz w:val="24"/>
              </w:rPr>
            </w:pPr>
          </w:p>
        </w:tc>
        <w:tc>
          <w:tcPr>
            <w:tcW w:w="1036" w:type="dxa"/>
            <w:noWrap w:val="0"/>
            <w:vAlign w:val="top"/>
          </w:tcPr>
          <w:p w14:paraId="0A23F5B5">
            <w:pPr>
              <w:spacing w:line="400" w:lineRule="exact"/>
              <w:rPr>
                <w:rFonts w:eastAsia="黑体"/>
                <w:sz w:val="24"/>
              </w:rPr>
            </w:pPr>
          </w:p>
        </w:tc>
        <w:tc>
          <w:tcPr>
            <w:tcW w:w="1036" w:type="dxa"/>
            <w:noWrap w:val="0"/>
            <w:vAlign w:val="top"/>
          </w:tcPr>
          <w:p w14:paraId="6D9B6D90">
            <w:pPr>
              <w:spacing w:line="400" w:lineRule="exact"/>
              <w:rPr>
                <w:rFonts w:eastAsia="黑体"/>
                <w:sz w:val="24"/>
              </w:rPr>
            </w:pPr>
          </w:p>
        </w:tc>
      </w:tr>
    </w:tbl>
    <w:p w14:paraId="0CC7AC85">
      <w:pPr>
        <w:spacing w:before="156" w:beforeLines="50" w:after="156" w:afterLines="50" w:line="440" w:lineRule="exact"/>
        <w:jc w:val="left"/>
        <w:rPr>
          <w:rFonts w:eastAsia="黑体"/>
          <w:sz w:val="28"/>
          <w:szCs w:val="28"/>
        </w:rPr>
      </w:pPr>
      <w:r>
        <w:rPr>
          <w:rFonts w:eastAsia="黑体"/>
          <w:sz w:val="28"/>
          <w:szCs w:val="28"/>
        </w:rPr>
        <w:t>附件2：</w:t>
      </w:r>
    </w:p>
    <w:p w14:paraId="5BAD0D52">
      <w:pPr>
        <w:spacing w:after="187" w:afterLines="60" w:line="312" w:lineRule="auto"/>
        <w:jc w:val="center"/>
        <w:rPr>
          <w:b/>
          <w:bCs/>
          <w:sz w:val="24"/>
        </w:rPr>
      </w:pPr>
      <w:r>
        <w:rPr>
          <w:b/>
          <w:bCs/>
          <w:sz w:val="24"/>
        </w:rPr>
        <w:t>发包人供应材料设备一览表</w:t>
      </w:r>
    </w:p>
    <w:tbl>
      <w:tblPr>
        <w:tblStyle w:val="2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814"/>
        <w:gridCol w:w="1084"/>
        <w:gridCol w:w="1084"/>
        <w:gridCol w:w="813"/>
        <w:gridCol w:w="813"/>
        <w:gridCol w:w="998"/>
        <w:gridCol w:w="812"/>
        <w:gridCol w:w="813"/>
        <w:gridCol w:w="1084"/>
        <w:gridCol w:w="813"/>
      </w:tblGrid>
      <w:tr w14:paraId="1B7CC1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37" w:hRule="atLeast"/>
          <w:jc w:val="center"/>
        </w:trPr>
        <w:tc>
          <w:tcPr>
            <w:tcW w:w="814" w:type="dxa"/>
            <w:noWrap w:val="0"/>
            <w:vAlign w:val="center"/>
          </w:tcPr>
          <w:p w14:paraId="1DF4FE6C">
            <w:pPr>
              <w:spacing w:line="300" w:lineRule="exact"/>
              <w:jc w:val="center"/>
              <w:rPr>
                <w:sz w:val="24"/>
              </w:rPr>
            </w:pPr>
            <w:r>
              <w:rPr>
                <w:sz w:val="24"/>
              </w:rPr>
              <w:t>序号</w:t>
            </w:r>
          </w:p>
        </w:tc>
        <w:tc>
          <w:tcPr>
            <w:tcW w:w="1084" w:type="dxa"/>
            <w:noWrap w:val="0"/>
            <w:vAlign w:val="center"/>
          </w:tcPr>
          <w:p w14:paraId="61B762BA">
            <w:pPr>
              <w:spacing w:line="300" w:lineRule="exact"/>
              <w:jc w:val="center"/>
              <w:rPr>
                <w:sz w:val="24"/>
              </w:rPr>
            </w:pPr>
            <w:r>
              <w:rPr>
                <w:sz w:val="24"/>
              </w:rPr>
              <w:t xml:space="preserve">  材料、</w:t>
            </w:r>
          </w:p>
          <w:p w14:paraId="757C0289">
            <w:pPr>
              <w:spacing w:line="300" w:lineRule="exact"/>
              <w:jc w:val="center"/>
              <w:rPr>
                <w:sz w:val="24"/>
              </w:rPr>
            </w:pPr>
            <w:r>
              <w:rPr>
                <w:sz w:val="24"/>
              </w:rPr>
              <w:t>设备品种</w:t>
            </w:r>
          </w:p>
        </w:tc>
        <w:tc>
          <w:tcPr>
            <w:tcW w:w="1084" w:type="dxa"/>
            <w:noWrap w:val="0"/>
            <w:vAlign w:val="center"/>
          </w:tcPr>
          <w:p w14:paraId="7B7329B4">
            <w:pPr>
              <w:spacing w:line="300" w:lineRule="exact"/>
              <w:jc w:val="center"/>
              <w:rPr>
                <w:sz w:val="24"/>
              </w:rPr>
            </w:pPr>
            <w:r>
              <w:rPr>
                <w:sz w:val="24"/>
              </w:rPr>
              <w:t>规格型号</w:t>
            </w:r>
          </w:p>
        </w:tc>
        <w:tc>
          <w:tcPr>
            <w:tcW w:w="813" w:type="dxa"/>
            <w:noWrap w:val="0"/>
            <w:vAlign w:val="center"/>
          </w:tcPr>
          <w:p w14:paraId="2AF7BFE1">
            <w:pPr>
              <w:spacing w:line="300" w:lineRule="exact"/>
              <w:jc w:val="center"/>
              <w:rPr>
                <w:sz w:val="24"/>
              </w:rPr>
            </w:pPr>
            <w:r>
              <w:rPr>
                <w:sz w:val="24"/>
              </w:rPr>
              <w:t>单位</w:t>
            </w:r>
          </w:p>
        </w:tc>
        <w:tc>
          <w:tcPr>
            <w:tcW w:w="813" w:type="dxa"/>
            <w:noWrap w:val="0"/>
            <w:vAlign w:val="center"/>
          </w:tcPr>
          <w:p w14:paraId="4524E98A">
            <w:pPr>
              <w:spacing w:line="300" w:lineRule="exact"/>
              <w:jc w:val="center"/>
              <w:rPr>
                <w:sz w:val="24"/>
              </w:rPr>
            </w:pPr>
            <w:r>
              <w:rPr>
                <w:sz w:val="24"/>
              </w:rPr>
              <w:t>数量</w:t>
            </w:r>
          </w:p>
        </w:tc>
        <w:tc>
          <w:tcPr>
            <w:tcW w:w="998" w:type="dxa"/>
            <w:noWrap w:val="0"/>
            <w:vAlign w:val="center"/>
          </w:tcPr>
          <w:p w14:paraId="75BCB55D">
            <w:pPr>
              <w:spacing w:line="300" w:lineRule="exact"/>
              <w:jc w:val="center"/>
              <w:rPr>
                <w:sz w:val="24"/>
              </w:rPr>
            </w:pPr>
            <w:r>
              <w:rPr>
                <w:sz w:val="24"/>
              </w:rPr>
              <w:t>单价（元）</w:t>
            </w:r>
          </w:p>
        </w:tc>
        <w:tc>
          <w:tcPr>
            <w:tcW w:w="812" w:type="dxa"/>
            <w:noWrap w:val="0"/>
            <w:vAlign w:val="center"/>
          </w:tcPr>
          <w:p w14:paraId="0E1E595A">
            <w:pPr>
              <w:spacing w:line="300" w:lineRule="exact"/>
              <w:jc w:val="center"/>
              <w:rPr>
                <w:sz w:val="24"/>
              </w:rPr>
            </w:pPr>
            <w:r>
              <w:rPr>
                <w:sz w:val="24"/>
              </w:rPr>
              <w:t>质量</w:t>
            </w:r>
          </w:p>
          <w:p w14:paraId="657F7D69">
            <w:pPr>
              <w:spacing w:line="300" w:lineRule="exact"/>
              <w:jc w:val="center"/>
              <w:rPr>
                <w:sz w:val="24"/>
              </w:rPr>
            </w:pPr>
            <w:r>
              <w:rPr>
                <w:sz w:val="24"/>
              </w:rPr>
              <w:t>等级</w:t>
            </w:r>
          </w:p>
        </w:tc>
        <w:tc>
          <w:tcPr>
            <w:tcW w:w="813" w:type="dxa"/>
            <w:noWrap w:val="0"/>
            <w:vAlign w:val="center"/>
          </w:tcPr>
          <w:p w14:paraId="18D5B06E">
            <w:pPr>
              <w:spacing w:line="300" w:lineRule="exact"/>
              <w:jc w:val="center"/>
              <w:rPr>
                <w:sz w:val="24"/>
              </w:rPr>
            </w:pPr>
            <w:r>
              <w:rPr>
                <w:sz w:val="24"/>
              </w:rPr>
              <w:t>供应</w:t>
            </w:r>
          </w:p>
          <w:p w14:paraId="2E848D90">
            <w:pPr>
              <w:spacing w:line="300" w:lineRule="exact"/>
              <w:jc w:val="center"/>
              <w:rPr>
                <w:sz w:val="24"/>
              </w:rPr>
            </w:pPr>
            <w:r>
              <w:rPr>
                <w:sz w:val="24"/>
              </w:rPr>
              <w:t>时间</w:t>
            </w:r>
          </w:p>
        </w:tc>
        <w:tc>
          <w:tcPr>
            <w:tcW w:w="1084" w:type="dxa"/>
            <w:noWrap w:val="0"/>
            <w:vAlign w:val="center"/>
          </w:tcPr>
          <w:p w14:paraId="569BD8F2">
            <w:pPr>
              <w:spacing w:line="300" w:lineRule="exact"/>
              <w:jc w:val="center"/>
              <w:rPr>
                <w:sz w:val="24"/>
              </w:rPr>
            </w:pPr>
            <w:r>
              <w:rPr>
                <w:sz w:val="24"/>
              </w:rPr>
              <w:t>送达地点</w:t>
            </w:r>
          </w:p>
        </w:tc>
        <w:tc>
          <w:tcPr>
            <w:tcW w:w="813" w:type="dxa"/>
            <w:noWrap w:val="0"/>
            <w:vAlign w:val="center"/>
          </w:tcPr>
          <w:p w14:paraId="4062E8C3">
            <w:pPr>
              <w:spacing w:line="300" w:lineRule="exact"/>
              <w:jc w:val="center"/>
              <w:rPr>
                <w:sz w:val="24"/>
              </w:rPr>
            </w:pPr>
            <w:r>
              <w:rPr>
                <w:sz w:val="24"/>
              </w:rPr>
              <w:t>备注</w:t>
            </w:r>
          </w:p>
        </w:tc>
      </w:tr>
      <w:tr w14:paraId="65FC43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814" w:type="dxa"/>
            <w:noWrap w:val="0"/>
            <w:vAlign w:val="center"/>
          </w:tcPr>
          <w:p w14:paraId="33308688">
            <w:pPr>
              <w:pStyle w:val="10"/>
              <w:keepNext/>
              <w:spacing w:line="440" w:lineRule="exact"/>
              <w:ind w:left="63" w:right="63"/>
              <w:rPr>
                <w:rFonts w:eastAsia="仿宋_GB2312"/>
                <w:kern w:val="2"/>
                <w:sz w:val="24"/>
                <w:szCs w:val="24"/>
                <w:lang w:val="en-US" w:eastAsia="zh-CN"/>
              </w:rPr>
            </w:pPr>
          </w:p>
        </w:tc>
        <w:tc>
          <w:tcPr>
            <w:tcW w:w="1084" w:type="dxa"/>
            <w:noWrap w:val="0"/>
            <w:vAlign w:val="center"/>
          </w:tcPr>
          <w:p w14:paraId="5634F6D7">
            <w:pPr>
              <w:pStyle w:val="10"/>
              <w:keepNext/>
              <w:spacing w:line="440" w:lineRule="exact"/>
              <w:ind w:left="63" w:right="63"/>
              <w:rPr>
                <w:rFonts w:eastAsia="仿宋_GB2312"/>
                <w:kern w:val="2"/>
                <w:sz w:val="24"/>
                <w:szCs w:val="24"/>
                <w:lang w:val="en-US" w:eastAsia="zh-CN"/>
              </w:rPr>
            </w:pPr>
          </w:p>
        </w:tc>
        <w:tc>
          <w:tcPr>
            <w:tcW w:w="1084" w:type="dxa"/>
            <w:noWrap w:val="0"/>
            <w:vAlign w:val="center"/>
          </w:tcPr>
          <w:p w14:paraId="141F1A3D">
            <w:pPr>
              <w:pStyle w:val="10"/>
              <w:keepNext/>
              <w:spacing w:line="440" w:lineRule="exact"/>
              <w:ind w:left="63" w:right="63"/>
              <w:rPr>
                <w:rFonts w:eastAsia="仿宋_GB2312"/>
                <w:kern w:val="2"/>
                <w:sz w:val="24"/>
                <w:szCs w:val="24"/>
                <w:lang w:val="en-US" w:eastAsia="zh-CN"/>
              </w:rPr>
            </w:pPr>
          </w:p>
        </w:tc>
        <w:tc>
          <w:tcPr>
            <w:tcW w:w="813" w:type="dxa"/>
            <w:noWrap w:val="0"/>
            <w:vAlign w:val="center"/>
          </w:tcPr>
          <w:p w14:paraId="0BF0E110">
            <w:pPr>
              <w:pStyle w:val="10"/>
              <w:keepNext/>
              <w:spacing w:line="440" w:lineRule="exact"/>
              <w:ind w:left="63" w:right="63"/>
              <w:rPr>
                <w:rFonts w:eastAsia="仿宋_GB2312"/>
                <w:kern w:val="2"/>
                <w:sz w:val="24"/>
                <w:szCs w:val="24"/>
                <w:lang w:val="en-US" w:eastAsia="zh-CN"/>
              </w:rPr>
            </w:pPr>
          </w:p>
        </w:tc>
        <w:tc>
          <w:tcPr>
            <w:tcW w:w="813" w:type="dxa"/>
            <w:noWrap w:val="0"/>
            <w:vAlign w:val="center"/>
          </w:tcPr>
          <w:p w14:paraId="1107EFE2">
            <w:pPr>
              <w:pStyle w:val="10"/>
              <w:keepNext/>
              <w:spacing w:line="440" w:lineRule="exact"/>
              <w:ind w:left="63" w:right="63"/>
              <w:rPr>
                <w:rFonts w:eastAsia="仿宋_GB2312"/>
                <w:kern w:val="2"/>
                <w:sz w:val="24"/>
                <w:szCs w:val="24"/>
                <w:lang w:val="en-US" w:eastAsia="zh-CN"/>
              </w:rPr>
            </w:pPr>
          </w:p>
        </w:tc>
        <w:tc>
          <w:tcPr>
            <w:tcW w:w="998" w:type="dxa"/>
            <w:noWrap w:val="0"/>
            <w:vAlign w:val="center"/>
          </w:tcPr>
          <w:p w14:paraId="3BCFE17E">
            <w:pPr>
              <w:pStyle w:val="10"/>
              <w:keepNext/>
              <w:spacing w:line="440" w:lineRule="exact"/>
              <w:ind w:left="63" w:right="63"/>
              <w:rPr>
                <w:rFonts w:eastAsia="仿宋_GB2312"/>
                <w:kern w:val="2"/>
                <w:sz w:val="24"/>
                <w:szCs w:val="24"/>
                <w:lang w:val="en-US" w:eastAsia="zh-CN"/>
              </w:rPr>
            </w:pPr>
          </w:p>
        </w:tc>
        <w:tc>
          <w:tcPr>
            <w:tcW w:w="812" w:type="dxa"/>
            <w:noWrap w:val="0"/>
            <w:vAlign w:val="center"/>
          </w:tcPr>
          <w:p w14:paraId="6A17C69A">
            <w:pPr>
              <w:pStyle w:val="10"/>
              <w:keepNext/>
              <w:spacing w:line="440" w:lineRule="exact"/>
              <w:ind w:left="63" w:right="63"/>
              <w:rPr>
                <w:rFonts w:eastAsia="仿宋_GB2312"/>
                <w:kern w:val="2"/>
                <w:sz w:val="24"/>
                <w:szCs w:val="24"/>
                <w:lang w:val="en-US" w:eastAsia="zh-CN"/>
              </w:rPr>
            </w:pPr>
          </w:p>
        </w:tc>
        <w:tc>
          <w:tcPr>
            <w:tcW w:w="813" w:type="dxa"/>
            <w:noWrap w:val="0"/>
            <w:vAlign w:val="center"/>
          </w:tcPr>
          <w:p w14:paraId="22648DDC">
            <w:pPr>
              <w:pStyle w:val="10"/>
              <w:keepNext/>
              <w:spacing w:line="440" w:lineRule="exact"/>
              <w:ind w:left="63" w:right="63"/>
              <w:rPr>
                <w:rFonts w:eastAsia="仿宋_GB2312"/>
                <w:kern w:val="2"/>
                <w:sz w:val="24"/>
                <w:szCs w:val="24"/>
                <w:lang w:val="en-US" w:eastAsia="zh-CN"/>
              </w:rPr>
            </w:pPr>
          </w:p>
        </w:tc>
        <w:tc>
          <w:tcPr>
            <w:tcW w:w="1084" w:type="dxa"/>
            <w:noWrap w:val="0"/>
            <w:vAlign w:val="center"/>
          </w:tcPr>
          <w:p w14:paraId="18CDEA74">
            <w:pPr>
              <w:pStyle w:val="10"/>
              <w:keepNext/>
              <w:spacing w:line="440" w:lineRule="exact"/>
              <w:ind w:left="63" w:right="63"/>
              <w:rPr>
                <w:rFonts w:eastAsia="仿宋_GB2312"/>
                <w:kern w:val="2"/>
                <w:sz w:val="24"/>
                <w:szCs w:val="24"/>
                <w:lang w:val="en-US" w:eastAsia="zh-CN"/>
              </w:rPr>
            </w:pPr>
          </w:p>
        </w:tc>
        <w:tc>
          <w:tcPr>
            <w:tcW w:w="813" w:type="dxa"/>
            <w:noWrap w:val="0"/>
            <w:vAlign w:val="center"/>
          </w:tcPr>
          <w:p w14:paraId="431024F6">
            <w:pPr>
              <w:pStyle w:val="10"/>
              <w:keepNext/>
              <w:spacing w:line="440" w:lineRule="exact"/>
              <w:ind w:left="63" w:right="63"/>
              <w:rPr>
                <w:rFonts w:eastAsia="仿宋_GB2312"/>
                <w:kern w:val="2"/>
                <w:sz w:val="24"/>
                <w:szCs w:val="24"/>
                <w:lang w:val="en-US" w:eastAsia="zh-CN"/>
              </w:rPr>
            </w:pPr>
          </w:p>
        </w:tc>
      </w:tr>
      <w:tr w14:paraId="1C793E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814" w:type="dxa"/>
            <w:noWrap w:val="0"/>
            <w:vAlign w:val="center"/>
          </w:tcPr>
          <w:p w14:paraId="3AFDBF99">
            <w:pPr>
              <w:pStyle w:val="10"/>
              <w:keepNext/>
              <w:spacing w:line="440" w:lineRule="exact"/>
              <w:ind w:left="63" w:right="63"/>
              <w:rPr>
                <w:rFonts w:eastAsia="仿宋_GB2312"/>
                <w:kern w:val="2"/>
                <w:sz w:val="24"/>
                <w:szCs w:val="24"/>
                <w:lang w:val="en-US" w:eastAsia="zh-CN"/>
              </w:rPr>
            </w:pPr>
          </w:p>
        </w:tc>
        <w:tc>
          <w:tcPr>
            <w:tcW w:w="1084" w:type="dxa"/>
            <w:noWrap w:val="0"/>
            <w:vAlign w:val="center"/>
          </w:tcPr>
          <w:p w14:paraId="6333AA3D">
            <w:pPr>
              <w:pStyle w:val="10"/>
              <w:keepNext/>
              <w:spacing w:line="440" w:lineRule="exact"/>
              <w:ind w:left="63" w:right="63"/>
              <w:rPr>
                <w:rFonts w:eastAsia="仿宋_GB2312"/>
                <w:kern w:val="2"/>
                <w:sz w:val="24"/>
                <w:szCs w:val="24"/>
                <w:lang w:val="en-US" w:eastAsia="zh-CN"/>
              </w:rPr>
            </w:pPr>
          </w:p>
        </w:tc>
        <w:tc>
          <w:tcPr>
            <w:tcW w:w="1084" w:type="dxa"/>
            <w:noWrap w:val="0"/>
            <w:vAlign w:val="center"/>
          </w:tcPr>
          <w:p w14:paraId="3900AF09">
            <w:pPr>
              <w:pStyle w:val="10"/>
              <w:keepNext/>
              <w:spacing w:line="440" w:lineRule="exact"/>
              <w:ind w:left="63" w:right="63"/>
              <w:rPr>
                <w:rFonts w:eastAsia="仿宋_GB2312"/>
                <w:kern w:val="2"/>
                <w:sz w:val="24"/>
                <w:szCs w:val="24"/>
                <w:lang w:val="en-US" w:eastAsia="zh-CN"/>
              </w:rPr>
            </w:pPr>
          </w:p>
        </w:tc>
        <w:tc>
          <w:tcPr>
            <w:tcW w:w="813" w:type="dxa"/>
            <w:noWrap w:val="0"/>
            <w:vAlign w:val="center"/>
          </w:tcPr>
          <w:p w14:paraId="205114C4">
            <w:pPr>
              <w:pStyle w:val="10"/>
              <w:keepNext/>
              <w:spacing w:line="440" w:lineRule="exact"/>
              <w:ind w:left="63" w:right="63"/>
              <w:rPr>
                <w:rFonts w:eastAsia="仿宋_GB2312"/>
                <w:kern w:val="2"/>
                <w:sz w:val="24"/>
                <w:szCs w:val="24"/>
                <w:lang w:val="en-US" w:eastAsia="zh-CN"/>
              </w:rPr>
            </w:pPr>
          </w:p>
        </w:tc>
        <w:tc>
          <w:tcPr>
            <w:tcW w:w="813" w:type="dxa"/>
            <w:noWrap w:val="0"/>
            <w:vAlign w:val="center"/>
          </w:tcPr>
          <w:p w14:paraId="709FAF82">
            <w:pPr>
              <w:pStyle w:val="10"/>
              <w:keepNext/>
              <w:spacing w:line="440" w:lineRule="exact"/>
              <w:ind w:left="63" w:right="63"/>
              <w:rPr>
                <w:rFonts w:eastAsia="仿宋_GB2312"/>
                <w:kern w:val="2"/>
                <w:sz w:val="24"/>
                <w:szCs w:val="24"/>
                <w:lang w:val="en-US" w:eastAsia="zh-CN"/>
              </w:rPr>
            </w:pPr>
          </w:p>
        </w:tc>
        <w:tc>
          <w:tcPr>
            <w:tcW w:w="998" w:type="dxa"/>
            <w:noWrap w:val="0"/>
            <w:vAlign w:val="center"/>
          </w:tcPr>
          <w:p w14:paraId="5AE0E7DA">
            <w:pPr>
              <w:pStyle w:val="10"/>
              <w:keepNext/>
              <w:spacing w:line="440" w:lineRule="exact"/>
              <w:ind w:left="63" w:right="63"/>
              <w:rPr>
                <w:rFonts w:eastAsia="仿宋_GB2312"/>
                <w:kern w:val="2"/>
                <w:sz w:val="24"/>
                <w:szCs w:val="24"/>
                <w:lang w:val="en-US" w:eastAsia="zh-CN"/>
              </w:rPr>
            </w:pPr>
          </w:p>
        </w:tc>
        <w:tc>
          <w:tcPr>
            <w:tcW w:w="812" w:type="dxa"/>
            <w:noWrap w:val="0"/>
            <w:vAlign w:val="center"/>
          </w:tcPr>
          <w:p w14:paraId="51607044">
            <w:pPr>
              <w:pStyle w:val="10"/>
              <w:keepNext/>
              <w:spacing w:line="440" w:lineRule="exact"/>
              <w:ind w:left="63" w:right="63"/>
              <w:rPr>
                <w:rFonts w:eastAsia="仿宋_GB2312"/>
                <w:kern w:val="2"/>
                <w:sz w:val="24"/>
                <w:szCs w:val="24"/>
                <w:lang w:val="en-US" w:eastAsia="zh-CN"/>
              </w:rPr>
            </w:pPr>
          </w:p>
        </w:tc>
        <w:tc>
          <w:tcPr>
            <w:tcW w:w="813" w:type="dxa"/>
            <w:noWrap w:val="0"/>
            <w:vAlign w:val="center"/>
          </w:tcPr>
          <w:p w14:paraId="7A4509CE">
            <w:pPr>
              <w:pStyle w:val="10"/>
              <w:keepNext/>
              <w:spacing w:line="440" w:lineRule="exact"/>
              <w:ind w:left="63" w:right="63"/>
              <w:rPr>
                <w:rFonts w:eastAsia="仿宋_GB2312"/>
                <w:kern w:val="2"/>
                <w:sz w:val="24"/>
                <w:szCs w:val="24"/>
                <w:lang w:val="en-US" w:eastAsia="zh-CN"/>
              </w:rPr>
            </w:pPr>
          </w:p>
        </w:tc>
        <w:tc>
          <w:tcPr>
            <w:tcW w:w="1084" w:type="dxa"/>
            <w:noWrap w:val="0"/>
            <w:vAlign w:val="center"/>
          </w:tcPr>
          <w:p w14:paraId="3844DA40">
            <w:pPr>
              <w:pStyle w:val="10"/>
              <w:keepNext/>
              <w:spacing w:line="440" w:lineRule="exact"/>
              <w:ind w:left="63" w:right="63"/>
              <w:rPr>
                <w:rFonts w:eastAsia="仿宋_GB2312"/>
                <w:kern w:val="2"/>
                <w:sz w:val="24"/>
                <w:szCs w:val="24"/>
                <w:lang w:val="en-US" w:eastAsia="zh-CN"/>
              </w:rPr>
            </w:pPr>
          </w:p>
        </w:tc>
        <w:tc>
          <w:tcPr>
            <w:tcW w:w="813" w:type="dxa"/>
            <w:noWrap w:val="0"/>
            <w:vAlign w:val="center"/>
          </w:tcPr>
          <w:p w14:paraId="7A22B5C0">
            <w:pPr>
              <w:pStyle w:val="10"/>
              <w:keepNext/>
              <w:spacing w:line="440" w:lineRule="exact"/>
              <w:ind w:left="63" w:right="63"/>
              <w:rPr>
                <w:rFonts w:eastAsia="仿宋_GB2312"/>
                <w:kern w:val="2"/>
                <w:sz w:val="24"/>
                <w:szCs w:val="24"/>
                <w:lang w:val="en-US" w:eastAsia="zh-CN"/>
              </w:rPr>
            </w:pPr>
          </w:p>
        </w:tc>
      </w:tr>
      <w:tr w14:paraId="014032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814" w:type="dxa"/>
            <w:noWrap w:val="0"/>
            <w:vAlign w:val="center"/>
          </w:tcPr>
          <w:p w14:paraId="0F246839">
            <w:pPr>
              <w:pStyle w:val="10"/>
              <w:keepNext/>
              <w:spacing w:line="440" w:lineRule="exact"/>
              <w:ind w:left="63" w:right="63"/>
              <w:rPr>
                <w:rFonts w:eastAsia="仿宋_GB2312"/>
                <w:kern w:val="2"/>
                <w:sz w:val="24"/>
                <w:szCs w:val="24"/>
                <w:lang w:val="en-US" w:eastAsia="zh-CN"/>
              </w:rPr>
            </w:pPr>
          </w:p>
        </w:tc>
        <w:tc>
          <w:tcPr>
            <w:tcW w:w="1084" w:type="dxa"/>
            <w:noWrap w:val="0"/>
            <w:vAlign w:val="center"/>
          </w:tcPr>
          <w:p w14:paraId="2EF3C83E">
            <w:pPr>
              <w:pStyle w:val="10"/>
              <w:keepNext/>
              <w:spacing w:line="440" w:lineRule="exact"/>
              <w:ind w:left="63" w:right="63"/>
              <w:rPr>
                <w:rFonts w:eastAsia="仿宋_GB2312"/>
                <w:kern w:val="2"/>
                <w:sz w:val="24"/>
                <w:szCs w:val="24"/>
                <w:lang w:val="en-US" w:eastAsia="zh-CN"/>
              </w:rPr>
            </w:pPr>
          </w:p>
        </w:tc>
        <w:tc>
          <w:tcPr>
            <w:tcW w:w="1084" w:type="dxa"/>
            <w:noWrap w:val="0"/>
            <w:vAlign w:val="center"/>
          </w:tcPr>
          <w:p w14:paraId="7BB5A11D">
            <w:pPr>
              <w:pStyle w:val="10"/>
              <w:keepNext/>
              <w:spacing w:line="440" w:lineRule="exact"/>
              <w:ind w:left="63" w:right="63"/>
              <w:rPr>
                <w:rFonts w:eastAsia="仿宋_GB2312"/>
                <w:kern w:val="2"/>
                <w:sz w:val="24"/>
                <w:szCs w:val="24"/>
                <w:lang w:val="en-US" w:eastAsia="zh-CN"/>
              </w:rPr>
            </w:pPr>
          </w:p>
        </w:tc>
        <w:tc>
          <w:tcPr>
            <w:tcW w:w="813" w:type="dxa"/>
            <w:noWrap w:val="0"/>
            <w:vAlign w:val="center"/>
          </w:tcPr>
          <w:p w14:paraId="5CF5CDC9">
            <w:pPr>
              <w:pStyle w:val="10"/>
              <w:keepNext/>
              <w:spacing w:line="440" w:lineRule="exact"/>
              <w:ind w:left="63" w:right="63"/>
              <w:rPr>
                <w:rFonts w:eastAsia="仿宋_GB2312"/>
                <w:kern w:val="2"/>
                <w:sz w:val="24"/>
                <w:szCs w:val="24"/>
                <w:lang w:val="en-US" w:eastAsia="zh-CN"/>
              </w:rPr>
            </w:pPr>
          </w:p>
        </w:tc>
        <w:tc>
          <w:tcPr>
            <w:tcW w:w="813" w:type="dxa"/>
            <w:noWrap w:val="0"/>
            <w:vAlign w:val="center"/>
          </w:tcPr>
          <w:p w14:paraId="1DB53CF9">
            <w:pPr>
              <w:pStyle w:val="10"/>
              <w:keepNext/>
              <w:spacing w:line="440" w:lineRule="exact"/>
              <w:ind w:left="63" w:right="63"/>
              <w:rPr>
                <w:rFonts w:eastAsia="仿宋_GB2312"/>
                <w:kern w:val="2"/>
                <w:sz w:val="24"/>
                <w:szCs w:val="24"/>
                <w:lang w:val="en-US" w:eastAsia="zh-CN"/>
              </w:rPr>
            </w:pPr>
          </w:p>
        </w:tc>
        <w:tc>
          <w:tcPr>
            <w:tcW w:w="998" w:type="dxa"/>
            <w:noWrap w:val="0"/>
            <w:vAlign w:val="center"/>
          </w:tcPr>
          <w:p w14:paraId="5E75A50E">
            <w:pPr>
              <w:pStyle w:val="10"/>
              <w:keepNext/>
              <w:spacing w:line="440" w:lineRule="exact"/>
              <w:ind w:left="63" w:right="63"/>
              <w:rPr>
                <w:rFonts w:eastAsia="仿宋_GB2312"/>
                <w:kern w:val="2"/>
                <w:sz w:val="24"/>
                <w:szCs w:val="24"/>
                <w:lang w:val="en-US" w:eastAsia="zh-CN"/>
              </w:rPr>
            </w:pPr>
          </w:p>
        </w:tc>
        <w:tc>
          <w:tcPr>
            <w:tcW w:w="812" w:type="dxa"/>
            <w:noWrap w:val="0"/>
            <w:vAlign w:val="center"/>
          </w:tcPr>
          <w:p w14:paraId="59A0FEA8">
            <w:pPr>
              <w:pStyle w:val="10"/>
              <w:keepNext/>
              <w:spacing w:line="440" w:lineRule="exact"/>
              <w:ind w:left="63" w:right="63"/>
              <w:rPr>
                <w:rFonts w:eastAsia="仿宋_GB2312"/>
                <w:kern w:val="2"/>
                <w:sz w:val="24"/>
                <w:szCs w:val="24"/>
                <w:lang w:val="en-US" w:eastAsia="zh-CN"/>
              </w:rPr>
            </w:pPr>
          </w:p>
        </w:tc>
        <w:tc>
          <w:tcPr>
            <w:tcW w:w="813" w:type="dxa"/>
            <w:noWrap w:val="0"/>
            <w:vAlign w:val="center"/>
          </w:tcPr>
          <w:p w14:paraId="787343CC">
            <w:pPr>
              <w:pStyle w:val="10"/>
              <w:keepNext/>
              <w:spacing w:line="440" w:lineRule="exact"/>
              <w:ind w:left="63" w:right="63"/>
              <w:rPr>
                <w:rFonts w:eastAsia="仿宋_GB2312"/>
                <w:kern w:val="2"/>
                <w:sz w:val="24"/>
                <w:szCs w:val="24"/>
                <w:lang w:val="en-US" w:eastAsia="zh-CN"/>
              </w:rPr>
            </w:pPr>
          </w:p>
        </w:tc>
        <w:tc>
          <w:tcPr>
            <w:tcW w:w="1084" w:type="dxa"/>
            <w:noWrap w:val="0"/>
            <w:vAlign w:val="center"/>
          </w:tcPr>
          <w:p w14:paraId="326AA941">
            <w:pPr>
              <w:pStyle w:val="10"/>
              <w:keepNext/>
              <w:spacing w:line="440" w:lineRule="exact"/>
              <w:ind w:left="63" w:right="63"/>
              <w:rPr>
                <w:rFonts w:eastAsia="仿宋_GB2312"/>
                <w:kern w:val="2"/>
                <w:sz w:val="24"/>
                <w:szCs w:val="24"/>
                <w:lang w:val="en-US" w:eastAsia="zh-CN"/>
              </w:rPr>
            </w:pPr>
          </w:p>
        </w:tc>
        <w:tc>
          <w:tcPr>
            <w:tcW w:w="813" w:type="dxa"/>
            <w:noWrap w:val="0"/>
            <w:vAlign w:val="center"/>
          </w:tcPr>
          <w:p w14:paraId="5D5261B6">
            <w:pPr>
              <w:pStyle w:val="10"/>
              <w:keepNext/>
              <w:spacing w:line="440" w:lineRule="exact"/>
              <w:ind w:left="63" w:right="63"/>
              <w:rPr>
                <w:rFonts w:eastAsia="仿宋_GB2312"/>
                <w:kern w:val="2"/>
                <w:sz w:val="24"/>
                <w:szCs w:val="24"/>
                <w:lang w:val="en-US" w:eastAsia="zh-CN"/>
              </w:rPr>
            </w:pPr>
          </w:p>
        </w:tc>
      </w:tr>
      <w:tr w14:paraId="4C1F44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814" w:type="dxa"/>
            <w:noWrap w:val="0"/>
            <w:vAlign w:val="center"/>
          </w:tcPr>
          <w:p w14:paraId="1938B4C8">
            <w:pPr>
              <w:pStyle w:val="10"/>
              <w:keepNext/>
              <w:spacing w:line="440" w:lineRule="exact"/>
              <w:ind w:left="63" w:right="63"/>
              <w:rPr>
                <w:rFonts w:eastAsia="仿宋_GB2312"/>
                <w:kern w:val="2"/>
                <w:sz w:val="24"/>
                <w:szCs w:val="24"/>
                <w:lang w:val="en-US" w:eastAsia="zh-CN"/>
              </w:rPr>
            </w:pPr>
          </w:p>
        </w:tc>
        <w:tc>
          <w:tcPr>
            <w:tcW w:w="1084" w:type="dxa"/>
            <w:noWrap w:val="0"/>
            <w:vAlign w:val="center"/>
          </w:tcPr>
          <w:p w14:paraId="58EFC590">
            <w:pPr>
              <w:pStyle w:val="10"/>
              <w:keepNext/>
              <w:spacing w:line="440" w:lineRule="exact"/>
              <w:ind w:left="63" w:right="63"/>
              <w:rPr>
                <w:rFonts w:eastAsia="仿宋_GB2312"/>
                <w:kern w:val="2"/>
                <w:sz w:val="24"/>
                <w:szCs w:val="24"/>
                <w:lang w:val="en-US" w:eastAsia="zh-CN"/>
              </w:rPr>
            </w:pPr>
          </w:p>
        </w:tc>
        <w:tc>
          <w:tcPr>
            <w:tcW w:w="1084" w:type="dxa"/>
            <w:noWrap w:val="0"/>
            <w:vAlign w:val="center"/>
          </w:tcPr>
          <w:p w14:paraId="00B18D98">
            <w:pPr>
              <w:pStyle w:val="10"/>
              <w:keepNext/>
              <w:spacing w:line="440" w:lineRule="exact"/>
              <w:ind w:left="63" w:right="63"/>
              <w:rPr>
                <w:rFonts w:eastAsia="仿宋_GB2312"/>
                <w:kern w:val="2"/>
                <w:sz w:val="24"/>
                <w:szCs w:val="24"/>
                <w:lang w:val="en-US" w:eastAsia="zh-CN"/>
              </w:rPr>
            </w:pPr>
          </w:p>
        </w:tc>
        <w:tc>
          <w:tcPr>
            <w:tcW w:w="813" w:type="dxa"/>
            <w:noWrap w:val="0"/>
            <w:vAlign w:val="center"/>
          </w:tcPr>
          <w:p w14:paraId="0DC231B8">
            <w:pPr>
              <w:pStyle w:val="10"/>
              <w:keepNext/>
              <w:spacing w:line="440" w:lineRule="exact"/>
              <w:ind w:left="63" w:right="63"/>
              <w:rPr>
                <w:rFonts w:eastAsia="仿宋_GB2312"/>
                <w:kern w:val="2"/>
                <w:sz w:val="24"/>
                <w:szCs w:val="24"/>
                <w:lang w:val="en-US" w:eastAsia="zh-CN"/>
              </w:rPr>
            </w:pPr>
          </w:p>
        </w:tc>
        <w:tc>
          <w:tcPr>
            <w:tcW w:w="813" w:type="dxa"/>
            <w:noWrap w:val="0"/>
            <w:vAlign w:val="center"/>
          </w:tcPr>
          <w:p w14:paraId="1AD1A5DB">
            <w:pPr>
              <w:pStyle w:val="10"/>
              <w:keepNext/>
              <w:spacing w:line="440" w:lineRule="exact"/>
              <w:ind w:left="63" w:right="63"/>
              <w:rPr>
                <w:rFonts w:eastAsia="仿宋_GB2312"/>
                <w:kern w:val="2"/>
                <w:sz w:val="24"/>
                <w:szCs w:val="24"/>
                <w:lang w:val="en-US" w:eastAsia="zh-CN"/>
              </w:rPr>
            </w:pPr>
          </w:p>
        </w:tc>
        <w:tc>
          <w:tcPr>
            <w:tcW w:w="998" w:type="dxa"/>
            <w:noWrap w:val="0"/>
            <w:vAlign w:val="center"/>
          </w:tcPr>
          <w:p w14:paraId="3A0ED33B">
            <w:pPr>
              <w:pStyle w:val="10"/>
              <w:keepNext/>
              <w:spacing w:line="440" w:lineRule="exact"/>
              <w:ind w:left="63" w:right="63"/>
              <w:rPr>
                <w:rFonts w:eastAsia="仿宋_GB2312"/>
                <w:kern w:val="2"/>
                <w:sz w:val="24"/>
                <w:szCs w:val="24"/>
                <w:lang w:val="en-US" w:eastAsia="zh-CN"/>
              </w:rPr>
            </w:pPr>
          </w:p>
        </w:tc>
        <w:tc>
          <w:tcPr>
            <w:tcW w:w="812" w:type="dxa"/>
            <w:noWrap w:val="0"/>
            <w:vAlign w:val="center"/>
          </w:tcPr>
          <w:p w14:paraId="5BC1D655">
            <w:pPr>
              <w:pStyle w:val="10"/>
              <w:keepNext/>
              <w:spacing w:line="440" w:lineRule="exact"/>
              <w:ind w:left="63" w:right="63"/>
              <w:rPr>
                <w:rFonts w:eastAsia="仿宋_GB2312"/>
                <w:kern w:val="2"/>
                <w:sz w:val="24"/>
                <w:szCs w:val="24"/>
                <w:lang w:val="en-US" w:eastAsia="zh-CN"/>
              </w:rPr>
            </w:pPr>
          </w:p>
        </w:tc>
        <w:tc>
          <w:tcPr>
            <w:tcW w:w="813" w:type="dxa"/>
            <w:noWrap w:val="0"/>
            <w:vAlign w:val="center"/>
          </w:tcPr>
          <w:p w14:paraId="57727201">
            <w:pPr>
              <w:pStyle w:val="10"/>
              <w:keepNext/>
              <w:spacing w:line="440" w:lineRule="exact"/>
              <w:ind w:left="63" w:right="63"/>
              <w:rPr>
                <w:rFonts w:eastAsia="仿宋_GB2312"/>
                <w:kern w:val="2"/>
                <w:sz w:val="24"/>
                <w:szCs w:val="24"/>
                <w:lang w:val="en-US" w:eastAsia="zh-CN"/>
              </w:rPr>
            </w:pPr>
          </w:p>
        </w:tc>
        <w:tc>
          <w:tcPr>
            <w:tcW w:w="1084" w:type="dxa"/>
            <w:noWrap w:val="0"/>
            <w:vAlign w:val="center"/>
          </w:tcPr>
          <w:p w14:paraId="1407E990">
            <w:pPr>
              <w:pStyle w:val="10"/>
              <w:keepNext/>
              <w:spacing w:line="440" w:lineRule="exact"/>
              <w:ind w:left="63" w:right="63"/>
              <w:rPr>
                <w:rFonts w:eastAsia="仿宋_GB2312"/>
                <w:kern w:val="2"/>
                <w:sz w:val="24"/>
                <w:szCs w:val="24"/>
                <w:lang w:val="en-US" w:eastAsia="zh-CN"/>
              </w:rPr>
            </w:pPr>
          </w:p>
        </w:tc>
        <w:tc>
          <w:tcPr>
            <w:tcW w:w="813" w:type="dxa"/>
            <w:noWrap w:val="0"/>
            <w:vAlign w:val="center"/>
          </w:tcPr>
          <w:p w14:paraId="3B03FF2B">
            <w:pPr>
              <w:pStyle w:val="10"/>
              <w:keepNext/>
              <w:spacing w:line="440" w:lineRule="exact"/>
              <w:ind w:left="63" w:right="63"/>
              <w:rPr>
                <w:rFonts w:eastAsia="仿宋_GB2312"/>
                <w:kern w:val="2"/>
                <w:sz w:val="24"/>
                <w:szCs w:val="24"/>
                <w:lang w:val="en-US" w:eastAsia="zh-CN"/>
              </w:rPr>
            </w:pPr>
          </w:p>
        </w:tc>
      </w:tr>
      <w:tr w14:paraId="735B1D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814" w:type="dxa"/>
            <w:noWrap w:val="0"/>
            <w:vAlign w:val="center"/>
          </w:tcPr>
          <w:p w14:paraId="418A0A4B">
            <w:pPr>
              <w:pStyle w:val="10"/>
              <w:keepNext/>
              <w:spacing w:line="440" w:lineRule="exact"/>
              <w:ind w:left="63" w:right="63"/>
              <w:rPr>
                <w:rFonts w:eastAsia="仿宋_GB2312"/>
                <w:kern w:val="2"/>
                <w:sz w:val="24"/>
                <w:szCs w:val="24"/>
                <w:lang w:val="en-US" w:eastAsia="zh-CN"/>
              </w:rPr>
            </w:pPr>
          </w:p>
        </w:tc>
        <w:tc>
          <w:tcPr>
            <w:tcW w:w="1084" w:type="dxa"/>
            <w:noWrap w:val="0"/>
            <w:vAlign w:val="center"/>
          </w:tcPr>
          <w:p w14:paraId="6C47C4CA">
            <w:pPr>
              <w:pStyle w:val="10"/>
              <w:keepNext/>
              <w:spacing w:line="440" w:lineRule="exact"/>
              <w:ind w:left="63" w:right="63"/>
              <w:rPr>
                <w:rFonts w:eastAsia="仿宋_GB2312"/>
                <w:kern w:val="2"/>
                <w:sz w:val="24"/>
                <w:szCs w:val="24"/>
                <w:lang w:val="en-US" w:eastAsia="zh-CN"/>
              </w:rPr>
            </w:pPr>
          </w:p>
        </w:tc>
        <w:tc>
          <w:tcPr>
            <w:tcW w:w="1084" w:type="dxa"/>
            <w:noWrap w:val="0"/>
            <w:vAlign w:val="center"/>
          </w:tcPr>
          <w:p w14:paraId="6736F330">
            <w:pPr>
              <w:pStyle w:val="10"/>
              <w:keepNext/>
              <w:spacing w:line="440" w:lineRule="exact"/>
              <w:ind w:left="63" w:right="63"/>
              <w:rPr>
                <w:rFonts w:eastAsia="仿宋_GB2312"/>
                <w:kern w:val="2"/>
                <w:sz w:val="24"/>
                <w:szCs w:val="24"/>
                <w:lang w:val="en-US" w:eastAsia="zh-CN"/>
              </w:rPr>
            </w:pPr>
          </w:p>
        </w:tc>
        <w:tc>
          <w:tcPr>
            <w:tcW w:w="813" w:type="dxa"/>
            <w:noWrap w:val="0"/>
            <w:vAlign w:val="center"/>
          </w:tcPr>
          <w:p w14:paraId="43D5599E">
            <w:pPr>
              <w:pStyle w:val="10"/>
              <w:keepNext/>
              <w:spacing w:line="440" w:lineRule="exact"/>
              <w:ind w:left="63" w:right="63"/>
              <w:rPr>
                <w:rFonts w:eastAsia="仿宋_GB2312"/>
                <w:kern w:val="2"/>
                <w:sz w:val="24"/>
                <w:szCs w:val="24"/>
                <w:lang w:val="en-US" w:eastAsia="zh-CN"/>
              </w:rPr>
            </w:pPr>
          </w:p>
        </w:tc>
        <w:tc>
          <w:tcPr>
            <w:tcW w:w="813" w:type="dxa"/>
            <w:noWrap w:val="0"/>
            <w:vAlign w:val="center"/>
          </w:tcPr>
          <w:p w14:paraId="4218CBCC">
            <w:pPr>
              <w:pStyle w:val="10"/>
              <w:keepNext/>
              <w:spacing w:line="440" w:lineRule="exact"/>
              <w:ind w:left="63" w:right="63"/>
              <w:rPr>
                <w:rFonts w:eastAsia="仿宋_GB2312"/>
                <w:kern w:val="2"/>
                <w:sz w:val="24"/>
                <w:szCs w:val="24"/>
                <w:lang w:val="en-US" w:eastAsia="zh-CN"/>
              </w:rPr>
            </w:pPr>
          </w:p>
        </w:tc>
        <w:tc>
          <w:tcPr>
            <w:tcW w:w="998" w:type="dxa"/>
            <w:noWrap w:val="0"/>
            <w:vAlign w:val="center"/>
          </w:tcPr>
          <w:p w14:paraId="48BABAE3">
            <w:pPr>
              <w:pStyle w:val="10"/>
              <w:keepNext/>
              <w:spacing w:line="440" w:lineRule="exact"/>
              <w:ind w:left="63" w:right="63"/>
              <w:rPr>
                <w:rFonts w:eastAsia="仿宋_GB2312"/>
                <w:kern w:val="2"/>
                <w:sz w:val="24"/>
                <w:szCs w:val="24"/>
                <w:lang w:val="en-US" w:eastAsia="zh-CN"/>
              </w:rPr>
            </w:pPr>
          </w:p>
        </w:tc>
        <w:tc>
          <w:tcPr>
            <w:tcW w:w="812" w:type="dxa"/>
            <w:noWrap w:val="0"/>
            <w:vAlign w:val="center"/>
          </w:tcPr>
          <w:p w14:paraId="7270B05E">
            <w:pPr>
              <w:pStyle w:val="10"/>
              <w:keepNext/>
              <w:spacing w:line="440" w:lineRule="exact"/>
              <w:ind w:left="63" w:right="63"/>
              <w:rPr>
                <w:rFonts w:eastAsia="仿宋_GB2312"/>
                <w:kern w:val="2"/>
                <w:sz w:val="24"/>
                <w:szCs w:val="24"/>
                <w:lang w:val="en-US" w:eastAsia="zh-CN"/>
              </w:rPr>
            </w:pPr>
          </w:p>
        </w:tc>
        <w:tc>
          <w:tcPr>
            <w:tcW w:w="813" w:type="dxa"/>
            <w:noWrap w:val="0"/>
            <w:vAlign w:val="center"/>
          </w:tcPr>
          <w:p w14:paraId="03B1D2BC">
            <w:pPr>
              <w:pStyle w:val="10"/>
              <w:keepNext/>
              <w:spacing w:line="440" w:lineRule="exact"/>
              <w:ind w:left="63" w:right="63"/>
              <w:rPr>
                <w:rFonts w:eastAsia="仿宋_GB2312"/>
                <w:kern w:val="2"/>
                <w:sz w:val="24"/>
                <w:szCs w:val="24"/>
                <w:lang w:val="en-US" w:eastAsia="zh-CN"/>
              </w:rPr>
            </w:pPr>
          </w:p>
        </w:tc>
        <w:tc>
          <w:tcPr>
            <w:tcW w:w="1084" w:type="dxa"/>
            <w:noWrap w:val="0"/>
            <w:vAlign w:val="center"/>
          </w:tcPr>
          <w:p w14:paraId="584D06CF">
            <w:pPr>
              <w:pStyle w:val="10"/>
              <w:keepNext/>
              <w:spacing w:line="440" w:lineRule="exact"/>
              <w:ind w:left="63" w:right="63"/>
              <w:rPr>
                <w:rFonts w:eastAsia="仿宋_GB2312"/>
                <w:kern w:val="2"/>
                <w:sz w:val="24"/>
                <w:szCs w:val="24"/>
                <w:lang w:val="en-US" w:eastAsia="zh-CN"/>
              </w:rPr>
            </w:pPr>
          </w:p>
        </w:tc>
        <w:tc>
          <w:tcPr>
            <w:tcW w:w="813" w:type="dxa"/>
            <w:noWrap w:val="0"/>
            <w:vAlign w:val="center"/>
          </w:tcPr>
          <w:p w14:paraId="62CC9E7C">
            <w:pPr>
              <w:pStyle w:val="10"/>
              <w:keepNext/>
              <w:spacing w:line="440" w:lineRule="exact"/>
              <w:ind w:left="63" w:right="63"/>
              <w:rPr>
                <w:rFonts w:eastAsia="仿宋_GB2312"/>
                <w:kern w:val="2"/>
                <w:sz w:val="24"/>
                <w:szCs w:val="24"/>
                <w:lang w:val="en-US" w:eastAsia="zh-CN"/>
              </w:rPr>
            </w:pPr>
          </w:p>
        </w:tc>
      </w:tr>
      <w:tr w14:paraId="29A554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814" w:type="dxa"/>
            <w:noWrap w:val="0"/>
            <w:vAlign w:val="center"/>
          </w:tcPr>
          <w:p w14:paraId="1E2C48A8">
            <w:pPr>
              <w:pStyle w:val="10"/>
              <w:keepNext/>
              <w:spacing w:line="440" w:lineRule="exact"/>
              <w:ind w:left="63" w:right="63"/>
              <w:rPr>
                <w:rFonts w:eastAsia="仿宋_GB2312"/>
                <w:kern w:val="2"/>
                <w:sz w:val="24"/>
                <w:szCs w:val="24"/>
                <w:lang w:val="en-US" w:eastAsia="zh-CN"/>
              </w:rPr>
            </w:pPr>
          </w:p>
        </w:tc>
        <w:tc>
          <w:tcPr>
            <w:tcW w:w="1084" w:type="dxa"/>
            <w:noWrap w:val="0"/>
            <w:vAlign w:val="center"/>
          </w:tcPr>
          <w:p w14:paraId="6A0C2838">
            <w:pPr>
              <w:pStyle w:val="10"/>
              <w:keepNext/>
              <w:spacing w:line="440" w:lineRule="exact"/>
              <w:ind w:left="63" w:right="63"/>
              <w:rPr>
                <w:rFonts w:eastAsia="仿宋_GB2312"/>
                <w:kern w:val="2"/>
                <w:sz w:val="24"/>
                <w:szCs w:val="24"/>
                <w:lang w:val="en-US" w:eastAsia="zh-CN"/>
              </w:rPr>
            </w:pPr>
          </w:p>
        </w:tc>
        <w:tc>
          <w:tcPr>
            <w:tcW w:w="1084" w:type="dxa"/>
            <w:noWrap w:val="0"/>
            <w:vAlign w:val="center"/>
          </w:tcPr>
          <w:p w14:paraId="3A2B2A05">
            <w:pPr>
              <w:pStyle w:val="10"/>
              <w:keepNext/>
              <w:spacing w:line="440" w:lineRule="exact"/>
              <w:ind w:left="63" w:right="63"/>
              <w:rPr>
                <w:rFonts w:eastAsia="仿宋_GB2312"/>
                <w:kern w:val="2"/>
                <w:sz w:val="24"/>
                <w:szCs w:val="24"/>
                <w:lang w:val="en-US" w:eastAsia="zh-CN"/>
              </w:rPr>
            </w:pPr>
          </w:p>
        </w:tc>
        <w:tc>
          <w:tcPr>
            <w:tcW w:w="813" w:type="dxa"/>
            <w:noWrap w:val="0"/>
            <w:vAlign w:val="center"/>
          </w:tcPr>
          <w:p w14:paraId="7ED79BA3">
            <w:pPr>
              <w:pStyle w:val="10"/>
              <w:keepNext/>
              <w:spacing w:line="440" w:lineRule="exact"/>
              <w:ind w:left="63" w:right="63"/>
              <w:rPr>
                <w:rFonts w:eastAsia="仿宋_GB2312"/>
                <w:kern w:val="2"/>
                <w:sz w:val="24"/>
                <w:szCs w:val="24"/>
                <w:lang w:val="en-US" w:eastAsia="zh-CN"/>
              </w:rPr>
            </w:pPr>
          </w:p>
        </w:tc>
        <w:tc>
          <w:tcPr>
            <w:tcW w:w="813" w:type="dxa"/>
            <w:noWrap w:val="0"/>
            <w:vAlign w:val="center"/>
          </w:tcPr>
          <w:p w14:paraId="7B61FC11">
            <w:pPr>
              <w:pStyle w:val="10"/>
              <w:keepNext/>
              <w:spacing w:line="440" w:lineRule="exact"/>
              <w:ind w:left="63" w:right="63"/>
              <w:rPr>
                <w:rFonts w:eastAsia="仿宋_GB2312"/>
                <w:kern w:val="2"/>
                <w:sz w:val="24"/>
                <w:szCs w:val="24"/>
                <w:lang w:val="en-US" w:eastAsia="zh-CN"/>
              </w:rPr>
            </w:pPr>
          </w:p>
        </w:tc>
        <w:tc>
          <w:tcPr>
            <w:tcW w:w="998" w:type="dxa"/>
            <w:noWrap w:val="0"/>
            <w:vAlign w:val="center"/>
          </w:tcPr>
          <w:p w14:paraId="505908A1">
            <w:pPr>
              <w:pStyle w:val="10"/>
              <w:keepNext/>
              <w:spacing w:line="440" w:lineRule="exact"/>
              <w:ind w:left="63" w:right="63"/>
              <w:rPr>
                <w:rFonts w:eastAsia="仿宋_GB2312"/>
                <w:kern w:val="2"/>
                <w:sz w:val="24"/>
                <w:szCs w:val="24"/>
                <w:lang w:val="en-US" w:eastAsia="zh-CN"/>
              </w:rPr>
            </w:pPr>
          </w:p>
        </w:tc>
        <w:tc>
          <w:tcPr>
            <w:tcW w:w="812" w:type="dxa"/>
            <w:noWrap w:val="0"/>
            <w:vAlign w:val="center"/>
          </w:tcPr>
          <w:p w14:paraId="7F1D9DAC">
            <w:pPr>
              <w:pStyle w:val="10"/>
              <w:keepNext/>
              <w:spacing w:line="440" w:lineRule="exact"/>
              <w:ind w:left="63" w:right="63"/>
              <w:rPr>
                <w:rFonts w:eastAsia="仿宋_GB2312"/>
                <w:kern w:val="2"/>
                <w:sz w:val="24"/>
                <w:szCs w:val="24"/>
                <w:lang w:val="en-US" w:eastAsia="zh-CN"/>
              </w:rPr>
            </w:pPr>
          </w:p>
        </w:tc>
        <w:tc>
          <w:tcPr>
            <w:tcW w:w="813" w:type="dxa"/>
            <w:noWrap w:val="0"/>
            <w:vAlign w:val="center"/>
          </w:tcPr>
          <w:p w14:paraId="0793EA2D">
            <w:pPr>
              <w:pStyle w:val="10"/>
              <w:keepNext/>
              <w:spacing w:line="440" w:lineRule="exact"/>
              <w:ind w:left="63" w:right="63"/>
              <w:rPr>
                <w:rFonts w:eastAsia="仿宋_GB2312"/>
                <w:kern w:val="2"/>
                <w:sz w:val="24"/>
                <w:szCs w:val="24"/>
                <w:lang w:val="en-US" w:eastAsia="zh-CN"/>
              </w:rPr>
            </w:pPr>
          </w:p>
        </w:tc>
        <w:tc>
          <w:tcPr>
            <w:tcW w:w="1084" w:type="dxa"/>
            <w:noWrap w:val="0"/>
            <w:vAlign w:val="center"/>
          </w:tcPr>
          <w:p w14:paraId="705DBD9F">
            <w:pPr>
              <w:pStyle w:val="10"/>
              <w:keepNext/>
              <w:spacing w:line="440" w:lineRule="exact"/>
              <w:ind w:left="63" w:right="63"/>
              <w:rPr>
                <w:rFonts w:eastAsia="仿宋_GB2312"/>
                <w:kern w:val="2"/>
                <w:sz w:val="24"/>
                <w:szCs w:val="24"/>
                <w:lang w:val="en-US" w:eastAsia="zh-CN"/>
              </w:rPr>
            </w:pPr>
          </w:p>
        </w:tc>
        <w:tc>
          <w:tcPr>
            <w:tcW w:w="813" w:type="dxa"/>
            <w:noWrap w:val="0"/>
            <w:vAlign w:val="center"/>
          </w:tcPr>
          <w:p w14:paraId="0F78819A">
            <w:pPr>
              <w:pStyle w:val="10"/>
              <w:keepNext/>
              <w:spacing w:line="440" w:lineRule="exact"/>
              <w:ind w:left="63" w:right="63"/>
              <w:rPr>
                <w:rFonts w:eastAsia="仿宋_GB2312"/>
                <w:kern w:val="2"/>
                <w:sz w:val="24"/>
                <w:szCs w:val="24"/>
                <w:lang w:val="en-US" w:eastAsia="zh-CN"/>
              </w:rPr>
            </w:pPr>
          </w:p>
        </w:tc>
      </w:tr>
      <w:tr w14:paraId="3DE224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814" w:type="dxa"/>
            <w:noWrap w:val="0"/>
            <w:vAlign w:val="center"/>
          </w:tcPr>
          <w:p w14:paraId="5A9897C1">
            <w:pPr>
              <w:pStyle w:val="10"/>
              <w:keepNext/>
              <w:spacing w:line="440" w:lineRule="exact"/>
              <w:ind w:left="63" w:right="63"/>
              <w:rPr>
                <w:rFonts w:eastAsia="仿宋_GB2312"/>
                <w:kern w:val="2"/>
                <w:sz w:val="24"/>
                <w:szCs w:val="24"/>
                <w:lang w:val="en-US" w:eastAsia="zh-CN"/>
              </w:rPr>
            </w:pPr>
          </w:p>
        </w:tc>
        <w:tc>
          <w:tcPr>
            <w:tcW w:w="1084" w:type="dxa"/>
            <w:noWrap w:val="0"/>
            <w:vAlign w:val="center"/>
          </w:tcPr>
          <w:p w14:paraId="5AAD4888">
            <w:pPr>
              <w:pStyle w:val="10"/>
              <w:keepNext/>
              <w:spacing w:line="440" w:lineRule="exact"/>
              <w:ind w:left="63" w:right="63"/>
              <w:rPr>
                <w:rFonts w:eastAsia="仿宋_GB2312"/>
                <w:kern w:val="2"/>
                <w:sz w:val="24"/>
                <w:szCs w:val="24"/>
                <w:lang w:val="en-US" w:eastAsia="zh-CN"/>
              </w:rPr>
            </w:pPr>
          </w:p>
        </w:tc>
        <w:tc>
          <w:tcPr>
            <w:tcW w:w="1084" w:type="dxa"/>
            <w:noWrap w:val="0"/>
            <w:vAlign w:val="center"/>
          </w:tcPr>
          <w:p w14:paraId="021F1183">
            <w:pPr>
              <w:pStyle w:val="10"/>
              <w:keepNext/>
              <w:spacing w:line="440" w:lineRule="exact"/>
              <w:ind w:left="63" w:right="63"/>
              <w:rPr>
                <w:rFonts w:eastAsia="仿宋_GB2312"/>
                <w:kern w:val="2"/>
                <w:sz w:val="24"/>
                <w:szCs w:val="24"/>
                <w:lang w:val="en-US" w:eastAsia="zh-CN"/>
              </w:rPr>
            </w:pPr>
          </w:p>
        </w:tc>
        <w:tc>
          <w:tcPr>
            <w:tcW w:w="813" w:type="dxa"/>
            <w:noWrap w:val="0"/>
            <w:vAlign w:val="center"/>
          </w:tcPr>
          <w:p w14:paraId="4463633B">
            <w:pPr>
              <w:pStyle w:val="10"/>
              <w:keepNext/>
              <w:spacing w:line="440" w:lineRule="exact"/>
              <w:ind w:left="63" w:right="63"/>
              <w:rPr>
                <w:rFonts w:eastAsia="仿宋_GB2312"/>
                <w:kern w:val="2"/>
                <w:sz w:val="24"/>
                <w:szCs w:val="24"/>
                <w:lang w:val="en-US" w:eastAsia="zh-CN"/>
              </w:rPr>
            </w:pPr>
          </w:p>
        </w:tc>
        <w:tc>
          <w:tcPr>
            <w:tcW w:w="813" w:type="dxa"/>
            <w:noWrap w:val="0"/>
            <w:vAlign w:val="center"/>
          </w:tcPr>
          <w:p w14:paraId="7C647DA2">
            <w:pPr>
              <w:pStyle w:val="10"/>
              <w:keepNext/>
              <w:spacing w:line="440" w:lineRule="exact"/>
              <w:ind w:left="63" w:right="63"/>
              <w:rPr>
                <w:rFonts w:eastAsia="仿宋_GB2312"/>
                <w:kern w:val="2"/>
                <w:sz w:val="24"/>
                <w:szCs w:val="24"/>
                <w:lang w:val="en-US" w:eastAsia="zh-CN"/>
              </w:rPr>
            </w:pPr>
          </w:p>
        </w:tc>
        <w:tc>
          <w:tcPr>
            <w:tcW w:w="998" w:type="dxa"/>
            <w:noWrap w:val="0"/>
            <w:vAlign w:val="center"/>
          </w:tcPr>
          <w:p w14:paraId="66AE4779">
            <w:pPr>
              <w:pStyle w:val="10"/>
              <w:keepNext/>
              <w:spacing w:line="440" w:lineRule="exact"/>
              <w:ind w:left="63" w:right="63"/>
              <w:rPr>
                <w:rFonts w:eastAsia="仿宋_GB2312"/>
                <w:kern w:val="2"/>
                <w:sz w:val="24"/>
                <w:szCs w:val="24"/>
                <w:lang w:val="en-US" w:eastAsia="zh-CN"/>
              </w:rPr>
            </w:pPr>
          </w:p>
        </w:tc>
        <w:tc>
          <w:tcPr>
            <w:tcW w:w="812" w:type="dxa"/>
            <w:noWrap w:val="0"/>
            <w:vAlign w:val="center"/>
          </w:tcPr>
          <w:p w14:paraId="41B4667C">
            <w:pPr>
              <w:pStyle w:val="10"/>
              <w:keepNext/>
              <w:spacing w:line="440" w:lineRule="exact"/>
              <w:ind w:left="63" w:right="63"/>
              <w:rPr>
                <w:rFonts w:eastAsia="仿宋_GB2312"/>
                <w:kern w:val="2"/>
                <w:sz w:val="24"/>
                <w:szCs w:val="24"/>
                <w:lang w:val="en-US" w:eastAsia="zh-CN"/>
              </w:rPr>
            </w:pPr>
          </w:p>
        </w:tc>
        <w:tc>
          <w:tcPr>
            <w:tcW w:w="813" w:type="dxa"/>
            <w:noWrap w:val="0"/>
            <w:vAlign w:val="center"/>
          </w:tcPr>
          <w:p w14:paraId="64C90C56">
            <w:pPr>
              <w:pStyle w:val="10"/>
              <w:keepNext/>
              <w:spacing w:line="440" w:lineRule="exact"/>
              <w:ind w:left="63" w:right="63"/>
              <w:rPr>
                <w:rFonts w:eastAsia="仿宋_GB2312"/>
                <w:kern w:val="2"/>
                <w:sz w:val="24"/>
                <w:szCs w:val="24"/>
                <w:lang w:val="en-US" w:eastAsia="zh-CN"/>
              </w:rPr>
            </w:pPr>
          </w:p>
        </w:tc>
        <w:tc>
          <w:tcPr>
            <w:tcW w:w="1084" w:type="dxa"/>
            <w:noWrap w:val="0"/>
            <w:vAlign w:val="center"/>
          </w:tcPr>
          <w:p w14:paraId="187E432C">
            <w:pPr>
              <w:pStyle w:val="10"/>
              <w:keepNext/>
              <w:spacing w:line="440" w:lineRule="exact"/>
              <w:ind w:left="63" w:right="63"/>
              <w:rPr>
                <w:rFonts w:eastAsia="仿宋_GB2312"/>
                <w:kern w:val="2"/>
                <w:sz w:val="24"/>
                <w:szCs w:val="24"/>
                <w:lang w:val="en-US" w:eastAsia="zh-CN"/>
              </w:rPr>
            </w:pPr>
          </w:p>
        </w:tc>
        <w:tc>
          <w:tcPr>
            <w:tcW w:w="813" w:type="dxa"/>
            <w:noWrap w:val="0"/>
            <w:vAlign w:val="center"/>
          </w:tcPr>
          <w:p w14:paraId="761B398D">
            <w:pPr>
              <w:pStyle w:val="10"/>
              <w:keepNext/>
              <w:spacing w:line="440" w:lineRule="exact"/>
              <w:ind w:left="63" w:right="63"/>
              <w:rPr>
                <w:rFonts w:eastAsia="仿宋_GB2312"/>
                <w:kern w:val="2"/>
                <w:sz w:val="24"/>
                <w:szCs w:val="24"/>
                <w:lang w:val="en-US" w:eastAsia="zh-CN"/>
              </w:rPr>
            </w:pPr>
          </w:p>
        </w:tc>
      </w:tr>
      <w:tr w14:paraId="7F1781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814" w:type="dxa"/>
            <w:noWrap w:val="0"/>
            <w:vAlign w:val="center"/>
          </w:tcPr>
          <w:p w14:paraId="0080B0ED">
            <w:pPr>
              <w:pStyle w:val="10"/>
              <w:keepNext/>
              <w:spacing w:line="440" w:lineRule="exact"/>
              <w:ind w:left="63" w:right="63"/>
              <w:rPr>
                <w:rFonts w:eastAsia="仿宋_GB2312"/>
                <w:kern w:val="2"/>
                <w:sz w:val="24"/>
                <w:szCs w:val="24"/>
                <w:lang w:val="en-US" w:eastAsia="zh-CN"/>
              </w:rPr>
            </w:pPr>
          </w:p>
        </w:tc>
        <w:tc>
          <w:tcPr>
            <w:tcW w:w="1084" w:type="dxa"/>
            <w:noWrap w:val="0"/>
            <w:vAlign w:val="center"/>
          </w:tcPr>
          <w:p w14:paraId="4F2872D4">
            <w:pPr>
              <w:pStyle w:val="10"/>
              <w:keepNext/>
              <w:spacing w:line="440" w:lineRule="exact"/>
              <w:ind w:left="63" w:right="63"/>
              <w:rPr>
                <w:rFonts w:eastAsia="仿宋_GB2312"/>
                <w:kern w:val="2"/>
                <w:sz w:val="24"/>
                <w:szCs w:val="24"/>
                <w:lang w:val="en-US" w:eastAsia="zh-CN"/>
              </w:rPr>
            </w:pPr>
          </w:p>
        </w:tc>
        <w:tc>
          <w:tcPr>
            <w:tcW w:w="1084" w:type="dxa"/>
            <w:noWrap w:val="0"/>
            <w:vAlign w:val="center"/>
          </w:tcPr>
          <w:p w14:paraId="56A193C5">
            <w:pPr>
              <w:pStyle w:val="10"/>
              <w:keepNext/>
              <w:spacing w:line="440" w:lineRule="exact"/>
              <w:ind w:left="63" w:right="63"/>
              <w:rPr>
                <w:rFonts w:eastAsia="仿宋_GB2312"/>
                <w:kern w:val="2"/>
                <w:sz w:val="24"/>
                <w:szCs w:val="24"/>
                <w:lang w:val="en-US" w:eastAsia="zh-CN"/>
              </w:rPr>
            </w:pPr>
          </w:p>
        </w:tc>
        <w:tc>
          <w:tcPr>
            <w:tcW w:w="813" w:type="dxa"/>
            <w:noWrap w:val="0"/>
            <w:vAlign w:val="center"/>
          </w:tcPr>
          <w:p w14:paraId="7BE7F517">
            <w:pPr>
              <w:pStyle w:val="10"/>
              <w:keepNext/>
              <w:spacing w:line="440" w:lineRule="exact"/>
              <w:ind w:left="63" w:right="63"/>
              <w:rPr>
                <w:rFonts w:eastAsia="仿宋_GB2312"/>
                <w:kern w:val="2"/>
                <w:sz w:val="24"/>
                <w:szCs w:val="24"/>
                <w:lang w:val="en-US" w:eastAsia="zh-CN"/>
              </w:rPr>
            </w:pPr>
          </w:p>
        </w:tc>
        <w:tc>
          <w:tcPr>
            <w:tcW w:w="813" w:type="dxa"/>
            <w:noWrap w:val="0"/>
            <w:vAlign w:val="center"/>
          </w:tcPr>
          <w:p w14:paraId="776C2DAB">
            <w:pPr>
              <w:pStyle w:val="10"/>
              <w:keepNext/>
              <w:spacing w:line="440" w:lineRule="exact"/>
              <w:ind w:left="63" w:right="63"/>
              <w:rPr>
                <w:rFonts w:eastAsia="仿宋_GB2312"/>
                <w:kern w:val="2"/>
                <w:sz w:val="24"/>
                <w:szCs w:val="24"/>
                <w:lang w:val="en-US" w:eastAsia="zh-CN"/>
              </w:rPr>
            </w:pPr>
          </w:p>
        </w:tc>
        <w:tc>
          <w:tcPr>
            <w:tcW w:w="998" w:type="dxa"/>
            <w:noWrap w:val="0"/>
            <w:vAlign w:val="center"/>
          </w:tcPr>
          <w:p w14:paraId="745621AE">
            <w:pPr>
              <w:pStyle w:val="10"/>
              <w:keepNext/>
              <w:spacing w:line="440" w:lineRule="exact"/>
              <w:ind w:left="63" w:right="63"/>
              <w:rPr>
                <w:rFonts w:eastAsia="仿宋_GB2312"/>
                <w:kern w:val="2"/>
                <w:sz w:val="24"/>
                <w:szCs w:val="24"/>
                <w:lang w:val="en-US" w:eastAsia="zh-CN"/>
              </w:rPr>
            </w:pPr>
          </w:p>
        </w:tc>
        <w:tc>
          <w:tcPr>
            <w:tcW w:w="812" w:type="dxa"/>
            <w:noWrap w:val="0"/>
            <w:vAlign w:val="center"/>
          </w:tcPr>
          <w:p w14:paraId="35B8CACC">
            <w:pPr>
              <w:pStyle w:val="10"/>
              <w:keepNext/>
              <w:spacing w:line="440" w:lineRule="exact"/>
              <w:ind w:left="63" w:right="63"/>
              <w:rPr>
                <w:rFonts w:eastAsia="仿宋_GB2312"/>
                <w:kern w:val="2"/>
                <w:sz w:val="24"/>
                <w:szCs w:val="24"/>
                <w:lang w:val="en-US" w:eastAsia="zh-CN"/>
              </w:rPr>
            </w:pPr>
          </w:p>
        </w:tc>
        <w:tc>
          <w:tcPr>
            <w:tcW w:w="813" w:type="dxa"/>
            <w:noWrap w:val="0"/>
            <w:vAlign w:val="center"/>
          </w:tcPr>
          <w:p w14:paraId="54CBB6A1">
            <w:pPr>
              <w:pStyle w:val="10"/>
              <w:keepNext/>
              <w:spacing w:line="440" w:lineRule="exact"/>
              <w:ind w:left="63" w:right="63"/>
              <w:rPr>
                <w:rFonts w:eastAsia="仿宋_GB2312"/>
                <w:kern w:val="2"/>
                <w:sz w:val="24"/>
                <w:szCs w:val="24"/>
                <w:lang w:val="en-US" w:eastAsia="zh-CN"/>
              </w:rPr>
            </w:pPr>
          </w:p>
        </w:tc>
        <w:tc>
          <w:tcPr>
            <w:tcW w:w="1084" w:type="dxa"/>
            <w:noWrap w:val="0"/>
            <w:vAlign w:val="center"/>
          </w:tcPr>
          <w:p w14:paraId="3DF30B04">
            <w:pPr>
              <w:pStyle w:val="10"/>
              <w:keepNext/>
              <w:spacing w:line="440" w:lineRule="exact"/>
              <w:ind w:left="63" w:right="63"/>
              <w:rPr>
                <w:rFonts w:eastAsia="仿宋_GB2312"/>
                <w:kern w:val="2"/>
                <w:sz w:val="24"/>
                <w:szCs w:val="24"/>
                <w:lang w:val="en-US" w:eastAsia="zh-CN"/>
              </w:rPr>
            </w:pPr>
          </w:p>
        </w:tc>
        <w:tc>
          <w:tcPr>
            <w:tcW w:w="813" w:type="dxa"/>
            <w:noWrap w:val="0"/>
            <w:vAlign w:val="center"/>
          </w:tcPr>
          <w:p w14:paraId="2D64D1E7">
            <w:pPr>
              <w:pStyle w:val="10"/>
              <w:keepNext/>
              <w:spacing w:line="440" w:lineRule="exact"/>
              <w:ind w:left="63" w:right="63"/>
              <w:rPr>
                <w:rFonts w:eastAsia="仿宋_GB2312"/>
                <w:kern w:val="2"/>
                <w:sz w:val="24"/>
                <w:szCs w:val="24"/>
                <w:lang w:val="en-US" w:eastAsia="zh-CN"/>
              </w:rPr>
            </w:pPr>
          </w:p>
        </w:tc>
      </w:tr>
      <w:tr w14:paraId="496BD1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814" w:type="dxa"/>
            <w:noWrap w:val="0"/>
            <w:vAlign w:val="center"/>
          </w:tcPr>
          <w:p w14:paraId="4145527B">
            <w:pPr>
              <w:jc w:val="center"/>
              <w:rPr>
                <w:rFonts w:eastAsia="仿宋_GB2312"/>
                <w:sz w:val="24"/>
              </w:rPr>
            </w:pPr>
          </w:p>
        </w:tc>
        <w:tc>
          <w:tcPr>
            <w:tcW w:w="1084" w:type="dxa"/>
            <w:noWrap w:val="0"/>
            <w:vAlign w:val="center"/>
          </w:tcPr>
          <w:p w14:paraId="7FBBF683">
            <w:pPr>
              <w:jc w:val="center"/>
              <w:rPr>
                <w:rFonts w:eastAsia="仿宋_GB2312"/>
                <w:sz w:val="24"/>
              </w:rPr>
            </w:pPr>
          </w:p>
        </w:tc>
        <w:tc>
          <w:tcPr>
            <w:tcW w:w="1084" w:type="dxa"/>
            <w:noWrap w:val="0"/>
            <w:vAlign w:val="center"/>
          </w:tcPr>
          <w:p w14:paraId="30470F00">
            <w:pPr>
              <w:jc w:val="center"/>
              <w:rPr>
                <w:rFonts w:eastAsia="仿宋_GB2312"/>
                <w:sz w:val="24"/>
              </w:rPr>
            </w:pPr>
          </w:p>
        </w:tc>
        <w:tc>
          <w:tcPr>
            <w:tcW w:w="813" w:type="dxa"/>
            <w:noWrap w:val="0"/>
            <w:vAlign w:val="center"/>
          </w:tcPr>
          <w:p w14:paraId="197CCCDD">
            <w:pPr>
              <w:jc w:val="center"/>
              <w:rPr>
                <w:rFonts w:eastAsia="仿宋_GB2312"/>
                <w:sz w:val="24"/>
              </w:rPr>
            </w:pPr>
          </w:p>
        </w:tc>
        <w:tc>
          <w:tcPr>
            <w:tcW w:w="813" w:type="dxa"/>
            <w:noWrap w:val="0"/>
            <w:vAlign w:val="center"/>
          </w:tcPr>
          <w:p w14:paraId="79B26558">
            <w:pPr>
              <w:jc w:val="center"/>
              <w:rPr>
                <w:rFonts w:eastAsia="仿宋_GB2312"/>
                <w:sz w:val="24"/>
              </w:rPr>
            </w:pPr>
          </w:p>
        </w:tc>
        <w:tc>
          <w:tcPr>
            <w:tcW w:w="998" w:type="dxa"/>
            <w:noWrap w:val="0"/>
            <w:vAlign w:val="center"/>
          </w:tcPr>
          <w:p w14:paraId="754FAC1B">
            <w:pPr>
              <w:jc w:val="center"/>
              <w:rPr>
                <w:rFonts w:eastAsia="仿宋_GB2312"/>
                <w:sz w:val="24"/>
              </w:rPr>
            </w:pPr>
          </w:p>
        </w:tc>
        <w:tc>
          <w:tcPr>
            <w:tcW w:w="812" w:type="dxa"/>
            <w:noWrap w:val="0"/>
            <w:vAlign w:val="center"/>
          </w:tcPr>
          <w:p w14:paraId="4FF6F476">
            <w:pPr>
              <w:jc w:val="center"/>
              <w:rPr>
                <w:rFonts w:eastAsia="仿宋_GB2312"/>
                <w:sz w:val="24"/>
              </w:rPr>
            </w:pPr>
          </w:p>
        </w:tc>
        <w:tc>
          <w:tcPr>
            <w:tcW w:w="813" w:type="dxa"/>
            <w:noWrap w:val="0"/>
            <w:vAlign w:val="center"/>
          </w:tcPr>
          <w:p w14:paraId="2AEB09DD">
            <w:pPr>
              <w:jc w:val="center"/>
              <w:rPr>
                <w:rFonts w:eastAsia="仿宋_GB2312"/>
                <w:sz w:val="24"/>
              </w:rPr>
            </w:pPr>
          </w:p>
        </w:tc>
        <w:tc>
          <w:tcPr>
            <w:tcW w:w="1084" w:type="dxa"/>
            <w:noWrap w:val="0"/>
            <w:vAlign w:val="center"/>
          </w:tcPr>
          <w:p w14:paraId="6CA6974A">
            <w:pPr>
              <w:jc w:val="center"/>
              <w:rPr>
                <w:rFonts w:eastAsia="仿宋_GB2312"/>
                <w:sz w:val="24"/>
              </w:rPr>
            </w:pPr>
          </w:p>
        </w:tc>
        <w:tc>
          <w:tcPr>
            <w:tcW w:w="813" w:type="dxa"/>
            <w:noWrap w:val="0"/>
            <w:vAlign w:val="center"/>
          </w:tcPr>
          <w:p w14:paraId="0A1290DB">
            <w:pPr>
              <w:jc w:val="center"/>
              <w:rPr>
                <w:rFonts w:eastAsia="仿宋_GB2312"/>
                <w:sz w:val="24"/>
              </w:rPr>
            </w:pPr>
          </w:p>
        </w:tc>
      </w:tr>
      <w:tr w14:paraId="03012B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814" w:type="dxa"/>
            <w:noWrap w:val="0"/>
            <w:vAlign w:val="center"/>
          </w:tcPr>
          <w:p w14:paraId="45052C38">
            <w:pPr>
              <w:pStyle w:val="10"/>
              <w:keepNext/>
              <w:spacing w:line="440" w:lineRule="exact"/>
              <w:ind w:left="63" w:right="63"/>
              <w:rPr>
                <w:rFonts w:eastAsia="仿宋_GB2312"/>
                <w:kern w:val="2"/>
                <w:sz w:val="24"/>
                <w:szCs w:val="24"/>
                <w:lang w:val="en-US" w:eastAsia="zh-CN"/>
              </w:rPr>
            </w:pPr>
          </w:p>
        </w:tc>
        <w:tc>
          <w:tcPr>
            <w:tcW w:w="1084" w:type="dxa"/>
            <w:noWrap w:val="0"/>
            <w:vAlign w:val="center"/>
          </w:tcPr>
          <w:p w14:paraId="37A8DE3B">
            <w:pPr>
              <w:pStyle w:val="10"/>
              <w:keepNext/>
              <w:spacing w:line="440" w:lineRule="exact"/>
              <w:ind w:left="63" w:right="63"/>
              <w:rPr>
                <w:rFonts w:eastAsia="仿宋_GB2312"/>
                <w:kern w:val="2"/>
                <w:sz w:val="24"/>
                <w:szCs w:val="24"/>
                <w:lang w:val="en-US" w:eastAsia="zh-CN"/>
              </w:rPr>
            </w:pPr>
          </w:p>
        </w:tc>
        <w:tc>
          <w:tcPr>
            <w:tcW w:w="1084" w:type="dxa"/>
            <w:noWrap w:val="0"/>
            <w:vAlign w:val="center"/>
          </w:tcPr>
          <w:p w14:paraId="5143F3B1">
            <w:pPr>
              <w:pStyle w:val="10"/>
              <w:keepNext/>
              <w:spacing w:line="440" w:lineRule="exact"/>
              <w:ind w:left="63" w:right="63"/>
              <w:rPr>
                <w:rFonts w:eastAsia="仿宋_GB2312"/>
                <w:kern w:val="2"/>
                <w:sz w:val="24"/>
                <w:szCs w:val="24"/>
                <w:lang w:val="en-US" w:eastAsia="zh-CN"/>
              </w:rPr>
            </w:pPr>
          </w:p>
        </w:tc>
        <w:tc>
          <w:tcPr>
            <w:tcW w:w="813" w:type="dxa"/>
            <w:noWrap w:val="0"/>
            <w:vAlign w:val="center"/>
          </w:tcPr>
          <w:p w14:paraId="04A3E5BE">
            <w:pPr>
              <w:pStyle w:val="10"/>
              <w:keepNext/>
              <w:spacing w:line="440" w:lineRule="exact"/>
              <w:ind w:left="63" w:right="63"/>
              <w:rPr>
                <w:rFonts w:eastAsia="仿宋_GB2312"/>
                <w:kern w:val="2"/>
                <w:sz w:val="24"/>
                <w:szCs w:val="24"/>
                <w:lang w:val="en-US" w:eastAsia="zh-CN"/>
              </w:rPr>
            </w:pPr>
          </w:p>
        </w:tc>
        <w:tc>
          <w:tcPr>
            <w:tcW w:w="813" w:type="dxa"/>
            <w:noWrap w:val="0"/>
            <w:vAlign w:val="center"/>
          </w:tcPr>
          <w:p w14:paraId="4AECBFD9">
            <w:pPr>
              <w:pStyle w:val="10"/>
              <w:keepNext/>
              <w:spacing w:line="440" w:lineRule="exact"/>
              <w:ind w:left="63" w:right="63"/>
              <w:rPr>
                <w:rFonts w:eastAsia="仿宋_GB2312"/>
                <w:kern w:val="2"/>
                <w:sz w:val="24"/>
                <w:szCs w:val="24"/>
                <w:lang w:val="en-US" w:eastAsia="zh-CN"/>
              </w:rPr>
            </w:pPr>
          </w:p>
        </w:tc>
        <w:tc>
          <w:tcPr>
            <w:tcW w:w="998" w:type="dxa"/>
            <w:noWrap w:val="0"/>
            <w:vAlign w:val="center"/>
          </w:tcPr>
          <w:p w14:paraId="212129E4">
            <w:pPr>
              <w:pStyle w:val="10"/>
              <w:keepNext/>
              <w:spacing w:line="440" w:lineRule="exact"/>
              <w:ind w:left="63" w:right="63"/>
              <w:rPr>
                <w:rFonts w:eastAsia="仿宋_GB2312"/>
                <w:kern w:val="2"/>
                <w:sz w:val="24"/>
                <w:szCs w:val="24"/>
                <w:lang w:val="en-US" w:eastAsia="zh-CN"/>
              </w:rPr>
            </w:pPr>
          </w:p>
        </w:tc>
        <w:tc>
          <w:tcPr>
            <w:tcW w:w="812" w:type="dxa"/>
            <w:noWrap w:val="0"/>
            <w:vAlign w:val="center"/>
          </w:tcPr>
          <w:p w14:paraId="20A0E347">
            <w:pPr>
              <w:pStyle w:val="10"/>
              <w:keepNext/>
              <w:spacing w:line="440" w:lineRule="exact"/>
              <w:ind w:left="63" w:right="63"/>
              <w:rPr>
                <w:rFonts w:eastAsia="仿宋_GB2312"/>
                <w:kern w:val="2"/>
                <w:sz w:val="24"/>
                <w:szCs w:val="24"/>
                <w:lang w:val="en-US" w:eastAsia="zh-CN"/>
              </w:rPr>
            </w:pPr>
          </w:p>
        </w:tc>
        <w:tc>
          <w:tcPr>
            <w:tcW w:w="813" w:type="dxa"/>
            <w:noWrap w:val="0"/>
            <w:vAlign w:val="center"/>
          </w:tcPr>
          <w:p w14:paraId="0DD518A8">
            <w:pPr>
              <w:pStyle w:val="10"/>
              <w:keepNext/>
              <w:spacing w:line="440" w:lineRule="exact"/>
              <w:ind w:left="63" w:right="63"/>
              <w:rPr>
                <w:rFonts w:eastAsia="仿宋_GB2312"/>
                <w:kern w:val="2"/>
                <w:sz w:val="24"/>
                <w:szCs w:val="24"/>
                <w:lang w:val="en-US" w:eastAsia="zh-CN"/>
              </w:rPr>
            </w:pPr>
          </w:p>
        </w:tc>
        <w:tc>
          <w:tcPr>
            <w:tcW w:w="1084" w:type="dxa"/>
            <w:noWrap w:val="0"/>
            <w:vAlign w:val="center"/>
          </w:tcPr>
          <w:p w14:paraId="4CA8FB88">
            <w:pPr>
              <w:pStyle w:val="10"/>
              <w:keepNext/>
              <w:spacing w:line="440" w:lineRule="exact"/>
              <w:ind w:left="63" w:right="63"/>
              <w:rPr>
                <w:rFonts w:eastAsia="仿宋_GB2312"/>
                <w:kern w:val="2"/>
                <w:sz w:val="24"/>
                <w:szCs w:val="24"/>
                <w:lang w:val="en-US" w:eastAsia="zh-CN"/>
              </w:rPr>
            </w:pPr>
          </w:p>
        </w:tc>
        <w:tc>
          <w:tcPr>
            <w:tcW w:w="813" w:type="dxa"/>
            <w:noWrap w:val="0"/>
            <w:vAlign w:val="center"/>
          </w:tcPr>
          <w:p w14:paraId="4D92F275">
            <w:pPr>
              <w:pStyle w:val="10"/>
              <w:keepNext/>
              <w:spacing w:line="440" w:lineRule="exact"/>
              <w:ind w:left="63" w:right="63"/>
              <w:rPr>
                <w:rFonts w:eastAsia="仿宋_GB2312"/>
                <w:kern w:val="2"/>
                <w:sz w:val="24"/>
                <w:szCs w:val="24"/>
                <w:lang w:val="en-US" w:eastAsia="zh-CN"/>
              </w:rPr>
            </w:pPr>
          </w:p>
        </w:tc>
      </w:tr>
      <w:tr w14:paraId="18AA87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814" w:type="dxa"/>
            <w:noWrap w:val="0"/>
            <w:vAlign w:val="center"/>
          </w:tcPr>
          <w:p w14:paraId="1B13003F">
            <w:pPr>
              <w:jc w:val="center"/>
              <w:rPr>
                <w:rFonts w:eastAsia="仿宋_GB2312"/>
                <w:sz w:val="24"/>
              </w:rPr>
            </w:pPr>
          </w:p>
        </w:tc>
        <w:tc>
          <w:tcPr>
            <w:tcW w:w="1084" w:type="dxa"/>
            <w:noWrap w:val="0"/>
            <w:vAlign w:val="center"/>
          </w:tcPr>
          <w:p w14:paraId="5AF9CE44">
            <w:pPr>
              <w:jc w:val="center"/>
              <w:rPr>
                <w:rFonts w:eastAsia="仿宋_GB2312"/>
                <w:sz w:val="24"/>
              </w:rPr>
            </w:pPr>
          </w:p>
        </w:tc>
        <w:tc>
          <w:tcPr>
            <w:tcW w:w="1084" w:type="dxa"/>
            <w:noWrap w:val="0"/>
            <w:vAlign w:val="center"/>
          </w:tcPr>
          <w:p w14:paraId="065AAC1A">
            <w:pPr>
              <w:jc w:val="center"/>
              <w:rPr>
                <w:rFonts w:eastAsia="仿宋_GB2312"/>
                <w:sz w:val="24"/>
              </w:rPr>
            </w:pPr>
          </w:p>
        </w:tc>
        <w:tc>
          <w:tcPr>
            <w:tcW w:w="813" w:type="dxa"/>
            <w:noWrap w:val="0"/>
            <w:vAlign w:val="center"/>
          </w:tcPr>
          <w:p w14:paraId="31ED0E2D">
            <w:pPr>
              <w:jc w:val="center"/>
              <w:rPr>
                <w:rFonts w:eastAsia="仿宋_GB2312"/>
                <w:sz w:val="24"/>
              </w:rPr>
            </w:pPr>
          </w:p>
        </w:tc>
        <w:tc>
          <w:tcPr>
            <w:tcW w:w="813" w:type="dxa"/>
            <w:noWrap w:val="0"/>
            <w:vAlign w:val="center"/>
          </w:tcPr>
          <w:p w14:paraId="116CAFDB">
            <w:pPr>
              <w:jc w:val="center"/>
              <w:rPr>
                <w:rFonts w:eastAsia="仿宋_GB2312"/>
                <w:sz w:val="24"/>
              </w:rPr>
            </w:pPr>
          </w:p>
        </w:tc>
        <w:tc>
          <w:tcPr>
            <w:tcW w:w="998" w:type="dxa"/>
            <w:noWrap w:val="0"/>
            <w:vAlign w:val="center"/>
          </w:tcPr>
          <w:p w14:paraId="637B4B7F">
            <w:pPr>
              <w:jc w:val="center"/>
              <w:rPr>
                <w:rFonts w:eastAsia="仿宋_GB2312"/>
                <w:sz w:val="24"/>
              </w:rPr>
            </w:pPr>
          </w:p>
        </w:tc>
        <w:tc>
          <w:tcPr>
            <w:tcW w:w="812" w:type="dxa"/>
            <w:noWrap w:val="0"/>
            <w:vAlign w:val="center"/>
          </w:tcPr>
          <w:p w14:paraId="54725250">
            <w:pPr>
              <w:jc w:val="center"/>
              <w:rPr>
                <w:rFonts w:eastAsia="仿宋_GB2312"/>
                <w:sz w:val="24"/>
              </w:rPr>
            </w:pPr>
          </w:p>
        </w:tc>
        <w:tc>
          <w:tcPr>
            <w:tcW w:w="813" w:type="dxa"/>
            <w:noWrap w:val="0"/>
            <w:vAlign w:val="center"/>
          </w:tcPr>
          <w:p w14:paraId="7B78B57F">
            <w:pPr>
              <w:jc w:val="center"/>
              <w:rPr>
                <w:rFonts w:eastAsia="仿宋_GB2312"/>
                <w:sz w:val="24"/>
              </w:rPr>
            </w:pPr>
          </w:p>
        </w:tc>
        <w:tc>
          <w:tcPr>
            <w:tcW w:w="1084" w:type="dxa"/>
            <w:noWrap w:val="0"/>
            <w:vAlign w:val="center"/>
          </w:tcPr>
          <w:p w14:paraId="5958B8FE">
            <w:pPr>
              <w:jc w:val="center"/>
              <w:rPr>
                <w:rFonts w:eastAsia="仿宋_GB2312"/>
                <w:sz w:val="24"/>
              </w:rPr>
            </w:pPr>
          </w:p>
        </w:tc>
        <w:tc>
          <w:tcPr>
            <w:tcW w:w="813" w:type="dxa"/>
            <w:noWrap w:val="0"/>
            <w:vAlign w:val="center"/>
          </w:tcPr>
          <w:p w14:paraId="1A787EFA">
            <w:pPr>
              <w:jc w:val="center"/>
              <w:rPr>
                <w:rFonts w:eastAsia="仿宋_GB2312"/>
                <w:sz w:val="24"/>
              </w:rPr>
            </w:pPr>
          </w:p>
        </w:tc>
      </w:tr>
      <w:tr w14:paraId="481872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814" w:type="dxa"/>
            <w:noWrap w:val="0"/>
            <w:vAlign w:val="center"/>
          </w:tcPr>
          <w:p w14:paraId="728847CF">
            <w:pPr>
              <w:jc w:val="center"/>
              <w:rPr>
                <w:rFonts w:eastAsia="仿宋_GB2312"/>
                <w:sz w:val="24"/>
              </w:rPr>
            </w:pPr>
          </w:p>
        </w:tc>
        <w:tc>
          <w:tcPr>
            <w:tcW w:w="1084" w:type="dxa"/>
            <w:noWrap w:val="0"/>
            <w:vAlign w:val="center"/>
          </w:tcPr>
          <w:p w14:paraId="05AE9ED1">
            <w:pPr>
              <w:jc w:val="center"/>
              <w:rPr>
                <w:rFonts w:eastAsia="仿宋_GB2312"/>
                <w:sz w:val="24"/>
              </w:rPr>
            </w:pPr>
          </w:p>
        </w:tc>
        <w:tc>
          <w:tcPr>
            <w:tcW w:w="1084" w:type="dxa"/>
            <w:noWrap w:val="0"/>
            <w:vAlign w:val="center"/>
          </w:tcPr>
          <w:p w14:paraId="28B077F5">
            <w:pPr>
              <w:jc w:val="center"/>
              <w:rPr>
                <w:rFonts w:eastAsia="仿宋_GB2312"/>
                <w:sz w:val="24"/>
              </w:rPr>
            </w:pPr>
          </w:p>
        </w:tc>
        <w:tc>
          <w:tcPr>
            <w:tcW w:w="813" w:type="dxa"/>
            <w:noWrap w:val="0"/>
            <w:vAlign w:val="center"/>
          </w:tcPr>
          <w:p w14:paraId="0B9E3D0C">
            <w:pPr>
              <w:jc w:val="center"/>
              <w:rPr>
                <w:rFonts w:eastAsia="仿宋_GB2312"/>
                <w:sz w:val="24"/>
              </w:rPr>
            </w:pPr>
          </w:p>
        </w:tc>
        <w:tc>
          <w:tcPr>
            <w:tcW w:w="813" w:type="dxa"/>
            <w:noWrap w:val="0"/>
            <w:vAlign w:val="center"/>
          </w:tcPr>
          <w:p w14:paraId="382A3EC4">
            <w:pPr>
              <w:jc w:val="center"/>
              <w:rPr>
                <w:rFonts w:eastAsia="仿宋_GB2312"/>
                <w:sz w:val="24"/>
              </w:rPr>
            </w:pPr>
          </w:p>
        </w:tc>
        <w:tc>
          <w:tcPr>
            <w:tcW w:w="998" w:type="dxa"/>
            <w:noWrap w:val="0"/>
            <w:vAlign w:val="center"/>
          </w:tcPr>
          <w:p w14:paraId="16663BAA">
            <w:pPr>
              <w:jc w:val="center"/>
              <w:rPr>
                <w:rFonts w:eastAsia="仿宋_GB2312"/>
                <w:sz w:val="24"/>
              </w:rPr>
            </w:pPr>
          </w:p>
        </w:tc>
        <w:tc>
          <w:tcPr>
            <w:tcW w:w="812" w:type="dxa"/>
            <w:noWrap w:val="0"/>
            <w:vAlign w:val="center"/>
          </w:tcPr>
          <w:p w14:paraId="746A2A6E">
            <w:pPr>
              <w:jc w:val="center"/>
              <w:rPr>
                <w:rFonts w:eastAsia="仿宋_GB2312"/>
                <w:sz w:val="24"/>
              </w:rPr>
            </w:pPr>
          </w:p>
        </w:tc>
        <w:tc>
          <w:tcPr>
            <w:tcW w:w="813" w:type="dxa"/>
            <w:noWrap w:val="0"/>
            <w:vAlign w:val="center"/>
          </w:tcPr>
          <w:p w14:paraId="3648B943">
            <w:pPr>
              <w:jc w:val="center"/>
              <w:rPr>
                <w:rFonts w:eastAsia="仿宋_GB2312"/>
                <w:sz w:val="24"/>
              </w:rPr>
            </w:pPr>
          </w:p>
        </w:tc>
        <w:tc>
          <w:tcPr>
            <w:tcW w:w="1084" w:type="dxa"/>
            <w:noWrap w:val="0"/>
            <w:vAlign w:val="center"/>
          </w:tcPr>
          <w:p w14:paraId="77E50BEC">
            <w:pPr>
              <w:jc w:val="center"/>
              <w:rPr>
                <w:rFonts w:eastAsia="仿宋_GB2312"/>
                <w:sz w:val="24"/>
              </w:rPr>
            </w:pPr>
          </w:p>
        </w:tc>
        <w:tc>
          <w:tcPr>
            <w:tcW w:w="813" w:type="dxa"/>
            <w:noWrap w:val="0"/>
            <w:vAlign w:val="center"/>
          </w:tcPr>
          <w:p w14:paraId="30AFF520">
            <w:pPr>
              <w:jc w:val="center"/>
              <w:rPr>
                <w:rFonts w:eastAsia="仿宋_GB2312"/>
                <w:sz w:val="24"/>
              </w:rPr>
            </w:pPr>
          </w:p>
        </w:tc>
      </w:tr>
      <w:tr w14:paraId="3F0412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814" w:type="dxa"/>
            <w:noWrap w:val="0"/>
            <w:vAlign w:val="center"/>
          </w:tcPr>
          <w:p w14:paraId="2B319F3D">
            <w:pPr>
              <w:jc w:val="center"/>
              <w:rPr>
                <w:rFonts w:eastAsia="仿宋_GB2312"/>
                <w:sz w:val="24"/>
              </w:rPr>
            </w:pPr>
          </w:p>
        </w:tc>
        <w:tc>
          <w:tcPr>
            <w:tcW w:w="1084" w:type="dxa"/>
            <w:noWrap w:val="0"/>
            <w:vAlign w:val="center"/>
          </w:tcPr>
          <w:p w14:paraId="2A745148">
            <w:pPr>
              <w:jc w:val="center"/>
              <w:rPr>
                <w:rFonts w:eastAsia="仿宋_GB2312"/>
                <w:sz w:val="24"/>
              </w:rPr>
            </w:pPr>
          </w:p>
        </w:tc>
        <w:tc>
          <w:tcPr>
            <w:tcW w:w="1084" w:type="dxa"/>
            <w:noWrap w:val="0"/>
            <w:vAlign w:val="center"/>
          </w:tcPr>
          <w:p w14:paraId="5CBE518F">
            <w:pPr>
              <w:jc w:val="center"/>
              <w:rPr>
                <w:rFonts w:eastAsia="仿宋_GB2312"/>
                <w:sz w:val="24"/>
              </w:rPr>
            </w:pPr>
          </w:p>
        </w:tc>
        <w:tc>
          <w:tcPr>
            <w:tcW w:w="813" w:type="dxa"/>
            <w:noWrap w:val="0"/>
            <w:vAlign w:val="center"/>
          </w:tcPr>
          <w:p w14:paraId="56835B48">
            <w:pPr>
              <w:jc w:val="center"/>
              <w:rPr>
                <w:rFonts w:eastAsia="仿宋_GB2312"/>
                <w:sz w:val="24"/>
              </w:rPr>
            </w:pPr>
          </w:p>
        </w:tc>
        <w:tc>
          <w:tcPr>
            <w:tcW w:w="813" w:type="dxa"/>
            <w:noWrap w:val="0"/>
            <w:vAlign w:val="center"/>
          </w:tcPr>
          <w:p w14:paraId="115F74BA">
            <w:pPr>
              <w:jc w:val="center"/>
              <w:rPr>
                <w:rFonts w:eastAsia="仿宋_GB2312"/>
                <w:sz w:val="24"/>
              </w:rPr>
            </w:pPr>
          </w:p>
        </w:tc>
        <w:tc>
          <w:tcPr>
            <w:tcW w:w="998" w:type="dxa"/>
            <w:noWrap w:val="0"/>
            <w:vAlign w:val="center"/>
          </w:tcPr>
          <w:p w14:paraId="11A71158">
            <w:pPr>
              <w:jc w:val="center"/>
              <w:rPr>
                <w:rFonts w:eastAsia="仿宋_GB2312"/>
                <w:sz w:val="24"/>
              </w:rPr>
            </w:pPr>
          </w:p>
        </w:tc>
        <w:tc>
          <w:tcPr>
            <w:tcW w:w="812" w:type="dxa"/>
            <w:noWrap w:val="0"/>
            <w:vAlign w:val="center"/>
          </w:tcPr>
          <w:p w14:paraId="2ECC9BD7">
            <w:pPr>
              <w:jc w:val="center"/>
              <w:rPr>
                <w:rFonts w:eastAsia="仿宋_GB2312"/>
                <w:sz w:val="24"/>
              </w:rPr>
            </w:pPr>
          </w:p>
        </w:tc>
        <w:tc>
          <w:tcPr>
            <w:tcW w:w="813" w:type="dxa"/>
            <w:noWrap w:val="0"/>
            <w:vAlign w:val="center"/>
          </w:tcPr>
          <w:p w14:paraId="19973E56">
            <w:pPr>
              <w:jc w:val="center"/>
              <w:rPr>
                <w:rFonts w:eastAsia="仿宋_GB2312"/>
                <w:sz w:val="24"/>
              </w:rPr>
            </w:pPr>
          </w:p>
        </w:tc>
        <w:tc>
          <w:tcPr>
            <w:tcW w:w="1084" w:type="dxa"/>
            <w:noWrap w:val="0"/>
            <w:vAlign w:val="center"/>
          </w:tcPr>
          <w:p w14:paraId="5730C843">
            <w:pPr>
              <w:jc w:val="center"/>
              <w:rPr>
                <w:rFonts w:eastAsia="仿宋_GB2312"/>
                <w:sz w:val="24"/>
              </w:rPr>
            </w:pPr>
          </w:p>
        </w:tc>
        <w:tc>
          <w:tcPr>
            <w:tcW w:w="813" w:type="dxa"/>
            <w:noWrap w:val="0"/>
            <w:vAlign w:val="center"/>
          </w:tcPr>
          <w:p w14:paraId="22349D84">
            <w:pPr>
              <w:jc w:val="center"/>
              <w:rPr>
                <w:rFonts w:eastAsia="仿宋_GB2312"/>
                <w:sz w:val="24"/>
              </w:rPr>
            </w:pPr>
          </w:p>
        </w:tc>
      </w:tr>
      <w:tr w14:paraId="433CAA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814" w:type="dxa"/>
            <w:noWrap w:val="0"/>
            <w:vAlign w:val="center"/>
          </w:tcPr>
          <w:p w14:paraId="390C29FC">
            <w:pPr>
              <w:jc w:val="center"/>
              <w:rPr>
                <w:rFonts w:eastAsia="仿宋_GB2312"/>
                <w:sz w:val="24"/>
              </w:rPr>
            </w:pPr>
          </w:p>
        </w:tc>
        <w:tc>
          <w:tcPr>
            <w:tcW w:w="1084" w:type="dxa"/>
            <w:noWrap w:val="0"/>
            <w:vAlign w:val="center"/>
          </w:tcPr>
          <w:p w14:paraId="1D10F888">
            <w:pPr>
              <w:jc w:val="center"/>
              <w:rPr>
                <w:rFonts w:eastAsia="仿宋_GB2312"/>
                <w:sz w:val="24"/>
              </w:rPr>
            </w:pPr>
          </w:p>
        </w:tc>
        <w:tc>
          <w:tcPr>
            <w:tcW w:w="1084" w:type="dxa"/>
            <w:noWrap w:val="0"/>
            <w:vAlign w:val="center"/>
          </w:tcPr>
          <w:p w14:paraId="084EA441">
            <w:pPr>
              <w:jc w:val="center"/>
              <w:rPr>
                <w:rFonts w:eastAsia="仿宋_GB2312"/>
                <w:sz w:val="24"/>
              </w:rPr>
            </w:pPr>
          </w:p>
        </w:tc>
        <w:tc>
          <w:tcPr>
            <w:tcW w:w="813" w:type="dxa"/>
            <w:noWrap w:val="0"/>
            <w:vAlign w:val="center"/>
          </w:tcPr>
          <w:p w14:paraId="2784690F">
            <w:pPr>
              <w:jc w:val="center"/>
              <w:rPr>
                <w:rFonts w:eastAsia="仿宋_GB2312"/>
                <w:sz w:val="24"/>
              </w:rPr>
            </w:pPr>
          </w:p>
        </w:tc>
        <w:tc>
          <w:tcPr>
            <w:tcW w:w="813" w:type="dxa"/>
            <w:noWrap w:val="0"/>
            <w:vAlign w:val="center"/>
          </w:tcPr>
          <w:p w14:paraId="116E106A">
            <w:pPr>
              <w:jc w:val="center"/>
              <w:rPr>
                <w:rFonts w:eastAsia="仿宋_GB2312"/>
                <w:sz w:val="24"/>
              </w:rPr>
            </w:pPr>
          </w:p>
        </w:tc>
        <w:tc>
          <w:tcPr>
            <w:tcW w:w="998" w:type="dxa"/>
            <w:noWrap w:val="0"/>
            <w:vAlign w:val="center"/>
          </w:tcPr>
          <w:p w14:paraId="2DB35623">
            <w:pPr>
              <w:jc w:val="center"/>
              <w:rPr>
                <w:rFonts w:eastAsia="仿宋_GB2312"/>
                <w:sz w:val="24"/>
              </w:rPr>
            </w:pPr>
          </w:p>
        </w:tc>
        <w:tc>
          <w:tcPr>
            <w:tcW w:w="812" w:type="dxa"/>
            <w:noWrap w:val="0"/>
            <w:vAlign w:val="center"/>
          </w:tcPr>
          <w:p w14:paraId="67D5685F">
            <w:pPr>
              <w:jc w:val="center"/>
              <w:rPr>
                <w:rFonts w:eastAsia="仿宋_GB2312"/>
                <w:sz w:val="24"/>
              </w:rPr>
            </w:pPr>
          </w:p>
        </w:tc>
        <w:tc>
          <w:tcPr>
            <w:tcW w:w="813" w:type="dxa"/>
            <w:noWrap w:val="0"/>
            <w:vAlign w:val="center"/>
          </w:tcPr>
          <w:p w14:paraId="5F7C7AE7">
            <w:pPr>
              <w:jc w:val="center"/>
              <w:rPr>
                <w:rFonts w:eastAsia="仿宋_GB2312"/>
                <w:sz w:val="24"/>
              </w:rPr>
            </w:pPr>
          </w:p>
        </w:tc>
        <w:tc>
          <w:tcPr>
            <w:tcW w:w="1084" w:type="dxa"/>
            <w:noWrap w:val="0"/>
            <w:vAlign w:val="center"/>
          </w:tcPr>
          <w:p w14:paraId="277D98ED">
            <w:pPr>
              <w:jc w:val="center"/>
              <w:rPr>
                <w:rFonts w:eastAsia="仿宋_GB2312"/>
                <w:sz w:val="24"/>
              </w:rPr>
            </w:pPr>
          </w:p>
        </w:tc>
        <w:tc>
          <w:tcPr>
            <w:tcW w:w="813" w:type="dxa"/>
            <w:noWrap w:val="0"/>
            <w:vAlign w:val="center"/>
          </w:tcPr>
          <w:p w14:paraId="685224A7">
            <w:pPr>
              <w:jc w:val="center"/>
              <w:rPr>
                <w:rFonts w:eastAsia="仿宋_GB2312"/>
                <w:sz w:val="24"/>
              </w:rPr>
            </w:pPr>
          </w:p>
        </w:tc>
      </w:tr>
      <w:tr w14:paraId="471203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814" w:type="dxa"/>
            <w:noWrap w:val="0"/>
            <w:vAlign w:val="center"/>
          </w:tcPr>
          <w:p w14:paraId="7530E425">
            <w:pPr>
              <w:jc w:val="center"/>
              <w:rPr>
                <w:rFonts w:eastAsia="仿宋_GB2312"/>
                <w:sz w:val="24"/>
              </w:rPr>
            </w:pPr>
          </w:p>
        </w:tc>
        <w:tc>
          <w:tcPr>
            <w:tcW w:w="1084" w:type="dxa"/>
            <w:noWrap w:val="0"/>
            <w:vAlign w:val="center"/>
          </w:tcPr>
          <w:p w14:paraId="43BA320A">
            <w:pPr>
              <w:jc w:val="center"/>
              <w:rPr>
                <w:rFonts w:eastAsia="仿宋_GB2312"/>
                <w:sz w:val="24"/>
              </w:rPr>
            </w:pPr>
          </w:p>
        </w:tc>
        <w:tc>
          <w:tcPr>
            <w:tcW w:w="1084" w:type="dxa"/>
            <w:noWrap w:val="0"/>
            <w:vAlign w:val="center"/>
          </w:tcPr>
          <w:p w14:paraId="3F547C64">
            <w:pPr>
              <w:jc w:val="center"/>
              <w:rPr>
                <w:rFonts w:eastAsia="仿宋_GB2312"/>
                <w:sz w:val="24"/>
              </w:rPr>
            </w:pPr>
          </w:p>
        </w:tc>
        <w:tc>
          <w:tcPr>
            <w:tcW w:w="813" w:type="dxa"/>
            <w:noWrap w:val="0"/>
            <w:vAlign w:val="center"/>
          </w:tcPr>
          <w:p w14:paraId="6DCBFC48">
            <w:pPr>
              <w:jc w:val="center"/>
              <w:rPr>
                <w:rFonts w:eastAsia="仿宋_GB2312"/>
                <w:sz w:val="24"/>
              </w:rPr>
            </w:pPr>
          </w:p>
        </w:tc>
        <w:tc>
          <w:tcPr>
            <w:tcW w:w="813" w:type="dxa"/>
            <w:noWrap w:val="0"/>
            <w:vAlign w:val="center"/>
          </w:tcPr>
          <w:p w14:paraId="577E834A">
            <w:pPr>
              <w:jc w:val="center"/>
              <w:rPr>
                <w:rFonts w:eastAsia="仿宋_GB2312"/>
                <w:sz w:val="24"/>
              </w:rPr>
            </w:pPr>
          </w:p>
        </w:tc>
        <w:tc>
          <w:tcPr>
            <w:tcW w:w="998" w:type="dxa"/>
            <w:noWrap w:val="0"/>
            <w:vAlign w:val="center"/>
          </w:tcPr>
          <w:p w14:paraId="7E825203">
            <w:pPr>
              <w:jc w:val="center"/>
              <w:rPr>
                <w:rFonts w:eastAsia="仿宋_GB2312"/>
                <w:sz w:val="24"/>
              </w:rPr>
            </w:pPr>
          </w:p>
        </w:tc>
        <w:tc>
          <w:tcPr>
            <w:tcW w:w="812" w:type="dxa"/>
            <w:noWrap w:val="0"/>
            <w:vAlign w:val="center"/>
          </w:tcPr>
          <w:p w14:paraId="0ED63582">
            <w:pPr>
              <w:jc w:val="center"/>
              <w:rPr>
                <w:rFonts w:eastAsia="仿宋_GB2312"/>
                <w:sz w:val="24"/>
              </w:rPr>
            </w:pPr>
          </w:p>
        </w:tc>
        <w:tc>
          <w:tcPr>
            <w:tcW w:w="813" w:type="dxa"/>
            <w:noWrap w:val="0"/>
            <w:vAlign w:val="center"/>
          </w:tcPr>
          <w:p w14:paraId="2700C921">
            <w:pPr>
              <w:jc w:val="center"/>
              <w:rPr>
                <w:rFonts w:eastAsia="仿宋_GB2312"/>
                <w:sz w:val="24"/>
              </w:rPr>
            </w:pPr>
          </w:p>
        </w:tc>
        <w:tc>
          <w:tcPr>
            <w:tcW w:w="1084" w:type="dxa"/>
            <w:noWrap w:val="0"/>
            <w:vAlign w:val="center"/>
          </w:tcPr>
          <w:p w14:paraId="22862BEF">
            <w:pPr>
              <w:jc w:val="center"/>
              <w:rPr>
                <w:rFonts w:eastAsia="仿宋_GB2312"/>
                <w:sz w:val="24"/>
              </w:rPr>
            </w:pPr>
          </w:p>
        </w:tc>
        <w:tc>
          <w:tcPr>
            <w:tcW w:w="813" w:type="dxa"/>
            <w:noWrap w:val="0"/>
            <w:vAlign w:val="center"/>
          </w:tcPr>
          <w:p w14:paraId="1BD054F2">
            <w:pPr>
              <w:jc w:val="center"/>
              <w:rPr>
                <w:rFonts w:eastAsia="仿宋_GB2312"/>
                <w:sz w:val="24"/>
              </w:rPr>
            </w:pPr>
          </w:p>
        </w:tc>
      </w:tr>
      <w:tr w14:paraId="6CD03F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814" w:type="dxa"/>
            <w:noWrap w:val="0"/>
            <w:vAlign w:val="center"/>
          </w:tcPr>
          <w:p w14:paraId="3B9CD840">
            <w:pPr>
              <w:jc w:val="center"/>
              <w:rPr>
                <w:rFonts w:eastAsia="仿宋_GB2312"/>
                <w:sz w:val="24"/>
              </w:rPr>
            </w:pPr>
          </w:p>
        </w:tc>
        <w:tc>
          <w:tcPr>
            <w:tcW w:w="1084" w:type="dxa"/>
            <w:noWrap w:val="0"/>
            <w:vAlign w:val="center"/>
          </w:tcPr>
          <w:p w14:paraId="7ADD16B6">
            <w:pPr>
              <w:jc w:val="center"/>
              <w:rPr>
                <w:rFonts w:eastAsia="仿宋_GB2312"/>
                <w:sz w:val="24"/>
              </w:rPr>
            </w:pPr>
          </w:p>
        </w:tc>
        <w:tc>
          <w:tcPr>
            <w:tcW w:w="1084" w:type="dxa"/>
            <w:noWrap w:val="0"/>
            <w:vAlign w:val="center"/>
          </w:tcPr>
          <w:p w14:paraId="21FDC499">
            <w:pPr>
              <w:jc w:val="center"/>
              <w:rPr>
                <w:rFonts w:eastAsia="仿宋_GB2312"/>
                <w:sz w:val="24"/>
              </w:rPr>
            </w:pPr>
          </w:p>
        </w:tc>
        <w:tc>
          <w:tcPr>
            <w:tcW w:w="813" w:type="dxa"/>
            <w:noWrap w:val="0"/>
            <w:vAlign w:val="center"/>
          </w:tcPr>
          <w:p w14:paraId="210A62F9">
            <w:pPr>
              <w:jc w:val="center"/>
              <w:rPr>
                <w:rFonts w:eastAsia="仿宋_GB2312"/>
                <w:sz w:val="24"/>
              </w:rPr>
            </w:pPr>
          </w:p>
        </w:tc>
        <w:tc>
          <w:tcPr>
            <w:tcW w:w="813" w:type="dxa"/>
            <w:noWrap w:val="0"/>
            <w:vAlign w:val="center"/>
          </w:tcPr>
          <w:p w14:paraId="14F55AD4">
            <w:pPr>
              <w:jc w:val="center"/>
              <w:rPr>
                <w:rFonts w:eastAsia="仿宋_GB2312"/>
                <w:sz w:val="24"/>
              </w:rPr>
            </w:pPr>
          </w:p>
        </w:tc>
        <w:tc>
          <w:tcPr>
            <w:tcW w:w="998" w:type="dxa"/>
            <w:noWrap w:val="0"/>
            <w:vAlign w:val="center"/>
          </w:tcPr>
          <w:p w14:paraId="1B59A1F2">
            <w:pPr>
              <w:jc w:val="center"/>
              <w:rPr>
                <w:rFonts w:eastAsia="仿宋_GB2312"/>
                <w:sz w:val="24"/>
              </w:rPr>
            </w:pPr>
          </w:p>
        </w:tc>
        <w:tc>
          <w:tcPr>
            <w:tcW w:w="812" w:type="dxa"/>
            <w:noWrap w:val="0"/>
            <w:vAlign w:val="center"/>
          </w:tcPr>
          <w:p w14:paraId="56269099">
            <w:pPr>
              <w:jc w:val="center"/>
              <w:rPr>
                <w:rFonts w:eastAsia="仿宋_GB2312"/>
                <w:sz w:val="24"/>
              </w:rPr>
            </w:pPr>
          </w:p>
        </w:tc>
        <w:tc>
          <w:tcPr>
            <w:tcW w:w="813" w:type="dxa"/>
            <w:noWrap w:val="0"/>
            <w:vAlign w:val="center"/>
          </w:tcPr>
          <w:p w14:paraId="57851E96">
            <w:pPr>
              <w:jc w:val="center"/>
              <w:rPr>
                <w:rFonts w:eastAsia="仿宋_GB2312"/>
                <w:sz w:val="24"/>
              </w:rPr>
            </w:pPr>
          </w:p>
        </w:tc>
        <w:tc>
          <w:tcPr>
            <w:tcW w:w="1084" w:type="dxa"/>
            <w:noWrap w:val="0"/>
            <w:vAlign w:val="center"/>
          </w:tcPr>
          <w:p w14:paraId="1DEA50CB">
            <w:pPr>
              <w:jc w:val="center"/>
              <w:rPr>
                <w:rFonts w:eastAsia="仿宋_GB2312"/>
                <w:sz w:val="24"/>
              </w:rPr>
            </w:pPr>
          </w:p>
        </w:tc>
        <w:tc>
          <w:tcPr>
            <w:tcW w:w="813" w:type="dxa"/>
            <w:noWrap w:val="0"/>
            <w:vAlign w:val="center"/>
          </w:tcPr>
          <w:p w14:paraId="60458922">
            <w:pPr>
              <w:jc w:val="center"/>
              <w:rPr>
                <w:rFonts w:eastAsia="仿宋_GB2312"/>
                <w:sz w:val="24"/>
              </w:rPr>
            </w:pPr>
          </w:p>
        </w:tc>
      </w:tr>
      <w:tr w14:paraId="4EC0E1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814" w:type="dxa"/>
            <w:noWrap w:val="0"/>
            <w:vAlign w:val="center"/>
          </w:tcPr>
          <w:p w14:paraId="4025DE69">
            <w:pPr>
              <w:jc w:val="center"/>
              <w:rPr>
                <w:rFonts w:eastAsia="仿宋_GB2312"/>
                <w:sz w:val="24"/>
              </w:rPr>
            </w:pPr>
          </w:p>
        </w:tc>
        <w:tc>
          <w:tcPr>
            <w:tcW w:w="1084" w:type="dxa"/>
            <w:noWrap w:val="0"/>
            <w:vAlign w:val="center"/>
          </w:tcPr>
          <w:p w14:paraId="1900C04A">
            <w:pPr>
              <w:jc w:val="center"/>
              <w:rPr>
                <w:rFonts w:eastAsia="仿宋_GB2312"/>
                <w:sz w:val="24"/>
              </w:rPr>
            </w:pPr>
          </w:p>
        </w:tc>
        <w:tc>
          <w:tcPr>
            <w:tcW w:w="1084" w:type="dxa"/>
            <w:noWrap w:val="0"/>
            <w:vAlign w:val="center"/>
          </w:tcPr>
          <w:p w14:paraId="2D0E7B2D">
            <w:pPr>
              <w:jc w:val="center"/>
              <w:rPr>
                <w:rFonts w:eastAsia="仿宋_GB2312"/>
                <w:sz w:val="24"/>
              </w:rPr>
            </w:pPr>
          </w:p>
        </w:tc>
        <w:tc>
          <w:tcPr>
            <w:tcW w:w="813" w:type="dxa"/>
            <w:noWrap w:val="0"/>
            <w:vAlign w:val="center"/>
          </w:tcPr>
          <w:p w14:paraId="29AF17BF">
            <w:pPr>
              <w:jc w:val="center"/>
              <w:rPr>
                <w:rFonts w:eastAsia="仿宋_GB2312"/>
                <w:sz w:val="24"/>
              </w:rPr>
            </w:pPr>
          </w:p>
        </w:tc>
        <w:tc>
          <w:tcPr>
            <w:tcW w:w="813" w:type="dxa"/>
            <w:noWrap w:val="0"/>
            <w:vAlign w:val="center"/>
          </w:tcPr>
          <w:p w14:paraId="30B4A442">
            <w:pPr>
              <w:jc w:val="center"/>
              <w:rPr>
                <w:rFonts w:eastAsia="仿宋_GB2312"/>
                <w:sz w:val="24"/>
              </w:rPr>
            </w:pPr>
          </w:p>
        </w:tc>
        <w:tc>
          <w:tcPr>
            <w:tcW w:w="998" w:type="dxa"/>
            <w:noWrap w:val="0"/>
            <w:vAlign w:val="center"/>
          </w:tcPr>
          <w:p w14:paraId="20136383">
            <w:pPr>
              <w:jc w:val="center"/>
              <w:rPr>
                <w:rFonts w:eastAsia="仿宋_GB2312"/>
                <w:sz w:val="24"/>
              </w:rPr>
            </w:pPr>
          </w:p>
        </w:tc>
        <w:tc>
          <w:tcPr>
            <w:tcW w:w="812" w:type="dxa"/>
            <w:noWrap w:val="0"/>
            <w:vAlign w:val="center"/>
          </w:tcPr>
          <w:p w14:paraId="05B2551E">
            <w:pPr>
              <w:jc w:val="center"/>
              <w:rPr>
                <w:rFonts w:eastAsia="仿宋_GB2312"/>
                <w:sz w:val="24"/>
              </w:rPr>
            </w:pPr>
          </w:p>
        </w:tc>
        <w:tc>
          <w:tcPr>
            <w:tcW w:w="813" w:type="dxa"/>
            <w:noWrap w:val="0"/>
            <w:vAlign w:val="center"/>
          </w:tcPr>
          <w:p w14:paraId="25F3E293">
            <w:pPr>
              <w:jc w:val="center"/>
              <w:rPr>
                <w:rFonts w:eastAsia="仿宋_GB2312"/>
                <w:sz w:val="24"/>
              </w:rPr>
            </w:pPr>
          </w:p>
        </w:tc>
        <w:tc>
          <w:tcPr>
            <w:tcW w:w="1084" w:type="dxa"/>
            <w:noWrap w:val="0"/>
            <w:vAlign w:val="center"/>
          </w:tcPr>
          <w:p w14:paraId="7420CE21">
            <w:pPr>
              <w:jc w:val="center"/>
              <w:rPr>
                <w:rFonts w:eastAsia="仿宋_GB2312"/>
                <w:sz w:val="24"/>
              </w:rPr>
            </w:pPr>
          </w:p>
        </w:tc>
        <w:tc>
          <w:tcPr>
            <w:tcW w:w="813" w:type="dxa"/>
            <w:noWrap w:val="0"/>
            <w:vAlign w:val="center"/>
          </w:tcPr>
          <w:p w14:paraId="57C18941">
            <w:pPr>
              <w:jc w:val="center"/>
              <w:rPr>
                <w:rFonts w:eastAsia="仿宋_GB2312"/>
                <w:sz w:val="24"/>
              </w:rPr>
            </w:pPr>
          </w:p>
        </w:tc>
      </w:tr>
      <w:tr w14:paraId="24C880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814" w:type="dxa"/>
            <w:noWrap w:val="0"/>
            <w:vAlign w:val="center"/>
          </w:tcPr>
          <w:p w14:paraId="31FD58E5">
            <w:pPr>
              <w:jc w:val="center"/>
              <w:rPr>
                <w:rFonts w:eastAsia="仿宋_GB2312"/>
                <w:sz w:val="24"/>
              </w:rPr>
            </w:pPr>
          </w:p>
        </w:tc>
        <w:tc>
          <w:tcPr>
            <w:tcW w:w="1084" w:type="dxa"/>
            <w:noWrap w:val="0"/>
            <w:vAlign w:val="center"/>
          </w:tcPr>
          <w:p w14:paraId="21E51B32">
            <w:pPr>
              <w:jc w:val="center"/>
              <w:rPr>
                <w:rFonts w:eastAsia="仿宋_GB2312"/>
                <w:sz w:val="24"/>
              </w:rPr>
            </w:pPr>
          </w:p>
        </w:tc>
        <w:tc>
          <w:tcPr>
            <w:tcW w:w="1084" w:type="dxa"/>
            <w:noWrap w:val="0"/>
            <w:vAlign w:val="center"/>
          </w:tcPr>
          <w:p w14:paraId="3D95C5CF">
            <w:pPr>
              <w:jc w:val="center"/>
              <w:rPr>
                <w:rFonts w:eastAsia="仿宋_GB2312"/>
                <w:sz w:val="24"/>
              </w:rPr>
            </w:pPr>
          </w:p>
        </w:tc>
        <w:tc>
          <w:tcPr>
            <w:tcW w:w="813" w:type="dxa"/>
            <w:noWrap w:val="0"/>
            <w:vAlign w:val="center"/>
          </w:tcPr>
          <w:p w14:paraId="4D6AF442">
            <w:pPr>
              <w:jc w:val="center"/>
              <w:rPr>
                <w:rFonts w:eastAsia="仿宋_GB2312"/>
                <w:sz w:val="24"/>
              </w:rPr>
            </w:pPr>
          </w:p>
        </w:tc>
        <w:tc>
          <w:tcPr>
            <w:tcW w:w="813" w:type="dxa"/>
            <w:noWrap w:val="0"/>
            <w:vAlign w:val="center"/>
          </w:tcPr>
          <w:p w14:paraId="3FA16DA8">
            <w:pPr>
              <w:jc w:val="center"/>
              <w:rPr>
                <w:rFonts w:eastAsia="仿宋_GB2312"/>
                <w:sz w:val="24"/>
              </w:rPr>
            </w:pPr>
          </w:p>
        </w:tc>
        <w:tc>
          <w:tcPr>
            <w:tcW w:w="998" w:type="dxa"/>
            <w:noWrap w:val="0"/>
            <w:vAlign w:val="center"/>
          </w:tcPr>
          <w:p w14:paraId="1A67F3A9">
            <w:pPr>
              <w:jc w:val="center"/>
              <w:rPr>
                <w:rFonts w:eastAsia="仿宋_GB2312"/>
                <w:sz w:val="24"/>
              </w:rPr>
            </w:pPr>
          </w:p>
        </w:tc>
        <w:tc>
          <w:tcPr>
            <w:tcW w:w="812" w:type="dxa"/>
            <w:noWrap w:val="0"/>
            <w:vAlign w:val="center"/>
          </w:tcPr>
          <w:p w14:paraId="510018AF">
            <w:pPr>
              <w:jc w:val="center"/>
              <w:rPr>
                <w:rFonts w:eastAsia="仿宋_GB2312"/>
                <w:sz w:val="24"/>
              </w:rPr>
            </w:pPr>
          </w:p>
        </w:tc>
        <w:tc>
          <w:tcPr>
            <w:tcW w:w="813" w:type="dxa"/>
            <w:noWrap w:val="0"/>
            <w:vAlign w:val="center"/>
          </w:tcPr>
          <w:p w14:paraId="38C37483">
            <w:pPr>
              <w:jc w:val="center"/>
              <w:rPr>
                <w:rFonts w:eastAsia="仿宋_GB2312"/>
                <w:sz w:val="24"/>
              </w:rPr>
            </w:pPr>
          </w:p>
        </w:tc>
        <w:tc>
          <w:tcPr>
            <w:tcW w:w="1084" w:type="dxa"/>
            <w:noWrap w:val="0"/>
            <w:vAlign w:val="center"/>
          </w:tcPr>
          <w:p w14:paraId="6E1A6C6B">
            <w:pPr>
              <w:jc w:val="center"/>
              <w:rPr>
                <w:rFonts w:eastAsia="仿宋_GB2312"/>
                <w:sz w:val="24"/>
              </w:rPr>
            </w:pPr>
          </w:p>
        </w:tc>
        <w:tc>
          <w:tcPr>
            <w:tcW w:w="813" w:type="dxa"/>
            <w:noWrap w:val="0"/>
            <w:vAlign w:val="center"/>
          </w:tcPr>
          <w:p w14:paraId="7BAFF7C4">
            <w:pPr>
              <w:jc w:val="center"/>
              <w:rPr>
                <w:rFonts w:eastAsia="仿宋_GB2312"/>
                <w:sz w:val="24"/>
              </w:rPr>
            </w:pPr>
          </w:p>
        </w:tc>
      </w:tr>
    </w:tbl>
    <w:p w14:paraId="4B3E72B5">
      <w:pPr>
        <w:spacing w:line="312" w:lineRule="auto"/>
        <w:rPr>
          <w:rFonts w:eastAsia="黑体"/>
          <w:sz w:val="28"/>
          <w:szCs w:val="28"/>
        </w:rPr>
      </w:pPr>
    </w:p>
    <w:p w14:paraId="5F5B09E5">
      <w:pPr>
        <w:spacing w:line="360" w:lineRule="auto"/>
        <w:jc w:val="left"/>
        <w:rPr>
          <w:rFonts w:eastAsia="黑体"/>
          <w:sz w:val="32"/>
          <w:szCs w:val="32"/>
        </w:rPr>
      </w:pPr>
      <w:r>
        <w:rPr>
          <w:rFonts w:eastAsia="黑体"/>
          <w:sz w:val="32"/>
          <w:szCs w:val="32"/>
        </w:rPr>
        <w:br w:type="page"/>
      </w:r>
      <w:r>
        <w:rPr>
          <w:b/>
          <w:bCs/>
          <w:sz w:val="30"/>
          <w:szCs w:val="30"/>
        </w:rPr>
        <w:t>附件3：</w:t>
      </w:r>
    </w:p>
    <w:p w14:paraId="3EE476D4">
      <w:pPr>
        <w:spacing w:after="187" w:afterLines="60" w:line="360" w:lineRule="auto"/>
        <w:jc w:val="center"/>
        <w:rPr>
          <w:b/>
          <w:bCs/>
          <w:sz w:val="24"/>
        </w:rPr>
      </w:pPr>
      <w:r>
        <w:rPr>
          <w:b/>
          <w:bCs/>
          <w:sz w:val="24"/>
        </w:rPr>
        <w:t>工程质量保修书</w:t>
      </w:r>
    </w:p>
    <w:p w14:paraId="74E04050">
      <w:pPr>
        <w:spacing w:line="360" w:lineRule="auto"/>
        <w:ind w:firstLine="480" w:firstLineChars="200"/>
        <w:rPr>
          <w:sz w:val="24"/>
        </w:rPr>
      </w:pPr>
      <w:r>
        <w:rPr>
          <w:sz w:val="24"/>
        </w:rPr>
        <w:t>发包人（全称）：</w:t>
      </w:r>
      <w:r>
        <w:rPr>
          <w:sz w:val="24"/>
          <w:u w:val="single"/>
        </w:rPr>
        <w:t xml:space="preserve">       </w:t>
      </w:r>
      <w:r>
        <w:rPr>
          <w:rFonts w:hint="eastAsia"/>
          <w:sz w:val="24"/>
          <w:u w:val="single"/>
        </w:rPr>
        <w:t xml:space="preserve">                </w:t>
      </w:r>
      <w:r>
        <w:rPr>
          <w:sz w:val="24"/>
          <w:u w:val="single"/>
        </w:rPr>
        <w:t xml:space="preserve">    </w:t>
      </w:r>
      <w:r>
        <w:rPr>
          <w:rFonts w:hint="eastAsia"/>
          <w:sz w:val="24"/>
          <w:u w:val="single"/>
        </w:rPr>
        <w:t xml:space="preserve"> </w:t>
      </w:r>
      <w:r>
        <w:rPr>
          <w:sz w:val="24"/>
          <w:u w:val="single"/>
        </w:rPr>
        <w:t xml:space="preserve">     </w:t>
      </w:r>
      <w:r>
        <w:rPr>
          <w:sz w:val="24"/>
        </w:rPr>
        <w:t xml:space="preserve">                 </w:t>
      </w:r>
    </w:p>
    <w:p w14:paraId="34429035">
      <w:pPr>
        <w:spacing w:line="360" w:lineRule="auto"/>
        <w:ind w:firstLine="480" w:firstLineChars="200"/>
        <w:rPr>
          <w:sz w:val="24"/>
        </w:rPr>
      </w:pPr>
      <w:r>
        <w:rPr>
          <w:sz w:val="24"/>
        </w:rPr>
        <w:t>承包人（全称）：</w:t>
      </w:r>
      <w:r>
        <w:rPr>
          <w:sz w:val="24"/>
          <w:u w:val="single"/>
        </w:rPr>
        <w:t xml:space="preserve">        </w:t>
      </w:r>
      <w:r>
        <w:rPr>
          <w:rFonts w:hint="eastAsia"/>
          <w:sz w:val="24"/>
          <w:u w:val="single"/>
        </w:rPr>
        <w:t xml:space="preserve">                 </w:t>
      </w:r>
      <w:r>
        <w:rPr>
          <w:sz w:val="24"/>
          <w:u w:val="single"/>
        </w:rPr>
        <w:t xml:space="preserve">        </w:t>
      </w:r>
      <w:r>
        <w:rPr>
          <w:sz w:val="24"/>
        </w:rPr>
        <w:t xml:space="preserve">                 </w:t>
      </w:r>
    </w:p>
    <w:p w14:paraId="7C26B1ED">
      <w:pPr>
        <w:spacing w:line="360" w:lineRule="auto"/>
        <w:ind w:firstLine="480" w:firstLineChars="200"/>
        <w:rPr>
          <w:sz w:val="24"/>
        </w:rPr>
      </w:pPr>
      <w:r>
        <w:rPr>
          <w:sz w:val="24"/>
        </w:rPr>
        <w:t>发包人和承包人根据《中华人民共和国建筑法》和《建设工程质量管理条例》，经协商一致就</w:t>
      </w:r>
      <w:r>
        <w:rPr>
          <w:sz w:val="24"/>
          <w:u w:val="single"/>
        </w:rPr>
        <w:t xml:space="preserve">                </w:t>
      </w:r>
      <w:r>
        <w:rPr>
          <w:sz w:val="24"/>
        </w:rPr>
        <w:t>（工程全称）签订工程质量保修书。</w:t>
      </w:r>
    </w:p>
    <w:p w14:paraId="7D8FD033">
      <w:pPr>
        <w:spacing w:line="360" w:lineRule="auto"/>
        <w:ind w:firstLine="482" w:firstLineChars="200"/>
        <w:rPr>
          <w:b/>
          <w:bCs/>
          <w:sz w:val="24"/>
        </w:rPr>
      </w:pPr>
      <w:r>
        <w:rPr>
          <w:b/>
          <w:bCs/>
          <w:sz w:val="24"/>
        </w:rPr>
        <w:t>一、工程质量保修范围和内容</w:t>
      </w:r>
    </w:p>
    <w:p w14:paraId="435C6C7A">
      <w:pPr>
        <w:spacing w:line="360" w:lineRule="auto"/>
        <w:ind w:firstLine="480" w:firstLineChars="200"/>
        <w:rPr>
          <w:sz w:val="24"/>
        </w:rPr>
      </w:pPr>
      <w:r>
        <w:rPr>
          <w:sz w:val="24"/>
        </w:rPr>
        <w:t>承包人在质量保修期内，按照有关法律规定和合同约定，承担工程质量保修责任。</w:t>
      </w:r>
    </w:p>
    <w:p w14:paraId="42CA6C57">
      <w:pPr>
        <w:spacing w:line="360" w:lineRule="auto"/>
        <w:ind w:firstLine="480" w:firstLineChars="200"/>
        <w:rPr>
          <w:sz w:val="24"/>
        </w:rPr>
      </w:pPr>
      <w:r>
        <w:rPr>
          <w:sz w:val="24"/>
        </w:rPr>
        <w:t>质量保修范围包括地基基础工程、主体结构工程，屋面防水工程、有防水要求的卫生间、房间和外墙面的防渗漏，供热与供冷系统，电气管线、给排水管道、设备安装和装修工程，以及双方约定的其他项目。具体保修的内容，双方约定如下：</w:t>
      </w:r>
    </w:p>
    <w:p w14:paraId="14B966AA">
      <w:pPr>
        <w:spacing w:line="360" w:lineRule="auto"/>
        <w:ind w:firstLine="480" w:firstLineChars="200"/>
        <w:rPr>
          <w:sz w:val="24"/>
        </w:rPr>
      </w:pPr>
      <w:r>
        <w:rPr>
          <w:sz w:val="24"/>
          <w:u w:val="single"/>
        </w:rPr>
        <w:t xml:space="preserve">　　                                                                                                                                                                         </w:t>
      </w:r>
      <w:r>
        <w:rPr>
          <w:sz w:val="24"/>
        </w:rPr>
        <w:t>。</w:t>
      </w:r>
    </w:p>
    <w:p w14:paraId="7A39C1C0">
      <w:pPr>
        <w:spacing w:line="360" w:lineRule="auto"/>
        <w:ind w:firstLine="482" w:firstLineChars="200"/>
        <w:rPr>
          <w:b/>
          <w:bCs/>
          <w:sz w:val="24"/>
        </w:rPr>
      </w:pPr>
      <w:r>
        <w:rPr>
          <w:b/>
          <w:bCs/>
          <w:sz w:val="24"/>
        </w:rPr>
        <w:t>二、质量保修期</w:t>
      </w:r>
    </w:p>
    <w:p w14:paraId="11478990">
      <w:pPr>
        <w:spacing w:line="360" w:lineRule="auto"/>
        <w:ind w:firstLine="480" w:firstLineChars="200"/>
        <w:rPr>
          <w:sz w:val="24"/>
        </w:rPr>
      </w:pPr>
      <w:r>
        <w:rPr>
          <w:sz w:val="24"/>
        </w:rPr>
        <w:t>根据《建设工程质量管理条例》及有关规定，工程的质量保修期如下：</w:t>
      </w:r>
    </w:p>
    <w:p w14:paraId="01BC7D39">
      <w:pPr>
        <w:spacing w:line="360" w:lineRule="auto"/>
        <w:ind w:firstLine="480" w:firstLineChars="200"/>
        <w:rPr>
          <w:sz w:val="24"/>
        </w:rPr>
      </w:pPr>
      <w:r>
        <w:rPr>
          <w:sz w:val="24"/>
        </w:rPr>
        <w:t>1．地基基础工程和主体结构工程为设计文件规定的工程合理使用年限。</w:t>
      </w:r>
    </w:p>
    <w:p w14:paraId="7079E64E">
      <w:pPr>
        <w:spacing w:line="360" w:lineRule="auto"/>
        <w:ind w:firstLine="480" w:firstLineChars="200"/>
        <w:rPr>
          <w:sz w:val="24"/>
        </w:rPr>
      </w:pPr>
      <w:r>
        <w:rPr>
          <w:sz w:val="24"/>
        </w:rPr>
        <w:t xml:space="preserve">2．屋面防水工程、有防水要求的卫生间、房间和外墙面的防渗为 </w:t>
      </w:r>
      <w:r>
        <w:rPr>
          <w:sz w:val="24"/>
          <w:u w:val="single"/>
        </w:rPr>
        <w:t xml:space="preserve">       </w:t>
      </w:r>
      <w:r>
        <w:rPr>
          <w:sz w:val="24"/>
        </w:rPr>
        <w:t>年。</w:t>
      </w:r>
    </w:p>
    <w:p w14:paraId="3ECC6579">
      <w:pPr>
        <w:spacing w:line="360" w:lineRule="auto"/>
        <w:ind w:firstLine="480" w:firstLineChars="200"/>
        <w:rPr>
          <w:sz w:val="24"/>
        </w:rPr>
      </w:pPr>
      <w:r>
        <w:rPr>
          <w:sz w:val="24"/>
        </w:rPr>
        <w:t>3．装修工程为</w:t>
      </w:r>
      <w:r>
        <w:rPr>
          <w:sz w:val="24"/>
          <w:u w:val="single"/>
        </w:rPr>
        <w:t xml:space="preserve">         </w:t>
      </w:r>
      <w:r>
        <w:rPr>
          <w:sz w:val="24"/>
        </w:rPr>
        <w:t>年。</w:t>
      </w:r>
    </w:p>
    <w:p w14:paraId="1EA2DE91">
      <w:pPr>
        <w:spacing w:line="360" w:lineRule="auto"/>
        <w:ind w:firstLine="480" w:firstLineChars="200"/>
        <w:rPr>
          <w:sz w:val="24"/>
        </w:rPr>
      </w:pPr>
      <w:r>
        <w:rPr>
          <w:sz w:val="24"/>
        </w:rPr>
        <w:t>4．电气管线、给排水管道、设备安装工程为</w:t>
      </w:r>
      <w:r>
        <w:rPr>
          <w:sz w:val="24"/>
          <w:u w:val="single"/>
        </w:rPr>
        <w:t xml:space="preserve">         </w:t>
      </w:r>
      <w:r>
        <w:rPr>
          <w:sz w:val="24"/>
        </w:rPr>
        <w:t>年。</w:t>
      </w:r>
    </w:p>
    <w:p w14:paraId="03669266">
      <w:pPr>
        <w:spacing w:line="360" w:lineRule="auto"/>
        <w:ind w:firstLine="480" w:firstLineChars="200"/>
        <w:rPr>
          <w:sz w:val="24"/>
        </w:rPr>
      </w:pPr>
      <w:r>
        <w:rPr>
          <w:sz w:val="24"/>
        </w:rPr>
        <w:t>5．供热与供冷系统为</w:t>
      </w:r>
      <w:r>
        <w:rPr>
          <w:sz w:val="24"/>
          <w:u w:val="single"/>
        </w:rPr>
        <w:t xml:space="preserve">         </w:t>
      </w:r>
      <w:r>
        <w:rPr>
          <w:sz w:val="24"/>
        </w:rPr>
        <w:t>个采暖期、供冷期。</w:t>
      </w:r>
    </w:p>
    <w:p w14:paraId="4BEB4ED3">
      <w:pPr>
        <w:spacing w:line="360" w:lineRule="auto"/>
        <w:ind w:firstLine="480" w:firstLineChars="200"/>
        <w:rPr>
          <w:sz w:val="24"/>
        </w:rPr>
      </w:pPr>
      <w:r>
        <w:rPr>
          <w:sz w:val="24"/>
        </w:rPr>
        <w:t>6．住宅小区内的给排水设施、道路等配套工程为</w:t>
      </w:r>
      <w:r>
        <w:rPr>
          <w:sz w:val="24"/>
          <w:u w:val="single"/>
        </w:rPr>
        <w:t xml:space="preserve">         </w:t>
      </w:r>
      <w:r>
        <w:rPr>
          <w:sz w:val="24"/>
        </w:rPr>
        <w:t>年。</w:t>
      </w:r>
    </w:p>
    <w:p w14:paraId="2E60A723">
      <w:pPr>
        <w:spacing w:line="360" w:lineRule="auto"/>
        <w:ind w:firstLine="480" w:firstLineChars="200"/>
        <w:rPr>
          <w:sz w:val="24"/>
        </w:rPr>
      </w:pPr>
      <w:r>
        <w:rPr>
          <w:sz w:val="24"/>
        </w:rPr>
        <w:t>7．其他项目保修期限约定如下：</w:t>
      </w:r>
    </w:p>
    <w:p w14:paraId="38ED4024">
      <w:pPr>
        <w:spacing w:line="360" w:lineRule="auto"/>
        <w:ind w:firstLine="480" w:firstLineChars="200"/>
        <w:rPr>
          <w:sz w:val="24"/>
        </w:rPr>
      </w:pPr>
      <w:r>
        <w:rPr>
          <w:sz w:val="24"/>
          <w:u w:val="single"/>
        </w:rPr>
        <w:t xml:space="preserve">                                                                                                                                                                             </w:t>
      </w:r>
      <w:r>
        <w:rPr>
          <w:sz w:val="24"/>
        </w:rPr>
        <w:t>。</w:t>
      </w:r>
    </w:p>
    <w:p w14:paraId="43F9983C">
      <w:pPr>
        <w:spacing w:line="360" w:lineRule="auto"/>
        <w:ind w:firstLine="480" w:firstLineChars="200"/>
        <w:rPr>
          <w:sz w:val="24"/>
        </w:rPr>
      </w:pPr>
      <w:r>
        <w:rPr>
          <w:sz w:val="24"/>
        </w:rPr>
        <w:t>质量保修期自工程竣工验收合格之日起计算。</w:t>
      </w:r>
    </w:p>
    <w:p w14:paraId="13117419">
      <w:pPr>
        <w:spacing w:line="360" w:lineRule="auto"/>
        <w:ind w:firstLine="482" w:firstLineChars="200"/>
        <w:rPr>
          <w:b/>
          <w:bCs/>
          <w:sz w:val="24"/>
        </w:rPr>
      </w:pPr>
      <w:r>
        <w:rPr>
          <w:b/>
          <w:bCs/>
          <w:sz w:val="24"/>
        </w:rPr>
        <w:t>三、缺陷责任期</w:t>
      </w:r>
    </w:p>
    <w:p w14:paraId="788BBA88">
      <w:pPr>
        <w:spacing w:line="360" w:lineRule="auto"/>
        <w:ind w:firstLine="480" w:firstLineChars="200"/>
        <w:rPr>
          <w:sz w:val="24"/>
        </w:rPr>
      </w:pPr>
      <w:r>
        <w:rPr>
          <w:sz w:val="24"/>
        </w:rPr>
        <w:t>工程缺陷责任期为</w:t>
      </w:r>
      <w:r>
        <w:rPr>
          <w:sz w:val="24"/>
          <w:u w:val="single"/>
        </w:rPr>
        <w:t xml:space="preserve">         </w:t>
      </w:r>
      <w:r>
        <w:rPr>
          <w:sz w:val="24"/>
        </w:rPr>
        <w:t>，缺陷责任期自工程竣工验收合格之日起计算。单位工程先于全部工程进行验收，单位工程缺陷责任期自单位工程验收合格之日起算。</w:t>
      </w:r>
    </w:p>
    <w:p w14:paraId="40E52D42">
      <w:pPr>
        <w:spacing w:line="360" w:lineRule="auto"/>
        <w:ind w:firstLine="480" w:firstLineChars="200"/>
        <w:rPr>
          <w:sz w:val="24"/>
        </w:rPr>
      </w:pPr>
      <w:r>
        <w:rPr>
          <w:sz w:val="24"/>
        </w:rPr>
        <w:t>缺陷责任期终止后，发包人应退还剩余的质量保证金。</w:t>
      </w:r>
    </w:p>
    <w:p w14:paraId="4E7F6060">
      <w:pPr>
        <w:spacing w:line="360" w:lineRule="auto"/>
        <w:ind w:firstLine="482" w:firstLineChars="200"/>
        <w:rPr>
          <w:b/>
          <w:bCs/>
          <w:sz w:val="24"/>
        </w:rPr>
      </w:pPr>
      <w:r>
        <w:rPr>
          <w:b/>
          <w:bCs/>
          <w:sz w:val="24"/>
        </w:rPr>
        <w:t>四、质量保修责任</w:t>
      </w:r>
    </w:p>
    <w:p w14:paraId="618A8348">
      <w:pPr>
        <w:spacing w:line="360" w:lineRule="auto"/>
        <w:ind w:firstLine="480" w:firstLineChars="200"/>
        <w:rPr>
          <w:sz w:val="24"/>
        </w:rPr>
      </w:pPr>
      <w:r>
        <w:rPr>
          <w:sz w:val="24"/>
        </w:rPr>
        <w:t>1．属于保修范围、内容的项目，承包人应当在接到保修通知之日起7天内派人保修。承包人不在约定期限内派人保修的，发包人可以委托他人修理。</w:t>
      </w:r>
    </w:p>
    <w:p w14:paraId="094B3E17">
      <w:pPr>
        <w:spacing w:line="360" w:lineRule="auto"/>
        <w:ind w:firstLine="480" w:firstLineChars="200"/>
        <w:rPr>
          <w:sz w:val="24"/>
        </w:rPr>
      </w:pPr>
      <w:r>
        <w:rPr>
          <w:sz w:val="24"/>
        </w:rPr>
        <w:t>2．发生紧急事故需抢修的，承包人在接到事故通知后，应当立即到达事故现场抢修。</w:t>
      </w:r>
    </w:p>
    <w:p w14:paraId="43657672">
      <w:pPr>
        <w:spacing w:line="360" w:lineRule="auto"/>
        <w:ind w:firstLine="480" w:firstLineChars="200"/>
        <w:rPr>
          <w:sz w:val="24"/>
        </w:rPr>
      </w:pPr>
      <w:r>
        <w:rPr>
          <w:sz w:val="24"/>
        </w:rPr>
        <w:t>3．对于涉及结构安全的质量问题，应当按照《建设工程质量管理条例》的规定，立即向当地建设行政主管部门和有关部门报告，采取安全防范措施，并由原设计人或者具有相应资质等级的设计人提出保修方案，承包人实施保修。</w:t>
      </w:r>
    </w:p>
    <w:p w14:paraId="4A711F23">
      <w:pPr>
        <w:spacing w:line="360" w:lineRule="auto"/>
        <w:ind w:firstLine="480" w:firstLineChars="200"/>
        <w:rPr>
          <w:sz w:val="24"/>
        </w:rPr>
      </w:pPr>
      <w:r>
        <w:rPr>
          <w:sz w:val="24"/>
        </w:rPr>
        <w:t>4．质量保修完成后，由发包人组织验收。</w:t>
      </w:r>
    </w:p>
    <w:p w14:paraId="25AD9F93">
      <w:pPr>
        <w:spacing w:line="360" w:lineRule="auto"/>
        <w:ind w:firstLine="482" w:firstLineChars="200"/>
        <w:rPr>
          <w:b/>
          <w:bCs/>
          <w:sz w:val="24"/>
        </w:rPr>
      </w:pPr>
      <w:r>
        <w:rPr>
          <w:b/>
          <w:bCs/>
          <w:sz w:val="24"/>
        </w:rPr>
        <w:t>五、保修费用</w:t>
      </w:r>
    </w:p>
    <w:p w14:paraId="0217A9CC">
      <w:pPr>
        <w:spacing w:line="360" w:lineRule="auto"/>
        <w:ind w:firstLine="480" w:firstLineChars="200"/>
        <w:rPr>
          <w:sz w:val="24"/>
        </w:rPr>
      </w:pPr>
      <w:r>
        <w:rPr>
          <w:sz w:val="24"/>
        </w:rPr>
        <w:t>保修费用由造成质量缺陷的责任方承担。</w:t>
      </w:r>
    </w:p>
    <w:p w14:paraId="1B4A7ABB">
      <w:pPr>
        <w:spacing w:line="360" w:lineRule="auto"/>
        <w:ind w:firstLine="482" w:firstLineChars="200"/>
        <w:rPr>
          <w:sz w:val="24"/>
        </w:rPr>
      </w:pPr>
      <w:r>
        <w:rPr>
          <w:b/>
          <w:bCs/>
          <w:sz w:val="24"/>
        </w:rPr>
        <w:t>六、双方约定的其他工程质量保修事项：</w:t>
      </w:r>
      <w:r>
        <w:rPr>
          <w:sz w:val="24"/>
        </w:rPr>
        <w:t xml:space="preserve">                  </w:t>
      </w:r>
    </w:p>
    <w:p w14:paraId="4063BE4D">
      <w:pPr>
        <w:spacing w:line="360" w:lineRule="auto"/>
        <w:ind w:firstLine="480" w:firstLineChars="200"/>
        <w:rPr>
          <w:sz w:val="24"/>
        </w:rPr>
      </w:pPr>
      <w:r>
        <w:rPr>
          <w:sz w:val="24"/>
          <w:u w:val="single"/>
        </w:rPr>
        <w:t xml:space="preserve">                                                                                                                   </w:t>
      </w:r>
      <w:r>
        <w:rPr>
          <w:sz w:val="24"/>
        </w:rPr>
        <w:t>。</w:t>
      </w:r>
    </w:p>
    <w:p w14:paraId="3F88FD20">
      <w:pPr>
        <w:spacing w:line="360" w:lineRule="auto"/>
        <w:ind w:firstLine="480" w:firstLineChars="200"/>
        <w:rPr>
          <w:sz w:val="24"/>
        </w:rPr>
      </w:pPr>
      <w:r>
        <w:rPr>
          <w:sz w:val="24"/>
        </w:rPr>
        <w:t>工程质量保修书由发包人、承包人在工程竣工验收前共同签署，作为施工合同附件，其有效期限至保修期满。</w:t>
      </w:r>
    </w:p>
    <w:p w14:paraId="14671C11">
      <w:pPr>
        <w:spacing w:line="360" w:lineRule="auto"/>
        <w:ind w:firstLine="480" w:firstLineChars="200"/>
        <w:rPr>
          <w:sz w:val="24"/>
        </w:rPr>
      </w:pPr>
    </w:p>
    <w:p w14:paraId="48488953">
      <w:pPr>
        <w:spacing w:line="360" w:lineRule="auto"/>
        <w:ind w:firstLine="480" w:firstLineChars="200"/>
        <w:rPr>
          <w:sz w:val="24"/>
        </w:rPr>
      </w:pPr>
      <w:r>
        <w:rPr>
          <w:sz w:val="24"/>
        </w:rPr>
        <w:t>发包人：</w:t>
      </w:r>
      <w:r>
        <w:rPr>
          <w:sz w:val="24"/>
          <w:u w:val="single"/>
        </w:rPr>
        <w:t xml:space="preserve">                   </w:t>
      </w:r>
      <w:r>
        <w:rPr>
          <w:sz w:val="24"/>
        </w:rPr>
        <w:t>(公章)      承包人：</w:t>
      </w:r>
      <w:r>
        <w:rPr>
          <w:sz w:val="24"/>
          <w:u w:val="single"/>
        </w:rPr>
        <w:t xml:space="preserve">                  </w:t>
      </w:r>
      <w:r>
        <w:rPr>
          <w:sz w:val="24"/>
        </w:rPr>
        <w:t xml:space="preserve"> (公章)</w:t>
      </w:r>
    </w:p>
    <w:p w14:paraId="2F729B47">
      <w:pPr>
        <w:spacing w:line="360" w:lineRule="auto"/>
        <w:ind w:firstLine="480" w:firstLineChars="200"/>
        <w:rPr>
          <w:sz w:val="24"/>
        </w:rPr>
      </w:pPr>
      <w:r>
        <w:rPr>
          <w:sz w:val="24"/>
        </w:rPr>
        <w:t>法定地址：</w:t>
      </w:r>
      <w:r>
        <w:rPr>
          <w:sz w:val="24"/>
          <w:u w:val="single"/>
        </w:rPr>
        <w:t xml:space="preserve">                   </w:t>
      </w:r>
      <w:r>
        <w:rPr>
          <w:sz w:val="24"/>
        </w:rPr>
        <w:t xml:space="preserve">          法定地址：</w:t>
      </w:r>
      <w:r>
        <w:rPr>
          <w:sz w:val="24"/>
          <w:u w:val="single"/>
        </w:rPr>
        <w:t xml:space="preserve">                  </w:t>
      </w:r>
    </w:p>
    <w:p w14:paraId="4D2516DA">
      <w:pPr>
        <w:spacing w:line="360" w:lineRule="auto"/>
        <w:ind w:firstLine="480" w:firstLineChars="200"/>
        <w:rPr>
          <w:sz w:val="24"/>
        </w:rPr>
      </w:pPr>
      <w:r>
        <w:rPr>
          <w:sz w:val="24"/>
        </w:rPr>
        <w:t>法定代表人或其                         法定代表人或其</w:t>
      </w:r>
    </w:p>
    <w:p w14:paraId="1D74D533">
      <w:pPr>
        <w:spacing w:line="360" w:lineRule="auto"/>
        <w:ind w:firstLine="480" w:firstLineChars="200"/>
        <w:rPr>
          <w:sz w:val="24"/>
        </w:rPr>
      </w:pPr>
      <w:r>
        <w:rPr>
          <w:sz w:val="24"/>
        </w:rPr>
        <w:t>委托代理人：</w:t>
      </w:r>
      <w:r>
        <w:rPr>
          <w:sz w:val="24"/>
          <w:u w:val="single"/>
        </w:rPr>
        <w:t xml:space="preserve">                </w:t>
      </w:r>
      <w:r>
        <w:rPr>
          <w:sz w:val="24"/>
        </w:rPr>
        <w:t>(签字)     委托代理人：</w:t>
      </w:r>
      <w:r>
        <w:rPr>
          <w:sz w:val="24"/>
          <w:u w:val="single"/>
        </w:rPr>
        <w:t xml:space="preserve">               </w:t>
      </w:r>
      <w:r>
        <w:rPr>
          <w:sz w:val="24"/>
        </w:rPr>
        <w:t>(签字)</w:t>
      </w:r>
    </w:p>
    <w:p w14:paraId="2B0525E5">
      <w:pPr>
        <w:spacing w:line="360" w:lineRule="auto"/>
        <w:ind w:firstLine="480" w:firstLineChars="200"/>
        <w:rPr>
          <w:sz w:val="24"/>
        </w:rPr>
      </w:pPr>
      <w:r>
        <w:rPr>
          <w:sz w:val="24"/>
        </w:rPr>
        <w:t>电话：</w:t>
      </w:r>
      <w:r>
        <w:rPr>
          <w:sz w:val="24"/>
          <w:u w:val="single"/>
        </w:rPr>
        <w:t xml:space="preserve">                       </w:t>
      </w:r>
      <w:r>
        <w:rPr>
          <w:sz w:val="24"/>
        </w:rPr>
        <w:t xml:space="preserve">          电话：</w:t>
      </w:r>
      <w:r>
        <w:rPr>
          <w:sz w:val="24"/>
          <w:u w:val="single"/>
        </w:rPr>
        <w:t xml:space="preserve">                       </w:t>
      </w:r>
    </w:p>
    <w:p w14:paraId="1210D21D">
      <w:pPr>
        <w:spacing w:line="360" w:lineRule="auto"/>
        <w:ind w:firstLine="480" w:firstLineChars="200"/>
        <w:rPr>
          <w:sz w:val="24"/>
        </w:rPr>
      </w:pPr>
      <w:r>
        <w:rPr>
          <w:sz w:val="24"/>
        </w:rPr>
        <w:t>传真：</w:t>
      </w:r>
      <w:r>
        <w:rPr>
          <w:sz w:val="24"/>
          <w:u w:val="single"/>
        </w:rPr>
        <w:t xml:space="preserve">                       </w:t>
      </w:r>
      <w:r>
        <w:rPr>
          <w:sz w:val="24"/>
        </w:rPr>
        <w:t xml:space="preserve">          传真：</w:t>
      </w:r>
      <w:r>
        <w:rPr>
          <w:sz w:val="24"/>
          <w:u w:val="single"/>
        </w:rPr>
        <w:t xml:space="preserve">                       </w:t>
      </w:r>
    </w:p>
    <w:p w14:paraId="697A7083">
      <w:pPr>
        <w:spacing w:line="360" w:lineRule="auto"/>
        <w:ind w:firstLine="480" w:firstLineChars="200"/>
        <w:rPr>
          <w:sz w:val="24"/>
        </w:rPr>
      </w:pPr>
      <w:r>
        <w:rPr>
          <w:sz w:val="24"/>
        </w:rPr>
        <w:t>开户银行：</w:t>
      </w:r>
      <w:r>
        <w:rPr>
          <w:sz w:val="24"/>
          <w:u w:val="single"/>
        </w:rPr>
        <w:t xml:space="preserve">                   </w:t>
      </w:r>
      <w:r>
        <w:rPr>
          <w:sz w:val="24"/>
        </w:rPr>
        <w:t xml:space="preserve">          开户银行：</w:t>
      </w:r>
      <w:r>
        <w:rPr>
          <w:sz w:val="24"/>
          <w:u w:val="single"/>
        </w:rPr>
        <w:t xml:space="preserve">                   </w:t>
      </w:r>
    </w:p>
    <w:p w14:paraId="09BDE830">
      <w:pPr>
        <w:spacing w:line="360" w:lineRule="auto"/>
        <w:ind w:firstLine="480" w:firstLineChars="200"/>
        <w:rPr>
          <w:sz w:val="24"/>
        </w:rPr>
      </w:pPr>
      <w:r>
        <w:rPr>
          <w:sz w:val="24"/>
        </w:rPr>
        <w:t>帐号：</w:t>
      </w:r>
      <w:r>
        <w:rPr>
          <w:sz w:val="24"/>
          <w:u w:val="single"/>
        </w:rPr>
        <w:t xml:space="preserve">                       </w:t>
      </w:r>
      <w:r>
        <w:rPr>
          <w:sz w:val="24"/>
        </w:rPr>
        <w:t xml:space="preserve">          帐号：</w:t>
      </w:r>
      <w:r>
        <w:rPr>
          <w:sz w:val="24"/>
          <w:u w:val="single"/>
        </w:rPr>
        <w:t xml:space="preserve">                       </w:t>
      </w:r>
    </w:p>
    <w:p w14:paraId="090E4E01">
      <w:pPr>
        <w:spacing w:line="360" w:lineRule="auto"/>
        <w:ind w:firstLine="480" w:firstLineChars="200"/>
        <w:rPr>
          <w:sz w:val="24"/>
          <w:u w:val="single"/>
        </w:rPr>
      </w:pPr>
      <w:r>
        <w:rPr>
          <w:sz w:val="24"/>
        </w:rPr>
        <w:t>邮政编码：</w:t>
      </w:r>
      <w:r>
        <w:rPr>
          <w:sz w:val="24"/>
          <w:u w:val="single"/>
        </w:rPr>
        <w:t xml:space="preserve">                   </w:t>
      </w:r>
      <w:r>
        <w:rPr>
          <w:sz w:val="24"/>
        </w:rPr>
        <w:t xml:space="preserve">          邮政编码：</w:t>
      </w:r>
      <w:r>
        <w:rPr>
          <w:sz w:val="24"/>
          <w:u w:val="single"/>
        </w:rPr>
        <w:t xml:space="preserve">                   </w:t>
      </w:r>
    </w:p>
    <w:p w14:paraId="7ABD1CCF">
      <w:pPr>
        <w:spacing w:line="360" w:lineRule="auto"/>
        <w:rPr>
          <w:b/>
          <w:bCs/>
          <w:sz w:val="30"/>
          <w:szCs w:val="30"/>
        </w:rPr>
      </w:pPr>
      <w:r>
        <w:rPr>
          <w:b/>
          <w:bCs/>
          <w:sz w:val="24"/>
        </w:rPr>
        <w:br w:type="page"/>
      </w:r>
      <w:r>
        <w:rPr>
          <w:b/>
          <w:bCs/>
          <w:sz w:val="30"/>
          <w:szCs w:val="30"/>
        </w:rPr>
        <w:t>附件4：</w:t>
      </w:r>
    </w:p>
    <w:p w14:paraId="00B3D268">
      <w:pPr>
        <w:spacing w:before="156" w:beforeLines="50" w:after="156" w:afterLines="50" w:line="440" w:lineRule="exact"/>
        <w:jc w:val="center"/>
        <w:rPr>
          <w:b/>
          <w:bCs/>
          <w:sz w:val="24"/>
        </w:rPr>
      </w:pPr>
      <w:r>
        <w:rPr>
          <w:b/>
          <w:bCs/>
          <w:sz w:val="24"/>
        </w:rPr>
        <w:t>主要建设工程文件目录</w:t>
      </w:r>
    </w:p>
    <w:tbl>
      <w:tblPr>
        <w:tblStyle w:val="26"/>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
      <w:tblGrid>
        <w:gridCol w:w="1972"/>
        <w:gridCol w:w="1289"/>
        <w:gridCol w:w="1464"/>
        <w:gridCol w:w="1255"/>
        <w:gridCol w:w="1465"/>
        <w:gridCol w:w="1683"/>
      </w:tblGrid>
      <w:tr w14:paraId="00A9577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jc w:val="center"/>
        </w:trPr>
        <w:tc>
          <w:tcPr>
            <w:tcW w:w="1972" w:type="dxa"/>
            <w:noWrap w:val="0"/>
            <w:vAlign w:val="center"/>
          </w:tcPr>
          <w:p w14:paraId="37F5383D">
            <w:pPr>
              <w:pStyle w:val="10"/>
              <w:keepNext/>
              <w:spacing w:line="440" w:lineRule="exact"/>
              <w:ind w:left="63" w:right="63"/>
              <w:jc w:val="center"/>
              <w:rPr>
                <w:kern w:val="2"/>
                <w:sz w:val="24"/>
                <w:szCs w:val="24"/>
                <w:lang w:val="en-US" w:eastAsia="zh-CN"/>
              </w:rPr>
            </w:pPr>
            <w:r>
              <w:rPr>
                <w:kern w:val="2"/>
                <w:sz w:val="24"/>
                <w:szCs w:val="24"/>
                <w:lang w:val="en-US" w:eastAsia="zh-CN"/>
              </w:rPr>
              <w:t>文件名称</w:t>
            </w:r>
          </w:p>
        </w:tc>
        <w:tc>
          <w:tcPr>
            <w:tcW w:w="1289" w:type="dxa"/>
            <w:noWrap w:val="0"/>
            <w:vAlign w:val="center"/>
          </w:tcPr>
          <w:p w14:paraId="1F1B8749">
            <w:pPr>
              <w:pStyle w:val="10"/>
              <w:keepNext/>
              <w:spacing w:line="440" w:lineRule="exact"/>
              <w:ind w:left="63" w:right="63"/>
              <w:jc w:val="center"/>
              <w:rPr>
                <w:kern w:val="2"/>
                <w:sz w:val="24"/>
                <w:szCs w:val="24"/>
                <w:lang w:val="en-US" w:eastAsia="zh-CN"/>
              </w:rPr>
            </w:pPr>
            <w:r>
              <w:rPr>
                <w:kern w:val="2"/>
                <w:sz w:val="24"/>
                <w:szCs w:val="24"/>
                <w:lang w:val="en-US" w:eastAsia="zh-CN"/>
              </w:rPr>
              <w:t>套数</w:t>
            </w:r>
          </w:p>
        </w:tc>
        <w:tc>
          <w:tcPr>
            <w:tcW w:w="1464" w:type="dxa"/>
            <w:noWrap w:val="0"/>
            <w:vAlign w:val="center"/>
          </w:tcPr>
          <w:p w14:paraId="69626B7A">
            <w:pPr>
              <w:pStyle w:val="10"/>
              <w:keepNext/>
              <w:spacing w:line="440" w:lineRule="exact"/>
              <w:ind w:left="63" w:right="63"/>
              <w:jc w:val="center"/>
              <w:rPr>
                <w:kern w:val="2"/>
                <w:sz w:val="24"/>
                <w:szCs w:val="24"/>
                <w:lang w:val="en-US" w:eastAsia="zh-CN"/>
              </w:rPr>
            </w:pPr>
            <w:r>
              <w:rPr>
                <w:kern w:val="2"/>
                <w:sz w:val="24"/>
                <w:szCs w:val="24"/>
                <w:lang w:val="en-US" w:eastAsia="zh-CN"/>
              </w:rPr>
              <w:t>费用（元）</w:t>
            </w:r>
          </w:p>
        </w:tc>
        <w:tc>
          <w:tcPr>
            <w:tcW w:w="1255" w:type="dxa"/>
            <w:noWrap w:val="0"/>
            <w:vAlign w:val="center"/>
          </w:tcPr>
          <w:p w14:paraId="2523CA07">
            <w:pPr>
              <w:pStyle w:val="10"/>
              <w:keepNext/>
              <w:spacing w:line="440" w:lineRule="exact"/>
              <w:ind w:left="63" w:right="63"/>
              <w:jc w:val="center"/>
              <w:rPr>
                <w:kern w:val="2"/>
                <w:sz w:val="24"/>
                <w:szCs w:val="24"/>
                <w:lang w:val="en-US" w:eastAsia="zh-CN"/>
              </w:rPr>
            </w:pPr>
            <w:r>
              <w:rPr>
                <w:kern w:val="2"/>
                <w:sz w:val="24"/>
                <w:szCs w:val="24"/>
                <w:lang w:val="en-US" w:eastAsia="zh-CN"/>
              </w:rPr>
              <w:t>质量</w:t>
            </w:r>
          </w:p>
        </w:tc>
        <w:tc>
          <w:tcPr>
            <w:tcW w:w="1465" w:type="dxa"/>
            <w:noWrap w:val="0"/>
            <w:vAlign w:val="center"/>
          </w:tcPr>
          <w:p w14:paraId="2DE8AC98">
            <w:pPr>
              <w:spacing w:line="440" w:lineRule="exact"/>
              <w:jc w:val="center"/>
              <w:rPr>
                <w:sz w:val="24"/>
              </w:rPr>
            </w:pPr>
            <w:r>
              <w:rPr>
                <w:sz w:val="24"/>
              </w:rPr>
              <w:t>移交时间</w:t>
            </w:r>
          </w:p>
        </w:tc>
        <w:tc>
          <w:tcPr>
            <w:tcW w:w="1683" w:type="dxa"/>
            <w:noWrap w:val="0"/>
            <w:vAlign w:val="center"/>
          </w:tcPr>
          <w:p w14:paraId="3BBFD38F">
            <w:pPr>
              <w:spacing w:line="440" w:lineRule="exact"/>
              <w:jc w:val="center"/>
              <w:rPr>
                <w:sz w:val="24"/>
              </w:rPr>
            </w:pPr>
            <w:r>
              <w:rPr>
                <w:sz w:val="24"/>
              </w:rPr>
              <w:t>责任人</w:t>
            </w:r>
          </w:p>
        </w:tc>
      </w:tr>
      <w:tr w14:paraId="1106792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972" w:type="dxa"/>
            <w:noWrap w:val="0"/>
            <w:vAlign w:val="center"/>
          </w:tcPr>
          <w:p w14:paraId="2FD9B3A8">
            <w:pPr>
              <w:pStyle w:val="10"/>
              <w:keepNext/>
              <w:spacing w:line="440" w:lineRule="exact"/>
              <w:ind w:left="63" w:right="63"/>
              <w:rPr>
                <w:rFonts w:eastAsia="仿宋_GB2312"/>
                <w:kern w:val="2"/>
                <w:sz w:val="24"/>
                <w:szCs w:val="24"/>
                <w:lang w:val="en-US" w:eastAsia="zh-CN"/>
              </w:rPr>
            </w:pPr>
          </w:p>
        </w:tc>
        <w:tc>
          <w:tcPr>
            <w:tcW w:w="1289" w:type="dxa"/>
            <w:noWrap w:val="0"/>
            <w:vAlign w:val="center"/>
          </w:tcPr>
          <w:p w14:paraId="2F991B79">
            <w:pPr>
              <w:pStyle w:val="10"/>
              <w:keepNext/>
              <w:spacing w:line="440" w:lineRule="exact"/>
              <w:ind w:left="63" w:right="63"/>
              <w:rPr>
                <w:rFonts w:eastAsia="仿宋_GB2312"/>
                <w:kern w:val="2"/>
                <w:sz w:val="24"/>
                <w:szCs w:val="24"/>
                <w:lang w:val="en-US" w:eastAsia="zh-CN"/>
              </w:rPr>
            </w:pPr>
          </w:p>
        </w:tc>
        <w:tc>
          <w:tcPr>
            <w:tcW w:w="1464" w:type="dxa"/>
            <w:noWrap w:val="0"/>
            <w:vAlign w:val="center"/>
          </w:tcPr>
          <w:p w14:paraId="060FB9CD">
            <w:pPr>
              <w:pStyle w:val="10"/>
              <w:keepNext/>
              <w:spacing w:line="440" w:lineRule="exact"/>
              <w:ind w:left="63" w:right="63"/>
              <w:rPr>
                <w:rFonts w:eastAsia="仿宋_GB2312"/>
                <w:kern w:val="2"/>
                <w:sz w:val="24"/>
                <w:szCs w:val="24"/>
                <w:lang w:val="en-US" w:eastAsia="zh-CN"/>
              </w:rPr>
            </w:pPr>
          </w:p>
        </w:tc>
        <w:tc>
          <w:tcPr>
            <w:tcW w:w="1255" w:type="dxa"/>
            <w:noWrap w:val="0"/>
            <w:vAlign w:val="center"/>
          </w:tcPr>
          <w:p w14:paraId="7D79D5CA">
            <w:pPr>
              <w:pStyle w:val="10"/>
              <w:keepNext/>
              <w:spacing w:line="440" w:lineRule="exact"/>
              <w:ind w:left="63" w:right="63"/>
              <w:rPr>
                <w:rFonts w:eastAsia="仿宋_GB2312"/>
                <w:kern w:val="2"/>
                <w:sz w:val="24"/>
                <w:szCs w:val="24"/>
                <w:lang w:val="en-US" w:eastAsia="zh-CN"/>
              </w:rPr>
            </w:pPr>
          </w:p>
        </w:tc>
        <w:tc>
          <w:tcPr>
            <w:tcW w:w="1465" w:type="dxa"/>
            <w:noWrap w:val="0"/>
            <w:vAlign w:val="center"/>
          </w:tcPr>
          <w:p w14:paraId="1F6E8F77">
            <w:pPr>
              <w:pStyle w:val="10"/>
              <w:keepNext/>
              <w:spacing w:line="440" w:lineRule="exact"/>
              <w:ind w:left="63" w:right="63"/>
              <w:rPr>
                <w:rFonts w:eastAsia="仿宋_GB2312"/>
                <w:kern w:val="2"/>
                <w:sz w:val="24"/>
                <w:szCs w:val="24"/>
                <w:lang w:val="en-US" w:eastAsia="zh-CN"/>
              </w:rPr>
            </w:pPr>
          </w:p>
        </w:tc>
        <w:tc>
          <w:tcPr>
            <w:tcW w:w="1683" w:type="dxa"/>
            <w:noWrap w:val="0"/>
            <w:vAlign w:val="center"/>
          </w:tcPr>
          <w:p w14:paraId="3A87193F">
            <w:pPr>
              <w:pStyle w:val="10"/>
              <w:keepNext/>
              <w:spacing w:line="440" w:lineRule="exact"/>
              <w:ind w:left="63" w:right="63"/>
              <w:rPr>
                <w:rFonts w:eastAsia="仿宋_GB2312"/>
                <w:kern w:val="2"/>
                <w:sz w:val="24"/>
                <w:szCs w:val="24"/>
                <w:lang w:val="en-US" w:eastAsia="zh-CN"/>
              </w:rPr>
            </w:pPr>
          </w:p>
        </w:tc>
      </w:tr>
      <w:tr w14:paraId="521EEAE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972" w:type="dxa"/>
            <w:noWrap w:val="0"/>
            <w:vAlign w:val="center"/>
          </w:tcPr>
          <w:p w14:paraId="40DDF3A4">
            <w:pPr>
              <w:pStyle w:val="10"/>
              <w:keepNext/>
              <w:spacing w:line="440" w:lineRule="exact"/>
              <w:ind w:left="63" w:right="63"/>
              <w:rPr>
                <w:rFonts w:eastAsia="仿宋_GB2312"/>
                <w:kern w:val="2"/>
                <w:sz w:val="24"/>
                <w:szCs w:val="24"/>
                <w:lang w:val="en-US" w:eastAsia="zh-CN"/>
              </w:rPr>
            </w:pPr>
          </w:p>
        </w:tc>
        <w:tc>
          <w:tcPr>
            <w:tcW w:w="1289" w:type="dxa"/>
            <w:noWrap w:val="0"/>
            <w:vAlign w:val="center"/>
          </w:tcPr>
          <w:p w14:paraId="1E2ECC78">
            <w:pPr>
              <w:pStyle w:val="10"/>
              <w:keepNext/>
              <w:spacing w:line="440" w:lineRule="exact"/>
              <w:ind w:left="63" w:right="63"/>
              <w:rPr>
                <w:rFonts w:eastAsia="仿宋_GB2312"/>
                <w:kern w:val="2"/>
                <w:sz w:val="24"/>
                <w:szCs w:val="24"/>
                <w:lang w:val="en-US" w:eastAsia="zh-CN"/>
              </w:rPr>
            </w:pPr>
          </w:p>
        </w:tc>
        <w:tc>
          <w:tcPr>
            <w:tcW w:w="1464" w:type="dxa"/>
            <w:noWrap w:val="0"/>
            <w:vAlign w:val="center"/>
          </w:tcPr>
          <w:p w14:paraId="074F5533">
            <w:pPr>
              <w:pStyle w:val="10"/>
              <w:keepNext/>
              <w:spacing w:line="440" w:lineRule="exact"/>
              <w:ind w:left="63" w:right="63"/>
              <w:rPr>
                <w:rFonts w:eastAsia="仿宋_GB2312"/>
                <w:kern w:val="2"/>
                <w:sz w:val="24"/>
                <w:szCs w:val="24"/>
                <w:lang w:val="en-US" w:eastAsia="zh-CN"/>
              </w:rPr>
            </w:pPr>
          </w:p>
        </w:tc>
        <w:tc>
          <w:tcPr>
            <w:tcW w:w="1255" w:type="dxa"/>
            <w:noWrap w:val="0"/>
            <w:vAlign w:val="center"/>
          </w:tcPr>
          <w:p w14:paraId="4977F9C2">
            <w:pPr>
              <w:pStyle w:val="10"/>
              <w:keepNext/>
              <w:spacing w:line="440" w:lineRule="exact"/>
              <w:ind w:left="63" w:right="63"/>
              <w:rPr>
                <w:rFonts w:eastAsia="仿宋_GB2312"/>
                <w:kern w:val="2"/>
                <w:sz w:val="24"/>
                <w:szCs w:val="24"/>
                <w:lang w:val="en-US" w:eastAsia="zh-CN"/>
              </w:rPr>
            </w:pPr>
          </w:p>
        </w:tc>
        <w:tc>
          <w:tcPr>
            <w:tcW w:w="1465" w:type="dxa"/>
            <w:noWrap w:val="0"/>
            <w:vAlign w:val="center"/>
          </w:tcPr>
          <w:p w14:paraId="59221EBA">
            <w:pPr>
              <w:pStyle w:val="10"/>
              <w:keepNext/>
              <w:spacing w:line="440" w:lineRule="exact"/>
              <w:ind w:left="63" w:right="63"/>
              <w:rPr>
                <w:rFonts w:eastAsia="仿宋_GB2312"/>
                <w:kern w:val="2"/>
                <w:sz w:val="24"/>
                <w:szCs w:val="24"/>
                <w:lang w:val="en-US" w:eastAsia="zh-CN"/>
              </w:rPr>
            </w:pPr>
          </w:p>
        </w:tc>
        <w:tc>
          <w:tcPr>
            <w:tcW w:w="1683" w:type="dxa"/>
            <w:noWrap w:val="0"/>
            <w:vAlign w:val="center"/>
          </w:tcPr>
          <w:p w14:paraId="0AE728E8">
            <w:pPr>
              <w:pStyle w:val="10"/>
              <w:keepNext/>
              <w:spacing w:line="440" w:lineRule="exact"/>
              <w:ind w:left="63" w:right="63"/>
              <w:rPr>
                <w:rFonts w:eastAsia="仿宋_GB2312"/>
                <w:kern w:val="2"/>
                <w:sz w:val="24"/>
                <w:szCs w:val="24"/>
                <w:lang w:val="en-US" w:eastAsia="zh-CN"/>
              </w:rPr>
            </w:pPr>
          </w:p>
        </w:tc>
      </w:tr>
      <w:tr w14:paraId="5E4EDAF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972" w:type="dxa"/>
            <w:noWrap w:val="0"/>
            <w:vAlign w:val="center"/>
          </w:tcPr>
          <w:p w14:paraId="51A58E4E">
            <w:pPr>
              <w:pStyle w:val="10"/>
              <w:keepNext/>
              <w:spacing w:line="440" w:lineRule="exact"/>
              <w:ind w:left="63" w:right="63"/>
              <w:rPr>
                <w:rFonts w:eastAsia="仿宋_GB2312"/>
                <w:kern w:val="2"/>
                <w:sz w:val="24"/>
                <w:szCs w:val="24"/>
                <w:lang w:val="en-US" w:eastAsia="zh-CN"/>
              </w:rPr>
            </w:pPr>
          </w:p>
        </w:tc>
        <w:tc>
          <w:tcPr>
            <w:tcW w:w="1289" w:type="dxa"/>
            <w:noWrap w:val="0"/>
            <w:vAlign w:val="center"/>
          </w:tcPr>
          <w:p w14:paraId="526B9F8D">
            <w:pPr>
              <w:pStyle w:val="10"/>
              <w:keepNext/>
              <w:spacing w:line="440" w:lineRule="exact"/>
              <w:ind w:left="63" w:right="63"/>
              <w:rPr>
                <w:rFonts w:eastAsia="仿宋_GB2312"/>
                <w:kern w:val="2"/>
                <w:sz w:val="24"/>
                <w:szCs w:val="24"/>
                <w:lang w:val="en-US" w:eastAsia="zh-CN"/>
              </w:rPr>
            </w:pPr>
          </w:p>
        </w:tc>
        <w:tc>
          <w:tcPr>
            <w:tcW w:w="1464" w:type="dxa"/>
            <w:noWrap w:val="0"/>
            <w:vAlign w:val="center"/>
          </w:tcPr>
          <w:p w14:paraId="23999EAF">
            <w:pPr>
              <w:pStyle w:val="10"/>
              <w:keepNext/>
              <w:spacing w:line="440" w:lineRule="exact"/>
              <w:ind w:left="63" w:right="63"/>
              <w:rPr>
                <w:rFonts w:eastAsia="仿宋_GB2312"/>
                <w:kern w:val="2"/>
                <w:sz w:val="24"/>
                <w:szCs w:val="24"/>
                <w:lang w:val="en-US" w:eastAsia="zh-CN"/>
              </w:rPr>
            </w:pPr>
          </w:p>
        </w:tc>
        <w:tc>
          <w:tcPr>
            <w:tcW w:w="1255" w:type="dxa"/>
            <w:noWrap w:val="0"/>
            <w:vAlign w:val="center"/>
          </w:tcPr>
          <w:p w14:paraId="1FEC639C">
            <w:pPr>
              <w:pStyle w:val="10"/>
              <w:keepNext/>
              <w:spacing w:line="440" w:lineRule="exact"/>
              <w:ind w:left="63" w:right="63"/>
              <w:rPr>
                <w:rFonts w:eastAsia="仿宋_GB2312"/>
                <w:kern w:val="2"/>
                <w:sz w:val="24"/>
                <w:szCs w:val="24"/>
                <w:lang w:val="en-US" w:eastAsia="zh-CN"/>
              </w:rPr>
            </w:pPr>
          </w:p>
        </w:tc>
        <w:tc>
          <w:tcPr>
            <w:tcW w:w="1465" w:type="dxa"/>
            <w:noWrap w:val="0"/>
            <w:vAlign w:val="center"/>
          </w:tcPr>
          <w:p w14:paraId="0F48DDCB">
            <w:pPr>
              <w:pStyle w:val="10"/>
              <w:keepNext/>
              <w:spacing w:line="440" w:lineRule="exact"/>
              <w:ind w:left="63" w:right="63"/>
              <w:rPr>
                <w:rFonts w:eastAsia="仿宋_GB2312"/>
                <w:kern w:val="2"/>
                <w:sz w:val="24"/>
                <w:szCs w:val="24"/>
                <w:lang w:val="en-US" w:eastAsia="zh-CN"/>
              </w:rPr>
            </w:pPr>
          </w:p>
        </w:tc>
        <w:tc>
          <w:tcPr>
            <w:tcW w:w="1683" w:type="dxa"/>
            <w:noWrap w:val="0"/>
            <w:vAlign w:val="center"/>
          </w:tcPr>
          <w:p w14:paraId="545F98D2">
            <w:pPr>
              <w:pStyle w:val="10"/>
              <w:keepNext/>
              <w:spacing w:line="440" w:lineRule="exact"/>
              <w:ind w:left="63" w:right="63"/>
              <w:rPr>
                <w:rFonts w:eastAsia="仿宋_GB2312"/>
                <w:kern w:val="2"/>
                <w:sz w:val="24"/>
                <w:szCs w:val="24"/>
                <w:lang w:val="en-US" w:eastAsia="zh-CN"/>
              </w:rPr>
            </w:pPr>
          </w:p>
        </w:tc>
      </w:tr>
      <w:tr w14:paraId="2ABABC0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972" w:type="dxa"/>
            <w:noWrap w:val="0"/>
            <w:vAlign w:val="center"/>
          </w:tcPr>
          <w:p w14:paraId="17810564">
            <w:pPr>
              <w:pStyle w:val="10"/>
              <w:keepNext/>
              <w:spacing w:line="440" w:lineRule="exact"/>
              <w:ind w:left="63" w:right="63"/>
              <w:rPr>
                <w:rFonts w:eastAsia="仿宋_GB2312"/>
                <w:kern w:val="2"/>
                <w:sz w:val="24"/>
                <w:szCs w:val="24"/>
                <w:lang w:val="en-US" w:eastAsia="zh-CN"/>
              </w:rPr>
            </w:pPr>
          </w:p>
        </w:tc>
        <w:tc>
          <w:tcPr>
            <w:tcW w:w="1289" w:type="dxa"/>
            <w:noWrap w:val="0"/>
            <w:vAlign w:val="center"/>
          </w:tcPr>
          <w:p w14:paraId="16FD2FEB">
            <w:pPr>
              <w:pStyle w:val="10"/>
              <w:keepNext/>
              <w:spacing w:line="440" w:lineRule="exact"/>
              <w:ind w:left="63" w:right="63"/>
              <w:rPr>
                <w:rFonts w:eastAsia="仿宋_GB2312"/>
                <w:kern w:val="2"/>
                <w:sz w:val="24"/>
                <w:szCs w:val="24"/>
                <w:lang w:val="en-US" w:eastAsia="zh-CN"/>
              </w:rPr>
            </w:pPr>
          </w:p>
        </w:tc>
        <w:tc>
          <w:tcPr>
            <w:tcW w:w="1464" w:type="dxa"/>
            <w:noWrap w:val="0"/>
            <w:vAlign w:val="center"/>
          </w:tcPr>
          <w:p w14:paraId="780ECFC1">
            <w:pPr>
              <w:pStyle w:val="10"/>
              <w:keepNext/>
              <w:spacing w:line="440" w:lineRule="exact"/>
              <w:ind w:left="63" w:right="63"/>
              <w:rPr>
                <w:rFonts w:eastAsia="仿宋_GB2312"/>
                <w:kern w:val="2"/>
                <w:sz w:val="24"/>
                <w:szCs w:val="24"/>
                <w:lang w:val="en-US" w:eastAsia="zh-CN"/>
              </w:rPr>
            </w:pPr>
          </w:p>
        </w:tc>
        <w:tc>
          <w:tcPr>
            <w:tcW w:w="1255" w:type="dxa"/>
            <w:noWrap w:val="0"/>
            <w:vAlign w:val="center"/>
          </w:tcPr>
          <w:p w14:paraId="24CB29F5">
            <w:pPr>
              <w:pStyle w:val="10"/>
              <w:keepNext/>
              <w:spacing w:line="440" w:lineRule="exact"/>
              <w:ind w:left="63" w:right="63"/>
              <w:rPr>
                <w:rFonts w:eastAsia="仿宋_GB2312"/>
                <w:kern w:val="2"/>
                <w:sz w:val="24"/>
                <w:szCs w:val="24"/>
                <w:lang w:val="en-US" w:eastAsia="zh-CN"/>
              </w:rPr>
            </w:pPr>
          </w:p>
        </w:tc>
        <w:tc>
          <w:tcPr>
            <w:tcW w:w="1465" w:type="dxa"/>
            <w:noWrap w:val="0"/>
            <w:vAlign w:val="center"/>
          </w:tcPr>
          <w:p w14:paraId="449EE492">
            <w:pPr>
              <w:pStyle w:val="10"/>
              <w:keepNext/>
              <w:spacing w:line="440" w:lineRule="exact"/>
              <w:ind w:left="63" w:right="63"/>
              <w:rPr>
                <w:rFonts w:eastAsia="仿宋_GB2312"/>
                <w:kern w:val="2"/>
                <w:sz w:val="24"/>
                <w:szCs w:val="24"/>
                <w:lang w:val="en-US" w:eastAsia="zh-CN"/>
              </w:rPr>
            </w:pPr>
          </w:p>
        </w:tc>
        <w:tc>
          <w:tcPr>
            <w:tcW w:w="1683" w:type="dxa"/>
            <w:noWrap w:val="0"/>
            <w:vAlign w:val="center"/>
          </w:tcPr>
          <w:p w14:paraId="51DD3389">
            <w:pPr>
              <w:pStyle w:val="10"/>
              <w:keepNext/>
              <w:spacing w:line="440" w:lineRule="exact"/>
              <w:ind w:left="63" w:right="63"/>
              <w:rPr>
                <w:rFonts w:eastAsia="仿宋_GB2312"/>
                <w:kern w:val="2"/>
                <w:sz w:val="24"/>
                <w:szCs w:val="24"/>
                <w:lang w:val="en-US" w:eastAsia="zh-CN"/>
              </w:rPr>
            </w:pPr>
          </w:p>
        </w:tc>
      </w:tr>
      <w:tr w14:paraId="1D8DDE7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972" w:type="dxa"/>
            <w:noWrap w:val="0"/>
            <w:vAlign w:val="center"/>
          </w:tcPr>
          <w:p w14:paraId="3316EA2A">
            <w:pPr>
              <w:pStyle w:val="10"/>
              <w:keepNext/>
              <w:spacing w:line="440" w:lineRule="exact"/>
              <w:ind w:left="63" w:right="63"/>
              <w:rPr>
                <w:rFonts w:eastAsia="仿宋_GB2312"/>
                <w:kern w:val="2"/>
                <w:sz w:val="24"/>
                <w:szCs w:val="24"/>
                <w:lang w:val="en-US" w:eastAsia="zh-CN"/>
              </w:rPr>
            </w:pPr>
          </w:p>
        </w:tc>
        <w:tc>
          <w:tcPr>
            <w:tcW w:w="1289" w:type="dxa"/>
            <w:noWrap w:val="0"/>
            <w:vAlign w:val="center"/>
          </w:tcPr>
          <w:p w14:paraId="5F15EE75">
            <w:pPr>
              <w:pStyle w:val="10"/>
              <w:keepNext/>
              <w:spacing w:line="440" w:lineRule="exact"/>
              <w:ind w:left="63" w:right="63"/>
              <w:rPr>
                <w:rFonts w:eastAsia="仿宋_GB2312"/>
                <w:kern w:val="2"/>
                <w:sz w:val="24"/>
                <w:szCs w:val="24"/>
                <w:lang w:val="en-US" w:eastAsia="zh-CN"/>
              </w:rPr>
            </w:pPr>
          </w:p>
        </w:tc>
        <w:tc>
          <w:tcPr>
            <w:tcW w:w="1464" w:type="dxa"/>
            <w:noWrap w:val="0"/>
            <w:vAlign w:val="center"/>
          </w:tcPr>
          <w:p w14:paraId="50619042">
            <w:pPr>
              <w:pStyle w:val="10"/>
              <w:keepNext/>
              <w:spacing w:line="440" w:lineRule="exact"/>
              <w:ind w:left="63" w:right="63"/>
              <w:rPr>
                <w:rFonts w:eastAsia="仿宋_GB2312"/>
                <w:kern w:val="2"/>
                <w:sz w:val="24"/>
                <w:szCs w:val="24"/>
                <w:lang w:val="en-US" w:eastAsia="zh-CN"/>
              </w:rPr>
            </w:pPr>
          </w:p>
        </w:tc>
        <w:tc>
          <w:tcPr>
            <w:tcW w:w="1255" w:type="dxa"/>
            <w:noWrap w:val="0"/>
            <w:vAlign w:val="center"/>
          </w:tcPr>
          <w:p w14:paraId="13BDF8A9">
            <w:pPr>
              <w:pStyle w:val="10"/>
              <w:keepNext/>
              <w:spacing w:line="440" w:lineRule="exact"/>
              <w:ind w:left="63" w:right="63"/>
              <w:rPr>
                <w:rFonts w:eastAsia="仿宋_GB2312"/>
                <w:kern w:val="2"/>
                <w:sz w:val="24"/>
                <w:szCs w:val="24"/>
                <w:lang w:val="en-US" w:eastAsia="zh-CN"/>
              </w:rPr>
            </w:pPr>
          </w:p>
        </w:tc>
        <w:tc>
          <w:tcPr>
            <w:tcW w:w="1465" w:type="dxa"/>
            <w:noWrap w:val="0"/>
            <w:vAlign w:val="center"/>
          </w:tcPr>
          <w:p w14:paraId="7609BF8E">
            <w:pPr>
              <w:pStyle w:val="10"/>
              <w:keepNext/>
              <w:spacing w:line="440" w:lineRule="exact"/>
              <w:ind w:left="63" w:right="63"/>
              <w:rPr>
                <w:rFonts w:eastAsia="仿宋_GB2312"/>
                <w:kern w:val="2"/>
                <w:sz w:val="24"/>
                <w:szCs w:val="24"/>
                <w:lang w:val="en-US" w:eastAsia="zh-CN"/>
              </w:rPr>
            </w:pPr>
          </w:p>
        </w:tc>
        <w:tc>
          <w:tcPr>
            <w:tcW w:w="1683" w:type="dxa"/>
            <w:noWrap w:val="0"/>
            <w:vAlign w:val="center"/>
          </w:tcPr>
          <w:p w14:paraId="2DF8195E">
            <w:pPr>
              <w:pStyle w:val="10"/>
              <w:keepNext/>
              <w:spacing w:line="440" w:lineRule="exact"/>
              <w:ind w:left="63" w:right="63"/>
              <w:rPr>
                <w:rFonts w:eastAsia="仿宋_GB2312"/>
                <w:kern w:val="2"/>
                <w:sz w:val="24"/>
                <w:szCs w:val="24"/>
                <w:lang w:val="en-US" w:eastAsia="zh-CN"/>
              </w:rPr>
            </w:pPr>
          </w:p>
        </w:tc>
      </w:tr>
      <w:tr w14:paraId="5501877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972" w:type="dxa"/>
            <w:noWrap w:val="0"/>
            <w:vAlign w:val="center"/>
          </w:tcPr>
          <w:p w14:paraId="44D92DBA">
            <w:pPr>
              <w:pStyle w:val="10"/>
              <w:keepNext/>
              <w:spacing w:line="440" w:lineRule="exact"/>
              <w:ind w:left="63" w:right="63"/>
              <w:rPr>
                <w:rFonts w:eastAsia="仿宋_GB2312"/>
                <w:kern w:val="2"/>
                <w:sz w:val="24"/>
                <w:szCs w:val="24"/>
                <w:lang w:val="en-US" w:eastAsia="zh-CN"/>
              </w:rPr>
            </w:pPr>
          </w:p>
        </w:tc>
        <w:tc>
          <w:tcPr>
            <w:tcW w:w="1289" w:type="dxa"/>
            <w:noWrap w:val="0"/>
            <w:vAlign w:val="center"/>
          </w:tcPr>
          <w:p w14:paraId="72F5826F">
            <w:pPr>
              <w:pStyle w:val="10"/>
              <w:keepNext/>
              <w:spacing w:line="440" w:lineRule="exact"/>
              <w:ind w:left="63" w:right="63"/>
              <w:rPr>
                <w:rFonts w:eastAsia="仿宋_GB2312"/>
                <w:kern w:val="2"/>
                <w:sz w:val="24"/>
                <w:szCs w:val="24"/>
                <w:lang w:val="en-US" w:eastAsia="zh-CN"/>
              </w:rPr>
            </w:pPr>
          </w:p>
        </w:tc>
        <w:tc>
          <w:tcPr>
            <w:tcW w:w="1464" w:type="dxa"/>
            <w:noWrap w:val="0"/>
            <w:vAlign w:val="center"/>
          </w:tcPr>
          <w:p w14:paraId="43270A5C">
            <w:pPr>
              <w:pStyle w:val="10"/>
              <w:keepNext/>
              <w:spacing w:line="440" w:lineRule="exact"/>
              <w:ind w:left="63" w:right="63"/>
              <w:rPr>
                <w:rFonts w:eastAsia="仿宋_GB2312"/>
                <w:kern w:val="2"/>
                <w:sz w:val="24"/>
                <w:szCs w:val="24"/>
                <w:lang w:val="en-US" w:eastAsia="zh-CN"/>
              </w:rPr>
            </w:pPr>
          </w:p>
        </w:tc>
        <w:tc>
          <w:tcPr>
            <w:tcW w:w="1255" w:type="dxa"/>
            <w:noWrap w:val="0"/>
            <w:vAlign w:val="center"/>
          </w:tcPr>
          <w:p w14:paraId="79341F1C">
            <w:pPr>
              <w:pStyle w:val="10"/>
              <w:keepNext/>
              <w:spacing w:line="440" w:lineRule="exact"/>
              <w:ind w:left="63" w:right="63"/>
              <w:rPr>
                <w:rFonts w:eastAsia="仿宋_GB2312"/>
                <w:kern w:val="2"/>
                <w:sz w:val="24"/>
                <w:szCs w:val="24"/>
                <w:lang w:val="en-US" w:eastAsia="zh-CN"/>
              </w:rPr>
            </w:pPr>
          </w:p>
        </w:tc>
        <w:tc>
          <w:tcPr>
            <w:tcW w:w="1465" w:type="dxa"/>
            <w:noWrap w:val="0"/>
            <w:vAlign w:val="center"/>
          </w:tcPr>
          <w:p w14:paraId="44703134">
            <w:pPr>
              <w:pStyle w:val="10"/>
              <w:keepNext/>
              <w:spacing w:line="440" w:lineRule="exact"/>
              <w:ind w:left="63" w:right="63"/>
              <w:rPr>
                <w:rFonts w:eastAsia="仿宋_GB2312"/>
                <w:kern w:val="2"/>
                <w:sz w:val="24"/>
                <w:szCs w:val="24"/>
                <w:lang w:val="en-US" w:eastAsia="zh-CN"/>
              </w:rPr>
            </w:pPr>
          </w:p>
        </w:tc>
        <w:tc>
          <w:tcPr>
            <w:tcW w:w="1683" w:type="dxa"/>
            <w:noWrap w:val="0"/>
            <w:vAlign w:val="center"/>
          </w:tcPr>
          <w:p w14:paraId="1B107601">
            <w:pPr>
              <w:pStyle w:val="10"/>
              <w:keepNext/>
              <w:spacing w:line="440" w:lineRule="exact"/>
              <w:ind w:left="63" w:right="63"/>
              <w:rPr>
                <w:rFonts w:eastAsia="仿宋_GB2312"/>
                <w:kern w:val="2"/>
                <w:sz w:val="24"/>
                <w:szCs w:val="24"/>
                <w:lang w:val="en-US" w:eastAsia="zh-CN"/>
              </w:rPr>
            </w:pPr>
          </w:p>
        </w:tc>
      </w:tr>
      <w:tr w14:paraId="024B8AC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972" w:type="dxa"/>
            <w:noWrap w:val="0"/>
            <w:vAlign w:val="center"/>
          </w:tcPr>
          <w:p w14:paraId="5C3FCDC6">
            <w:pPr>
              <w:pStyle w:val="10"/>
              <w:keepNext/>
              <w:spacing w:line="440" w:lineRule="exact"/>
              <w:ind w:left="63" w:right="63"/>
              <w:rPr>
                <w:rFonts w:eastAsia="仿宋_GB2312"/>
                <w:kern w:val="2"/>
                <w:sz w:val="24"/>
                <w:szCs w:val="24"/>
                <w:lang w:val="en-US" w:eastAsia="zh-CN"/>
              </w:rPr>
            </w:pPr>
          </w:p>
        </w:tc>
        <w:tc>
          <w:tcPr>
            <w:tcW w:w="1289" w:type="dxa"/>
            <w:noWrap w:val="0"/>
            <w:vAlign w:val="center"/>
          </w:tcPr>
          <w:p w14:paraId="7AF89F48">
            <w:pPr>
              <w:pStyle w:val="10"/>
              <w:keepNext/>
              <w:spacing w:line="440" w:lineRule="exact"/>
              <w:ind w:left="63" w:right="63"/>
              <w:rPr>
                <w:rFonts w:eastAsia="仿宋_GB2312"/>
                <w:kern w:val="2"/>
                <w:sz w:val="24"/>
                <w:szCs w:val="24"/>
                <w:lang w:val="en-US" w:eastAsia="zh-CN"/>
              </w:rPr>
            </w:pPr>
          </w:p>
        </w:tc>
        <w:tc>
          <w:tcPr>
            <w:tcW w:w="1464" w:type="dxa"/>
            <w:noWrap w:val="0"/>
            <w:vAlign w:val="center"/>
          </w:tcPr>
          <w:p w14:paraId="08A860B4">
            <w:pPr>
              <w:pStyle w:val="10"/>
              <w:keepNext/>
              <w:spacing w:line="440" w:lineRule="exact"/>
              <w:ind w:left="63" w:right="63"/>
              <w:rPr>
                <w:rFonts w:eastAsia="仿宋_GB2312"/>
                <w:kern w:val="2"/>
                <w:sz w:val="24"/>
                <w:szCs w:val="24"/>
                <w:lang w:val="en-US" w:eastAsia="zh-CN"/>
              </w:rPr>
            </w:pPr>
          </w:p>
        </w:tc>
        <w:tc>
          <w:tcPr>
            <w:tcW w:w="1255" w:type="dxa"/>
            <w:noWrap w:val="0"/>
            <w:vAlign w:val="center"/>
          </w:tcPr>
          <w:p w14:paraId="58638839">
            <w:pPr>
              <w:pStyle w:val="10"/>
              <w:keepNext/>
              <w:spacing w:line="440" w:lineRule="exact"/>
              <w:ind w:left="63" w:right="63"/>
              <w:rPr>
                <w:rFonts w:eastAsia="仿宋_GB2312"/>
                <w:kern w:val="2"/>
                <w:sz w:val="24"/>
                <w:szCs w:val="24"/>
                <w:lang w:val="en-US" w:eastAsia="zh-CN"/>
              </w:rPr>
            </w:pPr>
          </w:p>
        </w:tc>
        <w:tc>
          <w:tcPr>
            <w:tcW w:w="1465" w:type="dxa"/>
            <w:noWrap w:val="0"/>
            <w:vAlign w:val="center"/>
          </w:tcPr>
          <w:p w14:paraId="43BDEE59">
            <w:pPr>
              <w:pStyle w:val="10"/>
              <w:keepNext/>
              <w:spacing w:line="440" w:lineRule="exact"/>
              <w:ind w:left="63" w:right="63"/>
              <w:rPr>
                <w:rFonts w:eastAsia="仿宋_GB2312"/>
                <w:kern w:val="2"/>
                <w:sz w:val="24"/>
                <w:szCs w:val="24"/>
                <w:lang w:val="en-US" w:eastAsia="zh-CN"/>
              </w:rPr>
            </w:pPr>
          </w:p>
        </w:tc>
        <w:tc>
          <w:tcPr>
            <w:tcW w:w="1683" w:type="dxa"/>
            <w:noWrap w:val="0"/>
            <w:vAlign w:val="center"/>
          </w:tcPr>
          <w:p w14:paraId="4EC5A3B9">
            <w:pPr>
              <w:pStyle w:val="10"/>
              <w:keepNext/>
              <w:spacing w:line="440" w:lineRule="exact"/>
              <w:ind w:left="63" w:right="63"/>
              <w:rPr>
                <w:rFonts w:eastAsia="仿宋_GB2312"/>
                <w:kern w:val="2"/>
                <w:sz w:val="24"/>
                <w:szCs w:val="24"/>
                <w:lang w:val="en-US" w:eastAsia="zh-CN"/>
              </w:rPr>
            </w:pPr>
          </w:p>
        </w:tc>
      </w:tr>
      <w:tr w14:paraId="50C1FBD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972" w:type="dxa"/>
            <w:noWrap w:val="0"/>
            <w:vAlign w:val="center"/>
          </w:tcPr>
          <w:p w14:paraId="4E007128">
            <w:pPr>
              <w:pStyle w:val="10"/>
              <w:keepNext/>
              <w:spacing w:line="440" w:lineRule="exact"/>
              <w:ind w:left="63" w:right="63"/>
              <w:rPr>
                <w:rFonts w:eastAsia="仿宋_GB2312"/>
                <w:kern w:val="2"/>
                <w:sz w:val="24"/>
                <w:szCs w:val="24"/>
                <w:lang w:val="en-US" w:eastAsia="zh-CN"/>
              </w:rPr>
            </w:pPr>
          </w:p>
        </w:tc>
        <w:tc>
          <w:tcPr>
            <w:tcW w:w="1289" w:type="dxa"/>
            <w:noWrap w:val="0"/>
            <w:vAlign w:val="center"/>
          </w:tcPr>
          <w:p w14:paraId="1C80D0AE">
            <w:pPr>
              <w:pStyle w:val="10"/>
              <w:keepNext/>
              <w:spacing w:line="440" w:lineRule="exact"/>
              <w:ind w:left="63" w:right="63"/>
              <w:rPr>
                <w:rFonts w:eastAsia="仿宋_GB2312"/>
                <w:kern w:val="2"/>
                <w:sz w:val="24"/>
                <w:szCs w:val="24"/>
                <w:lang w:val="en-US" w:eastAsia="zh-CN"/>
              </w:rPr>
            </w:pPr>
          </w:p>
        </w:tc>
        <w:tc>
          <w:tcPr>
            <w:tcW w:w="1464" w:type="dxa"/>
            <w:noWrap w:val="0"/>
            <w:vAlign w:val="center"/>
          </w:tcPr>
          <w:p w14:paraId="17E81C77">
            <w:pPr>
              <w:pStyle w:val="10"/>
              <w:keepNext/>
              <w:spacing w:line="440" w:lineRule="exact"/>
              <w:ind w:left="63" w:right="63"/>
              <w:rPr>
                <w:rFonts w:eastAsia="仿宋_GB2312"/>
                <w:kern w:val="2"/>
                <w:sz w:val="24"/>
                <w:szCs w:val="24"/>
                <w:lang w:val="en-US" w:eastAsia="zh-CN"/>
              </w:rPr>
            </w:pPr>
          </w:p>
        </w:tc>
        <w:tc>
          <w:tcPr>
            <w:tcW w:w="1255" w:type="dxa"/>
            <w:noWrap w:val="0"/>
            <w:vAlign w:val="center"/>
          </w:tcPr>
          <w:p w14:paraId="2AD9CAA9">
            <w:pPr>
              <w:pStyle w:val="10"/>
              <w:keepNext/>
              <w:spacing w:line="440" w:lineRule="exact"/>
              <w:ind w:left="63" w:right="63"/>
              <w:rPr>
                <w:rFonts w:eastAsia="仿宋_GB2312"/>
                <w:kern w:val="2"/>
                <w:sz w:val="24"/>
                <w:szCs w:val="24"/>
                <w:lang w:val="en-US" w:eastAsia="zh-CN"/>
              </w:rPr>
            </w:pPr>
          </w:p>
        </w:tc>
        <w:tc>
          <w:tcPr>
            <w:tcW w:w="1465" w:type="dxa"/>
            <w:noWrap w:val="0"/>
            <w:vAlign w:val="center"/>
          </w:tcPr>
          <w:p w14:paraId="7CEB0617">
            <w:pPr>
              <w:pStyle w:val="10"/>
              <w:keepNext/>
              <w:spacing w:line="440" w:lineRule="exact"/>
              <w:ind w:left="63" w:right="63"/>
              <w:rPr>
                <w:rFonts w:eastAsia="仿宋_GB2312"/>
                <w:kern w:val="2"/>
                <w:sz w:val="24"/>
                <w:szCs w:val="24"/>
                <w:lang w:val="en-US" w:eastAsia="zh-CN"/>
              </w:rPr>
            </w:pPr>
          </w:p>
        </w:tc>
        <w:tc>
          <w:tcPr>
            <w:tcW w:w="1683" w:type="dxa"/>
            <w:noWrap w:val="0"/>
            <w:vAlign w:val="center"/>
          </w:tcPr>
          <w:p w14:paraId="6D8A7429">
            <w:pPr>
              <w:pStyle w:val="10"/>
              <w:keepNext/>
              <w:spacing w:line="440" w:lineRule="exact"/>
              <w:ind w:left="63" w:right="63"/>
              <w:rPr>
                <w:rFonts w:eastAsia="仿宋_GB2312"/>
                <w:kern w:val="2"/>
                <w:sz w:val="24"/>
                <w:szCs w:val="24"/>
                <w:lang w:val="en-US" w:eastAsia="zh-CN"/>
              </w:rPr>
            </w:pPr>
          </w:p>
        </w:tc>
      </w:tr>
      <w:tr w14:paraId="31E98AA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972" w:type="dxa"/>
            <w:noWrap w:val="0"/>
            <w:vAlign w:val="top"/>
          </w:tcPr>
          <w:p w14:paraId="08D738AA">
            <w:pPr>
              <w:rPr>
                <w:rFonts w:eastAsia="仿宋_GB2312"/>
                <w:sz w:val="24"/>
              </w:rPr>
            </w:pPr>
          </w:p>
        </w:tc>
        <w:tc>
          <w:tcPr>
            <w:tcW w:w="1289" w:type="dxa"/>
            <w:noWrap w:val="0"/>
            <w:vAlign w:val="top"/>
          </w:tcPr>
          <w:p w14:paraId="348EEAB6">
            <w:pPr>
              <w:rPr>
                <w:rFonts w:eastAsia="仿宋_GB2312"/>
                <w:sz w:val="24"/>
              </w:rPr>
            </w:pPr>
          </w:p>
        </w:tc>
        <w:tc>
          <w:tcPr>
            <w:tcW w:w="1464" w:type="dxa"/>
            <w:noWrap w:val="0"/>
            <w:vAlign w:val="top"/>
          </w:tcPr>
          <w:p w14:paraId="1142BA3B">
            <w:pPr>
              <w:rPr>
                <w:rFonts w:eastAsia="仿宋_GB2312"/>
                <w:sz w:val="24"/>
              </w:rPr>
            </w:pPr>
          </w:p>
        </w:tc>
        <w:tc>
          <w:tcPr>
            <w:tcW w:w="1255" w:type="dxa"/>
            <w:noWrap w:val="0"/>
            <w:vAlign w:val="top"/>
          </w:tcPr>
          <w:p w14:paraId="2F3D545A">
            <w:pPr>
              <w:rPr>
                <w:rFonts w:eastAsia="仿宋_GB2312"/>
                <w:sz w:val="24"/>
              </w:rPr>
            </w:pPr>
          </w:p>
        </w:tc>
        <w:tc>
          <w:tcPr>
            <w:tcW w:w="1465" w:type="dxa"/>
            <w:noWrap w:val="0"/>
            <w:vAlign w:val="top"/>
          </w:tcPr>
          <w:p w14:paraId="44E2B07C">
            <w:pPr>
              <w:rPr>
                <w:rFonts w:eastAsia="仿宋_GB2312"/>
                <w:sz w:val="24"/>
              </w:rPr>
            </w:pPr>
          </w:p>
        </w:tc>
        <w:tc>
          <w:tcPr>
            <w:tcW w:w="1683" w:type="dxa"/>
            <w:noWrap w:val="0"/>
            <w:vAlign w:val="top"/>
          </w:tcPr>
          <w:p w14:paraId="16D36238">
            <w:pPr>
              <w:rPr>
                <w:rFonts w:eastAsia="仿宋_GB2312"/>
                <w:sz w:val="24"/>
              </w:rPr>
            </w:pPr>
          </w:p>
        </w:tc>
      </w:tr>
      <w:tr w14:paraId="47DF14A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972" w:type="dxa"/>
            <w:noWrap w:val="0"/>
            <w:vAlign w:val="center"/>
          </w:tcPr>
          <w:p w14:paraId="7434E8A5">
            <w:pPr>
              <w:pStyle w:val="10"/>
              <w:keepNext/>
              <w:spacing w:line="440" w:lineRule="exact"/>
              <w:ind w:left="63" w:right="63"/>
              <w:rPr>
                <w:rFonts w:eastAsia="仿宋_GB2312"/>
                <w:kern w:val="2"/>
                <w:sz w:val="24"/>
                <w:szCs w:val="24"/>
                <w:lang w:val="en-US" w:eastAsia="zh-CN"/>
              </w:rPr>
            </w:pPr>
          </w:p>
        </w:tc>
        <w:tc>
          <w:tcPr>
            <w:tcW w:w="1289" w:type="dxa"/>
            <w:noWrap w:val="0"/>
            <w:vAlign w:val="center"/>
          </w:tcPr>
          <w:p w14:paraId="1C7A1910">
            <w:pPr>
              <w:pStyle w:val="10"/>
              <w:keepNext/>
              <w:spacing w:line="440" w:lineRule="exact"/>
              <w:ind w:left="63" w:right="63"/>
              <w:rPr>
                <w:rFonts w:eastAsia="仿宋_GB2312"/>
                <w:kern w:val="2"/>
                <w:sz w:val="24"/>
                <w:szCs w:val="24"/>
                <w:lang w:val="en-US" w:eastAsia="zh-CN"/>
              </w:rPr>
            </w:pPr>
          </w:p>
        </w:tc>
        <w:tc>
          <w:tcPr>
            <w:tcW w:w="1464" w:type="dxa"/>
            <w:noWrap w:val="0"/>
            <w:vAlign w:val="center"/>
          </w:tcPr>
          <w:p w14:paraId="01F6DA16">
            <w:pPr>
              <w:pStyle w:val="10"/>
              <w:keepNext/>
              <w:spacing w:line="440" w:lineRule="exact"/>
              <w:ind w:left="63" w:right="63"/>
              <w:rPr>
                <w:rFonts w:eastAsia="仿宋_GB2312"/>
                <w:kern w:val="2"/>
                <w:sz w:val="24"/>
                <w:szCs w:val="24"/>
                <w:lang w:val="en-US" w:eastAsia="zh-CN"/>
              </w:rPr>
            </w:pPr>
          </w:p>
        </w:tc>
        <w:tc>
          <w:tcPr>
            <w:tcW w:w="1255" w:type="dxa"/>
            <w:noWrap w:val="0"/>
            <w:vAlign w:val="center"/>
          </w:tcPr>
          <w:p w14:paraId="43D2A4F4">
            <w:pPr>
              <w:pStyle w:val="10"/>
              <w:keepNext/>
              <w:spacing w:line="440" w:lineRule="exact"/>
              <w:ind w:left="63" w:right="63"/>
              <w:rPr>
                <w:rFonts w:eastAsia="仿宋_GB2312"/>
                <w:kern w:val="2"/>
                <w:sz w:val="24"/>
                <w:szCs w:val="24"/>
                <w:lang w:val="en-US" w:eastAsia="zh-CN"/>
              </w:rPr>
            </w:pPr>
          </w:p>
        </w:tc>
        <w:tc>
          <w:tcPr>
            <w:tcW w:w="1465" w:type="dxa"/>
            <w:noWrap w:val="0"/>
            <w:vAlign w:val="center"/>
          </w:tcPr>
          <w:p w14:paraId="31EB27B7">
            <w:pPr>
              <w:pStyle w:val="10"/>
              <w:keepNext/>
              <w:spacing w:line="440" w:lineRule="exact"/>
              <w:ind w:left="63" w:right="63"/>
              <w:rPr>
                <w:rFonts w:eastAsia="仿宋_GB2312"/>
                <w:kern w:val="2"/>
                <w:sz w:val="24"/>
                <w:szCs w:val="24"/>
                <w:lang w:val="en-US" w:eastAsia="zh-CN"/>
              </w:rPr>
            </w:pPr>
          </w:p>
        </w:tc>
        <w:tc>
          <w:tcPr>
            <w:tcW w:w="1683" w:type="dxa"/>
            <w:noWrap w:val="0"/>
            <w:vAlign w:val="center"/>
          </w:tcPr>
          <w:p w14:paraId="443D7BA1">
            <w:pPr>
              <w:pStyle w:val="10"/>
              <w:keepNext/>
              <w:spacing w:line="440" w:lineRule="exact"/>
              <w:ind w:left="63" w:right="63"/>
              <w:rPr>
                <w:rFonts w:eastAsia="仿宋_GB2312"/>
                <w:kern w:val="2"/>
                <w:sz w:val="24"/>
                <w:szCs w:val="24"/>
                <w:lang w:val="en-US" w:eastAsia="zh-CN"/>
              </w:rPr>
            </w:pPr>
          </w:p>
        </w:tc>
      </w:tr>
      <w:tr w14:paraId="6C29ADE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972" w:type="dxa"/>
            <w:noWrap w:val="0"/>
            <w:vAlign w:val="top"/>
          </w:tcPr>
          <w:p w14:paraId="36B7A64F">
            <w:pPr>
              <w:rPr>
                <w:rFonts w:eastAsia="仿宋_GB2312"/>
                <w:sz w:val="24"/>
              </w:rPr>
            </w:pPr>
          </w:p>
        </w:tc>
        <w:tc>
          <w:tcPr>
            <w:tcW w:w="1289" w:type="dxa"/>
            <w:noWrap w:val="0"/>
            <w:vAlign w:val="top"/>
          </w:tcPr>
          <w:p w14:paraId="7137F8B9">
            <w:pPr>
              <w:rPr>
                <w:rFonts w:eastAsia="仿宋_GB2312"/>
                <w:sz w:val="24"/>
              </w:rPr>
            </w:pPr>
          </w:p>
        </w:tc>
        <w:tc>
          <w:tcPr>
            <w:tcW w:w="1464" w:type="dxa"/>
            <w:noWrap w:val="0"/>
            <w:vAlign w:val="top"/>
          </w:tcPr>
          <w:p w14:paraId="28DECACF">
            <w:pPr>
              <w:rPr>
                <w:rFonts w:eastAsia="仿宋_GB2312"/>
                <w:sz w:val="24"/>
              </w:rPr>
            </w:pPr>
          </w:p>
        </w:tc>
        <w:tc>
          <w:tcPr>
            <w:tcW w:w="1255" w:type="dxa"/>
            <w:noWrap w:val="0"/>
            <w:vAlign w:val="top"/>
          </w:tcPr>
          <w:p w14:paraId="512FECF4">
            <w:pPr>
              <w:rPr>
                <w:rFonts w:eastAsia="仿宋_GB2312"/>
                <w:sz w:val="24"/>
              </w:rPr>
            </w:pPr>
          </w:p>
        </w:tc>
        <w:tc>
          <w:tcPr>
            <w:tcW w:w="1465" w:type="dxa"/>
            <w:noWrap w:val="0"/>
            <w:vAlign w:val="top"/>
          </w:tcPr>
          <w:p w14:paraId="43547999">
            <w:pPr>
              <w:rPr>
                <w:rFonts w:eastAsia="仿宋_GB2312"/>
                <w:sz w:val="24"/>
              </w:rPr>
            </w:pPr>
          </w:p>
        </w:tc>
        <w:tc>
          <w:tcPr>
            <w:tcW w:w="1683" w:type="dxa"/>
            <w:noWrap w:val="0"/>
            <w:vAlign w:val="top"/>
          </w:tcPr>
          <w:p w14:paraId="43C810A5">
            <w:pPr>
              <w:rPr>
                <w:rFonts w:eastAsia="仿宋_GB2312"/>
                <w:sz w:val="24"/>
              </w:rPr>
            </w:pPr>
          </w:p>
        </w:tc>
      </w:tr>
      <w:tr w14:paraId="137E4EB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972" w:type="dxa"/>
            <w:noWrap w:val="0"/>
            <w:vAlign w:val="top"/>
          </w:tcPr>
          <w:p w14:paraId="21660CEA">
            <w:pPr>
              <w:rPr>
                <w:rFonts w:eastAsia="仿宋_GB2312"/>
                <w:sz w:val="24"/>
              </w:rPr>
            </w:pPr>
          </w:p>
        </w:tc>
        <w:tc>
          <w:tcPr>
            <w:tcW w:w="1289" w:type="dxa"/>
            <w:noWrap w:val="0"/>
            <w:vAlign w:val="top"/>
          </w:tcPr>
          <w:p w14:paraId="07F1AA89">
            <w:pPr>
              <w:rPr>
                <w:rFonts w:eastAsia="仿宋_GB2312"/>
                <w:sz w:val="24"/>
              </w:rPr>
            </w:pPr>
          </w:p>
        </w:tc>
        <w:tc>
          <w:tcPr>
            <w:tcW w:w="1464" w:type="dxa"/>
            <w:noWrap w:val="0"/>
            <w:vAlign w:val="top"/>
          </w:tcPr>
          <w:p w14:paraId="436B6255">
            <w:pPr>
              <w:rPr>
                <w:rFonts w:eastAsia="仿宋_GB2312"/>
                <w:sz w:val="24"/>
              </w:rPr>
            </w:pPr>
          </w:p>
        </w:tc>
        <w:tc>
          <w:tcPr>
            <w:tcW w:w="1255" w:type="dxa"/>
            <w:noWrap w:val="0"/>
            <w:vAlign w:val="top"/>
          </w:tcPr>
          <w:p w14:paraId="12C1D2A5">
            <w:pPr>
              <w:rPr>
                <w:rFonts w:eastAsia="仿宋_GB2312"/>
                <w:sz w:val="24"/>
              </w:rPr>
            </w:pPr>
          </w:p>
        </w:tc>
        <w:tc>
          <w:tcPr>
            <w:tcW w:w="1465" w:type="dxa"/>
            <w:noWrap w:val="0"/>
            <w:vAlign w:val="top"/>
          </w:tcPr>
          <w:p w14:paraId="7BDA5ACF">
            <w:pPr>
              <w:rPr>
                <w:rFonts w:eastAsia="仿宋_GB2312"/>
                <w:sz w:val="24"/>
              </w:rPr>
            </w:pPr>
          </w:p>
        </w:tc>
        <w:tc>
          <w:tcPr>
            <w:tcW w:w="1683" w:type="dxa"/>
            <w:noWrap w:val="0"/>
            <w:vAlign w:val="top"/>
          </w:tcPr>
          <w:p w14:paraId="5A951B1B">
            <w:pPr>
              <w:rPr>
                <w:rFonts w:eastAsia="仿宋_GB2312"/>
                <w:sz w:val="24"/>
              </w:rPr>
            </w:pPr>
          </w:p>
        </w:tc>
      </w:tr>
      <w:tr w14:paraId="13CD37D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972" w:type="dxa"/>
            <w:noWrap w:val="0"/>
            <w:vAlign w:val="top"/>
          </w:tcPr>
          <w:p w14:paraId="18FCB1B4">
            <w:pPr>
              <w:rPr>
                <w:rFonts w:eastAsia="仿宋_GB2312"/>
                <w:sz w:val="24"/>
              </w:rPr>
            </w:pPr>
          </w:p>
        </w:tc>
        <w:tc>
          <w:tcPr>
            <w:tcW w:w="1289" w:type="dxa"/>
            <w:noWrap w:val="0"/>
            <w:vAlign w:val="top"/>
          </w:tcPr>
          <w:p w14:paraId="70772686">
            <w:pPr>
              <w:rPr>
                <w:rFonts w:eastAsia="仿宋_GB2312"/>
                <w:sz w:val="24"/>
              </w:rPr>
            </w:pPr>
          </w:p>
        </w:tc>
        <w:tc>
          <w:tcPr>
            <w:tcW w:w="1464" w:type="dxa"/>
            <w:noWrap w:val="0"/>
            <w:vAlign w:val="top"/>
          </w:tcPr>
          <w:p w14:paraId="585EADA7">
            <w:pPr>
              <w:rPr>
                <w:rFonts w:eastAsia="仿宋_GB2312"/>
                <w:sz w:val="24"/>
              </w:rPr>
            </w:pPr>
          </w:p>
        </w:tc>
        <w:tc>
          <w:tcPr>
            <w:tcW w:w="1255" w:type="dxa"/>
            <w:noWrap w:val="0"/>
            <w:vAlign w:val="top"/>
          </w:tcPr>
          <w:p w14:paraId="61DF6A51">
            <w:pPr>
              <w:rPr>
                <w:rFonts w:eastAsia="仿宋_GB2312"/>
                <w:sz w:val="24"/>
              </w:rPr>
            </w:pPr>
          </w:p>
        </w:tc>
        <w:tc>
          <w:tcPr>
            <w:tcW w:w="1465" w:type="dxa"/>
            <w:noWrap w:val="0"/>
            <w:vAlign w:val="top"/>
          </w:tcPr>
          <w:p w14:paraId="0E4E3FAF">
            <w:pPr>
              <w:rPr>
                <w:rFonts w:eastAsia="仿宋_GB2312"/>
                <w:sz w:val="24"/>
              </w:rPr>
            </w:pPr>
          </w:p>
        </w:tc>
        <w:tc>
          <w:tcPr>
            <w:tcW w:w="1683" w:type="dxa"/>
            <w:noWrap w:val="0"/>
            <w:vAlign w:val="top"/>
          </w:tcPr>
          <w:p w14:paraId="2D8DEE36">
            <w:pPr>
              <w:rPr>
                <w:rFonts w:eastAsia="仿宋_GB2312"/>
                <w:sz w:val="24"/>
              </w:rPr>
            </w:pPr>
          </w:p>
        </w:tc>
      </w:tr>
      <w:tr w14:paraId="1F0DC91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972" w:type="dxa"/>
            <w:noWrap w:val="0"/>
            <w:vAlign w:val="top"/>
          </w:tcPr>
          <w:p w14:paraId="0BDE4E0C">
            <w:pPr>
              <w:rPr>
                <w:rFonts w:eastAsia="仿宋_GB2312"/>
                <w:sz w:val="24"/>
              </w:rPr>
            </w:pPr>
          </w:p>
        </w:tc>
        <w:tc>
          <w:tcPr>
            <w:tcW w:w="1289" w:type="dxa"/>
            <w:noWrap w:val="0"/>
            <w:vAlign w:val="top"/>
          </w:tcPr>
          <w:p w14:paraId="694549EF">
            <w:pPr>
              <w:rPr>
                <w:rFonts w:eastAsia="仿宋_GB2312"/>
                <w:sz w:val="24"/>
              </w:rPr>
            </w:pPr>
          </w:p>
        </w:tc>
        <w:tc>
          <w:tcPr>
            <w:tcW w:w="1464" w:type="dxa"/>
            <w:noWrap w:val="0"/>
            <w:vAlign w:val="top"/>
          </w:tcPr>
          <w:p w14:paraId="3F5AE8E8">
            <w:pPr>
              <w:rPr>
                <w:rFonts w:eastAsia="仿宋_GB2312"/>
                <w:sz w:val="24"/>
              </w:rPr>
            </w:pPr>
          </w:p>
        </w:tc>
        <w:tc>
          <w:tcPr>
            <w:tcW w:w="1255" w:type="dxa"/>
            <w:noWrap w:val="0"/>
            <w:vAlign w:val="top"/>
          </w:tcPr>
          <w:p w14:paraId="05AC9A18">
            <w:pPr>
              <w:rPr>
                <w:rFonts w:eastAsia="仿宋_GB2312"/>
                <w:sz w:val="24"/>
              </w:rPr>
            </w:pPr>
          </w:p>
        </w:tc>
        <w:tc>
          <w:tcPr>
            <w:tcW w:w="1465" w:type="dxa"/>
            <w:noWrap w:val="0"/>
            <w:vAlign w:val="top"/>
          </w:tcPr>
          <w:p w14:paraId="16AE68FB">
            <w:pPr>
              <w:rPr>
                <w:rFonts w:eastAsia="仿宋_GB2312"/>
                <w:sz w:val="24"/>
              </w:rPr>
            </w:pPr>
          </w:p>
        </w:tc>
        <w:tc>
          <w:tcPr>
            <w:tcW w:w="1683" w:type="dxa"/>
            <w:noWrap w:val="0"/>
            <w:vAlign w:val="top"/>
          </w:tcPr>
          <w:p w14:paraId="556DDEE5">
            <w:pPr>
              <w:rPr>
                <w:rFonts w:eastAsia="仿宋_GB2312"/>
                <w:sz w:val="24"/>
              </w:rPr>
            </w:pPr>
          </w:p>
        </w:tc>
      </w:tr>
      <w:tr w14:paraId="73375D8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972" w:type="dxa"/>
            <w:noWrap w:val="0"/>
            <w:vAlign w:val="top"/>
          </w:tcPr>
          <w:p w14:paraId="3FE79C23">
            <w:pPr>
              <w:rPr>
                <w:rFonts w:eastAsia="仿宋_GB2312"/>
                <w:sz w:val="24"/>
              </w:rPr>
            </w:pPr>
          </w:p>
        </w:tc>
        <w:tc>
          <w:tcPr>
            <w:tcW w:w="1289" w:type="dxa"/>
            <w:noWrap w:val="0"/>
            <w:vAlign w:val="top"/>
          </w:tcPr>
          <w:p w14:paraId="30C757AE">
            <w:pPr>
              <w:rPr>
                <w:rFonts w:eastAsia="仿宋_GB2312"/>
                <w:sz w:val="24"/>
              </w:rPr>
            </w:pPr>
          </w:p>
        </w:tc>
        <w:tc>
          <w:tcPr>
            <w:tcW w:w="1464" w:type="dxa"/>
            <w:noWrap w:val="0"/>
            <w:vAlign w:val="top"/>
          </w:tcPr>
          <w:p w14:paraId="0151B8F2">
            <w:pPr>
              <w:rPr>
                <w:rFonts w:eastAsia="仿宋_GB2312"/>
                <w:sz w:val="24"/>
              </w:rPr>
            </w:pPr>
          </w:p>
        </w:tc>
        <w:tc>
          <w:tcPr>
            <w:tcW w:w="1255" w:type="dxa"/>
            <w:noWrap w:val="0"/>
            <w:vAlign w:val="top"/>
          </w:tcPr>
          <w:p w14:paraId="6DB109F2">
            <w:pPr>
              <w:rPr>
                <w:rFonts w:eastAsia="仿宋_GB2312"/>
                <w:sz w:val="24"/>
              </w:rPr>
            </w:pPr>
          </w:p>
        </w:tc>
        <w:tc>
          <w:tcPr>
            <w:tcW w:w="1465" w:type="dxa"/>
            <w:noWrap w:val="0"/>
            <w:vAlign w:val="top"/>
          </w:tcPr>
          <w:p w14:paraId="76F9AAC8">
            <w:pPr>
              <w:rPr>
                <w:rFonts w:eastAsia="仿宋_GB2312"/>
                <w:sz w:val="24"/>
              </w:rPr>
            </w:pPr>
          </w:p>
        </w:tc>
        <w:tc>
          <w:tcPr>
            <w:tcW w:w="1683" w:type="dxa"/>
            <w:noWrap w:val="0"/>
            <w:vAlign w:val="top"/>
          </w:tcPr>
          <w:p w14:paraId="08493822">
            <w:pPr>
              <w:rPr>
                <w:rFonts w:eastAsia="仿宋_GB2312"/>
                <w:sz w:val="24"/>
              </w:rPr>
            </w:pPr>
          </w:p>
        </w:tc>
      </w:tr>
      <w:tr w14:paraId="27D249F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972" w:type="dxa"/>
            <w:noWrap w:val="0"/>
            <w:vAlign w:val="top"/>
          </w:tcPr>
          <w:p w14:paraId="4B53FCA8">
            <w:pPr>
              <w:rPr>
                <w:rFonts w:eastAsia="仿宋_GB2312"/>
                <w:sz w:val="24"/>
              </w:rPr>
            </w:pPr>
          </w:p>
        </w:tc>
        <w:tc>
          <w:tcPr>
            <w:tcW w:w="1289" w:type="dxa"/>
            <w:noWrap w:val="0"/>
            <w:vAlign w:val="top"/>
          </w:tcPr>
          <w:p w14:paraId="32B44C06">
            <w:pPr>
              <w:rPr>
                <w:rFonts w:eastAsia="仿宋_GB2312"/>
                <w:sz w:val="24"/>
              </w:rPr>
            </w:pPr>
          </w:p>
        </w:tc>
        <w:tc>
          <w:tcPr>
            <w:tcW w:w="1464" w:type="dxa"/>
            <w:noWrap w:val="0"/>
            <w:vAlign w:val="top"/>
          </w:tcPr>
          <w:p w14:paraId="41CD0970">
            <w:pPr>
              <w:rPr>
                <w:rFonts w:eastAsia="仿宋_GB2312"/>
                <w:sz w:val="24"/>
              </w:rPr>
            </w:pPr>
          </w:p>
        </w:tc>
        <w:tc>
          <w:tcPr>
            <w:tcW w:w="1255" w:type="dxa"/>
            <w:noWrap w:val="0"/>
            <w:vAlign w:val="top"/>
          </w:tcPr>
          <w:p w14:paraId="529B6D72">
            <w:pPr>
              <w:rPr>
                <w:rFonts w:eastAsia="仿宋_GB2312"/>
                <w:sz w:val="24"/>
              </w:rPr>
            </w:pPr>
          </w:p>
        </w:tc>
        <w:tc>
          <w:tcPr>
            <w:tcW w:w="1465" w:type="dxa"/>
            <w:noWrap w:val="0"/>
            <w:vAlign w:val="top"/>
          </w:tcPr>
          <w:p w14:paraId="36640376">
            <w:pPr>
              <w:rPr>
                <w:rFonts w:eastAsia="仿宋_GB2312"/>
                <w:sz w:val="24"/>
              </w:rPr>
            </w:pPr>
          </w:p>
        </w:tc>
        <w:tc>
          <w:tcPr>
            <w:tcW w:w="1683" w:type="dxa"/>
            <w:noWrap w:val="0"/>
            <w:vAlign w:val="top"/>
          </w:tcPr>
          <w:p w14:paraId="4D23D676">
            <w:pPr>
              <w:rPr>
                <w:rFonts w:eastAsia="仿宋_GB2312"/>
                <w:sz w:val="24"/>
              </w:rPr>
            </w:pPr>
          </w:p>
        </w:tc>
      </w:tr>
      <w:tr w14:paraId="5769C85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972" w:type="dxa"/>
            <w:noWrap w:val="0"/>
            <w:vAlign w:val="top"/>
          </w:tcPr>
          <w:p w14:paraId="752B4EAE">
            <w:pPr>
              <w:rPr>
                <w:rFonts w:eastAsia="仿宋_GB2312"/>
                <w:sz w:val="24"/>
              </w:rPr>
            </w:pPr>
          </w:p>
        </w:tc>
        <w:tc>
          <w:tcPr>
            <w:tcW w:w="1289" w:type="dxa"/>
            <w:noWrap w:val="0"/>
            <w:vAlign w:val="top"/>
          </w:tcPr>
          <w:p w14:paraId="711AC64C">
            <w:pPr>
              <w:rPr>
                <w:rFonts w:eastAsia="仿宋_GB2312"/>
                <w:sz w:val="24"/>
              </w:rPr>
            </w:pPr>
          </w:p>
        </w:tc>
        <w:tc>
          <w:tcPr>
            <w:tcW w:w="1464" w:type="dxa"/>
            <w:noWrap w:val="0"/>
            <w:vAlign w:val="top"/>
          </w:tcPr>
          <w:p w14:paraId="4E8CF485">
            <w:pPr>
              <w:rPr>
                <w:rFonts w:eastAsia="仿宋_GB2312"/>
                <w:sz w:val="24"/>
              </w:rPr>
            </w:pPr>
          </w:p>
        </w:tc>
        <w:tc>
          <w:tcPr>
            <w:tcW w:w="1255" w:type="dxa"/>
            <w:noWrap w:val="0"/>
            <w:vAlign w:val="top"/>
          </w:tcPr>
          <w:p w14:paraId="506788CC">
            <w:pPr>
              <w:rPr>
                <w:rFonts w:eastAsia="仿宋_GB2312"/>
                <w:sz w:val="24"/>
              </w:rPr>
            </w:pPr>
          </w:p>
        </w:tc>
        <w:tc>
          <w:tcPr>
            <w:tcW w:w="1465" w:type="dxa"/>
            <w:noWrap w:val="0"/>
            <w:vAlign w:val="top"/>
          </w:tcPr>
          <w:p w14:paraId="7C77BD29">
            <w:pPr>
              <w:rPr>
                <w:rFonts w:eastAsia="仿宋_GB2312"/>
                <w:sz w:val="24"/>
              </w:rPr>
            </w:pPr>
          </w:p>
        </w:tc>
        <w:tc>
          <w:tcPr>
            <w:tcW w:w="1683" w:type="dxa"/>
            <w:noWrap w:val="0"/>
            <w:vAlign w:val="top"/>
          </w:tcPr>
          <w:p w14:paraId="4F2D7F32">
            <w:pPr>
              <w:rPr>
                <w:rFonts w:eastAsia="仿宋_GB2312"/>
                <w:sz w:val="24"/>
              </w:rPr>
            </w:pPr>
          </w:p>
        </w:tc>
      </w:tr>
      <w:tr w14:paraId="5CA61D8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972" w:type="dxa"/>
            <w:noWrap w:val="0"/>
            <w:vAlign w:val="top"/>
          </w:tcPr>
          <w:p w14:paraId="40F6CB7F">
            <w:pPr>
              <w:rPr>
                <w:rFonts w:eastAsia="仿宋_GB2312"/>
                <w:sz w:val="24"/>
              </w:rPr>
            </w:pPr>
          </w:p>
        </w:tc>
        <w:tc>
          <w:tcPr>
            <w:tcW w:w="1289" w:type="dxa"/>
            <w:noWrap w:val="0"/>
            <w:vAlign w:val="top"/>
          </w:tcPr>
          <w:p w14:paraId="5585091F">
            <w:pPr>
              <w:rPr>
                <w:rFonts w:eastAsia="仿宋_GB2312"/>
                <w:sz w:val="24"/>
              </w:rPr>
            </w:pPr>
          </w:p>
        </w:tc>
        <w:tc>
          <w:tcPr>
            <w:tcW w:w="1464" w:type="dxa"/>
            <w:noWrap w:val="0"/>
            <w:vAlign w:val="top"/>
          </w:tcPr>
          <w:p w14:paraId="70BEA037">
            <w:pPr>
              <w:rPr>
                <w:rFonts w:eastAsia="仿宋_GB2312"/>
                <w:sz w:val="24"/>
              </w:rPr>
            </w:pPr>
          </w:p>
        </w:tc>
        <w:tc>
          <w:tcPr>
            <w:tcW w:w="1255" w:type="dxa"/>
            <w:noWrap w:val="0"/>
            <w:vAlign w:val="top"/>
          </w:tcPr>
          <w:p w14:paraId="5AB4EBCC">
            <w:pPr>
              <w:rPr>
                <w:rFonts w:eastAsia="仿宋_GB2312"/>
                <w:sz w:val="24"/>
              </w:rPr>
            </w:pPr>
          </w:p>
        </w:tc>
        <w:tc>
          <w:tcPr>
            <w:tcW w:w="1465" w:type="dxa"/>
            <w:noWrap w:val="0"/>
            <w:vAlign w:val="top"/>
          </w:tcPr>
          <w:p w14:paraId="1725EDC1">
            <w:pPr>
              <w:rPr>
                <w:rFonts w:eastAsia="仿宋_GB2312"/>
                <w:sz w:val="24"/>
              </w:rPr>
            </w:pPr>
          </w:p>
        </w:tc>
        <w:tc>
          <w:tcPr>
            <w:tcW w:w="1683" w:type="dxa"/>
            <w:noWrap w:val="0"/>
            <w:vAlign w:val="top"/>
          </w:tcPr>
          <w:p w14:paraId="28FC29D9">
            <w:pPr>
              <w:rPr>
                <w:rFonts w:eastAsia="仿宋_GB2312"/>
                <w:sz w:val="24"/>
              </w:rPr>
            </w:pPr>
          </w:p>
        </w:tc>
      </w:tr>
      <w:tr w14:paraId="1BC092D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972" w:type="dxa"/>
            <w:noWrap w:val="0"/>
            <w:vAlign w:val="top"/>
          </w:tcPr>
          <w:p w14:paraId="3CCC7706">
            <w:pPr>
              <w:rPr>
                <w:rFonts w:eastAsia="仿宋_GB2312"/>
                <w:sz w:val="24"/>
              </w:rPr>
            </w:pPr>
          </w:p>
        </w:tc>
        <w:tc>
          <w:tcPr>
            <w:tcW w:w="1289" w:type="dxa"/>
            <w:noWrap w:val="0"/>
            <w:vAlign w:val="top"/>
          </w:tcPr>
          <w:p w14:paraId="5E6EAA48">
            <w:pPr>
              <w:rPr>
                <w:rFonts w:eastAsia="仿宋_GB2312"/>
                <w:sz w:val="24"/>
              </w:rPr>
            </w:pPr>
          </w:p>
        </w:tc>
        <w:tc>
          <w:tcPr>
            <w:tcW w:w="1464" w:type="dxa"/>
            <w:noWrap w:val="0"/>
            <w:vAlign w:val="top"/>
          </w:tcPr>
          <w:p w14:paraId="1AC8279C">
            <w:pPr>
              <w:rPr>
                <w:rFonts w:eastAsia="仿宋_GB2312"/>
                <w:sz w:val="24"/>
              </w:rPr>
            </w:pPr>
          </w:p>
        </w:tc>
        <w:tc>
          <w:tcPr>
            <w:tcW w:w="1255" w:type="dxa"/>
            <w:noWrap w:val="0"/>
            <w:vAlign w:val="top"/>
          </w:tcPr>
          <w:p w14:paraId="184AD00E">
            <w:pPr>
              <w:rPr>
                <w:rFonts w:eastAsia="仿宋_GB2312"/>
                <w:sz w:val="24"/>
              </w:rPr>
            </w:pPr>
          </w:p>
        </w:tc>
        <w:tc>
          <w:tcPr>
            <w:tcW w:w="1465" w:type="dxa"/>
            <w:noWrap w:val="0"/>
            <w:vAlign w:val="top"/>
          </w:tcPr>
          <w:p w14:paraId="5039CFE5">
            <w:pPr>
              <w:rPr>
                <w:rFonts w:eastAsia="仿宋_GB2312"/>
                <w:sz w:val="24"/>
              </w:rPr>
            </w:pPr>
          </w:p>
        </w:tc>
        <w:tc>
          <w:tcPr>
            <w:tcW w:w="1683" w:type="dxa"/>
            <w:noWrap w:val="0"/>
            <w:vAlign w:val="top"/>
          </w:tcPr>
          <w:p w14:paraId="501EF353">
            <w:pPr>
              <w:rPr>
                <w:rFonts w:eastAsia="仿宋_GB2312"/>
                <w:sz w:val="24"/>
              </w:rPr>
            </w:pPr>
          </w:p>
        </w:tc>
      </w:tr>
    </w:tbl>
    <w:p w14:paraId="5FC52D97">
      <w:pPr>
        <w:spacing w:line="440" w:lineRule="exact"/>
        <w:rPr>
          <w:rFonts w:eastAsia="仿宋_GB2312"/>
          <w:sz w:val="30"/>
          <w:szCs w:val="30"/>
        </w:rPr>
      </w:pPr>
    </w:p>
    <w:p w14:paraId="01C75A5E">
      <w:pPr>
        <w:spacing w:line="440" w:lineRule="exact"/>
        <w:rPr>
          <w:b/>
          <w:bCs/>
          <w:sz w:val="30"/>
          <w:szCs w:val="30"/>
        </w:rPr>
      </w:pPr>
      <w:r>
        <w:rPr>
          <w:rFonts w:eastAsia="仿宋_GB2312"/>
          <w:sz w:val="30"/>
          <w:szCs w:val="30"/>
        </w:rPr>
        <w:br w:type="page"/>
      </w:r>
      <w:bookmarkStart w:id="587" w:name="_Toc296891055"/>
      <w:bookmarkStart w:id="588" w:name="_Toc296891267"/>
      <w:bookmarkStart w:id="589" w:name="_Toc296944566"/>
      <w:bookmarkStart w:id="590" w:name="_Toc296346728"/>
      <w:bookmarkStart w:id="591" w:name="_Toc267261698"/>
      <w:bookmarkStart w:id="592" w:name="_Toc296503227"/>
      <w:bookmarkStart w:id="593" w:name="_Toc296347226"/>
      <w:r>
        <w:rPr>
          <w:b/>
          <w:bCs/>
          <w:sz w:val="30"/>
          <w:szCs w:val="30"/>
        </w:rPr>
        <w:t>附件5：</w:t>
      </w:r>
    </w:p>
    <w:bookmarkEnd w:id="587"/>
    <w:bookmarkEnd w:id="588"/>
    <w:bookmarkEnd w:id="589"/>
    <w:bookmarkEnd w:id="590"/>
    <w:bookmarkEnd w:id="591"/>
    <w:bookmarkEnd w:id="592"/>
    <w:bookmarkEnd w:id="593"/>
    <w:p w14:paraId="5EA7A859">
      <w:pPr>
        <w:spacing w:before="156" w:beforeLines="50" w:after="156" w:afterLines="50" w:line="440" w:lineRule="exact"/>
        <w:jc w:val="center"/>
        <w:rPr>
          <w:b/>
          <w:bCs/>
          <w:sz w:val="30"/>
          <w:szCs w:val="30"/>
        </w:rPr>
      </w:pPr>
      <w:r>
        <w:rPr>
          <w:b/>
          <w:bCs/>
          <w:sz w:val="30"/>
          <w:szCs w:val="30"/>
        </w:rPr>
        <w:t>承包人用于本工程施工的机械设备表</w:t>
      </w:r>
    </w:p>
    <w:tbl>
      <w:tblPr>
        <w:tblStyle w:val="26"/>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
      <w:tblGrid>
        <w:gridCol w:w="1081"/>
        <w:gridCol w:w="1320"/>
        <w:gridCol w:w="791"/>
        <w:gridCol w:w="984"/>
        <w:gridCol w:w="735"/>
        <w:gridCol w:w="868"/>
        <w:gridCol w:w="1543"/>
        <w:gridCol w:w="1207"/>
        <w:gridCol w:w="599"/>
      </w:tblGrid>
      <w:tr w14:paraId="2ECA3EC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jc w:val="center"/>
        </w:trPr>
        <w:tc>
          <w:tcPr>
            <w:tcW w:w="1081" w:type="dxa"/>
            <w:noWrap w:val="0"/>
            <w:vAlign w:val="center"/>
          </w:tcPr>
          <w:p w14:paraId="0D0EFADA">
            <w:pPr>
              <w:pStyle w:val="10"/>
              <w:keepNext/>
              <w:spacing w:line="440" w:lineRule="exact"/>
              <w:ind w:left="63" w:right="63"/>
              <w:jc w:val="center"/>
              <w:rPr>
                <w:kern w:val="2"/>
                <w:sz w:val="24"/>
                <w:szCs w:val="24"/>
                <w:lang w:val="en-US" w:eastAsia="zh-CN"/>
              </w:rPr>
            </w:pPr>
            <w:r>
              <w:rPr>
                <w:kern w:val="2"/>
                <w:sz w:val="24"/>
                <w:szCs w:val="24"/>
                <w:lang w:val="en-US" w:eastAsia="zh-CN"/>
              </w:rPr>
              <w:t>序号</w:t>
            </w:r>
          </w:p>
        </w:tc>
        <w:tc>
          <w:tcPr>
            <w:tcW w:w="1320" w:type="dxa"/>
            <w:noWrap w:val="0"/>
            <w:vAlign w:val="center"/>
          </w:tcPr>
          <w:p w14:paraId="40D305B8">
            <w:pPr>
              <w:pStyle w:val="10"/>
              <w:keepNext/>
              <w:spacing w:line="440" w:lineRule="exact"/>
              <w:ind w:left="63" w:right="63"/>
              <w:jc w:val="center"/>
              <w:rPr>
                <w:kern w:val="2"/>
                <w:sz w:val="24"/>
                <w:szCs w:val="24"/>
                <w:lang w:val="en-US" w:eastAsia="zh-CN"/>
              </w:rPr>
            </w:pPr>
            <w:r>
              <w:rPr>
                <w:kern w:val="2"/>
                <w:sz w:val="24"/>
                <w:szCs w:val="24"/>
                <w:lang w:val="en-US" w:eastAsia="zh-CN"/>
              </w:rPr>
              <w:t>机械或设备名称</w:t>
            </w:r>
          </w:p>
        </w:tc>
        <w:tc>
          <w:tcPr>
            <w:tcW w:w="791" w:type="dxa"/>
            <w:noWrap w:val="0"/>
            <w:vAlign w:val="center"/>
          </w:tcPr>
          <w:p w14:paraId="3E5389B8">
            <w:pPr>
              <w:pStyle w:val="10"/>
              <w:keepNext/>
              <w:spacing w:line="440" w:lineRule="exact"/>
              <w:ind w:left="63" w:right="63"/>
              <w:jc w:val="center"/>
              <w:rPr>
                <w:kern w:val="2"/>
                <w:sz w:val="24"/>
                <w:szCs w:val="24"/>
                <w:lang w:val="en-US" w:eastAsia="zh-CN"/>
              </w:rPr>
            </w:pPr>
            <w:r>
              <w:rPr>
                <w:kern w:val="2"/>
                <w:sz w:val="24"/>
                <w:szCs w:val="24"/>
                <w:lang w:val="en-US" w:eastAsia="zh-CN"/>
              </w:rPr>
              <w:t>规格型号</w:t>
            </w:r>
          </w:p>
        </w:tc>
        <w:tc>
          <w:tcPr>
            <w:tcW w:w="984" w:type="dxa"/>
            <w:noWrap w:val="0"/>
            <w:vAlign w:val="center"/>
          </w:tcPr>
          <w:p w14:paraId="227C8D94">
            <w:pPr>
              <w:pStyle w:val="10"/>
              <w:keepNext/>
              <w:spacing w:line="440" w:lineRule="exact"/>
              <w:ind w:left="63" w:right="63"/>
              <w:jc w:val="center"/>
              <w:rPr>
                <w:kern w:val="2"/>
                <w:sz w:val="24"/>
                <w:szCs w:val="24"/>
                <w:lang w:val="en-US" w:eastAsia="zh-CN"/>
              </w:rPr>
            </w:pPr>
            <w:r>
              <w:rPr>
                <w:kern w:val="2"/>
                <w:sz w:val="24"/>
                <w:szCs w:val="24"/>
                <w:lang w:val="en-US" w:eastAsia="zh-CN"/>
              </w:rPr>
              <w:t>数量</w:t>
            </w:r>
          </w:p>
        </w:tc>
        <w:tc>
          <w:tcPr>
            <w:tcW w:w="735" w:type="dxa"/>
            <w:noWrap w:val="0"/>
            <w:vAlign w:val="center"/>
          </w:tcPr>
          <w:p w14:paraId="47485556">
            <w:pPr>
              <w:pStyle w:val="10"/>
              <w:keepNext/>
              <w:spacing w:line="440" w:lineRule="exact"/>
              <w:ind w:left="63" w:right="63"/>
              <w:jc w:val="center"/>
              <w:rPr>
                <w:kern w:val="2"/>
                <w:sz w:val="24"/>
                <w:szCs w:val="24"/>
                <w:lang w:val="en-US" w:eastAsia="zh-CN"/>
              </w:rPr>
            </w:pPr>
            <w:r>
              <w:rPr>
                <w:kern w:val="2"/>
                <w:sz w:val="24"/>
                <w:szCs w:val="24"/>
                <w:lang w:val="en-US" w:eastAsia="zh-CN"/>
              </w:rPr>
              <w:t>产地</w:t>
            </w:r>
          </w:p>
        </w:tc>
        <w:tc>
          <w:tcPr>
            <w:tcW w:w="868" w:type="dxa"/>
            <w:noWrap w:val="0"/>
            <w:vAlign w:val="center"/>
          </w:tcPr>
          <w:p w14:paraId="363F9261">
            <w:pPr>
              <w:pStyle w:val="10"/>
              <w:keepNext/>
              <w:spacing w:line="440" w:lineRule="exact"/>
              <w:ind w:left="63" w:right="63"/>
              <w:jc w:val="center"/>
              <w:rPr>
                <w:kern w:val="2"/>
                <w:sz w:val="24"/>
                <w:szCs w:val="24"/>
                <w:lang w:val="en-US" w:eastAsia="zh-CN"/>
              </w:rPr>
            </w:pPr>
            <w:r>
              <w:rPr>
                <w:kern w:val="2"/>
                <w:sz w:val="24"/>
                <w:szCs w:val="24"/>
                <w:lang w:val="en-US" w:eastAsia="zh-CN"/>
              </w:rPr>
              <w:t>制造年份</w:t>
            </w:r>
          </w:p>
        </w:tc>
        <w:tc>
          <w:tcPr>
            <w:tcW w:w="1543" w:type="dxa"/>
            <w:noWrap w:val="0"/>
            <w:vAlign w:val="center"/>
          </w:tcPr>
          <w:p w14:paraId="26457503">
            <w:pPr>
              <w:pStyle w:val="10"/>
              <w:keepNext/>
              <w:spacing w:line="440" w:lineRule="exact"/>
              <w:ind w:left="63" w:right="63"/>
              <w:jc w:val="center"/>
              <w:rPr>
                <w:kern w:val="2"/>
                <w:sz w:val="24"/>
                <w:szCs w:val="24"/>
                <w:lang w:val="en-US" w:eastAsia="zh-CN"/>
              </w:rPr>
            </w:pPr>
            <w:r>
              <w:rPr>
                <w:kern w:val="2"/>
                <w:sz w:val="24"/>
                <w:szCs w:val="24"/>
                <w:lang w:val="en-US" w:eastAsia="zh-CN"/>
              </w:rPr>
              <w:t>额定功率(kW)</w:t>
            </w:r>
          </w:p>
        </w:tc>
        <w:tc>
          <w:tcPr>
            <w:tcW w:w="1207" w:type="dxa"/>
            <w:noWrap w:val="0"/>
            <w:vAlign w:val="center"/>
          </w:tcPr>
          <w:p w14:paraId="6809F06C">
            <w:pPr>
              <w:pStyle w:val="10"/>
              <w:keepNext/>
              <w:spacing w:line="440" w:lineRule="exact"/>
              <w:ind w:left="63" w:right="63"/>
              <w:jc w:val="center"/>
              <w:rPr>
                <w:kern w:val="2"/>
                <w:sz w:val="24"/>
                <w:szCs w:val="24"/>
                <w:lang w:val="en-US" w:eastAsia="zh-CN"/>
              </w:rPr>
            </w:pPr>
            <w:r>
              <w:rPr>
                <w:kern w:val="2"/>
                <w:sz w:val="24"/>
                <w:szCs w:val="24"/>
                <w:lang w:val="en-US" w:eastAsia="zh-CN"/>
              </w:rPr>
              <w:t>生产能力</w:t>
            </w:r>
          </w:p>
        </w:tc>
        <w:tc>
          <w:tcPr>
            <w:tcW w:w="599" w:type="dxa"/>
            <w:noWrap w:val="0"/>
            <w:vAlign w:val="center"/>
          </w:tcPr>
          <w:p w14:paraId="672A02B6">
            <w:pPr>
              <w:pStyle w:val="10"/>
              <w:keepNext/>
              <w:spacing w:line="440" w:lineRule="exact"/>
              <w:ind w:left="63" w:right="63"/>
              <w:jc w:val="center"/>
              <w:rPr>
                <w:kern w:val="2"/>
                <w:sz w:val="24"/>
                <w:szCs w:val="24"/>
                <w:lang w:val="en-US" w:eastAsia="zh-CN"/>
              </w:rPr>
            </w:pPr>
            <w:r>
              <w:rPr>
                <w:kern w:val="2"/>
                <w:sz w:val="24"/>
                <w:szCs w:val="24"/>
                <w:lang w:val="en-US" w:eastAsia="zh-CN"/>
              </w:rPr>
              <w:t>备注</w:t>
            </w:r>
          </w:p>
        </w:tc>
      </w:tr>
      <w:tr w14:paraId="1727794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081" w:type="dxa"/>
            <w:noWrap w:val="0"/>
            <w:vAlign w:val="center"/>
          </w:tcPr>
          <w:p w14:paraId="7CC3800B">
            <w:pPr>
              <w:pStyle w:val="10"/>
              <w:keepNext/>
              <w:spacing w:line="440" w:lineRule="exact"/>
              <w:ind w:left="63" w:right="63"/>
              <w:rPr>
                <w:rFonts w:eastAsia="仿宋_GB2312"/>
                <w:kern w:val="2"/>
                <w:sz w:val="24"/>
                <w:szCs w:val="24"/>
                <w:lang w:val="en-US" w:eastAsia="zh-CN"/>
              </w:rPr>
            </w:pPr>
          </w:p>
        </w:tc>
        <w:tc>
          <w:tcPr>
            <w:tcW w:w="1320" w:type="dxa"/>
            <w:noWrap w:val="0"/>
            <w:vAlign w:val="center"/>
          </w:tcPr>
          <w:p w14:paraId="648675F9">
            <w:pPr>
              <w:pStyle w:val="10"/>
              <w:keepNext/>
              <w:spacing w:line="440" w:lineRule="exact"/>
              <w:ind w:left="63" w:right="63"/>
              <w:rPr>
                <w:rFonts w:eastAsia="仿宋_GB2312"/>
                <w:kern w:val="2"/>
                <w:sz w:val="24"/>
                <w:szCs w:val="24"/>
                <w:lang w:val="en-US" w:eastAsia="zh-CN"/>
              </w:rPr>
            </w:pPr>
          </w:p>
        </w:tc>
        <w:tc>
          <w:tcPr>
            <w:tcW w:w="791" w:type="dxa"/>
            <w:noWrap w:val="0"/>
            <w:vAlign w:val="center"/>
          </w:tcPr>
          <w:p w14:paraId="1FC0C65B">
            <w:pPr>
              <w:pStyle w:val="10"/>
              <w:keepNext/>
              <w:spacing w:line="440" w:lineRule="exact"/>
              <w:ind w:left="63" w:right="63"/>
              <w:rPr>
                <w:rFonts w:eastAsia="仿宋_GB2312"/>
                <w:kern w:val="2"/>
                <w:sz w:val="24"/>
                <w:szCs w:val="24"/>
                <w:lang w:val="en-US" w:eastAsia="zh-CN"/>
              </w:rPr>
            </w:pPr>
          </w:p>
        </w:tc>
        <w:tc>
          <w:tcPr>
            <w:tcW w:w="984" w:type="dxa"/>
            <w:noWrap w:val="0"/>
            <w:vAlign w:val="center"/>
          </w:tcPr>
          <w:p w14:paraId="5F56A75A">
            <w:pPr>
              <w:pStyle w:val="10"/>
              <w:keepNext/>
              <w:spacing w:line="440" w:lineRule="exact"/>
              <w:ind w:left="63" w:right="63"/>
              <w:rPr>
                <w:rFonts w:eastAsia="仿宋_GB2312"/>
                <w:kern w:val="2"/>
                <w:sz w:val="24"/>
                <w:szCs w:val="24"/>
                <w:lang w:val="en-US" w:eastAsia="zh-CN"/>
              </w:rPr>
            </w:pPr>
          </w:p>
        </w:tc>
        <w:tc>
          <w:tcPr>
            <w:tcW w:w="735" w:type="dxa"/>
            <w:noWrap w:val="0"/>
            <w:vAlign w:val="center"/>
          </w:tcPr>
          <w:p w14:paraId="0D443E11">
            <w:pPr>
              <w:pStyle w:val="10"/>
              <w:keepNext/>
              <w:spacing w:line="440" w:lineRule="exact"/>
              <w:ind w:left="63" w:right="63"/>
              <w:rPr>
                <w:rFonts w:eastAsia="仿宋_GB2312"/>
                <w:kern w:val="2"/>
                <w:sz w:val="24"/>
                <w:szCs w:val="24"/>
                <w:lang w:val="en-US" w:eastAsia="zh-CN"/>
              </w:rPr>
            </w:pPr>
          </w:p>
        </w:tc>
        <w:tc>
          <w:tcPr>
            <w:tcW w:w="868" w:type="dxa"/>
            <w:noWrap w:val="0"/>
            <w:vAlign w:val="center"/>
          </w:tcPr>
          <w:p w14:paraId="6F05B990">
            <w:pPr>
              <w:pStyle w:val="10"/>
              <w:keepNext/>
              <w:spacing w:line="440" w:lineRule="exact"/>
              <w:ind w:left="63" w:right="63"/>
              <w:rPr>
                <w:rFonts w:eastAsia="仿宋_GB2312"/>
                <w:kern w:val="2"/>
                <w:sz w:val="24"/>
                <w:szCs w:val="24"/>
                <w:lang w:val="en-US" w:eastAsia="zh-CN"/>
              </w:rPr>
            </w:pPr>
          </w:p>
        </w:tc>
        <w:tc>
          <w:tcPr>
            <w:tcW w:w="1543" w:type="dxa"/>
            <w:noWrap w:val="0"/>
            <w:vAlign w:val="center"/>
          </w:tcPr>
          <w:p w14:paraId="2633774D">
            <w:pPr>
              <w:pStyle w:val="10"/>
              <w:keepNext/>
              <w:spacing w:line="440" w:lineRule="exact"/>
              <w:ind w:left="63" w:right="63"/>
              <w:rPr>
                <w:rFonts w:eastAsia="仿宋_GB2312"/>
                <w:kern w:val="2"/>
                <w:sz w:val="24"/>
                <w:szCs w:val="24"/>
                <w:lang w:val="en-US" w:eastAsia="zh-CN"/>
              </w:rPr>
            </w:pPr>
          </w:p>
        </w:tc>
        <w:tc>
          <w:tcPr>
            <w:tcW w:w="1207" w:type="dxa"/>
            <w:noWrap w:val="0"/>
            <w:vAlign w:val="center"/>
          </w:tcPr>
          <w:p w14:paraId="7D7C08A7">
            <w:pPr>
              <w:pStyle w:val="10"/>
              <w:keepNext/>
              <w:spacing w:line="440" w:lineRule="exact"/>
              <w:ind w:left="63" w:right="63"/>
              <w:rPr>
                <w:rFonts w:eastAsia="仿宋_GB2312"/>
                <w:kern w:val="2"/>
                <w:sz w:val="24"/>
                <w:szCs w:val="24"/>
                <w:lang w:val="en-US" w:eastAsia="zh-CN"/>
              </w:rPr>
            </w:pPr>
          </w:p>
        </w:tc>
        <w:tc>
          <w:tcPr>
            <w:tcW w:w="599" w:type="dxa"/>
            <w:noWrap w:val="0"/>
            <w:vAlign w:val="center"/>
          </w:tcPr>
          <w:p w14:paraId="03EB3C6D">
            <w:pPr>
              <w:pStyle w:val="10"/>
              <w:keepNext/>
              <w:spacing w:line="440" w:lineRule="exact"/>
              <w:ind w:left="63" w:right="63"/>
              <w:rPr>
                <w:rFonts w:eastAsia="仿宋_GB2312"/>
                <w:kern w:val="2"/>
                <w:sz w:val="24"/>
                <w:szCs w:val="24"/>
                <w:lang w:val="en-US" w:eastAsia="zh-CN"/>
              </w:rPr>
            </w:pPr>
          </w:p>
        </w:tc>
      </w:tr>
      <w:tr w14:paraId="4CD50EC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081" w:type="dxa"/>
            <w:noWrap w:val="0"/>
            <w:vAlign w:val="center"/>
          </w:tcPr>
          <w:p w14:paraId="63A1BC24">
            <w:pPr>
              <w:pStyle w:val="10"/>
              <w:keepNext/>
              <w:spacing w:line="440" w:lineRule="exact"/>
              <w:ind w:left="63" w:right="63"/>
              <w:rPr>
                <w:rFonts w:eastAsia="仿宋_GB2312"/>
                <w:kern w:val="2"/>
                <w:sz w:val="24"/>
                <w:szCs w:val="24"/>
                <w:lang w:val="en-US" w:eastAsia="zh-CN"/>
              </w:rPr>
            </w:pPr>
          </w:p>
        </w:tc>
        <w:tc>
          <w:tcPr>
            <w:tcW w:w="1320" w:type="dxa"/>
            <w:noWrap w:val="0"/>
            <w:vAlign w:val="center"/>
          </w:tcPr>
          <w:p w14:paraId="77AEAF6E">
            <w:pPr>
              <w:pStyle w:val="10"/>
              <w:keepNext/>
              <w:spacing w:line="440" w:lineRule="exact"/>
              <w:ind w:left="63" w:right="63"/>
              <w:rPr>
                <w:rFonts w:eastAsia="仿宋_GB2312"/>
                <w:kern w:val="2"/>
                <w:sz w:val="24"/>
                <w:szCs w:val="24"/>
                <w:lang w:val="en-US" w:eastAsia="zh-CN"/>
              </w:rPr>
            </w:pPr>
          </w:p>
        </w:tc>
        <w:tc>
          <w:tcPr>
            <w:tcW w:w="791" w:type="dxa"/>
            <w:noWrap w:val="0"/>
            <w:vAlign w:val="center"/>
          </w:tcPr>
          <w:p w14:paraId="3702F5D2">
            <w:pPr>
              <w:pStyle w:val="10"/>
              <w:keepNext/>
              <w:spacing w:line="440" w:lineRule="exact"/>
              <w:ind w:left="63" w:right="63"/>
              <w:rPr>
                <w:rFonts w:eastAsia="仿宋_GB2312"/>
                <w:kern w:val="2"/>
                <w:sz w:val="24"/>
                <w:szCs w:val="24"/>
                <w:lang w:val="en-US" w:eastAsia="zh-CN"/>
              </w:rPr>
            </w:pPr>
          </w:p>
        </w:tc>
        <w:tc>
          <w:tcPr>
            <w:tcW w:w="984" w:type="dxa"/>
            <w:noWrap w:val="0"/>
            <w:vAlign w:val="center"/>
          </w:tcPr>
          <w:p w14:paraId="7821888E">
            <w:pPr>
              <w:pStyle w:val="10"/>
              <w:keepNext/>
              <w:spacing w:line="440" w:lineRule="exact"/>
              <w:ind w:left="63" w:right="63"/>
              <w:rPr>
                <w:rFonts w:eastAsia="仿宋_GB2312"/>
                <w:kern w:val="2"/>
                <w:sz w:val="24"/>
                <w:szCs w:val="24"/>
                <w:lang w:val="en-US" w:eastAsia="zh-CN"/>
              </w:rPr>
            </w:pPr>
          </w:p>
        </w:tc>
        <w:tc>
          <w:tcPr>
            <w:tcW w:w="735" w:type="dxa"/>
            <w:noWrap w:val="0"/>
            <w:vAlign w:val="center"/>
          </w:tcPr>
          <w:p w14:paraId="1648B92D">
            <w:pPr>
              <w:pStyle w:val="10"/>
              <w:keepNext/>
              <w:spacing w:line="440" w:lineRule="exact"/>
              <w:ind w:left="63" w:right="63"/>
              <w:rPr>
                <w:rFonts w:eastAsia="仿宋_GB2312"/>
                <w:kern w:val="2"/>
                <w:sz w:val="24"/>
                <w:szCs w:val="24"/>
                <w:lang w:val="en-US" w:eastAsia="zh-CN"/>
              </w:rPr>
            </w:pPr>
          </w:p>
        </w:tc>
        <w:tc>
          <w:tcPr>
            <w:tcW w:w="868" w:type="dxa"/>
            <w:noWrap w:val="0"/>
            <w:vAlign w:val="center"/>
          </w:tcPr>
          <w:p w14:paraId="531E17C0">
            <w:pPr>
              <w:pStyle w:val="10"/>
              <w:keepNext/>
              <w:spacing w:line="440" w:lineRule="exact"/>
              <w:ind w:left="63" w:right="63"/>
              <w:rPr>
                <w:rFonts w:eastAsia="仿宋_GB2312"/>
                <w:kern w:val="2"/>
                <w:sz w:val="24"/>
                <w:szCs w:val="24"/>
                <w:lang w:val="en-US" w:eastAsia="zh-CN"/>
              </w:rPr>
            </w:pPr>
          </w:p>
        </w:tc>
        <w:tc>
          <w:tcPr>
            <w:tcW w:w="1543" w:type="dxa"/>
            <w:noWrap w:val="0"/>
            <w:vAlign w:val="center"/>
          </w:tcPr>
          <w:p w14:paraId="2734A055">
            <w:pPr>
              <w:pStyle w:val="10"/>
              <w:keepNext/>
              <w:spacing w:line="440" w:lineRule="exact"/>
              <w:ind w:left="63" w:right="63"/>
              <w:rPr>
                <w:rFonts w:eastAsia="仿宋_GB2312"/>
                <w:kern w:val="2"/>
                <w:sz w:val="24"/>
                <w:szCs w:val="24"/>
                <w:lang w:val="en-US" w:eastAsia="zh-CN"/>
              </w:rPr>
            </w:pPr>
          </w:p>
        </w:tc>
        <w:tc>
          <w:tcPr>
            <w:tcW w:w="1207" w:type="dxa"/>
            <w:noWrap w:val="0"/>
            <w:vAlign w:val="center"/>
          </w:tcPr>
          <w:p w14:paraId="44CFD9A0">
            <w:pPr>
              <w:pStyle w:val="10"/>
              <w:keepNext/>
              <w:spacing w:line="440" w:lineRule="exact"/>
              <w:ind w:left="63" w:right="63"/>
              <w:rPr>
                <w:rFonts w:eastAsia="仿宋_GB2312"/>
                <w:kern w:val="2"/>
                <w:sz w:val="24"/>
                <w:szCs w:val="24"/>
                <w:lang w:val="en-US" w:eastAsia="zh-CN"/>
              </w:rPr>
            </w:pPr>
          </w:p>
        </w:tc>
        <w:tc>
          <w:tcPr>
            <w:tcW w:w="599" w:type="dxa"/>
            <w:noWrap w:val="0"/>
            <w:vAlign w:val="center"/>
          </w:tcPr>
          <w:p w14:paraId="189C7B1F">
            <w:pPr>
              <w:pStyle w:val="10"/>
              <w:keepNext/>
              <w:spacing w:line="440" w:lineRule="exact"/>
              <w:ind w:left="63" w:right="63"/>
              <w:rPr>
                <w:rFonts w:eastAsia="仿宋_GB2312"/>
                <w:kern w:val="2"/>
                <w:sz w:val="24"/>
                <w:szCs w:val="24"/>
                <w:lang w:val="en-US" w:eastAsia="zh-CN"/>
              </w:rPr>
            </w:pPr>
          </w:p>
        </w:tc>
      </w:tr>
      <w:tr w14:paraId="0282E19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081" w:type="dxa"/>
            <w:noWrap w:val="0"/>
            <w:vAlign w:val="center"/>
          </w:tcPr>
          <w:p w14:paraId="61B3E616">
            <w:pPr>
              <w:pStyle w:val="10"/>
              <w:keepNext/>
              <w:spacing w:line="440" w:lineRule="exact"/>
              <w:ind w:left="63" w:right="63"/>
              <w:rPr>
                <w:rFonts w:eastAsia="仿宋_GB2312"/>
                <w:kern w:val="2"/>
                <w:sz w:val="24"/>
                <w:szCs w:val="24"/>
                <w:lang w:val="en-US" w:eastAsia="zh-CN"/>
              </w:rPr>
            </w:pPr>
          </w:p>
        </w:tc>
        <w:tc>
          <w:tcPr>
            <w:tcW w:w="1320" w:type="dxa"/>
            <w:noWrap w:val="0"/>
            <w:vAlign w:val="center"/>
          </w:tcPr>
          <w:p w14:paraId="5E453428">
            <w:pPr>
              <w:pStyle w:val="10"/>
              <w:keepNext/>
              <w:spacing w:line="440" w:lineRule="exact"/>
              <w:ind w:left="63" w:right="63"/>
              <w:rPr>
                <w:rFonts w:eastAsia="仿宋_GB2312"/>
                <w:kern w:val="2"/>
                <w:sz w:val="24"/>
                <w:szCs w:val="24"/>
                <w:lang w:val="en-US" w:eastAsia="zh-CN"/>
              </w:rPr>
            </w:pPr>
          </w:p>
        </w:tc>
        <w:tc>
          <w:tcPr>
            <w:tcW w:w="791" w:type="dxa"/>
            <w:noWrap w:val="0"/>
            <w:vAlign w:val="center"/>
          </w:tcPr>
          <w:p w14:paraId="0C9E3B4F">
            <w:pPr>
              <w:pStyle w:val="10"/>
              <w:keepNext/>
              <w:spacing w:line="440" w:lineRule="exact"/>
              <w:ind w:left="63" w:right="63"/>
              <w:rPr>
                <w:rFonts w:eastAsia="仿宋_GB2312"/>
                <w:kern w:val="2"/>
                <w:sz w:val="24"/>
                <w:szCs w:val="24"/>
                <w:lang w:val="en-US" w:eastAsia="zh-CN"/>
              </w:rPr>
            </w:pPr>
          </w:p>
        </w:tc>
        <w:tc>
          <w:tcPr>
            <w:tcW w:w="984" w:type="dxa"/>
            <w:noWrap w:val="0"/>
            <w:vAlign w:val="center"/>
          </w:tcPr>
          <w:p w14:paraId="29D2049F">
            <w:pPr>
              <w:pStyle w:val="10"/>
              <w:keepNext/>
              <w:spacing w:line="440" w:lineRule="exact"/>
              <w:ind w:left="63" w:right="63"/>
              <w:rPr>
                <w:rFonts w:eastAsia="仿宋_GB2312"/>
                <w:kern w:val="2"/>
                <w:sz w:val="24"/>
                <w:szCs w:val="24"/>
                <w:lang w:val="en-US" w:eastAsia="zh-CN"/>
              </w:rPr>
            </w:pPr>
          </w:p>
        </w:tc>
        <w:tc>
          <w:tcPr>
            <w:tcW w:w="735" w:type="dxa"/>
            <w:noWrap w:val="0"/>
            <w:vAlign w:val="center"/>
          </w:tcPr>
          <w:p w14:paraId="6CF29211">
            <w:pPr>
              <w:pStyle w:val="10"/>
              <w:keepNext/>
              <w:spacing w:line="440" w:lineRule="exact"/>
              <w:ind w:left="63" w:right="63"/>
              <w:rPr>
                <w:rFonts w:eastAsia="仿宋_GB2312"/>
                <w:kern w:val="2"/>
                <w:sz w:val="24"/>
                <w:szCs w:val="24"/>
                <w:lang w:val="en-US" w:eastAsia="zh-CN"/>
              </w:rPr>
            </w:pPr>
          </w:p>
        </w:tc>
        <w:tc>
          <w:tcPr>
            <w:tcW w:w="868" w:type="dxa"/>
            <w:noWrap w:val="0"/>
            <w:vAlign w:val="center"/>
          </w:tcPr>
          <w:p w14:paraId="3CBBC528">
            <w:pPr>
              <w:pStyle w:val="10"/>
              <w:keepNext/>
              <w:spacing w:line="440" w:lineRule="exact"/>
              <w:ind w:left="63" w:right="63"/>
              <w:rPr>
                <w:rFonts w:eastAsia="仿宋_GB2312"/>
                <w:kern w:val="2"/>
                <w:sz w:val="24"/>
                <w:szCs w:val="24"/>
                <w:lang w:val="en-US" w:eastAsia="zh-CN"/>
              </w:rPr>
            </w:pPr>
          </w:p>
        </w:tc>
        <w:tc>
          <w:tcPr>
            <w:tcW w:w="1543" w:type="dxa"/>
            <w:noWrap w:val="0"/>
            <w:vAlign w:val="center"/>
          </w:tcPr>
          <w:p w14:paraId="227F2B73">
            <w:pPr>
              <w:pStyle w:val="10"/>
              <w:keepNext/>
              <w:spacing w:line="440" w:lineRule="exact"/>
              <w:ind w:left="63" w:right="63"/>
              <w:rPr>
                <w:rFonts w:eastAsia="仿宋_GB2312"/>
                <w:kern w:val="2"/>
                <w:sz w:val="24"/>
                <w:szCs w:val="24"/>
                <w:lang w:val="en-US" w:eastAsia="zh-CN"/>
              </w:rPr>
            </w:pPr>
          </w:p>
        </w:tc>
        <w:tc>
          <w:tcPr>
            <w:tcW w:w="1207" w:type="dxa"/>
            <w:noWrap w:val="0"/>
            <w:vAlign w:val="center"/>
          </w:tcPr>
          <w:p w14:paraId="41774277">
            <w:pPr>
              <w:pStyle w:val="10"/>
              <w:keepNext/>
              <w:spacing w:line="440" w:lineRule="exact"/>
              <w:ind w:left="63" w:right="63"/>
              <w:rPr>
                <w:rFonts w:eastAsia="仿宋_GB2312"/>
                <w:kern w:val="2"/>
                <w:sz w:val="24"/>
                <w:szCs w:val="24"/>
                <w:lang w:val="en-US" w:eastAsia="zh-CN"/>
              </w:rPr>
            </w:pPr>
          </w:p>
        </w:tc>
        <w:tc>
          <w:tcPr>
            <w:tcW w:w="599" w:type="dxa"/>
            <w:noWrap w:val="0"/>
            <w:vAlign w:val="center"/>
          </w:tcPr>
          <w:p w14:paraId="5B6A3AF5">
            <w:pPr>
              <w:pStyle w:val="10"/>
              <w:keepNext/>
              <w:spacing w:line="440" w:lineRule="exact"/>
              <w:ind w:left="63" w:right="63"/>
              <w:rPr>
                <w:rFonts w:eastAsia="仿宋_GB2312"/>
                <w:kern w:val="2"/>
                <w:sz w:val="24"/>
                <w:szCs w:val="24"/>
                <w:lang w:val="en-US" w:eastAsia="zh-CN"/>
              </w:rPr>
            </w:pPr>
          </w:p>
        </w:tc>
      </w:tr>
      <w:tr w14:paraId="711A0AA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081" w:type="dxa"/>
            <w:noWrap w:val="0"/>
            <w:vAlign w:val="center"/>
          </w:tcPr>
          <w:p w14:paraId="3F793AA9">
            <w:pPr>
              <w:pStyle w:val="10"/>
              <w:keepNext/>
              <w:spacing w:line="440" w:lineRule="exact"/>
              <w:ind w:left="63" w:right="63"/>
              <w:rPr>
                <w:rFonts w:eastAsia="仿宋_GB2312"/>
                <w:kern w:val="2"/>
                <w:sz w:val="24"/>
                <w:szCs w:val="24"/>
                <w:lang w:val="en-US" w:eastAsia="zh-CN"/>
              </w:rPr>
            </w:pPr>
          </w:p>
        </w:tc>
        <w:tc>
          <w:tcPr>
            <w:tcW w:w="1320" w:type="dxa"/>
            <w:noWrap w:val="0"/>
            <w:vAlign w:val="center"/>
          </w:tcPr>
          <w:p w14:paraId="3BB5BE1F">
            <w:pPr>
              <w:pStyle w:val="10"/>
              <w:keepNext/>
              <w:spacing w:line="440" w:lineRule="exact"/>
              <w:ind w:left="63" w:right="63"/>
              <w:rPr>
                <w:rFonts w:eastAsia="仿宋_GB2312"/>
                <w:kern w:val="2"/>
                <w:sz w:val="24"/>
                <w:szCs w:val="24"/>
                <w:lang w:val="en-US" w:eastAsia="zh-CN"/>
              </w:rPr>
            </w:pPr>
          </w:p>
        </w:tc>
        <w:tc>
          <w:tcPr>
            <w:tcW w:w="791" w:type="dxa"/>
            <w:noWrap w:val="0"/>
            <w:vAlign w:val="center"/>
          </w:tcPr>
          <w:p w14:paraId="4688A0E9">
            <w:pPr>
              <w:pStyle w:val="10"/>
              <w:keepNext/>
              <w:spacing w:line="440" w:lineRule="exact"/>
              <w:ind w:left="63" w:right="63"/>
              <w:rPr>
                <w:rFonts w:eastAsia="仿宋_GB2312"/>
                <w:kern w:val="2"/>
                <w:sz w:val="24"/>
                <w:szCs w:val="24"/>
                <w:lang w:val="en-US" w:eastAsia="zh-CN"/>
              </w:rPr>
            </w:pPr>
          </w:p>
        </w:tc>
        <w:tc>
          <w:tcPr>
            <w:tcW w:w="984" w:type="dxa"/>
            <w:noWrap w:val="0"/>
            <w:vAlign w:val="center"/>
          </w:tcPr>
          <w:p w14:paraId="60998F70">
            <w:pPr>
              <w:pStyle w:val="10"/>
              <w:keepNext/>
              <w:spacing w:line="440" w:lineRule="exact"/>
              <w:ind w:left="63" w:right="63"/>
              <w:rPr>
                <w:rFonts w:eastAsia="仿宋_GB2312"/>
                <w:kern w:val="2"/>
                <w:sz w:val="24"/>
                <w:szCs w:val="24"/>
                <w:lang w:val="en-US" w:eastAsia="zh-CN"/>
              </w:rPr>
            </w:pPr>
          </w:p>
        </w:tc>
        <w:tc>
          <w:tcPr>
            <w:tcW w:w="735" w:type="dxa"/>
            <w:noWrap w:val="0"/>
            <w:vAlign w:val="center"/>
          </w:tcPr>
          <w:p w14:paraId="15AE9FDA">
            <w:pPr>
              <w:pStyle w:val="10"/>
              <w:keepNext/>
              <w:spacing w:line="440" w:lineRule="exact"/>
              <w:ind w:left="63" w:right="63"/>
              <w:rPr>
                <w:rFonts w:eastAsia="仿宋_GB2312"/>
                <w:kern w:val="2"/>
                <w:sz w:val="24"/>
                <w:szCs w:val="24"/>
                <w:lang w:val="en-US" w:eastAsia="zh-CN"/>
              </w:rPr>
            </w:pPr>
          </w:p>
        </w:tc>
        <w:tc>
          <w:tcPr>
            <w:tcW w:w="868" w:type="dxa"/>
            <w:noWrap w:val="0"/>
            <w:vAlign w:val="center"/>
          </w:tcPr>
          <w:p w14:paraId="657B3462">
            <w:pPr>
              <w:pStyle w:val="10"/>
              <w:keepNext/>
              <w:spacing w:line="440" w:lineRule="exact"/>
              <w:ind w:left="63" w:right="63"/>
              <w:rPr>
                <w:rFonts w:eastAsia="仿宋_GB2312"/>
                <w:kern w:val="2"/>
                <w:sz w:val="24"/>
                <w:szCs w:val="24"/>
                <w:lang w:val="en-US" w:eastAsia="zh-CN"/>
              </w:rPr>
            </w:pPr>
          </w:p>
        </w:tc>
        <w:tc>
          <w:tcPr>
            <w:tcW w:w="1543" w:type="dxa"/>
            <w:noWrap w:val="0"/>
            <w:vAlign w:val="center"/>
          </w:tcPr>
          <w:p w14:paraId="285866FB">
            <w:pPr>
              <w:pStyle w:val="10"/>
              <w:keepNext/>
              <w:spacing w:line="440" w:lineRule="exact"/>
              <w:ind w:left="63" w:right="63"/>
              <w:rPr>
                <w:rFonts w:eastAsia="仿宋_GB2312"/>
                <w:kern w:val="2"/>
                <w:sz w:val="24"/>
                <w:szCs w:val="24"/>
                <w:lang w:val="en-US" w:eastAsia="zh-CN"/>
              </w:rPr>
            </w:pPr>
          </w:p>
        </w:tc>
        <w:tc>
          <w:tcPr>
            <w:tcW w:w="1207" w:type="dxa"/>
            <w:noWrap w:val="0"/>
            <w:vAlign w:val="center"/>
          </w:tcPr>
          <w:p w14:paraId="70B5BF66">
            <w:pPr>
              <w:pStyle w:val="10"/>
              <w:keepNext/>
              <w:spacing w:line="440" w:lineRule="exact"/>
              <w:ind w:left="63" w:right="63"/>
              <w:rPr>
                <w:rFonts w:eastAsia="仿宋_GB2312"/>
                <w:kern w:val="2"/>
                <w:sz w:val="24"/>
                <w:szCs w:val="24"/>
                <w:lang w:val="en-US" w:eastAsia="zh-CN"/>
              </w:rPr>
            </w:pPr>
          </w:p>
        </w:tc>
        <w:tc>
          <w:tcPr>
            <w:tcW w:w="599" w:type="dxa"/>
            <w:noWrap w:val="0"/>
            <w:vAlign w:val="center"/>
          </w:tcPr>
          <w:p w14:paraId="1ED79A53">
            <w:pPr>
              <w:pStyle w:val="10"/>
              <w:keepNext/>
              <w:spacing w:line="440" w:lineRule="exact"/>
              <w:ind w:left="63" w:right="63"/>
              <w:rPr>
                <w:rFonts w:eastAsia="仿宋_GB2312"/>
                <w:kern w:val="2"/>
                <w:sz w:val="24"/>
                <w:szCs w:val="24"/>
                <w:lang w:val="en-US" w:eastAsia="zh-CN"/>
              </w:rPr>
            </w:pPr>
          </w:p>
        </w:tc>
      </w:tr>
      <w:tr w14:paraId="6529EE5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081" w:type="dxa"/>
            <w:noWrap w:val="0"/>
            <w:vAlign w:val="center"/>
          </w:tcPr>
          <w:p w14:paraId="3F5CAD53">
            <w:pPr>
              <w:pStyle w:val="10"/>
              <w:keepNext/>
              <w:spacing w:line="440" w:lineRule="exact"/>
              <w:ind w:left="63" w:right="63"/>
              <w:rPr>
                <w:rFonts w:eastAsia="仿宋_GB2312"/>
                <w:kern w:val="2"/>
                <w:sz w:val="24"/>
                <w:szCs w:val="24"/>
                <w:lang w:val="en-US" w:eastAsia="zh-CN"/>
              </w:rPr>
            </w:pPr>
          </w:p>
        </w:tc>
        <w:tc>
          <w:tcPr>
            <w:tcW w:w="1320" w:type="dxa"/>
            <w:noWrap w:val="0"/>
            <w:vAlign w:val="center"/>
          </w:tcPr>
          <w:p w14:paraId="43C066EF">
            <w:pPr>
              <w:pStyle w:val="10"/>
              <w:keepNext/>
              <w:spacing w:line="440" w:lineRule="exact"/>
              <w:ind w:left="63" w:right="63"/>
              <w:rPr>
                <w:rFonts w:eastAsia="仿宋_GB2312"/>
                <w:kern w:val="2"/>
                <w:sz w:val="24"/>
                <w:szCs w:val="24"/>
                <w:lang w:val="en-US" w:eastAsia="zh-CN"/>
              </w:rPr>
            </w:pPr>
          </w:p>
        </w:tc>
        <w:tc>
          <w:tcPr>
            <w:tcW w:w="791" w:type="dxa"/>
            <w:noWrap w:val="0"/>
            <w:vAlign w:val="center"/>
          </w:tcPr>
          <w:p w14:paraId="59C3F628">
            <w:pPr>
              <w:pStyle w:val="10"/>
              <w:keepNext/>
              <w:spacing w:line="440" w:lineRule="exact"/>
              <w:ind w:left="63" w:right="63"/>
              <w:rPr>
                <w:rFonts w:eastAsia="仿宋_GB2312"/>
                <w:kern w:val="2"/>
                <w:sz w:val="24"/>
                <w:szCs w:val="24"/>
                <w:lang w:val="en-US" w:eastAsia="zh-CN"/>
              </w:rPr>
            </w:pPr>
          </w:p>
        </w:tc>
        <w:tc>
          <w:tcPr>
            <w:tcW w:w="984" w:type="dxa"/>
            <w:noWrap w:val="0"/>
            <w:vAlign w:val="center"/>
          </w:tcPr>
          <w:p w14:paraId="0EDD630E">
            <w:pPr>
              <w:pStyle w:val="10"/>
              <w:keepNext/>
              <w:spacing w:line="440" w:lineRule="exact"/>
              <w:ind w:left="63" w:right="63"/>
              <w:rPr>
                <w:rFonts w:eastAsia="仿宋_GB2312"/>
                <w:kern w:val="2"/>
                <w:sz w:val="24"/>
                <w:szCs w:val="24"/>
                <w:lang w:val="en-US" w:eastAsia="zh-CN"/>
              </w:rPr>
            </w:pPr>
          </w:p>
        </w:tc>
        <w:tc>
          <w:tcPr>
            <w:tcW w:w="735" w:type="dxa"/>
            <w:noWrap w:val="0"/>
            <w:vAlign w:val="center"/>
          </w:tcPr>
          <w:p w14:paraId="46FB32F5">
            <w:pPr>
              <w:pStyle w:val="10"/>
              <w:keepNext/>
              <w:spacing w:line="440" w:lineRule="exact"/>
              <w:ind w:left="63" w:right="63"/>
              <w:rPr>
                <w:rFonts w:eastAsia="仿宋_GB2312"/>
                <w:kern w:val="2"/>
                <w:sz w:val="24"/>
                <w:szCs w:val="24"/>
                <w:lang w:val="en-US" w:eastAsia="zh-CN"/>
              </w:rPr>
            </w:pPr>
          </w:p>
        </w:tc>
        <w:tc>
          <w:tcPr>
            <w:tcW w:w="868" w:type="dxa"/>
            <w:noWrap w:val="0"/>
            <w:vAlign w:val="center"/>
          </w:tcPr>
          <w:p w14:paraId="20B35B0E">
            <w:pPr>
              <w:pStyle w:val="10"/>
              <w:keepNext/>
              <w:spacing w:line="440" w:lineRule="exact"/>
              <w:ind w:left="63" w:right="63"/>
              <w:rPr>
                <w:rFonts w:eastAsia="仿宋_GB2312"/>
                <w:kern w:val="2"/>
                <w:sz w:val="24"/>
                <w:szCs w:val="24"/>
                <w:lang w:val="en-US" w:eastAsia="zh-CN"/>
              </w:rPr>
            </w:pPr>
          </w:p>
        </w:tc>
        <w:tc>
          <w:tcPr>
            <w:tcW w:w="1543" w:type="dxa"/>
            <w:noWrap w:val="0"/>
            <w:vAlign w:val="center"/>
          </w:tcPr>
          <w:p w14:paraId="2EF935AD">
            <w:pPr>
              <w:pStyle w:val="10"/>
              <w:keepNext/>
              <w:spacing w:line="440" w:lineRule="exact"/>
              <w:ind w:left="63" w:right="63"/>
              <w:rPr>
                <w:rFonts w:eastAsia="仿宋_GB2312"/>
                <w:kern w:val="2"/>
                <w:sz w:val="24"/>
                <w:szCs w:val="24"/>
                <w:lang w:val="en-US" w:eastAsia="zh-CN"/>
              </w:rPr>
            </w:pPr>
          </w:p>
        </w:tc>
        <w:tc>
          <w:tcPr>
            <w:tcW w:w="1207" w:type="dxa"/>
            <w:noWrap w:val="0"/>
            <w:vAlign w:val="center"/>
          </w:tcPr>
          <w:p w14:paraId="122A3450">
            <w:pPr>
              <w:pStyle w:val="10"/>
              <w:keepNext/>
              <w:spacing w:line="440" w:lineRule="exact"/>
              <w:ind w:left="63" w:right="63"/>
              <w:rPr>
                <w:rFonts w:eastAsia="仿宋_GB2312"/>
                <w:kern w:val="2"/>
                <w:sz w:val="24"/>
                <w:szCs w:val="24"/>
                <w:lang w:val="en-US" w:eastAsia="zh-CN"/>
              </w:rPr>
            </w:pPr>
          </w:p>
        </w:tc>
        <w:tc>
          <w:tcPr>
            <w:tcW w:w="599" w:type="dxa"/>
            <w:noWrap w:val="0"/>
            <w:vAlign w:val="center"/>
          </w:tcPr>
          <w:p w14:paraId="038A8FCE">
            <w:pPr>
              <w:pStyle w:val="10"/>
              <w:keepNext/>
              <w:spacing w:line="440" w:lineRule="exact"/>
              <w:ind w:left="63" w:right="63"/>
              <w:rPr>
                <w:rFonts w:eastAsia="仿宋_GB2312"/>
                <w:kern w:val="2"/>
                <w:sz w:val="24"/>
                <w:szCs w:val="24"/>
                <w:lang w:val="en-US" w:eastAsia="zh-CN"/>
              </w:rPr>
            </w:pPr>
          </w:p>
        </w:tc>
      </w:tr>
      <w:tr w14:paraId="070FACC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081" w:type="dxa"/>
            <w:noWrap w:val="0"/>
            <w:vAlign w:val="center"/>
          </w:tcPr>
          <w:p w14:paraId="31C19B82">
            <w:pPr>
              <w:pStyle w:val="10"/>
              <w:keepNext/>
              <w:spacing w:line="440" w:lineRule="exact"/>
              <w:ind w:left="63" w:right="63"/>
              <w:rPr>
                <w:rFonts w:eastAsia="仿宋_GB2312"/>
                <w:kern w:val="2"/>
                <w:sz w:val="24"/>
                <w:szCs w:val="24"/>
                <w:lang w:val="en-US" w:eastAsia="zh-CN"/>
              </w:rPr>
            </w:pPr>
          </w:p>
        </w:tc>
        <w:tc>
          <w:tcPr>
            <w:tcW w:w="1320" w:type="dxa"/>
            <w:noWrap w:val="0"/>
            <w:vAlign w:val="center"/>
          </w:tcPr>
          <w:p w14:paraId="6B76CD05">
            <w:pPr>
              <w:pStyle w:val="10"/>
              <w:keepNext/>
              <w:spacing w:line="440" w:lineRule="exact"/>
              <w:ind w:left="63" w:right="63"/>
              <w:rPr>
                <w:rFonts w:eastAsia="仿宋_GB2312"/>
                <w:kern w:val="2"/>
                <w:sz w:val="24"/>
                <w:szCs w:val="24"/>
                <w:lang w:val="en-US" w:eastAsia="zh-CN"/>
              </w:rPr>
            </w:pPr>
          </w:p>
        </w:tc>
        <w:tc>
          <w:tcPr>
            <w:tcW w:w="791" w:type="dxa"/>
            <w:noWrap w:val="0"/>
            <w:vAlign w:val="center"/>
          </w:tcPr>
          <w:p w14:paraId="00434C42">
            <w:pPr>
              <w:pStyle w:val="10"/>
              <w:keepNext/>
              <w:spacing w:line="440" w:lineRule="exact"/>
              <w:ind w:left="63" w:right="63"/>
              <w:rPr>
                <w:rFonts w:eastAsia="仿宋_GB2312"/>
                <w:kern w:val="2"/>
                <w:sz w:val="24"/>
                <w:szCs w:val="24"/>
                <w:lang w:val="en-US" w:eastAsia="zh-CN"/>
              </w:rPr>
            </w:pPr>
          </w:p>
        </w:tc>
        <w:tc>
          <w:tcPr>
            <w:tcW w:w="984" w:type="dxa"/>
            <w:noWrap w:val="0"/>
            <w:vAlign w:val="center"/>
          </w:tcPr>
          <w:p w14:paraId="653C97B1">
            <w:pPr>
              <w:pStyle w:val="10"/>
              <w:keepNext/>
              <w:spacing w:line="440" w:lineRule="exact"/>
              <w:ind w:left="63" w:right="63"/>
              <w:rPr>
                <w:rFonts w:eastAsia="仿宋_GB2312"/>
                <w:kern w:val="2"/>
                <w:sz w:val="24"/>
                <w:szCs w:val="24"/>
                <w:lang w:val="en-US" w:eastAsia="zh-CN"/>
              </w:rPr>
            </w:pPr>
          </w:p>
        </w:tc>
        <w:tc>
          <w:tcPr>
            <w:tcW w:w="735" w:type="dxa"/>
            <w:noWrap w:val="0"/>
            <w:vAlign w:val="center"/>
          </w:tcPr>
          <w:p w14:paraId="471F7B1F">
            <w:pPr>
              <w:pStyle w:val="10"/>
              <w:keepNext/>
              <w:spacing w:line="440" w:lineRule="exact"/>
              <w:ind w:left="63" w:right="63"/>
              <w:rPr>
                <w:rFonts w:eastAsia="仿宋_GB2312"/>
                <w:kern w:val="2"/>
                <w:sz w:val="24"/>
                <w:szCs w:val="24"/>
                <w:lang w:val="en-US" w:eastAsia="zh-CN"/>
              </w:rPr>
            </w:pPr>
          </w:p>
        </w:tc>
        <w:tc>
          <w:tcPr>
            <w:tcW w:w="868" w:type="dxa"/>
            <w:noWrap w:val="0"/>
            <w:vAlign w:val="center"/>
          </w:tcPr>
          <w:p w14:paraId="4D6B8740">
            <w:pPr>
              <w:pStyle w:val="10"/>
              <w:keepNext/>
              <w:spacing w:line="440" w:lineRule="exact"/>
              <w:ind w:left="63" w:right="63"/>
              <w:rPr>
                <w:rFonts w:eastAsia="仿宋_GB2312"/>
                <w:kern w:val="2"/>
                <w:sz w:val="24"/>
                <w:szCs w:val="24"/>
                <w:lang w:val="en-US" w:eastAsia="zh-CN"/>
              </w:rPr>
            </w:pPr>
          </w:p>
        </w:tc>
        <w:tc>
          <w:tcPr>
            <w:tcW w:w="1543" w:type="dxa"/>
            <w:noWrap w:val="0"/>
            <w:vAlign w:val="center"/>
          </w:tcPr>
          <w:p w14:paraId="3012F46B">
            <w:pPr>
              <w:pStyle w:val="10"/>
              <w:keepNext/>
              <w:spacing w:line="440" w:lineRule="exact"/>
              <w:ind w:left="63" w:right="63"/>
              <w:rPr>
                <w:rFonts w:eastAsia="仿宋_GB2312"/>
                <w:kern w:val="2"/>
                <w:sz w:val="24"/>
                <w:szCs w:val="24"/>
                <w:lang w:val="en-US" w:eastAsia="zh-CN"/>
              </w:rPr>
            </w:pPr>
          </w:p>
        </w:tc>
        <w:tc>
          <w:tcPr>
            <w:tcW w:w="1207" w:type="dxa"/>
            <w:noWrap w:val="0"/>
            <w:vAlign w:val="center"/>
          </w:tcPr>
          <w:p w14:paraId="4D988EA2">
            <w:pPr>
              <w:pStyle w:val="10"/>
              <w:keepNext/>
              <w:spacing w:line="440" w:lineRule="exact"/>
              <w:ind w:left="63" w:right="63"/>
              <w:rPr>
                <w:rFonts w:eastAsia="仿宋_GB2312"/>
                <w:kern w:val="2"/>
                <w:sz w:val="24"/>
                <w:szCs w:val="24"/>
                <w:lang w:val="en-US" w:eastAsia="zh-CN"/>
              </w:rPr>
            </w:pPr>
          </w:p>
        </w:tc>
        <w:tc>
          <w:tcPr>
            <w:tcW w:w="599" w:type="dxa"/>
            <w:noWrap w:val="0"/>
            <w:vAlign w:val="center"/>
          </w:tcPr>
          <w:p w14:paraId="50DE3CF3">
            <w:pPr>
              <w:pStyle w:val="10"/>
              <w:keepNext/>
              <w:spacing w:line="440" w:lineRule="exact"/>
              <w:ind w:left="63" w:right="63"/>
              <w:rPr>
                <w:rFonts w:eastAsia="仿宋_GB2312"/>
                <w:kern w:val="2"/>
                <w:sz w:val="24"/>
                <w:szCs w:val="24"/>
                <w:lang w:val="en-US" w:eastAsia="zh-CN"/>
              </w:rPr>
            </w:pPr>
          </w:p>
        </w:tc>
      </w:tr>
      <w:tr w14:paraId="39335AB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081" w:type="dxa"/>
            <w:noWrap w:val="0"/>
            <w:vAlign w:val="center"/>
          </w:tcPr>
          <w:p w14:paraId="4D55BA51">
            <w:pPr>
              <w:pStyle w:val="10"/>
              <w:keepNext/>
              <w:spacing w:line="440" w:lineRule="exact"/>
              <w:ind w:left="63" w:right="63"/>
              <w:rPr>
                <w:rFonts w:eastAsia="仿宋_GB2312"/>
                <w:kern w:val="2"/>
                <w:sz w:val="24"/>
                <w:szCs w:val="24"/>
                <w:lang w:val="en-US" w:eastAsia="zh-CN"/>
              </w:rPr>
            </w:pPr>
          </w:p>
        </w:tc>
        <w:tc>
          <w:tcPr>
            <w:tcW w:w="1320" w:type="dxa"/>
            <w:noWrap w:val="0"/>
            <w:vAlign w:val="center"/>
          </w:tcPr>
          <w:p w14:paraId="22E6558C">
            <w:pPr>
              <w:pStyle w:val="10"/>
              <w:keepNext/>
              <w:spacing w:line="440" w:lineRule="exact"/>
              <w:ind w:left="63" w:right="63"/>
              <w:rPr>
                <w:rFonts w:eastAsia="仿宋_GB2312"/>
                <w:kern w:val="2"/>
                <w:sz w:val="24"/>
                <w:szCs w:val="24"/>
                <w:lang w:val="en-US" w:eastAsia="zh-CN"/>
              </w:rPr>
            </w:pPr>
          </w:p>
        </w:tc>
        <w:tc>
          <w:tcPr>
            <w:tcW w:w="791" w:type="dxa"/>
            <w:noWrap w:val="0"/>
            <w:vAlign w:val="center"/>
          </w:tcPr>
          <w:p w14:paraId="74273D78">
            <w:pPr>
              <w:pStyle w:val="10"/>
              <w:keepNext/>
              <w:spacing w:line="440" w:lineRule="exact"/>
              <w:ind w:left="63" w:right="63"/>
              <w:rPr>
                <w:rFonts w:eastAsia="仿宋_GB2312"/>
                <w:kern w:val="2"/>
                <w:sz w:val="24"/>
                <w:szCs w:val="24"/>
                <w:lang w:val="en-US" w:eastAsia="zh-CN"/>
              </w:rPr>
            </w:pPr>
          </w:p>
        </w:tc>
        <w:tc>
          <w:tcPr>
            <w:tcW w:w="984" w:type="dxa"/>
            <w:noWrap w:val="0"/>
            <w:vAlign w:val="center"/>
          </w:tcPr>
          <w:p w14:paraId="5B0CD632">
            <w:pPr>
              <w:pStyle w:val="10"/>
              <w:keepNext/>
              <w:spacing w:line="440" w:lineRule="exact"/>
              <w:ind w:left="63" w:right="63"/>
              <w:rPr>
                <w:rFonts w:eastAsia="仿宋_GB2312"/>
                <w:kern w:val="2"/>
                <w:sz w:val="24"/>
                <w:szCs w:val="24"/>
                <w:lang w:val="en-US" w:eastAsia="zh-CN"/>
              </w:rPr>
            </w:pPr>
          </w:p>
        </w:tc>
        <w:tc>
          <w:tcPr>
            <w:tcW w:w="735" w:type="dxa"/>
            <w:noWrap w:val="0"/>
            <w:vAlign w:val="center"/>
          </w:tcPr>
          <w:p w14:paraId="31298BAA">
            <w:pPr>
              <w:pStyle w:val="10"/>
              <w:keepNext/>
              <w:spacing w:line="440" w:lineRule="exact"/>
              <w:ind w:left="63" w:right="63"/>
              <w:rPr>
                <w:rFonts w:eastAsia="仿宋_GB2312"/>
                <w:kern w:val="2"/>
                <w:sz w:val="24"/>
                <w:szCs w:val="24"/>
                <w:lang w:val="en-US" w:eastAsia="zh-CN"/>
              </w:rPr>
            </w:pPr>
          </w:p>
        </w:tc>
        <w:tc>
          <w:tcPr>
            <w:tcW w:w="868" w:type="dxa"/>
            <w:noWrap w:val="0"/>
            <w:vAlign w:val="center"/>
          </w:tcPr>
          <w:p w14:paraId="19A242A9">
            <w:pPr>
              <w:pStyle w:val="10"/>
              <w:keepNext/>
              <w:spacing w:line="440" w:lineRule="exact"/>
              <w:ind w:left="63" w:right="63"/>
              <w:rPr>
                <w:rFonts w:eastAsia="仿宋_GB2312"/>
                <w:kern w:val="2"/>
                <w:sz w:val="24"/>
                <w:szCs w:val="24"/>
                <w:lang w:val="en-US" w:eastAsia="zh-CN"/>
              </w:rPr>
            </w:pPr>
          </w:p>
        </w:tc>
        <w:tc>
          <w:tcPr>
            <w:tcW w:w="1543" w:type="dxa"/>
            <w:noWrap w:val="0"/>
            <w:vAlign w:val="center"/>
          </w:tcPr>
          <w:p w14:paraId="7F51734D">
            <w:pPr>
              <w:pStyle w:val="10"/>
              <w:keepNext/>
              <w:spacing w:line="440" w:lineRule="exact"/>
              <w:ind w:left="63" w:right="63"/>
              <w:rPr>
                <w:rFonts w:eastAsia="仿宋_GB2312"/>
                <w:kern w:val="2"/>
                <w:sz w:val="24"/>
                <w:szCs w:val="24"/>
                <w:lang w:val="en-US" w:eastAsia="zh-CN"/>
              </w:rPr>
            </w:pPr>
          </w:p>
        </w:tc>
        <w:tc>
          <w:tcPr>
            <w:tcW w:w="1207" w:type="dxa"/>
            <w:noWrap w:val="0"/>
            <w:vAlign w:val="center"/>
          </w:tcPr>
          <w:p w14:paraId="21FA71AF">
            <w:pPr>
              <w:pStyle w:val="10"/>
              <w:keepNext/>
              <w:spacing w:line="440" w:lineRule="exact"/>
              <w:ind w:left="63" w:right="63"/>
              <w:rPr>
                <w:rFonts w:eastAsia="仿宋_GB2312"/>
                <w:kern w:val="2"/>
                <w:sz w:val="24"/>
                <w:szCs w:val="24"/>
                <w:lang w:val="en-US" w:eastAsia="zh-CN"/>
              </w:rPr>
            </w:pPr>
          </w:p>
        </w:tc>
        <w:tc>
          <w:tcPr>
            <w:tcW w:w="599" w:type="dxa"/>
            <w:noWrap w:val="0"/>
            <w:vAlign w:val="center"/>
          </w:tcPr>
          <w:p w14:paraId="068D276E">
            <w:pPr>
              <w:pStyle w:val="10"/>
              <w:keepNext/>
              <w:spacing w:line="440" w:lineRule="exact"/>
              <w:ind w:left="63" w:right="63"/>
              <w:rPr>
                <w:rFonts w:eastAsia="仿宋_GB2312"/>
                <w:kern w:val="2"/>
                <w:sz w:val="24"/>
                <w:szCs w:val="24"/>
                <w:lang w:val="en-US" w:eastAsia="zh-CN"/>
              </w:rPr>
            </w:pPr>
          </w:p>
        </w:tc>
      </w:tr>
      <w:tr w14:paraId="013D967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081" w:type="dxa"/>
            <w:noWrap w:val="0"/>
            <w:vAlign w:val="center"/>
          </w:tcPr>
          <w:p w14:paraId="0FFF56CF">
            <w:pPr>
              <w:pStyle w:val="10"/>
              <w:keepNext/>
              <w:spacing w:line="440" w:lineRule="exact"/>
              <w:ind w:left="63" w:right="63"/>
              <w:rPr>
                <w:rFonts w:eastAsia="仿宋_GB2312"/>
                <w:kern w:val="2"/>
                <w:sz w:val="24"/>
                <w:szCs w:val="24"/>
                <w:lang w:val="en-US" w:eastAsia="zh-CN"/>
              </w:rPr>
            </w:pPr>
          </w:p>
        </w:tc>
        <w:tc>
          <w:tcPr>
            <w:tcW w:w="1320" w:type="dxa"/>
            <w:noWrap w:val="0"/>
            <w:vAlign w:val="center"/>
          </w:tcPr>
          <w:p w14:paraId="56850436">
            <w:pPr>
              <w:pStyle w:val="10"/>
              <w:keepNext/>
              <w:spacing w:line="440" w:lineRule="exact"/>
              <w:ind w:left="63" w:right="63"/>
              <w:rPr>
                <w:rFonts w:eastAsia="仿宋_GB2312"/>
                <w:kern w:val="2"/>
                <w:sz w:val="24"/>
                <w:szCs w:val="24"/>
                <w:lang w:val="en-US" w:eastAsia="zh-CN"/>
              </w:rPr>
            </w:pPr>
          </w:p>
        </w:tc>
        <w:tc>
          <w:tcPr>
            <w:tcW w:w="791" w:type="dxa"/>
            <w:noWrap w:val="0"/>
            <w:vAlign w:val="center"/>
          </w:tcPr>
          <w:p w14:paraId="4F8BCF56">
            <w:pPr>
              <w:pStyle w:val="10"/>
              <w:keepNext/>
              <w:spacing w:line="440" w:lineRule="exact"/>
              <w:ind w:left="63" w:right="63"/>
              <w:rPr>
                <w:rFonts w:eastAsia="仿宋_GB2312"/>
                <w:kern w:val="2"/>
                <w:sz w:val="24"/>
                <w:szCs w:val="24"/>
                <w:lang w:val="en-US" w:eastAsia="zh-CN"/>
              </w:rPr>
            </w:pPr>
          </w:p>
        </w:tc>
        <w:tc>
          <w:tcPr>
            <w:tcW w:w="984" w:type="dxa"/>
            <w:noWrap w:val="0"/>
            <w:vAlign w:val="center"/>
          </w:tcPr>
          <w:p w14:paraId="573F2F8D">
            <w:pPr>
              <w:pStyle w:val="10"/>
              <w:keepNext/>
              <w:spacing w:line="440" w:lineRule="exact"/>
              <w:ind w:left="63" w:right="63"/>
              <w:rPr>
                <w:rFonts w:eastAsia="仿宋_GB2312"/>
                <w:kern w:val="2"/>
                <w:sz w:val="24"/>
                <w:szCs w:val="24"/>
                <w:lang w:val="en-US" w:eastAsia="zh-CN"/>
              </w:rPr>
            </w:pPr>
          </w:p>
        </w:tc>
        <w:tc>
          <w:tcPr>
            <w:tcW w:w="735" w:type="dxa"/>
            <w:noWrap w:val="0"/>
            <w:vAlign w:val="center"/>
          </w:tcPr>
          <w:p w14:paraId="1F8D867D">
            <w:pPr>
              <w:pStyle w:val="10"/>
              <w:keepNext/>
              <w:spacing w:line="440" w:lineRule="exact"/>
              <w:ind w:left="63" w:right="63"/>
              <w:rPr>
                <w:rFonts w:eastAsia="仿宋_GB2312"/>
                <w:kern w:val="2"/>
                <w:sz w:val="24"/>
                <w:szCs w:val="24"/>
                <w:lang w:val="en-US" w:eastAsia="zh-CN"/>
              </w:rPr>
            </w:pPr>
          </w:p>
        </w:tc>
        <w:tc>
          <w:tcPr>
            <w:tcW w:w="868" w:type="dxa"/>
            <w:noWrap w:val="0"/>
            <w:vAlign w:val="center"/>
          </w:tcPr>
          <w:p w14:paraId="0361720C">
            <w:pPr>
              <w:pStyle w:val="10"/>
              <w:keepNext/>
              <w:spacing w:line="440" w:lineRule="exact"/>
              <w:ind w:left="63" w:right="63"/>
              <w:rPr>
                <w:rFonts w:eastAsia="仿宋_GB2312"/>
                <w:kern w:val="2"/>
                <w:sz w:val="24"/>
                <w:szCs w:val="24"/>
                <w:lang w:val="en-US" w:eastAsia="zh-CN"/>
              </w:rPr>
            </w:pPr>
          </w:p>
        </w:tc>
        <w:tc>
          <w:tcPr>
            <w:tcW w:w="1543" w:type="dxa"/>
            <w:noWrap w:val="0"/>
            <w:vAlign w:val="center"/>
          </w:tcPr>
          <w:p w14:paraId="4B7E6A31">
            <w:pPr>
              <w:pStyle w:val="10"/>
              <w:keepNext/>
              <w:spacing w:line="440" w:lineRule="exact"/>
              <w:ind w:left="63" w:right="63"/>
              <w:rPr>
                <w:rFonts w:eastAsia="仿宋_GB2312"/>
                <w:kern w:val="2"/>
                <w:sz w:val="24"/>
                <w:szCs w:val="24"/>
                <w:lang w:val="en-US" w:eastAsia="zh-CN"/>
              </w:rPr>
            </w:pPr>
          </w:p>
        </w:tc>
        <w:tc>
          <w:tcPr>
            <w:tcW w:w="1207" w:type="dxa"/>
            <w:noWrap w:val="0"/>
            <w:vAlign w:val="center"/>
          </w:tcPr>
          <w:p w14:paraId="0152DF8C">
            <w:pPr>
              <w:pStyle w:val="10"/>
              <w:keepNext/>
              <w:spacing w:line="440" w:lineRule="exact"/>
              <w:ind w:left="63" w:right="63"/>
              <w:rPr>
                <w:rFonts w:eastAsia="仿宋_GB2312"/>
                <w:kern w:val="2"/>
                <w:sz w:val="24"/>
                <w:szCs w:val="24"/>
                <w:lang w:val="en-US" w:eastAsia="zh-CN"/>
              </w:rPr>
            </w:pPr>
          </w:p>
        </w:tc>
        <w:tc>
          <w:tcPr>
            <w:tcW w:w="599" w:type="dxa"/>
            <w:noWrap w:val="0"/>
            <w:vAlign w:val="center"/>
          </w:tcPr>
          <w:p w14:paraId="444AF640">
            <w:pPr>
              <w:pStyle w:val="10"/>
              <w:keepNext/>
              <w:spacing w:line="440" w:lineRule="exact"/>
              <w:ind w:left="63" w:right="63"/>
              <w:rPr>
                <w:rFonts w:eastAsia="仿宋_GB2312"/>
                <w:kern w:val="2"/>
                <w:sz w:val="24"/>
                <w:szCs w:val="24"/>
                <w:lang w:val="en-US" w:eastAsia="zh-CN"/>
              </w:rPr>
            </w:pPr>
          </w:p>
        </w:tc>
      </w:tr>
      <w:tr w14:paraId="49ECCBB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081" w:type="dxa"/>
            <w:noWrap w:val="0"/>
            <w:vAlign w:val="top"/>
          </w:tcPr>
          <w:p w14:paraId="471F606C">
            <w:pPr>
              <w:rPr>
                <w:rFonts w:eastAsia="仿宋_GB2312"/>
                <w:sz w:val="24"/>
              </w:rPr>
            </w:pPr>
          </w:p>
        </w:tc>
        <w:tc>
          <w:tcPr>
            <w:tcW w:w="1320" w:type="dxa"/>
            <w:noWrap w:val="0"/>
            <w:vAlign w:val="top"/>
          </w:tcPr>
          <w:p w14:paraId="00497AFF">
            <w:pPr>
              <w:rPr>
                <w:rFonts w:eastAsia="仿宋_GB2312"/>
                <w:sz w:val="24"/>
              </w:rPr>
            </w:pPr>
          </w:p>
        </w:tc>
        <w:tc>
          <w:tcPr>
            <w:tcW w:w="791" w:type="dxa"/>
            <w:noWrap w:val="0"/>
            <w:vAlign w:val="top"/>
          </w:tcPr>
          <w:p w14:paraId="5283A70F">
            <w:pPr>
              <w:rPr>
                <w:rFonts w:eastAsia="仿宋_GB2312"/>
                <w:sz w:val="24"/>
              </w:rPr>
            </w:pPr>
          </w:p>
        </w:tc>
        <w:tc>
          <w:tcPr>
            <w:tcW w:w="984" w:type="dxa"/>
            <w:noWrap w:val="0"/>
            <w:vAlign w:val="top"/>
          </w:tcPr>
          <w:p w14:paraId="499E3656">
            <w:pPr>
              <w:rPr>
                <w:rFonts w:eastAsia="仿宋_GB2312"/>
                <w:sz w:val="24"/>
              </w:rPr>
            </w:pPr>
          </w:p>
        </w:tc>
        <w:tc>
          <w:tcPr>
            <w:tcW w:w="735" w:type="dxa"/>
            <w:noWrap w:val="0"/>
            <w:vAlign w:val="top"/>
          </w:tcPr>
          <w:p w14:paraId="7B455237">
            <w:pPr>
              <w:rPr>
                <w:rFonts w:eastAsia="仿宋_GB2312"/>
                <w:sz w:val="24"/>
              </w:rPr>
            </w:pPr>
          </w:p>
        </w:tc>
        <w:tc>
          <w:tcPr>
            <w:tcW w:w="868" w:type="dxa"/>
            <w:noWrap w:val="0"/>
            <w:vAlign w:val="top"/>
          </w:tcPr>
          <w:p w14:paraId="6579C814">
            <w:pPr>
              <w:rPr>
                <w:rFonts w:eastAsia="仿宋_GB2312"/>
                <w:sz w:val="24"/>
              </w:rPr>
            </w:pPr>
          </w:p>
        </w:tc>
        <w:tc>
          <w:tcPr>
            <w:tcW w:w="1543" w:type="dxa"/>
            <w:noWrap w:val="0"/>
            <w:vAlign w:val="top"/>
          </w:tcPr>
          <w:p w14:paraId="25C4436E">
            <w:pPr>
              <w:rPr>
                <w:rFonts w:eastAsia="仿宋_GB2312"/>
                <w:sz w:val="24"/>
              </w:rPr>
            </w:pPr>
          </w:p>
        </w:tc>
        <w:tc>
          <w:tcPr>
            <w:tcW w:w="1207" w:type="dxa"/>
            <w:noWrap w:val="0"/>
            <w:vAlign w:val="top"/>
          </w:tcPr>
          <w:p w14:paraId="432484FC">
            <w:pPr>
              <w:rPr>
                <w:rFonts w:eastAsia="仿宋_GB2312"/>
                <w:sz w:val="24"/>
              </w:rPr>
            </w:pPr>
          </w:p>
        </w:tc>
        <w:tc>
          <w:tcPr>
            <w:tcW w:w="599" w:type="dxa"/>
            <w:noWrap w:val="0"/>
            <w:vAlign w:val="top"/>
          </w:tcPr>
          <w:p w14:paraId="35912F51">
            <w:pPr>
              <w:rPr>
                <w:rFonts w:eastAsia="仿宋_GB2312"/>
                <w:sz w:val="24"/>
              </w:rPr>
            </w:pPr>
          </w:p>
        </w:tc>
      </w:tr>
      <w:tr w14:paraId="1E3FF69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081" w:type="dxa"/>
            <w:noWrap w:val="0"/>
            <w:vAlign w:val="center"/>
          </w:tcPr>
          <w:p w14:paraId="76808364">
            <w:pPr>
              <w:pStyle w:val="10"/>
              <w:keepNext/>
              <w:spacing w:line="440" w:lineRule="exact"/>
              <w:ind w:left="63" w:right="63"/>
              <w:rPr>
                <w:rFonts w:eastAsia="仿宋_GB2312"/>
                <w:kern w:val="2"/>
                <w:sz w:val="24"/>
                <w:szCs w:val="24"/>
                <w:lang w:val="en-US" w:eastAsia="zh-CN"/>
              </w:rPr>
            </w:pPr>
          </w:p>
        </w:tc>
        <w:tc>
          <w:tcPr>
            <w:tcW w:w="1320" w:type="dxa"/>
            <w:noWrap w:val="0"/>
            <w:vAlign w:val="center"/>
          </w:tcPr>
          <w:p w14:paraId="31B300D4">
            <w:pPr>
              <w:pStyle w:val="10"/>
              <w:keepNext/>
              <w:spacing w:line="440" w:lineRule="exact"/>
              <w:ind w:left="63" w:right="63"/>
              <w:rPr>
                <w:rFonts w:eastAsia="仿宋_GB2312"/>
                <w:kern w:val="2"/>
                <w:sz w:val="24"/>
                <w:szCs w:val="24"/>
                <w:lang w:val="en-US" w:eastAsia="zh-CN"/>
              </w:rPr>
            </w:pPr>
          </w:p>
        </w:tc>
        <w:tc>
          <w:tcPr>
            <w:tcW w:w="791" w:type="dxa"/>
            <w:noWrap w:val="0"/>
            <w:vAlign w:val="center"/>
          </w:tcPr>
          <w:p w14:paraId="567A74A5">
            <w:pPr>
              <w:pStyle w:val="10"/>
              <w:keepNext/>
              <w:spacing w:line="440" w:lineRule="exact"/>
              <w:ind w:left="63" w:right="63"/>
              <w:rPr>
                <w:rFonts w:eastAsia="仿宋_GB2312"/>
                <w:kern w:val="2"/>
                <w:sz w:val="24"/>
                <w:szCs w:val="24"/>
                <w:lang w:val="en-US" w:eastAsia="zh-CN"/>
              </w:rPr>
            </w:pPr>
          </w:p>
        </w:tc>
        <w:tc>
          <w:tcPr>
            <w:tcW w:w="984" w:type="dxa"/>
            <w:noWrap w:val="0"/>
            <w:vAlign w:val="center"/>
          </w:tcPr>
          <w:p w14:paraId="46E34371">
            <w:pPr>
              <w:pStyle w:val="10"/>
              <w:keepNext/>
              <w:spacing w:line="440" w:lineRule="exact"/>
              <w:ind w:left="63" w:right="63"/>
              <w:rPr>
                <w:rFonts w:eastAsia="仿宋_GB2312"/>
                <w:kern w:val="2"/>
                <w:sz w:val="24"/>
                <w:szCs w:val="24"/>
                <w:lang w:val="en-US" w:eastAsia="zh-CN"/>
              </w:rPr>
            </w:pPr>
          </w:p>
        </w:tc>
        <w:tc>
          <w:tcPr>
            <w:tcW w:w="735" w:type="dxa"/>
            <w:noWrap w:val="0"/>
            <w:vAlign w:val="center"/>
          </w:tcPr>
          <w:p w14:paraId="148FE28C">
            <w:pPr>
              <w:pStyle w:val="10"/>
              <w:keepNext/>
              <w:spacing w:line="440" w:lineRule="exact"/>
              <w:ind w:left="63" w:right="63"/>
              <w:rPr>
                <w:rFonts w:eastAsia="仿宋_GB2312"/>
                <w:kern w:val="2"/>
                <w:sz w:val="24"/>
                <w:szCs w:val="24"/>
                <w:lang w:val="en-US" w:eastAsia="zh-CN"/>
              </w:rPr>
            </w:pPr>
          </w:p>
        </w:tc>
        <w:tc>
          <w:tcPr>
            <w:tcW w:w="868" w:type="dxa"/>
            <w:noWrap w:val="0"/>
            <w:vAlign w:val="center"/>
          </w:tcPr>
          <w:p w14:paraId="7E0F1AE8">
            <w:pPr>
              <w:pStyle w:val="10"/>
              <w:keepNext/>
              <w:spacing w:line="440" w:lineRule="exact"/>
              <w:ind w:left="63" w:right="63"/>
              <w:rPr>
                <w:rFonts w:eastAsia="仿宋_GB2312"/>
                <w:kern w:val="2"/>
                <w:sz w:val="24"/>
                <w:szCs w:val="24"/>
                <w:lang w:val="en-US" w:eastAsia="zh-CN"/>
              </w:rPr>
            </w:pPr>
          </w:p>
        </w:tc>
        <w:tc>
          <w:tcPr>
            <w:tcW w:w="1543" w:type="dxa"/>
            <w:noWrap w:val="0"/>
            <w:vAlign w:val="center"/>
          </w:tcPr>
          <w:p w14:paraId="492F73A5">
            <w:pPr>
              <w:pStyle w:val="10"/>
              <w:keepNext/>
              <w:spacing w:line="440" w:lineRule="exact"/>
              <w:ind w:left="63" w:right="63"/>
              <w:rPr>
                <w:rFonts w:eastAsia="仿宋_GB2312"/>
                <w:kern w:val="2"/>
                <w:sz w:val="24"/>
                <w:szCs w:val="24"/>
                <w:lang w:val="en-US" w:eastAsia="zh-CN"/>
              </w:rPr>
            </w:pPr>
          </w:p>
        </w:tc>
        <w:tc>
          <w:tcPr>
            <w:tcW w:w="1207" w:type="dxa"/>
            <w:noWrap w:val="0"/>
            <w:vAlign w:val="center"/>
          </w:tcPr>
          <w:p w14:paraId="1C3BD4FB">
            <w:pPr>
              <w:pStyle w:val="10"/>
              <w:keepNext/>
              <w:spacing w:line="440" w:lineRule="exact"/>
              <w:ind w:left="63" w:right="63"/>
              <w:rPr>
                <w:rFonts w:eastAsia="仿宋_GB2312"/>
                <w:kern w:val="2"/>
                <w:sz w:val="24"/>
                <w:szCs w:val="24"/>
                <w:lang w:val="en-US" w:eastAsia="zh-CN"/>
              </w:rPr>
            </w:pPr>
          </w:p>
        </w:tc>
        <w:tc>
          <w:tcPr>
            <w:tcW w:w="599" w:type="dxa"/>
            <w:noWrap w:val="0"/>
            <w:vAlign w:val="center"/>
          </w:tcPr>
          <w:p w14:paraId="3626D42D">
            <w:pPr>
              <w:pStyle w:val="10"/>
              <w:keepNext/>
              <w:spacing w:line="440" w:lineRule="exact"/>
              <w:ind w:left="63" w:right="63"/>
              <w:rPr>
                <w:rFonts w:eastAsia="仿宋_GB2312"/>
                <w:kern w:val="2"/>
                <w:sz w:val="24"/>
                <w:szCs w:val="24"/>
                <w:lang w:val="en-US" w:eastAsia="zh-CN"/>
              </w:rPr>
            </w:pPr>
          </w:p>
        </w:tc>
      </w:tr>
      <w:tr w14:paraId="042A46E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081" w:type="dxa"/>
            <w:noWrap w:val="0"/>
            <w:vAlign w:val="top"/>
          </w:tcPr>
          <w:p w14:paraId="2C5A3553">
            <w:pPr>
              <w:rPr>
                <w:rFonts w:eastAsia="仿宋_GB2312"/>
                <w:sz w:val="24"/>
              </w:rPr>
            </w:pPr>
          </w:p>
        </w:tc>
        <w:tc>
          <w:tcPr>
            <w:tcW w:w="1320" w:type="dxa"/>
            <w:noWrap w:val="0"/>
            <w:vAlign w:val="top"/>
          </w:tcPr>
          <w:p w14:paraId="14AFE32B">
            <w:pPr>
              <w:rPr>
                <w:rFonts w:eastAsia="仿宋_GB2312"/>
                <w:sz w:val="24"/>
              </w:rPr>
            </w:pPr>
          </w:p>
        </w:tc>
        <w:tc>
          <w:tcPr>
            <w:tcW w:w="791" w:type="dxa"/>
            <w:noWrap w:val="0"/>
            <w:vAlign w:val="top"/>
          </w:tcPr>
          <w:p w14:paraId="259FA9FC">
            <w:pPr>
              <w:rPr>
                <w:rFonts w:eastAsia="仿宋_GB2312"/>
                <w:sz w:val="24"/>
              </w:rPr>
            </w:pPr>
          </w:p>
        </w:tc>
        <w:tc>
          <w:tcPr>
            <w:tcW w:w="984" w:type="dxa"/>
            <w:noWrap w:val="0"/>
            <w:vAlign w:val="top"/>
          </w:tcPr>
          <w:p w14:paraId="16D33963">
            <w:pPr>
              <w:rPr>
                <w:rFonts w:eastAsia="仿宋_GB2312"/>
                <w:sz w:val="24"/>
              </w:rPr>
            </w:pPr>
          </w:p>
        </w:tc>
        <w:tc>
          <w:tcPr>
            <w:tcW w:w="735" w:type="dxa"/>
            <w:noWrap w:val="0"/>
            <w:vAlign w:val="top"/>
          </w:tcPr>
          <w:p w14:paraId="7A25F8A7">
            <w:pPr>
              <w:rPr>
                <w:rFonts w:eastAsia="仿宋_GB2312"/>
                <w:sz w:val="24"/>
              </w:rPr>
            </w:pPr>
          </w:p>
        </w:tc>
        <w:tc>
          <w:tcPr>
            <w:tcW w:w="868" w:type="dxa"/>
            <w:noWrap w:val="0"/>
            <w:vAlign w:val="top"/>
          </w:tcPr>
          <w:p w14:paraId="1AABBFDE">
            <w:pPr>
              <w:rPr>
                <w:rFonts w:eastAsia="仿宋_GB2312"/>
                <w:sz w:val="24"/>
              </w:rPr>
            </w:pPr>
          </w:p>
        </w:tc>
        <w:tc>
          <w:tcPr>
            <w:tcW w:w="1543" w:type="dxa"/>
            <w:noWrap w:val="0"/>
            <w:vAlign w:val="top"/>
          </w:tcPr>
          <w:p w14:paraId="4667217A">
            <w:pPr>
              <w:rPr>
                <w:rFonts w:eastAsia="仿宋_GB2312"/>
                <w:sz w:val="24"/>
              </w:rPr>
            </w:pPr>
          </w:p>
        </w:tc>
        <w:tc>
          <w:tcPr>
            <w:tcW w:w="1207" w:type="dxa"/>
            <w:noWrap w:val="0"/>
            <w:vAlign w:val="top"/>
          </w:tcPr>
          <w:p w14:paraId="0BC45876">
            <w:pPr>
              <w:rPr>
                <w:rFonts w:eastAsia="仿宋_GB2312"/>
                <w:sz w:val="24"/>
              </w:rPr>
            </w:pPr>
          </w:p>
        </w:tc>
        <w:tc>
          <w:tcPr>
            <w:tcW w:w="599" w:type="dxa"/>
            <w:noWrap w:val="0"/>
            <w:vAlign w:val="top"/>
          </w:tcPr>
          <w:p w14:paraId="2E7976AC">
            <w:pPr>
              <w:rPr>
                <w:rFonts w:eastAsia="仿宋_GB2312"/>
                <w:sz w:val="24"/>
              </w:rPr>
            </w:pPr>
          </w:p>
        </w:tc>
      </w:tr>
      <w:tr w14:paraId="31AB952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081" w:type="dxa"/>
            <w:noWrap w:val="0"/>
            <w:vAlign w:val="top"/>
          </w:tcPr>
          <w:p w14:paraId="298199E2">
            <w:pPr>
              <w:rPr>
                <w:rFonts w:eastAsia="仿宋_GB2312"/>
                <w:sz w:val="24"/>
              </w:rPr>
            </w:pPr>
          </w:p>
        </w:tc>
        <w:tc>
          <w:tcPr>
            <w:tcW w:w="1320" w:type="dxa"/>
            <w:noWrap w:val="0"/>
            <w:vAlign w:val="top"/>
          </w:tcPr>
          <w:p w14:paraId="56D52F67">
            <w:pPr>
              <w:rPr>
                <w:rFonts w:eastAsia="仿宋_GB2312"/>
                <w:sz w:val="24"/>
              </w:rPr>
            </w:pPr>
          </w:p>
        </w:tc>
        <w:tc>
          <w:tcPr>
            <w:tcW w:w="791" w:type="dxa"/>
            <w:noWrap w:val="0"/>
            <w:vAlign w:val="top"/>
          </w:tcPr>
          <w:p w14:paraId="0CE36472">
            <w:pPr>
              <w:rPr>
                <w:rFonts w:eastAsia="仿宋_GB2312"/>
                <w:sz w:val="24"/>
              </w:rPr>
            </w:pPr>
          </w:p>
        </w:tc>
        <w:tc>
          <w:tcPr>
            <w:tcW w:w="984" w:type="dxa"/>
            <w:noWrap w:val="0"/>
            <w:vAlign w:val="top"/>
          </w:tcPr>
          <w:p w14:paraId="17D3A9BA">
            <w:pPr>
              <w:rPr>
                <w:rFonts w:eastAsia="仿宋_GB2312"/>
                <w:sz w:val="24"/>
              </w:rPr>
            </w:pPr>
          </w:p>
        </w:tc>
        <w:tc>
          <w:tcPr>
            <w:tcW w:w="735" w:type="dxa"/>
            <w:noWrap w:val="0"/>
            <w:vAlign w:val="top"/>
          </w:tcPr>
          <w:p w14:paraId="3B8C4111">
            <w:pPr>
              <w:rPr>
                <w:rFonts w:eastAsia="仿宋_GB2312"/>
                <w:sz w:val="24"/>
              </w:rPr>
            </w:pPr>
          </w:p>
        </w:tc>
        <w:tc>
          <w:tcPr>
            <w:tcW w:w="868" w:type="dxa"/>
            <w:noWrap w:val="0"/>
            <w:vAlign w:val="top"/>
          </w:tcPr>
          <w:p w14:paraId="67DB5C81">
            <w:pPr>
              <w:rPr>
                <w:rFonts w:eastAsia="仿宋_GB2312"/>
                <w:sz w:val="24"/>
              </w:rPr>
            </w:pPr>
          </w:p>
        </w:tc>
        <w:tc>
          <w:tcPr>
            <w:tcW w:w="1543" w:type="dxa"/>
            <w:noWrap w:val="0"/>
            <w:vAlign w:val="top"/>
          </w:tcPr>
          <w:p w14:paraId="1F23C082">
            <w:pPr>
              <w:rPr>
                <w:rFonts w:eastAsia="仿宋_GB2312"/>
                <w:sz w:val="24"/>
              </w:rPr>
            </w:pPr>
          </w:p>
        </w:tc>
        <w:tc>
          <w:tcPr>
            <w:tcW w:w="1207" w:type="dxa"/>
            <w:noWrap w:val="0"/>
            <w:vAlign w:val="top"/>
          </w:tcPr>
          <w:p w14:paraId="3B9477E5">
            <w:pPr>
              <w:rPr>
                <w:rFonts w:eastAsia="仿宋_GB2312"/>
                <w:sz w:val="24"/>
              </w:rPr>
            </w:pPr>
          </w:p>
        </w:tc>
        <w:tc>
          <w:tcPr>
            <w:tcW w:w="599" w:type="dxa"/>
            <w:noWrap w:val="0"/>
            <w:vAlign w:val="top"/>
          </w:tcPr>
          <w:p w14:paraId="574FFADD">
            <w:pPr>
              <w:rPr>
                <w:rFonts w:eastAsia="仿宋_GB2312"/>
                <w:sz w:val="24"/>
              </w:rPr>
            </w:pPr>
          </w:p>
        </w:tc>
      </w:tr>
      <w:tr w14:paraId="6CD730A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081" w:type="dxa"/>
            <w:noWrap w:val="0"/>
            <w:vAlign w:val="top"/>
          </w:tcPr>
          <w:p w14:paraId="1D058105">
            <w:pPr>
              <w:rPr>
                <w:rFonts w:eastAsia="仿宋_GB2312"/>
                <w:sz w:val="24"/>
              </w:rPr>
            </w:pPr>
          </w:p>
        </w:tc>
        <w:tc>
          <w:tcPr>
            <w:tcW w:w="1320" w:type="dxa"/>
            <w:noWrap w:val="0"/>
            <w:vAlign w:val="top"/>
          </w:tcPr>
          <w:p w14:paraId="482E9BA5">
            <w:pPr>
              <w:rPr>
                <w:rFonts w:eastAsia="仿宋_GB2312"/>
                <w:sz w:val="24"/>
              </w:rPr>
            </w:pPr>
          </w:p>
        </w:tc>
        <w:tc>
          <w:tcPr>
            <w:tcW w:w="791" w:type="dxa"/>
            <w:noWrap w:val="0"/>
            <w:vAlign w:val="top"/>
          </w:tcPr>
          <w:p w14:paraId="41EB8F2C">
            <w:pPr>
              <w:rPr>
                <w:rFonts w:eastAsia="仿宋_GB2312"/>
                <w:sz w:val="24"/>
              </w:rPr>
            </w:pPr>
          </w:p>
        </w:tc>
        <w:tc>
          <w:tcPr>
            <w:tcW w:w="984" w:type="dxa"/>
            <w:noWrap w:val="0"/>
            <w:vAlign w:val="top"/>
          </w:tcPr>
          <w:p w14:paraId="13A92F16">
            <w:pPr>
              <w:rPr>
                <w:rFonts w:eastAsia="仿宋_GB2312"/>
                <w:sz w:val="24"/>
              </w:rPr>
            </w:pPr>
          </w:p>
        </w:tc>
        <w:tc>
          <w:tcPr>
            <w:tcW w:w="735" w:type="dxa"/>
            <w:noWrap w:val="0"/>
            <w:vAlign w:val="top"/>
          </w:tcPr>
          <w:p w14:paraId="4D0F1F76">
            <w:pPr>
              <w:rPr>
                <w:rFonts w:eastAsia="仿宋_GB2312"/>
                <w:sz w:val="24"/>
              </w:rPr>
            </w:pPr>
          </w:p>
        </w:tc>
        <w:tc>
          <w:tcPr>
            <w:tcW w:w="868" w:type="dxa"/>
            <w:noWrap w:val="0"/>
            <w:vAlign w:val="top"/>
          </w:tcPr>
          <w:p w14:paraId="368609FB">
            <w:pPr>
              <w:rPr>
                <w:rFonts w:eastAsia="仿宋_GB2312"/>
                <w:sz w:val="24"/>
              </w:rPr>
            </w:pPr>
          </w:p>
        </w:tc>
        <w:tc>
          <w:tcPr>
            <w:tcW w:w="1543" w:type="dxa"/>
            <w:noWrap w:val="0"/>
            <w:vAlign w:val="top"/>
          </w:tcPr>
          <w:p w14:paraId="42D9232E">
            <w:pPr>
              <w:rPr>
                <w:rFonts w:eastAsia="仿宋_GB2312"/>
                <w:sz w:val="24"/>
              </w:rPr>
            </w:pPr>
          </w:p>
        </w:tc>
        <w:tc>
          <w:tcPr>
            <w:tcW w:w="1207" w:type="dxa"/>
            <w:noWrap w:val="0"/>
            <w:vAlign w:val="top"/>
          </w:tcPr>
          <w:p w14:paraId="2981CCA1">
            <w:pPr>
              <w:rPr>
                <w:rFonts w:eastAsia="仿宋_GB2312"/>
                <w:sz w:val="24"/>
              </w:rPr>
            </w:pPr>
          </w:p>
        </w:tc>
        <w:tc>
          <w:tcPr>
            <w:tcW w:w="599" w:type="dxa"/>
            <w:noWrap w:val="0"/>
            <w:vAlign w:val="top"/>
          </w:tcPr>
          <w:p w14:paraId="305E063F">
            <w:pPr>
              <w:rPr>
                <w:rFonts w:eastAsia="仿宋_GB2312"/>
                <w:sz w:val="24"/>
              </w:rPr>
            </w:pPr>
          </w:p>
        </w:tc>
      </w:tr>
      <w:tr w14:paraId="0DD158D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081" w:type="dxa"/>
            <w:noWrap w:val="0"/>
            <w:vAlign w:val="top"/>
          </w:tcPr>
          <w:p w14:paraId="643240BB">
            <w:pPr>
              <w:rPr>
                <w:rFonts w:eastAsia="仿宋_GB2312"/>
                <w:sz w:val="24"/>
              </w:rPr>
            </w:pPr>
          </w:p>
        </w:tc>
        <w:tc>
          <w:tcPr>
            <w:tcW w:w="1320" w:type="dxa"/>
            <w:noWrap w:val="0"/>
            <w:vAlign w:val="top"/>
          </w:tcPr>
          <w:p w14:paraId="296E719B">
            <w:pPr>
              <w:rPr>
                <w:rFonts w:eastAsia="仿宋_GB2312"/>
                <w:sz w:val="24"/>
              </w:rPr>
            </w:pPr>
          </w:p>
        </w:tc>
        <w:tc>
          <w:tcPr>
            <w:tcW w:w="791" w:type="dxa"/>
            <w:noWrap w:val="0"/>
            <w:vAlign w:val="top"/>
          </w:tcPr>
          <w:p w14:paraId="74D4982B">
            <w:pPr>
              <w:rPr>
                <w:rFonts w:eastAsia="仿宋_GB2312"/>
                <w:sz w:val="24"/>
              </w:rPr>
            </w:pPr>
          </w:p>
        </w:tc>
        <w:tc>
          <w:tcPr>
            <w:tcW w:w="984" w:type="dxa"/>
            <w:noWrap w:val="0"/>
            <w:vAlign w:val="top"/>
          </w:tcPr>
          <w:p w14:paraId="096B801C">
            <w:pPr>
              <w:rPr>
                <w:rFonts w:eastAsia="仿宋_GB2312"/>
                <w:sz w:val="24"/>
              </w:rPr>
            </w:pPr>
          </w:p>
        </w:tc>
        <w:tc>
          <w:tcPr>
            <w:tcW w:w="735" w:type="dxa"/>
            <w:noWrap w:val="0"/>
            <w:vAlign w:val="top"/>
          </w:tcPr>
          <w:p w14:paraId="20EC88A4">
            <w:pPr>
              <w:rPr>
                <w:rFonts w:eastAsia="仿宋_GB2312"/>
                <w:sz w:val="24"/>
              </w:rPr>
            </w:pPr>
          </w:p>
        </w:tc>
        <w:tc>
          <w:tcPr>
            <w:tcW w:w="868" w:type="dxa"/>
            <w:noWrap w:val="0"/>
            <w:vAlign w:val="top"/>
          </w:tcPr>
          <w:p w14:paraId="77009EC7">
            <w:pPr>
              <w:rPr>
                <w:rFonts w:eastAsia="仿宋_GB2312"/>
                <w:sz w:val="24"/>
              </w:rPr>
            </w:pPr>
          </w:p>
        </w:tc>
        <w:tc>
          <w:tcPr>
            <w:tcW w:w="1543" w:type="dxa"/>
            <w:noWrap w:val="0"/>
            <w:vAlign w:val="top"/>
          </w:tcPr>
          <w:p w14:paraId="2021EE2D">
            <w:pPr>
              <w:rPr>
                <w:rFonts w:eastAsia="仿宋_GB2312"/>
                <w:sz w:val="24"/>
              </w:rPr>
            </w:pPr>
          </w:p>
        </w:tc>
        <w:tc>
          <w:tcPr>
            <w:tcW w:w="1207" w:type="dxa"/>
            <w:noWrap w:val="0"/>
            <w:vAlign w:val="top"/>
          </w:tcPr>
          <w:p w14:paraId="4F2A7F04">
            <w:pPr>
              <w:rPr>
                <w:rFonts w:eastAsia="仿宋_GB2312"/>
                <w:sz w:val="24"/>
              </w:rPr>
            </w:pPr>
          </w:p>
        </w:tc>
        <w:tc>
          <w:tcPr>
            <w:tcW w:w="599" w:type="dxa"/>
            <w:noWrap w:val="0"/>
            <w:vAlign w:val="top"/>
          </w:tcPr>
          <w:p w14:paraId="4FF5F65B">
            <w:pPr>
              <w:rPr>
                <w:rFonts w:eastAsia="仿宋_GB2312"/>
                <w:sz w:val="24"/>
              </w:rPr>
            </w:pPr>
          </w:p>
        </w:tc>
      </w:tr>
      <w:tr w14:paraId="3709F53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081" w:type="dxa"/>
            <w:noWrap w:val="0"/>
            <w:vAlign w:val="top"/>
          </w:tcPr>
          <w:p w14:paraId="4A823DA7">
            <w:pPr>
              <w:rPr>
                <w:rFonts w:eastAsia="仿宋_GB2312"/>
                <w:sz w:val="24"/>
              </w:rPr>
            </w:pPr>
          </w:p>
        </w:tc>
        <w:tc>
          <w:tcPr>
            <w:tcW w:w="1320" w:type="dxa"/>
            <w:noWrap w:val="0"/>
            <w:vAlign w:val="top"/>
          </w:tcPr>
          <w:p w14:paraId="7A87CBBE">
            <w:pPr>
              <w:rPr>
                <w:rFonts w:eastAsia="仿宋_GB2312"/>
                <w:sz w:val="24"/>
              </w:rPr>
            </w:pPr>
          </w:p>
        </w:tc>
        <w:tc>
          <w:tcPr>
            <w:tcW w:w="791" w:type="dxa"/>
            <w:noWrap w:val="0"/>
            <w:vAlign w:val="top"/>
          </w:tcPr>
          <w:p w14:paraId="2961A239">
            <w:pPr>
              <w:rPr>
                <w:rFonts w:eastAsia="仿宋_GB2312"/>
                <w:sz w:val="24"/>
              </w:rPr>
            </w:pPr>
          </w:p>
        </w:tc>
        <w:tc>
          <w:tcPr>
            <w:tcW w:w="984" w:type="dxa"/>
            <w:noWrap w:val="0"/>
            <w:vAlign w:val="top"/>
          </w:tcPr>
          <w:p w14:paraId="55395B1C">
            <w:pPr>
              <w:rPr>
                <w:rFonts w:eastAsia="仿宋_GB2312"/>
                <w:sz w:val="24"/>
              </w:rPr>
            </w:pPr>
          </w:p>
        </w:tc>
        <w:tc>
          <w:tcPr>
            <w:tcW w:w="735" w:type="dxa"/>
            <w:noWrap w:val="0"/>
            <w:vAlign w:val="top"/>
          </w:tcPr>
          <w:p w14:paraId="48A98F71">
            <w:pPr>
              <w:rPr>
                <w:rFonts w:eastAsia="仿宋_GB2312"/>
                <w:sz w:val="24"/>
              </w:rPr>
            </w:pPr>
          </w:p>
        </w:tc>
        <w:tc>
          <w:tcPr>
            <w:tcW w:w="868" w:type="dxa"/>
            <w:noWrap w:val="0"/>
            <w:vAlign w:val="top"/>
          </w:tcPr>
          <w:p w14:paraId="00B3BFDD">
            <w:pPr>
              <w:rPr>
                <w:rFonts w:eastAsia="仿宋_GB2312"/>
                <w:sz w:val="24"/>
              </w:rPr>
            </w:pPr>
          </w:p>
        </w:tc>
        <w:tc>
          <w:tcPr>
            <w:tcW w:w="1543" w:type="dxa"/>
            <w:noWrap w:val="0"/>
            <w:vAlign w:val="top"/>
          </w:tcPr>
          <w:p w14:paraId="5B74B45F">
            <w:pPr>
              <w:rPr>
                <w:rFonts w:eastAsia="仿宋_GB2312"/>
                <w:sz w:val="24"/>
              </w:rPr>
            </w:pPr>
          </w:p>
        </w:tc>
        <w:tc>
          <w:tcPr>
            <w:tcW w:w="1207" w:type="dxa"/>
            <w:noWrap w:val="0"/>
            <w:vAlign w:val="top"/>
          </w:tcPr>
          <w:p w14:paraId="1836CCD5">
            <w:pPr>
              <w:rPr>
                <w:rFonts w:eastAsia="仿宋_GB2312"/>
                <w:sz w:val="24"/>
              </w:rPr>
            </w:pPr>
          </w:p>
        </w:tc>
        <w:tc>
          <w:tcPr>
            <w:tcW w:w="599" w:type="dxa"/>
            <w:noWrap w:val="0"/>
            <w:vAlign w:val="top"/>
          </w:tcPr>
          <w:p w14:paraId="78C7B240">
            <w:pPr>
              <w:rPr>
                <w:rFonts w:eastAsia="仿宋_GB2312"/>
                <w:sz w:val="24"/>
              </w:rPr>
            </w:pPr>
          </w:p>
        </w:tc>
      </w:tr>
      <w:tr w14:paraId="60C28E5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081" w:type="dxa"/>
            <w:noWrap w:val="0"/>
            <w:vAlign w:val="top"/>
          </w:tcPr>
          <w:p w14:paraId="05825475">
            <w:pPr>
              <w:rPr>
                <w:rFonts w:eastAsia="仿宋_GB2312"/>
                <w:sz w:val="24"/>
              </w:rPr>
            </w:pPr>
          </w:p>
        </w:tc>
        <w:tc>
          <w:tcPr>
            <w:tcW w:w="1320" w:type="dxa"/>
            <w:noWrap w:val="0"/>
            <w:vAlign w:val="top"/>
          </w:tcPr>
          <w:p w14:paraId="187749DE">
            <w:pPr>
              <w:rPr>
                <w:rFonts w:eastAsia="仿宋_GB2312"/>
                <w:sz w:val="24"/>
              </w:rPr>
            </w:pPr>
          </w:p>
        </w:tc>
        <w:tc>
          <w:tcPr>
            <w:tcW w:w="791" w:type="dxa"/>
            <w:noWrap w:val="0"/>
            <w:vAlign w:val="top"/>
          </w:tcPr>
          <w:p w14:paraId="07D551C8">
            <w:pPr>
              <w:rPr>
                <w:rFonts w:eastAsia="仿宋_GB2312"/>
                <w:sz w:val="24"/>
              </w:rPr>
            </w:pPr>
          </w:p>
        </w:tc>
        <w:tc>
          <w:tcPr>
            <w:tcW w:w="984" w:type="dxa"/>
            <w:noWrap w:val="0"/>
            <w:vAlign w:val="top"/>
          </w:tcPr>
          <w:p w14:paraId="5B59C153">
            <w:pPr>
              <w:rPr>
                <w:rFonts w:eastAsia="仿宋_GB2312"/>
                <w:sz w:val="24"/>
              </w:rPr>
            </w:pPr>
          </w:p>
        </w:tc>
        <w:tc>
          <w:tcPr>
            <w:tcW w:w="735" w:type="dxa"/>
            <w:noWrap w:val="0"/>
            <w:vAlign w:val="top"/>
          </w:tcPr>
          <w:p w14:paraId="2199D1BC">
            <w:pPr>
              <w:rPr>
                <w:rFonts w:eastAsia="仿宋_GB2312"/>
                <w:sz w:val="24"/>
              </w:rPr>
            </w:pPr>
          </w:p>
        </w:tc>
        <w:tc>
          <w:tcPr>
            <w:tcW w:w="868" w:type="dxa"/>
            <w:noWrap w:val="0"/>
            <w:vAlign w:val="top"/>
          </w:tcPr>
          <w:p w14:paraId="76AEC012">
            <w:pPr>
              <w:rPr>
                <w:rFonts w:eastAsia="仿宋_GB2312"/>
                <w:sz w:val="24"/>
              </w:rPr>
            </w:pPr>
          </w:p>
        </w:tc>
        <w:tc>
          <w:tcPr>
            <w:tcW w:w="1543" w:type="dxa"/>
            <w:noWrap w:val="0"/>
            <w:vAlign w:val="top"/>
          </w:tcPr>
          <w:p w14:paraId="36BB9130">
            <w:pPr>
              <w:rPr>
                <w:rFonts w:eastAsia="仿宋_GB2312"/>
                <w:sz w:val="24"/>
              </w:rPr>
            </w:pPr>
          </w:p>
        </w:tc>
        <w:tc>
          <w:tcPr>
            <w:tcW w:w="1207" w:type="dxa"/>
            <w:noWrap w:val="0"/>
            <w:vAlign w:val="top"/>
          </w:tcPr>
          <w:p w14:paraId="1285464C">
            <w:pPr>
              <w:rPr>
                <w:rFonts w:eastAsia="仿宋_GB2312"/>
                <w:sz w:val="24"/>
              </w:rPr>
            </w:pPr>
          </w:p>
        </w:tc>
        <w:tc>
          <w:tcPr>
            <w:tcW w:w="599" w:type="dxa"/>
            <w:noWrap w:val="0"/>
            <w:vAlign w:val="top"/>
          </w:tcPr>
          <w:p w14:paraId="437A258E">
            <w:pPr>
              <w:rPr>
                <w:rFonts w:eastAsia="仿宋_GB2312"/>
                <w:sz w:val="24"/>
              </w:rPr>
            </w:pPr>
          </w:p>
        </w:tc>
      </w:tr>
      <w:tr w14:paraId="38559AD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081" w:type="dxa"/>
            <w:noWrap w:val="0"/>
            <w:vAlign w:val="top"/>
          </w:tcPr>
          <w:p w14:paraId="11951879">
            <w:pPr>
              <w:rPr>
                <w:rFonts w:eastAsia="仿宋_GB2312"/>
                <w:sz w:val="24"/>
              </w:rPr>
            </w:pPr>
          </w:p>
        </w:tc>
        <w:tc>
          <w:tcPr>
            <w:tcW w:w="1320" w:type="dxa"/>
            <w:noWrap w:val="0"/>
            <w:vAlign w:val="top"/>
          </w:tcPr>
          <w:p w14:paraId="28C62DC9">
            <w:pPr>
              <w:rPr>
                <w:rFonts w:eastAsia="仿宋_GB2312"/>
                <w:sz w:val="24"/>
              </w:rPr>
            </w:pPr>
          </w:p>
        </w:tc>
        <w:tc>
          <w:tcPr>
            <w:tcW w:w="791" w:type="dxa"/>
            <w:noWrap w:val="0"/>
            <w:vAlign w:val="top"/>
          </w:tcPr>
          <w:p w14:paraId="6F59DB33">
            <w:pPr>
              <w:rPr>
                <w:rFonts w:eastAsia="仿宋_GB2312"/>
                <w:sz w:val="24"/>
              </w:rPr>
            </w:pPr>
          </w:p>
        </w:tc>
        <w:tc>
          <w:tcPr>
            <w:tcW w:w="984" w:type="dxa"/>
            <w:noWrap w:val="0"/>
            <w:vAlign w:val="top"/>
          </w:tcPr>
          <w:p w14:paraId="73807E0B">
            <w:pPr>
              <w:rPr>
                <w:rFonts w:eastAsia="仿宋_GB2312"/>
                <w:sz w:val="24"/>
              </w:rPr>
            </w:pPr>
          </w:p>
        </w:tc>
        <w:tc>
          <w:tcPr>
            <w:tcW w:w="735" w:type="dxa"/>
            <w:noWrap w:val="0"/>
            <w:vAlign w:val="top"/>
          </w:tcPr>
          <w:p w14:paraId="70C25185">
            <w:pPr>
              <w:rPr>
                <w:rFonts w:eastAsia="仿宋_GB2312"/>
                <w:sz w:val="24"/>
              </w:rPr>
            </w:pPr>
          </w:p>
        </w:tc>
        <w:tc>
          <w:tcPr>
            <w:tcW w:w="868" w:type="dxa"/>
            <w:noWrap w:val="0"/>
            <w:vAlign w:val="top"/>
          </w:tcPr>
          <w:p w14:paraId="3A2B4C79">
            <w:pPr>
              <w:rPr>
                <w:rFonts w:eastAsia="仿宋_GB2312"/>
                <w:sz w:val="24"/>
              </w:rPr>
            </w:pPr>
          </w:p>
        </w:tc>
        <w:tc>
          <w:tcPr>
            <w:tcW w:w="1543" w:type="dxa"/>
            <w:noWrap w:val="0"/>
            <w:vAlign w:val="top"/>
          </w:tcPr>
          <w:p w14:paraId="42DAF7CD">
            <w:pPr>
              <w:rPr>
                <w:rFonts w:eastAsia="仿宋_GB2312"/>
                <w:sz w:val="24"/>
              </w:rPr>
            </w:pPr>
          </w:p>
        </w:tc>
        <w:tc>
          <w:tcPr>
            <w:tcW w:w="1207" w:type="dxa"/>
            <w:noWrap w:val="0"/>
            <w:vAlign w:val="top"/>
          </w:tcPr>
          <w:p w14:paraId="599044B5">
            <w:pPr>
              <w:rPr>
                <w:rFonts w:eastAsia="仿宋_GB2312"/>
                <w:sz w:val="24"/>
              </w:rPr>
            </w:pPr>
          </w:p>
        </w:tc>
        <w:tc>
          <w:tcPr>
            <w:tcW w:w="599" w:type="dxa"/>
            <w:noWrap w:val="0"/>
            <w:vAlign w:val="top"/>
          </w:tcPr>
          <w:p w14:paraId="6944E3A2">
            <w:pPr>
              <w:rPr>
                <w:rFonts w:eastAsia="仿宋_GB2312"/>
                <w:sz w:val="24"/>
              </w:rPr>
            </w:pPr>
          </w:p>
        </w:tc>
      </w:tr>
      <w:tr w14:paraId="78F084F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081" w:type="dxa"/>
            <w:noWrap w:val="0"/>
            <w:vAlign w:val="top"/>
          </w:tcPr>
          <w:p w14:paraId="37CA9BF4">
            <w:pPr>
              <w:rPr>
                <w:rFonts w:eastAsia="仿宋_GB2312"/>
                <w:sz w:val="24"/>
              </w:rPr>
            </w:pPr>
          </w:p>
        </w:tc>
        <w:tc>
          <w:tcPr>
            <w:tcW w:w="1320" w:type="dxa"/>
            <w:noWrap w:val="0"/>
            <w:vAlign w:val="top"/>
          </w:tcPr>
          <w:p w14:paraId="339BA0A3">
            <w:pPr>
              <w:rPr>
                <w:rFonts w:eastAsia="仿宋_GB2312"/>
                <w:sz w:val="24"/>
              </w:rPr>
            </w:pPr>
          </w:p>
        </w:tc>
        <w:tc>
          <w:tcPr>
            <w:tcW w:w="791" w:type="dxa"/>
            <w:noWrap w:val="0"/>
            <w:vAlign w:val="top"/>
          </w:tcPr>
          <w:p w14:paraId="69193476">
            <w:pPr>
              <w:rPr>
                <w:rFonts w:eastAsia="仿宋_GB2312"/>
                <w:sz w:val="24"/>
              </w:rPr>
            </w:pPr>
          </w:p>
        </w:tc>
        <w:tc>
          <w:tcPr>
            <w:tcW w:w="984" w:type="dxa"/>
            <w:noWrap w:val="0"/>
            <w:vAlign w:val="top"/>
          </w:tcPr>
          <w:p w14:paraId="22AB7A8A">
            <w:pPr>
              <w:rPr>
                <w:rFonts w:eastAsia="仿宋_GB2312"/>
                <w:sz w:val="24"/>
              </w:rPr>
            </w:pPr>
          </w:p>
        </w:tc>
        <w:tc>
          <w:tcPr>
            <w:tcW w:w="735" w:type="dxa"/>
            <w:noWrap w:val="0"/>
            <w:vAlign w:val="top"/>
          </w:tcPr>
          <w:p w14:paraId="728DBD3D">
            <w:pPr>
              <w:rPr>
                <w:rFonts w:eastAsia="仿宋_GB2312"/>
                <w:sz w:val="24"/>
              </w:rPr>
            </w:pPr>
          </w:p>
        </w:tc>
        <w:tc>
          <w:tcPr>
            <w:tcW w:w="868" w:type="dxa"/>
            <w:noWrap w:val="0"/>
            <w:vAlign w:val="top"/>
          </w:tcPr>
          <w:p w14:paraId="662277AE">
            <w:pPr>
              <w:rPr>
                <w:rFonts w:eastAsia="仿宋_GB2312"/>
                <w:sz w:val="24"/>
              </w:rPr>
            </w:pPr>
          </w:p>
        </w:tc>
        <w:tc>
          <w:tcPr>
            <w:tcW w:w="1543" w:type="dxa"/>
            <w:noWrap w:val="0"/>
            <w:vAlign w:val="top"/>
          </w:tcPr>
          <w:p w14:paraId="7B6E61E4">
            <w:pPr>
              <w:rPr>
                <w:rFonts w:eastAsia="仿宋_GB2312"/>
                <w:sz w:val="24"/>
              </w:rPr>
            </w:pPr>
          </w:p>
        </w:tc>
        <w:tc>
          <w:tcPr>
            <w:tcW w:w="1207" w:type="dxa"/>
            <w:noWrap w:val="0"/>
            <w:vAlign w:val="top"/>
          </w:tcPr>
          <w:p w14:paraId="599C3C60">
            <w:pPr>
              <w:rPr>
                <w:rFonts w:eastAsia="仿宋_GB2312"/>
                <w:sz w:val="24"/>
              </w:rPr>
            </w:pPr>
          </w:p>
        </w:tc>
        <w:tc>
          <w:tcPr>
            <w:tcW w:w="599" w:type="dxa"/>
            <w:noWrap w:val="0"/>
            <w:vAlign w:val="top"/>
          </w:tcPr>
          <w:p w14:paraId="040DC11E">
            <w:pPr>
              <w:rPr>
                <w:rFonts w:eastAsia="仿宋_GB2312"/>
                <w:sz w:val="24"/>
              </w:rPr>
            </w:pPr>
          </w:p>
        </w:tc>
      </w:tr>
      <w:tr w14:paraId="220C918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081" w:type="dxa"/>
            <w:noWrap w:val="0"/>
            <w:vAlign w:val="top"/>
          </w:tcPr>
          <w:p w14:paraId="6F36ABA7">
            <w:pPr>
              <w:rPr>
                <w:rFonts w:eastAsia="仿宋_GB2312"/>
                <w:sz w:val="24"/>
              </w:rPr>
            </w:pPr>
          </w:p>
        </w:tc>
        <w:tc>
          <w:tcPr>
            <w:tcW w:w="1320" w:type="dxa"/>
            <w:noWrap w:val="0"/>
            <w:vAlign w:val="top"/>
          </w:tcPr>
          <w:p w14:paraId="589CAE93">
            <w:pPr>
              <w:rPr>
                <w:rFonts w:eastAsia="仿宋_GB2312"/>
                <w:sz w:val="24"/>
              </w:rPr>
            </w:pPr>
          </w:p>
        </w:tc>
        <w:tc>
          <w:tcPr>
            <w:tcW w:w="791" w:type="dxa"/>
            <w:noWrap w:val="0"/>
            <w:vAlign w:val="top"/>
          </w:tcPr>
          <w:p w14:paraId="3D6DFE3D">
            <w:pPr>
              <w:rPr>
                <w:rFonts w:eastAsia="仿宋_GB2312"/>
                <w:sz w:val="24"/>
              </w:rPr>
            </w:pPr>
          </w:p>
        </w:tc>
        <w:tc>
          <w:tcPr>
            <w:tcW w:w="984" w:type="dxa"/>
            <w:noWrap w:val="0"/>
            <w:vAlign w:val="top"/>
          </w:tcPr>
          <w:p w14:paraId="18FF8A97">
            <w:pPr>
              <w:rPr>
                <w:rFonts w:eastAsia="仿宋_GB2312"/>
                <w:sz w:val="24"/>
              </w:rPr>
            </w:pPr>
          </w:p>
        </w:tc>
        <w:tc>
          <w:tcPr>
            <w:tcW w:w="735" w:type="dxa"/>
            <w:noWrap w:val="0"/>
            <w:vAlign w:val="top"/>
          </w:tcPr>
          <w:p w14:paraId="7933402F">
            <w:pPr>
              <w:rPr>
                <w:rFonts w:eastAsia="仿宋_GB2312"/>
                <w:sz w:val="24"/>
              </w:rPr>
            </w:pPr>
          </w:p>
        </w:tc>
        <w:tc>
          <w:tcPr>
            <w:tcW w:w="868" w:type="dxa"/>
            <w:noWrap w:val="0"/>
            <w:vAlign w:val="top"/>
          </w:tcPr>
          <w:p w14:paraId="5D00210F">
            <w:pPr>
              <w:rPr>
                <w:rFonts w:eastAsia="仿宋_GB2312"/>
                <w:sz w:val="24"/>
              </w:rPr>
            </w:pPr>
          </w:p>
        </w:tc>
        <w:tc>
          <w:tcPr>
            <w:tcW w:w="1543" w:type="dxa"/>
            <w:noWrap w:val="0"/>
            <w:vAlign w:val="top"/>
          </w:tcPr>
          <w:p w14:paraId="5B689FDB">
            <w:pPr>
              <w:rPr>
                <w:rFonts w:eastAsia="仿宋_GB2312"/>
                <w:sz w:val="24"/>
              </w:rPr>
            </w:pPr>
          </w:p>
        </w:tc>
        <w:tc>
          <w:tcPr>
            <w:tcW w:w="1207" w:type="dxa"/>
            <w:noWrap w:val="0"/>
            <w:vAlign w:val="top"/>
          </w:tcPr>
          <w:p w14:paraId="785E9FB0">
            <w:pPr>
              <w:rPr>
                <w:rFonts w:eastAsia="仿宋_GB2312"/>
                <w:sz w:val="24"/>
              </w:rPr>
            </w:pPr>
          </w:p>
        </w:tc>
        <w:tc>
          <w:tcPr>
            <w:tcW w:w="599" w:type="dxa"/>
            <w:noWrap w:val="0"/>
            <w:vAlign w:val="top"/>
          </w:tcPr>
          <w:p w14:paraId="125E0706">
            <w:pPr>
              <w:rPr>
                <w:rFonts w:eastAsia="仿宋_GB2312"/>
                <w:sz w:val="24"/>
              </w:rPr>
            </w:pPr>
          </w:p>
        </w:tc>
      </w:tr>
    </w:tbl>
    <w:p w14:paraId="6E2A1BAC">
      <w:pPr>
        <w:spacing w:line="440" w:lineRule="exact"/>
        <w:rPr>
          <w:b/>
          <w:bCs/>
          <w:sz w:val="30"/>
          <w:szCs w:val="30"/>
        </w:rPr>
      </w:pPr>
      <w:r>
        <w:rPr>
          <w:b/>
          <w:bCs/>
          <w:sz w:val="30"/>
          <w:szCs w:val="30"/>
        </w:rPr>
        <w:br w:type="page"/>
      </w:r>
      <w:bookmarkStart w:id="594" w:name="_Toc296503228"/>
      <w:bookmarkStart w:id="595" w:name="_Toc296347227"/>
      <w:bookmarkStart w:id="596" w:name="_Toc267261699"/>
      <w:bookmarkStart w:id="597" w:name="_Toc296891056"/>
      <w:bookmarkStart w:id="598" w:name="_Toc296346729"/>
      <w:bookmarkStart w:id="599" w:name="_Toc296891268"/>
      <w:bookmarkStart w:id="600" w:name="_Toc296944567"/>
      <w:r>
        <w:rPr>
          <w:b/>
          <w:bCs/>
          <w:sz w:val="30"/>
          <w:szCs w:val="30"/>
        </w:rPr>
        <w:t>附件6：</w:t>
      </w:r>
    </w:p>
    <w:bookmarkEnd w:id="594"/>
    <w:bookmarkEnd w:id="595"/>
    <w:bookmarkEnd w:id="596"/>
    <w:bookmarkEnd w:id="597"/>
    <w:bookmarkEnd w:id="598"/>
    <w:bookmarkEnd w:id="599"/>
    <w:bookmarkEnd w:id="600"/>
    <w:p w14:paraId="21D9C60E">
      <w:pPr>
        <w:spacing w:before="156" w:beforeLines="50" w:after="156" w:afterLines="50" w:line="440" w:lineRule="exact"/>
        <w:jc w:val="center"/>
        <w:rPr>
          <w:b/>
          <w:bCs/>
          <w:sz w:val="30"/>
          <w:szCs w:val="30"/>
        </w:rPr>
      </w:pPr>
      <w:r>
        <w:rPr>
          <w:b/>
          <w:bCs/>
          <w:sz w:val="30"/>
          <w:szCs w:val="30"/>
        </w:rPr>
        <w:t>承包人主要施工管理人员表</w:t>
      </w:r>
    </w:p>
    <w:tbl>
      <w:tblPr>
        <w:tblStyle w:val="26"/>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
      <w:tblGrid>
        <w:gridCol w:w="1741"/>
        <w:gridCol w:w="1320"/>
        <w:gridCol w:w="1055"/>
        <w:gridCol w:w="1055"/>
        <w:gridCol w:w="3957"/>
      </w:tblGrid>
      <w:tr w14:paraId="4AAD43E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jc w:val="center"/>
        </w:trPr>
        <w:tc>
          <w:tcPr>
            <w:tcW w:w="1741" w:type="dxa"/>
            <w:noWrap w:val="0"/>
            <w:vAlign w:val="center"/>
          </w:tcPr>
          <w:p w14:paraId="58088066">
            <w:pPr>
              <w:pStyle w:val="10"/>
              <w:keepNext/>
              <w:spacing w:line="440" w:lineRule="exact"/>
              <w:ind w:left="63" w:right="63"/>
              <w:jc w:val="center"/>
              <w:rPr>
                <w:kern w:val="2"/>
                <w:sz w:val="24"/>
                <w:szCs w:val="24"/>
                <w:lang w:val="en-US" w:eastAsia="zh-CN"/>
              </w:rPr>
            </w:pPr>
            <w:r>
              <w:rPr>
                <w:kern w:val="2"/>
                <w:sz w:val="24"/>
                <w:szCs w:val="24"/>
                <w:lang w:val="en-US" w:eastAsia="zh-CN"/>
              </w:rPr>
              <w:t>名    称</w:t>
            </w:r>
          </w:p>
        </w:tc>
        <w:tc>
          <w:tcPr>
            <w:tcW w:w="1320" w:type="dxa"/>
            <w:noWrap w:val="0"/>
            <w:vAlign w:val="center"/>
          </w:tcPr>
          <w:p w14:paraId="4F36FA41">
            <w:pPr>
              <w:pStyle w:val="10"/>
              <w:keepNext/>
              <w:spacing w:line="440" w:lineRule="exact"/>
              <w:ind w:left="63" w:right="63"/>
              <w:jc w:val="center"/>
              <w:rPr>
                <w:kern w:val="2"/>
                <w:sz w:val="24"/>
                <w:szCs w:val="24"/>
                <w:lang w:val="en-US" w:eastAsia="zh-CN"/>
              </w:rPr>
            </w:pPr>
            <w:r>
              <w:rPr>
                <w:kern w:val="2"/>
                <w:sz w:val="24"/>
                <w:szCs w:val="24"/>
                <w:lang w:val="en-US" w:eastAsia="zh-CN"/>
              </w:rPr>
              <w:t>姓名</w:t>
            </w:r>
          </w:p>
        </w:tc>
        <w:tc>
          <w:tcPr>
            <w:tcW w:w="1055" w:type="dxa"/>
            <w:noWrap w:val="0"/>
            <w:vAlign w:val="center"/>
          </w:tcPr>
          <w:p w14:paraId="63F49C9D">
            <w:pPr>
              <w:pStyle w:val="10"/>
              <w:keepNext/>
              <w:spacing w:line="440" w:lineRule="exact"/>
              <w:ind w:left="63" w:right="63"/>
              <w:jc w:val="center"/>
              <w:rPr>
                <w:kern w:val="2"/>
                <w:sz w:val="24"/>
                <w:szCs w:val="24"/>
                <w:lang w:val="en-US" w:eastAsia="zh-CN"/>
              </w:rPr>
            </w:pPr>
            <w:r>
              <w:rPr>
                <w:kern w:val="2"/>
                <w:sz w:val="24"/>
                <w:szCs w:val="24"/>
                <w:lang w:val="en-US" w:eastAsia="zh-CN"/>
              </w:rPr>
              <w:t>职务</w:t>
            </w:r>
          </w:p>
        </w:tc>
        <w:tc>
          <w:tcPr>
            <w:tcW w:w="1055" w:type="dxa"/>
            <w:noWrap w:val="0"/>
            <w:vAlign w:val="center"/>
          </w:tcPr>
          <w:p w14:paraId="5F8CC3B2">
            <w:pPr>
              <w:pStyle w:val="10"/>
              <w:keepNext/>
              <w:spacing w:line="440" w:lineRule="exact"/>
              <w:ind w:left="63" w:right="63"/>
              <w:jc w:val="center"/>
              <w:rPr>
                <w:kern w:val="2"/>
                <w:sz w:val="24"/>
                <w:szCs w:val="24"/>
                <w:lang w:val="en-US" w:eastAsia="zh-CN"/>
              </w:rPr>
            </w:pPr>
            <w:r>
              <w:rPr>
                <w:kern w:val="2"/>
                <w:sz w:val="24"/>
                <w:szCs w:val="24"/>
                <w:lang w:val="en-US" w:eastAsia="zh-CN"/>
              </w:rPr>
              <w:t>职称</w:t>
            </w:r>
          </w:p>
        </w:tc>
        <w:tc>
          <w:tcPr>
            <w:tcW w:w="3957" w:type="dxa"/>
            <w:noWrap w:val="0"/>
            <w:vAlign w:val="center"/>
          </w:tcPr>
          <w:p w14:paraId="57C12EA5">
            <w:pPr>
              <w:pStyle w:val="10"/>
              <w:keepNext/>
              <w:spacing w:line="440" w:lineRule="exact"/>
              <w:ind w:left="63" w:right="63"/>
              <w:jc w:val="center"/>
              <w:rPr>
                <w:kern w:val="2"/>
                <w:sz w:val="24"/>
                <w:szCs w:val="24"/>
                <w:lang w:val="en-US" w:eastAsia="zh-CN"/>
              </w:rPr>
            </w:pPr>
            <w:r>
              <w:rPr>
                <w:kern w:val="2"/>
                <w:sz w:val="24"/>
                <w:szCs w:val="24"/>
                <w:lang w:val="en-US" w:eastAsia="zh-CN"/>
              </w:rPr>
              <w:t>主要资历、经验及承担过的项目</w:t>
            </w:r>
          </w:p>
        </w:tc>
      </w:tr>
      <w:tr w14:paraId="6A04F03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jc w:val="center"/>
        </w:trPr>
        <w:tc>
          <w:tcPr>
            <w:tcW w:w="9128" w:type="dxa"/>
            <w:gridSpan w:val="5"/>
            <w:noWrap w:val="0"/>
            <w:vAlign w:val="center"/>
          </w:tcPr>
          <w:p w14:paraId="552A172B">
            <w:pPr>
              <w:pStyle w:val="10"/>
              <w:keepNext/>
              <w:spacing w:line="440" w:lineRule="exact"/>
              <w:ind w:left="63" w:right="63"/>
              <w:rPr>
                <w:kern w:val="2"/>
                <w:sz w:val="24"/>
                <w:szCs w:val="24"/>
                <w:lang w:val="en-US" w:eastAsia="zh-CN"/>
              </w:rPr>
            </w:pPr>
            <w:r>
              <w:rPr>
                <w:kern w:val="2"/>
                <w:sz w:val="24"/>
                <w:szCs w:val="24"/>
                <w:lang w:val="en-US" w:eastAsia="zh-CN"/>
              </w:rPr>
              <w:t>一、总部人员</w:t>
            </w:r>
          </w:p>
        </w:tc>
      </w:tr>
      <w:tr w14:paraId="04AF42A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jc w:val="center"/>
        </w:trPr>
        <w:tc>
          <w:tcPr>
            <w:tcW w:w="1741" w:type="dxa"/>
            <w:noWrap w:val="0"/>
            <w:vAlign w:val="center"/>
          </w:tcPr>
          <w:p w14:paraId="1DDD111D">
            <w:pPr>
              <w:pStyle w:val="10"/>
              <w:keepNext/>
              <w:spacing w:line="440" w:lineRule="exact"/>
              <w:ind w:left="63" w:right="63"/>
              <w:rPr>
                <w:kern w:val="2"/>
                <w:sz w:val="24"/>
                <w:szCs w:val="24"/>
                <w:lang w:val="en-US" w:eastAsia="zh-CN"/>
              </w:rPr>
            </w:pPr>
            <w:r>
              <w:rPr>
                <w:kern w:val="2"/>
                <w:sz w:val="24"/>
                <w:szCs w:val="24"/>
                <w:lang w:val="en-US" w:eastAsia="zh-CN"/>
              </w:rPr>
              <w:t>项目主管</w:t>
            </w:r>
          </w:p>
        </w:tc>
        <w:tc>
          <w:tcPr>
            <w:tcW w:w="1320" w:type="dxa"/>
            <w:noWrap w:val="0"/>
            <w:vAlign w:val="center"/>
          </w:tcPr>
          <w:p w14:paraId="608A4A54">
            <w:pPr>
              <w:pStyle w:val="10"/>
              <w:keepNext/>
              <w:spacing w:line="440" w:lineRule="exact"/>
              <w:ind w:left="63" w:right="63"/>
              <w:rPr>
                <w:kern w:val="2"/>
                <w:sz w:val="24"/>
                <w:szCs w:val="24"/>
                <w:lang w:val="en-US" w:eastAsia="zh-CN"/>
              </w:rPr>
            </w:pPr>
          </w:p>
        </w:tc>
        <w:tc>
          <w:tcPr>
            <w:tcW w:w="1055" w:type="dxa"/>
            <w:noWrap w:val="0"/>
            <w:vAlign w:val="center"/>
          </w:tcPr>
          <w:p w14:paraId="3869A93B">
            <w:pPr>
              <w:pStyle w:val="10"/>
              <w:keepNext/>
              <w:spacing w:line="440" w:lineRule="exact"/>
              <w:ind w:left="63" w:right="63"/>
              <w:rPr>
                <w:kern w:val="2"/>
                <w:sz w:val="24"/>
                <w:szCs w:val="24"/>
                <w:lang w:val="en-US" w:eastAsia="zh-CN"/>
              </w:rPr>
            </w:pPr>
          </w:p>
        </w:tc>
        <w:tc>
          <w:tcPr>
            <w:tcW w:w="1055" w:type="dxa"/>
            <w:noWrap w:val="0"/>
            <w:vAlign w:val="center"/>
          </w:tcPr>
          <w:p w14:paraId="6473CA90">
            <w:pPr>
              <w:pStyle w:val="10"/>
              <w:keepNext/>
              <w:spacing w:line="440" w:lineRule="exact"/>
              <w:ind w:left="63" w:right="63"/>
              <w:rPr>
                <w:kern w:val="2"/>
                <w:sz w:val="24"/>
                <w:szCs w:val="24"/>
                <w:lang w:val="en-US" w:eastAsia="zh-CN"/>
              </w:rPr>
            </w:pPr>
          </w:p>
        </w:tc>
        <w:tc>
          <w:tcPr>
            <w:tcW w:w="3957" w:type="dxa"/>
            <w:noWrap w:val="0"/>
            <w:vAlign w:val="center"/>
          </w:tcPr>
          <w:p w14:paraId="66BB2E5D">
            <w:pPr>
              <w:pStyle w:val="10"/>
              <w:keepNext/>
              <w:spacing w:line="440" w:lineRule="exact"/>
              <w:ind w:left="63" w:right="63"/>
              <w:rPr>
                <w:kern w:val="2"/>
                <w:sz w:val="24"/>
                <w:szCs w:val="24"/>
                <w:lang w:val="en-US" w:eastAsia="zh-CN"/>
              </w:rPr>
            </w:pPr>
          </w:p>
        </w:tc>
      </w:tr>
      <w:tr w14:paraId="26519F9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jc w:val="center"/>
        </w:trPr>
        <w:tc>
          <w:tcPr>
            <w:tcW w:w="1741" w:type="dxa"/>
            <w:noWrap w:val="0"/>
            <w:vAlign w:val="center"/>
          </w:tcPr>
          <w:p w14:paraId="402AAEF9">
            <w:pPr>
              <w:pStyle w:val="10"/>
              <w:keepNext/>
              <w:spacing w:line="440" w:lineRule="exact"/>
              <w:ind w:left="63" w:right="63"/>
              <w:rPr>
                <w:kern w:val="2"/>
                <w:sz w:val="24"/>
                <w:szCs w:val="24"/>
                <w:lang w:val="en-US" w:eastAsia="zh-CN"/>
              </w:rPr>
            </w:pPr>
          </w:p>
        </w:tc>
        <w:tc>
          <w:tcPr>
            <w:tcW w:w="1320" w:type="dxa"/>
            <w:noWrap w:val="0"/>
            <w:vAlign w:val="center"/>
          </w:tcPr>
          <w:p w14:paraId="7BEF3FAC">
            <w:pPr>
              <w:pStyle w:val="10"/>
              <w:keepNext/>
              <w:spacing w:line="440" w:lineRule="exact"/>
              <w:ind w:left="63" w:right="63"/>
              <w:rPr>
                <w:kern w:val="2"/>
                <w:sz w:val="24"/>
                <w:szCs w:val="24"/>
                <w:lang w:val="en-US" w:eastAsia="zh-CN"/>
              </w:rPr>
            </w:pPr>
          </w:p>
        </w:tc>
        <w:tc>
          <w:tcPr>
            <w:tcW w:w="1055" w:type="dxa"/>
            <w:noWrap w:val="0"/>
            <w:vAlign w:val="center"/>
          </w:tcPr>
          <w:p w14:paraId="04C926B4">
            <w:pPr>
              <w:pStyle w:val="10"/>
              <w:keepNext/>
              <w:spacing w:line="440" w:lineRule="exact"/>
              <w:ind w:left="63" w:right="63"/>
              <w:rPr>
                <w:kern w:val="2"/>
                <w:sz w:val="24"/>
                <w:szCs w:val="24"/>
                <w:lang w:val="en-US" w:eastAsia="zh-CN"/>
              </w:rPr>
            </w:pPr>
          </w:p>
        </w:tc>
        <w:tc>
          <w:tcPr>
            <w:tcW w:w="1055" w:type="dxa"/>
            <w:noWrap w:val="0"/>
            <w:vAlign w:val="center"/>
          </w:tcPr>
          <w:p w14:paraId="52B82C01">
            <w:pPr>
              <w:pStyle w:val="10"/>
              <w:keepNext/>
              <w:spacing w:line="440" w:lineRule="exact"/>
              <w:ind w:left="63" w:right="63"/>
              <w:rPr>
                <w:kern w:val="2"/>
                <w:sz w:val="24"/>
                <w:szCs w:val="24"/>
                <w:lang w:val="en-US" w:eastAsia="zh-CN"/>
              </w:rPr>
            </w:pPr>
          </w:p>
        </w:tc>
        <w:tc>
          <w:tcPr>
            <w:tcW w:w="3957" w:type="dxa"/>
            <w:noWrap w:val="0"/>
            <w:vAlign w:val="center"/>
          </w:tcPr>
          <w:p w14:paraId="3715683B">
            <w:pPr>
              <w:pStyle w:val="10"/>
              <w:keepNext/>
              <w:spacing w:line="440" w:lineRule="exact"/>
              <w:ind w:left="63" w:right="63"/>
              <w:rPr>
                <w:kern w:val="2"/>
                <w:sz w:val="24"/>
                <w:szCs w:val="24"/>
                <w:lang w:val="en-US" w:eastAsia="zh-CN"/>
              </w:rPr>
            </w:pPr>
          </w:p>
        </w:tc>
      </w:tr>
      <w:tr w14:paraId="3B4976D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jc w:val="center"/>
        </w:trPr>
        <w:tc>
          <w:tcPr>
            <w:tcW w:w="1741" w:type="dxa"/>
            <w:noWrap w:val="0"/>
            <w:vAlign w:val="center"/>
          </w:tcPr>
          <w:p w14:paraId="08493C2C">
            <w:pPr>
              <w:pStyle w:val="10"/>
              <w:keepNext/>
              <w:spacing w:line="440" w:lineRule="exact"/>
              <w:ind w:left="63" w:right="63"/>
              <w:rPr>
                <w:kern w:val="2"/>
                <w:sz w:val="24"/>
                <w:szCs w:val="24"/>
                <w:lang w:val="en-US" w:eastAsia="zh-CN"/>
              </w:rPr>
            </w:pPr>
            <w:r>
              <w:rPr>
                <w:kern w:val="2"/>
                <w:sz w:val="24"/>
                <w:szCs w:val="24"/>
                <w:lang w:val="en-US" w:eastAsia="zh-CN"/>
              </w:rPr>
              <w:t>其他人员</w:t>
            </w:r>
          </w:p>
        </w:tc>
        <w:tc>
          <w:tcPr>
            <w:tcW w:w="1320" w:type="dxa"/>
            <w:noWrap w:val="0"/>
            <w:vAlign w:val="center"/>
          </w:tcPr>
          <w:p w14:paraId="7F5F7C4F">
            <w:pPr>
              <w:pStyle w:val="10"/>
              <w:keepNext/>
              <w:spacing w:line="440" w:lineRule="exact"/>
              <w:ind w:left="63" w:right="63"/>
              <w:rPr>
                <w:kern w:val="2"/>
                <w:sz w:val="24"/>
                <w:szCs w:val="24"/>
                <w:lang w:val="en-US" w:eastAsia="zh-CN"/>
              </w:rPr>
            </w:pPr>
          </w:p>
        </w:tc>
        <w:tc>
          <w:tcPr>
            <w:tcW w:w="1055" w:type="dxa"/>
            <w:noWrap w:val="0"/>
            <w:vAlign w:val="center"/>
          </w:tcPr>
          <w:p w14:paraId="0E532BE8">
            <w:pPr>
              <w:pStyle w:val="10"/>
              <w:keepNext/>
              <w:spacing w:line="440" w:lineRule="exact"/>
              <w:ind w:left="63" w:right="63"/>
              <w:rPr>
                <w:kern w:val="2"/>
                <w:sz w:val="24"/>
                <w:szCs w:val="24"/>
                <w:lang w:val="en-US" w:eastAsia="zh-CN"/>
              </w:rPr>
            </w:pPr>
          </w:p>
        </w:tc>
        <w:tc>
          <w:tcPr>
            <w:tcW w:w="1055" w:type="dxa"/>
            <w:noWrap w:val="0"/>
            <w:vAlign w:val="center"/>
          </w:tcPr>
          <w:p w14:paraId="2946894C">
            <w:pPr>
              <w:pStyle w:val="10"/>
              <w:keepNext/>
              <w:spacing w:line="440" w:lineRule="exact"/>
              <w:ind w:left="63" w:right="63"/>
              <w:rPr>
                <w:kern w:val="2"/>
                <w:sz w:val="24"/>
                <w:szCs w:val="24"/>
                <w:lang w:val="en-US" w:eastAsia="zh-CN"/>
              </w:rPr>
            </w:pPr>
          </w:p>
        </w:tc>
        <w:tc>
          <w:tcPr>
            <w:tcW w:w="3957" w:type="dxa"/>
            <w:noWrap w:val="0"/>
            <w:vAlign w:val="center"/>
          </w:tcPr>
          <w:p w14:paraId="2D58D0F3">
            <w:pPr>
              <w:pStyle w:val="10"/>
              <w:keepNext/>
              <w:spacing w:line="440" w:lineRule="exact"/>
              <w:ind w:left="63" w:right="63"/>
              <w:rPr>
                <w:kern w:val="2"/>
                <w:sz w:val="24"/>
                <w:szCs w:val="24"/>
                <w:lang w:val="en-US" w:eastAsia="zh-CN"/>
              </w:rPr>
            </w:pPr>
          </w:p>
        </w:tc>
      </w:tr>
      <w:tr w14:paraId="42E594E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jc w:val="center"/>
        </w:trPr>
        <w:tc>
          <w:tcPr>
            <w:tcW w:w="1741" w:type="dxa"/>
            <w:noWrap w:val="0"/>
            <w:vAlign w:val="center"/>
          </w:tcPr>
          <w:p w14:paraId="6F0F3362">
            <w:pPr>
              <w:pStyle w:val="10"/>
              <w:keepNext/>
              <w:spacing w:line="440" w:lineRule="exact"/>
              <w:ind w:left="63" w:right="63"/>
              <w:rPr>
                <w:kern w:val="2"/>
                <w:sz w:val="24"/>
                <w:szCs w:val="24"/>
                <w:lang w:val="en-US" w:eastAsia="zh-CN"/>
              </w:rPr>
            </w:pPr>
          </w:p>
        </w:tc>
        <w:tc>
          <w:tcPr>
            <w:tcW w:w="1320" w:type="dxa"/>
            <w:noWrap w:val="0"/>
            <w:vAlign w:val="center"/>
          </w:tcPr>
          <w:p w14:paraId="061F3EC3">
            <w:pPr>
              <w:pStyle w:val="10"/>
              <w:keepNext/>
              <w:spacing w:line="440" w:lineRule="exact"/>
              <w:ind w:left="63" w:right="63"/>
              <w:rPr>
                <w:kern w:val="2"/>
                <w:sz w:val="24"/>
                <w:szCs w:val="24"/>
                <w:lang w:val="en-US" w:eastAsia="zh-CN"/>
              </w:rPr>
            </w:pPr>
          </w:p>
        </w:tc>
        <w:tc>
          <w:tcPr>
            <w:tcW w:w="1055" w:type="dxa"/>
            <w:noWrap w:val="0"/>
            <w:vAlign w:val="center"/>
          </w:tcPr>
          <w:p w14:paraId="7014A79C">
            <w:pPr>
              <w:pStyle w:val="10"/>
              <w:keepNext/>
              <w:spacing w:line="440" w:lineRule="exact"/>
              <w:ind w:left="63" w:right="63"/>
              <w:rPr>
                <w:kern w:val="2"/>
                <w:sz w:val="24"/>
                <w:szCs w:val="24"/>
                <w:lang w:val="en-US" w:eastAsia="zh-CN"/>
              </w:rPr>
            </w:pPr>
          </w:p>
        </w:tc>
        <w:tc>
          <w:tcPr>
            <w:tcW w:w="1055" w:type="dxa"/>
            <w:noWrap w:val="0"/>
            <w:vAlign w:val="center"/>
          </w:tcPr>
          <w:p w14:paraId="324A98A0">
            <w:pPr>
              <w:pStyle w:val="10"/>
              <w:keepNext/>
              <w:spacing w:line="440" w:lineRule="exact"/>
              <w:ind w:left="63" w:right="63"/>
              <w:rPr>
                <w:kern w:val="2"/>
                <w:sz w:val="24"/>
                <w:szCs w:val="24"/>
                <w:lang w:val="en-US" w:eastAsia="zh-CN"/>
              </w:rPr>
            </w:pPr>
          </w:p>
        </w:tc>
        <w:tc>
          <w:tcPr>
            <w:tcW w:w="3957" w:type="dxa"/>
            <w:noWrap w:val="0"/>
            <w:vAlign w:val="center"/>
          </w:tcPr>
          <w:p w14:paraId="37FCBF9D">
            <w:pPr>
              <w:pStyle w:val="10"/>
              <w:keepNext/>
              <w:spacing w:line="440" w:lineRule="exact"/>
              <w:ind w:left="63" w:right="63"/>
              <w:rPr>
                <w:kern w:val="2"/>
                <w:sz w:val="24"/>
                <w:szCs w:val="24"/>
                <w:lang w:val="en-US" w:eastAsia="zh-CN"/>
              </w:rPr>
            </w:pPr>
          </w:p>
        </w:tc>
      </w:tr>
      <w:tr w14:paraId="5424B8B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jc w:val="center"/>
        </w:trPr>
        <w:tc>
          <w:tcPr>
            <w:tcW w:w="9128" w:type="dxa"/>
            <w:gridSpan w:val="5"/>
            <w:noWrap w:val="0"/>
            <w:vAlign w:val="center"/>
          </w:tcPr>
          <w:p w14:paraId="381B958A">
            <w:pPr>
              <w:pStyle w:val="10"/>
              <w:keepNext/>
              <w:spacing w:line="440" w:lineRule="exact"/>
              <w:ind w:left="63" w:right="63"/>
              <w:rPr>
                <w:kern w:val="2"/>
                <w:sz w:val="24"/>
                <w:szCs w:val="24"/>
                <w:lang w:val="en-US" w:eastAsia="zh-CN"/>
              </w:rPr>
            </w:pPr>
            <w:r>
              <w:rPr>
                <w:kern w:val="2"/>
                <w:sz w:val="24"/>
                <w:szCs w:val="24"/>
                <w:lang w:val="en-US" w:eastAsia="zh-CN"/>
              </w:rPr>
              <w:t>二、现场人员</w:t>
            </w:r>
          </w:p>
        </w:tc>
      </w:tr>
      <w:tr w14:paraId="33951D4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jc w:val="center"/>
        </w:trPr>
        <w:tc>
          <w:tcPr>
            <w:tcW w:w="1741" w:type="dxa"/>
            <w:noWrap w:val="0"/>
            <w:vAlign w:val="center"/>
          </w:tcPr>
          <w:p w14:paraId="3E92A447">
            <w:pPr>
              <w:pStyle w:val="10"/>
              <w:keepNext/>
              <w:spacing w:line="440" w:lineRule="exact"/>
              <w:ind w:left="63" w:right="63"/>
              <w:rPr>
                <w:kern w:val="2"/>
                <w:sz w:val="24"/>
                <w:szCs w:val="24"/>
                <w:lang w:val="en-US" w:eastAsia="zh-CN"/>
              </w:rPr>
            </w:pPr>
            <w:r>
              <w:rPr>
                <w:kern w:val="2"/>
                <w:sz w:val="24"/>
                <w:szCs w:val="24"/>
                <w:lang w:val="en-US" w:eastAsia="zh-CN"/>
              </w:rPr>
              <w:t>项目经理</w:t>
            </w:r>
          </w:p>
        </w:tc>
        <w:tc>
          <w:tcPr>
            <w:tcW w:w="1320" w:type="dxa"/>
            <w:noWrap w:val="0"/>
            <w:vAlign w:val="center"/>
          </w:tcPr>
          <w:p w14:paraId="7CDE717C">
            <w:pPr>
              <w:pStyle w:val="10"/>
              <w:keepNext/>
              <w:spacing w:line="440" w:lineRule="exact"/>
              <w:ind w:left="63" w:right="63"/>
              <w:rPr>
                <w:kern w:val="2"/>
                <w:sz w:val="24"/>
                <w:szCs w:val="24"/>
                <w:lang w:val="en-US" w:eastAsia="zh-CN"/>
              </w:rPr>
            </w:pPr>
          </w:p>
        </w:tc>
        <w:tc>
          <w:tcPr>
            <w:tcW w:w="1055" w:type="dxa"/>
            <w:noWrap w:val="0"/>
            <w:vAlign w:val="center"/>
          </w:tcPr>
          <w:p w14:paraId="26BDB535">
            <w:pPr>
              <w:pStyle w:val="10"/>
              <w:keepNext/>
              <w:spacing w:line="440" w:lineRule="exact"/>
              <w:ind w:left="63" w:right="63"/>
              <w:rPr>
                <w:kern w:val="2"/>
                <w:sz w:val="24"/>
                <w:szCs w:val="24"/>
                <w:lang w:val="en-US" w:eastAsia="zh-CN"/>
              </w:rPr>
            </w:pPr>
          </w:p>
        </w:tc>
        <w:tc>
          <w:tcPr>
            <w:tcW w:w="1055" w:type="dxa"/>
            <w:noWrap w:val="0"/>
            <w:vAlign w:val="center"/>
          </w:tcPr>
          <w:p w14:paraId="6C9F93CD">
            <w:pPr>
              <w:pStyle w:val="10"/>
              <w:keepNext/>
              <w:spacing w:line="440" w:lineRule="exact"/>
              <w:ind w:left="63" w:right="63"/>
              <w:rPr>
                <w:kern w:val="2"/>
                <w:sz w:val="24"/>
                <w:szCs w:val="24"/>
                <w:lang w:val="en-US" w:eastAsia="zh-CN"/>
              </w:rPr>
            </w:pPr>
          </w:p>
        </w:tc>
        <w:tc>
          <w:tcPr>
            <w:tcW w:w="3957" w:type="dxa"/>
            <w:noWrap w:val="0"/>
            <w:vAlign w:val="center"/>
          </w:tcPr>
          <w:p w14:paraId="73186C0A">
            <w:pPr>
              <w:pStyle w:val="10"/>
              <w:keepNext/>
              <w:spacing w:line="440" w:lineRule="exact"/>
              <w:ind w:left="63" w:right="63"/>
              <w:rPr>
                <w:kern w:val="2"/>
                <w:sz w:val="24"/>
                <w:szCs w:val="24"/>
                <w:lang w:val="en-US" w:eastAsia="zh-CN"/>
              </w:rPr>
            </w:pPr>
          </w:p>
        </w:tc>
      </w:tr>
      <w:tr w14:paraId="2629235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jc w:val="center"/>
        </w:trPr>
        <w:tc>
          <w:tcPr>
            <w:tcW w:w="1741" w:type="dxa"/>
            <w:noWrap w:val="0"/>
            <w:vAlign w:val="center"/>
          </w:tcPr>
          <w:p w14:paraId="1BCA7966">
            <w:pPr>
              <w:pStyle w:val="10"/>
              <w:keepNext/>
              <w:spacing w:line="440" w:lineRule="exact"/>
              <w:ind w:left="63" w:right="63"/>
              <w:rPr>
                <w:kern w:val="2"/>
                <w:sz w:val="24"/>
                <w:szCs w:val="24"/>
                <w:lang w:val="en-US" w:eastAsia="zh-CN"/>
              </w:rPr>
            </w:pPr>
            <w:r>
              <w:rPr>
                <w:kern w:val="2"/>
                <w:sz w:val="24"/>
                <w:szCs w:val="24"/>
                <w:lang w:val="en-US" w:eastAsia="zh-CN"/>
              </w:rPr>
              <w:t>项目副经理</w:t>
            </w:r>
          </w:p>
        </w:tc>
        <w:tc>
          <w:tcPr>
            <w:tcW w:w="1320" w:type="dxa"/>
            <w:noWrap w:val="0"/>
            <w:vAlign w:val="center"/>
          </w:tcPr>
          <w:p w14:paraId="045B97F9">
            <w:pPr>
              <w:pStyle w:val="10"/>
              <w:keepNext/>
              <w:spacing w:line="440" w:lineRule="exact"/>
              <w:ind w:left="63" w:right="63"/>
              <w:rPr>
                <w:kern w:val="2"/>
                <w:sz w:val="24"/>
                <w:szCs w:val="24"/>
                <w:lang w:val="en-US" w:eastAsia="zh-CN"/>
              </w:rPr>
            </w:pPr>
          </w:p>
        </w:tc>
        <w:tc>
          <w:tcPr>
            <w:tcW w:w="1055" w:type="dxa"/>
            <w:noWrap w:val="0"/>
            <w:vAlign w:val="center"/>
          </w:tcPr>
          <w:p w14:paraId="0CB35CC8">
            <w:pPr>
              <w:pStyle w:val="10"/>
              <w:keepNext/>
              <w:spacing w:line="440" w:lineRule="exact"/>
              <w:ind w:left="63" w:right="63"/>
              <w:rPr>
                <w:kern w:val="2"/>
                <w:sz w:val="24"/>
                <w:szCs w:val="24"/>
                <w:lang w:val="en-US" w:eastAsia="zh-CN"/>
              </w:rPr>
            </w:pPr>
          </w:p>
        </w:tc>
        <w:tc>
          <w:tcPr>
            <w:tcW w:w="1055" w:type="dxa"/>
            <w:noWrap w:val="0"/>
            <w:vAlign w:val="center"/>
          </w:tcPr>
          <w:p w14:paraId="524803C5">
            <w:pPr>
              <w:pStyle w:val="10"/>
              <w:keepNext/>
              <w:spacing w:line="440" w:lineRule="exact"/>
              <w:ind w:left="63" w:right="63"/>
              <w:rPr>
                <w:kern w:val="2"/>
                <w:sz w:val="24"/>
                <w:szCs w:val="24"/>
                <w:lang w:val="en-US" w:eastAsia="zh-CN"/>
              </w:rPr>
            </w:pPr>
          </w:p>
        </w:tc>
        <w:tc>
          <w:tcPr>
            <w:tcW w:w="3957" w:type="dxa"/>
            <w:noWrap w:val="0"/>
            <w:vAlign w:val="center"/>
          </w:tcPr>
          <w:p w14:paraId="1C026B82">
            <w:pPr>
              <w:pStyle w:val="10"/>
              <w:keepNext/>
              <w:spacing w:line="440" w:lineRule="exact"/>
              <w:ind w:left="63" w:right="63"/>
              <w:rPr>
                <w:kern w:val="2"/>
                <w:sz w:val="24"/>
                <w:szCs w:val="24"/>
                <w:lang w:val="en-US" w:eastAsia="zh-CN"/>
              </w:rPr>
            </w:pPr>
          </w:p>
        </w:tc>
      </w:tr>
      <w:tr w14:paraId="0D75324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jc w:val="center"/>
        </w:trPr>
        <w:tc>
          <w:tcPr>
            <w:tcW w:w="1741" w:type="dxa"/>
            <w:noWrap w:val="0"/>
            <w:vAlign w:val="center"/>
          </w:tcPr>
          <w:p w14:paraId="27860C2A">
            <w:pPr>
              <w:pStyle w:val="10"/>
              <w:keepNext/>
              <w:spacing w:line="440" w:lineRule="exact"/>
              <w:ind w:left="63" w:right="63"/>
              <w:rPr>
                <w:kern w:val="2"/>
                <w:sz w:val="24"/>
                <w:szCs w:val="24"/>
                <w:lang w:val="en-US" w:eastAsia="zh-CN"/>
              </w:rPr>
            </w:pPr>
            <w:r>
              <w:rPr>
                <w:kern w:val="2"/>
                <w:sz w:val="24"/>
                <w:szCs w:val="24"/>
                <w:lang w:val="en-US" w:eastAsia="zh-CN"/>
              </w:rPr>
              <w:t>技术负责人</w:t>
            </w:r>
          </w:p>
        </w:tc>
        <w:tc>
          <w:tcPr>
            <w:tcW w:w="1320" w:type="dxa"/>
            <w:noWrap w:val="0"/>
            <w:vAlign w:val="center"/>
          </w:tcPr>
          <w:p w14:paraId="755CDCE0">
            <w:pPr>
              <w:pStyle w:val="10"/>
              <w:keepNext/>
              <w:spacing w:line="440" w:lineRule="exact"/>
              <w:ind w:left="63" w:right="63"/>
              <w:rPr>
                <w:kern w:val="2"/>
                <w:sz w:val="24"/>
                <w:szCs w:val="24"/>
                <w:lang w:val="en-US" w:eastAsia="zh-CN"/>
              </w:rPr>
            </w:pPr>
          </w:p>
        </w:tc>
        <w:tc>
          <w:tcPr>
            <w:tcW w:w="1055" w:type="dxa"/>
            <w:noWrap w:val="0"/>
            <w:vAlign w:val="center"/>
          </w:tcPr>
          <w:p w14:paraId="3B17A67A">
            <w:pPr>
              <w:pStyle w:val="10"/>
              <w:keepNext/>
              <w:spacing w:line="440" w:lineRule="exact"/>
              <w:ind w:left="63" w:right="63"/>
              <w:rPr>
                <w:kern w:val="2"/>
                <w:sz w:val="24"/>
                <w:szCs w:val="24"/>
                <w:lang w:val="en-US" w:eastAsia="zh-CN"/>
              </w:rPr>
            </w:pPr>
          </w:p>
        </w:tc>
        <w:tc>
          <w:tcPr>
            <w:tcW w:w="1055" w:type="dxa"/>
            <w:noWrap w:val="0"/>
            <w:vAlign w:val="center"/>
          </w:tcPr>
          <w:p w14:paraId="6E8785FB">
            <w:pPr>
              <w:pStyle w:val="10"/>
              <w:keepNext/>
              <w:spacing w:line="440" w:lineRule="exact"/>
              <w:ind w:left="63" w:right="63"/>
              <w:rPr>
                <w:kern w:val="2"/>
                <w:sz w:val="24"/>
                <w:szCs w:val="24"/>
                <w:lang w:val="en-US" w:eastAsia="zh-CN"/>
              </w:rPr>
            </w:pPr>
          </w:p>
        </w:tc>
        <w:tc>
          <w:tcPr>
            <w:tcW w:w="3957" w:type="dxa"/>
            <w:noWrap w:val="0"/>
            <w:vAlign w:val="center"/>
          </w:tcPr>
          <w:p w14:paraId="69B249AF">
            <w:pPr>
              <w:pStyle w:val="10"/>
              <w:keepNext/>
              <w:spacing w:line="440" w:lineRule="exact"/>
              <w:ind w:left="63" w:right="63"/>
              <w:rPr>
                <w:kern w:val="2"/>
                <w:sz w:val="24"/>
                <w:szCs w:val="24"/>
                <w:lang w:val="en-US" w:eastAsia="zh-CN"/>
              </w:rPr>
            </w:pPr>
          </w:p>
        </w:tc>
      </w:tr>
      <w:tr w14:paraId="5BE6871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jc w:val="center"/>
        </w:trPr>
        <w:tc>
          <w:tcPr>
            <w:tcW w:w="1741" w:type="dxa"/>
            <w:noWrap w:val="0"/>
            <w:vAlign w:val="center"/>
          </w:tcPr>
          <w:p w14:paraId="5E05979C">
            <w:pPr>
              <w:pStyle w:val="10"/>
              <w:keepNext/>
              <w:spacing w:line="440" w:lineRule="exact"/>
              <w:ind w:left="63" w:right="63"/>
              <w:rPr>
                <w:kern w:val="2"/>
                <w:sz w:val="24"/>
                <w:szCs w:val="24"/>
                <w:lang w:val="en-US" w:eastAsia="zh-CN"/>
              </w:rPr>
            </w:pPr>
            <w:r>
              <w:rPr>
                <w:kern w:val="2"/>
                <w:sz w:val="24"/>
                <w:szCs w:val="24"/>
                <w:lang w:val="en-US" w:eastAsia="zh-CN"/>
              </w:rPr>
              <w:t>造价管理</w:t>
            </w:r>
          </w:p>
        </w:tc>
        <w:tc>
          <w:tcPr>
            <w:tcW w:w="1320" w:type="dxa"/>
            <w:noWrap w:val="0"/>
            <w:vAlign w:val="center"/>
          </w:tcPr>
          <w:p w14:paraId="418F42E5">
            <w:pPr>
              <w:pStyle w:val="10"/>
              <w:keepNext/>
              <w:spacing w:line="440" w:lineRule="exact"/>
              <w:ind w:left="63" w:right="63"/>
              <w:rPr>
                <w:kern w:val="2"/>
                <w:sz w:val="24"/>
                <w:szCs w:val="24"/>
                <w:lang w:val="en-US" w:eastAsia="zh-CN"/>
              </w:rPr>
            </w:pPr>
          </w:p>
        </w:tc>
        <w:tc>
          <w:tcPr>
            <w:tcW w:w="1055" w:type="dxa"/>
            <w:noWrap w:val="0"/>
            <w:vAlign w:val="center"/>
          </w:tcPr>
          <w:p w14:paraId="3DD386AC">
            <w:pPr>
              <w:pStyle w:val="10"/>
              <w:keepNext/>
              <w:spacing w:line="440" w:lineRule="exact"/>
              <w:ind w:left="63" w:right="63"/>
              <w:rPr>
                <w:kern w:val="2"/>
                <w:sz w:val="24"/>
                <w:szCs w:val="24"/>
                <w:lang w:val="en-US" w:eastAsia="zh-CN"/>
              </w:rPr>
            </w:pPr>
          </w:p>
        </w:tc>
        <w:tc>
          <w:tcPr>
            <w:tcW w:w="1055" w:type="dxa"/>
            <w:noWrap w:val="0"/>
            <w:vAlign w:val="center"/>
          </w:tcPr>
          <w:p w14:paraId="03639348">
            <w:pPr>
              <w:pStyle w:val="10"/>
              <w:keepNext/>
              <w:spacing w:line="440" w:lineRule="exact"/>
              <w:ind w:left="63" w:right="63"/>
              <w:rPr>
                <w:kern w:val="2"/>
                <w:sz w:val="24"/>
                <w:szCs w:val="24"/>
                <w:lang w:val="en-US" w:eastAsia="zh-CN"/>
              </w:rPr>
            </w:pPr>
          </w:p>
        </w:tc>
        <w:tc>
          <w:tcPr>
            <w:tcW w:w="3957" w:type="dxa"/>
            <w:noWrap w:val="0"/>
            <w:vAlign w:val="center"/>
          </w:tcPr>
          <w:p w14:paraId="253E3C62">
            <w:pPr>
              <w:pStyle w:val="10"/>
              <w:keepNext/>
              <w:spacing w:line="440" w:lineRule="exact"/>
              <w:ind w:left="63" w:right="63"/>
              <w:rPr>
                <w:kern w:val="2"/>
                <w:sz w:val="24"/>
                <w:szCs w:val="24"/>
                <w:lang w:val="en-US" w:eastAsia="zh-CN"/>
              </w:rPr>
            </w:pPr>
          </w:p>
        </w:tc>
      </w:tr>
      <w:tr w14:paraId="3C109C9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jc w:val="center"/>
        </w:trPr>
        <w:tc>
          <w:tcPr>
            <w:tcW w:w="1741" w:type="dxa"/>
            <w:noWrap w:val="0"/>
            <w:vAlign w:val="center"/>
          </w:tcPr>
          <w:p w14:paraId="4C2F03A0">
            <w:pPr>
              <w:pStyle w:val="10"/>
              <w:keepNext/>
              <w:spacing w:line="440" w:lineRule="exact"/>
              <w:ind w:left="63" w:right="63"/>
              <w:rPr>
                <w:kern w:val="2"/>
                <w:sz w:val="24"/>
                <w:szCs w:val="24"/>
                <w:lang w:val="en-US" w:eastAsia="zh-CN"/>
              </w:rPr>
            </w:pPr>
            <w:r>
              <w:rPr>
                <w:kern w:val="2"/>
                <w:sz w:val="24"/>
                <w:szCs w:val="24"/>
                <w:lang w:val="en-US" w:eastAsia="zh-CN"/>
              </w:rPr>
              <w:t>质量管理</w:t>
            </w:r>
          </w:p>
        </w:tc>
        <w:tc>
          <w:tcPr>
            <w:tcW w:w="1320" w:type="dxa"/>
            <w:noWrap w:val="0"/>
            <w:vAlign w:val="center"/>
          </w:tcPr>
          <w:p w14:paraId="2DB07AEA">
            <w:pPr>
              <w:pStyle w:val="10"/>
              <w:keepNext/>
              <w:spacing w:line="440" w:lineRule="exact"/>
              <w:ind w:left="63" w:right="63"/>
              <w:rPr>
                <w:kern w:val="2"/>
                <w:sz w:val="24"/>
                <w:szCs w:val="24"/>
                <w:lang w:val="en-US" w:eastAsia="zh-CN"/>
              </w:rPr>
            </w:pPr>
          </w:p>
        </w:tc>
        <w:tc>
          <w:tcPr>
            <w:tcW w:w="1055" w:type="dxa"/>
            <w:noWrap w:val="0"/>
            <w:vAlign w:val="center"/>
          </w:tcPr>
          <w:p w14:paraId="2690C3E4">
            <w:pPr>
              <w:pStyle w:val="10"/>
              <w:keepNext/>
              <w:spacing w:line="440" w:lineRule="exact"/>
              <w:ind w:left="63" w:right="63"/>
              <w:rPr>
                <w:kern w:val="2"/>
                <w:sz w:val="24"/>
                <w:szCs w:val="24"/>
                <w:lang w:val="en-US" w:eastAsia="zh-CN"/>
              </w:rPr>
            </w:pPr>
          </w:p>
        </w:tc>
        <w:tc>
          <w:tcPr>
            <w:tcW w:w="1055" w:type="dxa"/>
            <w:noWrap w:val="0"/>
            <w:vAlign w:val="center"/>
          </w:tcPr>
          <w:p w14:paraId="267B2515">
            <w:pPr>
              <w:pStyle w:val="10"/>
              <w:keepNext/>
              <w:spacing w:line="440" w:lineRule="exact"/>
              <w:ind w:left="63" w:right="63"/>
              <w:rPr>
                <w:kern w:val="2"/>
                <w:sz w:val="24"/>
                <w:szCs w:val="24"/>
                <w:lang w:val="en-US" w:eastAsia="zh-CN"/>
              </w:rPr>
            </w:pPr>
          </w:p>
        </w:tc>
        <w:tc>
          <w:tcPr>
            <w:tcW w:w="3957" w:type="dxa"/>
            <w:noWrap w:val="0"/>
            <w:vAlign w:val="center"/>
          </w:tcPr>
          <w:p w14:paraId="0ACB1B56">
            <w:pPr>
              <w:pStyle w:val="10"/>
              <w:keepNext/>
              <w:spacing w:line="440" w:lineRule="exact"/>
              <w:ind w:left="63" w:right="63"/>
              <w:rPr>
                <w:kern w:val="2"/>
                <w:sz w:val="24"/>
                <w:szCs w:val="24"/>
                <w:lang w:val="en-US" w:eastAsia="zh-CN"/>
              </w:rPr>
            </w:pPr>
          </w:p>
        </w:tc>
      </w:tr>
      <w:tr w14:paraId="2AE9DBF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jc w:val="center"/>
        </w:trPr>
        <w:tc>
          <w:tcPr>
            <w:tcW w:w="1741" w:type="dxa"/>
            <w:noWrap w:val="0"/>
            <w:vAlign w:val="center"/>
          </w:tcPr>
          <w:p w14:paraId="7019E8B0">
            <w:pPr>
              <w:pStyle w:val="10"/>
              <w:keepNext/>
              <w:spacing w:line="440" w:lineRule="exact"/>
              <w:ind w:left="63" w:right="63"/>
              <w:rPr>
                <w:kern w:val="2"/>
                <w:sz w:val="24"/>
                <w:szCs w:val="24"/>
                <w:lang w:val="en-US" w:eastAsia="zh-CN"/>
              </w:rPr>
            </w:pPr>
            <w:r>
              <w:rPr>
                <w:kern w:val="2"/>
                <w:sz w:val="24"/>
                <w:szCs w:val="24"/>
                <w:lang w:val="en-US" w:eastAsia="zh-CN"/>
              </w:rPr>
              <w:t>材料管理</w:t>
            </w:r>
          </w:p>
        </w:tc>
        <w:tc>
          <w:tcPr>
            <w:tcW w:w="1320" w:type="dxa"/>
            <w:noWrap w:val="0"/>
            <w:vAlign w:val="center"/>
          </w:tcPr>
          <w:p w14:paraId="1BBA3C5C">
            <w:pPr>
              <w:pStyle w:val="10"/>
              <w:keepNext/>
              <w:spacing w:line="440" w:lineRule="exact"/>
              <w:ind w:left="63" w:right="63"/>
              <w:rPr>
                <w:kern w:val="2"/>
                <w:sz w:val="24"/>
                <w:szCs w:val="24"/>
                <w:lang w:val="en-US" w:eastAsia="zh-CN"/>
              </w:rPr>
            </w:pPr>
          </w:p>
        </w:tc>
        <w:tc>
          <w:tcPr>
            <w:tcW w:w="1055" w:type="dxa"/>
            <w:noWrap w:val="0"/>
            <w:vAlign w:val="center"/>
          </w:tcPr>
          <w:p w14:paraId="54BE130A">
            <w:pPr>
              <w:pStyle w:val="10"/>
              <w:keepNext/>
              <w:spacing w:line="440" w:lineRule="exact"/>
              <w:ind w:left="63" w:right="63"/>
              <w:rPr>
                <w:kern w:val="2"/>
                <w:sz w:val="24"/>
                <w:szCs w:val="24"/>
                <w:lang w:val="en-US" w:eastAsia="zh-CN"/>
              </w:rPr>
            </w:pPr>
          </w:p>
        </w:tc>
        <w:tc>
          <w:tcPr>
            <w:tcW w:w="1055" w:type="dxa"/>
            <w:noWrap w:val="0"/>
            <w:vAlign w:val="center"/>
          </w:tcPr>
          <w:p w14:paraId="57818E29">
            <w:pPr>
              <w:pStyle w:val="10"/>
              <w:keepNext/>
              <w:spacing w:line="440" w:lineRule="exact"/>
              <w:ind w:left="63" w:right="63"/>
              <w:rPr>
                <w:kern w:val="2"/>
                <w:sz w:val="24"/>
                <w:szCs w:val="24"/>
                <w:lang w:val="en-US" w:eastAsia="zh-CN"/>
              </w:rPr>
            </w:pPr>
          </w:p>
        </w:tc>
        <w:tc>
          <w:tcPr>
            <w:tcW w:w="3957" w:type="dxa"/>
            <w:noWrap w:val="0"/>
            <w:vAlign w:val="center"/>
          </w:tcPr>
          <w:p w14:paraId="6CB7D098">
            <w:pPr>
              <w:pStyle w:val="10"/>
              <w:keepNext/>
              <w:spacing w:line="440" w:lineRule="exact"/>
              <w:ind w:left="63" w:right="63"/>
              <w:rPr>
                <w:kern w:val="2"/>
                <w:sz w:val="24"/>
                <w:szCs w:val="24"/>
                <w:lang w:val="en-US" w:eastAsia="zh-CN"/>
              </w:rPr>
            </w:pPr>
          </w:p>
        </w:tc>
      </w:tr>
      <w:tr w14:paraId="5F73FF3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jc w:val="center"/>
        </w:trPr>
        <w:tc>
          <w:tcPr>
            <w:tcW w:w="1741" w:type="dxa"/>
            <w:noWrap w:val="0"/>
            <w:vAlign w:val="center"/>
          </w:tcPr>
          <w:p w14:paraId="5F790611">
            <w:pPr>
              <w:pStyle w:val="10"/>
              <w:keepNext/>
              <w:spacing w:line="440" w:lineRule="exact"/>
              <w:ind w:left="63" w:right="63"/>
              <w:rPr>
                <w:kern w:val="2"/>
                <w:sz w:val="24"/>
                <w:szCs w:val="24"/>
                <w:lang w:val="en-US" w:eastAsia="zh-CN"/>
              </w:rPr>
            </w:pPr>
            <w:r>
              <w:rPr>
                <w:kern w:val="2"/>
                <w:sz w:val="24"/>
                <w:szCs w:val="24"/>
                <w:lang w:val="en-US" w:eastAsia="zh-CN"/>
              </w:rPr>
              <w:t>计划管理</w:t>
            </w:r>
          </w:p>
        </w:tc>
        <w:tc>
          <w:tcPr>
            <w:tcW w:w="1320" w:type="dxa"/>
            <w:noWrap w:val="0"/>
            <w:vAlign w:val="center"/>
          </w:tcPr>
          <w:p w14:paraId="0E87B733">
            <w:pPr>
              <w:pStyle w:val="10"/>
              <w:keepNext/>
              <w:spacing w:line="440" w:lineRule="exact"/>
              <w:ind w:left="63" w:right="63"/>
              <w:rPr>
                <w:kern w:val="2"/>
                <w:sz w:val="24"/>
                <w:szCs w:val="24"/>
                <w:lang w:val="en-US" w:eastAsia="zh-CN"/>
              </w:rPr>
            </w:pPr>
          </w:p>
        </w:tc>
        <w:tc>
          <w:tcPr>
            <w:tcW w:w="1055" w:type="dxa"/>
            <w:noWrap w:val="0"/>
            <w:vAlign w:val="center"/>
          </w:tcPr>
          <w:p w14:paraId="6325956C">
            <w:pPr>
              <w:pStyle w:val="10"/>
              <w:keepNext/>
              <w:spacing w:line="440" w:lineRule="exact"/>
              <w:ind w:left="63" w:right="63"/>
              <w:rPr>
                <w:kern w:val="2"/>
                <w:sz w:val="24"/>
                <w:szCs w:val="24"/>
                <w:lang w:val="en-US" w:eastAsia="zh-CN"/>
              </w:rPr>
            </w:pPr>
          </w:p>
        </w:tc>
        <w:tc>
          <w:tcPr>
            <w:tcW w:w="1055" w:type="dxa"/>
            <w:noWrap w:val="0"/>
            <w:vAlign w:val="center"/>
          </w:tcPr>
          <w:p w14:paraId="7B6899A9">
            <w:pPr>
              <w:pStyle w:val="10"/>
              <w:keepNext/>
              <w:spacing w:line="440" w:lineRule="exact"/>
              <w:ind w:left="63" w:right="63"/>
              <w:rPr>
                <w:kern w:val="2"/>
                <w:sz w:val="24"/>
                <w:szCs w:val="24"/>
                <w:lang w:val="en-US" w:eastAsia="zh-CN"/>
              </w:rPr>
            </w:pPr>
          </w:p>
        </w:tc>
        <w:tc>
          <w:tcPr>
            <w:tcW w:w="3957" w:type="dxa"/>
            <w:noWrap w:val="0"/>
            <w:vAlign w:val="center"/>
          </w:tcPr>
          <w:p w14:paraId="0822A309">
            <w:pPr>
              <w:pStyle w:val="10"/>
              <w:keepNext/>
              <w:spacing w:line="440" w:lineRule="exact"/>
              <w:ind w:left="63" w:right="63"/>
              <w:rPr>
                <w:kern w:val="2"/>
                <w:sz w:val="24"/>
                <w:szCs w:val="24"/>
                <w:lang w:val="en-US" w:eastAsia="zh-CN"/>
              </w:rPr>
            </w:pPr>
          </w:p>
        </w:tc>
      </w:tr>
      <w:tr w14:paraId="61FCD9F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jc w:val="center"/>
        </w:trPr>
        <w:tc>
          <w:tcPr>
            <w:tcW w:w="1741" w:type="dxa"/>
            <w:noWrap w:val="0"/>
            <w:vAlign w:val="center"/>
          </w:tcPr>
          <w:p w14:paraId="4A9A4BD9">
            <w:pPr>
              <w:pStyle w:val="10"/>
              <w:keepNext/>
              <w:spacing w:line="440" w:lineRule="exact"/>
              <w:ind w:left="63" w:right="63"/>
              <w:rPr>
                <w:kern w:val="2"/>
                <w:sz w:val="24"/>
                <w:szCs w:val="24"/>
                <w:lang w:val="en-US" w:eastAsia="zh-CN"/>
              </w:rPr>
            </w:pPr>
            <w:r>
              <w:rPr>
                <w:kern w:val="2"/>
                <w:sz w:val="24"/>
                <w:szCs w:val="24"/>
                <w:lang w:val="en-US" w:eastAsia="zh-CN"/>
              </w:rPr>
              <w:t>安全管理</w:t>
            </w:r>
          </w:p>
        </w:tc>
        <w:tc>
          <w:tcPr>
            <w:tcW w:w="1320" w:type="dxa"/>
            <w:noWrap w:val="0"/>
            <w:vAlign w:val="center"/>
          </w:tcPr>
          <w:p w14:paraId="33CA7958">
            <w:pPr>
              <w:pStyle w:val="10"/>
              <w:keepNext/>
              <w:spacing w:line="440" w:lineRule="exact"/>
              <w:ind w:left="63" w:right="63"/>
              <w:rPr>
                <w:kern w:val="2"/>
                <w:sz w:val="24"/>
                <w:szCs w:val="24"/>
                <w:lang w:val="en-US" w:eastAsia="zh-CN"/>
              </w:rPr>
            </w:pPr>
          </w:p>
        </w:tc>
        <w:tc>
          <w:tcPr>
            <w:tcW w:w="1055" w:type="dxa"/>
            <w:noWrap w:val="0"/>
            <w:vAlign w:val="center"/>
          </w:tcPr>
          <w:p w14:paraId="131D2D1A">
            <w:pPr>
              <w:pStyle w:val="10"/>
              <w:keepNext/>
              <w:spacing w:line="440" w:lineRule="exact"/>
              <w:ind w:left="63" w:right="63"/>
              <w:rPr>
                <w:kern w:val="2"/>
                <w:sz w:val="24"/>
                <w:szCs w:val="24"/>
                <w:lang w:val="en-US" w:eastAsia="zh-CN"/>
              </w:rPr>
            </w:pPr>
          </w:p>
        </w:tc>
        <w:tc>
          <w:tcPr>
            <w:tcW w:w="1055" w:type="dxa"/>
            <w:noWrap w:val="0"/>
            <w:vAlign w:val="center"/>
          </w:tcPr>
          <w:p w14:paraId="51D3F40A">
            <w:pPr>
              <w:pStyle w:val="10"/>
              <w:keepNext/>
              <w:spacing w:line="440" w:lineRule="exact"/>
              <w:ind w:left="63" w:right="63"/>
              <w:rPr>
                <w:kern w:val="2"/>
                <w:sz w:val="24"/>
                <w:szCs w:val="24"/>
                <w:lang w:val="en-US" w:eastAsia="zh-CN"/>
              </w:rPr>
            </w:pPr>
          </w:p>
        </w:tc>
        <w:tc>
          <w:tcPr>
            <w:tcW w:w="3957" w:type="dxa"/>
            <w:noWrap w:val="0"/>
            <w:vAlign w:val="center"/>
          </w:tcPr>
          <w:p w14:paraId="05C71434">
            <w:pPr>
              <w:pStyle w:val="10"/>
              <w:keepNext/>
              <w:spacing w:line="440" w:lineRule="exact"/>
              <w:ind w:left="63" w:right="63"/>
              <w:rPr>
                <w:kern w:val="2"/>
                <w:sz w:val="24"/>
                <w:szCs w:val="24"/>
                <w:lang w:val="en-US" w:eastAsia="zh-CN"/>
              </w:rPr>
            </w:pPr>
          </w:p>
        </w:tc>
      </w:tr>
      <w:tr w14:paraId="14F0545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jc w:val="center"/>
        </w:trPr>
        <w:tc>
          <w:tcPr>
            <w:tcW w:w="1741" w:type="dxa"/>
            <w:vMerge w:val="restart"/>
            <w:noWrap w:val="0"/>
            <w:vAlign w:val="center"/>
          </w:tcPr>
          <w:p w14:paraId="6DBB6E48">
            <w:pPr>
              <w:pStyle w:val="10"/>
              <w:keepNext/>
              <w:spacing w:line="440" w:lineRule="exact"/>
              <w:ind w:left="63" w:right="63"/>
              <w:rPr>
                <w:kern w:val="2"/>
                <w:sz w:val="24"/>
                <w:szCs w:val="24"/>
                <w:lang w:val="en-US" w:eastAsia="zh-CN"/>
              </w:rPr>
            </w:pPr>
            <w:r>
              <w:rPr>
                <w:kern w:val="2"/>
                <w:sz w:val="24"/>
                <w:szCs w:val="24"/>
                <w:lang w:val="en-US" w:eastAsia="zh-CN"/>
              </w:rPr>
              <w:t>其他人员</w:t>
            </w:r>
          </w:p>
        </w:tc>
        <w:tc>
          <w:tcPr>
            <w:tcW w:w="1320" w:type="dxa"/>
            <w:noWrap w:val="0"/>
            <w:vAlign w:val="center"/>
          </w:tcPr>
          <w:p w14:paraId="51887EE1">
            <w:pPr>
              <w:pStyle w:val="10"/>
              <w:keepNext/>
              <w:spacing w:line="440" w:lineRule="exact"/>
              <w:ind w:left="63" w:right="63"/>
              <w:rPr>
                <w:kern w:val="2"/>
                <w:sz w:val="24"/>
                <w:szCs w:val="24"/>
                <w:lang w:val="en-US" w:eastAsia="zh-CN"/>
              </w:rPr>
            </w:pPr>
          </w:p>
        </w:tc>
        <w:tc>
          <w:tcPr>
            <w:tcW w:w="1055" w:type="dxa"/>
            <w:noWrap w:val="0"/>
            <w:vAlign w:val="center"/>
          </w:tcPr>
          <w:p w14:paraId="190B65B9">
            <w:pPr>
              <w:pStyle w:val="10"/>
              <w:keepNext/>
              <w:spacing w:line="440" w:lineRule="exact"/>
              <w:ind w:left="63" w:right="63"/>
              <w:rPr>
                <w:kern w:val="2"/>
                <w:sz w:val="24"/>
                <w:szCs w:val="24"/>
                <w:lang w:val="en-US" w:eastAsia="zh-CN"/>
              </w:rPr>
            </w:pPr>
          </w:p>
        </w:tc>
        <w:tc>
          <w:tcPr>
            <w:tcW w:w="1055" w:type="dxa"/>
            <w:noWrap w:val="0"/>
            <w:vAlign w:val="center"/>
          </w:tcPr>
          <w:p w14:paraId="5BC2D3B5">
            <w:pPr>
              <w:pStyle w:val="10"/>
              <w:keepNext/>
              <w:spacing w:line="440" w:lineRule="exact"/>
              <w:ind w:left="63" w:right="63"/>
              <w:rPr>
                <w:kern w:val="2"/>
                <w:sz w:val="24"/>
                <w:szCs w:val="24"/>
                <w:lang w:val="en-US" w:eastAsia="zh-CN"/>
              </w:rPr>
            </w:pPr>
          </w:p>
        </w:tc>
        <w:tc>
          <w:tcPr>
            <w:tcW w:w="3957" w:type="dxa"/>
            <w:noWrap w:val="0"/>
            <w:vAlign w:val="center"/>
          </w:tcPr>
          <w:p w14:paraId="1B499C0A">
            <w:pPr>
              <w:pStyle w:val="10"/>
              <w:keepNext/>
              <w:spacing w:line="440" w:lineRule="exact"/>
              <w:ind w:left="63" w:right="63"/>
              <w:rPr>
                <w:kern w:val="2"/>
                <w:sz w:val="24"/>
                <w:szCs w:val="24"/>
                <w:lang w:val="en-US" w:eastAsia="zh-CN"/>
              </w:rPr>
            </w:pPr>
          </w:p>
        </w:tc>
      </w:tr>
      <w:tr w14:paraId="181D22A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jc w:val="center"/>
        </w:trPr>
        <w:tc>
          <w:tcPr>
            <w:tcW w:w="1741" w:type="dxa"/>
            <w:vMerge w:val="continue"/>
            <w:noWrap w:val="0"/>
            <w:vAlign w:val="center"/>
          </w:tcPr>
          <w:p w14:paraId="3A3B0532">
            <w:pPr>
              <w:pStyle w:val="10"/>
              <w:keepNext/>
              <w:spacing w:line="440" w:lineRule="exact"/>
              <w:ind w:left="63" w:right="63"/>
              <w:rPr>
                <w:rFonts w:eastAsia="仿宋_GB2312"/>
                <w:kern w:val="2"/>
                <w:sz w:val="24"/>
                <w:szCs w:val="24"/>
                <w:lang w:val="en-US" w:eastAsia="zh-CN"/>
              </w:rPr>
            </w:pPr>
          </w:p>
        </w:tc>
        <w:tc>
          <w:tcPr>
            <w:tcW w:w="1320" w:type="dxa"/>
            <w:noWrap w:val="0"/>
            <w:vAlign w:val="center"/>
          </w:tcPr>
          <w:p w14:paraId="60E61D69">
            <w:pPr>
              <w:pStyle w:val="10"/>
              <w:keepNext/>
              <w:spacing w:line="440" w:lineRule="exact"/>
              <w:ind w:left="63" w:right="63"/>
              <w:rPr>
                <w:rFonts w:eastAsia="仿宋_GB2312"/>
                <w:kern w:val="2"/>
                <w:sz w:val="24"/>
                <w:szCs w:val="24"/>
                <w:lang w:val="en-US" w:eastAsia="zh-CN"/>
              </w:rPr>
            </w:pPr>
          </w:p>
        </w:tc>
        <w:tc>
          <w:tcPr>
            <w:tcW w:w="1055" w:type="dxa"/>
            <w:noWrap w:val="0"/>
            <w:vAlign w:val="center"/>
          </w:tcPr>
          <w:p w14:paraId="3DABC8D1">
            <w:pPr>
              <w:pStyle w:val="10"/>
              <w:keepNext/>
              <w:spacing w:line="440" w:lineRule="exact"/>
              <w:ind w:left="63" w:right="63"/>
              <w:rPr>
                <w:rFonts w:eastAsia="仿宋_GB2312"/>
                <w:kern w:val="2"/>
                <w:sz w:val="24"/>
                <w:szCs w:val="24"/>
                <w:lang w:val="en-US" w:eastAsia="zh-CN"/>
              </w:rPr>
            </w:pPr>
          </w:p>
        </w:tc>
        <w:tc>
          <w:tcPr>
            <w:tcW w:w="1055" w:type="dxa"/>
            <w:noWrap w:val="0"/>
            <w:vAlign w:val="center"/>
          </w:tcPr>
          <w:p w14:paraId="315493C0">
            <w:pPr>
              <w:pStyle w:val="10"/>
              <w:keepNext/>
              <w:spacing w:line="440" w:lineRule="exact"/>
              <w:ind w:left="63" w:right="63"/>
              <w:rPr>
                <w:rFonts w:eastAsia="仿宋_GB2312"/>
                <w:kern w:val="2"/>
                <w:sz w:val="24"/>
                <w:szCs w:val="24"/>
                <w:lang w:val="en-US" w:eastAsia="zh-CN"/>
              </w:rPr>
            </w:pPr>
          </w:p>
        </w:tc>
        <w:tc>
          <w:tcPr>
            <w:tcW w:w="3957" w:type="dxa"/>
            <w:noWrap w:val="0"/>
            <w:vAlign w:val="center"/>
          </w:tcPr>
          <w:p w14:paraId="7418EEE2">
            <w:pPr>
              <w:pStyle w:val="10"/>
              <w:keepNext/>
              <w:spacing w:line="440" w:lineRule="exact"/>
              <w:ind w:left="63" w:right="63"/>
              <w:rPr>
                <w:rFonts w:eastAsia="仿宋_GB2312"/>
                <w:kern w:val="2"/>
                <w:sz w:val="24"/>
                <w:szCs w:val="24"/>
                <w:lang w:val="en-US" w:eastAsia="zh-CN"/>
              </w:rPr>
            </w:pPr>
          </w:p>
        </w:tc>
      </w:tr>
      <w:tr w14:paraId="32D538C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jc w:val="center"/>
        </w:trPr>
        <w:tc>
          <w:tcPr>
            <w:tcW w:w="1741" w:type="dxa"/>
            <w:vMerge w:val="continue"/>
            <w:noWrap w:val="0"/>
            <w:vAlign w:val="center"/>
          </w:tcPr>
          <w:p w14:paraId="2676C3C1">
            <w:pPr>
              <w:pStyle w:val="10"/>
              <w:keepNext/>
              <w:spacing w:line="440" w:lineRule="exact"/>
              <w:ind w:left="63" w:right="63"/>
              <w:rPr>
                <w:rFonts w:eastAsia="仿宋_GB2312"/>
                <w:kern w:val="2"/>
                <w:sz w:val="24"/>
                <w:szCs w:val="24"/>
                <w:lang w:val="en-US" w:eastAsia="zh-CN"/>
              </w:rPr>
            </w:pPr>
          </w:p>
        </w:tc>
        <w:tc>
          <w:tcPr>
            <w:tcW w:w="1320" w:type="dxa"/>
            <w:noWrap w:val="0"/>
            <w:vAlign w:val="center"/>
          </w:tcPr>
          <w:p w14:paraId="771C4842">
            <w:pPr>
              <w:pStyle w:val="10"/>
              <w:keepNext/>
              <w:spacing w:line="440" w:lineRule="exact"/>
              <w:ind w:left="63" w:right="63"/>
              <w:rPr>
                <w:rFonts w:eastAsia="仿宋_GB2312"/>
                <w:kern w:val="2"/>
                <w:sz w:val="24"/>
                <w:szCs w:val="24"/>
                <w:lang w:val="en-US" w:eastAsia="zh-CN"/>
              </w:rPr>
            </w:pPr>
          </w:p>
        </w:tc>
        <w:tc>
          <w:tcPr>
            <w:tcW w:w="1055" w:type="dxa"/>
            <w:noWrap w:val="0"/>
            <w:vAlign w:val="center"/>
          </w:tcPr>
          <w:p w14:paraId="6CA435E7">
            <w:pPr>
              <w:pStyle w:val="10"/>
              <w:keepNext/>
              <w:spacing w:line="440" w:lineRule="exact"/>
              <w:ind w:left="63" w:right="63"/>
              <w:rPr>
                <w:rFonts w:eastAsia="仿宋_GB2312"/>
                <w:kern w:val="2"/>
                <w:sz w:val="24"/>
                <w:szCs w:val="24"/>
                <w:lang w:val="en-US" w:eastAsia="zh-CN"/>
              </w:rPr>
            </w:pPr>
          </w:p>
        </w:tc>
        <w:tc>
          <w:tcPr>
            <w:tcW w:w="1055" w:type="dxa"/>
            <w:noWrap w:val="0"/>
            <w:vAlign w:val="center"/>
          </w:tcPr>
          <w:p w14:paraId="4A9F5622">
            <w:pPr>
              <w:pStyle w:val="10"/>
              <w:keepNext/>
              <w:spacing w:line="440" w:lineRule="exact"/>
              <w:ind w:left="63" w:right="63"/>
              <w:rPr>
                <w:rFonts w:eastAsia="仿宋_GB2312"/>
                <w:kern w:val="2"/>
                <w:sz w:val="24"/>
                <w:szCs w:val="24"/>
                <w:lang w:val="en-US" w:eastAsia="zh-CN"/>
              </w:rPr>
            </w:pPr>
          </w:p>
        </w:tc>
        <w:tc>
          <w:tcPr>
            <w:tcW w:w="3957" w:type="dxa"/>
            <w:noWrap w:val="0"/>
            <w:vAlign w:val="center"/>
          </w:tcPr>
          <w:p w14:paraId="038B593F">
            <w:pPr>
              <w:pStyle w:val="10"/>
              <w:keepNext/>
              <w:spacing w:line="440" w:lineRule="exact"/>
              <w:ind w:left="63" w:right="63"/>
              <w:rPr>
                <w:rFonts w:eastAsia="仿宋_GB2312"/>
                <w:kern w:val="2"/>
                <w:sz w:val="24"/>
                <w:szCs w:val="24"/>
                <w:lang w:val="en-US" w:eastAsia="zh-CN"/>
              </w:rPr>
            </w:pPr>
          </w:p>
        </w:tc>
      </w:tr>
      <w:tr w14:paraId="553DE0B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jc w:val="center"/>
        </w:trPr>
        <w:tc>
          <w:tcPr>
            <w:tcW w:w="1741" w:type="dxa"/>
            <w:vMerge w:val="continue"/>
            <w:noWrap w:val="0"/>
            <w:vAlign w:val="center"/>
          </w:tcPr>
          <w:p w14:paraId="3C93AAB4">
            <w:pPr>
              <w:pStyle w:val="10"/>
              <w:keepNext/>
              <w:spacing w:line="440" w:lineRule="exact"/>
              <w:ind w:left="63" w:right="63"/>
              <w:rPr>
                <w:rFonts w:eastAsia="仿宋_GB2312"/>
                <w:kern w:val="2"/>
                <w:sz w:val="24"/>
                <w:szCs w:val="24"/>
                <w:lang w:val="en-US" w:eastAsia="zh-CN"/>
              </w:rPr>
            </w:pPr>
          </w:p>
        </w:tc>
        <w:tc>
          <w:tcPr>
            <w:tcW w:w="1320" w:type="dxa"/>
            <w:noWrap w:val="0"/>
            <w:vAlign w:val="center"/>
          </w:tcPr>
          <w:p w14:paraId="6BC95729">
            <w:pPr>
              <w:pStyle w:val="10"/>
              <w:keepNext/>
              <w:spacing w:line="440" w:lineRule="exact"/>
              <w:ind w:left="63" w:right="63"/>
              <w:rPr>
                <w:rFonts w:eastAsia="仿宋_GB2312"/>
                <w:kern w:val="2"/>
                <w:sz w:val="24"/>
                <w:szCs w:val="24"/>
                <w:lang w:val="en-US" w:eastAsia="zh-CN"/>
              </w:rPr>
            </w:pPr>
          </w:p>
        </w:tc>
        <w:tc>
          <w:tcPr>
            <w:tcW w:w="1055" w:type="dxa"/>
            <w:noWrap w:val="0"/>
            <w:vAlign w:val="center"/>
          </w:tcPr>
          <w:p w14:paraId="2A738D71">
            <w:pPr>
              <w:pStyle w:val="10"/>
              <w:keepNext/>
              <w:spacing w:line="440" w:lineRule="exact"/>
              <w:ind w:left="63" w:right="63"/>
              <w:rPr>
                <w:rFonts w:eastAsia="仿宋_GB2312"/>
                <w:kern w:val="2"/>
                <w:sz w:val="24"/>
                <w:szCs w:val="24"/>
                <w:lang w:val="en-US" w:eastAsia="zh-CN"/>
              </w:rPr>
            </w:pPr>
          </w:p>
        </w:tc>
        <w:tc>
          <w:tcPr>
            <w:tcW w:w="1055" w:type="dxa"/>
            <w:noWrap w:val="0"/>
            <w:vAlign w:val="center"/>
          </w:tcPr>
          <w:p w14:paraId="318FA74D">
            <w:pPr>
              <w:pStyle w:val="10"/>
              <w:keepNext/>
              <w:spacing w:line="440" w:lineRule="exact"/>
              <w:ind w:left="63" w:right="63"/>
              <w:rPr>
                <w:rFonts w:eastAsia="仿宋_GB2312"/>
                <w:kern w:val="2"/>
                <w:sz w:val="24"/>
                <w:szCs w:val="24"/>
                <w:lang w:val="en-US" w:eastAsia="zh-CN"/>
              </w:rPr>
            </w:pPr>
          </w:p>
        </w:tc>
        <w:tc>
          <w:tcPr>
            <w:tcW w:w="3957" w:type="dxa"/>
            <w:noWrap w:val="0"/>
            <w:vAlign w:val="center"/>
          </w:tcPr>
          <w:p w14:paraId="2D4334B5">
            <w:pPr>
              <w:pStyle w:val="10"/>
              <w:keepNext/>
              <w:spacing w:line="440" w:lineRule="exact"/>
              <w:ind w:left="63" w:right="63"/>
              <w:rPr>
                <w:rFonts w:eastAsia="仿宋_GB2312"/>
                <w:kern w:val="2"/>
                <w:sz w:val="24"/>
                <w:szCs w:val="24"/>
                <w:lang w:val="en-US" w:eastAsia="zh-CN"/>
              </w:rPr>
            </w:pPr>
          </w:p>
        </w:tc>
      </w:tr>
      <w:tr w14:paraId="7277CBD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jc w:val="center"/>
        </w:trPr>
        <w:tc>
          <w:tcPr>
            <w:tcW w:w="1741" w:type="dxa"/>
            <w:vMerge w:val="continue"/>
            <w:noWrap w:val="0"/>
            <w:vAlign w:val="center"/>
          </w:tcPr>
          <w:p w14:paraId="063E5FB2">
            <w:pPr>
              <w:pStyle w:val="10"/>
              <w:keepNext/>
              <w:spacing w:line="440" w:lineRule="exact"/>
              <w:ind w:left="63" w:right="63"/>
              <w:rPr>
                <w:rFonts w:eastAsia="仿宋_GB2312"/>
                <w:kern w:val="2"/>
                <w:sz w:val="24"/>
                <w:szCs w:val="24"/>
                <w:lang w:val="en-US" w:eastAsia="zh-CN"/>
              </w:rPr>
            </w:pPr>
          </w:p>
        </w:tc>
        <w:tc>
          <w:tcPr>
            <w:tcW w:w="1320" w:type="dxa"/>
            <w:noWrap w:val="0"/>
            <w:vAlign w:val="center"/>
          </w:tcPr>
          <w:p w14:paraId="5C39794C">
            <w:pPr>
              <w:pStyle w:val="10"/>
              <w:keepNext/>
              <w:spacing w:line="440" w:lineRule="exact"/>
              <w:ind w:left="63" w:right="63"/>
              <w:rPr>
                <w:rFonts w:eastAsia="仿宋_GB2312"/>
                <w:kern w:val="2"/>
                <w:sz w:val="24"/>
                <w:szCs w:val="24"/>
                <w:lang w:val="en-US" w:eastAsia="zh-CN"/>
              </w:rPr>
            </w:pPr>
          </w:p>
        </w:tc>
        <w:tc>
          <w:tcPr>
            <w:tcW w:w="1055" w:type="dxa"/>
            <w:noWrap w:val="0"/>
            <w:vAlign w:val="center"/>
          </w:tcPr>
          <w:p w14:paraId="6CB8B123">
            <w:pPr>
              <w:pStyle w:val="10"/>
              <w:keepNext/>
              <w:spacing w:line="440" w:lineRule="exact"/>
              <w:ind w:left="63" w:right="63"/>
              <w:rPr>
                <w:rFonts w:eastAsia="仿宋_GB2312"/>
                <w:kern w:val="2"/>
                <w:sz w:val="24"/>
                <w:szCs w:val="24"/>
                <w:lang w:val="en-US" w:eastAsia="zh-CN"/>
              </w:rPr>
            </w:pPr>
          </w:p>
        </w:tc>
        <w:tc>
          <w:tcPr>
            <w:tcW w:w="1055" w:type="dxa"/>
            <w:noWrap w:val="0"/>
            <w:vAlign w:val="center"/>
          </w:tcPr>
          <w:p w14:paraId="3B2946C4">
            <w:pPr>
              <w:pStyle w:val="10"/>
              <w:keepNext/>
              <w:spacing w:line="440" w:lineRule="exact"/>
              <w:ind w:left="63" w:right="63"/>
              <w:rPr>
                <w:rFonts w:eastAsia="仿宋_GB2312"/>
                <w:kern w:val="2"/>
                <w:sz w:val="24"/>
                <w:szCs w:val="24"/>
                <w:lang w:val="en-US" w:eastAsia="zh-CN"/>
              </w:rPr>
            </w:pPr>
          </w:p>
        </w:tc>
        <w:tc>
          <w:tcPr>
            <w:tcW w:w="3957" w:type="dxa"/>
            <w:noWrap w:val="0"/>
            <w:vAlign w:val="center"/>
          </w:tcPr>
          <w:p w14:paraId="0ECF5C3D">
            <w:pPr>
              <w:pStyle w:val="10"/>
              <w:keepNext/>
              <w:spacing w:line="440" w:lineRule="exact"/>
              <w:ind w:left="63" w:right="63"/>
              <w:rPr>
                <w:rFonts w:eastAsia="仿宋_GB2312"/>
                <w:kern w:val="2"/>
                <w:sz w:val="24"/>
                <w:szCs w:val="24"/>
                <w:lang w:val="en-US" w:eastAsia="zh-CN"/>
              </w:rPr>
            </w:pPr>
          </w:p>
        </w:tc>
      </w:tr>
      <w:tr w14:paraId="2F6E60C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jc w:val="center"/>
        </w:trPr>
        <w:tc>
          <w:tcPr>
            <w:tcW w:w="1741" w:type="dxa"/>
            <w:vMerge w:val="continue"/>
            <w:noWrap w:val="0"/>
            <w:vAlign w:val="center"/>
          </w:tcPr>
          <w:p w14:paraId="452E8E0A">
            <w:pPr>
              <w:pStyle w:val="10"/>
              <w:keepNext/>
              <w:spacing w:line="440" w:lineRule="exact"/>
              <w:ind w:left="63" w:right="63"/>
              <w:rPr>
                <w:rFonts w:eastAsia="仿宋_GB2312"/>
                <w:kern w:val="2"/>
                <w:sz w:val="24"/>
                <w:szCs w:val="24"/>
                <w:lang w:val="en-US" w:eastAsia="zh-CN"/>
              </w:rPr>
            </w:pPr>
          </w:p>
        </w:tc>
        <w:tc>
          <w:tcPr>
            <w:tcW w:w="1320" w:type="dxa"/>
            <w:noWrap w:val="0"/>
            <w:vAlign w:val="center"/>
          </w:tcPr>
          <w:p w14:paraId="643497A4">
            <w:pPr>
              <w:pStyle w:val="10"/>
              <w:keepNext/>
              <w:spacing w:line="440" w:lineRule="exact"/>
              <w:ind w:left="63" w:right="63"/>
              <w:rPr>
                <w:rFonts w:eastAsia="仿宋_GB2312"/>
                <w:kern w:val="2"/>
                <w:sz w:val="24"/>
                <w:szCs w:val="24"/>
                <w:lang w:val="en-US" w:eastAsia="zh-CN"/>
              </w:rPr>
            </w:pPr>
          </w:p>
        </w:tc>
        <w:tc>
          <w:tcPr>
            <w:tcW w:w="1055" w:type="dxa"/>
            <w:noWrap w:val="0"/>
            <w:vAlign w:val="center"/>
          </w:tcPr>
          <w:p w14:paraId="0EDD87A8">
            <w:pPr>
              <w:pStyle w:val="10"/>
              <w:keepNext/>
              <w:spacing w:line="440" w:lineRule="exact"/>
              <w:ind w:left="63" w:right="63"/>
              <w:rPr>
                <w:rFonts w:eastAsia="仿宋_GB2312"/>
                <w:kern w:val="2"/>
                <w:sz w:val="24"/>
                <w:szCs w:val="24"/>
                <w:lang w:val="en-US" w:eastAsia="zh-CN"/>
              </w:rPr>
            </w:pPr>
          </w:p>
        </w:tc>
        <w:tc>
          <w:tcPr>
            <w:tcW w:w="1055" w:type="dxa"/>
            <w:noWrap w:val="0"/>
            <w:vAlign w:val="center"/>
          </w:tcPr>
          <w:p w14:paraId="79A30AC1">
            <w:pPr>
              <w:pStyle w:val="10"/>
              <w:keepNext/>
              <w:spacing w:line="440" w:lineRule="exact"/>
              <w:ind w:left="63" w:right="63"/>
              <w:rPr>
                <w:rFonts w:eastAsia="仿宋_GB2312"/>
                <w:kern w:val="2"/>
                <w:sz w:val="24"/>
                <w:szCs w:val="24"/>
                <w:lang w:val="en-US" w:eastAsia="zh-CN"/>
              </w:rPr>
            </w:pPr>
          </w:p>
        </w:tc>
        <w:tc>
          <w:tcPr>
            <w:tcW w:w="3957" w:type="dxa"/>
            <w:noWrap w:val="0"/>
            <w:vAlign w:val="center"/>
          </w:tcPr>
          <w:p w14:paraId="729BCE74">
            <w:pPr>
              <w:pStyle w:val="10"/>
              <w:keepNext/>
              <w:spacing w:line="440" w:lineRule="exact"/>
              <w:ind w:left="63" w:right="63"/>
              <w:rPr>
                <w:rFonts w:eastAsia="仿宋_GB2312"/>
                <w:kern w:val="2"/>
                <w:sz w:val="24"/>
                <w:szCs w:val="24"/>
                <w:lang w:val="en-US" w:eastAsia="zh-CN"/>
              </w:rPr>
            </w:pPr>
          </w:p>
        </w:tc>
      </w:tr>
    </w:tbl>
    <w:p w14:paraId="3855A3A5">
      <w:pPr>
        <w:spacing w:line="440" w:lineRule="exact"/>
        <w:rPr>
          <w:rFonts w:eastAsia="黑体"/>
          <w:sz w:val="30"/>
          <w:szCs w:val="30"/>
        </w:rPr>
      </w:pPr>
      <w:r>
        <w:rPr>
          <w:rFonts w:eastAsia="仿宋_GB2312"/>
          <w:sz w:val="30"/>
          <w:szCs w:val="30"/>
        </w:rPr>
        <w:br w:type="page"/>
      </w:r>
      <w:r>
        <w:rPr>
          <w:b/>
          <w:bCs/>
          <w:sz w:val="30"/>
          <w:szCs w:val="30"/>
        </w:rPr>
        <w:t>附</w:t>
      </w:r>
      <w:bookmarkStart w:id="601" w:name="_Toc296891269"/>
      <w:bookmarkStart w:id="602" w:name="_Toc296347228"/>
      <w:bookmarkStart w:id="603" w:name="_Toc296891057"/>
      <w:bookmarkStart w:id="604" w:name="_Toc296944568"/>
      <w:bookmarkStart w:id="605" w:name="_Toc296346730"/>
      <w:bookmarkStart w:id="606" w:name="_Toc296503229"/>
      <w:r>
        <w:rPr>
          <w:b/>
          <w:bCs/>
          <w:sz w:val="30"/>
          <w:szCs w:val="30"/>
        </w:rPr>
        <w:t>件7：</w:t>
      </w:r>
    </w:p>
    <w:bookmarkEnd w:id="601"/>
    <w:bookmarkEnd w:id="602"/>
    <w:bookmarkEnd w:id="603"/>
    <w:bookmarkEnd w:id="604"/>
    <w:bookmarkEnd w:id="605"/>
    <w:bookmarkEnd w:id="606"/>
    <w:p w14:paraId="70D8FDE6">
      <w:pPr>
        <w:spacing w:before="156" w:beforeLines="50" w:after="156" w:afterLines="50" w:line="440" w:lineRule="exact"/>
        <w:jc w:val="center"/>
        <w:rPr>
          <w:rFonts w:eastAsia="黑体"/>
          <w:sz w:val="30"/>
          <w:szCs w:val="30"/>
        </w:rPr>
      </w:pPr>
      <w:r>
        <w:rPr>
          <w:rFonts w:eastAsia="黑体"/>
          <w:sz w:val="30"/>
          <w:szCs w:val="30"/>
        </w:rPr>
        <w:t>分包人主要施工管理人员表</w:t>
      </w:r>
    </w:p>
    <w:tbl>
      <w:tblPr>
        <w:tblStyle w:val="26"/>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
      <w:tblGrid>
        <w:gridCol w:w="1741"/>
        <w:gridCol w:w="1320"/>
        <w:gridCol w:w="1055"/>
        <w:gridCol w:w="1055"/>
        <w:gridCol w:w="3957"/>
      </w:tblGrid>
      <w:tr w14:paraId="55698F7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jc w:val="center"/>
        </w:trPr>
        <w:tc>
          <w:tcPr>
            <w:tcW w:w="1741" w:type="dxa"/>
            <w:noWrap w:val="0"/>
            <w:vAlign w:val="center"/>
          </w:tcPr>
          <w:p w14:paraId="70853680">
            <w:pPr>
              <w:pStyle w:val="10"/>
              <w:keepNext/>
              <w:spacing w:line="440" w:lineRule="exact"/>
              <w:ind w:left="63" w:right="63"/>
              <w:jc w:val="center"/>
              <w:rPr>
                <w:kern w:val="2"/>
                <w:sz w:val="24"/>
                <w:szCs w:val="24"/>
                <w:lang w:val="en-US" w:eastAsia="zh-CN"/>
              </w:rPr>
            </w:pPr>
            <w:r>
              <w:rPr>
                <w:kern w:val="2"/>
                <w:sz w:val="24"/>
                <w:szCs w:val="24"/>
                <w:lang w:val="en-US" w:eastAsia="zh-CN"/>
              </w:rPr>
              <w:t>名    称</w:t>
            </w:r>
          </w:p>
        </w:tc>
        <w:tc>
          <w:tcPr>
            <w:tcW w:w="1320" w:type="dxa"/>
            <w:noWrap w:val="0"/>
            <w:vAlign w:val="center"/>
          </w:tcPr>
          <w:p w14:paraId="5EB95FAF">
            <w:pPr>
              <w:pStyle w:val="10"/>
              <w:keepNext/>
              <w:spacing w:line="440" w:lineRule="exact"/>
              <w:ind w:left="63" w:right="63"/>
              <w:jc w:val="center"/>
              <w:rPr>
                <w:kern w:val="2"/>
                <w:sz w:val="24"/>
                <w:szCs w:val="24"/>
                <w:lang w:val="en-US" w:eastAsia="zh-CN"/>
              </w:rPr>
            </w:pPr>
            <w:r>
              <w:rPr>
                <w:kern w:val="2"/>
                <w:sz w:val="24"/>
                <w:szCs w:val="24"/>
                <w:lang w:val="en-US" w:eastAsia="zh-CN"/>
              </w:rPr>
              <w:t>姓名</w:t>
            </w:r>
          </w:p>
        </w:tc>
        <w:tc>
          <w:tcPr>
            <w:tcW w:w="1055" w:type="dxa"/>
            <w:noWrap w:val="0"/>
            <w:vAlign w:val="center"/>
          </w:tcPr>
          <w:p w14:paraId="178A0B8F">
            <w:pPr>
              <w:pStyle w:val="10"/>
              <w:keepNext/>
              <w:spacing w:line="440" w:lineRule="exact"/>
              <w:ind w:left="63" w:right="63"/>
              <w:jc w:val="center"/>
              <w:rPr>
                <w:kern w:val="2"/>
                <w:sz w:val="24"/>
                <w:szCs w:val="24"/>
                <w:lang w:val="en-US" w:eastAsia="zh-CN"/>
              </w:rPr>
            </w:pPr>
            <w:r>
              <w:rPr>
                <w:kern w:val="2"/>
                <w:sz w:val="24"/>
                <w:szCs w:val="24"/>
                <w:lang w:val="en-US" w:eastAsia="zh-CN"/>
              </w:rPr>
              <w:t>职务</w:t>
            </w:r>
          </w:p>
        </w:tc>
        <w:tc>
          <w:tcPr>
            <w:tcW w:w="1055" w:type="dxa"/>
            <w:noWrap w:val="0"/>
            <w:vAlign w:val="center"/>
          </w:tcPr>
          <w:p w14:paraId="3FDF8EFE">
            <w:pPr>
              <w:pStyle w:val="10"/>
              <w:keepNext/>
              <w:spacing w:line="440" w:lineRule="exact"/>
              <w:ind w:left="63" w:right="63"/>
              <w:jc w:val="center"/>
              <w:rPr>
                <w:kern w:val="2"/>
                <w:sz w:val="24"/>
                <w:szCs w:val="24"/>
                <w:lang w:val="en-US" w:eastAsia="zh-CN"/>
              </w:rPr>
            </w:pPr>
            <w:r>
              <w:rPr>
                <w:kern w:val="2"/>
                <w:sz w:val="24"/>
                <w:szCs w:val="24"/>
                <w:lang w:val="en-US" w:eastAsia="zh-CN"/>
              </w:rPr>
              <w:t>职称</w:t>
            </w:r>
          </w:p>
        </w:tc>
        <w:tc>
          <w:tcPr>
            <w:tcW w:w="3957" w:type="dxa"/>
            <w:noWrap w:val="0"/>
            <w:vAlign w:val="center"/>
          </w:tcPr>
          <w:p w14:paraId="5D50E504">
            <w:pPr>
              <w:pStyle w:val="10"/>
              <w:keepNext/>
              <w:spacing w:line="440" w:lineRule="exact"/>
              <w:ind w:left="63" w:right="63"/>
              <w:jc w:val="center"/>
              <w:rPr>
                <w:kern w:val="2"/>
                <w:sz w:val="24"/>
                <w:szCs w:val="24"/>
                <w:lang w:val="en-US" w:eastAsia="zh-CN"/>
              </w:rPr>
            </w:pPr>
            <w:r>
              <w:rPr>
                <w:kern w:val="2"/>
                <w:sz w:val="24"/>
                <w:szCs w:val="24"/>
                <w:lang w:val="en-US" w:eastAsia="zh-CN"/>
              </w:rPr>
              <w:t>主要资历、经验及承担过的项目</w:t>
            </w:r>
          </w:p>
        </w:tc>
      </w:tr>
      <w:tr w14:paraId="5BDBFC9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jc w:val="center"/>
        </w:trPr>
        <w:tc>
          <w:tcPr>
            <w:tcW w:w="9128" w:type="dxa"/>
            <w:gridSpan w:val="5"/>
            <w:noWrap w:val="0"/>
            <w:vAlign w:val="center"/>
          </w:tcPr>
          <w:p w14:paraId="45D9784B">
            <w:pPr>
              <w:pStyle w:val="10"/>
              <w:keepNext/>
              <w:spacing w:line="440" w:lineRule="exact"/>
              <w:ind w:left="63" w:right="63"/>
              <w:rPr>
                <w:kern w:val="2"/>
                <w:sz w:val="24"/>
                <w:szCs w:val="24"/>
                <w:lang w:val="en-US" w:eastAsia="zh-CN"/>
              </w:rPr>
            </w:pPr>
            <w:r>
              <w:rPr>
                <w:kern w:val="2"/>
                <w:sz w:val="24"/>
                <w:szCs w:val="24"/>
                <w:lang w:val="en-US" w:eastAsia="zh-CN"/>
              </w:rPr>
              <w:t>一、总部人员</w:t>
            </w:r>
          </w:p>
        </w:tc>
      </w:tr>
      <w:tr w14:paraId="7972CCE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jc w:val="center"/>
        </w:trPr>
        <w:tc>
          <w:tcPr>
            <w:tcW w:w="1741" w:type="dxa"/>
            <w:noWrap w:val="0"/>
            <w:vAlign w:val="center"/>
          </w:tcPr>
          <w:p w14:paraId="023DA0D9">
            <w:pPr>
              <w:pStyle w:val="10"/>
              <w:keepNext/>
              <w:spacing w:line="440" w:lineRule="exact"/>
              <w:ind w:left="63" w:right="63"/>
              <w:rPr>
                <w:kern w:val="2"/>
                <w:sz w:val="24"/>
                <w:szCs w:val="24"/>
                <w:lang w:val="en-US" w:eastAsia="zh-CN"/>
              </w:rPr>
            </w:pPr>
            <w:r>
              <w:rPr>
                <w:kern w:val="2"/>
                <w:sz w:val="24"/>
                <w:szCs w:val="24"/>
                <w:lang w:val="en-US" w:eastAsia="zh-CN"/>
              </w:rPr>
              <w:t>项目主管</w:t>
            </w:r>
          </w:p>
        </w:tc>
        <w:tc>
          <w:tcPr>
            <w:tcW w:w="1320" w:type="dxa"/>
            <w:noWrap w:val="0"/>
            <w:vAlign w:val="center"/>
          </w:tcPr>
          <w:p w14:paraId="6E4A259A">
            <w:pPr>
              <w:pStyle w:val="10"/>
              <w:keepNext/>
              <w:spacing w:line="440" w:lineRule="exact"/>
              <w:ind w:left="63" w:right="63"/>
              <w:rPr>
                <w:kern w:val="2"/>
                <w:sz w:val="24"/>
                <w:szCs w:val="24"/>
                <w:lang w:val="en-US" w:eastAsia="zh-CN"/>
              </w:rPr>
            </w:pPr>
          </w:p>
        </w:tc>
        <w:tc>
          <w:tcPr>
            <w:tcW w:w="1055" w:type="dxa"/>
            <w:noWrap w:val="0"/>
            <w:vAlign w:val="center"/>
          </w:tcPr>
          <w:p w14:paraId="39E507D9">
            <w:pPr>
              <w:pStyle w:val="10"/>
              <w:keepNext/>
              <w:spacing w:line="440" w:lineRule="exact"/>
              <w:ind w:left="63" w:right="63"/>
              <w:rPr>
                <w:kern w:val="2"/>
                <w:sz w:val="24"/>
                <w:szCs w:val="24"/>
                <w:lang w:val="en-US" w:eastAsia="zh-CN"/>
              </w:rPr>
            </w:pPr>
          </w:p>
        </w:tc>
        <w:tc>
          <w:tcPr>
            <w:tcW w:w="1055" w:type="dxa"/>
            <w:noWrap w:val="0"/>
            <w:vAlign w:val="center"/>
          </w:tcPr>
          <w:p w14:paraId="415D1F17">
            <w:pPr>
              <w:pStyle w:val="10"/>
              <w:keepNext/>
              <w:spacing w:line="440" w:lineRule="exact"/>
              <w:ind w:left="63" w:right="63"/>
              <w:rPr>
                <w:kern w:val="2"/>
                <w:sz w:val="24"/>
                <w:szCs w:val="24"/>
                <w:lang w:val="en-US" w:eastAsia="zh-CN"/>
              </w:rPr>
            </w:pPr>
          </w:p>
        </w:tc>
        <w:tc>
          <w:tcPr>
            <w:tcW w:w="3957" w:type="dxa"/>
            <w:noWrap w:val="0"/>
            <w:vAlign w:val="center"/>
          </w:tcPr>
          <w:p w14:paraId="2BCED0B0">
            <w:pPr>
              <w:pStyle w:val="10"/>
              <w:keepNext/>
              <w:spacing w:line="440" w:lineRule="exact"/>
              <w:ind w:left="63" w:right="63"/>
              <w:rPr>
                <w:kern w:val="2"/>
                <w:sz w:val="24"/>
                <w:szCs w:val="24"/>
                <w:lang w:val="en-US" w:eastAsia="zh-CN"/>
              </w:rPr>
            </w:pPr>
          </w:p>
        </w:tc>
      </w:tr>
      <w:tr w14:paraId="5FC2D15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jc w:val="center"/>
        </w:trPr>
        <w:tc>
          <w:tcPr>
            <w:tcW w:w="1741" w:type="dxa"/>
            <w:noWrap w:val="0"/>
            <w:vAlign w:val="center"/>
          </w:tcPr>
          <w:p w14:paraId="5BC6B793">
            <w:pPr>
              <w:pStyle w:val="10"/>
              <w:keepNext/>
              <w:spacing w:line="440" w:lineRule="exact"/>
              <w:ind w:left="63" w:right="63"/>
              <w:rPr>
                <w:kern w:val="2"/>
                <w:sz w:val="24"/>
                <w:szCs w:val="24"/>
                <w:lang w:val="en-US" w:eastAsia="zh-CN"/>
              </w:rPr>
            </w:pPr>
          </w:p>
        </w:tc>
        <w:tc>
          <w:tcPr>
            <w:tcW w:w="1320" w:type="dxa"/>
            <w:noWrap w:val="0"/>
            <w:vAlign w:val="center"/>
          </w:tcPr>
          <w:p w14:paraId="42A10FCE">
            <w:pPr>
              <w:pStyle w:val="10"/>
              <w:keepNext/>
              <w:spacing w:line="440" w:lineRule="exact"/>
              <w:ind w:left="63" w:right="63"/>
              <w:rPr>
                <w:kern w:val="2"/>
                <w:sz w:val="24"/>
                <w:szCs w:val="24"/>
                <w:lang w:val="en-US" w:eastAsia="zh-CN"/>
              </w:rPr>
            </w:pPr>
          </w:p>
        </w:tc>
        <w:tc>
          <w:tcPr>
            <w:tcW w:w="1055" w:type="dxa"/>
            <w:noWrap w:val="0"/>
            <w:vAlign w:val="center"/>
          </w:tcPr>
          <w:p w14:paraId="1C184879">
            <w:pPr>
              <w:pStyle w:val="10"/>
              <w:keepNext/>
              <w:spacing w:line="440" w:lineRule="exact"/>
              <w:ind w:left="63" w:right="63"/>
              <w:rPr>
                <w:kern w:val="2"/>
                <w:sz w:val="24"/>
                <w:szCs w:val="24"/>
                <w:lang w:val="en-US" w:eastAsia="zh-CN"/>
              </w:rPr>
            </w:pPr>
          </w:p>
        </w:tc>
        <w:tc>
          <w:tcPr>
            <w:tcW w:w="1055" w:type="dxa"/>
            <w:noWrap w:val="0"/>
            <w:vAlign w:val="center"/>
          </w:tcPr>
          <w:p w14:paraId="1CD86EFF">
            <w:pPr>
              <w:pStyle w:val="10"/>
              <w:keepNext/>
              <w:spacing w:line="440" w:lineRule="exact"/>
              <w:ind w:left="63" w:right="63"/>
              <w:rPr>
                <w:kern w:val="2"/>
                <w:sz w:val="24"/>
                <w:szCs w:val="24"/>
                <w:lang w:val="en-US" w:eastAsia="zh-CN"/>
              </w:rPr>
            </w:pPr>
          </w:p>
        </w:tc>
        <w:tc>
          <w:tcPr>
            <w:tcW w:w="3957" w:type="dxa"/>
            <w:noWrap w:val="0"/>
            <w:vAlign w:val="center"/>
          </w:tcPr>
          <w:p w14:paraId="3B2F6B1D">
            <w:pPr>
              <w:pStyle w:val="10"/>
              <w:keepNext/>
              <w:spacing w:line="440" w:lineRule="exact"/>
              <w:ind w:left="63" w:right="63"/>
              <w:rPr>
                <w:kern w:val="2"/>
                <w:sz w:val="24"/>
                <w:szCs w:val="24"/>
                <w:lang w:val="en-US" w:eastAsia="zh-CN"/>
              </w:rPr>
            </w:pPr>
          </w:p>
        </w:tc>
      </w:tr>
      <w:tr w14:paraId="09AF752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jc w:val="center"/>
        </w:trPr>
        <w:tc>
          <w:tcPr>
            <w:tcW w:w="1741" w:type="dxa"/>
            <w:noWrap w:val="0"/>
            <w:vAlign w:val="center"/>
          </w:tcPr>
          <w:p w14:paraId="1762D2E8">
            <w:pPr>
              <w:pStyle w:val="10"/>
              <w:keepNext/>
              <w:spacing w:line="440" w:lineRule="exact"/>
              <w:ind w:left="63" w:right="63"/>
              <w:rPr>
                <w:kern w:val="2"/>
                <w:sz w:val="24"/>
                <w:szCs w:val="24"/>
                <w:lang w:val="en-US" w:eastAsia="zh-CN"/>
              </w:rPr>
            </w:pPr>
            <w:r>
              <w:rPr>
                <w:kern w:val="2"/>
                <w:sz w:val="24"/>
                <w:szCs w:val="24"/>
                <w:lang w:val="en-US" w:eastAsia="zh-CN"/>
              </w:rPr>
              <w:t>其他人员</w:t>
            </w:r>
          </w:p>
        </w:tc>
        <w:tc>
          <w:tcPr>
            <w:tcW w:w="1320" w:type="dxa"/>
            <w:noWrap w:val="0"/>
            <w:vAlign w:val="center"/>
          </w:tcPr>
          <w:p w14:paraId="7C8A8DC9">
            <w:pPr>
              <w:pStyle w:val="10"/>
              <w:keepNext/>
              <w:spacing w:line="440" w:lineRule="exact"/>
              <w:ind w:left="63" w:right="63"/>
              <w:rPr>
                <w:kern w:val="2"/>
                <w:sz w:val="24"/>
                <w:szCs w:val="24"/>
                <w:lang w:val="en-US" w:eastAsia="zh-CN"/>
              </w:rPr>
            </w:pPr>
          </w:p>
        </w:tc>
        <w:tc>
          <w:tcPr>
            <w:tcW w:w="1055" w:type="dxa"/>
            <w:noWrap w:val="0"/>
            <w:vAlign w:val="center"/>
          </w:tcPr>
          <w:p w14:paraId="1D0C845E">
            <w:pPr>
              <w:pStyle w:val="10"/>
              <w:keepNext/>
              <w:spacing w:line="440" w:lineRule="exact"/>
              <w:ind w:left="63" w:right="63"/>
              <w:rPr>
                <w:kern w:val="2"/>
                <w:sz w:val="24"/>
                <w:szCs w:val="24"/>
                <w:lang w:val="en-US" w:eastAsia="zh-CN"/>
              </w:rPr>
            </w:pPr>
          </w:p>
        </w:tc>
        <w:tc>
          <w:tcPr>
            <w:tcW w:w="1055" w:type="dxa"/>
            <w:noWrap w:val="0"/>
            <w:vAlign w:val="center"/>
          </w:tcPr>
          <w:p w14:paraId="7BA077D0">
            <w:pPr>
              <w:pStyle w:val="10"/>
              <w:keepNext/>
              <w:spacing w:line="440" w:lineRule="exact"/>
              <w:ind w:left="63" w:right="63"/>
              <w:rPr>
                <w:kern w:val="2"/>
                <w:sz w:val="24"/>
                <w:szCs w:val="24"/>
                <w:lang w:val="en-US" w:eastAsia="zh-CN"/>
              </w:rPr>
            </w:pPr>
          </w:p>
        </w:tc>
        <w:tc>
          <w:tcPr>
            <w:tcW w:w="3957" w:type="dxa"/>
            <w:noWrap w:val="0"/>
            <w:vAlign w:val="center"/>
          </w:tcPr>
          <w:p w14:paraId="726D4959">
            <w:pPr>
              <w:pStyle w:val="10"/>
              <w:keepNext/>
              <w:spacing w:line="440" w:lineRule="exact"/>
              <w:ind w:left="63" w:right="63"/>
              <w:rPr>
                <w:kern w:val="2"/>
                <w:sz w:val="24"/>
                <w:szCs w:val="24"/>
                <w:lang w:val="en-US" w:eastAsia="zh-CN"/>
              </w:rPr>
            </w:pPr>
          </w:p>
        </w:tc>
      </w:tr>
      <w:tr w14:paraId="77C8CBC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jc w:val="center"/>
        </w:trPr>
        <w:tc>
          <w:tcPr>
            <w:tcW w:w="1741" w:type="dxa"/>
            <w:noWrap w:val="0"/>
            <w:vAlign w:val="center"/>
          </w:tcPr>
          <w:p w14:paraId="0DC2454D">
            <w:pPr>
              <w:pStyle w:val="10"/>
              <w:keepNext/>
              <w:spacing w:line="440" w:lineRule="exact"/>
              <w:ind w:left="63" w:right="63"/>
              <w:rPr>
                <w:kern w:val="2"/>
                <w:sz w:val="24"/>
                <w:szCs w:val="24"/>
                <w:lang w:val="en-US" w:eastAsia="zh-CN"/>
              </w:rPr>
            </w:pPr>
          </w:p>
        </w:tc>
        <w:tc>
          <w:tcPr>
            <w:tcW w:w="1320" w:type="dxa"/>
            <w:noWrap w:val="0"/>
            <w:vAlign w:val="center"/>
          </w:tcPr>
          <w:p w14:paraId="36792C74">
            <w:pPr>
              <w:pStyle w:val="10"/>
              <w:keepNext/>
              <w:spacing w:line="440" w:lineRule="exact"/>
              <w:ind w:left="63" w:right="63"/>
              <w:rPr>
                <w:kern w:val="2"/>
                <w:sz w:val="24"/>
                <w:szCs w:val="24"/>
                <w:lang w:val="en-US" w:eastAsia="zh-CN"/>
              </w:rPr>
            </w:pPr>
          </w:p>
        </w:tc>
        <w:tc>
          <w:tcPr>
            <w:tcW w:w="1055" w:type="dxa"/>
            <w:noWrap w:val="0"/>
            <w:vAlign w:val="center"/>
          </w:tcPr>
          <w:p w14:paraId="02795943">
            <w:pPr>
              <w:pStyle w:val="10"/>
              <w:keepNext/>
              <w:spacing w:line="440" w:lineRule="exact"/>
              <w:ind w:left="63" w:right="63"/>
              <w:rPr>
                <w:kern w:val="2"/>
                <w:sz w:val="24"/>
                <w:szCs w:val="24"/>
                <w:lang w:val="en-US" w:eastAsia="zh-CN"/>
              </w:rPr>
            </w:pPr>
          </w:p>
        </w:tc>
        <w:tc>
          <w:tcPr>
            <w:tcW w:w="1055" w:type="dxa"/>
            <w:noWrap w:val="0"/>
            <w:vAlign w:val="center"/>
          </w:tcPr>
          <w:p w14:paraId="7EEDEC49">
            <w:pPr>
              <w:pStyle w:val="10"/>
              <w:keepNext/>
              <w:spacing w:line="440" w:lineRule="exact"/>
              <w:ind w:left="63" w:right="63"/>
              <w:rPr>
                <w:kern w:val="2"/>
                <w:sz w:val="24"/>
                <w:szCs w:val="24"/>
                <w:lang w:val="en-US" w:eastAsia="zh-CN"/>
              </w:rPr>
            </w:pPr>
          </w:p>
        </w:tc>
        <w:tc>
          <w:tcPr>
            <w:tcW w:w="3957" w:type="dxa"/>
            <w:noWrap w:val="0"/>
            <w:vAlign w:val="center"/>
          </w:tcPr>
          <w:p w14:paraId="716B9169">
            <w:pPr>
              <w:pStyle w:val="10"/>
              <w:keepNext/>
              <w:spacing w:line="440" w:lineRule="exact"/>
              <w:ind w:left="63" w:right="63"/>
              <w:rPr>
                <w:kern w:val="2"/>
                <w:sz w:val="24"/>
                <w:szCs w:val="24"/>
                <w:lang w:val="en-US" w:eastAsia="zh-CN"/>
              </w:rPr>
            </w:pPr>
          </w:p>
        </w:tc>
      </w:tr>
      <w:tr w14:paraId="60823CE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jc w:val="center"/>
        </w:trPr>
        <w:tc>
          <w:tcPr>
            <w:tcW w:w="9128" w:type="dxa"/>
            <w:gridSpan w:val="5"/>
            <w:noWrap w:val="0"/>
            <w:vAlign w:val="center"/>
          </w:tcPr>
          <w:p w14:paraId="77C16DE5">
            <w:pPr>
              <w:pStyle w:val="10"/>
              <w:keepNext/>
              <w:spacing w:line="440" w:lineRule="exact"/>
              <w:ind w:left="63" w:right="63"/>
              <w:rPr>
                <w:kern w:val="2"/>
                <w:sz w:val="24"/>
                <w:szCs w:val="24"/>
                <w:lang w:val="en-US" w:eastAsia="zh-CN"/>
              </w:rPr>
            </w:pPr>
            <w:r>
              <w:rPr>
                <w:kern w:val="2"/>
                <w:sz w:val="24"/>
                <w:szCs w:val="24"/>
                <w:lang w:val="en-US" w:eastAsia="zh-CN"/>
              </w:rPr>
              <w:t>二、现场人员</w:t>
            </w:r>
          </w:p>
        </w:tc>
      </w:tr>
      <w:tr w14:paraId="12E3ACB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jc w:val="center"/>
        </w:trPr>
        <w:tc>
          <w:tcPr>
            <w:tcW w:w="1741" w:type="dxa"/>
            <w:noWrap w:val="0"/>
            <w:vAlign w:val="center"/>
          </w:tcPr>
          <w:p w14:paraId="6456A3DF">
            <w:pPr>
              <w:pStyle w:val="10"/>
              <w:keepNext/>
              <w:spacing w:line="440" w:lineRule="exact"/>
              <w:ind w:left="63" w:right="63"/>
              <w:rPr>
                <w:kern w:val="2"/>
                <w:sz w:val="24"/>
                <w:szCs w:val="24"/>
                <w:lang w:val="en-US" w:eastAsia="zh-CN"/>
              </w:rPr>
            </w:pPr>
            <w:r>
              <w:rPr>
                <w:kern w:val="2"/>
                <w:sz w:val="24"/>
                <w:szCs w:val="24"/>
                <w:lang w:val="en-US" w:eastAsia="zh-CN"/>
              </w:rPr>
              <w:t>项目经理</w:t>
            </w:r>
          </w:p>
        </w:tc>
        <w:tc>
          <w:tcPr>
            <w:tcW w:w="1320" w:type="dxa"/>
            <w:noWrap w:val="0"/>
            <w:vAlign w:val="center"/>
          </w:tcPr>
          <w:p w14:paraId="2B21241A">
            <w:pPr>
              <w:pStyle w:val="10"/>
              <w:keepNext/>
              <w:spacing w:line="440" w:lineRule="exact"/>
              <w:ind w:left="63" w:right="63"/>
              <w:rPr>
                <w:kern w:val="2"/>
                <w:sz w:val="24"/>
                <w:szCs w:val="24"/>
                <w:lang w:val="en-US" w:eastAsia="zh-CN"/>
              </w:rPr>
            </w:pPr>
          </w:p>
        </w:tc>
        <w:tc>
          <w:tcPr>
            <w:tcW w:w="1055" w:type="dxa"/>
            <w:noWrap w:val="0"/>
            <w:vAlign w:val="center"/>
          </w:tcPr>
          <w:p w14:paraId="32026487">
            <w:pPr>
              <w:pStyle w:val="10"/>
              <w:keepNext/>
              <w:spacing w:line="440" w:lineRule="exact"/>
              <w:ind w:left="63" w:right="63"/>
              <w:rPr>
                <w:kern w:val="2"/>
                <w:sz w:val="24"/>
                <w:szCs w:val="24"/>
                <w:lang w:val="en-US" w:eastAsia="zh-CN"/>
              </w:rPr>
            </w:pPr>
          </w:p>
        </w:tc>
        <w:tc>
          <w:tcPr>
            <w:tcW w:w="1055" w:type="dxa"/>
            <w:noWrap w:val="0"/>
            <w:vAlign w:val="center"/>
          </w:tcPr>
          <w:p w14:paraId="1EC33FF4">
            <w:pPr>
              <w:pStyle w:val="10"/>
              <w:keepNext/>
              <w:spacing w:line="440" w:lineRule="exact"/>
              <w:ind w:left="63" w:right="63"/>
              <w:rPr>
                <w:kern w:val="2"/>
                <w:sz w:val="24"/>
                <w:szCs w:val="24"/>
                <w:lang w:val="en-US" w:eastAsia="zh-CN"/>
              </w:rPr>
            </w:pPr>
          </w:p>
        </w:tc>
        <w:tc>
          <w:tcPr>
            <w:tcW w:w="3957" w:type="dxa"/>
            <w:noWrap w:val="0"/>
            <w:vAlign w:val="center"/>
          </w:tcPr>
          <w:p w14:paraId="2ACE794E">
            <w:pPr>
              <w:pStyle w:val="10"/>
              <w:keepNext/>
              <w:spacing w:line="440" w:lineRule="exact"/>
              <w:ind w:left="63" w:right="63"/>
              <w:rPr>
                <w:kern w:val="2"/>
                <w:sz w:val="24"/>
                <w:szCs w:val="24"/>
                <w:lang w:val="en-US" w:eastAsia="zh-CN"/>
              </w:rPr>
            </w:pPr>
          </w:p>
        </w:tc>
      </w:tr>
      <w:tr w14:paraId="2CA8697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jc w:val="center"/>
        </w:trPr>
        <w:tc>
          <w:tcPr>
            <w:tcW w:w="1741" w:type="dxa"/>
            <w:noWrap w:val="0"/>
            <w:vAlign w:val="center"/>
          </w:tcPr>
          <w:p w14:paraId="1AEC812C">
            <w:pPr>
              <w:pStyle w:val="10"/>
              <w:keepNext/>
              <w:spacing w:line="440" w:lineRule="exact"/>
              <w:ind w:left="63" w:right="63"/>
              <w:rPr>
                <w:kern w:val="2"/>
                <w:sz w:val="24"/>
                <w:szCs w:val="24"/>
                <w:lang w:val="en-US" w:eastAsia="zh-CN"/>
              </w:rPr>
            </w:pPr>
            <w:r>
              <w:rPr>
                <w:kern w:val="2"/>
                <w:sz w:val="24"/>
                <w:szCs w:val="24"/>
                <w:lang w:val="en-US" w:eastAsia="zh-CN"/>
              </w:rPr>
              <w:t>项目副经理</w:t>
            </w:r>
          </w:p>
        </w:tc>
        <w:tc>
          <w:tcPr>
            <w:tcW w:w="1320" w:type="dxa"/>
            <w:noWrap w:val="0"/>
            <w:vAlign w:val="center"/>
          </w:tcPr>
          <w:p w14:paraId="040D8C0E">
            <w:pPr>
              <w:pStyle w:val="10"/>
              <w:keepNext/>
              <w:spacing w:line="440" w:lineRule="exact"/>
              <w:ind w:left="63" w:right="63"/>
              <w:rPr>
                <w:kern w:val="2"/>
                <w:sz w:val="24"/>
                <w:szCs w:val="24"/>
                <w:lang w:val="en-US" w:eastAsia="zh-CN"/>
              </w:rPr>
            </w:pPr>
          </w:p>
        </w:tc>
        <w:tc>
          <w:tcPr>
            <w:tcW w:w="1055" w:type="dxa"/>
            <w:noWrap w:val="0"/>
            <w:vAlign w:val="center"/>
          </w:tcPr>
          <w:p w14:paraId="776646F4">
            <w:pPr>
              <w:pStyle w:val="10"/>
              <w:keepNext/>
              <w:spacing w:line="440" w:lineRule="exact"/>
              <w:ind w:left="63" w:right="63"/>
              <w:rPr>
                <w:kern w:val="2"/>
                <w:sz w:val="24"/>
                <w:szCs w:val="24"/>
                <w:lang w:val="en-US" w:eastAsia="zh-CN"/>
              </w:rPr>
            </w:pPr>
          </w:p>
        </w:tc>
        <w:tc>
          <w:tcPr>
            <w:tcW w:w="1055" w:type="dxa"/>
            <w:noWrap w:val="0"/>
            <w:vAlign w:val="center"/>
          </w:tcPr>
          <w:p w14:paraId="65E8FC9D">
            <w:pPr>
              <w:pStyle w:val="10"/>
              <w:keepNext/>
              <w:spacing w:line="440" w:lineRule="exact"/>
              <w:ind w:left="63" w:right="63"/>
              <w:rPr>
                <w:kern w:val="2"/>
                <w:sz w:val="24"/>
                <w:szCs w:val="24"/>
                <w:lang w:val="en-US" w:eastAsia="zh-CN"/>
              </w:rPr>
            </w:pPr>
          </w:p>
        </w:tc>
        <w:tc>
          <w:tcPr>
            <w:tcW w:w="3957" w:type="dxa"/>
            <w:noWrap w:val="0"/>
            <w:vAlign w:val="center"/>
          </w:tcPr>
          <w:p w14:paraId="22B58F50">
            <w:pPr>
              <w:pStyle w:val="10"/>
              <w:keepNext/>
              <w:spacing w:line="440" w:lineRule="exact"/>
              <w:ind w:left="63" w:right="63"/>
              <w:rPr>
                <w:kern w:val="2"/>
                <w:sz w:val="24"/>
                <w:szCs w:val="24"/>
                <w:lang w:val="en-US" w:eastAsia="zh-CN"/>
              </w:rPr>
            </w:pPr>
          </w:p>
        </w:tc>
      </w:tr>
      <w:tr w14:paraId="18273A1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jc w:val="center"/>
        </w:trPr>
        <w:tc>
          <w:tcPr>
            <w:tcW w:w="1741" w:type="dxa"/>
            <w:noWrap w:val="0"/>
            <w:vAlign w:val="center"/>
          </w:tcPr>
          <w:p w14:paraId="1521C21B">
            <w:pPr>
              <w:pStyle w:val="10"/>
              <w:keepNext/>
              <w:spacing w:line="440" w:lineRule="exact"/>
              <w:ind w:left="63" w:right="63"/>
              <w:rPr>
                <w:kern w:val="2"/>
                <w:sz w:val="24"/>
                <w:szCs w:val="24"/>
                <w:lang w:val="en-US" w:eastAsia="zh-CN"/>
              </w:rPr>
            </w:pPr>
            <w:r>
              <w:rPr>
                <w:kern w:val="2"/>
                <w:sz w:val="24"/>
                <w:szCs w:val="24"/>
                <w:lang w:val="en-US" w:eastAsia="zh-CN"/>
              </w:rPr>
              <w:t>技术负责人</w:t>
            </w:r>
          </w:p>
        </w:tc>
        <w:tc>
          <w:tcPr>
            <w:tcW w:w="1320" w:type="dxa"/>
            <w:noWrap w:val="0"/>
            <w:vAlign w:val="center"/>
          </w:tcPr>
          <w:p w14:paraId="387311B3">
            <w:pPr>
              <w:pStyle w:val="10"/>
              <w:keepNext/>
              <w:spacing w:line="440" w:lineRule="exact"/>
              <w:ind w:left="63" w:right="63"/>
              <w:rPr>
                <w:kern w:val="2"/>
                <w:sz w:val="24"/>
                <w:szCs w:val="24"/>
                <w:lang w:val="en-US" w:eastAsia="zh-CN"/>
              </w:rPr>
            </w:pPr>
          </w:p>
        </w:tc>
        <w:tc>
          <w:tcPr>
            <w:tcW w:w="1055" w:type="dxa"/>
            <w:noWrap w:val="0"/>
            <w:vAlign w:val="center"/>
          </w:tcPr>
          <w:p w14:paraId="255DB261">
            <w:pPr>
              <w:pStyle w:val="10"/>
              <w:keepNext/>
              <w:spacing w:line="440" w:lineRule="exact"/>
              <w:ind w:left="63" w:right="63"/>
              <w:rPr>
                <w:kern w:val="2"/>
                <w:sz w:val="24"/>
                <w:szCs w:val="24"/>
                <w:lang w:val="en-US" w:eastAsia="zh-CN"/>
              </w:rPr>
            </w:pPr>
          </w:p>
        </w:tc>
        <w:tc>
          <w:tcPr>
            <w:tcW w:w="1055" w:type="dxa"/>
            <w:noWrap w:val="0"/>
            <w:vAlign w:val="center"/>
          </w:tcPr>
          <w:p w14:paraId="672804F4">
            <w:pPr>
              <w:pStyle w:val="10"/>
              <w:keepNext/>
              <w:spacing w:line="440" w:lineRule="exact"/>
              <w:ind w:left="63" w:right="63"/>
              <w:rPr>
                <w:kern w:val="2"/>
                <w:sz w:val="24"/>
                <w:szCs w:val="24"/>
                <w:lang w:val="en-US" w:eastAsia="zh-CN"/>
              </w:rPr>
            </w:pPr>
          </w:p>
        </w:tc>
        <w:tc>
          <w:tcPr>
            <w:tcW w:w="3957" w:type="dxa"/>
            <w:noWrap w:val="0"/>
            <w:vAlign w:val="center"/>
          </w:tcPr>
          <w:p w14:paraId="42D81DA4">
            <w:pPr>
              <w:pStyle w:val="10"/>
              <w:keepNext/>
              <w:spacing w:line="440" w:lineRule="exact"/>
              <w:ind w:left="63" w:right="63"/>
              <w:rPr>
                <w:kern w:val="2"/>
                <w:sz w:val="24"/>
                <w:szCs w:val="24"/>
                <w:lang w:val="en-US" w:eastAsia="zh-CN"/>
              </w:rPr>
            </w:pPr>
          </w:p>
        </w:tc>
      </w:tr>
      <w:tr w14:paraId="26185C3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jc w:val="center"/>
        </w:trPr>
        <w:tc>
          <w:tcPr>
            <w:tcW w:w="1741" w:type="dxa"/>
            <w:noWrap w:val="0"/>
            <w:vAlign w:val="center"/>
          </w:tcPr>
          <w:p w14:paraId="30858F4A">
            <w:pPr>
              <w:pStyle w:val="10"/>
              <w:keepNext/>
              <w:spacing w:line="440" w:lineRule="exact"/>
              <w:ind w:left="63" w:right="63"/>
              <w:rPr>
                <w:kern w:val="2"/>
                <w:sz w:val="24"/>
                <w:szCs w:val="24"/>
                <w:lang w:val="en-US" w:eastAsia="zh-CN"/>
              </w:rPr>
            </w:pPr>
            <w:r>
              <w:rPr>
                <w:kern w:val="2"/>
                <w:sz w:val="24"/>
                <w:szCs w:val="24"/>
                <w:lang w:val="en-US" w:eastAsia="zh-CN"/>
              </w:rPr>
              <w:t>造价管理</w:t>
            </w:r>
          </w:p>
        </w:tc>
        <w:tc>
          <w:tcPr>
            <w:tcW w:w="1320" w:type="dxa"/>
            <w:noWrap w:val="0"/>
            <w:vAlign w:val="center"/>
          </w:tcPr>
          <w:p w14:paraId="40BE1348">
            <w:pPr>
              <w:pStyle w:val="10"/>
              <w:keepNext/>
              <w:spacing w:line="440" w:lineRule="exact"/>
              <w:ind w:left="63" w:right="63"/>
              <w:rPr>
                <w:kern w:val="2"/>
                <w:sz w:val="24"/>
                <w:szCs w:val="24"/>
                <w:lang w:val="en-US" w:eastAsia="zh-CN"/>
              </w:rPr>
            </w:pPr>
          </w:p>
        </w:tc>
        <w:tc>
          <w:tcPr>
            <w:tcW w:w="1055" w:type="dxa"/>
            <w:noWrap w:val="0"/>
            <w:vAlign w:val="center"/>
          </w:tcPr>
          <w:p w14:paraId="487259D5">
            <w:pPr>
              <w:pStyle w:val="10"/>
              <w:keepNext/>
              <w:spacing w:line="440" w:lineRule="exact"/>
              <w:ind w:left="63" w:right="63"/>
              <w:rPr>
                <w:kern w:val="2"/>
                <w:sz w:val="24"/>
                <w:szCs w:val="24"/>
                <w:lang w:val="en-US" w:eastAsia="zh-CN"/>
              </w:rPr>
            </w:pPr>
          </w:p>
        </w:tc>
        <w:tc>
          <w:tcPr>
            <w:tcW w:w="1055" w:type="dxa"/>
            <w:noWrap w:val="0"/>
            <w:vAlign w:val="center"/>
          </w:tcPr>
          <w:p w14:paraId="1FE89CF4">
            <w:pPr>
              <w:pStyle w:val="10"/>
              <w:keepNext/>
              <w:spacing w:line="440" w:lineRule="exact"/>
              <w:ind w:left="63" w:right="63"/>
              <w:rPr>
                <w:kern w:val="2"/>
                <w:sz w:val="24"/>
                <w:szCs w:val="24"/>
                <w:lang w:val="en-US" w:eastAsia="zh-CN"/>
              </w:rPr>
            </w:pPr>
          </w:p>
        </w:tc>
        <w:tc>
          <w:tcPr>
            <w:tcW w:w="3957" w:type="dxa"/>
            <w:noWrap w:val="0"/>
            <w:vAlign w:val="center"/>
          </w:tcPr>
          <w:p w14:paraId="232EFCBE">
            <w:pPr>
              <w:pStyle w:val="10"/>
              <w:keepNext/>
              <w:spacing w:line="440" w:lineRule="exact"/>
              <w:ind w:left="63" w:right="63"/>
              <w:rPr>
                <w:kern w:val="2"/>
                <w:sz w:val="24"/>
                <w:szCs w:val="24"/>
                <w:lang w:val="en-US" w:eastAsia="zh-CN"/>
              </w:rPr>
            </w:pPr>
          </w:p>
        </w:tc>
      </w:tr>
      <w:tr w14:paraId="3448F9C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jc w:val="center"/>
        </w:trPr>
        <w:tc>
          <w:tcPr>
            <w:tcW w:w="1741" w:type="dxa"/>
            <w:noWrap w:val="0"/>
            <w:vAlign w:val="center"/>
          </w:tcPr>
          <w:p w14:paraId="1C56C51B">
            <w:pPr>
              <w:pStyle w:val="10"/>
              <w:keepNext/>
              <w:spacing w:line="440" w:lineRule="exact"/>
              <w:ind w:left="63" w:right="63"/>
              <w:rPr>
                <w:kern w:val="2"/>
                <w:sz w:val="24"/>
                <w:szCs w:val="24"/>
                <w:lang w:val="en-US" w:eastAsia="zh-CN"/>
              </w:rPr>
            </w:pPr>
            <w:r>
              <w:rPr>
                <w:kern w:val="2"/>
                <w:sz w:val="24"/>
                <w:szCs w:val="24"/>
                <w:lang w:val="en-US" w:eastAsia="zh-CN"/>
              </w:rPr>
              <w:t>质量管理</w:t>
            </w:r>
          </w:p>
        </w:tc>
        <w:tc>
          <w:tcPr>
            <w:tcW w:w="1320" w:type="dxa"/>
            <w:noWrap w:val="0"/>
            <w:vAlign w:val="center"/>
          </w:tcPr>
          <w:p w14:paraId="2651093B">
            <w:pPr>
              <w:pStyle w:val="10"/>
              <w:keepNext/>
              <w:spacing w:line="440" w:lineRule="exact"/>
              <w:ind w:left="63" w:right="63"/>
              <w:rPr>
                <w:kern w:val="2"/>
                <w:sz w:val="24"/>
                <w:szCs w:val="24"/>
                <w:lang w:val="en-US" w:eastAsia="zh-CN"/>
              </w:rPr>
            </w:pPr>
          </w:p>
        </w:tc>
        <w:tc>
          <w:tcPr>
            <w:tcW w:w="1055" w:type="dxa"/>
            <w:noWrap w:val="0"/>
            <w:vAlign w:val="center"/>
          </w:tcPr>
          <w:p w14:paraId="15EFC719">
            <w:pPr>
              <w:pStyle w:val="10"/>
              <w:keepNext/>
              <w:spacing w:line="440" w:lineRule="exact"/>
              <w:ind w:left="63" w:right="63"/>
              <w:rPr>
                <w:kern w:val="2"/>
                <w:sz w:val="24"/>
                <w:szCs w:val="24"/>
                <w:lang w:val="en-US" w:eastAsia="zh-CN"/>
              </w:rPr>
            </w:pPr>
          </w:p>
        </w:tc>
        <w:tc>
          <w:tcPr>
            <w:tcW w:w="1055" w:type="dxa"/>
            <w:noWrap w:val="0"/>
            <w:vAlign w:val="center"/>
          </w:tcPr>
          <w:p w14:paraId="61337980">
            <w:pPr>
              <w:pStyle w:val="10"/>
              <w:keepNext/>
              <w:spacing w:line="440" w:lineRule="exact"/>
              <w:ind w:left="63" w:right="63"/>
              <w:rPr>
                <w:kern w:val="2"/>
                <w:sz w:val="24"/>
                <w:szCs w:val="24"/>
                <w:lang w:val="en-US" w:eastAsia="zh-CN"/>
              </w:rPr>
            </w:pPr>
          </w:p>
        </w:tc>
        <w:tc>
          <w:tcPr>
            <w:tcW w:w="3957" w:type="dxa"/>
            <w:noWrap w:val="0"/>
            <w:vAlign w:val="center"/>
          </w:tcPr>
          <w:p w14:paraId="0022582D">
            <w:pPr>
              <w:pStyle w:val="10"/>
              <w:keepNext/>
              <w:spacing w:line="440" w:lineRule="exact"/>
              <w:ind w:left="63" w:right="63"/>
              <w:rPr>
                <w:kern w:val="2"/>
                <w:sz w:val="24"/>
                <w:szCs w:val="24"/>
                <w:lang w:val="en-US" w:eastAsia="zh-CN"/>
              </w:rPr>
            </w:pPr>
          </w:p>
        </w:tc>
      </w:tr>
      <w:tr w14:paraId="152DF52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jc w:val="center"/>
        </w:trPr>
        <w:tc>
          <w:tcPr>
            <w:tcW w:w="1741" w:type="dxa"/>
            <w:noWrap w:val="0"/>
            <w:vAlign w:val="center"/>
          </w:tcPr>
          <w:p w14:paraId="68573BC0">
            <w:pPr>
              <w:pStyle w:val="10"/>
              <w:keepNext/>
              <w:spacing w:line="440" w:lineRule="exact"/>
              <w:ind w:left="63" w:right="63"/>
              <w:rPr>
                <w:kern w:val="2"/>
                <w:sz w:val="24"/>
                <w:szCs w:val="24"/>
                <w:lang w:val="en-US" w:eastAsia="zh-CN"/>
              </w:rPr>
            </w:pPr>
            <w:r>
              <w:rPr>
                <w:kern w:val="2"/>
                <w:sz w:val="24"/>
                <w:szCs w:val="24"/>
                <w:lang w:val="en-US" w:eastAsia="zh-CN"/>
              </w:rPr>
              <w:t>材料管理</w:t>
            </w:r>
          </w:p>
        </w:tc>
        <w:tc>
          <w:tcPr>
            <w:tcW w:w="1320" w:type="dxa"/>
            <w:noWrap w:val="0"/>
            <w:vAlign w:val="center"/>
          </w:tcPr>
          <w:p w14:paraId="2A1726F7">
            <w:pPr>
              <w:pStyle w:val="10"/>
              <w:keepNext/>
              <w:spacing w:line="440" w:lineRule="exact"/>
              <w:ind w:left="63" w:right="63"/>
              <w:rPr>
                <w:kern w:val="2"/>
                <w:sz w:val="24"/>
                <w:szCs w:val="24"/>
                <w:lang w:val="en-US" w:eastAsia="zh-CN"/>
              </w:rPr>
            </w:pPr>
          </w:p>
        </w:tc>
        <w:tc>
          <w:tcPr>
            <w:tcW w:w="1055" w:type="dxa"/>
            <w:noWrap w:val="0"/>
            <w:vAlign w:val="center"/>
          </w:tcPr>
          <w:p w14:paraId="3E3BD541">
            <w:pPr>
              <w:pStyle w:val="10"/>
              <w:keepNext/>
              <w:spacing w:line="440" w:lineRule="exact"/>
              <w:ind w:left="63" w:right="63"/>
              <w:rPr>
                <w:kern w:val="2"/>
                <w:sz w:val="24"/>
                <w:szCs w:val="24"/>
                <w:lang w:val="en-US" w:eastAsia="zh-CN"/>
              </w:rPr>
            </w:pPr>
          </w:p>
        </w:tc>
        <w:tc>
          <w:tcPr>
            <w:tcW w:w="1055" w:type="dxa"/>
            <w:noWrap w:val="0"/>
            <w:vAlign w:val="center"/>
          </w:tcPr>
          <w:p w14:paraId="14BE2410">
            <w:pPr>
              <w:pStyle w:val="10"/>
              <w:keepNext/>
              <w:spacing w:line="440" w:lineRule="exact"/>
              <w:ind w:left="63" w:right="63"/>
              <w:rPr>
                <w:kern w:val="2"/>
                <w:sz w:val="24"/>
                <w:szCs w:val="24"/>
                <w:lang w:val="en-US" w:eastAsia="zh-CN"/>
              </w:rPr>
            </w:pPr>
          </w:p>
        </w:tc>
        <w:tc>
          <w:tcPr>
            <w:tcW w:w="3957" w:type="dxa"/>
            <w:noWrap w:val="0"/>
            <w:vAlign w:val="center"/>
          </w:tcPr>
          <w:p w14:paraId="133B049A">
            <w:pPr>
              <w:pStyle w:val="10"/>
              <w:keepNext/>
              <w:spacing w:line="440" w:lineRule="exact"/>
              <w:ind w:left="63" w:right="63"/>
              <w:rPr>
                <w:kern w:val="2"/>
                <w:sz w:val="24"/>
                <w:szCs w:val="24"/>
                <w:lang w:val="en-US" w:eastAsia="zh-CN"/>
              </w:rPr>
            </w:pPr>
          </w:p>
        </w:tc>
      </w:tr>
      <w:tr w14:paraId="1259C08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jc w:val="center"/>
        </w:trPr>
        <w:tc>
          <w:tcPr>
            <w:tcW w:w="1741" w:type="dxa"/>
            <w:noWrap w:val="0"/>
            <w:vAlign w:val="center"/>
          </w:tcPr>
          <w:p w14:paraId="21635DE1">
            <w:pPr>
              <w:pStyle w:val="10"/>
              <w:keepNext/>
              <w:spacing w:line="440" w:lineRule="exact"/>
              <w:ind w:left="63" w:right="63"/>
              <w:rPr>
                <w:kern w:val="2"/>
                <w:sz w:val="24"/>
                <w:szCs w:val="24"/>
                <w:lang w:val="en-US" w:eastAsia="zh-CN"/>
              </w:rPr>
            </w:pPr>
            <w:r>
              <w:rPr>
                <w:kern w:val="2"/>
                <w:sz w:val="24"/>
                <w:szCs w:val="24"/>
                <w:lang w:val="en-US" w:eastAsia="zh-CN"/>
              </w:rPr>
              <w:t>计划管理</w:t>
            </w:r>
          </w:p>
        </w:tc>
        <w:tc>
          <w:tcPr>
            <w:tcW w:w="1320" w:type="dxa"/>
            <w:noWrap w:val="0"/>
            <w:vAlign w:val="center"/>
          </w:tcPr>
          <w:p w14:paraId="11C8CF75">
            <w:pPr>
              <w:pStyle w:val="10"/>
              <w:keepNext/>
              <w:spacing w:line="440" w:lineRule="exact"/>
              <w:ind w:left="63" w:right="63"/>
              <w:rPr>
                <w:kern w:val="2"/>
                <w:sz w:val="24"/>
                <w:szCs w:val="24"/>
                <w:lang w:val="en-US" w:eastAsia="zh-CN"/>
              </w:rPr>
            </w:pPr>
          </w:p>
        </w:tc>
        <w:tc>
          <w:tcPr>
            <w:tcW w:w="1055" w:type="dxa"/>
            <w:noWrap w:val="0"/>
            <w:vAlign w:val="center"/>
          </w:tcPr>
          <w:p w14:paraId="1F86DE32">
            <w:pPr>
              <w:pStyle w:val="10"/>
              <w:keepNext/>
              <w:spacing w:line="440" w:lineRule="exact"/>
              <w:ind w:left="63" w:right="63"/>
              <w:rPr>
                <w:kern w:val="2"/>
                <w:sz w:val="24"/>
                <w:szCs w:val="24"/>
                <w:lang w:val="en-US" w:eastAsia="zh-CN"/>
              </w:rPr>
            </w:pPr>
          </w:p>
        </w:tc>
        <w:tc>
          <w:tcPr>
            <w:tcW w:w="1055" w:type="dxa"/>
            <w:noWrap w:val="0"/>
            <w:vAlign w:val="center"/>
          </w:tcPr>
          <w:p w14:paraId="7D6EAEDD">
            <w:pPr>
              <w:pStyle w:val="10"/>
              <w:keepNext/>
              <w:spacing w:line="440" w:lineRule="exact"/>
              <w:ind w:left="63" w:right="63"/>
              <w:rPr>
                <w:kern w:val="2"/>
                <w:sz w:val="24"/>
                <w:szCs w:val="24"/>
                <w:lang w:val="en-US" w:eastAsia="zh-CN"/>
              </w:rPr>
            </w:pPr>
          </w:p>
        </w:tc>
        <w:tc>
          <w:tcPr>
            <w:tcW w:w="3957" w:type="dxa"/>
            <w:noWrap w:val="0"/>
            <w:vAlign w:val="center"/>
          </w:tcPr>
          <w:p w14:paraId="42A0F4F5">
            <w:pPr>
              <w:pStyle w:val="10"/>
              <w:keepNext/>
              <w:spacing w:line="440" w:lineRule="exact"/>
              <w:ind w:left="63" w:right="63"/>
              <w:rPr>
                <w:kern w:val="2"/>
                <w:sz w:val="24"/>
                <w:szCs w:val="24"/>
                <w:lang w:val="en-US" w:eastAsia="zh-CN"/>
              </w:rPr>
            </w:pPr>
          </w:p>
        </w:tc>
      </w:tr>
      <w:tr w14:paraId="2861324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jc w:val="center"/>
        </w:trPr>
        <w:tc>
          <w:tcPr>
            <w:tcW w:w="1741" w:type="dxa"/>
            <w:noWrap w:val="0"/>
            <w:vAlign w:val="center"/>
          </w:tcPr>
          <w:p w14:paraId="5360EF12">
            <w:pPr>
              <w:pStyle w:val="10"/>
              <w:keepNext/>
              <w:spacing w:line="440" w:lineRule="exact"/>
              <w:ind w:left="63" w:right="63"/>
              <w:rPr>
                <w:kern w:val="2"/>
                <w:sz w:val="24"/>
                <w:szCs w:val="24"/>
                <w:lang w:val="en-US" w:eastAsia="zh-CN"/>
              </w:rPr>
            </w:pPr>
            <w:r>
              <w:rPr>
                <w:kern w:val="2"/>
                <w:sz w:val="24"/>
                <w:szCs w:val="24"/>
                <w:lang w:val="en-US" w:eastAsia="zh-CN"/>
              </w:rPr>
              <w:t>安全管理</w:t>
            </w:r>
          </w:p>
        </w:tc>
        <w:tc>
          <w:tcPr>
            <w:tcW w:w="1320" w:type="dxa"/>
            <w:noWrap w:val="0"/>
            <w:vAlign w:val="center"/>
          </w:tcPr>
          <w:p w14:paraId="7DD07DD7">
            <w:pPr>
              <w:pStyle w:val="10"/>
              <w:keepNext/>
              <w:spacing w:line="440" w:lineRule="exact"/>
              <w:ind w:left="63" w:right="63"/>
              <w:rPr>
                <w:kern w:val="2"/>
                <w:sz w:val="24"/>
                <w:szCs w:val="24"/>
                <w:lang w:val="en-US" w:eastAsia="zh-CN"/>
              </w:rPr>
            </w:pPr>
          </w:p>
        </w:tc>
        <w:tc>
          <w:tcPr>
            <w:tcW w:w="1055" w:type="dxa"/>
            <w:noWrap w:val="0"/>
            <w:vAlign w:val="center"/>
          </w:tcPr>
          <w:p w14:paraId="41769787">
            <w:pPr>
              <w:pStyle w:val="10"/>
              <w:keepNext/>
              <w:spacing w:line="440" w:lineRule="exact"/>
              <w:ind w:left="63" w:right="63"/>
              <w:rPr>
                <w:kern w:val="2"/>
                <w:sz w:val="24"/>
                <w:szCs w:val="24"/>
                <w:lang w:val="en-US" w:eastAsia="zh-CN"/>
              </w:rPr>
            </w:pPr>
          </w:p>
        </w:tc>
        <w:tc>
          <w:tcPr>
            <w:tcW w:w="1055" w:type="dxa"/>
            <w:noWrap w:val="0"/>
            <w:vAlign w:val="center"/>
          </w:tcPr>
          <w:p w14:paraId="67DA3547">
            <w:pPr>
              <w:pStyle w:val="10"/>
              <w:keepNext/>
              <w:spacing w:line="440" w:lineRule="exact"/>
              <w:ind w:left="63" w:right="63"/>
              <w:rPr>
                <w:kern w:val="2"/>
                <w:sz w:val="24"/>
                <w:szCs w:val="24"/>
                <w:lang w:val="en-US" w:eastAsia="zh-CN"/>
              </w:rPr>
            </w:pPr>
          </w:p>
        </w:tc>
        <w:tc>
          <w:tcPr>
            <w:tcW w:w="3957" w:type="dxa"/>
            <w:noWrap w:val="0"/>
            <w:vAlign w:val="center"/>
          </w:tcPr>
          <w:p w14:paraId="73419B1F">
            <w:pPr>
              <w:pStyle w:val="10"/>
              <w:keepNext/>
              <w:spacing w:line="440" w:lineRule="exact"/>
              <w:ind w:left="63" w:right="63"/>
              <w:rPr>
                <w:kern w:val="2"/>
                <w:sz w:val="24"/>
                <w:szCs w:val="24"/>
                <w:lang w:val="en-US" w:eastAsia="zh-CN"/>
              </w:rPr>
            </w:pPr>
          </w:p>
        </w:tc>
      </w:tr>
      <w:tr w14:paraId="0B60292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jc w:val="center"/>
        </w:trPr>
        <w:tc>
          <w:tcPr>
            <w:tcW w:w="1741" w:type="dxa"/>
            <w:vMerge w:val="restart"/>
            <w:noWrap w:val="0"/>
            <w:vAlign w:val="center"/>
          </w:tcPr>
          <w:p w14:paraId="4ED1B7DE">
            <w:pPr>
              <w:pStyle w:val="10"/>
              <w:keepNext/>
              <w:spacing w:line="440" w:lineRule="exact"/>
              <w:ind w:left="63" w:right="63"/>
              <w:rPr>
                <w:kern w:val="2"/>
                <w:sz w:val="24"/>
                <w:szCs w:val="24"/>
                <w:lang w:val="en-US" w:eastAsia="zh-CN"/>
              </w:rPr>
            </w:pPr>
            <w:r>
              <w:rPr>
                <w:kern w:val="2"/>
                <w:sz w:val="24"/>
                <w:szCs w:val="24"/>
                <w:lang w:val="en-US" w:eastAsia="zh-CN"/>
              </w:rPr>
              <w:t>其他人员</w:t>
            </w:r>
          </w:p>
        </w:tc>
        <w:tc>
          <w:tcPr>
            <w:tcW w:w="1320" w:type="dxa"/>
            <w:noWrap w:val="0"/>
            <w:vAlign w:val="center"/>
          </w:tcPr>
          <w:p w14:paraId="204F65E2">
            <w:pPr>
              <w:pStyle w:val="10"/>
              <w:keepNext/>
              <w:spacing w:line="440" w:lineRule="exact"/>
              <w:ind w:left="63" w:right="63"/>
              <w:rPr>
                <w:kern w:val="2"/>
                <w:sz w:val="24"/>
                <w:szCs w:val="24"/>
                <w:lang w:val="en-US" w:eastAsia="zh-CN"/>
              </w:rPr>
            </w:pPr>
          </w:p>
        </w:tc>
        <w:tc>
          <w:tcPr>
            <w:tcW w:w="1055" w:type="dxa"/>
            <w:noWrap w:val="0"/>
            <w:vAlign w:val="center"/>
          </w:tcPr>
          <w:p w14:paraId="7A72481C">
            <w:pPr>
              <w:pStyle w:val="10"/>
              <w:keepNext/>
              <w:spacing w:line="440" w:lineRule="exact"/>
              <w:ind w:left="63" w:right="63"/>
              <w:rPr>
                <w:kern w:val="2"/>
                <w:sz w:val="24"/>
                <w:szCs w:val="24"/>
                <w:lang w:val="en-US" w:eastAsia="zh-CN"/>
              </w:rPr>
            </w:pPr>
          </w:p>
        </w:tc>
        <w:tc>
          <w:tcPr>
            <w:tcW w:w="1055" w:type="dxa"/>
            <w:noWrap w:val="0"/>
            <w:vAlign w:val="center"/>
          </w:tcPr>
          <w:p w14:paraId="788F67CA">
            <w:pPr>
              <w:pStyle w:val="10"/>
              <w:keepNext/>
              <w:spacing w:line="440" w:lineRule="exact"/>
              <w:ind w:left="63" w:right="63"/>
              <w:rPr>
                <w:kern w:val="2"/>
                <w:sz w:val="24"/>
                <w:szCs w:val="24"/>
                <w:lang w:val="en-US" w:eastAsia="zh-CN"/>
              </w:rPr>
            </w:pPr>
          </w:p>
        </w:tc>
        <w:tc>
          <w:tcPr>
            <w:tcW w:w="3957" w:type="dxa"/>
            <w:noWrap w:val="0"/>
            <w:vAlign w:val="center"/>
          </w:tcPr>
          <w:p w14:paraId="0902E10E">
            <w:pPr>
              <w:pStyle w:val="10"/>
              <w:keepNext/>
              <w:spacing w:line="440" w:lineRule="exact"/>
              <w:ind w:left="63" w:right="63"/>
              <w:rPr>
                <w:kern w:val="2"/>
                <w:sz w:val="24"/>
                <w:szCs w:val="24"/>
                <w:lang w:val="en-US" w:eastAsia="zh-CN"/>
              </w:rPr>
            </w:pPr>
          </w:p>
        </w:tc>
      </w:tr>
      <w:tr w14:paraId="1C1CFD6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jc w:val="center"/>
        </w:trPr>
        <w:tc>
          <w:tcPr>
            <w:tcW w:w="1741" w:type="dxa"/>
            <w:vMerge w:val="continue"/>
            <w:noWrap w:val="0"/>
            <w:vAlign w:val="center"/>
          </w:tcPr>
          <w:p w14:paraId="497FF5DD">
            <w:pPr>
              <w:pStyle w:val="10"/>
              <w:keepNext/>
              <w:spacing w:line="440" w:lineRule="exact"/>
              <w:ind w:left="63" w:right="63"/>
              <w:rPr>
                <w:kern w:val="2"/>
                <w:sz w:val="24"/>
                <w:szCs w:val="24"/>
                <w:lang w:val="en-US" w:eastAsia="zh-CN"/>
              </w:rPr>
            </w:pPr>
          </w:p>
        </w:tc>
        <w:tc>
          <w:tcPr>
            <w:tcW w:w="1320" w:type="dxa"/>
            <w:noWrap w:val="0"/>
            <w:vAlign w:val="center"/>
          </w:tcPr>
          <w:p w14:paraId="6015EFF4">
            <w:pPr>
              <w:pStyle w:val="10"/>
              <w:keepNext/>
              <w:spacing w:line="440" w:lineRule="exact"/>
              <w:ind w:left="63" w:right="63"/>
              <w:rPr>
                <w:kern w:val="2"/>
                <w:sz w:val="24"/>
                <w:szCs w:val="24"/>
                <w:lang w:val="en-US" w:eastAsia="zh-CN"/>
              </w:rPr>
            </w:pPr>
          </w:p>
        </w:tc>
        <w:tc>
          <w:tcPr>
            <w:tcW w:w="1055" w:type="dxa"/>
            <w:noWrap w:val="0"/>
            <w:vAlign w:val="center"/>
          </w:tcPr>
          <w:p w14:paraId="6EEB748B">
            <w:pPr>
              <w:pStyle w:val="10"/>
              <w:keepNext/>
              <w:spacing w:line="440" w:lineRule="exact"/>
              <w:ind w:left="63" w:right="63"/>
              <w:rPr>
                <w:kern w:val="2"/>
                <w:sz w:val="24"/>
                <w:szCs w:val="24"/>
                <w:lang w:val="en-US" w:eastAsia="zh-CN"/>
              </w:rPr>
            </w:pPr>
          </w:p>
        </w:tc>
        <w:tc>
          <w:tcPr>
            <w:tcW w:w="1055" w:type="dxa"/>
            <w:noWrap w:val="0"/>
            <w:vAlign w:val="center"/>
          </w:tcPr>
          <w:p w14:paraId="286FA09B">
            <w:pPr>
              <w:pStyle w:val="10"/>
              <w:keepNext/>
              <w:spacing w:line="440" w:lineRule="exact"/>
              <w:ind w:left="63" w:right="63"/>
              <w:rPr>
                <w:kern w:val="2"/>
                <w:sz w:val="24"/>
                <w:szCs w:val="24"/>
                <w:lang w:val="en-US" w:eastAsia="zh-CN"/>
              </w:rPr>
            </w:pPr>
          </w:p>
        </w:tc>
        <w:tc>
          <w:tcPr>
            <w:tcW w:w="3957" w:type="dxa"/>
            <w:noWrap w:val="0"/>
            <w:vAlign w:val="center"/>
          </w:tcPr>
          <w:p w14:paraId="71B8A81A">
            <w:pPr>
              <w:pStyle w:val="10"/>
              <w:keepNext/>
              <w:spacing w:line="440" w:lineRule="exact"/>
              <w:ind w:left="63" w:right="63"/>
              <w:rPr>
                <w:kern w:val="2"/>
                <w:sz w:val="24"/>
                <w:szCs w:val="24"/>
                <w:lang w:val="en-US" w:eastAsia="zh-CN"/>
              </w:rPr>
            </w:pPr>
          </w:p>
        </w:tc>
      </w:tr>
      <w:tr w14:paraId="2200F6C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jc w:val="center"/>
        </w:trPr>
        <w:tc>
          <w:tcPr>
            <w:tcW w:w="1741" w:type="dxa"/>
            <w:vMerge w:val="continue"/>
            <w:noWrap w:val="0"/>
            <w:vAlign w:val="center"/>
          </w:tcPr>
          <w:p w14:paraId="740029CD">
            <w:pPr>
              <w:pStyle w:val="10"/>
              <w:keepNext/>
              <w:spacing w:line="440" w:lineRule="exact"/>
              <w:ind w:left="63" w:right="63"/>
              <w:rPr>
                <w:kern w:val="2"/>
                <w:sz w:val="24"/>
                <w:szCs w:val="24"/>
                <w:lang w:val="en-US" w:eastAsia="zh-CN"/>
              </w:rPr>
            </w:pPr>
          </w:p>
        </w:tc>
        <w:tc>
          <w:tcPr>
            <w:tcW w:w="1320" w:type="dxa"/>
            <w:noWrap w:val="0"/>
            <w:vAlign w:val="center"/>
          </w:tcPr>
          <w:p w14:paraId="1541726B">
            <w:pPr>
              <w:pStyle w:val="10"/>
              <w:keepNext/>
              <w:spacing w:line="440" w:lineRule="exact"/>
              <w:ind w:left="63" w:right="63"/>
              <w:rPr>
                <w:kern w:val="2"/>
                <w:sz w:val="24"/>
                <w:szCs w:val="24"/>
                <w:lang w:val="en-US" w:eastAsia="zh-CN"/>
              </w:rPr>
            </w:pPr>
          </w:p>
        </w:tc>
        <w:tc>
          <w:tcPr>
            <w:tcW w:w="1055" w:type="dxa"/>
            <w:noWrap w:val="0"/>
            <w:vAlign w:val="center"/>
          </w:tcPr>
          <w:p w14:paraId="1297288B">
            <w:pPr>
              <w:pStyle w:val="10"/>
              <w:keepNext/>
              <w:spacing w:line="440" w:lineRule="exact"/>
              <w:ind w:left="63" w:right="63"/>
              <w:rPr>
                <w:kern w:val="2"/>
                <w:sz w:val="24"/>
                <w:szCs w:val="24"/>
                <w:lang w:val="en-US" w:eastAsia="zh-CN"/>
              </w:rPr>
            </w:pPr>
          </w:p>
        </w:tc>
        <w:tc>
          <w:tcPr>
            <w:tcW w:w="1055" w:type="dxa"/>
            <w:noWrap w:val="0"/>
            <w:vAlign w:val="center"/>
          </w:tcPr>
          <w:p w14:paraId="18E9ABF8">
            <w:pPr>
              <w:pStyle w:val="10"/>
              <w:keepNext/>
              <w:spacing w:line="440" w:lineRule="exact"/>
              <w:ind w:left="63" w:right="63"/>
              <w:rPr>
                <w:kern w:val="2"/>
                <w:sz w:val="24"/>
                <w:szCs w:val="24"/>
                <w:lang w:val="en-US" w:eastAsia="zh-CN"/>
              </w:rPr>
            </w:pPr>
          </w:p>
        </w:tc>
        <w:tc>
          <w:tcPr>
            <w:tcW w:w="3957" w:type="dxa"/>
            <w:noWrap w:val="0"/>
            <w:vAlign w:val="center"/>
          </w:tcPr>
          <w:p w14:paraId="5D8C8FD4">
            <w:pPr>
              <w:pStyle w:val="10"/>
              <w:keepNext/>
              <w:spacing w:line="440" w:lineRule="exact"/>
              <w:ind w:left="63" w:right="63"/>
              <w:rPr>
                <w:kern w:val="2"/>
                <w:sz w:val="24"/>
                <w:szCs w:val="24"/>
                <w:lang w:val="en-US" w:eastAsia="zh-CN"/>
              </w:rPr>
            </w:pPr>
          </w:p>
        </w:tc>
      </w:tr>
      <w:tr w14:paraId="2770C9E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jc w:val="center"/>
        </w:trPr>
        <w:tc>
          <w:tcPr>
            <w:tcW w:w="1741" w:type="dxa"/>
            <w:vMerge w:val="continue"/>
            <w:noWrap w:val="0"/>
            <w:vAlign w:val="center"/>
          </w:tcPr>
          <w:p w14:paraId="70618499">
            <w:pPr>
              <w:pStyle w:val="10"/>
              <w:keepNext/>
              <w:spacing w:line="440" w:lineRule="exact"/>
              <w:ind w:left="63" w:right="63"/>
              <w:rPr>
                <w:kern w:val="2"/>
                <w:sz w:val="24"/>
                <w:szCs w:val="24"/>
                <w:lang w:val="en-US" w:eastAsia="zh-CN"/>
              </w:rPr>
            </w:pPr>
          </w:p>
        </w:tc>
        <w:tc>
          <w:tcPr>
            <w:tcW w:w="1320" w:type="dxa"/>
            <w:noWrap w:val="0"/>
            <w:vAlign w:val="center"/>
          </w:tcPr>
          <w:p w14:paraId="4D0BA221">
            <w:pPr>
              <w:pStyle w:val="10"/>
              <w:keepNext/>
              <w:spacing w:line="440" w:lineRule="exact"/>
              <w:ind w:left="63" w:right="63"/>
              <w:rPr>
                <w:kern w:val="2"/>
                <w:sz w:val="24"/>
                <w:szCs w:val="24"/>
                <w:lang w:val="en-US" w:eastAsia="zh-CN"/>
              </w:rPr>
            </w:pPr>
          </w:p>
        </w:tc>
        <w:tc>
          <w:tcPr>
            <w:tcW w:w="1055" w:type="dxa"/>
            <w:noWrap w:val="0"/>
            <w:vAlign w:val="center"/>
          </w:tcPr>
          <w:p w14:paraId="472AC8E9">
            <w:pPr>
              <w:pStyle w:val="10"/>
              <w:keepNext/>
              <w:spacing w:line="440" w:lineRule="exact"/>
              <w:ind w:left="63" w:right="63"/>
              <w:rPr>
                <w:kern w:val="2"/>
                <w:sz w:val="24"/>
                <w:szCs w:val="24"/>
                <w:lang w:val="en-US" w:eastAsia="zh-CN"/>
              </w:rPr>
            </w:pPr>
          </w:p>
        </w:tc>
        <w:tc>
          <w:tcPr>
            <w:tcW w:w="1055" w:type="dxa"/>
            <w:noWrap w:val="0"/>
            <w:vAlign w:val="center"/>
          </w:tcPr>
          <w:p w14:paraId="40E1550B">
            <w:pPr>
              <w:pStyle w:val="10"/>
              <w:keepNext/>
              <w:spacing w:line="440" w:lineRule="exact"/>
              <w:ind w:left="63" w:right="63"/>
              <w:rPr>
                <w:kern w:val="2"/>
                <w:sz w:val="24"/>
                <w:szCs w:val="24"/>
                <w:lang w:val="en-US" w:eastAsia="zh-CN"/>
              </w:rPr>
            </w:pPr>
          </w:p>
        </w:tc>
        <w:tc>
          <w:tcPr>
            <w:tcW w:w="3957" w:type="dxa"/>
            <w:noWrap w:val="0"/>
            <w:vAlign w:val="center"/>
          </w:tcPr>
          <w:p w14:paraId="3C54DD82">
            <w:pPr>
              <w:pStyle w:val="10"/>
              <w:keepNext/>
              <w:spacing w:line="440" w:lineRule="exact"/>
              <w:ind w:left="63" w:right="63"/>
              <w:rPr>
                <w:kern w:val="2"/>
                <w:sz w:val="24"/>
                <w:szCs w:val="24"/>
                <w:lang w:val="en-US" w:eastAsia="zh-CN"/>
              </w:rPr>
            </w:pPr>
          </w:p>
        </w:tc>
      </w:tr>
      <w:tr w14:paraId="46A400B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jc w:val="center"/>
        </w:trPr>
        <w:tc>
          <w:tcPr>
            <w:tcW w:w="1741" w:type="dxa"/>
            <w:vMerge w:val="continue"/>
            <w:noWrap w:val="0"/>
            <w:vAlign w:val="center"/>
          </w:tcPr>
          <w:p w14:paraId="5A16EAB8">
            <w:pPr>
              <w:pStyle w:val="10"/>
              <w:keepNext/>
              <w:spacing w:line="440" w:lineRule="exact"/>
              <w:ind w:left="63" w:right="63"/>
              <w:rPr>
                <w:kern w:val="2"/>
                <w:sz w:val="24"/>
                <w:szCs w:val="24"/>
                <w:lang w:val="en-US" w:eastAsia="zh-CN"/>
              </w:rPr>
            </w:pPr>
          </w:p>
        </w:tc>
        <w:tc>
          <w:tcPr>
            <w:tcW w:w="1320" w:type="dxa"/>
            <w:noWrap w:val="0"/>
            <w:vAlign w:val="center"/>
          </w:tcPr>
          <w:p w14:paraId="5DC9FA1C">
            <w:pPr>
              <w:pStyle w:val="10"/>
              <w:keepNext/>
              <w:spacing w:line="440" w:lineRule="exact"/>
              <w:ind w:left="63" w:right="63"/>
              <w:rPr>
                <w:kern w:val="2"/>
                <w:sz w:val="24"/>
                <w:szCs w:val="24"/>
                <w:lang w:val="en-US" w:eastAsia="zh-CN"/>
              </w:rPr>
            </w:pPr>
          </w:p>
        </w:tc>
        <w:tc>
          <w:tcPr>
            <w:tcW w:w="1055" w:type="dxa"/>
            <w:noWrap w:val="0"/>
            <w:vAlign w:val="center"/>
          </w:tcPr>
          <w:p w14:paraId="6C71A205">
            <w:pPr>
              <w:pStyle w:val="10"/>
              <w:keepNext/>
              <w:spacing w:line="440" w:lineRule="exact"/>
              <w:ind w:left="63" w:right="63"/>
              <w:rPr>
                <w:kern w:val="2"/>
                <w:sz w:val="24"/>
                <w:szCs w:val="24"/>
                <w:lang w:val="en-US" w:eastAsia="zh-CN"/>
              </w:rPr>
            </w:pPr>
          </w:p>
        </w:tc>
        <w:tc>
          <w:tcPr>
            <w:tcW w:w="1055" w:type="dxa"/>
            <w:noWrap w:val="0"/>
            <w:vAlign w:val="center"/>
          </w:tcPr>
          <w:p w14:paraId="50E19DF9">
            <w:pPr>
              <w:pStyle w:val="10"/>
              <w:keepNext/>
              <w:spacing w:line="440" w:lineRule="exact"/>
              <w:ind w:left="63" w:right="63"/>
              <w:rPr>
                <w:kern w:val="2"/>
                <w:sz w:val="24"/>
                <w:szCs w:val="24"/>
                <w:lang w:val="en-US" w:eastAsia="zh-CN"/>
              </w:rPr>
            </w:pPr>
          </w:p>
        </w:tc>
        <w:tc>
          <w:tcPr>
            <w:tcW w:w="3957" w:type="dxa"/>
            <w:noWrap w:val="0"/>
            <w:vAlign w:val="center"/>
          </w:tcPr>
          <w:p w14:paraId="70A57BC9">
            <w:pPr>
              <w:pStyle w:val="10"/>
              <w:keepNext/>
              <w:spacing w:line="440" w:lineRule="exact"/>
              <w:ind w:left="63" w:right="63"/>
              <w:rPr>
                <w:kern w:val="2"/>
                <w:sz w:val="24"/>
                <w:szCs w:val="24"/>
                <w:lang w:val="en-US" w:eastAsia="zh-CN"/>
              </w:rPr>
            </w:pPr>
          </w:p>
        </w:tc>
      </w:tr>
      <w:tr w14:paraId="2607A99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jc w:val="center"/>
        </w:trPr>
        <w:tc>
          <w:tcPr>
            <w:tcW w:w="1741" w:type="dxa"/>
            <w:vMerge w:val="continue"/>
            <w:noWrap w:val="0"/>
            <w:vAlign w:val="center"/>
          </w:tcPr>
          <w:p w14:paraId="576642DB">
            <w:pPr>
              <w:pStyle w:val="10"/>
              <w:keepNext/>
              <w:spacing w:line="440" w:lineRule="exact"/>
              <w:ind w:left="63" w:right="63"/>
              <w:rPr>
                <w:kern w:val="2"/>
                <w:sz w:val="24"/>
                <w:szCs w:val="24"/>
                <w:lang w:val="en-US" w:eastAsia="zh-CN"/>
              </w:rPr>
            </w:pPr>
          </w:p>
        </w:tc>
        <w:tc>
          <w:tcPr>
            <w:tcW w:w="1320" w:type="dxa"/>
            <w:noWrap w:val="0"/>
            <w:vAlign w:val="center"/>
          </w:tcPr>
          <w:p w14:paraId="353E61EE">
            <w:pPr>
              <w:pStyle w:val="10"/>
              <w:keepNext/>
              <w:spacing w:line="440" w:lineRule="exact"/>
              <w:ind w:left="63" w:right="63"/>
              <w:rPr>
                <w:kern w:val="2"/>
                <w:sz w:val="24"/>
                <w:szCs w:val="24"/>
                <w:lang w:val="en-US" w:eastAsia="zh-CN"/>
              </w:rPr>
            </w:pPr>
          </w:p>
        </w:tc>
        <w:tc>
          <w:tcPr>
            <w:tcW w:w="1055" w:type="dxa"/>
            <w:noWrap w:val="0"/>
            <w:vAlign w:val="center"/>
          </w:tcPr>
          <w:p w14:paraId="76085C52">
            <w:pPr>
              <w:pStyle w:val="10"/>
              <w:keepNext/>
              <w:spacing w:line="440" w:lineRule="exact"/>
              <w:ind w:left="63" w:right="63"/>
              <w:rPr>
                <w:kern w:val="2"/>
                <w:sz w:val="24"/>
                <w:szCs w:val="24"/>
                <w:lang w:val="en-US" w:eastAsia="zh-CN"/>
              </w:rPr>
            </w:pPr>
          </w:p>
        </w:tc>
        <w:tc>
          <w:tcPr>
            <w:tcW w:w="1055" w:type="dxa"/>
            <w:noWrap w:val="0"/>
            <w:vAlign w:val="center"/>
          </w:tcPr>
          <w:p w14:paraId="17C25699">
            <w:pPr>
              <w:pStyle w:val="10"/>
              <w:keepNext/>
              <w:spacing w:line="440" w:lineRule="exact"/>
              <w:ind w:left="63" w:right="63"/>
              <w:rPr>
                <w:kern w:val="2"/>
                <w:sz w:val="24"/>
                <w:szCs w:val="24"/>
                <w:lang w:val="en-US" w:eastAsia="zh-CN"/>
              </w:rPr>
            </w:pPr>
          </w:p>
        </w:tc>
        <w:tc>
          <w:tcPr>
            <w:tcW w:w="3957" w:type="dxa"/>
            <w:noWrap w:val="0"/>
            <w:vAlign w:val="center"/>
          </w:tcPr>
          <w:p w14:paraId="63CBF1CE">
            <w:pPr>
              <w:pStyle w:val="10"/>
              <w:keepNext/>
              <w:spacing w:line="440" w:lineRule="exact"/>
              <w:ind w:left="63" w:right="63"/>
              <w:rPr>
                <w:kern w:val="2"/>
                <w:sz w:val="24"/>
                <w:szCs w:val="24"/>
                <w:lang w:val="en-US" w:eastAsia="zh-CN"/>
              </w:rPr>
            </w:pPr>
          </w:p>
        </w:tc>
      </w:tr>
    </w:tbl>
    <w:p w14:paraId="0AD4A87E">
      <w:pPr>
        <w:spacing w:line="360" w:lineRule="auto"/>
        <w:rPr>
          <w:b/>
          <w:bCs/>
          <w:sz w:val="30"/>
          <w:szCs w:val="30"/>
        </w:rPr>
      </w:pPr>
      <w:r>
        <w:rPr>
          <w:rFonts w:eastAsia="仿宋_GB2312"/>
          <w:sz w:val="30"/>
          <w:szCs w:val="30"/>
        </w:rPr>
        <w:br w:type="page"/>
      </w:r>
      <w:r>
        <w:rPr>
          <w:b/>
          <w:bCs/>
          <w:sz w:val="30"/>
          <w:szCs w:val="30"/>
        </w:rPr>
        <w:t>附</w:t>
      </w:r>
      <w:bookmarkStart w:id="607" w:name="_Toc296891060"/>
      <w:bookmarkStart w:id="608" w:name="_Toc296944571"/>
      <w:bookmarkStart w:id="609" w:name="_Toc296503232"/>
      <w:bookmarkStart w:id="610" w:name="_Toc267261702"/>
      <w:bookmarkStart w:id="611" w:name="_Toc296346733"/>
      <w:bookmarkStart w:id="612" w:name="_Toc296347231"/>
      <w:bookmarkStart w:id="613" w:name="_Toc296891272"/>
      <w:r>
        <w:rPr>
          <w:b/>
          <w:bCs/>
          <w:sz w:val="30"/>
          <w:szCs w:val="30"/>
        </w:rPr>
        <w:t>件8 ：</w:t>
      </w:r>
    </w:p>
    <w:bookmarkEnd w:id="607"/>
    <w:bookmarkEnd w:id="608"/>
    <w:bookmarkEnd w:id="609"/>
    <w:bookmarkEnd w:id="610"/>
    <w:bookmarkEnd w:id="611"/>
    <w:bookmarkEnd w:id="612"/>
    <w:bookmarkEnd w:id="613"/>
    <w:p w14:paraId="429E7E0E">
      <w:pPr>
        <w:spacing w:line="360" w:lineRule="auto"/>
        <w:jc w:val="center"/>
        <w:rPr>
          <w:b/>
          <w:bCs/>
          <w:sz w:val="30"/>
          <w:szCs w:val="30"/>
        </w:rPr>
      </w:pPr>
      <w:r>
        <w:rPr>
          <w:b/>
          <w:bCs/>
          <w:sz w:val="30"/>
          <w:szCs w:val="30"/>
        </w:rPr>
        <w:t>履约担保</w:t>
      </w:r>
    </w:p>
    <w:p w14:paraId="748DDF16">
      <w:pPr>
        <w:spacing w:line="360" w:lineRule="auto"/>
        <w:rPr>
          <w:sz w:val="24"/>
        </w:rPr>
      </w:pPr>
      <w:r>
        <w:rPr>
          <w:sz w:val="24"/>
          <w:u w:val="single"/>
        </w:rPr>
        <w:t xml:space="preserve">             </w:t>
      </w:r>
      <w:r>
        <w:rPr>
          <w:sz w:val="24"/>
          <w:u w:val="single"/>
        </w:rPr>
        <w:tab/>
      </w:r>
      <w:r>
        <w:rPr>
          <w:sz w:val="24"/>
        </w:rPr>
        <w:t>（发包人名称）：</w:t>
      </w:r>
    </w:p>
    <w:p w14:paraId="5DA725D5">
      <w:pPr>
        <w:spacing w:line="360" w:lineRule="auto"/>
        <w:rPr>
          <w:sz w:val="24"/>
        </w:rPr>
      </w:pPr>
    </w:p>
    <w:p w14:paraId="2657E1A4">
      <w:pPr>
        <w:spacing w:line="360" w:lineRule="auto"/>
        <w:ind w:firstLine="480" w:firstLineChars="200"/>
        <w:rPr>
          <w:sz w:val="24"/>
          <w:u w:val="single"/>
        </w:rPr>
      </w:pPr>
      <w:r>
        <w:rPr>
          <w:sz w:val="24"/>
        </w:rPr>
        <w:t>鉴于</w:t>
      </w:r>
      <w:r>
        <w:rPr>
          <w:sz w:val="24"/>
          <w:u w:val="single"/>
        </w:rPr>
        <w:t xml:space="preserve">                </w:t>
      </w:r>
      <w:r>
        <w:rPr>
          <w:sz w:val="24"/>
        </w:rPr>
        <w:t>（发包人名称，以下简称“发包人”）与</w:t>
      </w:r>
      <w:r>
        <w:rPr>
          <w:sz w:val="24"/>
          <w:u w:val="single"/>
        </w:rPr>
        <w:t xml:space="preserve">                </w:t>
      </w:r>
    </w:p>
    <w:p w14:paraId="47CC0F46">
      <w:pPr>
        <w:spacing w:line="360" w:lineRule="auto"/>
        <w:rPr>
          <w:sz w:val="24"/>
        </w:rPr>
      </w:pPr>
      <w:r>
        <w:rPr>
          <w:sz w:val="24"/>
          <w:u w:val="single"/>
        </w:rPr>
        <w:t xml:space="preserve">                           </w:t>
      </w:r>
      <w:r>
        <w:rPr>
          <w:sz w:val="24"/>
        </w:rPr>
        <w:t>（承包人名称）（以下称“承包人”）于</w:t>
      </w:r>
      <w:r>
        <w:rPr>
          <w:sz w:val="24"/>
          <w:u w:val="single"/>
        </w:rPr>
        <w:t xml:space="preserve">    </w:t>
      </w:r>
      <w:r>
        <w:rPr>
          <w:sz w:val="24"/>
        </w:rPr>
        <w:t>年</w:t>
      </w:r>
      <w:r>
        <w:rPr>
          <w:sz w:val="24"/>
          <w:u w:val="single"/>
        </w:rPr>
        <w:t xml:space="preserve">   </w:t>
      </w:r>
      <w:r>
        <w:rPr>
          <w:sz w:val="24"/>
        </w:rPr>
        <w:t>月</w:t>
      </w:r>
      <w:r>
        <w:rPr>
          <w:sz w:val="24"/>
          <w:u w:val="single"/>
        </w:rPr>
        <w:t xml:space="preserve">   </w:t>
      </w:r>
      <w:r>
        <w:rPr>
          <w:sz w:val="24"/>
        </w:rPr>
        <w:t>日就</w:t>
      </w:r>
      <w:r>
        <w:rPr>
          <w:sz w:val="24"/>
          <w:u w:val="single"/>
        </w:rPr>
        <w:t xml:space="preserve">                         </w:t>
      </w:r>
      <w:r>
        <w:rPr>
          <w:sz w:val="24"/>
        </w:rPr>
        <w:t xml:space="preserve">（项目名称）施工及有关事项协商一致共同签订《建设工程施工合同》。我方愿意无条件地、不可撤销地就承包人履行与你方签订的合同，向你方提供连带责任担保。 </w:t>
      </w:r>
    </w:p>
    <w:p w14:paraId="1E06BD40">
      <w:pPr>
        <w:spacing w:line="360" w:lineRule="auto"/>
        <w:ind w:firstLine="480" w:firstLineChars="200"/>
        <w:rPr>
          <w:sz w:val="24"/>
        </w:rPr>
      </w:pPr>
      <w:r>
        <w:rPr>
          <w:sz w:val="24"/>
        </w:rPr>
        <w:t>1. 担保金额人民币（大写）</w:t>
      </w:r>
      <w:r>
        <w:rPr>
          <w:sz w:val="24"/>
          <w:u w:val="single"/>
        </w:rPr>
        <w:t xml:space="preserve">                 </w:t>
      </w:r>
      <w:r>
        <w:rPr>
          <w:sz w:val="24"/>
        </w:rPr>
        <w:t>元（¥</w:t>
      </w:r>
      <w:r>
        <w:rPr>
          <w:sz w:val="24"/>
          <w:u w:val="single"/>
        </w:rPr>
        <w:t xml:space="preserve">             </w:t>
      </w:r>
      <w:r>
        <w:rPr>
          <w:sz w:val="24"/>
        </w:rPr>
        <w:t>）。</w:t>
      </w:r>
    </w:p>
    <w:p w14:paraId="720B3847">
      <w:pPr>
        <w:spacing w:line="360" w:lineRule="auto"/>
        <w:ind w:firstLine="480" w:firstLineChars="200"/>
        <w:rPr>
          <w:sz w:val="24"/>
        </w:rPr>
      </w:pPr>
      <w:r>
        <w:rPr>
          <w:sz w:val="24"/>
        </w:rPr>
        <w:t>2. 担保有效期自你方与承包人签订的合同生效之日起至你方签发或应签发工程接收证书之日止。</w:t>
      </w:r>
    </w:p>
    <w:p w14:paraId="4E1BDC66">
      <w:pPr>
        <w:spacing w:line="360" w:lineRule="auto"/>
        <w:ind w:firstLine="480" w:firstLineChars="200"/>
        <w:rPr>
          <w:sz w:val="24"/>
        </w:rPr>
      </w:pPr>
      <w:r>
        <w:rPr>
          <w:sz w:val="24"/>
        </w:rPr>
        <w:t>3. 在本担保有效期内，因承包人违反合同约定的义务给你方造成经济损失时，我方在收到你方以书面形式提出的在担保金额内的赔偿要求后，在7天内无条件支付。</w:t>
      </w:r>
    </w:p>
    <w:p w14:paraId="52CEE64E">
      <w:pPr>
        <w:spacing w:line="360" w:lineRule="auto"/>
        <w:ind w:firstLine="480" w:firstLineChars="200"/>
        <w:rPr>
          <w:sz w:val="24"/>
        </w:rPr>
      </w:pPr>
      <w:r>
        <w:rPr>
          <w:sz w:val="24"/>
        </w:rPr>
        <w:t>4. 你方和承包人按合同约定变更合同时，我方承担本担保规定的义务不变。</w:t>
      </w:r>
    </w:p>
    <w:p w14:paraId="14C18FF4">
      <w:pPr>
        <w:spacing w:line="360" w:lineRule="auto"/>
        <w:ind w:firstLine="480" w:firstLineChars="200"/>
        <w:rPr>
          <w:sz w:val="24"/>
        </w:rPr>
      </w:pPr>
      <w:r>
        <w:rPr>
          <w:sz w:val="24"/>
        </w:rPr>
        <w:t>5. 因本保函发生的纠纷，可由双方协商解决，协商不成的，任何一方均可提请</w:t>
      </w:r>
      <w:r>
        <w:rPr>
          <w:sz w:val="24"/>
          <w:u w:val="single"/>
        </w:rPr>
        <w:t xml:space="preserve">    </w:t>
      </w:r>
    </w:p>
    <w:p w14:paraId="672236C0">
      <w:pPr>
        <w:spacing w:line="360" w:lineRule="auto"/>
        <w:rPr>
          <w:sz w:val="24"/>
        </w:rPr>
      </w:pPr>
      <w:r>
        <w:rPr>
          <w:sz w:val="24"/>
          <w:u w:val="single"/>
        </w:rPr>
        <w:t xml:space="preserve">      </w:t>
      </w:r>
      <w:r>
        <w:rPr>
          <w:sz w:val="24"/>
        </w:rPr>
        <w:t>仲裁委员会仲裁。</w:t>
      </w:r>
    </w:p>
    <w:p w14:paraId="5B778DE7">
      <w:pPr>
        <w:spacing w:line="360" w:lineRule="auto"/>
        <w:ind w:firstLine="480" w:firstLineChars="200"/>
        <w:rPr>
          <w:sz w:val="24"/>
        </w:rPr>
      </w:pPr>
      <w:r>
        <w:rPr>
          <w:sz w:val="24"/>
        </w:rPr>
        <w:t>6. 本保函自我方法定代表人或其委托代理人签字并加盖公章之日起生效。</w:t>
      </w:r>
    </w:p>
    <w:p w14:paraId="764E1660">
      <w:pPr>
        <w:spacing w:line="360" w:lineRule="auto"/>
        <w:rPr>
          <w:sz w:val="24"/>
        </w:rPr>
      </w:pPr>
    </w:p>
    <w:p w14:paraId="58C35739">
      <w:pPr>
        <w:spacing w:line="360" w:lineRule="auto"/>
        <w:ind w:firstLine="2880" w:firstLineChars="1200"/>
        <w:rPr>
          <w:sz w:val="24"/>
        </w:rPr>
      </w:pPr>
      <w:r>
        <w:rPr>
          <w:sz w:val="24"/>
        </w:rPr>
        <w:t>担 保 人：</w:t>
      </w:r>
      <w:r>
        <w:rPr>
          <w:sz w:val="24"/>
          <w:u w:val="single"/>
        </w:rPr>
        <w:t xml:space="preserve">                           </w:t>
      </w:r>
      <w:r>
        <w:rPr>
          <w:sz w:val="24"/>
        </w:rPr>
        <w:t>（盖单位章）</w:t>
      </w:r>
    </w:p>
    <w:p w14:paraId="2BD6D5BD">
      <w:pPr>
        <w:spacing w:line="360" w:lineRule="auto"/>
        <w:ind w:firstLine="2880" w:firstLineChars="1200"/>
        <w:rPr>
          <w:sz w:val="24"/>
        </w:rPr>
      </w:pPr>
      <w:r>
        <w:rPr>
          <w:sz w:val="24"/>
        </w:rPr>
        <w:t>法定代表人或其委托代理人：</w:t>
      </w:r>
      <w:r>
        <w:rPr>
          <w:sz w:val="24"/>
          <w:u w:val="single"/>
        </w:rPr>
        <w:t xml:space="preserve">               </w:t>
      </w:r>
      <w:r>
        <w:rPr>
          <w:sz w:val="24"/>
        </w:rPr>
        <w:t>（签字）</w:t>
      </w:r>
    </w:p>
    <w:p w14:paraId="19E285D9">
      <w:pPr>
        <w:spacing w:line="360" w:lineRule="auto"/>
        <w:ind w:firstLine="2880" w:firstLineChars="1200"/>
        <w:rPr>
          <w:sz w:val="24"/>
        </w:rPr>
      </w:pPr>
      <w:r>
        <w:rPr>
          <w:sz w:val="24"/>
        </w:rPr>
        <w:t>地    址：</w:t>
      </w:r>
      <w:r>
        <w:rPr>
          <w:sz w:val="24"/>
          <w:u w:val="single"/>
        </w:rPr>
        <w:t xml:space="preserve">                                      </w:t>
      </w:r>
    </w:p>
    <w:p w14:paraId="29B5DAE2">
      <w:pPr>
        <w:spacing w:line="360" w:lineRule="auto"/>
        <w:ind w:firstLine="2880" w:firstLineChars="1200"/>
        <w:rPr>
          <w:sz w:val="24"/>
        </w:rPr>
      </w:pPr>
      <w:r>
        <w:rPr>
          <w:sz w:val="24"/>
        </w:rPr>
        <w:t>邮政编码：</w:t>
      </w:r>
      <w:r>
        <w:rPr>
          <w:sz w:val="24"/>
          <w:u w:val="single"/>
        </w:rPr>
        <w:t xml:space="preserve">                                      </w:t>
      </w:r>
    </w:p>
    <w:p w14:paraId="6231089C">
      <w:pPr>
        <w:spacing w:line="360" w:lineRule="auto"/>
        <w:ind w:firstLine="2880" w:firstLineChars="1200"/>
        <w:rPr>
          <w:sz w:val="24"/>
          <w:u w:val="single"/>
        </w:rPr>
      </w:pPr>
      <w:r>
        <w:rPr>
          <w:sz w:val="24"/>
        </w:rPr>
        <w:t>电    话：</w:t>
      </w:r>
      <w:r>
        <w:rPr>
          <w:sz w:val="24"/>
          <w:u w:val="single"/>
        </w:rPr>
        <w:t xml:space="preserve">                                      </w:t>
      </w:r>
    </w:p>
    <w:p w14:paraId="6DF225BB">
      <w:pPr>
        <w:spacing w:line="360" w:lineRule="auto"/>
        <w:ind w:firstLine="2880" w:firstLineChars="1200"/>
        <w:rPr>
          <w:sz w:val="24"/>
        </w:rPr>
      </w:pPr>
      <w:r>
        <w:rPr>
          <w:sz w:val="24"/>
        </w:rPr>
        <w:t>传    真：</w:t>
      </w:r>
      <w:r>
        <w:rPr>
          <w:sz w:val="24"/>
          <w:u w:val="single"/>
        </w:rPr>
        <w:t xml:space="preserve">                                      </w:t>
      </w:r>
    </w:p>
    <w:p w14:paraId="489F06E3">
      <w:pPr>
        <w:spacing w:line="360" w:lineRule="auto"/>
        <w:jc w:val="left"/>
        <w:rPr>
          <w:sz w:val="24"/>
          <w:u w:val="single"/>
        </w:rPr>
      </w:pPr>
    </w:p>
    <w:p w14:paraId="6C3EF968">
      <w:pPr>
        <w:spacing w:line="312" w:lineRule="auto"/>
        <w:ind w:left="1519" w:hanging="1519" w:hangingChars="633"/>
        <w:rPr>
          <w:sz w:val="24"/>
        </w:rPr>
      </w:pPr>
      <w:r>
        <w:rPr>
          <w:sz w:val="24"/>
        </w:rPr>
        <w:t xml:space="preserve">            </w:t>
      </w:r>
      <w:r>
        <w:rPr>
          <w:rFonts w:hint="eastAsia"/>
          <w:sz w:val="24"/>
        </w:rPr>
        <w:t xml:space="preserve">                  </w:t>
      </w:r>
      <w:r>
        <w:rPr>
          <w:sz w:val="24"/>
        </w:rPr>
        <w:t xml:space="preserve">   </w:t>
      </w:r>
      <w:r>
        <w:rPr>
          <w:sz w:val="24"/>
          <w:u w:val="single"/>
        </w:rPr>
        <w:t xml:space="preserve">           </w:t>
      </w:r>
      <w:r>
        <w:rPr>
          <w:sz w:val="24"/>
        </w:rPr>
        <w:t>年</w:t>
      </w:r>
      <w:r>
        <w:rPr>
          <w:sz w:val="24"/>
          <w:u w:val="single"/>
        </w:rPr>
        <w:t xml:space="preserve">        </w:t>
      </w:r>
      <w:r>
        <w:rPr>
          <w:sz w:val="24"/>
        </w:rPr>
        <w:t>月</w:t>
      </w:r>
      <w:r>
        <w:rPr>
          <w:sz w:val="24"/>
          <w:u w:val="single"/>
        </w:rPr>
        <w:t xml:space="preserve">        </w:t>
      </w:r>
      <w:r>
        <w:rPr>
          <w:sz w:val="24"/>
        </w:rPr>
        <w:t>日</w:t>
      </w:r>
    </w:p>
    <w:p w14:paraId="583A703B">
      <w:pPr>
        <w:spacing w:line="440" w:lineRule="exact"/>
        <w:jc w:val="left"/>
        <w:rPr>
          <w:b/>
          <w:bCs/>
          <w:sz w:val="30"/>
          <w:szCs w:val="30"/>
        </w:rPr>
      </w:pPr>
      <w:r>
        <w:rPr>
          <w:b/>
          <w:bCs/>
          <w:sz w:val="30"/>
          <w:szCs w:val="30"/>
        </w:rPr>
        <w:br w:type="page"/>
      </w:r>
      <w:r>
        <w:rPr>
          <w:b/>
          <w:bCs/>
          <w:sz w:val="30"/>
          <w:szCs w:val="30"/>
        </w:rPr>
        <w:t xml:space="preserve">附件9: </w:t>
      </w:r>
    </w:p>
    <w:p w14:paraId="3D707BC2">
      <w:pPr>
        <w:spacing w:before="156" w:beforeLines="50" w:after="156" w:afterLines="50" w:line="360" w:lineRule="auto"/>
        <w:jc w:val="center"/>
        <w:rPr>
          <w:b/>
          <w:bCs/>
          <w:sz w:val="30"/>
          <w:szCs w:val="30"/>
        </w:rPr>
      </w:pPr>
      <w:r>
        <w:rPr>
          <w:b/>
          <w:bCs/>
          <w:sz w:val="30"/>
          <w:szCs w:val="30"/>
        </w:rPr>
        <w:t>预付款担保</w:t>
      </w:r>
    </w:p>
    <w:p w14:paraId="0EC93249">
      <w:pPr>
        <w:spacing w:line="360" w:lineRule="auto"/>
        <w:rPr>
          <w:sz w:val="24"/>
        </w:rPr>
      </w:pPr>
      <w:r>
        <w:rPr>
          <w:sz w:val="24"/>
          <w:u w:val="single"/>
        </w:rPr>
        <w:t xml:space="preserve">            </w:t>
      </w:r>
      <w:r>
        <w:rPr>
          <w:sz w:val="24"/>
          <w:u w:val="single"/>
        </w:rPr>
        <w:tab/>
      </w:r>
      <w:r>
        <w:rPr>
          <w:sz w:val="24"/>
          <w:u w:val="single"/>
        </w:rPr>
        <w:tab/>
      </w:r>
      <w:r>
        <w:rPr>
          <w:sz w:val="24"/>
          <w:u w:val="single"/>
        </w:rPr>
        <w:t xml:space="preserve"> </w:t>
      </w:r>
      <w:r>
        <w:rPr>
          <w:sz w:val="24"/>
        </w:rPr>
        <w:t xml:space="preserve"> （发包人名称）：</w:t>
      </w:r>
    </w:p>
    <w:p w14:paraId="219E81A7">
      <w:pPr>
        <w:spacing w:line="360" w:lineRule="auto"/>
        <w:ind w:firstLine="480" w:firstLineChars="200"/>
        <w:rPr>
          <w:sz w:val="24"/>
          <w:u w:val="single"/>
        </w:rPr>
      </w:pPr>
      <w:r>
        <w:rPr>
          <w:sz w:val="24"/>
        </w:rPr>
        <w:t>根据</w:t>
      </w:r>
      <w:r>
        <w:rPr>
          <w:sz w:val="24"/>
          <w:u w:val="single"/>
        </w:rPr>
        <w:t xml:space="preserve">                 </w:t>
      </w:r>
      <w:r>
        <w:rPr>
          <w:sz w:val="24"/>
        </w:rPr>
        <w:t>（承包人名称）（以下称“承包人”）与</w:t>
      </w:r>
      <w:r>
        <w:rPr>
          <w:sz w:val="24"/>
          <w:u w:val="single"/>
        </w:rPr>
        <w:t xml:space="preserve">           </w:t>
      </w:r>
      <w:r>
        <w:rPr>
          <w:rFonts w:hint="eastAsia"/>
          <w:sz w:val="24"/>
          <w:u w:val="single"/>
        </w:rPr>
        <w:t xml:space="preserve">       </w:t>
      </w:r>
    </w:p>
    <w:p w14:paraId="0665C612">
      <w:pPr>
        <w:spacing w:line="360" w:lineRule="auto"/>
        <w:rPr>
          <w:sz w:val="24"/>
          <w:u w:val="single"/>
        </w:rPr>
      </w:pPr>
      <w:r>
        <w:rPr>
          <w:sz w:val="24"/>
          <w:u w:val="single"/>
        </w:rPr>
        <w:t xml:space="preserve">             </w:t>
      </w:r>
      <w:r>
        <w:rPr>
          <w:sz w:val="24"/>
        </w:rPr>
        <w:t>（发包人名称）（以下简称“发包人”）于</w:t>
      </w:r>
      <w:r>
        <w:rPr>
          <w:sz w:val="24"/>
          <w:u w:val="single"/>
        </w:rPr>
        <w:t xml:space="preserve">     </w:t>
      </w:r>
      <w:r>
        <w:rPr>
          <w:sz w:val="24"/>
        </w:rPr>
        <w:t>年</w:t>
      </w:r>
      <w:r>
        <w:rPr>
          <w:sz w:val="24"/>
          <w:u w:val="single"/>
        </w:rPr>
        <w:t xml:space="preserve">    </w:t>
      </w:r>
      <w:r>
        <w:rPr>
          <w:sz w:val="24"/>
        </w:rPr>
        <w:t>月</w:t>
      </w:r>
      <w:r>
        <w:rPr>
          <w:sz w:val="24"/>
          <w:u w:val="single"/>
        </w:rPr>
        <w:t xml:space="preserve">    </w:t>
      </w:r>
      <w:r>
        <w:rPr>
          <w:sz w:val="24"/>
        </w:rPr>
        <w:t>日签订的</w:t>
      </w:r>
      <w:r>
        <w:rPr>
          <w:rFonts w:hint="eastAsia"/>
          <w:sz w:val="24"/>
          <w:u w:val="single"/>
        </w:rPr>
        <w:t xml:space="preserve">   </w:t>
      </w:r>
    </w:p>
    <w:p w14:paraId="43E5DA06">
      <w:pPr>
        <w:spacing w:line="360" w:lineRule="auto"/>
        <w:rPr>
          <w:sz w:val="24"/>
        </w:rPr>
      </w:pPr>
      <w:r>
        <w:rPr>
          <w:sz w:val="24"/>
          <w:u w:val="single"/>
        </w:rPr>
        <w:t xml:space="preserve">                   </w:t>
      </w:r>
      <w:r>
        <w:rPr>
          <w:sz w:val="24"/>
        </w:rPr>
        <w:t>（项目名称）《建设工程施工合同》，承包人按约定的金额向你方提交一份预付款担保，即有权得到你方支付相等金额的预付款。我方愿意就你方提供给承包人的预付款为承包人提供连带责任担保。</w:t>
      </w:r>
    </w:p>
    <w:p w14:paraId="5A1955C0">
      <w:pPr>
        <w:spacing w:line="360" w:lineRule="auto"/>
        <w:ind w:firstLine="480" w:firstLineChars="200"/>
        <w:rPr>
          <w:sz w:val="24"/>
        </w:rPr>
      </w:pPr>
      <w:r>
        <w:rPr>
          <w:sz w:val="24"/>
        </w:rPr>
        <w:t>1. 担保金额人民币（大写）</w:t>
      </w:r>
      <w:r>
        <w:rPr>
          <w:sz w:val="24"/>
          <w:u w:val="single"/>
        </w:rPr>
        <w:t xml:space="preserve">                </w:t>
      </w:r>
      <w:r>
        <w:rPr>
          <w:sz w:val="24"/>
        </w:rPr>
        <w:t>元（¥</w:t>
      </w:r>
      <w:r>
        <w:rPr>
          <w:sz w:val="24"/>
          <w:u w:val="single"/>
        </w:rPr>
        <w:t xml:space="preserve">             </w:t>
      </w:r>
      <w:r>
        <w:rPr>
          <w:sz w:val="24"/>
        </w:rPr>
        <w:t>）。</w:t>
      </w:r>
    </w:p>
    <w:p w14:paraId="5757A148">
      <w:pPr>
        <w:spacing w:line="360" w:lineRule="auto"/>
        <w:ind w:firstLine="480" w:firstLineChars="200"/>
        <w:rPr>
          <w:sz w:val="24"/>
        </w:rPr>
      </w:pPr>
      <w:r>
        <w:rPr>
          <w:sz w:val="24"/>
        </w:rPr>
        <w:t>2. 担保有效期自预付款支付给承包人起生效，至你方签发的进度款支付证书说明已完全扣清止。</w:t>
      </w:r>
    </w:p>
    <w:p w14:paraId="7DB3C748">
      <w:pPr>
        <w:spacing w:line="360" w:lineRule="auto"/>
        <w:ind w:firstLine="480" w:firstLineChars="200"/>
        <w:rPr>
          <w:sz w:val="24"/>
        </w:rPr>
      </w:pPr>
      <w:r>
        <w:rPr>
          <w:sz w:val="24"/>
        </w:rPr>
        <w:t>3. 在本保函有效期内，因承包人违反合同约定的义务而要求收回预付款时，我方在收到你方的书面通知后，在７天内无条件支付。但本保函的担保金额，在任何时候不应超过预付款金额减去你方按合同约定在向承包人签发的进度款支付证书中扣除的金额。</w:t>
      </w:r>
    </w:p>
    <w:p w14:paraId="2996F058">
      <w:pPr>
        <w:spacing w:line="360" w:lineRule="auto"/>
        <w:ind w:firstLine="480" w:firstLineChars="200"/>
        <w:rPr>
          <w:sz w:val="24"/>
        </w:rPr>
      </w:pPr>
      <w:r>
        <w:rPr>
          <w:sz w:val="24"/>
        </w:rPr>
        <w:t>4. 你方和承包人按合同约定变更合同时，我方承担本保函规定的义务不变。</w:t>
      </w:r>
    </w:p>
    <w:p w14:paraId="52210F9D">
      <w:pPr>
        <w:spacing w:line="360" w:lineRule="auto"/>
        <w:ind w:firstLine="480" w:firstLineChars="200"/>
        <w:jc w:val="left"/>
        <w:rPr>
          <w:sz w:val="24"/>
          <w:u w:val="single"/>
        </w:rPr>
      </w:pPr>
      <w:r>
        <w:rPr>
          <w:sz w:val="24"/>
        </w:rPr>
        <w:t>5. 因本保函发生的纠纷，可由双方协商解决，协商不成的，任何一方均可提请</w:t>
      </w:r>
      <w:r>
        <w:rPr>
          <w:sz w:val="24"/>
          <w:u w:val="single"/>
        </w:rPr>
        <w:t xml:space="preserve">   </w:t>
      </w:r>
    </w:p>
    <w:p w14:paraId="05406DB2">
      <w:pPr>
        <w:spacing w:line="360" w:lineRule="auto"/>
        <w:jc w:val="left"/>
        <w:rPr>
          <w:sz w:val="24"/>
        </w:rPr>
      </w:pPr>
      <w:r>
        <w:rPr>
          <w:sz w:val="24"/>
          <w:u w:val="single"/>
        </w:rPr>
        <w:t xml:space="preserve">        </w:t>
      </w:r>
      <w:r>
        <w:rPr>
          <w:sz w:val="24"/>
        </w:rPr>
        <w:t>仲裁委员会仲裁。</w:t>
      </w:r>
    </w:p>
    <w:p w14:paraId="1C10D163">
      <w:pPr>
        <w:numPr>
          <w:ilvl w:val="0"/>
          <w:numId w:val="3"/>
        </w:numPr>
        <w:spacing w:line="360" w:lineRule="auto"/>
        <w:ind w:firstLine="480" w:firstLineChars="200"/>
        <w:jc w:val="left"/>
        <w:rPr>
          <w:sz w:val="24"/>
        </w:rPr>
      </w:pPr>
      <w:r>
        <w:rPr>
          <w:sz w:val="24"/>
        </w:rPr>
        <w:t>本保函自我方法定代表人或其委托代理人签字并加盖公章之日起生效。</w:t>
      </w:r>
    </w:p>
    <w:p w14:paraId="3480A322">
      <w:pPr>
        <w:spacing w:line="360" w:lineRule="auto"/>
        <w:jc w:val="left"/>
        <w:rPr>
          <w:sz w:val="24"/>
        </w:rPr>
      </w:pPr>
    </w:p>
    <w:p w14:paraId="25901355">
      <w:pPr>
        <w:spacing w:line="360" w:lineRule="auto"/>
        <w:ind w:firstLine="2880" w:firstLineChars="1200"/>
        <w:rPr>
          <w:sz w:val="24"/>
        </w:rPr>
      </w:pPr>
      <w:r>
        <w:rPr>
          <w:sz w:val="24"/>
        </w:rPr>
        <w:t>担保人：</w:t>
      </w:r>
      <w:r>
        <w:rPr>
          <w:sz w:val="24"/>
          <w:u w:val="single"/>
        </w:rPr>
        <w:t xml:space="preserve">                          </w:t>
      </w:r>
      <w:r>
        <w:rPr>
          <w:rFonts w:hint="eastAsia"/>
          <w:sz w:val="24"/>
          <w:u w:val="single"/>
        </w:rPr>
        <w:t xml:space="preserve">     </w:t>
      </w:r>
      <w:r>
        <w:rPr>
          <w:sz w:val="24"/>
        </w:rPr>
        <w:t>（盖单位章）</w:t>
      </w:r>
    </w:p>
    <w:p w14:paraId="62C13176">
      <w:pPr>
        <w:spacing w:line="360" w:lineRule="auto"/>
        <w:ind w:firstLine="2880" w:firstLineChars="1200"/>
        <w:rPr>
          <w:sz w:val="24"/>
        </w:rPr>
      </w:pPr>
      <w:r>
        <w:rPr>
          <w:sz w:val="24"/>
        </w:rPr>
        <w:t>法定代表人或其委托代理人：</w:t>
      </w:r>
      <w:r>
        <w:rPr>
          <w:sz w:val="24"/>
          <w:u w:val="single"/>
        </w:rPr>
        <w:t xml:space="preserve">                 </w:t>
      </w:r>
      <w:r>
        <w:rPr>
          <w:sz w:val="24"/>
        </w:rPr>
        <w:t>（签字）</w:t>
      </w:r>
    </w:p>
    <w:p w14:paraId="2A820A01">
      <w:pPr>
        <w:spacing w:line="360" w:lineRule="auto"/>
        <w:ind w:firstLine="2880" w:firstLineChars="1200"/>
        <w:rPr>
          <w:sz w:val="24"/>
        </w:rPr>
      </w:pPr>
      <w:r>
        <w:rPr>
          <w:sz w:val="24"/>
        </w:rPr>
        <w:t>地    址：</w:t>
      </w:r>
      <w:r>
        <w:rPr>
          <w:sz w:val="24"/>
          <w:u w:val="single"/>
        </w:rPr>
        <w:tab/>
      </w:r>
      <w:r>
        <w:rPr>
          <w:sz w:val="24"/>
          <w:u w:val="single"/>
        </w:rPr>
        <w:tab/>
      </w:r>
      <w:r>
        <w:rPr>
          <w:sz w:val="24"/>
          <w:u w:val="single"/>
        </w:rPr>
        <w:t xml:space="preserve">  </w:t>
      </w:r>
      <w:r>
        <w:rPr>
          <w:sz w:val="24"/>
          <w:u w:val="single"/>
        </w:rPr>
        <w:tab/>
      </w:r>
      <w:r>
        <w:rPr>
          <w:sz w:val="24"/>
          <w:u w:val="single"/>
        </w:rPr>
        <w:tab/>
      </w:r>
      <w:r>
        <w:rPr>
          <w:sz w:val="24"/>
          <w:u w:val="single"/>
        </w:rPr>
        <w:t xml:space="preserve">                   </w:t>
      </w:r>
      <w:r>
        <w:rPr>
          <w:sz w:val="24"/>
          <w:u w:val="single"/>
        </w:rPr>
        <w:tab/>
      </w:r>
      <w:r>
        <w:rPr>
          <w:sz w:val="24"/>
          <w:u w:val="single"/>
        </w:rPr>
        <w:tab/>
      </w:r>
      <w:r>
        <w:rPr>
          <w:sz w:val="24"/>
          <w:u w:val="single"/>
        </w:rPr>
        <w:tab/>
      </w:r>
    </w:p>
    <w:p w14:paraId="5940BEEE">
      <w:pPr>
        <w:spacing w:line="360" w:lineRule="auto"/>
        <w:ind w:firstLine="2880" w:firstLineChars="1200"/>
        <w:rPr>
          <w:sz w:val="24"/>
          <w:u w:val="single"/>
        </w:rPr>
      </w:pPr>
      <w:r>
        <w:rPr>
          <w:sz w:val="24"/>
        </w:rPr>
        <w:t>邮政编码：</w:t>
      </w:r>
      <w:r>
        <w:rPr>
          <w:sz w:val="24"/>
          <w:u w:val="single"/>
        </w:rPr>
        <w:tab/>
      </w:r>
      <w:r>
        <w:rPr>
          <w:sz w:val="24"/>
          <w:u w:val="single"/>
        </w:rPr>
        <w:tab/>
      </w:r>
      <w:r>
        <w:rPr>
          <w:sz w:val="24"/>
          <w:u w:val="single"/>
        </w:rPr>
        <w:t xml:space="preserve">  </w:t>
      </w:r>
      <w:r>
        <w:rPr>
          <w:sz w:val="24"/>
          <w:u w:val="single"/>
        </w:rPr>
        <w:tab/>
      </w:r>
      <w:r>
        <w:rPr>
          <w:sz w:val="24"/>
          <w:u w:val="single"/>
        </w:rPr>
        <w:tab/>
      </w:r>
      <w:r>
        <w:rPr>
          <w:sz w:val="24"/>
          <w:u w:val="single"/>
        </w:rPr>
        <w:t xml:space="preserve">                   </w:t>
      </w:r>
      <w:r>
        <w:rPr>
          <w:sz w:val="24"/>
          <w:u w:val="single"/>
        </w:rPr>
        <w:tab/>
      </w:r>
      <w:r>
        <w:rPr>
          <w:sz w:val="24"/>
          <w:u w:val="single"/>
        </w:rPr>
        <w:tab/>
      </w:r>
      <w:r>
        <w:rPr>
          <w:sz w:val="24"/>
          <w:u w:val="single"/>
        </w:rPr>
        <w:tab/>
      </w:r>
    </w:p>
    <w:p w14:paraId="7C41E47A">
      <w:pPr>
        <w:spacing w:line="360" w:lineRule="auto"/>
        <w:ind w:firstLine="2880" w:firstLineChars="1200"/>
        <w:rPr>
          <w:sz w:val="24"/>
          <w:u w:val="single"/>
        </w:rPr>
      </w:pPr>
      <w:r>
        <w:rPr>
          <w:sz w:val="24"/>
        </w:rPr>
        <w:t>电    话：</w:t>
      </w:r>
      <w:r>
        <w:rPr>
          <w:sz w:val="24"/>
          <w:u w:val="single"/>
        </w:rPr>
        <w:tab/>
      </w:r>
      <w:r>
        <w:rPr>
          <w:sz w:val="24"/>
          <w:u w:val="single"/>
        </w:rPr>
        <w:tab/>
      </w:r>
      <w:r>
        <w:rPr>
          <w:sz w:val="24"/>
          <w:u w:val="single"/>
        </w:rPr>
        <w:t xml:space="preserve">  </w:t>
      </w:r>
      <w:r>
        <w:rPr>
          <w:sz w:val="24"/>
          <w:u w:val="single"/>
        </w:rPr>
        <w:tab/>
      </w:r>
      <w:r>
        <w:rPr>
          <w:sz w:val="24"/>
          <w:u w:val="single"/>
        </w:rPr>
        <w:tab/>
      </w:r>
      <w:r>
        <w:rPr>
          <w:sz w:val="24"/>
          <w:u w:val="single"/>
        </w:rPr>
        <w:t xml:space="preserve">                   </w:t>
      </w:r>
      <w:r>
        <w:rPr>
          <w:sz w:val="24"/>
          <w:u w:val="single"/>
        </w:rPr>
        <w:tab/>
      </w:r>
      <w:r>
        <w:rPr>
          <w:sz w:val="24"/>
          <w:u w:val="single"/>
        </w:rPr>
        <w:tab/>
      </w:r>
      <w:r>
        <w:rPr>
          <w:sz w:val="24"/>
          <w:u w:val="single"/>
        </w:rPr>
        <w:tab/>
      </w:r>
    </w:p>
    <w:p w14:paraId="2B3E97DA">
      <w:pPr>
        <w:spacing w:line="360" w:lineRule="auto"/>
        <w:ind w:firstLine="2880" w:firstLineChars="1200"/>
        <w:rPr>
          <w:sz w:val="24"/>
          <w:u w:val="single"/>
        </w:rPr>
      </w:pPr>
      <w:r>
        <w:rPr>
          <w:sz w:val="24"/>
        </w:rPr>
        <w:t>传    真：</w:t>
      </w:r>
      <w:r>
        <w:rPr>
          <w:sz w:val="24"/>
          <w:u w:val="single"/>
        </w:rPr>
        <w:tab/>
      </w:r>
      <w:r>
        <w:rPr>
          <w:sz w:val="24"/>
          <w:u w:val="single"/>
        </w:rPr>
        <w:tab/>
      </w:r>
      <w:r>
        <w:rPr>
          <w:sz w:val="24"/>
          <w:u w:val="single"/>
        </w:rPr>
        <w:t xml:space="preserve">  </w:t>
      </w:r>
      <w:r>
        <w:rPr>
          <w:sz w:val="24"/>
          <w:u w:val="single"/>
        </w:rPr>
        <w:tab/>
      </w:r>
      <w:r>
        <w:rPr>
          <w:sz w:val="24"/>
          <w:u w:val="single"/>
        </w:rPr>
        <w:tab/>
      </w:r>
      <w:r>
        <w:rPr>
          <w:sz w:val="24"/>
          <w:u w:val="single"/>
        </w:rPr>
        <w:t xml:space="preserve">                   </w:t>
      </w:r>
      <w:r>
        <w:rPr>
          <w:sz w:val="24"/>
          <w:u w:val="single"/>
        </w:rPr>
        <w:tab/>
      </w:r>
      <w:r>
        <w:rPr>
          <w:sz w:val="24"/>
          <w:u w:val="single"/>
        </w:rPr>
        <w:tab/>
      </w:r>
      <w:r>
        <w:rPr>
          <w:sz w:val="24"/>
          <w:u w:val="single"/>
        </w:rPr>
        <w:tab/>
      </w:r>
    </w:p>
    <w:p w14:paraId="56E5FC3C">
      <w:pPr>
        <w:spacing w:line="360" w:lineRule="auto"/>
        <w:rPr>
          <w:sz w:val="24"/>
        </w:rPr>
      </w:pPr>
      <w:r>
        <w:rPr>
          <w:sz w:val="24"/>
        </w:rPr>
        <w:t xml:space="preserve">  </w:t>
      </w:r>
    </w:p>
    <w:p w14:paraId="6EB2A8A3">
      <w:pPr>
        <w:spacing w:line="360" w:lineRule="auto"/>
        <w:rPr>
          <w:sz w:val="24"/>
        </w:rPr>
      </w:pPr>
      <w:r>
        <w:rPr>
          <w:sz w:val="24"/>
        </w:rPr>
        <w:t xml:space="preserve">        </w:t>
      </w:r>
      <w:r>
        <w:rPr>
          <w:rFonts w:hint="eastAsia"/>
          <w:sz w:val="24"/>
        </w:rPr>
        <w:t xml:space="preserve">                    </w:t>
      </w:r>
      <w:r>
        <w:rPr>
          <w:sz w:val="24"/>
        </w:rPr>
        <w:t xml:space="preserve">    </w:t>
      </w:r>
      <w:r>
        <w:rPr>
          <w:sz w:val="24"/>
          <w:u w:val="single"/>
        </w:rPr>
        <w:t xml:space="preserve">               </w:t>
      </w:r>
      <w:r>
        <w:rPr>
          <w:sz w:val="24"/>
        </w:rPr>
        <w:t>年</w:t>
      </w:r>
      <w:r>
        <w:rPr>
          <w:sz w:val="24"/>
          <w:u w:val="single"/>
        </w:rPr>
        <w:t xml:space="preserve">      </w:t>
      </w:r>
      <w:r>
        <w:rPr>
          <w:sz w:val="24"/>
        </w:rPr>
        <w:t>月</w:t>
      </w:r>
      <w:r>
        <w:rPr>
          <w:sz w:val="24"/>
          <w:u w:val="single"/>
        </w:rPr>
        <w:t xml:space="preserve">      </w:t>
      </w:r>
      <w:r>
        <w:rPr>
          <w:sz w:val="24"/>
        </w:rPr>
        <w:t>日</w:t>
      </w:r>
    </w:p>
    <w:p w14:paraId="1158DD55">
      <w:pPr>
        <w:spacing w:line="360" w:lineRule="auto"/>
        <w:rPr>
          <w:rFonts w:eastAsia="黑体"/>
          <w:sz w:val="30"/>
          <w:szCs w:val="30"/>
        </w:rPr>
      </w:pPr>
      <w:r>
        <w:rPr>
          <w:rFonts w:eastAsia="仿宋_GB2312"/>
          <w:b/>
          <w:sz w:val="24"/>
        </w:rPr>
        <w:br w:type="page"/>
      </w:r>
      <w:r>
        <w:rPr>
          <w:b/>
          <w:bCs/>
          <w:sz w:val="30"/>
          <w:szCs w:val="30"/>
        </w:rPr>
        <w:t>附</w:t>
      </w:r>
      <w:bookmarkStart w:id="614" w:name="_Toc296891273"/>
      <w:bookmarkStart w:id="615" w:name="_Toc296944572"/>
      <w:bookmarkStart w:id="616" w:name="_Toc296347232"/>
      <w:bookmarkStart w:id="617" w:name="_Toc296346734"/>
      <w:bookmarkStart w:id="618" w:name="_Toc296891061"/>
      <w:bookmarkStart w:id="619" w:name="_Toc296503233"/>
      <w:r>
        <w:rPr>
          <w:b/>
          <w:bCs/>
          <w:sz w:val="30"/>
          <w:szCs w:val="30"/>
        </w:rPr>
        <w:t xml:space="preserve">件10: </w:t>
      </w:r>
      <w:r>
        <w:rPr>
          <w:rFonts w:eastAsia="黑体"/>
          <w:b/>
          <w:bCs/>
          <w:sz w:val="30"/>
          <w:szCs w:val="30"/>
        </w:rPr>
        <w:t xml:space="preserve"> </w:t>
      </w:r>
    </w:p>
    <w:bookmarkEnd w:id="614"/>
    <w:bookmarkEnd w:id="615"/>
    <w:bookmarkEnd w:id="616"/>
    <w:bookmarkEnd w:id="617"/>
    <w:bookmarkEnd w:id="618"/>
    <w:bookmarkEnd w:id="619"/>
    <w:p w14:paraId="39A3FFAE">
      <w:pPr>
        <w:spacing w:line="360" w:lineRule="auto"/>
        <w:jc w:val="center"/>
        <w:rPr>
          <w:rFonts w:eastAsia="黑体"/>
          <w:sz w:val="30"/>
          <w:szCs w:val="30"/>
        </w:rPr>
      </w:pPr>
      <w:r>
        <w:rPr>
          <w:rFonts w:eastAsia="黑体"/>
          <w:sz w:val="30"/>
          <w:szCs w:val="30"/>
        </w:rPr>
        <w:t>支付担保</w:t>
      </w:r>
    </w:p>
    <w:p w14:paraId="2F9F710F">
      <w:pPr>
        <w:spacing w:line="420" w:lineRule="exact"/>
        <w:jc w:val="left"/>
        <w:rPr>
          <w:sz w:val="24"/>
        </w:rPr>
      </w:pPr>
      <w:r>
        <w:rPr>
          <w:sz w:val="24"/>
          <w:u w:val="single"/>
        </w:rPr>
        <w:t xml:space="preserve">             </w:t>
      </w:r>
      <w:r>
        <w:rPr>
          <w:sz w:val="24"/>
        </w:rPr>
        <w:t>（承包人）：</w:t>
      </w:r>
    </w:p>
    <w:p w14:paraId="433A5B8C">
      <w:pPr>
        <w:spacing w:line="420" w:lineRule="exact"/>
        <w:ind w:firstLine="480" w:firstLineChars="200"/>
        <w:jc w:val="left"/>
        <w:rPr>
          <w:sz w:val="24"/>
        </w:rPr>
      </w:pPr>
      <w:r>
        <w:rPr>
          <w:sz w:val="24"/>
        </w:rPr>
        <w:t>鉴于你方作为承包人已经与</w:t>
      </w:r>
      <w:r>
        <w:rPr>
          <w:sz w:val="24"/>
          <w:u w:val="single"/>
        </w:rPr>
        <w:t xml:space="preserve">             </w:t>
      </w:r>
      <w:r>
        <w:rPr>
          <w:sz w:val="24"/>
        </w:rPr>
        <w:t>（发包人名称）（以下称“发包人”）于</w:t>
      </w:r>
      <w:r>
        <w:rPr>
          <w:sz w:val="24"/>
          <w:u w:val="single"/>
        </w:rPr>
        <w:t xml:space="preserve">   </w:t>
      </w:r>
      <w:r>
        <w:rPr>
          <w:sz w:val="24"/>
        </w:rPr>
        <w:t>年</w:t>
      </w:r>
      <w:r>
        <w:rPr>
          <w:sz w:val="24"/>
          <w:u w:val="single"/>
        </w:rPr>
        <w:t xml:space="preserve">   </w:t>
      </w:r>
      <w:r>
        <w:rPr>
          <w:sz w:val="24"/>
        </w:rPr>
        <w:t>月</w:t>
      </w:r>
      <w:r>
        <w:rPr>
          <w:sz w:val="24"/>
          <w:u w:val="single"/>
        </w:rPr>
        <w:t xml:space="preserve">    </w:t>
      </w:r>
      <w:r>
        <w:rPr>
          <w:sz w:val="24"/>
        </w:rPr>
        <w:t>日签订了</w:t>
      </w:r>
      <w:r>
        <w:rPr>
          <w:sz w:val="24"/>
          <w:u w:val="single"/>
        </w:rPr>
        <w:t xml:space="preserve">             </w:t>
      </w:r>
      <w:r>
        <w:rPr>
          <w:sz w:val="24"/>
        </w:rPr>
        <w:t>（项目名称）《建设工程施工合同》（以下称“主合同”），应发包人的申请，我方愿就发包人履行主合同约定的工程款支付义务以保证的方式向你方提供如下担保：</w:t>
      </w:r>
    </w:p>
    <w:p w14:paraId="279C3D2C">
      <w:pPr>
        <w:spacing w:line="420" w:lineRule="exact"/>
        <w:ind w:firstLine="480" w:firstLineChars="200"/>
        <w:jc w:val="left"/>
        <w:rPr>
          <w:sz w:val="24"/>
        </w:rPr>
      </w:pPr>
      <w:r>
        <w:rPr>
          <w:sz w:val="24"/>
        </w:rPr>
        <w:t>一、保证的范围及保证金额</w:t>
      </w:r>
    </w:p>
    <w:p w14:paraId="3AEA47C7">
      <w:pPr>
        <w:spacing w:line="420" w:lineRule="exact"/>
        <w:ind w:firstLine="480" w:firstLineChars="200"/>
        <w:jc w:val="left"/>
        <w:rPr>
          <w:sz w:val="24"/>
        </w:rPr>
      </w:pPr>
      <w:r>
        <w:rPr>
          <w:sz w:val="24"/>
        </w:rPr>
        <w:t>1. 我方的保证范围是主合同约定的工程款。</w:t>
      </w:r>
    </w:p>
    <w:p w14:paraId="268763F5">
      <w:pPr>
        <w:spacing w:line="420" w:lineRule="exact"/>
        <w:ind w:firstLine="480" w:firstLineChars="200"/>
        <w:jc w:val="left"/>
        <w:rPr>
          <w:sz w:val="24"/>
        </w:rPr>
      </w:pPr>
      <w:r>
        <w:rPr>
          <w:sz w:val="24"/>
        </w:rPr>
        <w:t>2. 本保函所称主合同约定的工程款是指主合同约定的除工程质量保证金以外的合同价款。</w:t>
      </w:r>
    </w:p>
    <w:p w14:paraId="5F2F2BC5">
      <w:pPr>
        <w:spacing w:line="420" w:lineRule="exact"/>
        <w:ind w:firstLine="480" w:firstLineChars="200"/>
        <w:jc w:val="left"/>
        <w:rPr>
          <w:sz w:val="24"/>
        </w:rPr>
      </w:pPr>
      <w:r>
        <w:rPr>
          <w:sz w:val="24"/>
        </w:rPr>
        <w:t>3. 我方保证的金额是主合同约定的工程款的</w:t>
      </w:r>
      <w:r>
        <w:rPr>
          <w:sz w:val="24"/>
          <w:u w:val="single"/>
        </w:rPr>
        <w:t xml:space="preserve">      </w:t>
      </w:r>
      <w:r>
        <w:rPr>
          <w:sz w:val="24"/>
        </w:rPr>
        <w:t>%，数额最高不超过人民币元（大写：</w:t>
      </w:r>
      <w:r>
        <w:rPr>
          <w:sz w:val="24"/>
          <w:u w:val="single"/>
        </w:rPr>
        <w:t xml:space="preserve">        </w:t>
      </w:r>
      <w:r>
        <w:rPr>
          <w:sz w:val="24"/>
        </w:rPr>
        <w:t>）。</w:t>
      </w:r>
    </w:p>
    <w:p w14:paraId="5A361CF9">
      <w:pPr>
        <w:spacing w:line="420" w:lineRule="exact"/>
        <w:ind w:firstLine="480" w:firstLineChars="200"/>
        <w:jc w:val="left"/>
        <w:rPr>
          <w:sz w:val="24"/>
        </w:rPr>
      </w:pPr>
      <w:r>
        <w:rPr>
          <w:sz w:val="24"/>
        </w:rPr>
        <w:t>二、保证的方式及保证期间</w:t>
      </w:r>
    </w:p>
    <w:p w14:paraId="13A96919">
      <w:pPr>
        <w:spacing w:line="420" w:lineRule="exact"/>
        <w:ind w:firstLine="480" w:firstLineChars="200"/>
        <w:jc w:val="left"/>
        <w:rPr>
          <w:sz w:val="24"/>
        </w:rPr>
      </w:pPr>
      <w:r>
        <w:rPr>
          <w:sz w:val="24"/>
        </w:rPr>
        <w:t>1. 我方保证的方式为：连带责任保证。</w:t>
      </w:r>
    </w:p>
    <w:p w14:paraId="79B146DA">
      <w:pPr>
        <w:spacing w:line="420" w:lineRule="exact"/>
        <w:ind w:firstLine="480" w:firstLineChars="200"/>
        <w:jc w:val="left"/>
        <w:rPr>
          <w:sz w:val="24"/>
        </w:rPr>
      </w:pPr>
      <w:r>
        <w:rPr>
          <w:sz w:val="24"/>
        </w:rPr>
        <w:t>2. 我方保证的期间为：自本合同生效之日起至主合同约定的工程款支付完毕之日后</w:t>
      </w:r>
      <w:r>
        <w:rPr>
          <w:sz w:val="24"/>
          <w:u w:val="single"/>
        </w:rPr>
        <w:t xml:space="preserve">    </w:t>
      </w:r>
      <w:r>
        <w:rPr>
          <w:sz w:val="24"/>
        </w:rPr>
        <w:t>日内。</w:t>
      </w:r>
    </w:p>
    <w:p w14:paraId="34C57724">
      <w:pPr>
        <w:spacing w:line="420" w:lineRule="exact"/>
        <w:ind w:firstLine="480" w:firstLineChars="200"/>
        <w:jc w:val="left"/>
        <w:rPr>
          <w:sz w:val="24"/>
        </w:rPr>
      </w:pPr>
      <w:r>
        <w:rPr>
          <w:sz w:val="24"/>
        </w:rPr>
        <w:t>3. 你方与发包人协议变更工程款支付日期的，经我方书面同意后，保证期间按照变更后的支付日期做相应调整。</w:t>
      </w:r>
    </w:p>
    <w:p w14:paraId="0B4B1C96">
      <w:pPr>
        <w:spacing w:line="420" w:lineRule="exact"/>
        <w:ind w:firstLine="480" w:firstLineChars="200"/>
        <w:jc w:val="left"/>
        <w:rPr>
          <w:sz w:val="24"/>
        </w:rPr>
      </w:pPr>
      <w:r>
        <w:rPr>
          <w:sz w:val="24"/>
        </w:rPr>
        <w:t>三、承担保证责任的形式</w:t>
      </w:r>
    </w:p>
    <w:p w14:paraId="1483B107">
      <w:pPr>
        <w:spacing w:line="420" w:lineRule="exact"/>
        <w:ind w:firstLine="480" w:firstLineChars="200"/>
        <w:jc w:val="left"/>
        <w:rPr>
          <w:sz w:val="24"/>
        </w:rPr>
      </w:pPr>
      <w:r>
        <w:rPr>
          <w:sz w:val="24"/>
        </w:rPr>
        <w:t>我方承担保证责任的形式是代为支付。发包人未按主合同约定向你方支付工程款的，由我方在保证金额内代为支付。</w:t>
      </w:r>
    </w:p>
    <w:p w14:paraId="33B0DE43">
      <w:pPr>
        <w:spacing w:line="420" w:lineRule="exact"/>
        <w:ind w:firstLine="480" w:firstLineChars="200"/>
        <w:jc w:val="left"/>
        <w:rPr>
          <w:sz w:val="24"/>
        </w:rPr>
      </w:pPr>
      <w:r>
        <w:rPr>
          <w:sz w:val="24"/>
        </w:rPr>
        <w:t>四、代偿的安排</w:t>
      </w:r>
    </w:p>
    <w:p w14:paraId="11153654">
      <w:pPr>
        <w:spacing w:line="420" w:lineRule="exact"/>
        <w:ind w:firstLine="480" w:firstLineChars="200"/>
        <w:jc w:val="left"/>
        <w:rPr>
          <w:sz w:val="24"/>
        </w:rPr>
      </w:pPr>
      <w:r>
        <w:rPr>
          <w:sz w:val="24"/>
        </w:rPr>
        <w:t>1. 你方要求我方承担保证责任的，应向我方发出书面索赔通知及发包人未支付主合同约定工程款的证明材料。索赔通知应写明要求索赔的金额，支付款项应到达的账号。</w:t>
      </w:r>
    </w:p>
    <w:p w14:paraId="14D8977F">
      <w:pPr>
        <w:spacing w:line="420" w:lineRule="exact"/>
        <w:ind w:firstLine="480" w:firstLineChars="200"/>
        <w:jc w:val="left"/>
        <w:rPr>
          <w:sz w:val="24"/>
        </w:rPr>
      </w:pPr>
      <w:r>
        <w:rPr>
          <w:sz w:val="24"/>
        </w:rPr>
        <w:t>2. 在出现你方与发包人因工程质量发生争议，发包人拒绝向你方支付工程款的情形时，你方要求我方履行保证责任代为支付的，需提供符合相应条件要求的工程质量检测机构出具的质量说明材料。</w:t>
      </w:r>
    </w:p>
    <w:p w14:paraId="148C433B">
      <w:pPr>
        <w:spacing w:line="420" w:lineRule="exact"/>
        <w:ind w:firstLine="480" w:firstLineChars="200"/>
        <w:jc w:val="left"/>
        <w:rPr>
          <w:sz w:val="24"/>
        </w:rPr>
      </w:pPr>
      <w:r>
        <w:rPr>
          <w:sz w:val="24"/>
        </w:rPr>
        <w:t>3. 我方收到你方的书面索赔通知及相应的证明材料后７天内无条件支付。</w:t>
      </w:r>
    </w:p>
    <w:p w14:paraId="449BDA62">
      <w:pPr>
        <w:spacing w:line="420" w:lineRule="exact"/>
        <w:ind w:firstLine="480" w:firstLineChars="200"/>
        <w:jc w:val="left"/>
        <w:rPr>
          <w:sz w:val="24"/>
        </w:rPr>
      </w:pPr>
      <w:r>
        <w:rPr>
          <w:sz w:val="24"/>
        </w:rPr>
        <w:t>五、保证责任的解除</w:t>
      </w:r>
    </w:p>
    <w:p w14:paraId="048E9C3F">
      <w:pPr>
        <w:spacing w:line="420" w:lineRule="exact"/>
        <w:ind w:firstLine="480" w:firstLineChars="200"/>
        <w:jc w:val="left"/>
        <w:rPr>
          <w:sz w:val="24"/>
        </w:rPr>
      </w:pPr>
      <w:r>
        <w:rPr>
          <w:sz w:val="24"/>
        </w:rPr>
        <w:t>1. 在本保函承诺的保证期间内，你方未书面向我方主张保证责任的，自保证期间届满次日起，我方保证责任解除。</w:t>
      </w:r>
    </w:p>
    <w:p w14:paraId="3EF0C741">
      <w:pPr>
        <w:spacing w:line="420" w:lineRule="exact"/>
        <w:ind w:firstLine="480" w:firstLineChars="200"/>
        <w:jc w:val="left"/>
        <w:rPr>
          <w:sz w:val="24"/>
        </w:rPr>
      </w:pPr>
      <w:r>
        <w:rPr>
          <w:sz w:val="24"/>
        </w:rPr>
        <w:t>2. 发包人按主合同约定履行了工程款的全部支付义务的，自本保函承诺的保证期间届满次日起，我方保证责任解除。</w:t>
      </w:r>
    </w:p>
    <w:p w14:paraId="5DC7F68A">
      <w:pPr>
        <w:spacing w:line="420" w:lineRule="exact"/>
        <w:ind w:firstLine="480" w:firstLineChars="200"/>
        <w:jc w:val="left"/>
        <w:rPr>
          <w:sz w:val="24"/>
        </w:rPr>
      </w:pPr>
      <w:r>
        <w:rPr>
          <w:sz w:val="24"/>
        </w:rPr>
        <w:t>3. 我方按照本保函向你方履行保证责任所支付金额达到本保函保证金额时，自我方向你方支付（支付款项从我方账户划出）之日起，保证责任即解除。</w:t>
      </w:r>
    </w:p>
    <w:p w14:paraId="2920EEF2">
      <w:pPr>
        <w:spacing w:line="420" w:lineRule="exact"/>
        <w:ind w:firstLine="480" w:firstLineChars="200"/>
        <w:jc w:val="left"/>
        <w:rPr>
          <w:sz w:val="24"/>
        </w:rPr>
      </w:pPr>
      <w:r>
        <w:rPr>
          <w:sz w:val="24"/>
        </w:rPr>
        <w:t>4. 按照法律法规的规定或出现应解除我方保证责任的其他情形的，我方在本保函项下的保证责任亦解除。</w:t>
      </w:r>
    </w:p>
    <w:p w14:paraId="549A4CC4">
      <w:pPr>
        <w:spacing w:line="420" w:lineRule="exact"/>
        <w:ind w:firstLine="480" w:firstLineChars="200"/>
        <w:jc w:val="left"/>
        <w:rPr>
          <w:sz w:val="24"/>
        </w:rPr>
      </w:pPr>
      <w:r>
        <w:rPr>
          <w:sz w:val="24"/>
        </w:rPr>
        <w:t>5. 我方解除保证责任后，你方应自我方保证责任解除之日起</w:t>
      </w:r>
      <w:r>
        <w:rPr>
          <w:sz w:val="24"/>
          <w:u w:val="single"/>
        </w:rPr>
        <w:t xml:space="preserve">  </w:t>
      </w:r>
      <w:r>
        <w:rPr>
          <w:sz w:val="24"/>
        </w:rPr>
        <w:t>个工作日内，将本保函原件返还我方。</w:t>
      </w:r>
    </w:p>
    <w:p w14:paraId="179CBEA9">
      <w:pPr>
        <w:spacing w:line="420" w:lineRule="exact"/>
        <w:ind w:firstLine="480" w:firstLineChars="200"/>
        <w:jc w:val="left"/>
        <w:rPr>
          <w:sz w:val="24"/>
        </w:rPr>
      </w:pPr>
      <w:r>
        <w:rPr>
          <w:sz w:val="24"/>
        </w:rPr>
        <w:t>六、免责条款</w:t>
      </w:r>
    </w:p>
    <w:p w14:paraId="16C20336">
      <w:pPr>
        <w:spacing w:line="420" w:lineRule="exact"/>
        <w:ind w:firstLine="480" w:firstLineChars="200"/>
        <w:jc w:val="left"/>
        <w:rPr>
          <w:sz w:val="24"/>
        </w:rPr>
      </w:pPr>
      <w:r>
        <w:rPr>
          <w:sz w:val="24"/>
        </w:rPr>
        <w:t>1. 因你方违约致使发包人不能履行义务的，我方不承担保证责任。</w:t>
      </w:r>
    </w:p>
    <w:p w14:paraId="72DB6D23">
      <w:pPr>
        <w:spacing w:line="420" w:lineRule="exact"/>
        <w:ind w:firstLine="480" w:firstLineChars="200"/>
        <w:jc w:val="left"/>
        <w:rPr>
          <w:sz w:val="24"/>
        </w:rPr>
      </w:pPr>
      <w:r>
        <w:rPr>
          <w:sz w:val="24"/>
        </w:rPr>
        <w:t>2. 依照法律法规的规定或你方与发包人的另行约定，免除发包人部分或全部义务的，我方亦免除其相应的保证责任。</w:t>
      </w:r>
    </w:p>
    <w:p w14:paraId="58EEE75C">
      <w:pPr>
        <w:spacing w:line="420" w:lineRule="exact"/>
        <w:ind w:firstLine="480" w:firstLineChars="200"/>
        <w:jc w:val="left"/>
        <w:rPr>
          <w:sz w:val="24"/>
        </w:rPr>
      </w:pPr>
      <w:r>
        <w:rPr>
          <w:sz w:val="24"/>
        </w:rPr>
        <w:t>3. 你方与发包人协议变更主合同的，如加重发包人责任致使我方保证责任加重的，需征得我方书面同意，否则我方不再承担因此而加重部分的保证责任，但主合同第10条〔变更〕约定的变更不受本款限制。</w:t>
      </w:r>
    </w:p>
    <w:p w14:paraId="18B45C51">
      <w:pPr>
        <w:spacing w:line="420" w:lineRule="exact"/>
        <w:ind w:firstLine="480" w:firstLineChars="200"/>
        <w:jc w:val="left"/>
        <w:rPr>
          <w:sz w:val="24"/>
        </w:rPr>
      </w:pPr>
      <w:r>
        <w:rPr>
          <w:sz w:val="24"/>
        </w:rPr>
        <w:t>4. 因不可抗力造成发包人不能履行义务的，我方不承担保证责任。</w:t>
      </w:r>
    </w:p>
    <w:p w14:paraId="52AC93D9">
      <w:pPr>
        <w:spacing w:line="420" w:lineRule="exact"/>
        <w:ind w:firstLine="480" w:firstLineChars="200"/>
        <w:jc w:val="left"/>
        <w:rPr>
          <w:sz w:val="24"/>
        </w:rPr>
      </w:pPr>
      <w:r>
        <w:rPr>
          <w:sz w:val="24"/>
        </w:rPr>
        <w:t>七、争议解决</w:t>
      </w:r>
    </w:p>
    <w:p w14:paraId="18B4DF75">
      <w:pPr>
        <w:spacing w:line="420" w:lineRule="exact"/>
        <w:ind w:firstLine="480" w:firstLineChars="200"/>
        <w:rPr>
          <w:sz w:val="24"/>
        </w:rPr>
      </w:pPr>
      <w:r>
        <w:rPr>
          <w:sz w:val="24"/>
        </w:rPr>
        <w:t>因本保函或本保函相关事项发生的纠纷，可由双方协商解决，协商不成的，按下列第</w:t>
      </w:r>
      <w:r>
        <w:rPr>
          <w:sz w:val="24"/>
          <w:u w:val="single"/>
        </w:rPr>
        <w:t xml:space="preserve">     </w:t>
      </w:r>
      <w:r>
        <w:rPr>
          <w:sz w:val="24"/>
        </w:rPr>
        <w:t>种方式解决：</w:t>
      </w:r>
    </w:p>
    <w:p w14:paraId="5B0CC45D">
      <w:pPr>
        <w:spacing w:line="420" w:lineRule="exact"/>
        <w:ind w:firstLine="480" w:firstLineChars="200"/>
        <w:jc w:val="left"/>
        <w:rPr>
          <w:sz w:val="24"/>
        </w:rPr>
      </w:pPr>
      <w:r>
        <w:rPr>
          <w:sz w:val="24"/>
        </w:rPr>
        <w:t>（1）向</w:t>
      </w:r>
      <w:r>
        <w:rPr>
          <w:sz w:val="24"/>
          <w:u w:val="single"/>
        </w:rPr>
        <w:t xml:space="preserve">                     </w:t>
      </w:r>
      <w:r>
        <w:rPr>
          <w:sz w:val="24"/>
        </w:rPr>
        <w:t>仲裁委员会申请仲裁；</w:t>
      </w:r>
    </w:p>
    <w:p w14:paraId="45186B36">
      <w:pPr>
        <w:spacing w:line="420" w:lineRule="exact"/>
        <w:ind w:firstLine="480" w:firstLineChars="200"/>
        <w:jc w:val="left"/>
        <w:rPr>
          <w:sz w:val="24"/>
        </w:rPr>
      </w:pPr>
      <w:r>
        <w:rPr>
          <w:sz w:val="24"/>
        </w:rPr>
        <w:t>（2）向</w:t>
      </w:r>
      <w:r>
        <w:rPr>
          <w:sz w:val="24"/>
          <w:u w:val="single"/>
        </w:rPr>
        <w:t xml:space="preserve">                     </w:t>
      </w:r>
      <w:r>
        <w:rPr>
          <w:sz w:val="24"/>
        </w:rPr>
        <w:t>人民法院起诉。</w:t>
      </w:r>
    </w:p>
    <w:p w14:paraId="129AE697">
      <w:pPr>
        <w:spacing w:line="420" w:lineRule="exact"/>
        <w:ind w:firstLine="480" w:firstLineChars="200"/>
        <w:jc w:val="left"/>
        <w:rPr>
          <w:sz w:val="24"/>
        </w:rPr>
      </w:pPr>
      <w:r>
        <w:rPr>
          <w:sz w:val="24"/>
        </w:rPr>
        <w:t>八、保函的生效</w:t>
      </w:r>
    </w:p>
    <w:p w14:paraId="5A504D21">
      <w:pPr>
        <w:spacing w:line="420" w:lineRule="exact"/>
        <w:ind w:firstLine="480" w:firstLineChars="200"/>
        <w:jc w:val="left"/>
        <w:rPr>
          <w:sz w:val="24"/>
        </w:rPr>
      </w:pPr>
      <w:r>
        <w:rPr>
          <w:sz w:val="24"/>
        </w:rPr>
        <w:t>本保函自我方法定代表人或其委托代理人签字并加盖公章之日起生效。</w:t>
      </w:r>
    </w:p>
    <w:p w14:paraId="64453B38">
      <w:pPr>
        <w:spacing w:line="420" w:lineRule="exact"/>
        <w:ind w:firstLine="480" w:firstLineChars="200"/>
        <w:jc w:val="left"/>
        <w:rPr>
          <w:sz w:val="24"/>
        </w:rPr>
      </w:pPr>
    </w:p>
    <w:p w14:paraId="14E1737D">
      <w:pPr>
        <w:spacing w:line="420" w:lineRule="exact"/>
        <w:ind w:firstLine="480" w:firstLineChars="200"/>
        <w:jc w:val="left"/>
        <w:rPr>
          <w:sz w:val="24"/>
        </w:rPr>
      </w:pPr>
      <w:r>
        <w:rPr>
          <w:sz w:val="24"/>
        </w:rPr>
        <w:t>担保人：</w:t>
      </w:r>
      <w:r>
        <w:rPr>
          <w:sz w:val="24"/>
          <w:u w:val="single"/>
        </w:rPr>
        <w:t xml:space="preserve">                                   </w:t>
      </w:r>
      <w:r>
        <w:rPr>
          <w:sz w:val="24"/>
        </w:rPr>
        <w:t>（盖章）</w:t>
      </w:r>
    </w:p>
    <w:p w14:paraId="56B0EEE9">
      <w:pPr>
        <w:spacing w:line="420" w:lineRule="exact"/>
        <w:ind w:right="1200" w:firstLine="480" w:firstLineChars="200"/>
        <w:rPr>
          <w:sz w:val="24"/>
        </w:rPr>
      </w:pPr>
      <w:r>
        <w:rPr>
          <w:sz w:val="24"/>
        </w:rPr>
        <w:t>法定代表人或其委托代理人：</w:t>
      </w:r>
      <w:r>
        <w:rPr>
          <w:sz w:val="24"/>
          <w:u w:val="single"/>
        </w:rPr>
        <w:t xml:space="preserve">               </w:t>
      </w:r>
      <w:r>
        <w:rPr>
          <w:sz w:val="24"/>
        </w:rPr>
        <w:t>（签字）</w:t>
      </w:r>
    </w:p>
    <w:p w14:paraId="43666B9B">
      <w:pPr>
        <w:spacing w:line="420" w:lineRule="exact"/>
        <w:ind w:firstLine="480" w:firstLineChars="200"/>
        <w:jc w:val="left"/>
        <w:rPr>
          <w:sz w:val="24"/>
        </w:rPr>
      </w:pPr>
      <w:r>
        <w:rPr>
          <w:sz w:val="24"/>
        </w:rPr>
        <w:t>地    址：</w:t>
      </w:r>
      <w:r>
        <w:rPr>
          <w:sz w:val="24"/>
          <w:u w:val="single"/>
        </w:rPr>
        <w:t xml:space="preserve">                                        </w:t>
      </w:r>
    </w:p>
    <w:p w14:paraId="6DB5033A">
      <w:pPr>
        <w:spacing w:line="420" w:lineRule="exact"/>
        <w:ind w:firstLine="480" w:firstLineChars="200"/>
        <w:jc w:val="left"/>
        <w:rPr>
          <w:sz w:val="24"/>
        </w:rPr>
      </w:pPr>
      <w:r>
        <w:rPr>
          <w:sz w:val="24"/>
        </w:rPr>
        <w:t>邮政编码：</w:t>
      </w:r>
      <w:r>
        <w:rPr>
          <w:sz w:val="24"/>
          <w:u w:val="single"/>
        </w:rPr>
        <w:t xml:space="preserve">                                        </w:t>
      </w:r>
    </w:p>
    <w:p w14:paraId="482ABB38">
      <w:pPr>
        <w:spacing w:line="420" w:lineRule="exact"/>
        <w:ind w:firstLine="480" w:firstLineChars="200"/>
        <w:jc w:val="left"/>
        <w:rPr>
          <w:sz w:val="24"/>
        </w:rPr>
      </w:pPr>
      <w:r>
        <w:rPr>
          <w:sz w:val="24"/>
        </w:rPr>
        <w:t>传    真：</w:t>
      </w:r>
      <w:r>
        <w:rPr>
          <w:sz w:val="24"/>
          <w:u w:val="single"/>
        </w:rPr>
        <w:t xml:space="preserve">                                        </w:t>
      </w:r>
    </w:p>
    <w:p w14:paraId="60072262">
      <w:pPr>
        <w:spacing w:line="420" w:lineRule="exact"/>
        <w:ind w:right="150" w:firstLine="480" w:firstLineChars="200"/>
        <w:jc w:val="left"/>
        <w:rPr>
          <w:sz w:val="24"/>
          <w:u w:val="single"/>
        </w:rPr>
      </w:pPr>
    </w:p>
    <w:p w14:paraId="4126E021">
      <w:pPr>
        <w:spacing w:line="420" w:lineRule="exact"/>
        <w:ind w:right="150" w:firstLine="480" w:firstLineChars="200"/>
        <w:jc w:val="left"/>
        <w:rPr>
          <w:sz w:val="24"/>
        </w:rPr>
      </w:pPr>
      <w:r>
        <w:rPr>
          <w:sz w:val="24"/>
        </w:rPr>
        <w:t xml:space="preserve">             </w:t>
      </w:r>
      <w:r>
        <w:rPr>
          <w:sz w:val="24"/>
          <w:u w:val="single"/>
        </w:rPr>
        <w:t xml:space="preserve">               </w:t>
      </w:r>
      <w:r>
        <w:rPr>
          <w:sz w:val="24"/>
        </w:rPr>
        <w:t>年</w:t>
      </w:r>
      <w:r>
        <w:rPr>
          <w:sz w:val="24"/>
          <w:u w:val="single"/>
        </w:rPr>
        <w:t xml:space="preserve">      </w:t>
      </w:r>
      <w:r>
        <w:rPr>
          <w:sz w:val="24"/>
        </w:rPr>
        <w:t>月</w:t>
      </w:r>
      <w:r>
        <w:rPr>
          <w:sz w:val="24"/>
          <w:u w:val="single"/>
        </w:rPr>
        <w:t xml:space="preserve">      </w:t>
      </w:r>
      <w:r>
        <w:rPr>
          <w:sz w:val="24"/>
        </w:rPr>
        <w:t>日</w:t>
      </w:r>
    </w:p>
    <w:p w14:paraId="38A874D7">
      <w:pPr>
        <w:spacing w:after="156" w:afterLines="50" w:line="312" w:lineRule="auto"/>
        <w:rPr>
          <w:rFonts w:eastAsia="黑体"/>
          <w:sz w:val="24"/>
        </w:rPr>
      </w:pPr>
    </w:p>
    <w:p w14:paraId="50F9E579">
      <w:pPr>
        <w:spacing w:before="156" w:beforeLines="50" w:after="156" w:afterLines="50" w:line="440" w:lineRule="exact"/>
        <w:jc w:val="left"/>
        <w:rPr>
          <w:b/>
          <w:bCs/>
          <w:sz w:val="30"/>
          <w:szCs w:val="30"/>
        </w:rPr>
      </w:pPr>
      <w:r>
        <w:rPr>
          <w:sz w:val="24"/>
          <w:u w:val="single"/>
        </w:rPr>
        <w:br w:type="page"/>
      </w:r>
      <w:r>
        <w:rPr>
          <w:b/>
          <w:bCs/>
          <w:sz w:val="30"/>
          <w:szCs w:val="30"/>
        </w:rPr>
        <w:t>附件11:</w:t>
      </w:r>
    </w:p>
    <w:p w14:paraId="4A39E185">
      <w:pPr>
        <w:spacing w:before="156" w:beforeLines="50" w:after="156" w:afterLines="50" w:line="440" w:lineRule="exact"/>
        <w:jc w:val="center"/>
        <w:rPr>
          <w:rFonts w:eastAsia="黑体"/>
          <w:sz w:val="30"/>
          <w:szCs w:val="30"/>
        </w:rPr>
      </w:pPr>
      <w:r>
        <w:rPr>
          <w:rFonts w:eastAsia="黑体"/>
          <w:sz w:val="30"/>
          <w:szCs w:val="30"/>
        </w:rPr>
        <w:t>11-1：材料暂估价表</w:t>
      </w:r>
    </w:p>
    <w:tbl>
      <w:tblPr>
        <w:tblStyle w:val="26"/>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
      <w:tblGrid>
        <w:gridCol w:w="999"/>
        <w:gridCol w:w="1996"/>
        <w:gridCol w:w="856"/>
        <w:gridCol w:w="779"/>
        <w:gridCol w:w="1360"/>
        <w:gridCol w:w="1427"/>
        <w:gridCol w:w="1711"/>
      </w:tblGrid>
      <w:tr w14:paraId="5439C05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c>
          <w:tcPr>
            <w:tcW w:w="999" w:type="dxa"/>
            <w:noWrap w:val="0"/>
            <w:vAlign w:val="top"/>
          </w:tcPr>
          <w:p w14:paraId="67906ACD">
            <w:pPr>
              <w:pStyle w:val="10"/>
              <w:keepNext/>
              <w:spacing w:line="440" w:lineRule="exact"/>
              <w:ind w:left="63" w:right="63"/>
              <w:jc w:val="center"/>
              <w:rPr>
                <w:kern w:val="2"/>
                <w:sz w:val="24"/>
                <w:szCs w:val="24"/>
                <w:lang w:val="en-US" w:eastAsia="zh-CN"/>
              </w:rPr>
            </w:pPr>
            <w:r>
              <w:rPr>
                <w:kern w:val="2"/>
                <w:sz w:val="24"/>
                <w:szCs w:val="24"/>
                <w:lang w:val="en-US" w:eastAsia="zh-CN"/>
              </w:rPr>
              <w:t>序号</w:t>
            </w:r>
          </w:p>
        </w:tc>
        <w:tc>
          <w:tcPr>
            <w:tcW w:w="1996" w:type="dxa"/>
            <w:noWrap w:val="0"/>
            <w:vAlign w:val="top"/>
          </w:tcPr>
          <w:p w14:paraId="330CA0B4">
            <w:pPr>
              <w:pStyle w:val="10"/>
              <w:keepNext/>
              <w:spacing w:line="440" w:lineRule="exact"/>
              <w:ind w:left="63" w:right="63"/>
              <w:jc w:val="center"/>
              <w:rPr>
                <w:kern w:val="2"/>
                <w:sz w:val="24"/>
                <w:szCs w:val="24"/>
                <w:lang w:val="en-US" w:eastAsia="zh-CN"/>
              </w:rPr>
            </w:pPr>
            <w:r>
              <w:rPr>
                <w:kern w:val="2"/>
                <w:sz w:val="24"/>
                <w:szCs w:val="24"/>
                <w:lang w:val="en-US" w:eastAsia="zh-CN"/>
              </w:rPr>
              <w:t>名称</w:t>
            </w:r>
          </w:p>
        </w:tc>
        <w:tc>
          <w:tcPr>
            <w:tcW w:w="856" w:type="dxa"/>
            <w:noWrap w:val="0"/>
            <w:vAlign w:val="top"/>
          </w:tcPr>
          <w:p w14:paraId="28BE72FD">
            <w:pPr>
              <w:pStyle w:val="10"/>
              <w:keepNext/>
              <w:spacing w:line="440" w:lineRule="exact"/>
              <w:ind w:left="63" w:right="63"/>
              <w:jc w:val="center"/>
              <w:rPr>
                <w:kern w:val="2"/>
                <w:sz w:val="24"/>
                <w:szCs w:val="24"/>
                <w:lang w:val="en-US" w:eastAsia="zh-CN"/>
              </w:rPr>
            </w:pPr>
            <w:r>
              <w:rPr>
                <w:kern w:val="2"/>
                <w:sz w:val="24"/>
                <w:szCs w:val="24"/>
                <w:lang w:val="en-US" w:eastAsia="zh-CN"/>
              </w:rPr>
              <w:t>单位</w:t>
            </w:r>
          </w:p>
        </w:tc>
        <w:tc>
          <w:tcPr>
            <w:tcW w:w="779" w:type="dxa"/>
            <w:noWrap w:val="0"/>
            <w:vAlign w:val="top"/>
          </w:tcPr>
          <w:p w14:paraId="3D75A19C">
            <w:pPr>
              <w:pStyle w:val="10"/>
              <w:keepNext/>
              <w:spacing w:line="440" w:lineRule="exact"/>
              <w:ind w:left="63" w:right="63"/>
              <w:jc w:val="center"/>
              <w:rPr>
                <w:kern w:val="2"/>
                <w:sz w:val="24"/>
                <w:szCs w:val="24"/>
                <w:lang w:val="en-US" w:eastAsia="zh-CN"/>
              </w:rPr>
            </w:pPr>
            <w:r>
              <w:rPr>
                <w:kern w:val="2"/>
                <w:sz w:val="24"/>
                <w:szCs w:val="24"/>
                <w:lang w:val="en-US" w:eastAsia="zh-CN"/>
              </w:rPr>
              <w:t>数量</w:t>
            </w:r>
          </w:p>
        </w:tc>
        <w:tc>
          <w:tcPr>
            <w:tcW w:w="1360" w:type="dxa"/>
            <w:noWrap w:val="0"/>
            <w:vAlign w:val="top"/>
          </w:tcPr>
          <w:p w14:paraId="1CDE8DA4">
            <w:pPr>
              <w:pStyle w:val="10"/>
              <w:keepNext/>
              <w:spacing w:line="440" w:lineRule="exact"/>
              <w:ind w:left="63" w:right="63"/>
              <w:jc w:val="center"/>
              <w:rPr>
                <w:kern w:val="2"/>
                <w:sz w:val="24"/>
                <w:szCs w:val="24"/>
                <w:lang w:val="en-US" w:eastAsia="zh-CN"/>
              </w:rPr>
            </w:pPr>
            <w:r>
              <w:rPr>
                <w:kern w:val="2"/>
                <w:sz w:val="24"/>
                <w:szCs w:val="24"/>
                <w:lang w:val="en-US" w:eastAsia="zh-CN"/>
              </w:rPr>
              <w:t>单价（元）</w:t>
            </w:r>
          </w:p>
        </w:tc>
        <w:tc>
          <w:tcPr>
            <w:tcW w:w="1427" w:type="dxa"/>
            <w:noWrap w:val="0"/>
            <w:vAlign w:val="top"/>
          </w:tcPr>
          <w:p w14:paraId="590A7E94">
            <w:pPr>
              <w:pStyle w:val="10"/>
              <w:keepNext/>
              <w:spacing w:line="440" w:lineRule="exact"/>
              <w:ind w:left="63" w:right="63"/>
              <w:jc w:val="center"/>
              <w:rPr>
                <w:kern w:val="2"/>
                <w:sz w:val="24"/>
                <w:szCs w:val="24"/>
                <w:lang w:val="en-US" w:eastAsia="zh-CN"/>
              </w:rPr>
            </w:pPr>
            <w:r>
              <w:rPr>
                <w:kern w:val="2"/>
                <w:sz w:val="24"/>
                <w:szCs w:val="24"/>
                <w:lang w:val="en-US" w:eastAsia="zh-CN"/>
              </w:rPr>
              <w:t>合价（元）</w:t>
            </w:r>
          </w:p>
        </w:tc>
        <w:tc>
          <w:tcPr>
            <w:tcW w:w="1711" w:type="dxa"/>
            <w:noWrap w:val="0"/>
            <w:vAlign w:val="top"/>
          </w:tcPr>
          <w:p w14:paraId="6C219C71">
            <w:pPr>
              <w:pStyle w:val="10"/>
              <w:keepNext/>
              <w:spacing w:line="440" w:lineRule="exact"/>
              <w:ind w:left="63" w:right="63"/>
              <w:jc w:val="center"/>
              <w:rPr>
                <w:kern w:val="2"/>
                <w:sz w:val="24"/>
                <w:szCs w:val="24"/>
                <w:lang w:val="en-US" w:eastAsia="zh-CN"/>
              </w:rPr>
            </w:pPr>
            <w:r>
              <w:rPr>
                <w:kern w:val="2"/>
                <w:sz w:val="24"/>
                <w:szCs w:val="24"/>
                <w:lang w:val="en-US" w:eastAsia="zh-CN"/>
              </w:rPr>
              <w:t>备注</w:t>
            </w:r>
          </w:p>
        </w:tc>
      </w:tr>
      <w:tr w14:paraId="76F7F04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c>
          <w:tcPr>
            <w:tcW w:w="999" w:type="dxa"/>
            <w:noWrap w:val="0"/>
            <w:vAlign w:val="top"/>
          </w:tcPr>
          <w:p w14:paraId="4ED6AA9C">
            <w:pPr>
              <w:pStyle w:val="10"/>
              <w:keepNext/>
              <w:spacing w:line="440" w:lineRule="exact"/>
              <w:ind w:left="63" w:right="63"/>
              <w:rPr>
                <w:rFonts w:eastAsia="仿宋_GB2312"/>
                <w:kern w:val="2"/>
                <w:sz w:val="24"/>
                <w:szCs w:val="24"/>
                <w:lang w:val="en-US" w:eastAsia="zh-CN"/>
              </w:rPr>
            </w:pPr>
          </w:p>
        </w:tc>
        <w:tc>
          <w:tcPr>
            <w:tcW w:w="1996" w:type="dxa"/>
            <w:noWrap w:val="0"/>
            <w:vAlign w:val="top"/>
          </w:tcPr>
          <w:p w14:paraId="5160B4C5">
            <w:pPr>
              <w:pStyle w:val="10"/>
              <w:keepNext/>
              <w:spacing w:line="440" w:lineRule="exact"/>
              <w:ind w:left="63" w:right="63"/>
              <w:rPr>
                <w:rFonts w:eastAsia="仿宋_GB2312"/>
                <w:kern w:val="2"/>
                <w:sz w:val="24"/>
                <w:szCs w:val="24"/>
                <w:lang w:val="en-US" w:eastAsia="zh-CN"/>
              </w:rPr>
            </w:pPr>
          </w:p>
        </w:tc>
        <w:tc>
          <w:tcPr>
            <w:tcW w:w="856" w:type="dxa"/>
            <w:noWrap w:val="0"/>
            <w:vAlign w:val="top"/>
          </w:tcPr>
          <w:p w14:paraId="6ED5EAD7">
            <w:pPr>
              <w:pStyle w:val="10"/>
              <w:keepNext/>
              <w:spacing w:line="440" w:lineRule="exact"/>
              <w:ind w:left="63" w:right="63"/>
              <w:rPr>
                <w:rFonts w:eastAsia="仿宋_GB2312"/>
                <w:kern w:val="2"/>
                <w:sz w:val="24"/>
                <w:szCs w:val="24"/>
                <w:lang w:val="en-US" w:eastAsia="zh-CN"/>
              </w:rPr>
            </w:pPr>
          </w:p>
        </w:tc>
        <w:tc>
          <w:tcPr>
            <w:tcW w:w="779" w:type="dxa"/>
            <w:noWrap w:val="0"/>
            <w:vAlign w:val="top"/>
          </w:tcPr>
          <w:p w14:paraId="6D4C2DCA">
            <w:pPr>
              <w:pStyle w:val="10"/>
              <w:keepNext/>
              <w:spacing w:line="440" w:lineRule="exact"/>
              <w:ind w:left="63" w:right="63"/>
              <w:rPr>
                <w:rFonts w:eastAsia="仿宋_GB2312"/>
                <w:kern w:val="2"/>
                <w:sz w:val="24"/>
                <w:szCs w:val="24"/>
                <w:lang w:val="en-US" w:eastAsia="zh-CN"/>
              </w:rPr>
            </w:pPr>
          </w:p>
        </w:tc>
        <w:tc>
          <w:tcPr>
            <w:tcW w:w="1360" w:type="dxa"/>
            <w:noWrap w:val="0"/>
            <w:vAlign w:val="top"/>
          </w:tcPr>
          <w:p w14:paraId="64B7689B">
            <w:pPr>
              <w:pStyle w:val="10"/>
              <w:keepNext/>
              <w:spacing w:line="440" w:lineRule="exact"/>
              <w:ind w:left="63" w:right="63"/>
              <w:rPr>
                <w:rFonts w:eastAsia="仿宋_GB2312"/>
                <w:kern w:val="2"/>
                <w:sz w:val="24"/>
                <w:szCs w:val="24"/>
                <w:lang w:val="en-US" w:eastAsia="zh-CN"/>
              </w:rPr>
            </w:pPr>
          </w:p>
        </w:tc>
        <w:tc>
          <w:tcPr>
            <w:tcW w:w="1427" w:type="dxa"/>
            <w:noWrap w:val="0"/>
            <w:vAlign w:val="top"/>
          </w:tcPr>
          <w:p w14:paraId="6FC3BD14">
            <w:pPr>
              <w:pStyle w:val="10"/>
              <w:keepNext/>
              <w:spacing w:line="440" w:lineRule="exact"/>
              <w:ind w:left="63" w:right="63"/>
              <w:rPr>
                <w:rFonts w:eastAsia="仿宋_GB2312"/>
                <w:kern w:val="2"/>
                <w:sz w:val="24"/>
                <w:szCs w:val="24"/>
                <w:lang w:val="en-US" w:eastAsia="zh-CN"/>
              </w:rPr>
            </w:pPr>
          </w:p>
        </w:tc>
        <w:tc>
          <w:tcPr>
            <w:tcW w:w="1711" w:type="dxa"/>
            <w:noWrap w:val="0"/>
            <w:vAlign w:val="top"/>
          </w:tcPr>
          <w:p w14:paraId="31192441">
            <w:pPr>
              <w:pStyle w:val="10"/>
              <w:keepNext/>
              <w:spacing w:line="440" w:lineRule="exact"/>
              <w:ind w:left="63" w:right="63"/>
              <w:rPr>
                <w:rFonts w:eastAsia="仿宋_GB2312"/>
                <w:kern w:val="2"/>
                <w:sz w:val="24"/>
                <w:szCs w:val="24"/>
                <w:lang w:val="en-US" w:eastAsia="zh-CN"/>
              </w:rPr>
            </w:pPr>
          </w:p>
        </w:tc>
      </w:tr>
      <w:tr w14:paraId="5CD2504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c>
          <w:tcPr>
            <w:tcW w:w="999" w:type="dxa"/>
            <w:noWrap w:val="0"/>
            <w:vAlign w:val="top"/>
          </w:tcPr>
          <w:p w14:paraId="32E68A53">
            <w:pPr>
              <w:pStyle w:val="10"/>
              <w:keepNext/>
              <w:spacing w:line="440" w:lineRule="exact"/>
              <w:ind w:left="63" w:right="63"/>
              <w:rPr>
                <w:rFonts w:eastAsia="仿宋_GB2312"/>
                <w:kern w:val="2"/>
                <w:sz w:val="24"/>
                <w:szCs w:val="24"/>
                <w:lang w:val="en-US" w:eastAsia="zh-CN"/>
              </w:rPr>
            </w:pPr>
          </w:p>
        </w:tc>
        <w:tc>
          <w:tcPr>
            <w:tcW w:w="1996" w:type="dxa"/>
            <w:noWrap w:val="0"/>
            <w:vAlign w:val="top"/>
          </w:tcPr>
          <w:p w14:paraId="7A17FAC4">
            <w:pPr>
              <w:pStyle w:val="10"/>
              <w:keepNext/>
              <w:spacing w:line="440" w:lineRule="exact"/>
              <w:ind w:left="63" w:right="63"/>
              <w:rPr>
                <w:rFonts w:eastAsia="仿宋_GB2312"/>
                <w:kern w:val="2"/>
                <w:sz w:val="24"/>
                <w:szCs w:val="24"/>
                <w:lang w:val="en-US" w:eastAsia="zh-CN"/>
              </w:rPr>
            </w:pPr>
          </w:p>
        </w:tc>
        <w:tc>
          <w:tcPr>
            <w:tcW w:w="856" w:type="dxa"/>
            <w:noWrap w:val="0"/>
            <w:vAlign w:val="top"/>
          </w:tcPr>
          <w:p w14:paraId="24F0BB70">
            <w:pPr>
              <w:pStyle w:val="10"/>
              <w:keepNext/>
              <w:spacing w:line="440" w:lineRule="exact"/>
              <w:ind w:left="63" w:right="63"/>
              <w:rPr>
                <w:rFonts w:eastAsia="仿宋_GB2312"/>
                <w:kern w:val="2"/>
                <w:sz w:val="24"/>
                <w:szCs w:val="24"/>
                <w:lang w:val="en-US" w:eastAsia="zh-CN"/>
              </w:rPr>
            </w:pPr>
          </w:p>
        </w:tc>
        <w:tc>
          <w:tcPr>
            <w:tcW w:w="779" w:type="dxa"/>
            <w:noWrap w:val="0"/>
            <w:vAlign w:val="top"/>
          </w:tcPr>
          <w:p w14:paraId="68508F48">
            <w:pPr>
              <w:pStyle w:val="10"/>
              <w:keepNext/>
              <w:spacing w:line="440" w:lineRule="exact"/>
              <w:ind w:left="63" w:right="63"/>
              <w:rPr>
                <w:rFonts w:eastAsia="仿宋_GB2312"/>
                <w:kern w:val="2"/>
                <w:sz w:val="24"/>
                <w:szCs w:val="24"/>
                <w:lang w:val="en-US" w:eastAsia="zh-CN"/>
              </w:rPr>
            </w:pPr>
          </w:p>
        </w:tc>
        <w:tc>
          <w:tcPr>
            <w:tcW w:w="1360" w:type="dxa"/>
            <w:noWrap w:val="0"/>
            <w:vAlign w:val="top"/>
          </w:tcPr>
          <w:p w14:paraId="0D28FB62">
            <w:pPr>
              <w:pStyle w:val="10"/>
              <w:keepNext/>
              <w:spacing w:line="440" w:lineRule="exact"/>
              <w:ind w:left="63" w:right="63"/>
              <w:rPr>
                <w:rFonts w:eastAsia="仿宋_GB2312"/>
                <w:kern w:val="2"/>
                <w:sz w:val="24"/>
                <w:szCs w:val="24"/>
                <w:lang w:val="en-US" w:eastAsia="zh-CN"/>
              </w:rPr>
            </w:pPr>
          </w:p>
        </w:tc>
        <w:tc>
          <w:tcPr>
            <w:tcW w:w="1427" w:type="dxa"/>
            <w:noWrap w:val="0"/>
            <w:vAlign w:val="top"/>
          </w:tcPr>
          <w:p w14:paraId="5C7836CB">
            <w:pPr>
              <w:pStyle w:val="10"/>
              <w:keepNext/>
              <w:spacing w:line="440" w:lineRule="exact"/>
              <w:ind w:left="63" w:right="63"/>
              <w:rPr>
                <w:rFonts w:eastAsia="仿宋_GB2312"/>
                <w:kern w:val="2"/>
                <w:sz w:val="24"/>
                <w:szCs w:val="24"/>
                <w:lang w:val="en-US" w:eastAsia="zh-CN"/>
              </w:rPr>
            </w:pPr>
          </w:p>
        </w:tc>
        <w:tc>
          <w:tcPr>
            <w:tcW w:w="1711" w:type="dxa"/>
            <w:noWrap w:val="0"/>
            <w:vAlign w:val="top"/>
          </w:tcPr>
          <w:p w14:paraId="2CA7316E">
            <w:pPr>
              <w:pStyle w:val="10"/>
              <w:keepNext/>
              <w:spacing w:line="440" w:lineRule="exact"/>
              <w:ind w:left="63" w:right="63"/>
              <w:rPr>
                <w:rFonts w:eastAsia="仿宋_GB2312"/>
                <w:kern w:val="2"/>
                <w:sz w:val="24"/>
                <w:szCs w:val="24"/>
                <w:lang w:val="en-US" w:eastAsia="zh-CN"/>
              </w:rPr>
            </w:pPr>
          </w:p>
        </w:tc>
      </w:tr>
      <w:tr w14:paraId="013C965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c>
          <w:tcPr>
            <w:tcW w:w="999" w:type="dxa"/>
            <w:noWrap w:val="0"/>
            <w:vAlign w:val="top"/>
          </w:tcPr>
          <w:p w14:paraId="60FE9A2F">
            <w:pPr>
              <w:pStyle w:val="10"/>
              <w:keepNext/>
              <w:spacing w:line="440" w:lineRule="exact"/>
              <w:ind w:left="63" w:right="63"/>
              <w:rPr>
                <w:rFonts w:eastAsia="仿宋_GB2312"/>
                <w:kern w:val="2"/>
                <w:sz w:val="24"/>
                <w:szCs w:val="24"/>
                <w:lang w:val="en-US" w:eastAsia="zh-CN"/>
              </w:rPr>
            </w:pPr>
          </w:p>
        </w:tc>
        <w:tc>
          <w:tcPr>
            <w:tcW w:w="1996" w:type="dxa"/>
            <w:noWrap w:val="0"/>
            <w:vAlign w:val="top"/>
          </w:tcPr>
          <w:p w14:paraId="0E0FFE36">
            <w:pPr>
              <w:pStyle w:val="10"/>
              <w:keepNext/>
              <w:spacing w:line="440" w:lineRule="exact"/>
              <w:ind w:left="63" w:right="63"/>
              <w:rPr>
                <w:rFonts w:eastAsia="仿宋_GB2312"/>
                <w:kern w:val="2"/>
                <w:sz w:val="24"/>
                <w:szCs w:val="24"/>
                <w:lang w:val="en-US" w:eastAsia="zh-CN"/>
              </w:rPr>
            </w:pPr>
          </w:p>
        </w:tc>
        <w:tc>
          <w:tcPr>
            <w:tcW w:w="856" w:type="dxa"/>
            <w:noWrap w:val="0"/>
            <w:vAlign w:val="top"/>
          </w:tcPr>
          <w:p w14:paraId="418CB209">
            <w:pPr>
              <w:pStyle w:val="10"/>
              <w:keepNext/>
              <w:spacing w:line="440" w:lineRule="exact"/>
              <w:ind w:left="63" w:right="63"/>
              <w:rPr>
                <w:rFonts w:eastAsia="仿宋_GB2312"/>
                <w:kern w:val="2"/>
                <w:sz w:val="24"/>
                <w:szCs w:val="24"/>
                <w:lang w:val="en-US" w:eastAsia="zh-CN"/>
              </w:rPr>
            </w:pPr>
          </w:p>
        </w:tc>
        <w:tc>
          <w:tcPr>
            <w:tcW w:w="779" w:type="dxa"/>
            <w:noWrap w:val="0"/>
            <w:vAlign w:val="top"/>
          </w:tcPr>
          <w:p w14:paraId="413F5FFE">
            <w:pPr>
              <w:pStyle w:val="10"/>
              <w:keepNext/>
              <w:spacing w:line="440" w:lineRule="exact"/>
              <w:ind w:left="63" w:right="63"/>
              <w:rPr>
                <w:rFonts w:eastAsia="仿宋_GB2312"/>
                <w:kern w:val="2"/>
                <w:sz w:val="24"/>
                <w:szCs w:val="24"/>
                <w:lang w:val="en-US" w:eastAsia="zh-CN"/>
              </w:rPr>
            </w:pPr>
          </w:p>
        </w:tc>
        <w:tc>
          <w:tcPr>
            <w:tcW w:w="1360" w:type="dxa"/>
            <w:noWrap w:val="0"/>
            <w:vAlign w:val="top"/>
          </w:tcPr>
          <w:p w14:paraId="710211C3">
            <w:pPr>
              <w:pStyle w:val="10"/>
              <w:keepNext/>
              <w:spacing w:line="440" w:lineRule="exact"/>
              <w:ind w:left="63" w:right="63"/>
              <w:rPr>
                <w:rFonts w:eastAsia="仿宋_GB2312"/>
                <w:kern w:val="2"/>
                <w:sz w:val="24"/>
                <w:szCs w:val="24"/>
                <w:lang w:val="en-US" w:eastAsia="zh-CN"/>
              </w:rPr>
            </w:pPr>
          </w:p>
        </w:tc>
        <w:tc>
          <w:tcPr>
            <w:tcW w:w="1427" w:type="dxa"/>
            <w:noWrap w:val="0"/>
            <w:vAlign w:val="top"/>
          </w:tcPr>
          <w:p w14:paraId="29817D4D">
            <w:pPr>
              <w:pStyle w:val="10"/>
              <w:keepNext/>
              <w:spacing w:line="440" w:lineRule="exact"/>
              <w:ind w:left="63" w:right="63"/>
              <w:rPr>
                <w:rFonts w:eastAsia="仿宋_GB2312"/>
                <w:kern w:val="2"/>
                <w:sz w:val="24"/>
                <w:szCs w:val="24"/>
                <w:lang w:val="en-US" w:eastAsia="zh-CN"/>
              </w:rPr>
            </w:pPr>
          </w:p>
        </w:tc>
        <w:tc>
          <w:tcPr>
            <w:tcW w:w="1711" w:type="dxa"/>
            <w:noWrap w:val="0"/>
            <w:vAlign w:val="top"/>
          </w:tcPr>
          <w:p w14:paraId="389C3D63">
            <w:pPr>
              <w:pStyle w:val="10"/>
              <w:keepNext/>
              <w:spacing w:line="440" w:lineRule="exact"/>
              <w:ind w:left="63" w:right="63"/>
              <w:rPr>
                <w:rFonts w:eastAsia="仿宋_GB2312"/>
                <w:kern w:val="2"/>
                <w:sz w:val="24"/>
                <w:szCs w:val="24"/>
                <w:lang w:val="en-US" w:eastAsia="zh-CN"/>
              </w:rPr>
            </w:pPr>
          </w:p>
        </w:tc>
      </w:tr>
      <w:tr w14:paraId="44916F4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c>
          <w:tcPr>
            <w:tcW w:w="999" w:type="dxa"/>
            <w:noWrap w:val="0"/>
            <w:vAlign w:val="top"/>
          </w:tcPr>
          <w:p w14:paraId="39FAE8A9">
            <w:pPr>
              <w:pStyle w:val="10"/>
              <w:keepNext/>
              <w:spacing w:line="440" w:lineRule="exact"/>
              <w:ind w:left="63" w:right="63"/>
              <w:rPr>
                <w:rFonts w:eastAsia="仿宋_GB2312"/>
                <w:kern w:val="2"/>
                <w:sz w:val="24"/>
                <w:szCs w:val="24"/>
                <w:lang w:val="en-US" w:eastAsia="zh-CN"/>
              </w:rPr>
            </w:pPr>
          </w:p>
        </w:tc>
        <w:tc>
          <w:tcPr>
            <w:tcW w:w="1996" w:type="dxa"/>
            <w:noWrap w:val="0"/>
            <w:vAlign w:val="top"/>
          </w:tcPr>
          <w:p w14:paraId="0093C465">
            <w:pPr>
              <w:pStyle w:val="10"/>
              <w:keepNext/>
              <w:spacing w:line="440" w:lineRule="exact"/>
              <w:ind w:left="63" w:right="63"/>
              <w:rPr>
                <w:rFonts w:eastAsia="仿宋_GB2312"/>
                <w:kern w:val="2"/>
                <w:sz w:val="24"/>
                <w:szCs w:val="24"/>
                <w:lang w:val="en-US" w:eastAsia="zh-CN"/>
              </w:rPr>
            </w:pPr>
          </w:p>
        </w:tc>
        <w:tc>
          <w:tcPr>
            <w:tcW w:w="856" w:type="dxa"/>
            <w:noWrap w:val="0"/>
            <w:vAlign w:val="top"/>
          </w:tcPr>
          <w:p w14:paraId="5788117E">
            <w:pPr>
              <w:pStyle w:val="10"/>
              <w:keepNext/>
              <w:spacing w:line="440" w:lineRule="exact"/>
              <w:ind w:left="63" w:right="63"/>
              <w:rPr>
                <w:rFonts w:eastAsia="仿宋_GB2312"/>
                <w:kern w:val="2"/>
                <w:sz w:val="24"/>
                <w:szCs w:val="24"/>
                <w:lang w:val="en-US" w:eastAsia="zh-CN"/>
              </w:rPr>
            </w:pPr>
          </w:p>
        </w:tc>
        <w:tc>
          <w:tcPr>
            <w:tcW w:w="779" w:type="dxa"/>
            <w:noWrap w:val="0"/>
            <w:vAlign w:val="top"/>
          </w:tcPr>
          <w:p w14:paraId="28BDE5AB">
            <w:pPr>
              <w:pStyle w:val="10"/>
              <w:keepNext/>
              <w:spacing w:line="440" w:lineRule="exact"/>
              <w:ind w:left="63" w:right="63"/>
              <w:rPr>
                <w:rFonts w:eastAsia="仿宋_GB2312"/>
                <w:kern w:val="2"/>
                <w:sz w:val="24"/>
                <w:szCs w:val="24"/>
                <w:lang w:val="en-US" w:eastAsia="zh-CN"/>
              </w:rPr>
            </w:pPr>
          </w:p>
        </w:tc>
        <w:tc>
          <w:tcPr>
            <w:tcW w:w="1360" w:type="dxa"/>
            <w:noWrap w:val="0"/>
            <w:vAlign w:val="top"/>
          </w:tcPr>
          <w:p w14:paraId="17C392B6">
            <w:pPr>
              <w:pStyle w:val="10"/>
              <w:keepNext/>
              <w:spacing w:line="440" w:lineRule="exact"/>
              <w:ind w:left="63" w:right="63"/>
              <w:rPr>
                <w:rFonts w:eastAsia="仿宋_GB2312"/>
                <w:kern w:val="2"/>
                <w:sz w:val="24"/>
                <w:szCs w:val="24"/>
                <w:lang w:val="en-US" w:eastAsia="zh-CN"/>
              </w:rPr>
            </w:pPr>
          </w:p>
        </w:tc>
        <w:tc>
          <w:tcPr>
            <w:tcW w:w="1427" w:type="dxa"/>
            <w:noWrap w:val="0"/>
            <w:vAlign w:val="top"/>
          </w:tcPr>
          <w:p w14:paraId="5F26157C">
            <w:pPr>
              <w:pStyle w:val="10"/>
              <w:keepNext/>
              <w:spacing w:line="440" w:lineRule="exact"/>
              <w:ind w:left="63" w:right="63"/>
              <w:rPr>
                <w:rFonts w:eastAsia="仿宋_GB2312"/>
                <w:kern w:val="2"/>
                <w:sz w:val="24"/>
                <w:szCs w:val="24"/>
                <w:lang w:val="en-US" w:eastAsia="zh-CN"/>
              </w:rPr>
            </w:pPr>
          </w:p>
        </w:tc>
        <w:tc>
          <w:tcPr>
            <w:tcW w:w="1711" w:type="dxa"/>
            <w:noWrap w:val="0"/>
            <w:vAlign w:val="top"/>
          </w:tcPr>
          <w:p w14:paraId="4E6C4443">
            <w:pPr>
              <w:pStyle w:val="10"/>
              <w:keepNext/>
              <w:spacing w:line="440" w:lineRule="exact"/>
              <w:ind w:left="63" w:right="63"/>
              <w:rPr>
                <w:rFonts w:eastAsia="仿宋_GB2312"/>
                <w:kern w:val="2"/>
                <w:sz w:val="24"/>
                <w:szCs w:val="24"/>
                <w:lang w:val="en-US" w:eastAsia="zh-CN"/>
              </w:rPr>
            </w:pPr>
          </w:p>
        </w:tc>
      </w:tr>
      <w:tr w14:paraId="060C179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c>
          <w:tcPr>
            <w:tcW w:w="999" w:type="dxa"/>
            <w:noWrap w:val="0"/>
            <w:vAlign w:val="top"/>
          </w:tcPr>
          <w:p w14:paraId="1F90AFD3">
            <w:pPr>
              <w:pStyle w:val="10"/>
              <w:keepNext/>
              <w:spacing w:line="440" w:lineRule="exact"/>
              <w:ind w:left="63" w:right="63"/>
              <w:rPr>
                <w:rFonts w:eastAsia="仿宋_GB2312"/>
                <w:kern w:val="2"/>
                <w:sz w:val="24"/>
                <w:szCs w:val="24"/>
                <w:lang w:val="en-US" w:eastAsia="zh-CN"/>
              </w:rPr>
            </w:pPr>
          </w:p>
        </w:tc>
        <w:tc>
          <w:tcPr>
            <w:tcW w:w="1996" w:type="dxa"/>
            <w:noWrap w:val="0"/>
            <w:vAlign w:val="top"/>
          </w:tcPr>
          <w:p w14:paraId="73642E60">
            <w:pPr>
              <w:pStyle w:val="10"/>
              <w:keepNext/>
              <w:spacing w:line="440" w:lineRule="exact"/>
              <w:ind w:left="63" w:right="63"/>
              <w:rPr>
                <w:rFonts w:eastAsia="仿宋_GB2312"/>
                <w:kern w:val="2"/>
                <w:sz w:val="24"/>
                <w:szCs w:val="24"/>
                <w:lang w:val="en-US" w:eastAsia="zh-CN"/>
              </w:rPr>
            </w:pPr>
          </w:p>
        </w:tc>
        <w:tc>
          <w:tcPr>
            <w:tcW w:w="856" w:type="dxa"/>
            <w:noWrap w:val="0"/>
            <w:vAlign w:val="top"/>
          </w:tcPr>
          <w:p w14:paraId="4A3C8A75">
            <w:pPr>
              <w:pStyle w:val="10"/>
              <w:keepNext/>
              <w:spacing w:line="440" w:lineRule="exact"/>
              <w:ind w:left="63" w:right="63"/>
              <w:rPr>
                <w:rFonts w:eastAsia="仿宋_GB2312"/>
                <w:kern w:val="2"/>
                <w:sz w:val="24"/>
                <w:szCs w:val="24"/>
                <w:lang w:val="en-US" w:eastAsia="zh-CN"/>
              </w:rPr>
            </w:pPr>
          </w:p>
        </w:tc>
        <w:tc>
          <w:tcPr>
            <w:tcW w:w="779" w:type="dxa"/>
            <w:noWrap w:val="0"/>
            <w:vAlign w:val="top"/>
          </w:tcPr>
          <w:p w14:paraId="42F854E9">
            <w:pPr>
              <w:pStyle w:val="10"/>
              <w:keepNext/>
              <w:spacing w:line="440" w:lineRule="exact"/>
              <w:ind w:left="63" w:right="63"/>
              <w:rPr>
                <w:rFonts w:eastAsia="仿宋_GB2312"/>
                <w:kern w:val="2"/>
                <w:sz w:val="24"/>
                <w:szCs w:val="24"/>
                <w:lang w:val="en-US" w:eastAsia="zh-CN"/>
              </w:rPr>
            </w:pPr>
          </w:p>
        </w:tc>
        <w:tc>
          <w:tcPr>
            <w:tcW w:w="1360" w:type="dxa"/>
            <w:noWrap w:val="0"/>
            <w:vAlign w:val="top"/>
          </w:tcPr>
          <w:p w14:paraId="69878001">
            <w:pPr>
              <w:pStyle w:val="10"/>
              <w:keepNext/>
              <w:spacing w:line="440" w:lineRule="exact"/>
              <w:ind w:left="63" w:right="63"/>
              <w:rPr>
                <w:rFonts w:eastAsia="仿宋_GB2312"/>
                <w:kern w:val="2"/>
                <w:sz w:val="24"/>
                <w:szCs w:val="24"/>
                <w:lang w:val="en-US" w:eastAsia="zh-CN"/>
              </w:rPr>
            </w:pPr>
          </w:p>
        </w:tc>
        <w:tc>
          <w:tcPr>
            <w:tcW w:w="1427" w:type="dxa"/>
            <w:noWrap w:val="0"/>
            <w:vAlign w:val="top"/>
          </w:tcPr>
          <w:p w14:paraId="40A84B22">
            <w:pPr>
              <w:pStyle w:val="10"/>
              <w:keepNext/>
              <w:spacing w:line="440" w:lineRule="exact"/>
              <w:ind w:left="63" w:right="63"/>
              <w:rPr>
                <w:rFonts w:eastAsia="仿宋_GB2312"/>
                <w:kern w:val="2"/>
                <w:sz w:val="24"/>
                <w:szCs w:val="24"/>
                <w:lang w:val="en-US" w:eastAsia="zh-CN"/>
              </w:rPr>
            </w:pPr>
          </w:p>
        </w:tc>
        <w:tc>
          <w:tcPr>
            <w:tcW w:w="1711" w:type="dxa"/>
            <w:noWrap w:val="0"/>
            <w:vAlign w:val="top"/>
          </w:tcPr>
          <w:p w14:paraId="5E8049B8">
            <w:pPr>
              <w:pStyle w:val="10"/>
              <w:keepNext/>
              <w:spacing w:line="440" w:lineRule="exact"/>
              <w:ind w:left="63" w:right="63"/>
              <w:rPr>
                <w:rFonts w:eastAsia="仿宋_GB2312"/>
                <w:kern w:val="2"/>
                <w:sz w:val="24"/>
                <w:szCs w:val="24"/>
                <w:lang w:val="en-US" w:eastAsia="zh-CN"/>
              </w:rPr>
            </w:pPr>
          </w:p>
        </w:tc>
      </w:tr>
      <w:tr w14:paraId="3116E34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c>
          <w:tcPr>
            <w:tcW w:w="999" w:type="dxa"/>
            <w:noWrap w:val="0"/>
            <w:vAlign w:val="top"/>
          </w:tcPr>
          <w:p w14:paraId="21780E62">
            <w:pPr>
              <w:pStyle w:val="10"/>
              <w:keepNext/>
              <w:spacing w:line="440" w:lineRule="exact"/>
              <w:ind w:left="63" w:right="63"/>
              <w:rPr>
                <w:rFonts w:eastAsia="仿宋_GB2312"/>
                <w:kern w:val="2"/>
                <w:sz w:val="24"/>
                <w:szCs w:val="24"/>
                <w:lang w:val="en-US" w:eastAsia="zh-CN"/>
              </w:rPr>
            </w:pPr>
          </w:p>
        </w:tc>
        <w:tc>
          <w:tcPr>
            <w:tcW w:w="1996" w:type="dxa"/>
            <w:noWrap w:val="0"/>
            <w:vAlign w:val="top"/>
          </w:tcPr>
          <w:p w14:paraId="78DB183B">
            <w:pPr>
              <w:pStyle w:val="10"/>
              <w:keepNext/>
              <w:spacing w:line="440" w:lineRule="exact"/>
              <w:ind w:left="63" w:right="63"/>
              <w:rPr>
                <w:rFonts w:eastAsia="仿宋_GB2312"/>
                <w:kern w:val="2"/>
                <w:sz w:val="24"/>
                <w:szCs w:val="24"/>
                <w:lang w:val="en-US" w:eastAsia="zh-CN"/>
              </w:rPr>
            </w:pPr>
          </w:p>
        </w:tc>
        <w:tc>
          <w:tcPr>
            <w:tcW w:w="856" w:type="dxa"/>
            <w:noWrap w:val="0"/>
            <w:vAlign w:val="top"/>
          </w:tcPr>
          <w:p w14:paraId="2616FDCB">
            <w:pPr>
              <w:pStyle w:val="10"/>
              <w:keepNext/>
              <w:spacing w:line="440" w:lineRule="exact"/>
              <w:ind w:left="63" w:right="63"/>
              <w:rPr>
                <w:rFonts w:eastAsia="仿宋_GB2312"/>
                <w:kern w:val="2"/>
                <w:sz w:val="24"/>
                <w:szCs w:val="24"/>
                <w:lang w:val="en-US" w:eastAsia="zh-CN"/>
              </w:rPr>
            </w:pPr>
          </w:p>
        </w:tc>
        <w:tc>
          <w:tcPr>
            <w:tcW w:w="779" w:type="dxa"/>
            <w:noWrap w:val="0"/>
            <w:vAlign w:val="top"/>
          </w:tcPr>
          <w:p w14:paraId="19EC9744">
            <w:pPr>
              <w:pStyle w:val="10"/>
              <w:keepNext/>
              <w:spacing w:line="440" w:lineRule="exact"/>
              <w:ind w:left="63" w:right="63"/>
              <w:rPr>
                <w:rFonts w:eastAsia="仿宋_GB2312"/>
                <w:kern w:val="2"/>
                <w:sz w:val="24"/>
                <w:szCs w:val="24"/>
                <w:lang w:val="en-US" w:eastAsia="zh-CN"/>
              </w:rPr>
            </w:pPr>
          </w:p>
        </w:tc>
        <w:tc>
          <w:tcPr>
            <w:tcW w:w="1360" w:type="dxa"/>
            <w:noWrap w:val="0"/>
            <w:vAlign w:val="top"/>
          </w:tcPr>
          <w:p w14:paraId="2F44F395">
            <w:pPr>
              <w:pStyle w:val="10"/>
              <w:keepNext/>
              <w:spacing w:line="440" w:lineRule="exact"/>
              <w:ind w:left="63" w:right="63"/>
              <w:rPr>
                <w:rFonts w:eastAsia="仿宋_GB2312"/>
                <w:kern w:val="2"/>
                <w:sz w:val="24"/>
                <w:szCs w:val="24"/>
                <w:lang w:val="en-US" w:eastAsia="zh-CN"/>
              </w:rPr>
            </w:pPr>
          </w:p>
        </w:tc>
        <w:tc>
          <w:tcPr>
            <w:tcW w:w="1427" w:type="dxa"/>
            <w:noWrap w:val="0"/>
            <w:vAlign w:val="top"/>
          </w:tcPr>
          <w:p w14:paraId="015B0F9D">
            <w:pPr>
              <w:pStyle w:val="10"/>
              <w:keepNext/>
              <w:spacing w:line="440" w:lineRule="exact"/>
              <w:ind w:left="63" w:right="63"/>
              <w:rPr>
                <w:rFonts w:eastAsia="仿宋_GB2312"/>
                <w:kern w:val="2"/>
                <w:sz w:val="24"/>
                <w:szCs w:val="24"/>
                <w:lang w:val="en-US" w:eastAsia="zh-CN"/>
              </w:rPr>
            </w:pPr>
          </w:p>
        </w:tc>
        <w:tc>
          <w:tcPr>
            <w:tcW w:w="1711" w:type="dxa"/>
            <w:noWrap w:val="0"/>
            <w:vAlign w:val="top"/>
          </w:tcPr>
          <w:p w14:paraId="7A5CBD0D">
            <w:pPr>
              <w:pStyle w:val="10"/>
              <w:keepNext/>
              <w:spacing w:line="440" w:lineRule="exact"/>
              <w:ind w:left="63" w:right="63"/>
              <w:rPr>
                <w:rFonts w:eastAsia="仿宋_GB2312"/>
                <w:kern w:val="2"/>
                <w:sz w:val="24"/>
                <w:szCs w:val="24"/>
                <w:lang w:val="en-US" w:eastAsia="zh-CN"/>
              </w:rPr>
            </w:pPr>
          </w:p>
        </w:tc>
      </w:tr>
      <w:tr w14:paraId="0E0FF50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c>
          <w:tcPr>
            <w:tcW w:w="999" w:type="dxa"/>
            <w:noWrap w:val="0"/>
            <w:vAlign w:val="top"/>
          </w:tcPr>
          <w:p w14:paraId="488D242D">
            <w:pPr>
              <w:pStyle w:val="10"/>
              <w:keepNext/>
              <w:spacing w:line="440" w:lineRule="exact"/>
              <w:ind w:left="63" w:right="63"/>
              <w:rPr>
                <w:rFonts w:eastAsia="仿宋_GB2312"/>
                <w:kern w:val="2"/>
                <w:sz w:val="24"/>
                <w:szCs w:val="24"/>
                <w:lang w:val="en-US" w:eastAsia="zh-CN"/>
              </w:rPr>
            </w:pPr>
          </w:p>
        </w:tc>
        <w:tc>
          <w:tcPr>
            <w:tcW w:w="1996" w:type="dxa"/>
            <w:noWrap w:val="0"/>
            <w:vAlign w:val="top"/>
          </w:tcPr>
          <w:p w14:paraId="7BAF8387">
            <w:pPr>
              <w:pStyle w:val="10"/>
              <w:keepNext/>
              <w:spacing w:line="440" w:lineRule="exact"/>
              <w:ind w:left="63" w:right="63"/>
              <w:rPr>
                <w:rFonts w:eastAsia="仿宋_GB2312"/>
                <w:kern w:val="2"/>
                <w:sz w:val="24"/>
                <w:szCs w:val="24"/>
                <w:lang w:val="en-US" w:eastAsia="zh-CN"/>
              </w:rPr>
            </w:pPr>
          </w:p>
        </w:tc>
        <w:tc>
          <w:tcPr>
            <w:tcW w:w="856" w:type="dxa"/>
            <w:noWrap w:val="0"/>
            <w:vAlign w:val="top"/>
          </w:tcPr>
          <w:p w14:paraId="28EB2088">
            <w:pPr>
              <w:pStyle w:val="10"/>
              <w:keepNext/>
              <w:spacing w:line="440" w:lineRule="exact"/>
              <w:ind w:left="63" w:right="63"/>
              <w:rPr>
                <w:rFonts w:eastAsia="仿宋_GB2312"/>
                <w:kern w:val="2"/>
                <w:sz w:val="24"/>
                <w:szCs w:val="24"/>
                <w:lang w:val="en-US" w:eastAsia="zh-CN"/>
              </w:rPr>
            </w:pPr>
          </w:p>
        </w:tc>
        <w:tc>
          <w:tcPr>
            <w:tcW w:w="779" w:type="dxa"/>
            <w:noWrap w:val="0"/>
            <w:vAlign w:val="top"/>
          </w:tcPr>
          <w:p w14:paraId="692700DB">
            <w:pPr>
              <w:pStyle w:val="10"/>
              <w:keepNext/>
              <w:spacing w:line="440" w:lineRule="exact"/>
              <w:ind w:left="63" w:right="63"/>
              <w:rPr>
                <w:rFonts w:eastAsia="仿宋_GB2312"/>
                <w:kern w:val="2"/>
                <w:sz w:val="24"/>
                <w:szCs w:val="24"/>
                <w:lang w:val="en-US" w:eastAsia="zh-CN"/>
              </w:rPr>
            </w:pPr>
          </w:p>
        </w:tc>
        <w:tc>
          <w:tcPr>
            <w:tcW w:w="1360" w:type="dxa"/>
            <w:noWrap w:val="0"/>
            <w:vAlign w:val="top"/>
          </w:tcPr>
          <w:p w14:paraId="43E8A12E">
            <w:pPr>
              <w:pStyle w:val="10"/>
              <w:keepNext/>
              <w:spacing w:line="440" w:lineRule="exact"/>
              <w:ind w:left="63" w:right="63"/>
              <w:rPr>
                <w:rFonts w:eastAsia="仿宋_GB2312"/>
                <w:kern w:val="2"/>
                <w:sz w:val="24"/>
                <w:szCs w:val="24"/>
                <w:lang w:val="en-US" w:eastAsia="zh-CN"/>
              </w:rPr>
            </w:pPr>
          </w:p>
        </w:tc>
        <w:tc>
          <w:tcPr>
            <w:tcW w:w="1427" w:type="dxa"/>
            <w:noWrap w:val="0"/>
            <w:vAlign w:val="top"/>
          </w:tcPr>
          <w:p w14:paraId="28D26DA8">
            <w:pPr>
              <w:pStyle w:val="10"/>
              <w:keepNext/>
              <w:spacing w:line="440" w:lineRule="exact"/>
              <w:ind w:left="63" w:right="63"/>
              <w:rPr>
                <w:rFonts w:eastAsia="仿宋_GB2312"/>
                <w:kern w:val="2"/>
                <w:sz w:val="24"/>
                <w:szCs w:val="24"/>
                <w:lang w:val="en-US" w:eastAsia="zh-CN"/>
              </w:rPr>
            </w:pPr>
          </w:p>
        </w:tc>
        <w:tc>
          <w:tcPr>
            <w:tcW w:w="1711" w:type="dxa"/>
            <w:noWrap w:val="0"/>
            <w:vAlign w:val="top"/>
          </w:tcPr>
          <w:p w14:paraId="19554260">
            <w:pPr>
              <w:pStyle w:val="10"/>
              <w:keepNext/>
              <w:spacing w:line="440" w:lineRule="exact"/>
              <w:ind w:left="63" w:right="63"/>
              <w:rPr>
                <w:rFonts w:eastAsia="仿宋_GB2312"/>
                <w:kern w:val="2"/>
                <w:sz w:val="24"/>
                <w:szCs w:val="24"/>
                <w:lang w:val="en-US" w:eastAsia="zh-CN"/>
              </w:rPr>
            </w:pPr>
          </w:p>
        </w:tc>
      </w:tr>
      <w:tr w14:paraId="3EFE6E1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c>
          <w:tcPr>
            <w:tcW w:w="999" w:type="dxa"/>
            <w:noWrap w:val="0"/>
            <w:vAlign w:val="top"/>
          </w:tcPr>
          <w:p w14:paraId="16039DF1">
            <w:pPr>
              <w:pStyle w:val="10"/>
              <w:keepNext/>
              <w:spacing w:line="440" w:lineRule="exact"/>
              <w:ind w:left="63" w:right="63"/>
              <w:rPr>
                <w:rFonts w:eastAsia="仿宋_GB2312"/>
                <w:kern w:val="2"/>
                <w:sz w:val="24"/>
                <w:szCs w:val="24"/>
                <w:lang w:val="en-US" w:eastAsia="zh-CN"/>
              </w:rPr>
            </w:pPr>
          </w:p>
        </w:tc>
        <w:tc>
          <w:tcPr>
            <w:tcW w:w="1996" w:type="dxa"/>
            <w:noWrap w:val="0"/>
            <w:vAlign w:val="top"/>
          </w:tcPr>
          <w:p w14:paraId="12DEE0D1">
            <w:pPr>
              <w:pStyle w:val="10"/>
              <w:keepNext/>
              <w:spacing w:line="440" w:lineRule="exact"/>
              <w:ind w:left="63" w:right="63"/>
              <w:rPr>
                <w:rFonts w:eastAsia="仿宋_GB2312"/>
                <w:kern w:val="2"/>
                <w:sz w:val="24"/>
                <w:szCs w:val="24"/>
                <w:lang w:val="en-US" w:eastAsia="zh-CN"/>
              </w:rPr>
            </w:pPr>
          </w:p>
        </w:tc>
        <w:tc>
          <w:tcPr>
            <w:tcW w:w="856" w:type="dxa"/>
            <w:noWrap w:val="0"/>
            <w:vAlign w:val="top"/>
          </w:tcPr>
          <w:p w14:paraId="06C8D985">
            <w:pPr>
              <w:pStyle w:val="10"/>
              <w:keepNext/>
              <w:spacing w:line="440" w:lineRule="exact"/>
              <w:ind w:left="63" w:right="63"/>
              <w:rPr>
                <w:rFonts w:eastAsia="仿宋_GB2312"/>
                <w:kern w:val="2"/>
                <w:sz w:val="24"/>
                <w:szCs w:val="24"/>
                <w:lang w:val="en-US" w:eastAsia="zh-CN"/>
              </w:rPr>
            </w:pPr>
          </w:p>
        </w:tc>
        <w:tc>
          <w:tcPr>
            <w:tcW w:w="779" w:type="dxa"/>
            <w:noWrap w:val="0"/>
            <w:vAlign w:val="top"/>
          </w:tcPr>
          <w:p w14:paraId="749A67D1">
            <w:pPr>
              <w:pStyle w:val="10"/>
              <w:keepNext/>
              <w:spacing w:line="440" w:lineRule="exact"/>
              <w:ind w:left="63" w:right="63"/>
              <w:rPr>
                <w:rFonts w:eastAsia="仿宋_GB2312"/>
                <w:kern w:val="2"/>
                <w:sz w:val="24"/>
                <w:szCs w:val="24"/>
                <w:lang w:val="en-US" w:eastAsia="zh-CN"/>
              </w:rPr>
            </w:pPr>
          </w:p>
        </w:tc>
        <w:tc>
          <w:tcPr>
            <w:tcW w:w="1360" w:type="dxa"/>
            <w:noWrap w:val="0"/>
            <w:vAlign w:val="top"/>
          </w:tcPr>
          <w:p w14:paraId="2E65FA1B">
            <w:pPr>
              <w:pStyle w:val="10"/>
              <w:keepNext/>
              <w:spacing w:line="440" w:lineRule="exact"/>
              <w:ind w:left="63" w:right="63"/>
              <w:rPr>
                <w:rFonts w:eastAsia="仿宋_GB2312"/>
                <w:kern w:val="2"/>
                <w:sz w:val="24"/>
                <w:szCs w:val="24"/>
                <w:lang w:val="en-US" w:eastAsia="zh-CN"/>
              </w:rPr>
            </w:pPr>
          </w:p>
        </w:tc>
        <w:tc>
          <w:tcPr>
            <w:tcW w:w="1427" w:type="dxa"/>
            <w:noWrap w:val="0"/>
            <w:vAlign w:val="top"/>
          </w:tcPr>
          <w:p w14:paraId="49034362">
            <w:pPr>
              <w:pStyle w:val="10"/>
              <w:keepNext/>
              <w:spacing w:line="440" w:lineRule="exact"/>
              <w:ind w:left="63" w:right="63"/>
              <w:rPr>
                <w:rFonts w:eastAsia="仿宋_GB2312"/>
                <w:kern w:val="2"/>
                <w:sz w:val="24"/>
                <w:szCs w:val="24"/>
                <w:lang w:val="en-US" w:eastAsia="zh-CN"/>
              </w:rPr>
            </w:pPr>
          </w:p>
        </w:tc>
        <w:tc>
          <w:tcPr>
            <w:tcW w:w="1711" w:type="dxa"/>
            <w:noWrap w:val="0"/>
            <w:vAlign w:val="top"/>
          </w:tcPr>
          <w:p w14:paraId="5322C272">
            <w:pPr>
              <w:pStyle w:val="10"/>
              <w:keepNext/>
              <w:spacing w:line="440" w:lineRule="exact"/>
              <w:ind w:left="63" w:right="63"/>
              <w:rPr>
                <w:rFonts w:eastAsia="仿宋_GB2312"/>
                <w:kern w:val="2"/>
                <w:sz w:val="24"/>
                <w:szCs w:val="24"/>
                <w:lang w:val="en-US" w:eastAsia="zh-CN"/>
              </w:rPr>
            </w:pPr>
          </w:p>
        </w:tc>
      </w:tr>
      <w:tr w14:paraId="7CD391B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c>
          <w:tcPr>
            <w:tcW w:w="999" w:type="dxa"/>
            <w:noWrap w:val="0"/>
            <w:vAlign w:val="top"/>
          </w:tcPr>
          <w:p w14:paraId="65BA9584">
            <w:pPr>
              <w:pStyle w:val="10"/>
              <w:keepNext/>
              <w:spacing w:line="440" w:lineRule="exact"/>
              <w:ind w:left="63" w:right="63"/>
              <w:rPr>
                <w:rFonts w:eastAsia="仿宋_GB2312"/>
                <w:kern w:val="2"/>
                <w:sz w:val="24"/>
                <w:szCs w:val="24"/>
                <w:lang w:val="en-US" w:eastAsia="zh-CN"/>
              </w:rPr>
            </w:pPr>
          </w:p>
        </w:tc>
        <w:tc>
          <w:tcPr>
            <w:tcW w:w="1996" w:type="dxa"/>
            <w:noWrap w:val="0"/>
            <w:vAlign w:val="top"/>
          </w:tcPr>
          <w:p w14:paraId="5517B622">
            <w:pPr>
              <w:pStyle w:val="10"/>
              <w:keepNext/>
              <w:spacing w:line="440" w:lineRule="exact"/>
              <w:ind w:left="63" w:right="63"/>
              <w:rPr>
                <w:rFonts w:eastAsia="仿宋_GB2312"/>
                <w:kern w:val="2"/>
                <w:sz w:val="24"/>
                <w:szCs w:val="24"/>
                <w:lang w:val="en-US" w:eastAsia="zh-CN"/>
              </w:rPr>
            </w:pPr>
          </w:p>
        </w:tc>
        <w:tc>
          <w:tcPr>
            <w:tcW w:w="856" w:type="dxa"/>
            <w:noWrap w:val="0"/>
            <w:vAlign w:val="top"/>
          </w:tcPr>
          <w:p w14:paraId="6E66C50F">
            <w:pPr>
              <w:pStyle w:val="10"/>
              <w:keepNext/>
              <w:spacing w:line="440" w:lineRule="exact"/>
              <w:ind w:left="63" w:right="63"/>
              <w:rPr>
                <w:rFonts w:eastAsia="仿宋_GB2312"/>
                <w:kern w:val="2"/>
                <w:sz w:val="24"/>
                <w:szCs w:val="24"/>
                <w:lang w:val="en-US" w:eastAsia="zh-CN"/>
              </w:rPr>
            </w:pPr>
          </w:p>
        </w:tc>
        <w:tc>
          <w:tcPr>
            <w:tcW w:w="779" w:type="dxa"/>
            <w:noWrap w:val="0"/>
            <w:vAlign w:val="top"/>
          </w:tcPr>
          <w:p w14:paraId="74413D40">
            <w:pPr>
              <w:pStyle w:val="10"/>
              <w:keepNext/>
              <w:spacing w:line="440" w:lineRule="exact"/>
              <w:ind w:left="63" w:right="63"/>
              <w:rPr>
                <w:rFonts w:eastAsia="仿宋_GB2312"/>
                <w:kern w:val="2"/>
                <w:sz w:val="24"/>
                <w:szCs w:val="24"/>
                <w:lang w:val="en-US" w:eastAsia="zh-CN"/>
              </w:rPr>
            </w:pPr>
          </w:p>
        </w:tc>
        <w:tc>
          <w:tcPr>
            <w:tcW w:w="1360" w:type="dxa"/>
            <w:noWrap w:val="0"/>
            <w:vAlign w:val="top"/>
          </w:tcPr>
          <w:p w14:paraId="25AF4383">
            <w:pPr>
              <w:pStyle w:val="10"/>
              <w:keepNext/>
              <w:spacing w:line="440" w:lineRule="exact"/>
              <w:ind w:left="63" w:right="63"/>
              <w:rPr>
                <w:rFonts w:eastAsia="仿宋_GB2312"/>
                <w:kern w:val="2"/>
                <w:sz w:val="24"/>
                <w:szCs w:val="24"/>
                <w:lang w:val="en-US" w:eastAsia="zh-CN"/>
              </w:rPr>
            </w:pPr>
          </w:p>
        </w:tc>
        <w:tc>
          <w:tcPr>
            <w:tcW w:w="1427" w:type="dxa"/>
            <w:noWrap w:val="0"/>
            <w:vAlign w:val="top"/>
          </w:tcPr>
          <w:p w14:paraId="5BE28F41">
            <w:pPr>
              <w:pStyle w:val="10"/>
              <w:keepNext/>
              <w:spacing w:line="440" w:lineRule="exact"/>
              <w:ind w:left="63" w:right="63"/>
              <w:rPr>
                <w:rFonts w:eastAsia="仿宋_GB2312"/>
                <w:kern w:val="2"/>
                <w:sz w:val="24"/>
                <w:szCs w:val="24"/>
                <w:lang w:val="en-US" w:eastAsia="zh-CN"/>
              </w:rPr>
            </w:pPr>
          </w:p>
        </w:tc>
        <w:tc>
          <w:tcPr>
            <w:tcW w:w="1711" w:type="dxa"/>
            <w:noWrap w:val="0"/>
            <w:vAlign w:val="top"/>
          </w:tcPr>
          <w:p w14:paraId="3A39E336">
            <w:pPr>
              <w:pStyle w:val="10"/>
              <w:keepNext/>
              <w:spacing w:line="440" w:lineRule="exact"/>
              <w:ind w:left="63" w:right="63"/>
              <w:rPr>
                <w:rFonts w:eastAsia="仿宋_GB2312"/>
                <w:kern w:val="2"/>
                <w:sz w:val="24"/>
                <w:szCs w:val="24"/>
                <w:lang w:val="en-US" w:eastAsia="zh-CN"/>
              </w:rPr>
            </w:pPr>
          </w:p>
        </w:tc>
      </w:tr>
      <w:tr w14:paraId="13C9601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c>
          <w:tcPr>
            <w:tcW w:w="999" w:type="dxa"/>
            <w:noWrap w:val="0"/>
            <w:vAlign w:val="top"/>
          </w:tcPr>
          <w:p w14:paraId="04293B2C">
            <w:pPr>
              <w:pStyle w:val="10"/>
              <w:keepNext/>
              <w:spacing w:line="440" w:lineRule="exact"/>
              <w:ind w:left="63" w:right="63"/>
              <w:rPr>
                <w:rFonts w:eastAsia="仿宋_GB2312"/>
                <w:kern w:val="2"/>
                <w:sz w:val="24"/>
                <w:szCs w:val="24"/>
                <w:lang w:val="en-US" w:eastAsia="zh-CN"/>
              </w:rPr>
            </w:pPr>
          </w:p>
        </w:tc>
        <w:tc>
          <w:tcPr>
            <w:tcW w:w="1996" w:type="dxa"/>
            <w:noWrap w:val="0"/>
            <w:vAlign w:val="top"/>
          </w:tcPr>
          <w:p w14:paraId="58F5921F">
            <w:pPr>
              <w:pStyle w:val="10"/>
              <w:keepNext/>
              <w:spacing w:line="440" w:lineRule="exact"/>
              <w:ind w:left="63" w:right="63"/>
              <w:rPr>
                <w:rFonts w:eastAsia="仿宋_GB2312"/>
                <w:kern w:val="2"/>
                <w:sz w:val="24"/>
                <w:szCs w:val="24"/>
                <w:lang w:val="en-US" w:eastAsia="zh-CN"/>
              </w:rPr>
            </w:pPr>
          </w:p>
        </w:tc>
        <w:tc>
          <w:tcPr>
            <w:tcW w:w="856" w:type="dxa"/>
            <w:noWrap w:val="0"/>
            <w:vAlign w:val="top"/>
          </w:tcPr>
          <w:p w14:paraId="00116284">
            <w:pPr>
              <w:pStyle w:val="10"/>
              <w:keepNext/>
              <w:spacing w:line="440" w:lineRule="exact"/>
              <w:ind w:left="63" w:right="63"/>
              <w:rPr>
                <w:rFonts w:eastAsia="仿宋_GB2312"/>
                <w:kern w:val="2"/>
                <w:sz w:val="24"/>
                <w:szCs w:val="24"/>
                <w:lang w:val="en-US" w:eastAsia="zh-CN"/>
              </w:rPr>
            </w:pPr>
          </w:p>
        </w:tc>
        <w:tc>
          <w:tcPr>
            <w:tcW w:w="779" w:type="dxa"/>
            <w:noWrap w:val="0"/>
            <w:vAlign w:val="top"/>
          </w:tcPr>
          <w:p w14:paraId="65BFFAE3">
            <w:pPr>
              <w:pStyle w:val="10"/>
              <w:keepNext/>
              <w:spacing w:line="440" w:lineRule="exact"/>
              <w:ind w:left="63" w:right="63"/>
              <w:rPr>
                <w:rFonts w:eastAsia="仿宋_GB2312"/>
                <w:kern w:val="2"/>
                <w:sz w:val="24"/>
                <w:szCs w:val="24"/>
                <w:lang w:val="en-US" w:eastAsia="zh-CN"/>
              </w:rPr>
            </w:pPr>
          </w:p>
        </w:tc>
        <w:tc>
          <w:tcPr>
            <w:tcW w:w="1360" w:type="dxa"/>
            <w:noWrap w:val="0"/>
            <w:vAlign w:val="top"/>
          </w:tcPr>
          <w:p w14:paraId="360B4CD3">
            <w:pPr>
              <w:pStyle w:val="10"/>
              <w:keepNext/>
              <w:spacing w:line="440" w:lineRule="exact"/>
              <w:ind w:left="63" w:right="63"/>
              <w:rPr>
                <w:rFonts w:eastAsia="仿宋_GB2312"/>
                <w:kern w:val="2"/>
                <w:sz w:val="24"/>
                <w:szCs w:val="24"/>
                <w:lang w:val="en-US" w:eastAsia="zh-CN"/>
              </w:rPr>
            </w:pPr>
          </w:p>
        </w:tc>
        <w:tc>
          <w:tcPr>
            <w:tcW w:w="1427" w:type="dxa"/>
            <w:noWrap w:val="0"/>
            <w:vAlign w:val="top"/>
          </w:tcPr>
          <w:p w14:paraId="50194626">
            <w:pPr>
              <w:pStyle w:val="10"/>
              <w:keepNext/>
              <w:spacing w:line="440" w:lineRule="exact"/>
              <w:ind w:left="63" w:right="63"/>
              <w:rPr>
                <w:rFonts w:eastAsia="仿宋_GB2312"/>
                <w:kern w:val="2"/>
                <w:sz w:val="24"/>
                <w:szCs w:val="24"/>
                <w:lang w:val="en-US" w:eastAsia="zh-CN"/>
              </w:rPr>
            </w:pPr>
          </w:p>
        </w:tc>
        <w:tc>
          <w:tcPr>
            <w:tcW w:w="1711" w:type="dxa"/>
            <w:noWrap w:val="0"/>
            <w:vAlign w:val="top"/>
          </w:tcPr>
          <w:p w14:paraId="2883881B">
            <w:pPr>
              <w:pStyle w:val="10"/>
              <w:keepNext/>
              <w:spacing w:line="440" w:lineRule="exact"/>
              <w:ind w:left="63" w:right="63"/>
              <w:rPr>
                <w:rFonts w:eastAsia="仿宋_GB2312"/>
                <w:kern w:val="2"/>
                <w:sz w:val="24"/>
                <w:szCs w:val="24"/>
                <w:lang w:val="en-US" w:eastAsia="zh-CN"/>
              </w:rPr>
            </w:pPr>
          </w:p>
        </w:tc>
      </w:tr>
    </w:tbl>
    <w:p w14:paraId="42FE7A0F">
      <w:pPr>
        <w:spacing w:before="156" w:beforeLines="50" w:after="156" w:afterLines="50" w:line="440" w:lineRule="exact"/>
        <w:jc w:val="center"/>
        <w:rPr>
          <w:rFonts w:eastAsia="黑体"/>
          <w:sz w:val="30"/>
          <w:szCs w:val="30"/>
        </w:rPr>
      </w:pPr>
    </w:p>
    <w:p w14:paraId="79743C4E">
      <w:pPr>
        <w:spacing w:before="156" w:beforeLines="50" w:after="156" w:afterLines="50" w:line="440" w:lineRule="exact"/>
        <w:jc w:val="center"/>
        <w:rPr>
          <w:rFonts w:eastAsia="黑体"/>
          <w:sz w:val="30"/>
          <w:szCs w:val="30"/>
        </w:rPr>
      </w:pPr>
      <w:r>
        <w:rPr>
          <w:rFonts w:eastAsia="黑体"/>
          <w:sz w:val="30"/>
          <w:szCs w:val="30"/>
        </w:rPr>
        <w:t>11-2：工程设备暂估价表</w:t>
      </w:r>
    </w:p>
    <w:tbl>
      <w:tblPr>
        <w:tblStyle w:val="26"/>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
      <w:tblGrid>
        <w:gridCol w:w="999"/>
        <w:gridCol w:w="1996"/>
        <w:gridCol w:w="856"/>
        <w:gridCol w:w="779"/>
        <w:gridCol w:w="1360"/>
        <w:gridCol w:w="1427"/>
        <w:gridCol w:w="1711"/>
      </w:tblGrid>
      <w:tr w14:paraId="5072CA5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c>
          <w:tcPr>
            <w:tcW w:w="999" w:type="dxa"/>
            <w:noWrap w:val="0"/>
            <w:vAlign w:val="top"/>
          </w:tcPr>
          <w:p w14:paraId="4E4C1C34">
            <w:pPr>
              <w:pStyle w:val="10"/>
              <w:keepNext/>
              <w:spacing w:line="440" w:lineRule="exact"/>
              <w:ind w:left="63" w:right="63"/>
              <w:jc w:val="center"/>
              <w:rPr>
                <w:kern w:val="2"/>
                <w:sz w:val="24"/>
                <w:szCs w:val="24"/>
                <w:lang w:val="en-US" w:eastAsia="zh-CN"/>
              </w:rPr>
            </w:pPr>
            <w:r>
              <w:rPr>
                <w:kern w:val="2"/>
                <w:sz w:val="24"/>
                <w:szCs w:val="24"/>
                <w:lang w:val="en-US" w:eastAsia="zh-CN"/>
              </w:rPr>
              <w:t>序号</w:t>
            </w:r>
          </w:p>
        </w:tc>
        <w:tc>
          <w:tcPr>
            <w:tcW w:w="1996" w:type="dxa"/>
            <w:noWrap w:val="0"/>
            <w:vAlign w:val="top"/>
          </w:tcPr>
          <w:p w14:paraId="4AACF32D">
            <w:pPr>
              <w:pStyle w:val="10"/>
              <w:keepNext/>
              <w:spacing w:line="440" w:lineRule="exact"/>
              <w:ind w:left="63" w:right="63"/>
              <w:jc w:val="center"/>
              <w:rPr>
                <w:kern w:val="2"/>
                <w:sz w:val="24"/>
                <w:szCs w:val="24"/>
                <w:lang w:val="en-US" w:eastAsia="zh-CN"/>
              </w:rPr>
            </w:pPr>
            <w:r>
              <w:rPr>
                <w:kern w:val="2"/>
                <w:sz w:val="24"/>
                <w:szCs w:val="24"/>
                <w:lang w:val="en-US" w:eastAsia="zh-CN"/>
              </w:rPr>
              <w:t>名称</w:t>
            </w:r>
          </w:p>
        </w:tc>
        <w:tc>
          <w:tcPr>
            <w:tcW w:w="856" w:type="dxa"/>
            <w:noWrap w:val="0"/>
            <w:vAlign w:val="top"/>
          </w:tcPr>
          <w:p w14:paraId="417C82ED">
            <w:pPr>
              <w:pStyle w:val="10"/>
              <w:keepNext/>
              <w:spacing w:line="440" w:lineRule="exact"/>
              <w:ind w:left="63" w:right="63"/>
              <w:jc w:val="center"/>
              <w:rPr>
                <w:kern w:val="2"/>
                <w:sz w:val="24"/>
                <w:szCs w:val="24"/>
                <w:lang w:val="en-US" w:eastAsia="zh-CN"/>
              </w:rPr>
            </w:pPr>
            <w:r>
              <w:rPr>
                <w:kern w:val="2"/>
                <w:sz w:val="24"/>
                <w:szCs w:val="24"/>
                <w:lang w:val="en-US" w:eastAsia="zh-CN"/>
              </w:rPr>
              <w:t>单位</w:t>
            </w:r>
          </w:p>
        </w:tc>
        <w:tc>
          <w:tcPr>
            <w:tcW w:w="779" w:type="dxa"/>
            <w:noWrap w:val="0"/>
            <w:vAlign w:val="top"/>
          </w:tcPr>
          <w:p w14:paraId="0800D8F2">
            <w:pPr>
              <w:pStyle w:val="10"/>
              <w:keepNext/>
              <w:spacing w:line="440" w:lineRule="exact"/>
              <w:ind w:left="63" w:right="63"/>
              <w:jc w:val="center"/>
              <w:rPr>
                <w:kern w:val="2"/>
                <w:sz w:val="24"/>
                <w:szCs w:val="24"/>
                <w:lang w:val="en-US" w:eastAsia="zh-CN"/>
              </w:rPr>
            </w:pPr>
            <w:r>
              <w:rPr>
                <w:kern w:val="2"/>
                <w:sz w:val="24"/>
                <w:szCs w:val="24"/>
                <w:lang w:val="en-US" w:eastAsia="zh-CN"/>
              </w:rPr>
              <w:t>数量</w:t>
            </w:r>
          </w:p>
        </w:tc>
        <w:tc>
          <w:tcPr>
            <w:tcW w:w="1360" w:type="dxa"/>
            <w:noWrap w:val="0"/>
            <w:vAlign w:val="top"/>
          </w:tcPr>
          <w:p w14:paraId="0006FF2C">
            <w:pPr>
              <w:pStyle w:val="10"/>
              <w:keepNext/>
              <w:spacing w:line="440" w:lineRule="exact"/>
              <w:ind w:left="63" w:right="63"/>
              <w:jc w:val="center"/>
              <w:rPr>
                <w:kern w:val="2"/>
                <w:sz w:val="24"/>
                <w:szCs w:val="24"/>
                <w:lang w:val="en-US" w:eastAsia="zh-CN"/>
              </w:rPr>
            </w:pPr>
            <w:r>
              <w:rPr>
                <w:kern w:val="2"/>
                <w:sz w:val="24"/>
                <w:szCs w:val="24"/>
                <w:lang w:val="en-US" w:eastAsia="zh-CN"/>
              </w:rPr>
              <w:t>单价（元）</w:t>
            </w:r>
          </w:p>
        </w:tc>
        <w:tc>
          <w:tcPr>
            <w:tcW w:w="1427" w:type="dxa"/>
            <w:noWrap w:val="0"/>
            <w:vAlign w:val="top"/>
          </w:tcPr>
          <w:p w14:paraId="342B9E33">
            <w:pPr>
              <w:pStyle w:val="10"/>
              <w:keepNext/>
              <w:spacing w:line="440" w:lineRule="exact"/>
              <w:ind w:left="63" w:right="63"/>
              <w:jc w:val="center"/>
              <w:rPr>
                <w:kern w:val="2"/>
                <w:sz w:val="24"/>
                <w:szCs w:val="24"/>
                <w:lang w:val="en-US" w:eastAsia="zh-CN"/>
              </w:rPr>
            </w:pPr>
            <w:r>
              <w:rPr>
                <w:kern w:val="2"/>
                <w:sz w:val="24"/>
                <w:szCs w:val="24"/>
                <w:lang w:val="en-US" w:eastAsia="zh-CN"/>
              </w:rPr>
              <w:t>合价（元）</w:t>
            </w:r>
          </w:p>
        </w:tc>
        <w:tc>
          <w:tcPr>
            <w:tcW w:w="1711" w:type="dxa"/>
            <w:noWrap w:val="0"/>
            <w:vAlign w:val="top"/>
          </w:tcPr>
          <w:p w14:paraId="5DFDBF69">
            <w:pPr>
              <w:pStyle w:val="10"/>
              <w:keepNext/>
              <w:spacing w:line="440" w:lineRule="exact"/>
              <w:ind w:left="63" w:right="63"/>
              <w:jc w:val="center"/>
              <w:rPr>
                <w:kern w:val="2"/>
                <w:sz w:val="24"/>
                <w:szCs w:val="24"/>
                <w:lang w:val="en-US" w:eastAsia="zh-CN"/>
              </w:rPr>
            </w:pPr>
            <w:r>
              <w:rPr>
                <w:kern w:val="2"/>
                <w:sz w:val="24"/>
                <w:szCs w:val="24"/>
                <w:lang w:val="en-US" w:eastAsia="zh-CN"/>
              </w:rPr>
              <w:t>备注</w:t>
            </w:r>
          </w:p>
        </w:tc>
      </w:tr>
      <w:tr w14:paraId="2FFAC66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c>
          <w:tcPr>
            <w:tcW w:w="999" w:type="dxa"/>
            <w:noWrap w:val="0"/>
            <w:vAlign w:val="top"/>
          </w:tcPr>
          <w:p w14:paraId="722924B5">
            <w:pPr>
              <w:pStyle w:val="10"/>
              <w:keepNext/>
              <w:spacing w:line="440" w:lineRule="exact"/>
              <w:ind w:left="63" w:right="63"/>
              <w:rPr>
                <w:rFonts w:eastAsia="仿宋_GB2312"/>
                <w:kern w:val="2"/>
                <w:sz w:val="24"/>
                <w:szCs w:val="24"/>
                <w:lang w:val="en-US" w:eastAsia="zh-CN"/>
              </w:rPr>
            </w:pPr>
          </w:p>
        </w:tc>
        <w:tc>
          <w:tcPr>
            <w:tcW w:w="1996" w:type="dxa"/>
            <w:noWrap w:val="0"/>
            <w:vAlign w:val="top"/>
          </w:tcPr>
          <w:p w14:paraId="2E2901E9">
            <w:pPr>
              <w:pStyle w:val="10"/>
              <w:keepNext/>
              <w:spacing w:line="440" w:lineRule="exact"/>
              <w:ind w:left="63" w:right="63"/>
              <w:rPr>
                <w:rFonts w:eastAsia="仿宋_GB2312"/>
                <w:kern w:val="2"/>
                <w:sz w:val="24"/>
                <w:szCs w:val="24"/>
                <w:lang w:val="en-US" w:eastAsia="zh-CN"/>
              </w:rPr>
            </w:pPr>
          </w:p>
        </w:tc>
        <w:tc>
          <w:tcPr>
            <w:tcW w:w="856" w:type="dxa"/>
            <w:noWrap w:val="0"/>
            <w:vAlign w:val="top"/>
          </w:tcPr>
          <w:p w14:paraId="2431A388">
            <w:pPr>
              <w:pStyle w:val="10"/>
              <w:keepNext/>
              <w:spacing w:line="440" w:lineRule="exact"/>
              <w:ind w:left="63" w:right="63"/>
              <w:rPr>
                <w:rFonts w:eastAsia="仿宋_GB2312"/>
                <w:kern w:val="2"/>
                <w:sz w:val="24"/>
                <w:szCs w:val="24"/>
                <w:lang w:val="en-US" w:eastAsia="zh-CN"/>
              </w:rPr>
            </w:pPr>
          </w:p>
        </w:tc>
        <w:tc>
          <w:tcPr>
            <w:tcW w:w="779" w:type="dxa"/>
            <w:noWrap w:val="0"/>
            <w:vAlign w:val="top"/>
          </w:tcPr>
          <w:p w14:paraId="00A87C67">
            <w:pPr>
              <w:pStyle w:val="10"/>
              <w:keepNext/>
              <w:spacing w:line="440" w:lineRule="exact"/>
              <w:ind w:left="63" w:right="63"/>
              <w:rPr>
                <w:rFonts w:eastAsia="仿宋_GB2312"/>
                <w:kern w:val="2"/>
                <w:sz w:val="24"/>
                <w:szCs w:val="24"/>
                <w:lang w:val="en-US" w:eastAsia="zh-CN"/>
              </w:rPr>
            </w:pPr>
          </w:p>
        </w:tc>
        <w:tc>
          <w:tcPr>
            <w:tcW w:w="1360" w:type="dxa"/>
            <w:noWrap w:val="0"/>
            <w:vAlign w:val="top"/>
          </w:tcPr>
          <w:p w14:paraId="4D178EA1">
            <w:pPr>
              <w:pStyle w:val="10"/>
              <w:keepNext/>
              <w:spacing w:line="440" w:lineRule="exact"/>
              <w:ind w:left="63" w:right="63"/>
              <w:rPr>
                <w:rFonts w:eastAsia="仿宋_GB2312"/>
                <w:kern w:val="2"/>
                <w:sz w:val="24"/>
                <w:szCs w:val="24"/>
                <w:lang w:val="en-US" w:eastAsia="zh-CN"/>
              </w:rPr>
            </w:pPr>
          </w:p>
        </w:tc>
        <w:tc>
          <w:tcPr>
            <w:tcW w:w="1427" w:type="dxa"/>
            <w:noWrap w:val="0"/>
            <w:vAlign w:val="top"/>
          </w:tcPr>
          <w:p w14:paraId="08FD137F">
            <w:pPr>
              <w:pStyle w:val="10"/>
              <w:keepNext/>
              <w:spacing w:line="440" w:lineRule="exact"/>
              <w:ind w:left="63" w:right="63"/>
              <w:rPr>
                <w:rFonts w:eastAsia="仿宋_GB2312"/>
                <w:kern w:val="2"/>
                <w:sz w:val="24"/>
                <w:szCs w:val="24"/>
                <w:lang w:val="en-US" w:eastAsia="zh-CN"/>
              </w:rPr>
            </w:pPr>
          </w:p>
        </w:tc>
        <w:tc>
          <w:tcPr>
            <w:tcW w:w="1711" w:type="dxa"/>
            <w:noWrap w:val="0"/>
            <w:vAlign w:val="top"/>
          </w:tcPr>
          <w:p w14:paraId="3FF225D2">
            <w:pPr>
              <w:pStyle w:val="10"/>
              <w:keepNext/>
              <w:spacing w:line="440" w:lineRule="exact"/>
              <w:ind w:left="63" w:right="63"/>
              <w:rPr>
                <w:rFonts w:eastAsia="仿宋_GB2312"/>
                <w:kern w:val="2"/>
                <w:sz w:val="24"/>
                <w:szCs w:val="24"/>
                <w:lang w:val="en-US" w:eastAsia="zh-CN"/>
              </w:rPr>
            </w:pPr>
          </w:p>
        </w:tc>
      </w:tr>
      <w:tr w14:paraId="517559B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c>
          <w:tcPr>
            <w:tcW w:w="999" w:type="dxa"/>
            <w:noWrap w:val="0"/>
            <w:vAlign w:val="top"/>
          </w:tcPr>
          <w:p w14:paraId="72B3E303">
            <w:pPr>
              <w:pStyle w:val="10"/>
              <w:keepNext/>
              <w:spacing w:line="440" w:lineRule="exact"/>
              <w:ind w:left="63" w:right="63"/>
              <w:rPr>
                <w:rFonts w:eastAsia="仿宋_GB2312"/>
                <w:kern w:val="2"/>
                <w:sz w:val="24"/>
                <w:szCs w:val="24"/>
                <w:lang w:val="en-US" w:eastAsia="zh-CN"/>
              </w:rPr>
            </w:pPr>
          </w:p>
        </w:tc>
        <w:tc>
          <w:tcPr>
            <w:tcW w:w="1996" w:type="dxa"/>
            <w:noWrap w:val="0"/>
            <w:vAlign w:val="top"/>
          </w:tcPr>
          <w:p w14:paraId="255DD69F">
            <w:pPr>
              <w:pStyle w:val="10"/>
              <w:keepNext/>
              <w:spacing w:line="440" w:lineRule="exact"/>
              <w:ind w:left="63" w:right="63"/>
              <w:rPr>
                <w:rFonts w:eastAsia="仿宋_GB2312"/>
                <w:kern w:val="2"/>
                <w:sz w:val="24"/>
                <w:szCs w:val="24"/>
                <w:lang w:val="en-US" w:eastAsia="zh-CN"/>
              </w:rPr>
            </w:pPr>
          </w:p>
        </w:tc>
        <w:tc>
          <w:tcPr>
            <w:tcW w:w="856" w:type="dxa"/>
            <w:noWrap w:val="0"/>
            <w:vAlign w:val="top"/>
          </w:tcPr>
          <w:p w14:paraId="53409554">
            <w:pPr>
              <w:pStyle w:val="10"/>
              <w:keepNext/>
              <w:spacing w:line="440" w:lineRule="exact"/>
              <w:ind w:left="63" w:right="63"/>
              <w:rPr>
                <w:rFonts w:eastAsia="仿宋_GB2312"/>
                <w:kern w:val="2"/>
                <w:sz w:val="24"/>
                <w:szCs w:val="24"/>
                <w:lang w:val="en-US" w:eastAsia="zh-CN"/>
              </w:rPr>
            </w:pPr>
          </w:p>
        </w:tc>
        <w:tc>
          <w:tcPr>
            <w:tcW w:w="779" w:type="dxa"/>
            <w:noWrap w:val="0"/>
            <w:vAlign w:val="top"/>
          </w:tcPr>
          <w:p w14:paraId="205BA55C">
            <w:pPr>
              <w:pStyle w:val="10"/>
              <w:keepNext/>
              <w:spacing w:line="440" w:lineRule="exact"/>
              <w:ind w:left="63" w:right="63"/>
              <w:rPr>
                <w:rFonts w:eastAsia="仿宋_GB2312"/>
                <w:kern w:val="2"/>
                <w:sz w:val="24"/>
                <w:szCs w:val="24"/>
                <w:lang w:val="en-US" w:eastAsia="zh-CN"/>
              </w:rPr>
            </w:pPr>
          </w:p>
        </w:tc>
        <w:tc>
          <w:tcPr>
            <w:tcW w:w="1360" w:type="dxa"/>
            <w:noWrap w:val="0"/>
            <w:vAlign w:val="top"/>
          </w:tcPr>
          <w:p w14:paraId="286DC28B">
            <w:pPr>
              <w:pStyle w:val="10"/>
              <w:keepNext/>
              <w:spacing w:line="440" w:lineRule="exact"/>
              <w:ind w:left="63" w:right="63"/>
              <w:rPr>
                <w:rFonts w:eastAsia="仿宋_GB2312"/>
                <w:kern w:val="2"/>
                <w:sz w:val="24"/>
                <w:szCs w:val="24"/>
                <w:lang w:val="en-US" w:eastAsia="zh-CN"/>
              </w:rPr>
            </w:pPr>
          </w:p>
        </w:tc>
        <w:tc>
          <w:tcPr>
            <w:tcW w:w="1427" w:type="dxa"/>
            <w:noWrap w:val="0"/>
            <w:vAlign w:val="top"/>
          </w:tcPr>
          <w:p w14:paraId="329CE13B">
            <w:pPr>
              <w:pStyle w:val="10"/>
              <w:keepNext/>
              <w:spacing w:line="440" w:lineRule="exact"/>
              <w:ind w:left="63" w:right="63"/>
              <w:rPr>
                <w:rFonts w:eastAsia="仿宋_GB2312"/>
                <w:kern w:val="2"/>
                <w:sz w:val="24"/>
                <w:szCs w:val="24"/>
                <w:lang w:val="en-US" w:eastAsia="zh-CN"/>
              </w:rPr>
            </w:pPr>
          </w:p>
        </w:tc>
        <w:tc>
          <w:tcPr>
            <w:tcW w:w="1711" w:type="dxa"/>
            <w:noWrap w:val="0"/>
            <w:vAlign w:val="top"/>
          </w:tcPr>
          <w:p w14:paraId="27BFE723">
            <w:pPr>
              <w:pStyle w:val="10"/>
              <w:keepNext/>
              <w:spacing w:line="440" w:lineRule="exact"/>
              <w:ind w:left="63" w:right="63"/>
              <w:rPr>
                <w:rFonts w:eastAsia="仿宋_GB2312"/>
                <w:kern w:val="2"/>
                <w:sz w:val="24"/>
                <w:szCs w:val="24"/>
                <w:lang w:val="en-US" w:eastAsia="zh-CN"/>
              </w:rPr>
            </w:pPr>
          </w:p>
        </w:tc>
      </w:tr>
      <w:tr w14:paraId="1849377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c>
          <w:tcPr>
            <w:tcW w:w="999" w:type="dxa"/>
            <w:noWrap w:val="0"/>
            <w:vAlign w:val="top"/>
          </w:tcPr>
          <w:p w14:paraId="6D36E30E">
            <w:pPr>
              <w:pStyle w:val="10"/>
              <w:keepNext/>
              <w:spacing w:line="440" w:lineRule="exact"/>
              <w:ind w:left="63" w:right="63"/>
              <w:rPr>
                <w:rFonts w:eastAsia="仿宋_GB2312"/>
                <w:kern w:val="2"/>
                <w:sz w:val="24"/>
                <w:szCs w:val="24"/>
                <w:lang w:val="en-US" w:eastAsia="zh-CN"/>
              </w:rPr>
            </w:pPr>
          </w:p>
        </w:tc>
        <w:tc>
          <w:tcPr>
            <w:tcW w:w="1996" w:type="dxa"/>
            <w:noWrap w:val="0"/>
            <w:vAlign w:val="top"/>
          </w:tcPr>
          <w:p w14:paraId="082D0674">
            <w:pPr>
              <w:pStyle w:val="10"/>
              <w:keepNext/>
              <w:spacing w:line="440" w:lineRule="exact"/>
              <w:ind w:left="63" w:right="63"/>
              <w:rPr>
                <w:rFonts w:eastAsia="仿宋_GB2312"/>
                <w:kern w:val="2"/>
                <w:sz w:val="24"/>
                <w:szCs w:val="24"/>
                <w:lang w:val="en-US" w:eastAsia="zh-CN"/>
              </w:rPr>
            </w:pPr>
          </w:p>
        </w:tc>
        <w:tc>
          <w:tcPr>
            <w:tcW w:w="856" w:type="dxa"/>
            <w:noWrap w:val="0"/>
            <w:vAlign w:val="top"/>
          </w:tcPr>
          <w:p w14:paraId="2B2D2E31">
            <w:pPr>
              <w:pStyle w:val="10"/>
              <w:keepNext/>
              <w:spacing w:line="440" w:lineRule="exact"/>
              <w:ind w:left="63" w:right="63"/>
              <w:rPr>
                <w:rFonts w:eastAsia="仿宋_GB2312"/>
                <w:kern w:val="2"/>
                <w:sz w:val="24"/>
                <w:szCs w:val="24"/>
                <w:lang w:val="en-US" w:eastAsia="zh-CN"/>
              </w:rPr>
            </w:pPr>
          </w:p>
        </w:tc>
        <w:tc>
          <w:tcPr>
            <w:tcW w:w="779" w:type="dxa"/>
            <w:noWrap w:val="0"/>
            <w:vAlign w:val="top"/>
          </w:tcPr>
          <w:p w14:paraId="25668A58">
            <w:pPr>
              <w:pStyle w:val="10"/>
              <w:keepNext/>
              <w:spacing w:line="440" w:lineRule="exact"/>
              <w:ind w:left="63" w:right="63"/>
              <w:rPr>
                <w:rFonts w:eastAsia="仿宋_GB2312"/>
                <w:kern w:val="2"/>
                <w:sz w:val="24"/>
                <w:szCs w:val="24"/>
                <w:lang w:val="en-US" w:eastAsia="zh-CN"/>
              </w:rPr>
            </w:pPr>
          </w:p>
        </w:tc>
        <w:tc>
          <w:tcPr>
            <w:tcW w:w="1360" w:type="dxa"/>
            <w:noWrap w:val="0"/>
            <w:vAlign w:val="top"/>
          </w:tcPr>
          <w:p w14:paraId="24927167">
            <w:pPr>
              <w:pStyle w:val="10"/>
              <w:keepNext/>
              <w:spacing w:line="440" w:lineRule="exact"/>
              <w:ind w:left="63" w:right="63"/>
              <w:rPr>
                <w:rFonts w:eastAsia="仿宋_GB2312"/>
                <w:kern w:val="2"/>
                <w:sz w:val="24"/>
                <w:szCs w:val="24"/>
                <w:lang w:val="en-US" w:eastAsia="zh-CN"/>
              </w:rPr>
            </w:pPr>
          </w:p>
        </w:tc>
        <w:tc>
          <w:tcPr>
            <w:tcW w:w="1427" w:type="dxa"/>
            <w:noWrap w:val="0"/>
            <w:vAlign w:val="top"/>
          </w:tcPr>
          <w:p w14:paraId="366B91BC">
            <w:pPr>
              <w:pStyle w:val="10"/>
              <w:keepNext/>
              <w:spacing w:line="440" w:lineRule="exact"/>
              <w:ind w:left="63" w:right="63"/>
              <w:rPr>
                <w:rFonts w:eastAsia="仿宋_GB2312"/>
                <w:kern w:val="2"/>
                <w:sz w:val="24"/>
                <w:szCs w:val="24"/>
                <w:lang w:val="en-US" w:eastAsia="zh-CN"/>
              </w:rPr>
            </w:pPr>
          </w:p>
        </w:tc>
        <w:tc>
          <w:tcPr>
            <w:tcW w:w="1711" w:type="dxa"/>
            <w:noWrap w:val="0"/>
            <w:vAlign w:val="top"/>
          </w:tcPr>
          <w:p w14:paraId="10B8DBA8">
            <w:pPr>
              <w:pStyle w:val="10"/>
              <w:keepNext/>
              <w:spacing w:line="440" w:lineRule="exact"/>
              <w:ind w:left="63" w:right="63"/>
              <w:rPr>
                <w:rFonts w:eastAsia="仿宋_GB2312"/>
                <w:kern w:val="2"/>
                <w:sz w:val="24"/>
                <w:szCs w:val="24"/>
                <w:lang w:val="en-US" w:eastAsia="zh-CN"/>
              </w:rPr>
            </w:pPr>
          </w:p>
        </w:tc>
      </w:tr>
      <w:tr w14:paraId="42E8FEB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c>
          <w:tcPr>
            <w:tcW w:w="999" w:type="dxa"/>
            <w:noWrap w:val="0"/>
            <w:vAlign w:val="top"/>
          </w:tcPr>
          <w:p w14:paraId="5D7EE8F9">
            <w:pPr>
              <w:pStyle w:val="10"/>
              <w:keepNext/>
              <w:spacing w:line="440" w:lineRule="exact"/>
              <w:ind w:left="63" w:right="63"/>
              <w:rPr>
                <w:rFonts w:eastAsia="仿宋_GB2312"/>
                <w:kern w:val="2"/>
                <w:sz w:val="24"/>
                <w:szCs w:val="24"/>
                <w:lang w:val="en-US" w:eastAsia="zh-CN"/>
              </w:rPr>
            </w:pPr>
          </w:p>
        </w:tc>
        <w:tc>
          <w:tcPr>
            <w:tcW w:w="1996" w:type="dxa"/>
            <w:noWrap w:val="0"/>
            <w:vAlign w:val="top"/>
          </w:tcPr>
          <w:p w14:paraId="6A1B0495">
            <w:pPr>
              <w:pStyle w:val="10"/>
              <w:keepNext/>
              <w:spacing w:line="440" w:lineRule="exact"/>
              <w:ind w:left="63" w:right="63"/>
              <w:rPr>
                <w:rFonts w:eastAsia="仿宋_GB2312"/>
                <w:kern w:val="2"/>
                <w:sz w:val="24"/>
                <w:szCs w:val="24"/>
                <w:lang w:val="en-US" w:eastAsia="zh-CN"/>
              </w:rPr>
            </w:pPr>
          </w:p>
        </w:tc>
        <w:tc>
          <w:tcPr>
            <w:tcW w:w="856" w:type="dxa"/>
            <w:noWrap w:val="0"/>
            <w:vAlign w:val="top"/>
          </w:tcPr>
          <w:p w14:paraId="7FC57B2D">
            <w:pPr>
              <w:pStyle w:val="10"/>
              <w:keepNext/>
              <w:spacing w:line="440" w:lineRule="exact"/>
              <w:ind w:left="63" w:right="63"/>
              <w:rPr>
                <w:rFonts w:eastAsia="仿宋_GB2312"/>
                <w:kern w:val="2"/>
                <w:sz w:val="24"/>
                <w:szCs w:val="24"/>
                <w:lang w:val="en-US" w:eastAsia="zh-CN"/>
              </w:rPr>
            </w:pPr>
          </w:p>
        </w:tc>
        <w:tc>
          <w:tcPr>
            <w:tcW w:w="779" w:type="dxa"/>
            <w:noWrap w:val="0"/>
            <w:vAlign w:val="top"/>
          </w:tcPr>
          <w:p w14:paraId="5BC685A6">
            <w:pPr>
              <w:pStyle w:val="10"/>
              <w:keepNext/>
              <w:spacing w:line="440" w:lineRule="exact"/>
              <w:ind w:left="63" w:right="63"/>
              <w:rPr>
                <w:rFonts w:eastAsia="仿宋_GB2312"/>
                <w:kern w:val="2"/>
                <w:sz w:val="24"/>
                <w:szCs w:val="24"/>
                <w:lang w:val="en-US" w:eastAsia="zh-CN"/>
              </w:rPr>
            </w:pPr>
          </w:p>
        </w:tc>
        <w:tc>
          <w:tcPr>
            <w:tcW w:w="1360" w:type="dxa"/>
            <w:noWrap w:val="0"/>
            <w:vAlign w:val="top"/>
          </w:tcPr>
          <w:p w14:paraId="2309EA6D">
            <w:pPr>
              <w:pStyle w:val="10"/>
              <w:keepNext/>
              <w:spacing w:line="440" w:lineRule="exact"/>
              <w:ind w:left="63" w:right="63"/>
              <w:rPr>
                <w:rFonts w:eastAsia="仿宋_GB2312"/>
                <w:kern w:val="2"/>
                <w:sz w:val="24"/>
                <w:szCs w:val="24"/>
                <w:lang w:val="en-US" w:eastAsia="zh-CN"/>
              </w:rPr>
            </w:pPr>
          </w:p>
        </w:tc>
        <w:tc>
          <w:tcPr>
            <w:tcW w:w="1427" w:type="dxa"/>
            <w:noWrap w:val="0"/>
            <w:vAlign w:val="top"/>
          </w:tcPr>
          <w:p w14:paraId="06F7BA3B">
            <w:pPr>
              <w:pStyle w:val="10"/>
              <w:keepNext/>
              <w:spacing w:line="440" w:lineRule="exact"/>
              <w:ind w:left="63" w:right="63"/>
              <w:rPr>
                <w:rFonts w:eastAsia="仿宋_GB2312"/>
                <w:kern w:val="2"/>
                <w:sz w:val="24"/>
                <w:szCs w:val="24"/>
                <w:lang w:val="en-US" w:eastAsia="zh-CN"/>
              </w:rPr>
            </w:pPr>
          </w:p>
        </w:tc>
        <w:tc>
          <w:tcPr>
            <w:tcW w:w="1711" w:type="dxa"/>
            <w:noWrap w:val="0"/>
            <w:vAlign w:val="top"/>
          </w:tcPr>
          <w:p w14:paraId="4CE85E23">
            <w:pPr>
              <w:pStyle w:val="10"/>
              <w:keepNext/>
              <w:spacing w:line="440" w:lineRule="exact"/>
              <w:ind w:left="63" w:right="63"/>
              <w:rPr>
                <w:rFonts w:eastAsia="仿宋_GB2312"/>
                <w:kern w:val="2"/>
                <w:sz w:val="24"/>
                <w:szCs w:val="24"/>
                <w:lang w:val="en-US" w:eastAsia="zh-CN"/>
              </w:rPr>
            </w:pPr>
          </w:p>
        </w:tc>
      </w:tr>
      <w:tr w14:paraId="5A91F44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c>
          <w:tcPr>
            <w:tcW w:w="999" w:type="dxa"/>
            <w:noWrap w:val="0"/>
            <w:vAlign w:val="top"/>
          </w:tcPr>
          <w:p w14:paraId="083A1EB4">
            <w:pPr>
              <w:pStyle w:val="10"/>
              <w:keepNext/>
              <w:spacing w:line="440" w:lineRule="exact"/>
              <w:ind w:left="63" w:right="63"/>
              <w:rPr>
                <w:rFonts w:eastAsia="仿宋_GB2312"/>
                <w:kern w:val="2"/>
                <w:sz w:val="24"/>
                <w:szCs w:val="24"/>
                <w:lang w:val="en-US" w:eastAsia="zh-CN"/>
              </w:rPr>
            </w:pPr>
          </w:p>
        </w:tc>
        <w:tc>
          <w:tcPr>
            <w:tcW w:w="1996" w:type="dxa"/>
            <w:noWrap w:val="0"/>
            <w:vAlign w:val="top"/>
          </w:tcPr>
          <w:p w14:paraId="5D7718C6">
            <w:pPr>
              <w:pStyle w:val="10"/>
              <w:keepNext/>
              <w:spacing w:line="440" w:lineRule="exact"/>
              <w:ind w:left="63" w:right="63"/>
              <w:rPr>
                <w:rFonts w:eastAsia="仿宋_GB2312"/>
                <w:kern w:val="2"/>
                <w:sz w:val="24"/>
                <w:szCs w:val="24"/>
                <w:lang w:val="en-US" w:eastAsia="zh-CN"/>
              </w:rPr>
            </w:pPr>
          </w:p>
        </w:tc>
        <w:tc>
          <w:tcPr>
            <w:tcW w:w="856" w:type="dxa"/>
            <w:noWrap w:val="0"/>
            <w:vAlign w:val="top"/>
          </w:tcPr>
          <w:p w14:paraId="2D2EC11A">
            <w:pPr>
              <w:pStyle w:val="10"/>
              <w:keepNext/>
              <w:spacing w:line="440" w:lineRule="exact"/>
              <w:ind w:left="63" w:right="63"/>
              <w:rPr>
                <w:rFonts w:eastAsia="仿宋_GB2312"/>
                <w:kern w:val="2"/>
                <w:sz w:val="24"/>
                <w:szCs w:val="24"/>
                <w:lang w:val="en-US" w:eastAsia="zh-CN"/>
              </w:rPr>
            </w:pPr>
          </w:p>
        </w:tc>
        <w:tc>
          <w:tcPr>
            <w:tcW w:w="779" w:type="dxa"/>
            <w:noWrap w:val="0"/>
            <w:vAlign w:val="top"/>
          </w:tcPr>
          <w:p w14:paraId="7535DC36">
            <w:pPr>
              <w:pStyle w:val="10"/>
              <w:keepNext/>
              <w:spacing w:line="440" w:lineRule="exact"/>
              <w:ind w:left="63" w:right="63"/>
              <w:rPr>
                <w:rFonts w:eastAsia="仿宋_GB2312"/>
                <w:kern w:val="2"/>
                <w:sz w:val="24"/>
                <w:szCs w:val="24"/>
                <w:lang w:val="en-US" w:eastAsia="zh-CN"/>
              </w:rPr>
            </w:pPr>
          </w:p>
        </w:tc>
        <w:tc>
          <w:tcPr>
            <w:tcW w:w="1360" w:type="dxa"/>
            <w:noWrap w:val="0"/>
            <w:vAlign w:val="top"/>
          </w:tcPr>
          <w:p w14:paraId="025D3618">
            <w:pPr>
              <w:pStyle w:val="10"/>
              <w:keepNext/>
              <w:spacing w:line="440" w:lineRule="exact"/>
              <w:ind w:left="63" w:right="63"/>
              <w:rPr>
                <w:rFonts w:eastAsia="仿宋_GB2312"/>
                <w:kern w:val="2"/>
                <w:sz w:val="24"/>
                <w:szCs w:val="24"/>
                <w:lang w:val="en-US" w:eastAsia="zh-CN"/>
              </w:rPr>
            </w:pPr>
          </w:p>
        </w:tc>
        <w:tc>
          <w:tcPr>
            <w:tcW w:w="1427" w:type="dxa"/>
            <w:noWrap w:val="0"/>
            <w:vAlign w:val="top"/>
          </w:tcPr>
          <w:p w14:paraId="7A7423EA">
            <w:pPr>
              <w:pStyle w:val="10"/>
              <w:keepNext/>
              <w:spacing w:line="440" w:lineRule="exact"/>
              <w:ind w:left="63" w:right="63"/>
              <w:rPr>
                <w:rFonts w:eastAsia="仿宋_GB2312"/>
                <w:kern w:val="2"/>
                <w:sz w:val="24"/>
                <w:szCs w:val="24"/>
                <w:lang w:val="en-US" w:eastAsia="zh-CN"/>
              </w:rPr>
            </w:pPr>
          </w:p>
        </w:tc>
        <w:tc>
          <w:tcPr>
            <w:tcW w:w="1711" w:type="dxa"/>
            <w:noWrap w:val="0"/>
            <w:vAlign w:val="top"/>
          </w:tcPr>
          <w:p w14:paraId="024FFF3D">
            <w:pPr>
              <w:pStyle w:val="10"/>
              <w:keepNext/>
              <w:spacing w:line="440" w:lineRule="exact"/>
              <w:ind w:left="63" w:right="63"/>
              <w:rPr>
                <w:rFonts w:eastAsia="仿宋_GB2312"/>
                <w:kern w:val="2"/>
                <w:sz w:val="24"/>
                <w:szCs w:val="24"/>
                <w:lang w:val="en-US" w:eastAsia="zh-CN"/>
              </w:rPr>
            </w:pPr>
          </w:p>
        </w:tc>
      </w:tr>
      <w:tr w14:paraId="041B7B2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c>
          <w:tcPr>
            <w:tcW w:w="999" w:type="dxa"/>
            <w:noWrap w:val="0"/>
            <w:vAlign w:val="top"/>
          </w:tcPr>
          <w:p w14:paraId="17D92F90">
            <w:pPr>
              <w:pStyle w:val="10"/>
              <w:keepNext/>
              <w:spacing w:line="440" w:lineRule="exact"/>
              <w:ind w:left="63" w:right="63"/>
              <w:rPr>
                <w:rFonts w:eastAsia="仿宋_GB2312"/>
                <w:kern w:val="2"/>
                <w:sz w:val="24"/>
                <w:szCs w:val="24"/>
                <w:lang w:val="en-US" w:eastAsia="zh-CN"/>
              </w:rPr>
            </w:pPr>
          </w:p>
        </w:tc>
        <w:tc>
          <w:tcPr>
            <w:tcW w:w="1996" w:type="dxa"/>
            <w:noWrap w:val="0"/>
            <w:vAlign w:val="top"/>
          </w:tcPr>
          <w:p w14:paraId="1CBB66ED">
            <w:pPr>
              <w:pStyle w:val="10"/>
              <w:keepNext/>
              <w:spacing w:line="440" w:lineRule="exact"/>
              <w:ind w:left="63" w:right="63"/>
              <w:rPr>
                <w:rFonts w:eastAsia="仿宋_GB2312"/>
                <w:kern w:val="2"/>
                <w:sz w:val="24"/>
                <w:szCs w:val="24"/>
                <w:lang w:val="en-US" w:eastAsia="zh-CN"/>
              </w:rPr>
            </w:pPr>
          </w:p>
        </w:tc>
        <w:tc>
          <w:tcPr>
            <w:tcW w:w="856" w:type="dxa"/>
            <w:noWrap w:val="0"/>
            <w:vAlign w:val="top"/>
          </w:tcPr>
          <w:p w14:paraId="753F8B0B">
            <w:pPr>
              <w:pStyle w:val="10"/>
              <w:keepNext/>
              <w:spacing w:line="440" w:lineRule="exact"/>
              <w:ind w:left="63" w:right="63"/>
              <w:rPr>
                <w:rFonts w:eastAsia="仿宋_GB2312"/>
                <w:kern w:val="2"/>
                <w:sz w:val="24"/>
                <w:szCs w:val="24"/>
                <w:lang w:val="en-US" w:eastAsia="zh-CN"/>
              </w:rPr>
            </w:pPr>
          </w:p>
        </w:tc>
        <w:tc>
          <w:tcPr>
            <w:tcW w:w="779" w:type="dxa"/>
            <w:noWrap w:val="0"/>
            <w:vAlign w:val="top"/>
          </w:tcPr>
          <w:p w14:paraId="35FE1EC4">
            <w:pPr>
              <w:pStyle w:val="10"/>
              <w:keepNext/>
              <w:spacing w:line="440" w:lineRule="exact"/>
              <w:ind w:left="63" w:right="63"/>
              <w:rPr>
                <w:rFonts w:eastAsia="仿宋_GB2312"/>
                <w:kern w:val="2"/>
                <w:sz w:val="24"/>
                <w:szCs w:val="24"/>
                <w:lang w:val="en-US" w:eastAsia="zh-CN"/>
              </w:rPr>
            </w:pPr>
          </w:p>
        </w:tc>
        <w:tc>
          <w:tcPr>
            <w:tcW w:w="1360" w:type="dxa"/>
            <w:noWrap w:val="0"/>
            <w:vAlign w:val="top"/>
          </w:tcPr>
          <w:p w14:paraId="71B3EBDC">
            <w:pPr>
              <w:pStyle w:val="10"/>
              <w:keepNext/>
              <w:spacing w:line="440" w:lineRule="exact"/>
              <w:ind w:left="63" w:right="63"/>
              <w:rPr>
                <w:rFonts w:eastAsia="仿宋_GB2312"/>
                <w:kern w:val="2"/>
                <w:sz w:val="24"/>
                <w:szCs w:val="24"/>
                <w:lang w:val="en-US" w:eastAsia="zh-CN"/>
              </w:rPr>
            </w:pPr>
          </w:p>
        </w:tc>
        <w:tc>
          <w:tcPr>
            <w:tcW w:w="1427" w:type="dxa"/>
            <w:noWrap w:val="0"/>
            <w:vAlign w:val="top"/>
          </w:tcPr>
          <w:p w14:paraId="4ED37EFE">
            <w:pPr>
              <w:pStyle w:val="10"/>
              <w:keepNext/>
              <w:spacing w:line="440" w:lineRule="exact"/>
              <w:ind w:left="63" w:right="63"/>
              <w:rPr>
                <w:rFonts w:eastAsia="仿宋_GB2312"/>
                <w:kern w:val="2"/>
                <w:sz w:val="24"/>
                <w:szCs w:val="24"/>
                <w:lang w:val="en-US" w:eastAsia="zh-CN"/>
              </w:rPr>
            </w:pPr>
          </w:p>
        </w:tc>
        <w:tc>
          <w:tcPr>
            <w:tcW w:w="1711" w:type="dxa"/>
            <w:noWrap w:val="0"/>
            <w:vAlign w:val="top"/>
          </w:tcPr>
          <w:p w14:paraId="331396C3">
            <w:pPr>
              <w:pStyle w:val="10"/>
              <w:keepNext/>
              <w:spacing w:line="440" w:lineRule="exact"/>
              <w:ind w:left="63" w:right="63"/>
              <w:rPr>
                <w:rFonts w:eastAsia="仿宋_GB2312"/>
                <w:kern w:val="2"/>
                <w:sz w:val="24"/>
                <w:szCs w:val="24"/>
                <w:lang w:val="en-US" w:eastAsia="zh-CN"/>
              </w:rPr>
            </w:pPr>
          </w:p>
        </w:tc>
      </w:tr>
      <w:tr w14:paraId="1F40EDA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c>
          <w:tcPr>
            <w:tcW w:w="999" w:type="dxa"/>
            <w:noWrap w:val="0"/>
            <w:vAlign w:val="top"/>
          </w:tcPr>
          <w:p w14:paraId="61CC0025">
            <w:pPr>
              <w:pStyle w:val="10"/>
              <w:keepNext/>
              <w:spacing w:line="440" w:lineRule="exact"/>
              <w:ind w:left="63" w:right="63"/>
              <w:rPr>
                <w:rFonts w:eastAsia="仿宋_GB2312"/>
                <w:kern w:val="2"/>
                <w:sz w:val="24"/>
                <w:szCs w:val="24"/>
                <w:lang w:val="en-US" w:eastAsia="zh-CN"/>
              </w:rPr>
            </w:pPr>
          </w:p>
        </w:tc>
        <w:tc>
          <w:tcPr>
            <w:tcW w:w="1996" w:type="dxa"/>
            <w:noWrap w:val="0"/>
            <w:vAlign w:val="top"/>
          </w:tcPr>
          <w:p w14:paraId="6969FFB6">
            <w:pPr>
              <w:pStyle w:val="10"/>
              <w:keepNext/>
              <w:spacing w:line="440" w:lineRule="exact"/>
              <w:ind w:left="63" w:right="63"/>
              <w:rPr>
                <w:rFonts w:eastAsia="仿宋_GB2312"/>
                <w:kern w:val="2"/>
                <w:sz w:val="24"/>
                <w:szCs w:val="24"/>
                <w:lang w:val="en-US" w:eastAsia="zh-CN"/>
              </w:rPr>
            </w:pPr>
          </w:p>
        </w:tc>
        <w:tc>
          <w:tcPr>
            <w:tcW w:w="856" w:type="dxa"/>
            <w:noWrap w:val="0"/>
            <w:vAlign w:val="top"/>
          </w:tcPr>
          <w:p w14:paraId="2603EA80">
            <w:pPr>
              <w:pStyle w:val="10"/>
              <w:keepNext/>
              <w:spacing w:line="440" w:lineRule="exact"/>
              <w:ind w:left="63" w:right="63"/>
              <w:rPr>
                <w:rFonts w:eastAsia="仿宋_GB2312"/>
                <w:kern w:val="2"/>
                <w:sz w:val="24"/>
                <w:szCs w:val="24"/>
                <w:lang w:val="en-US" w:eastAsia="zh-CN"/>
              </w:rPr>
            </w:pPr>
          </w:p>
        </w:tc>
        <w:tc>
          <w:tcPr>
            <w:tcW w:w="779" w:type="dxa"/>
            <w:noWrap w:val="0"/>
            <w:vAlign w:val="top"/>
          </w:tcPr>
          <w:p w14:paraId="77099B01">
            <w:pPr>
              <w:pStyle w:val="10"/>
              <w:keepNext/>
              <w:spacing w:line="440" w:lineRule="exact"/>
              <w:ind w:left="63" w:right="63"/>
              <w:rPr>
                <w:rFonts w:eastAsia="仿宋_GB2312"/>
                <w:kern w:val="2"/>
                <w:sz w:val="24"/>
                <w:szCs w:val="24"/>
                <w:lang w:val="en-US" w:eastAsia="zh-CN"/>
              </w:rPr>
            </w:pPr>
          </w:p>
        </w:tc>
        <w:tc>
          <w:tcPr>
            <w:tcW w:w="1360" w:type="dxa"/>
            <w:noWrap w:val="0"/>
            <w:vAlign w:val="top"/>
          </w:tcPr>
          <w:p w14:paraId="648EAAFA">
            <w:pPr>
              <w:pStyle w:val="10"/>
              <w:keepNext/>
              <w:spacing w:line="440" w:lineRule="exact"/>
              <w:ind w:left="63" w:right="63"/>
              <w:rPr>
                <w:rFonts w:eastAsia="仿宋_GB2312"/>
                <w:kern w:val="2"/>
                <w:sz w:val="24"/>
                <w:szCs w:val="24"/>
                <w:lang w:val="en-US" w:eastAsia="zh-CN"/>
              </w:rPr>
            </w:pPr>
          </w:p>
        </w:tc>
        <w:tc>
          <w:tcPr>
            <w:tcW w:w="1427" w:type="dxa"/>
            <w:noWrap w:val="0"/>
            <w:vAlign w:val="top"/>
          </w:tcPr>
          <w:p w14:paraId="18EE19F1">
            <w:pPr>
              <w:pStyle w:val="10"/>
              <w:keepNext/>
              <w:spacing w:line="440" w:lineRule="exact"/>
              <w:ind w:left="63" w:right="63"/>
              <w:rPr>
                <w:rFonts w:eastAsia="仿宋_GB2312"/>
                <w:kern w:val="2"/>
                <w:sz w:val="24"/>
                <w:szCs w:val="24"/>
                <w:lang w:val="en-US" w:eastAsia="zh-CN"/>
              </w:rPr>
            </w:pPr>
          </w:p>
        </w:tc>
        <w:tc>
          <w:tcPr>
            <w:tcW w:w="1711" w:type="dxa"/>
            <w:noWrap w:val="0"/>
            <w:vAlign w:val="top"/>
          </w:tcPr>
          <w:p w14:paraId="38ADDB80">
            <w:pPr>
              <w:pStyle w:val="10"/>
              <w:keepNext/>
              <w:spacing w:line="440" w:lineRule="exact"/>
              <w:ind w:left="63" w:right="63"/>
              <w:rPr>
                <w:rFonts w:eastAsia="仿宋_GB2312"/>
                <w:kern w:val="2"/>
                <w:sz w:val="24"/>
                <w:szCs w:val="24"/>
                <w:lang w:val="en-US" w:eastAsia="zh-CN"/>
              </w:rPr>
            </w:pPr>
          </w:p>
        </w:tc>
      </w:tr>
      <w:tr w14:paraId="64F2234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c>
          <w:tcPr>
            <w:tcW w:w="999" w:type="dxa"/>
            <w:noWrap w:val="0"/>
            <w:vAlign w:val="top"/>
          </w:tcPr>
          <w:p w14:paraId="367472CD">
            <w:pPr>
              <w:pStyle w:val="10"/>
              <w:keepNext/>
              <w:spacing w:line="440" w:lineRule="exact"/>
              <w:ind w:left="63" w:right="63"/>
              <w:rPr>
                <w:rFonts w:eastAsia="仿宋_GB2312"/>
                <w:kern w:val="2"/>
                <w:sz w:val="24"/>
                <w:szCs w:val="24"/>
                <w:lang w:val="en-US" w:eastAsia="zh-CN"/>
              </w:rPr>
            </w:pPr>
          </w:p>
        </w:tc>
        <w:tc>
          <w:tcPr>
            <w:tcW w:w="1996" w:type="dxa"/>
            <w:noWrap w:val="0"/>
            <w:vAlign w:val="top"/>
          </w:tcPr>
          <w:p w14:paraId="76D1B110">
            <w:pPr>
              <w:pStyle w:val="10"/>
              <w:keepNext/>
              <w:spacing w:line="440" w:lineRule="exact"/>
              <w:ind w:left="63" w:right="63"/>
              <w:rPr>
                <w:rFonts w:eastAsia="仿宋_GB2312"/>
                <w:kern w:val="2"/>
                <w:sz w:val="24"/>
                <w:szCs w:val="24"/>
                <w:lang w:val="en-US" w:eastAsia="zh-CN"/>
              </w:rPr>
            </w:pPr>
          </w:p>
        </w:tc>
        <w:tc>
          <w:tcPr>
            <w:tcW w:w="856" w:type="dxa"/>
            <w:noWrap w:val="0"/>
            <w:vAlign w:val="top"/>
          </w:tcPr>
          <w:p w14:paraId="5E29CC57">
            <w:pPr>
              <w:pStyle w:val="10"/>
              <w:keepNext/>
              <w:spacing w:line="440" w:lineRule="exact"/>
              <w:ind w:left="63" w:right="63"/>
              <w:rPr>
                <w:rFonts w:eastAsia="仿宋_GB2312"/>
                <w:kern w:val="2"/>
                <w:sz w:val="24"/>
                <w:szCs w:val="24"/>
                <w:lang w:val="en-US" w:eastAsia="zh-CN"/>
              </w:rPr>
            </w:pPr>
          </w:p>
        </w:tc>
        <w:tc>
          <w:tcPr>
            <w:tcW w:w="779" w:type="dxa"/>
            <w:noWrap w:val="0"/>
            <w:vAlign w:val="top"/>
          </w:tcPr>
          <w:p w14:paraId="5401F168">
            <w:pPr>
              <w:pStyle w:val="10"/>
              <w:keepNext/>
              <w:spacing w:line="440" w:lineRule="exact"/>
              <w:ind w:left="63" w:right="63"/>
              <w:rPr>
                <w:rFonts w:eastAsia="仿宋_GB2312"/>
                <w:kern w:val="2"/>
                <w:sz w:val="24"/>
                <w:szCs w:val="24"/>
                <w:lang w:val="en-US" w:eastAsia="zh-CN"/>
              </w:rPr>
            </w:pPr>
          </w:p>
        </w:tc>
        <w:tc>
          <w:tcPr>
            <w:tcW w:w="1360" w:type="dxa"/>
            <w:noWrap w:val="0"/>
            <w:vAlign w:val="top"/>
          </w:tcPr>
          <w:p w14:paraId="1775E4DB">
            <w:pPr>
              <w:pStyle w:val="10"/>
              <w:keepNext/>
              <w:spacing w:line="440" w:lineRule="exact"/>
              <w:ind w:left="63" w:right="63"/>
              <w:rPr>
                <w:rFonts w:eastAsia="仿宋_GB2312"/>
                <w:kern w:val="2"/>
                <w:sz w:val="24"/>
                <w:szCs w:val="24"/>
                <w:lang w:val="en-US" w:eastAsia="zh-CN"/>
              </w:rPr>
            </w:pPr>
          </w:p>
        </w:tc>
        <w:tc>
          <w:tcPr>
            <w:tcW w:w="1427" w:type="dxa"/>
            <w:noWrap w:val="0"/>
            <w:vAlign w:val="top"/>
          </w:tcPr>
          <w:p w14:paraId="038FE582">
            <w:pPr>
              <w:pStyle w:val="10"/>
              <w:keepNext/>
              <w:spacing w:line="440" w:lineRule="exact"/>
              <w:ind w:left="63" w:right="63"/>
              <w:rPr>
                <w:rFonts w:eastAsia="仿宋_GB2312"/>
                <w:kern w:val="2"/>
                <w:sz w:val="24"/>
                <w:szCs w:val="24"/>
                <w:lang w:val="en-US" w:eastAsia="zh-CN"/>
              </w:rPr>
            </w:pPr>
          </w:p>
        </w:tc>
        <w:tc>
          <w:tcPr>
            <w:tcW w:w="1711" w:type="dxa"/>
            <w:noWrap w:val="0"/>
            <w:vAlign w:val="top"/>
          </w:tcPr>
          <w:p w14:paraId="4789AC4C">
            <w:pPr>
              <w:pStyle w:val="10"/>
              <w:keepNext/>
              <w:spacing w:line="440" w:lineRule="exact"/>
              <w:ind w:left="63" w:right="63"/>
              <w:rPr>
                <w:rFonts w:eastAsia="仿宋_GB2312"/>
                <w:kern w:val="2"/>
                <w:sz w:val="24"/>
                <w:szCs w:val="24"/>
                <w:lang w:val="en-US" w:eastAsia="zh-CN"/>
              </w:rPr>
            </w:pPr>
          </w:p>
        </w:tc>
      </w:tr>
      <w:tr w14:paraId="4AA11C6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c>
          <w:tcPr>
            <w:tcW w:w="999" w:type="dxa"/>
            <w:noWrap w:val="0"/>
            <w:vAlign w:val="top"/>
          </w:tcPr>
          <w:p w14:paraId="0ACD3C11">
            <w:pPr>
              <w:pStyle w:val="10"/>
              <w:keepNext/>
              <w:spacing w:line="440" w:lineRule="exact"/>
              <w:ind w:left="63" w:right="63"/>
              <w:rPr>
                <w:rFonts w:eastAsia="仿宋_GB2312"/>
                <w:kern w:val="2"/>
                <w:sz w:val="24"/>
                <w:szCs w:val="24"/>
                <w:lang w:val="en-US" w:eastAsia="zh-CN"/>
              </w:rPr>
            </w:pPr>
          </w:p>
        </w:tc>
        <w:tc>
          <w:tcPr>
            <w:tcW w:w="1996" w:type="dxa"/>
            <w:noWrap w:val="0"/>
            <w:vAlign w:val="top"/>
          </w:tcPr>
          <w:p w14:paraId="764F9FCC">
            <w:pPr>
              <w:pStyle w:val="10"/>
              <w:keepNext/>
              <w:spacing w:line="440" w:lineRule="exact"/>
              <w:ind w:left="63" w:right="63"/>
              <w:rPr>
                <w:rFonts w:eastAsia="仿宋_GB2312"/>
                <w:kern w:val="2"/>
                <w:sz w:val="24"/>
                <w:szCs w:val="24"/>
                <w:lang w:val="en-US" w:eastAsia="zh-CN"/>
              </w:rPr>
            </w:pPr>
          </w:p>
        </w:tc>
        <w:tc>
          <w:tcPr>
            <w:tcW w:w="856" w:type="dxa"/>
            <w:noWrap w:val="0"/>
            <w:vAlign w:val="top"/>
          </w:tcPr>
          <w:p w14:paraId="7E24D83E">
            <w:pPr>
              <w:pStyle w:val="10"/>
              <w:keepNext/>
              <w:spacing w:line="440" w:lineRule="exact"/>
              <w:ind w:left="63" w:right="63"/>
              <w:rPr>
                <w:rFonts w:eastAsia="仿宋_GB2312"/>
                <w:kern w:val="2"/>
                <w:sz w:val="24"/>
                <w:szCs w:val="24"/>
                <w:lang w:val="en-US" w:eastAsia="zh-CN"/>
              </w:rPr>
            </w:pPr>
          </w:p>
        </w:tc>
        <w:tc>
          <w:tcPr>
            <w:tcW w:w="779" w:type="dxa"/>
            <w:noWrap w:val="0"/>
            <w:vAlign w:val="top"/>
          </w:tcPr>
          <w:p w14:paraId="02C44C18">
            <w:pPr>
              <w:pStyle w:val="10"/>
              <w:keepNext/>
              <w:spacing w:line="440" w:lineRule="exact"/>
              <w:ind w:left="63" w:right="63"/>
              <w:rPr>
                <w:rFonts w:eastAsia="仿宋_GB2312"/>
                <w:kern w:val="2"/>
                <w:sz w:val="24"/>
                <w:szCs w:val="24"/>
                <w:lang w:val="en-US" w:eastAsia="zh-CN"/>
              </w:rPr>
            </w:pPr>
          </w:p>
        </w:tc>
        <w:tc>
          <w:tcPr>
            <w:tcW w:w="1360" w:type="dxa"/>
            <w:noWrap w:val="0"/>
            <w:vAlign w:val="top"/>
          </w:tcPr>
          <w:p w14:paraId="211B1978">
            <w:pPr>
              <w:pStyle w:val="10"/>
              <w:keepNext/>
              <w:spacing w:line="440" w:lineRule="exact"/>
              <w:ind w:left="63" w:right="63"/>
              <w:rPr>
                <w:rFonts w:eastAsia="仿宋_GB2312"/>
                <w:kern w:val="2"/>
                <w:sz w:val="24"/>
                <w:szCs w:val="24"/>
                <w:lang w:val="en-US" w:eastAsia="zh-CN"/>
              </w:rPr>
            </w:pPr>
          </w:p>
        </w:tc>
        <w:tc>
          <w:tcPr>
            <w:tcW w:w="1427" w:type="dxa"/>
            <w:noWrap w:val="0"/>
            <w:vAlign w:val="top"/>
          </w:tcPr>
          <w:p w14:paraId="2715BCFF">
            <w:pPr>
              <w:pStyle w:val="10"/>
              <w:keepNext/>
              <w:spacing w:line="440" w:lineRule="exact"/>
              <w:ind w:left="63" w:right="63"/>
              <w:rPr>
                <w:rFonts w:eastAsia="仿宋_GB2312"/>
                <w:kern w:val="2"/>
                <w:sz w:val="24"/>
                <w:szCs w:val="24"/>
                <w:lang w:val="en-US" w:eastAsia="zh-CN"/>
              </w:rPr>
            </w:pPr>
          </w:p>
        </w:tc>
        <w:tc>
          <w:tcPr>
            <w:tcW w:w="1711" w:type="dxa"/>
            <w:noWrap w:val="0"/>
            <w:vAlign w:val="top"/>
          </w:tcPr>
          <w:p w14:paraId="4E693273">
            <w:pPr>
              <w:pStyle w:val="10"/>
              <w:keepNext/>
              <w:spacing w:line="440" w:lineRule="exact"/>
              <w:ind w:left="63" w:right="63"/>
              <w:rPr>
                <w:rFonts w:eastAsia="仿宋_GB2312"/>
                <w:kern w:val="2"/>
                <w:sz w:val="24"/>
                <w:szCs w:val="24"/>
                <w:lang w:val="en-US" w:eastAsia="zh-CN"/>
              </w:rPr>
            </w:pPr>
          </w:p>
        </w:tc>
      </w:tr>
      <w:tr w14:paraId="4334B89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c>
          <w:tcPr>
            <w:tcW w:w="999" w:type="dxa"/>
            <w:noWrap w:val="0"/>
            <w:vAlign w:val="top"/>
          </w:tcPr>
          <w:p w14:paraId="521195A7">
            <w:pPr>
              <w:pStyle w:val="10"/>
              <w:keepNext/>
              <w:spacing w:line="440" w:lineRule="exact"/>
              <w:ind w:left="63" w:right="63"/>
              <w:rPr>
                <w:rFonts w:eastAsia="仿宋_GB2312"/>
                <w:kern w:val="2"/>
                <w:sz w:val="24"/>
                <w:szCs w:val="24"/>
                <w:lang w:val="en-US" w:eastAsia="zh-CN"/>
              </w:rPr>
            </w:pPr>
          </w:p>
        </w:tc>
        <w:tc>
          <w:tcPr>
            <w:tcW w:w="1996" w:type="dxa"/>
            <w:noWrap w:val="0"/>
            <w:vAlign w:val="top"/>
          </w:tcPr>
          <w:p w14:paraId="7868069F">
            <w:pPr>
              <w:pStyle w:val="10"/>
              <w:keepNext/>
              <w:spacing w:line="440" w:lineRule="exact"/>
              <w:ind w:left="63" w:right="63"/>
              <w:rPr>
                <w:rFonts w:eastAsia="仿宋_GB2312"/>
                <w:kern w:val="2"/>
                <w:sz w:val="24"/>
                <w:szCs w:val="24"/>
                <w:lang w:val="en-US" w:eastAsia="zh-CN"/>
              </w:rPr>
            </w:pPr>
          </w:p>
        </w:tc>
        <w:tc>
          <w:tcPr>
            <w:tcW w:w="856" w:type="dxa"/>
            <w:noWrap w:val="0"/>
            <w:vAlign w:val="top"/>
          </w:tcPr>
          <w:p w14:paraId="3EDD55A3">
            <w:pPr>
              <w:pStyle w:val="10"/>
              <w:keepNext/>
              <w:spacing w:line="440" w:lineRule="exact"/>
              <w:ind w:left="63" w:right="63"/>
              <w:rPr>
                <w:rFonts w:eastAsia="仿宋_GB2312"/>
                <w:kern w:val="2"/>
                <w:sz w:val="24"/>
                <w:szCs w:val="24"/>
                <w:lang w:val="en-US" w:eastAsia="zh-CN"/>
              </w:rPr>
            </w:pPr>
          </w:p>
        </w:tc>
        <w:tc>
          <w:tcPr>
            <w:tcW w:w="779" w:type="dxa"/>
            <w:noWrap w:val="0"/>
            <w:vAlign w:val="top"/>
          </w:tcPr>
          <w:p w14:paraId="09F455F9">
            <w:pPr>
              <w:pStyle w:val="10"/>
              <w:keepNext/>
              <w:spacing w:line="440" w:lineRule="exact"/>
              <w:ind w:left="63" w:right="63"/>
              <w:rPr>
                <w:rFonts w:eastAsia="仿宋_GB2312"/>
                <w:kern w:val="2"/>
                <w:sz w:val="24"/>
                <w:szCs w:val="24"/>
                <w:lang w:val="en-US" w:eastAsia="zh-CN"/>
              </w:rPr>
            </w:pPr>
          </w:p>
        </w:tc>
        <w:tc>
          <w:tcPr>
            <w:tcW w:w="1360" w:type="dxa"/>
            <w:noWrap w:val="0"/>
            <w:vAlign w:val="top"/>
          </w:tcPr>
          <w:p w14:paraId="3E95B84B">
            <w:pPr>
              <w:pStyle w:val="10"/>
              <w:keepNext/>
              <w:spacing w:line="440" w:lineRule="exact"/>
              <w:ind w:left="63" w:right="63"/>
              <w:rPr>
                <w:rFonts w:eastAsia="仿宋_GB2312"/>
                <w:kern w:val="2"/>
                <w:sz w:val="24"/>
                <w:szCs w:val="24"/>
                <w:lang w:val="en-US" w:eastAsia="zh-CN"/>
              </w:rPr>
            </w:pPr>
          </w:p>
        </w:tc>
        <w:tc>
          <w:tcPr>
            <w:tcW w:w="1427" w:type="dxa"/>
            <w:noWrap w:val="0"/>
            <w:vAlign w:val="top"/>
          </w:tcPr>
          <w:p w14:paraId="5A407E55">
            <w:pPr>
              <w:pStyle w:val="10"/>
              <w:keepNext/>
              <w:spacing w:line="440" w:lineRule="exact"/>
              <w:ind w:left="63" w:right="63"/>
              <w:rPr>
                <w:rFonts w:eastAsia="仿宋_GB2312"/>
                <w:kern w:val="2"/>
                <w:sz w:val="24"/>
                <w:szCs w:val="24"/>
                <w:lang w:val="en-US" w:eastAsia="zh-CN"/>
              </w:rPr>
            </w:pPr>
          </w:p>
        </w:tc>
        <w:tc>
          <w:tcPr>
            <w:tcW w:w="1711" w:type="dxa"/>
            <w:noWrap w:val="0"/>
            <w:vAlign w:val="top"/>
          </w:tcPr>
          <w:p w14:paraId="3C9D29B2">
            <w:pPr>
              <w:pStyle w:val="10"/>
              <w:keepNext/>
              <w:spacing w:line="440" w:lineRule="exact"/>
              <w:ind w:left="63" w:right="63"/>
              <w:rPr>
                <w:rFonts w:eastAsia="仿宋_GB2312"/>
                <w:kern w:val="2"/>
                <w:sz w:val="24"/>
                <w:szCs w:val="24"/>
                <w:lang w:val="en-US" w:eastAsia="zh-CN"/>
              </w:rPr>
            </w:pPr>
          </w:p>
        </w:tc>
      </w:tr>
    </w:tbl>
    <w:p w14:paraId="29EB48B5">
      <w:pPr>
        <w:spacing w:before="156" w:beforeLines="50" w:after="156" w:afterLines="50" w:line="440" w:lineRule="exact"/>
        <w:jc w:val="center"/>
        <w:rPr>
          <w:rFonts w:eastAsia="黑体"/>
          <w:sz w:val="30"/>
          <w:szCs w:val="30"/>
        </w:rPr>
      </w:pPr>
      <w:r>
        <w:rPr>
          <w:szCs w:val="21"/>
          <w:u w:val="single"/>
        </w:rPr>
        <w:br w:type="page"/>
      </w:r>
      <w:r>
        <w:rPr>
          <w:rFonts w:eastAsia="黑体"/>
          <w:sz w:val="30"/>
          <w:szCs w:val="30"/>
        </w:rPr>
        <w:t>11-3：专业工程暂估价表</w:t>
      </w:r>
    </w:p>
    <w:tbl>
      <w:tblPr>
        <w:tblStyle w:val="26"/>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
      <w:tblGrid>
        <w:gridCol w:w="999"/>
        <w:gridCol w:w="1996"/>
        <w:gridCol w:w="856"/>
        <w:gridCol w:w="779"/>
        <w:gridCol w:w="1360"/>
        <w:gridCol w:w="1427"/>
        <w:gridCol w:w="1711"/>
      </w:tblGrid>
      <w:tr w14:paraId="16F4E91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c>
          <w:tcPr>
            <w:tcW w:w="999" w:type="dxa"/>
            <w:noWrap w:val="0"/>
            <w:vAlign w:val="top"/>
          </w:tcPr>
          <w:p w14:paraId="528539C9">
            <w:pPr>
              <w:pStyle w:val="10"/>
              <w:keepNext/>
              <w:spacing w:line="440" w:lineRule="exact"/>
              <w:ind w:left="63" w:right="63"/>
              <w:jc w:val="center"/>
              <w:rPr>
                <w:kern w:val="2"/>
                <w:sz w:val="24"/>
                <w:szCs w:val="24"/>
                <w:lang w:val="en-US" w:eastAsia="zh-CN"/>
              </w:rPr>
            </w:pPr>
            <w:r>
              <w:rPr>
                <w:kern w:val="2"/>
                <w:sz w:val="24"/>
                <w:szCs w:val="24"/>
                <w:lang w:val="en-US" w:eastAsia="zh-CN"/>
              </w:rPr>
              <w:t>序号</w:t>
            </w:r>
          </w:p>
        </w:tc>
        <w:tc>
          <w:tcPr>
            <w:tcW w:w="1996" w:type="dxa"/>
            <w:noWrap w:val="0"/>
            <w:vAlign w:val="top"/>
          </w:tcPr>
          <w:p w14:paraId="555A1416">
            <w:pPr>
              <w:pStyle w:val="10"/>
              <w:keepNext/>
              <w:spacing w:line="440" w:lineRule="exact"/>
              <w:ind w:left="63" w:right="63"/>
              <w:jc w:val="center"/>
              <w:rPr>
                <w:kern w:val="2"/>
                <w:sz w:val="24"/>
                <w:szCs w:val="24"/>
                <w:lang w:val="en-US" w:eastAsia="zh-CN"/>
              </w:rPr>
            </w:pPr>
            <w:r>
              <w:rPr>
                <w:kern w:val="2"/>
                <w:sz w:val="24"/>
                <w:szCs w:val="24"/>
                <w:lang w:val="en-US" w:eastAsia="zh-CN"/>
              </w:rPr>
              <w:t>名称</w:t>
            </w:r>
          </w:p>
        </w:tc>
        <w:tc>
          <w:tcPr>
            <w:tcW w:w="856" w:type="dxa"/>
            <w:noWrap w:val="0"/>
            <w:vAlign w:val="top"/>
          </w:tcPr>
          <w:p w14:paraId="5C5B2730">
            <w:pPr>
              <w:pStyle w:val="10"/>
              <w:keepNext/>
              <w:spacing w:line="440" w:lineRule="exact"/>
              <w:ind w:left="63" w:right="63"/>
              <w:jc w:val="center"/>
              <w:rPr>
                <w:kern w:val="2"/>
                <w:sz w:val="24"/>
                <w:szCs w:val="24"/>
                <w:lang w:val="en-US" w:eastAsia="zh-CN"/>
              </w:rPr>
            </w:pPr>
            <w:r>
              <w:rPr>
                <w:kern w:val="2"/>
                <w:sz w:val="24"/>
                <w:szCs w:val="24"/>
                <w:lang w:val="en-US" w:eastAsia="zh-CN"/>
              </w:rPr>
              <w:t>单位</w:t>
            </w:r>
          </w:p>
        </w:tc>
        <w:tc>
          <w:tcPr>
            <w:tcW w:w="779" w:type="dxa"/>
            <w:noWrap w:val="0"/>
            <w:vAlign w:val="top"/>
          </w:tcPr>
          <w:p w14:paraId="5FE6D3DD">
            <w:pPr>
              <w:pStyle w:val="10"/>
              <w:keepNext/>
              <w:spacing w:line="440" w:lineRule="exact"/>
              <w:ind w:left="63" w:right="63"/>
              <w:jc w:val="center"/>
              <w:rPr>
                <w:kern w:val="2"/>
                <w:sz w:val="24"/>
                <w:szCs w:val="24"/>
                <w:lang w:val="en-US" w:eastAsia="zh-CN"/>
              </w:rPr>
            </w:pPr>
            <w:r>
              <w:rPr>
                <w:kern w:val="2"/>
                <w:sz w:val="24"/>
                <w:szCs w:val="24"/>
                <w:lang w:val="en-US" w:eastAsia="zh-CN"/>
              </w:rPr>
              <w:t>数量</w:t>
            </w:r>
          </w:p>
        </w:tc>
        <w:tc>
          <w:tcPr>
            <w:tcW w:w="1360" w:type="dxa"/>
            <w:noWrap w:val="0"/>
            <w:vAlign w:val="top"/>
          </w:tcPr>
          <w:p w14:paraId="1813BFF7">
            <w:pPr>
              <w:pStyle w:val="10"/>
              <w:keepNext/>
              <w:spacing w:line="440" w:lineRule="exact"/>
              <w:ind w:left="63" w:right="63"/>
              <w:jc w:val="center"/>
              <w:rPr>
                <w:kern w:val="2"/>
                <w:sz w:val="24"/>
                <w:szCs w:val="24"/>
                <w:lang w:val="en-US" w:eastAsia="zh-CN"/>
              </w:rPr>
            </w:pPr>
            <w:r>
              <w:rPr>
                <w:kern w:val="2"/>
                <w:sz w:val="24"/>
                <w:szCs w:val="24"/>
                <w:lang w:val="en-US" w:eastAsia="zh-CN"/>
              </w:rPr>
              <w:t>单价（元）</w:t>
            </w:r>
          </w:p>
        </w:tc>
        <w:tc>
          <w:tcPr>
            <w:tcW w:w="1427" w:type="dxa"/>
            <w:noWrap w:val="0"/>
            <w:vAlign w:val="top"/>
          </w:tcPr>
          <w:p w14:paraId="187EA90D">
            <w:pPr>
              <w:pStyle w:val="10"/>
              <w:keepNext/>
              <w:spacing w:line="440" w:lineRule="exact"/>
              <w:ind w:left="63" w:right="63"/>
              <w:jc w:val="center"/>
              <w:rPr>
                <w:kern w:val="2"/>
                <w:sz w:val="24"/>
                <w:szCs w:val="24"/>
                <w:lang w:val="en-US" w:eastAsia="zh-CN"/>
              </w:rPr>
            </w:pPr>
            <w:r>
              <w:rPr>
                <w:kern w:val="2"/>
                <w:sz w:val="24"/>
                <w:szCs w:val="24"/>
                <w:lang w:val="en-US" w:eastAsia="zh-CN"/>
              </w:rPr>
              <w:t>合价（元）</w:t>
            </w:r>
          </w:p>
        </w:tc>
        <w:tc>
          <w:tcPr>
            <w:tcW w:w="1711" w:type="dxa"/>
            <w:noWrap w:val="0"/>
            <w:vAlign w:val="top"/>
          </w:tcPr>
          <w:p w14:paraId="21E63C87">
            <w:pPr>
              <w:pStyle w:val="10"/>
              <w:keepNext/>
              <w:spacing w:line="440" w:lineRule="exact"/>
              <w:ind w:left="63" w:right="63"/>
              <w:jc w:val="center"/>
              <w:rPr>
                <w:kern w:val="2"/>
                <w:sz w:val="24"/>
                <w:szCs w:val="24"/>
                <w:lang w:val="en-US" w:eastAsia="zh-CN"/>
              </w:rPr>
            </w:pPr>
            <w:r>
              <w:rPr>
                <w:kern w:val="2"/>
                <w:sz w:val="24"/>
                <w:szCs w:val="24"/>
                <w:lang w:val="en-US" w:eastAsia="zh-CN"/>
              </w:rPr>
              <w:t>备注</w:t>
            </w:r>
          </w:p>
        </w:tc>
      </w:tr>
      <w:tr w14:paraId="1F79D0E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c>
          <w:tcPr>
            <w:tcW w:w="999" w:type="dxa"/>
            <w:noWrap w:val="0"/>
            <w:vAlign w:val="top"/>
          </w:tcPr>
          <w:p w14:paraId="28AE02AB">
            <w:pPr>
              <w:pStyle w:val="10"/>
              <w:keepNext/>
              <w:spacing w:line="440" w:lineRule="exact"/>
              <w:ind w:left="63" w:right="63"/>
              <w:rPr>
                <w:rFonts w:eastAsia="仿宋_GB2312"/>
                <w:kern w:val="2"/>
                <w:sz w:val="24"/>
                <w:szCs w:val="24"/>
                <w:lang w:val="en-US" w:eastAsia="zh-CN"/>
              </w:rPr>
            </w:pPr>
          </w:p>
        </w:tc>
        <w:tc>
          <w:tcPr>
            <w:tcW w:w="1996" w:type="dxa"/>
            <w:noWrap w:val="0"/>
            <w:vAlign w:val="top"/>
          </w:tcPr>
          <w:p w14:paraId="0B74A846">
            <w:pPr>
              <w:pStyle w:val="10"/>
              <w:keepNext/>
              <w:spacing w:line="440" w:lineRule="exact"/>
              <w:ind w:left="63" w:right="63"/>
              <w:rPr>
                <w:rFonts w:eastAsia="仿宋_GB2312"/>
                <w:kern w:val="2"/>
                <w:sz w:val="24"/>
                <w:szCs w:val="24"/>
                <w:lang w:val="en-US" w:eastAsia="zh-CN"/>
              </w:rPr>
            </w:pPr>
          </w:p>
        </w:tc>
        <w:tc>
          <w:tcPr>
            <w:tcW w:w="856" w:type="dxa"/>
            <w:noWrap w:val="0"/>
            <w:vAlign w:val="top"/>
          </w:tcPr>
          <w:p w14:paraId="18C2A0D3">
            <w:pPr>
              <w:pStyle w:val="10"/>
              <w:keepNext/>
              <w:spacing w:line="440" w:lineRule="exact"/>
              <w:ind w:left="63" w:right="63"/>
              <w:rPr>
                <w:rFonts w:eastAsia="仿宋_GB2312"/>
                <w:kern w:val="2"/>
                <w:sz w:val="24"/>
                <w:szCs w:val="24"/>
                <w:lang w:val="en-US" w:eastAsia="zh-CN"/>
              </w:rPr>
            </w:pPr>
          </w:p>
        </w:tc>
        <w:tc>
          <w:tcPr>
            <w:tcW w:w="779" w:type="dxa"/>
            <w:noWrap w:val="0"/>
            <w:vAlign w:val="top"/>
          </w:tcPr>
          <w:p w14:paraId="78ED8D1E">
            <w:pPr>
              <w:pStyle w:val="10"/>
              <w:keepNext/>
              <w:spacing w:line="440" w:lineRule="exact"/>
              <w:ind w:left="63" w:right="63"/>
              <w:rPr>
                <w:rFonts w:eastAsia="仿宋_GB2312"/>
                <w:kern w:val="2"/>
                <w:sz w:val="24"/>
                <w:szCs w:val="24"/>
                <w:lang w:val="en-US" w:eastAsia="zh-CN"/>
              </w:rPr>
            </w:pPr>
          </w:p>
        </w:tc>
        <w:tc>
          <w:tcPr>
            <w:tcW w:w="1360" w:type="dxa"/>
            <w:noWrap w:val="0"/>
            <w:vAlign w:val="top"/>
          </w:tcPr>
          <w:p w14:paraId="134127D5">
            <w:pPr>
              <w:pStyle w:val="10"/>
              <w:keepNext/>
              <w:spacing w:line="440" w:lineRule="exact"/>
              <w:ind w:left="63" w:right="63"/>
              <w:rPr>
                <w:rFonts w:eastAsia="仿宋_GB2312"/>
                <w:kern w:val="2"/>
                <w:sz w:val="24"/>
                <w:szCs w:val="24"/>
                <w:lang w:val="en-US" w:eastAsia="zh-CN"/>
              </w:rPr>
            </w:pPr>
          </w:p>
        </w:tc>
        <w:tc>
          <w:tcPr>
            <w:tcW w:w="1427" w:type="dxa"/>
            <w:noWrap w:val="0"/>
            <w:vAlign w:val="top"/>
          </w:tcPr>
          <w:p w14:paraId="34400771">
            <w:pPr>
              <w:pStyle w:val="10"/>
              <w:keepNext/>
              <w:spacing w:line="440" w:lineRule="exact"/>
              <w:ind w:left="63" w:right="63"/>
              <w:rPr>
                <w:rFonts w:eastAsia="仿宋_GB2312"/>
                <w:kern w:val="2"/>
                <w:sz w:val="24"/>
                <w:szCs w:val="24"/>
                <w:lang w:val="en-US" w:eastAsia="zh-CN"/>
              </w:rPr>
            </w:pPr>
          </w:p>
        </w:tc>
        <w:tc>
          <w:tcPr>
            <w:tcW w:w="1711" w:type="dxa"/>
            <w:noWrap w:val="0"/>
            <w:vAlign w:val="top"/>
          </w:tcPr>
          <w:p w14:paraId="26DCC9A5">
            <w:pPr>
              <w:pStyle w:val="10"/>
              <w:keepNext/>
              <w:spacing w:line="440" w:lineRule="exact"/>
              <w:ind w:left="63" w:right="63"/>
              <w:rPr>
                <w:rFonts w:eastAsia="仿宋_GB2312"/>
                <w:kern w:val="2"/>
                <w:sz w:val="24"/>
                <w:szCs w:val="24"/>
                <w:lang w:val="en-US" w:eastAsia="zh-CN"/>
              </w:rPr>
            </w:pPr>
          </w:p>
        </w:tc>
      </w:tr>
      <w:tr w14:paraId="68A7919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c>
          <w:tcPr>
            <w:tcW w:w="999" w:type="dxa"/>
            <w:noWrap w:val="0"/>
            <w:vAlign w:val="top"/>
          </w:tcPr>
          <w:p w14:paraId="6583F853">
            <w:pPr>
              <w:pStyle w:val="10"/>
              <w:keepNext/>
              <w:spacing w:line="440" w:lineRule="exact"/>
              <w:ind w:left="63" w:right="63"/>
              <w:rPr>
                <w:rFonts w:eastAsia="仿宋_GB2312"/>
                <w:kern w:val="2"/>
                <w:sz w:val="24"/>
                <w:szCs w:val="24"/>
                <w:lang w:val="en-US" w:eastAsia="zh-CN"/>
              </w:rPr>
            </w:pPr>
          </w:p>
        </w:tc>
        <w:tc>
          <w:tcPr>
            <w:tcW w:w="1996" w:type="dxa"/>
            <w:noWrap w:val="0"/>
            <w:vAlign w:val="top"/>
          </w:tcPr>
          <w:p w14:paraId="1BCEAA6D">
            <w:pPr>
              <w:pStyle w:val="10"/>
              <w:keepNext/>
              <w:spacing w:line="440" w:lineRule="exact"/>
              <w:ind w:left="63" w:right="63"/>
              <w:rPr>
                <w:rFonts w:eastAsia="仿宋_GB2312"/>
                <w:kern w:val="2"/>
                <w:sz w:val="24"/>
                <w:szCs w:val="24"/>
                <w:lang w:val="en-US" w:eastAsia="zh-CN"/>
              </w:rPr>
            </w:pPr>
          </w:p>
        </w:tc>
        <w:tc>
          <w:tcPr>
            <w:tcW w:w="856" w:type="dxa"/>
            <w:noWrap w:val="0"/>
            <w:vAlign w:val="top"/>
          </w:tcPr>
          <w:p w14:paraId="0FDC238E">
            <w:pPr>
              <w:pStyle w:val="10"/>
              <w:keepNext/>
              <w:spacing w:line="440" w:lineRule="exact"/>
              <w:ind w:left="63" w:right="63"/>
              <w:rPr>
                <w:rFonts w:eastAsia="仿宋_GB2312"/>
                <w:kern w:val="2"/>
                <w:sz w:val="24"/>
                <w:szCs w:val="24"/>
                <w:lang w:val="en-US" w:eastAsia="zh-CN"/>
              </w:rPr>
            </w:pPr>
          </w:p>
        </w:tc>
        <w:tc>
          <w:tcPr>
            <w:tcW w:w="779" w:type="dxa"/>
            <w:noWrap w:val="0"/>
            <w:vAlign w:val="top"/>
          </w:tcPr>
          <w:p w14:paraId="790353FC">
            <w:pPr>
              <w:pStyle w:val="10"/>
              <w:keepNext/>
              <w:spacing w:line="440" w:lineRule="exact"/>
              <w:ind w:left="63" w:right="63"/>
              <w:rPr>
                <w:rFonts w:eastAsia="仿宋_GB2312"/>
                <w:kern w:val="2"/>
                <w:sz w:val="24"/>
                <w:szCs w:val="24"/>
                <w:lang w:val="en-US" w:eastAsia="zh-CN"/>
              </w:rPr>
            </w:pPr>
          </w:p>
        </w:tc>
        <w:tc>
          <w:tcPr>
            <w:tcW w:w="1360" w:type="dxa"/>
            <w:noWrap w:val="0"/>
            <w:vAlign w:val="top"/>
          </w:tcPr>
          <w:p w14:paraId="13F96668">
            <w:pPr>
              <w:pStyle w:val="10"/>
              <w:keepNext/>
              <w:spacing w:line="440" w:lineRule="exact"/>
              <w:ind w:left="63" w:right="63"/>
              <w:rPr>
                <w:rFonts w:eastAsia="仿宋_GB2312"/>
                <w:kern w:val="2"/>
                <w:sz w:val="24"/>
                <w:szCs w:val="24"/>
                <w:lang w:val="en-US" w:eastAsia="zh-CN"/>
              </w:rPr>
            </w:pPr>
          </w:p>
        </w:tc>
        <w:tc>
          <w:tcPr>
            <w:tcW w:w="1427" w:type="dxa"/>
            <w:noWrap w:val="0"/>
            <w:vAlign w:val="top"/>
          </w:tcPr>
          <w:p w14:paraId="0A9C060B">
            <w:pPr>
              <w:pStyle w:val="10"/>
              <w:keepNext/>
              <w:spacing w:line="440" w:lineRule="exact"/>
              <w:ind w:left="63" w:right="63"/>
              <w:rPr>
                <w:rFonts w:eastAsia="仿宋_GB2312"/>
                <w:kern w:val="2"/>
                <w:sz w:val="24"/>
                <w:szCs w:val="24"/>
                <w:lang w:val="en-US" w:eastAsia="zh-CN"/>
              </w:rPr>
            </w:pPr>
          </w:p>
        </w:tc>
        <w:tc>
          <w:tcPr>
            <w:tcW w:w="1711" w:type="dxa"/>
            <w:noWrap w:val="0"/>
            <w:vAlign w:val="top"/>
          </w:tcPr>
          <w:p w14:paraId="0E46973A">
            <w:pPr>
              <w:pStyle w:val="10"/>
              <w:keepNext/>
              <w:spacing w:line="440" w:lineRule="exact"/>
              <w:ind w:left="63" w:right="63"/>
              <w:rPr>
                <w:rFonts w:eastAsia="仿宋_GB2312"/>
                <w:kern w:val="2"/>
                <w:sz w:val="24"/>
                <w:szCs w:val="24"/>
                <w:lang w:val="en-US" w:eastAsia="zh-CN"/>
              </w:rPr>
            </w:pPr>
          </w:p>
        </w:tc>
      </w:tr>
      <w:tr w14:paraId="381BD2E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c>
          <w:tcPr>
            <w:tcW w:w="999" w:type="dxa"/>
            <w:noWrap w:val="0"/>
            <w:vAlign w:val="top"/>
          </w:tcPr>
          <w:p w14:paraId="10E32BBC">
            <w:pPr>
              <w:pStyle w:val="10"/>
              <w:keepNext/>
              <w:spacing w:line="440" w:lineRule="exact"/>
              <w:ind w:left="63" w:right="63"/>
              <w:rPr>
                <w:rFonts w:eastAsia="仿宋_GB2312"/>
                <w:kern w:val="2"/>
                <w:sz w:val="24"/>
                <w:szCs w:val="24"/>
                <w:lang w:val="en-US" w:eastAsia="zh-CN"/>
              </w:rPr>
            </w:pPr>
          </w:p>
        </w:tc>
        <w:tc>
          <w:tcPr>
            <w:tcW w:w="1996" w:type="dxa"/>
            <w:noWrap w:val="0"/>
            <w:vAlign w:val="top"/>
          </w:tcPr>
          <w:p w14:paraId="0FBD2C86">
            <w:pPr>
              <w:pStyle w:val="10"/>
              <w:keepNext/>
              <w:spacing w:line="440" w:lineRule="exact"/>
              <w:ind w:left="63" w:right="63"/>
              <w:rPr>
                <w:rFonts w:eastAsia="仿宋_GB2312"/>
                <w:kern w:val="2"/>
                <w:sz w:val="24"/>
                <w:szCs w:val="24"/>
                <w:lang w:val="en-US" w:eastAsia="zh-CN"/>
              </w:rPr>
            </w:pPr>
          </w:p>
        </w:tc>
        <w:tc>
          <w:tcPr>
            <w:tcW w:w="856" w:type="dxa"/>
            <w:noWrap w:val="0"/>
            <w:vAlign w:val="top"/>
          </w:tcPr>
          <w:p w14:paraId="2DCB5FC0">
            <w:pPr>
              <w:pStyle w:val="10"/>
              <w:keepNext/>
              <w:spacing w:line="440" w:lineRule="exact"/>
              <w:ind w:left="63" w:right="63"/>
              <w:rPr>
                <w:rFonts w:eastAsia="仿宋_GB2312"/>
                <w:kern w:val="2"/>
                <w:sz w:val="24"/>
                <w:szCs w:val="24"/>
                <w:lang w:val="en-US" w:eastAsia="zh-CN"/>
              </w:rPr>
            </w:pPr>
          </w:p>
        </w:tc>
        <w:tc>
          <w:tcPr>
            <w:tcW w:w="779" w:type="dxa"/>
            <w:noWrap w:val="0"/>
            <w:vAlign w:val="top"/>
          </w:tcPr>
          <w:p w14:paraId="5E000CD4">
            <w:pPr>
              <w:pStyle w:val="10"/>
              <w:keepNext/>
              <w:spacing w:line="440" w:lineRule="exact"/>
              <w:ind w:left="63" w:right="63"/>
              <w:rPr>
                <w:rFonts w:eastAsia="仿宋_GB2312"/>
                <w:kern w:val="2"/>
                <w:sz w:val="24"/>
                <w:szCs w:val="24"/>
                <w:lang w:val="en-US" w:eastAsia="zh-CN"/>
              </w:rPr>
            </w:pPr>
          </w:p>
        </w:tc>
        <w:tc>
          <w:tcPr>
            <w:tcW w:w="1360" w:type="dxa"/>
            <w:noWrap w:val="0"/>
            <w:vAlign w:val="top"/>
          </w:tcPr>
          <w:p w14:paraId="023CC893">
            <w:pPr>
              <w:pStyle w:val="10"/>
              <w:keepNext/>
              <w:spacing w:line="440" w:lineRule="exact"/>
              <w:ind w:left="63" w:right="63"/>
              <w:rPr>
                <w:rFonts w:eastAsia="仿宋_GB2312"/>
                <w:kern w:val="2"/>
                <w:sz w:val="24"/>
                <w:szCs w:val="24"/>
                <w:lang w:val="en-US" w:eastAsia="zh-CN"/>
              </w:rPr>
            </w:pPr>
          </w:p>
        </w:tc>
        <w:tc>
          <w:tcPr>
            <w:tcW w:w="1427" w:type="dxa"/>
            <w:noWrap w:val="0"/>
            <w:vAlign w:val="top"/>
          </w:tcPr>
          <w:p w14:paraId="2763D392">
            <w:pPr>
              <w:pStyle w:val="10"/>
              <w:keepNext/>
              <w:spacing w:line="440" w:lineRule="exact"/>
              <w:ind w:left="63" w:right="63"/>
              <w:rPr>
                <w:rFonts w:eastAsia="仿宋_GB2312"/>
                <w:kern w:val="2"/>
                <w:sz w:val="24"/>
                <w:szCs w:val="24"/>
                <w:lang w:val="en-US" w:eastAsia="zh-CN"/>
              </w:rPr>
            </w:pPr>
          </w:p>
        </w:tc>
        <w:tc>
          <w:tcPr>
            <w:tcW w:w="1711" w:type="dxa"/>
            <w:noWrap w:val="0"/>
            <w:vAlign w:val="top"/>
          </w:tcPr>
          <w:p w14:paraId="480AF278">
            <w:pPr>
              <w:pStyle w:val="10"/>
              <w:keepNext/>
              <w:spacing w:line="440" w:lineRule="exact"/>
              <w:ind w:left="63" w:right="63"/>
              <w:rPr>
                <w:rFonts w:eastAsia="仿宋_GB2312"/>
                <w:kern w:val="2"/>
                <w:sz w:val="24"/>
                <w:szCs w:val="24"/>
                <w:lang w:val="en-US" w:eastAsia="zh-CN"/>
              </w:rPr>
            </w:pPr>
          </w:p>
        </w:tc>
      </w:tr>
      <w:tr w14:paraId="34CABED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c>
          <w:tcPr>
            <w:tcW w:w="999" w:type="dxa"/>
            <w:noWrap w:val="0"/>
            <w:vAlign w:val="top"/>
          </w:tcPr>
          <w:p w14:paraId="2D843D35">
            <w:pPr>
              <w:pStyle w:val="10"/>
              <w:keepNext/>
              <w:spacing w:line="440" w:lineRule="exact"/>
              <w:ind w:left="63" w:right="63"/>
              <w:rPr>
                <w:rFonts w:eastAsia="仿宋_GB2312"/>
                <w:kern w:val="2"/>
                <w:sz w:val="24"/>
                <w:szCs w:val="24"/>
                <w:lang w:val="en-US" w:eastAsia="zh-CN"/>
              </w:rPr>
            </w:pPr>
          </w:p>
        </w:tc>
        <w:tc>
          <w:tcPr>
            <w:tcW w:w="1996" w:type="dxa"/>
            <w:noWrap w:val="0"/>
            <w:vAlign w:val="top"/>
          </w:tcPr>
          <w:p w14:paraId="00FEBDD9">
            <w:pPr>
              <w:pStyle w:val="10"/>
              <w:keepNext/>
              <w:spacing w:line="440" w:lineRule="exact"/>
              <w:ind w:left="63" w:right="63"/>
              <w:rPr>
                <w:rFonts w:eastAsia="仿宋_GB2312"/>
                <w:kern w:val="2"/>
                <w:sz w:val="24"/>
                <w:szCs w:val="24"/>
                <w:lang w:val="en-US" w:eastAsia="zh-CN"/>
              </w:rPr>
            </w:pPr>
          </w:p>
        </w:tc>
        <w:tc>
          <w:tcPr>
            <w:tcW w:w="856" w:type="dxa"/>
            <w:noWrap w:val="0"/>
            <w:vAlign w:val="top"/>
          </w:tcPr>
          <w:p w14:paraId="5347E3C0">
            <w:pPr>
              <w:pStyle w:val="10"/>
              <w:keepNext/>
              <w:spacing w:line="440" w:lineRule="exact"/>
              <w:ind w:left="63" w:right="63"/>
              <w:rPr>
                <w:rFonts w:eastAsia="仿宋_GB2312"/>
                <w:kern w:val="2"/>
                <w:sz w:val="24"/>
                <w:szCs w:val="24"/>
                <w:lang w:val="en-US" w:eastAsia="zh-CN"/>
              </w:rPr>
            </w:pPr>
          </w:p>
        </w:tc>
        <w:tc>
          <w:tcPr>
            <w:tcW w:w="779" w:type="dxa"/>
            <w:noWrap w:val="0"/>
            <w:vAlign w:val="top"/>
          </w:tcPr>
          <w:p w14:paraId="325AD9D6">
            <w:pPr>
              <w:pStyle w:val="10"/>
              <w:keepNext/>
              <w:spacing w:line="440" w:lineRule="exact"/>
              <w:ind w:left="63" w:right="63"/>
              <w:rPr>
                <w:rFonts w:eastAsia="仿宋_GB2312"/>
                <w:kern w:val="2"/>
                <w:sz w:val="24"/>
                <w:szCs w:val="24"/>
                <w:lang w:val="en-US" w:eastAsia="zh-CN"/>
              </w:rPr>
            </w:pPr>
          </w:p>
        </w:tc>
        <w:tc>
          <w:tcPr>
            <w:tcW w:w="1360" w:type="dxa"/>
            <w:noWrap w:val="0"/>
            <w:vAlign w:val="top"/>
          </w:tcPr>
          <w:p w14:paraId="149EF38F">
            <w:pPr>
              <w:pStyle w:val="10"/>
              <w:keepNext/>
              <w:spacing w:line="440" w:lineRule="exact"/>
              <w:ind w:left="63" w:right="63"/>
              <w:rPr>
                <w:rFonts w:eastAsia="仿宋_GB2312"/>
                <w:kern w:val="2"/>
                <w:sz w:val="24"/>
                <w:szCs w:val="24"/>
                <w:lang w:val="en-US" w:eastAsia="zh-CN"/>
              </w:rPr>
            </w:pPr>
          </w:p>
        </w:tc>
        <w:tc>
          <w:tcPr>
            <w:tcW w:w="1427" w:type="dxa"/>
            <w:noWrap w:val="0"/>
            <w:vAlign w:val="top"/>
          </w:tcPr>
          <w:p w14:paraId="1FEC7880">
            <w:pPr>
              <w:pStyle w:val="10"/>
              <w:keepNext/>
              <w:spacing w:line="440" w:lineRule="exact"/>
              <w:ind w:left="63" w:right="63"/>
              <w:rPr>
                <w:rFonts w:eastAsia="仿宋_GB2312"/>
                <w:kern w:val="2"/>
                <w:sz w:val="24"/>
                <w:szCs w:val="24"/>
                <w:lang w:val="en-US" w:eastAsia="zh-CN"/>
              </w:rPr>
            </w:pPr>
          </w:p>
        </w:tc>
        <w:tc>
          <w:tcPr>
            <w:tcW w:w="1711" w:type="dxa"/>
            <w:noWrap w:val="0"/>
            <w:vAlign w:val="top"/>
          </w:tcPr>
          <w:p w14:paraId="15BB356E">
            <w:pPr>
              <w:pStyle w:val="10"/>
              <w:keepNext/>
              <w:spacing w:line="440" w:lineRule="exact"/>
              <w:ind w:left="63" w:right="63"/>
              <w:rPr>
                <w:rFonts w:eastAsia="仿宋_GB2312"/>
                <w:kern w:val="2"/>
                <w:sz w:val="24"/>
                <w:szCs w:val="24"/>
                <w:lang w:val="en-US" w:eastAsia="zh-CN"/>
              </w:rPr>
            </w:pPr>
          </w:p>
        </w:tc>
      </w:tr>
      <w:tr w14:paraId="469D76D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c>
          <w:tcPr>
            <w:tcW w:w="999" w:type="dxa"/>
            <w:noWrap w:val="0"/>
            <w:vAlign w:val="top"/>
          </w:tcPr>
          <w:p w14:paraId="162E89E2">
            <w:pPr>
              <w:pStyle w:val="10"/>
              <w:keepNext/>
              <w:spacing w:line="440" w:lineRule="exact"/>
              <w:ind w:left="63" w:right="63"/>
              <w:rPr>
                <w:rFonts w:eastAsia="仿宋_GB2312"/>
                <w:kern w:val="2"/>
                <w:sz w:val="24"/>
                <w:szCs w:val="24"/>
                <w:lang w:val="en-US" w:eastAsia="zh-CN"/>
              </w:rPr>
            </w:pPr>
          </w:p>
        </w:tc>
        <w:tc>
          <w:tcPr>
            <w:tcW w:w="1996" w:type="dxa"/>
            <w:noWrap w:val="0"/>
            <w:vAlign w:val="top"/>
          </w:tcPr>
          <w:p w14:paraId="08FD6994">
            <w:pPr>
              <w:pStyle w:val="10"/>
              <w:keepNext/>
              <w:spacing w:line="440" w:lineRule="exact"/>
              <w:ind w:left="63" w:right="63"/>
              <w:rPr>
                <w:rFonts w:eastAsia="仿宋_GB2312"/>
                <w:kern w:val="2"/>
                <w:sz w:val="24"/>
                <w:szCs w:val="24"/>
                <w:lang w:val="en-US" w:eastAsia="zh-CN"/>
              </w:rPr>
            </w:pPr>
          </w:p>
        </w:tc>
        <w:tc>
          <w:tcPr>
            <w:tcW w:w="856" w:type="dxa"/>
            <w:noWrap w:val="0"/>
            <w:vAlign w:val="top"/>
          </w:tcPr>
          <w:p w14:paraId="32CE5EE4">
            <w:pPr>
              <w:pStyle w:val="10"/>
              <w:keepNext/>
              <w:spacing w:line="440" w:lineRule="exact"/>
              <w:ind w:left="63" w:right="63"/>
              <w:rPr>
                <w:rFonts w:eastAsia="仿宋_GB2312"/>
                <w:kern w:val="2"/>
                <w:sz w:val="24"/>
                <w:szCs w:val="24"/>
                <w:lang w:val="en-US" w:eastAsia="zh-CN"/>
              </w:rPr>
            </w:pPr>
          </w:p>
        </w:tc>
        <w:tc>
          <w:tcPr>
            <w:tcW w:w="779" w:type="dxa"/>
            <w:noWrap w:val="0"/>
            <w:vAlign w:val="top"/>
          </w:tcPr>
          <w:p w14:paraId="1391624A">
            <w:pPr>
              <w:pStyle w:val="10"/>
              <w:keepNext/>
              <w:spacing w:line="440" w:lineRule="exact"/>
              <w:ind w:left="63" w:right="63"/>
              <w:rPr>
                <w:rFonts w:eastAsia="仿宋_GB2312"/>
                <w:kern w:val="2"/>
                <w:sz w:val="24"/>
                <w:szCs w:val="24"/>
                <w:lang w:val="en-US" w:eastAsia="zh-CN"/>
              </w:rPr>
            </w:pPr>
          </w:p>
        </w:tc>
        <w:tc>
          <w:tcPr>
            <w:tcW w:w="1360" w:type="dxa"/>
            <w:noWrap w:val="0"/>
            <w:vAlign w:val="top"/>
          </w:tcPr>
          <w:p w14:paraId="65624420">
            <w:pPr>
              <w:pStyle w:val="10"/>
              <w:keepNext/>
              <w:spacing w:line="440" w:lineRule="exact"/>
              <w:ind w:left="63" w:right="63"/>
              <w:rPr>
                <w:rFonts w:eastAsia="仿宋_GB2312"/>
                <w:kern w:val="2"/>
                <w:sz w:val="24"/>
                <w:szCs w:val="24"/>
                <w:lang w:val="en-US" w:eastAsia="zh-CN"/>
              </w:rPr>
            </w:pPr>
          </w:p>
        </w:tc>
        <w:tc>
          <w:tcPr>
            <w:tcW w:w="1427" w:type="dxa"/>
            <w:noWrap w:val="0"/>
            <w:vAlign w:val="top"/>
          </w:tcPr>
          <w:p w14:paraId="3C841098">
            <w:pPr>
              <w:pStyle w:val="10"/>
              <w:keepNext/>
              <w:spacing w:line="440" w:lineRule="exact"/>
              <w:ind w:left="63" w:right="63"/>
              <w:rPr>
                <w:rFonts w:eastAsia="仿宋_GB2312"/>
                <w:kern w:val="2"/>
                <w:sz w:val="24"/>
                <w:szCs w:val="24"/>
                <w:lang w:val="en-US" w:eastAsia="zh-CN"/>
              </w:rPr>
            </w:pPr>
          </w:p>
        </w:tc>
        <w:tc>
          <w:tcPr>
            <w:tcW w:w="1711" w:type="dxa"/>
            <w:noWrap w:val="0"/>
            <w:vAlign w:val="top"/>
          </w:tcPr>
          <w:p w14:paraId="52E9B671">
            <w:pPr>
              <w:pStyle w:val="10"/>
              <w:keepNext/>
              <w:spacing w:line="440" w:lineRule="exact"/>
              <w:ind w:left="63" w:right="63"/>
              <w:rPr>
                <w:rFonts w:eastAsia="仿宋_GB2312"/>
                <w:kern w:val="2"/>
                <w:sz w:val="24"/>
                <w:szCs w:val="24"/>
                <w:lang w:val="en-US" w:eastAsia="zh-CN"/>
              </w:rPr>
            </w:pPr>
          </w:p>
        </w:tc>
      </w:tr>
      <w:tr w14:paraId="1747A98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c>
          <w:tcPr>
            <w:tcW w:w="999" w:type="dxa"/>
            <w:noWrap w:val="0"/>
            <w:vAlign w:val="top"/>
          </w:tcPr>
          <w:p w14:paraId="05F7745A">
            <w:pPr>
              <w:pStyle w:val="10"/>
              <w:keepNext/>
              <w:spacing w:line="440" w:lineRule="exact"/>
              <w:ind w:left="63" w:right="63"/>
              <w:rPr>
                <w:rFonts w:eastAsia="仿宋_GB2312"/>
                <w:kern w:val="2"/>
                <w:sz w:val="24"/>
                <w:szCs w:val="24"/>
                <w:lang w:val="en-US" w:eastAsia="zh-CN"/>
              </w:rPr>
            </w:pPr>
          </w:p>
        </w:tc>
        <w:tc>
          <w:tcPr>
            <w:tcW w:w="1996" w:type="dxa"/>
            <w:noWrap w:val="0"/>
            <w:vAlign w:val="top"/>
          </w:tcPr>
          <w:p w14:paraId="730E41E8">
            <w:pPr>
              <w:pStyle w:val="10"/>
              <w:keepNext/>
              <w:spacing w:line="440" w:lineRule="exact"/>
              <w:ind w:left="63" w:right="63"/>
              <w:rPr>
                <w:rFonts w:eastAsia="仿宋_GB2312"/>
                <w:kern w:val="2"/>
                <w:sz w:val="24"/>
                <w:szCs w:val="24"/>
                <w:lang w:val="en-US" w:eastAsia="zh-CN"/>
              </w:rPr>
            </w:pPr>
          </w:p>
        </w:tc>
        <w:tc>
          <w:tcPr>
            <w:tcW w:w="856" w:type="dxa"/>
            <w:noWrap w:val="0"/>
            <w:vAlign w:val="top"/>
          </w:tcPr>
          <w:p w14:paraId="336274E2">
            <w:pPr>
              <w:pStyle w:val="10"/>
              <w:keepNext/>
              <w:spacing w:line="440" w:lineRule="exact"/>
              <w:ind w:left="63" w:right="63"/>
              <w:rPr>
                <w:rFonts w:eastAsia="仿宋_GB2312"/>
                <w:kern w:val="2"/>
                <w:sz w:val="24"/>
                <w:szCs w:val="24"/>
                <w:lang w:val="en-US" w:eastAsia="zh-CN"/>
              </w:rPr>
            </w:pPr>
          </w:p>
        </w:tc>
        <w:tc>
          <w:tcPr>
            <w:tcW w:w="779" w:type="dxa"/>
            <w:noWrap w:val="0"/>
            <w:vAlign w:val="top"/>
          </w:tcPr>
          <w:p w14:paraId="5E1D69A7">
            <w:pPr>
              <w:pStyle w:val="10"/>
              <w:keepNext/>
              <w:spacing w:line="440" w:lineRule="exact"/>
              <w:ind w:left="63" w:right="63"/>
              <w:rPr>
                <w:rFonts w:eastAsia="仿宋_GB2312"/>
                <w:kern w:val="2"/>
                <w:sz w:val="24"/>
                <w:szCs w:val="24"/>
                <w:lang w:val="en-US" w:eastAsia="zh-CN"/>
              </w:rPr>
            </w:pPr>
          </w:p>
        </w:tc>
        <w:tc>
          <w:tcPr>
            <w:tcW w:w="1360" w:type="dxa"/>
            <w:noWrap w:val="0"/>
            <w:vAlign w:val="top"/>
          </w:tcPr>
          <w:p w14:paraId="6D4F32C7">
            <w:pPr>
              <w:pStyle w:val="10"/>
              <w:keepNext/>
              <w:spacing w:line="440" w:lineRule="exact"/>
              <w:ind w:left="63" w:right="63"/>
              <w:rPr>
                <w:rFonts w:eastAsia="仿宋_GB2312"/>
                <w:kern w:val="2"/>
                <w:sz w:val="24"/>
                <w:szCs w:val="24"/>
                <w:lang w:val="en-US" w:eastAsia="zh-CN"/>
              </w:rPr>
            </w:pPr>
          </w:p>
        </w:tc>
        <w:tc>
          <w:tcPr>
            <w:tcW w:w="1427" w:type="dxa"/>
            <w:noWrap w:val="0"/>
            <w:vAlign w:val="top"/>
          </w:tcPr>
          <w:p w14:paraId="6CE53806">
            <w:pPr>
              <w:pStyle w:val="10"/>
              <w:keepNext/>
              <w:spacing w:line="440" w:lineRule="exact"/>
              <w:ind w:left="63" w:right="63"/>
              <w:rPr>
                <w:rFonts w:eastAsia="仿宋_GB2312"/>
                <w:kern w:val="2"/>
                <w:sz w:val="24"/>
                <w:szCs w:val="24"/>
                <w:lang w:val="en-US" w:eastAsia="zh-CN"/>
              </w:rPr>
            </w:pPr>
          </w:p>
        </w:tc>
        <w:tc>
          <w:tcPr>
            <w:tcW w:w="1711" w:type="dxa"/>
            <w:noWrap w:val="0"/>
            <w:vAlign w:val="top"/>
          </w:tcPr>
          <w:p w14:paraId="1310BFEC">
            <w:pPr>
              <w:pStyle w:val="10"/>
              <w:keepNext/>
              <w:spacing w:line="440" w:lineRule="exact"/>
              <w:ind w:left="63" w:right="63"/>
              <w:rPr>
                <w:rFonts w:eastAsia="仿宋_GB2312"/>
                <w:kern w:val="2"/>
                <w:sz w:val="24"/>
                <w:szCs w:val="24"/>
                <w:lang w:val="en-US" w:eastAsia="zh-CN"/>
              </w:rPr>
            </w:pPr>
          </w:p>
        </w:tc>
      </w:tr>
      <w:tr w14:paraId="2A16EB1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c>
          <w:tcPr>
            <w:tcW w:w="999" w:type="dxa"/>
            <w:noWrap w:val="0"/>
            <w:vAlign w:val="top"/>
          </w:tcPr>
          <w:p w14:paraId="2BBB70CA">
            <w:pPr>
              <w:pStyle w:val="10"/>
              <w:keepNext/>
              <w:spacing w:line="440" w:lineRule="exact"/>
              <w:ind w:left="63" w:right="63"/>
              <w:rPr>
                <w:rFonts w:eastAsia="仿宋_GB2312"/>
                <w:kern w:val="2"/>
                <w:sz w:val="24"/>
                <w:szCs w:val="24"/>
                <w:lang w:val="en-US" w:eastAsia="zh-CN"/>
              </w:rPr>
            </w:pPr>
          </w:p>
        </w:tc>
        <w:tc>
          <w:tcPr>
            <w:tcW w:w="1996" w:type="dxa"/>
            <w:noWrap w:val="0"/>
            <w:vAlign w:val="top"/>
          </w:tcPr>
          <w:p w14:paraId="7D801B31">
            <w:pPr>
              <w:pStyle w:val="10"/>
              <w:keepNext/>
              <w:spacing w:line="440" w:lineRule="exact"/>
              <w:ind w:left="63" w:right="63"/>
              <w:rPr>
                <w:rFonts w:eastAsia="仿宋_GB2312"/>
                <w:kern w:val="2"/>
                <w:sz w:val="24"/>
                <w:szCs w:val="24"/>
                <w:lang w:val="en-US" w:eastAsia="zh-CN"/>
              </w:rPr>
            </w:pPr>
          </w:p>
        </w:tc>
        <w:tc>
          <w:tcPr>
            <w:tcW w:w="856" w:type="dxa"/>
            <w:noWrap w:val="0"/>
            <w:vAlign w:val="top"/>
          </w:tcPr>
          <w:p w14:paraId="59C94E32">
            <w:pPr>
              <w:pStyle w:val="10"/>
              <w:keepNext/>
              <w:spacing w:line="440" w:lineRule="exact"/>
              <w:ind w:left="63" w:right="63"/>
              <w:rPr>
                <w:rFonts w:eastAsia="仿宋_GB2312"/>
                <w:kern w:val="2"/>
                <w:sz w:val="24"/>
                <w:szCs w:val="24"/>
                <w:lang w:val="en-US" w:eastAsia="zh-CN"/>
              </w:rPr>
            </w:pPr>
          </w:p>
        </w:tc>
        <w:tc>
          <w:tcPr>
            <w:tcW w:w="779" w:type="dxa"/>
            <w:noWrap w:val="0"/>
            <w:vAlign w:val="top"/>
          </w:tcPr>
          <w:p w14:paraId="247D9513">
            <w:pPr>
              <w:pStyle w:val="10"/>
              <w:keepNext/>
              <w:spacing w:line="440" w:lineRule="exact"/>
              <w:ind w:left="63" w:right="63"/>
              <w:rPr>
                <w:rFonts w:eastAsia="仿宋_GB2312"/>
                <w:kern w:val="2"/>
                <w:sz w:val="24"/>
                <w:szCs w:val="24"/>
                <w:lang w:val="en-US" w:eastAsia="zh-CN"/>
              </w:rPr>
            </w:pPr>
          </w:p>
        </w:tc>
        <w:tc>
          <w:tcPr>
            <w:tcW w:w="1360" w:type="dxa"/>
            <w:noWrap w:val="0"/>
            <w:vAlign w:val="top"/>
          </w:tcPr>
          <w:p w14:paraId="73232BE6">
            <w:pPr>
              <w:pStyle w:val="10"/>
              <w:keepNext/>
              <w:spacing w:line="440" w:lineRule="exact"/>
              <w:ind w:left="63" w:right="63"/>
              <w:rPr>
                <w:rFonts w:eastAsia="仿宋_GB2312"/>
                <w:kern w:val="2"/>
                <w:sz w:val="24"/>
                <w:szCs w:val="24"/>
                <w:lang w:val="en-US" w:eastAsia="zh-CN"/>
              </w:rPr>
            </w:pPr>
          </w:p>
        </w:tc>
        <w:tc>
          <w:tcPr>
            <w:tcW w:w="1427" w:type="dxa"/>
            <w:noWrap w:val="0"/>
            <w:vAlign w:val="top"/>
          </w:tcPr>
          <w:p w14:paraId="749B7775">
            <w:pPr>
              <w:pStyle w:val="10"/>
              <w:keepNext/>
              <w:spacing w:line="440" w:lineRule="exact"/>
              <w:ind w:left="63" w:right="63"/>
              <w:rPr>
                <w:rFonts w:eastAsia="仿宋_GB2312"/>
                <w:kern w:val="2"/>
                <w:sz w:val="24"/>
                <w:szCs w:val="24"/>
                <w:lang w:val="en-US" w:eastAsia="zh-CN"/>
              </w:rPr>
            </w:pPr>
          </w:p>
        </w:tc>
        <w:tc>
          <w:tcPr>
            <w:tcW w:w="1711" w:type="dxa"/>
            <w:noWrap w:val="0"/>
            <w:vAlign w:val="top"/>
          </w:tcPr>
          <w:p w14:paraId="5B053978">
            <w:pPr>
              <w:pStyle w:val="10"/>
              <w:keepNext/>
              <w:spacing w:line="440" w:lineRule="exact"/>
              <w:ind w:left="63" w:right="63"/>
              <w:rPr>
                <w:rFonts w:eastAsia="仿宋_GB2312"/>
                <w:kern w:val="2"/>
                <w:sz w:val="24"/>
                <w:szCs w:val="24"/>
                <w:lang w:val="en-US" w:eastAsia="zh-CN"/>
              </w:rPr>
            </w:pPr>
          </w:p>
        </w:tc>
      </w:tr>
      <w:tr w14:paraId="29A871B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c>
          <w:tcPr>
            <w:tcW w:w="999" w:type="dxa"/>
            <w:noWrap w:val="0"/>
            <w:vAlign w:val="top"/>
          </w:tcPr>
          <w:p w14:paraId="2258C3D6">
            <w:pPr>
              <w:pStyle w:val="10"/>
              <w:keepNext/>
              <w:spacing w:line="440" w:lineRule="exact"/>
              <w:ind w:left="63" w:right="63"/>
              <w:rPr>
                <w:rFonts w:eastAsia="仿宋_GB2312"/>
                <w:kern w:val="2"/>
                <w:sz w:val="24"/>
                <w:szCs w:val="24"/>
                <w:lang w:val="en-US" w:eastAsia="zh-CN"/>
              </w:rPr>
            </w:pPr>
          </w:p>
        </w:tc>
        <w:tc>
          <w:tcPr>
            <w:tcW w:w="1996" w:type="dxa"/>
            <w:noWrap w:val="0"/>
            <w:vAlign w:val="top"/>
          </w:tcPr>
          <w:p w14:paraId="153BDF50">
            <w:pPr>
              <w:pStyle w:val="10"/>
              <w:keepNext/>
              <w:spacing w:line="440" w:lineRule="exact"/>
              <w:ind w:left="63" w:right="63"/>
              <w:rPr>
                <w:rFonts w:eastAsia="仿宋_GB2312"/>
                <w:kern w:val="2"/>
                <w:sz w:val="24"/>
                <w:szCs w:val="24"/>
                <w:lang w:val="en-US" w:eastAsia="zh-CN"/>
              </w:rPr>
            </w:pPr>
          </w:p>
        </w:tc>
        <w:tc>
          <w:tcPr>
            <w:tcW w:w="856" w:type="dxa"/>
            <w:noWrap w:val="0"/>
            <w:vAlign w:val="top"/>
          </w:tcPr>
          <w:p w14:paraId="214A9D87">
            <w:pPr>
              <w:pStyle w:val="10"/>
              <w:keepNext/>
              <w:spacing w:line="440" w:lineRule="exact"/>
              <w:ind w:left="63" w:right="63"/>
              <w:rPr>
                <w:rFonts w:eastAsia="仿宋_GB2312"/>
                <w:kern w:val="2"/>
                <w:sz w:val="24"/>
                <w:szCs w:val="24"/>
                <w:lang w:val="en-US" w:eastAsia="zh-CN"/>
              </w:rPr>
            </w:pPr>
          </w:p>
        </w:tc>
        <w:tc>
          <w:tcPr>
            <w:tcW w:w="779" w:type="dxa"/>
            <w:noWrap w:val="0"/>
            <w:vAlign w:val="top"/>
          </w:tcPr>
          <w:p w14:paraId="5470367A">
            <w:pPr>
              <w:pStyle w:val="10"/>
              <w:keepNext/>
              <w:spacing w:line="440" w:lineRule="exact"/>
              <w:ind w:left="63" w:right="63"/>
              <w:rPr>
                <w:rFonts w:eastAsia="仿宋_GB2312"/>
                <w:kern w:val="2"/>
                <w:sz w:val="24"/>
                <w:szCs w:val="24"/>
                <w:lang w:val="en-US" w:eastAsia="zh-CN"/>
              </w:rPr>
            </w:pPr>
          </w:p>
        </w:tc>
        <w:tc>
          <w:tcPr>
            <w:tcW w:w="1360" w:type="dxa"/>
            <w:noWrap w:val="0"/>
            <w:vAlign w:val="top"/>
          </w:tcPr>
          <w:p w14:paraId="55F3BD02">
            <w:pPr>
              <w:pStyle w:val="10"/>
              <w:keepNext/>
              <w:spacing w:line="440" w:lineRule="exact"/>
              <w:ind w:left="63" w:right="63"/>
              <w:rPr>
                <w:rFonts w:eastAsia="仿宋_GB2312"/>
                <w:kern w:val="2"/>
                <w:sz w:val="24"/>
                <w:szCs w:val="24"/>
                <w:lang w:val="en-US" w:eastAsia="zh-CN"/>
              </w:rPr>
            </w:pPr>
          </w:p>
        </w:tc>
        <w:tc>
          <w:tcPr>
            <w:tcW w:w="1427" w:type="dxa"/>
            <w:noWrap w:val="0"/>
            <w:vAlign w:val="top"/>
          </w:tcPr>
          <w:p w14:paraId="2D660D16">
            <w:pPr>
              <w:pStyle w:val="10"/>
              <w:keepNext/>
              <w:spacing w:line="440" w:lineRule="exact"/>
              <w:ind w:left="63" w:right="63"/>
              <w:rPr>
                <w:rFonts w:eastAsia="仿宋_GB2312"/>
                <w:kern w:val="2"/>
                <w:sz w:val="24"/>
                <w:szCs w:val="24"/>
                <w:lang w:val="en-US" w:eastAsia="zh-CN"/>
              </w:rPr>
            </w:pPr>
          </w:p>
        </w:tc>
        <w:tc>
          <w:tcPr>
            <w:tcW w:w="1711" w:type="dxa"/>
            <w:noWrap w:val="0"/>
            <w:vAlign w:val="top"/>
          </w:tcPr>
          <w:p w14:paraId="4C5F4329">
            <w:pPr>
              <w:pStyle w:val="10"/>
              <w:keepNext/>
              <w:spacing w:line="440" w:lineRule="exact"/>
              <w:ind w:left="63" w:right="63"/>
              <w:rPr>
                <w:rFonts w:eastAsia="仿宋_GB2312"/>
                <w:kern w:val="2"/>
                <w:sz w:val="24"/>
                <w:szCs w:val="24"/>
                <w:lang w:val="en-US" w:eastAsia="zh-CN"/>
              </w:rPr>
            </w:pPr>
          </w:p>
        </w:tc>
      </w:tr>
      <w:tr w14:paraId="1F7C75E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c>
          <w:tcPr>
            <w:tcW w:w="999" w:type="dxa"/>
            <w:noWrap w:val="0"/>
            <w:vAlign w:val="top"/>
          </w:tcPr>
          <w:p w14:paraId="164FC87F">
            <w:pPr>
              <w:pStyle w:val="10"/>
              <w:keepNext/>
              <w:spacing w:line="440" w:lineRule="exact"/>
              <w:ind w:left="63" w:right="63"/>
              <w:rPr>
                <w:rFonts w:eastAsia="仿宋_GB2312"/>
                <w:kern w:val="2"/>
                <w:sz w:val="24"/>
                <w:szCs w:val="24"/>
                <w:lang w:val="en-US" w:eastAsia="zh-CN"/>
              </w:rPr>
            </w:pPr>
          </w:p>
        </w:tc>
        <w:tc>
          <w:tcPr>
            <w:tcW w:w="1996" w:type="dxa"/>
            <w:noWrap w:val="0"/>
            <w:vAlign w:val="top"/>
          </w:tcPr>
          <w:p w14:paraId="7A849FE0">
            <w:pPr>
              <w:pStyle w:val="10"/>
              <w:keepNext/>
              <w:spacing w:line="440" w:lineRule="exact"/>
              <w:ind w:left="63" w:right="63"/>
              <w:rPr>
                <w:rFonts w:eastAsia="仿宋_GB2312"/>
                <w:kern w:val="2"/>
                <w:sz w:val="24"/>
                <w:szCs w:val="24"/>
                <w:lang w:val="en-US" w:eastAsia="zh-CN"/>
              </w:rPr>
            </w:pPr>
          </w:p>
        </w:tc>
        <w:tc>
          <w:tcPr>
            <w:tcW w:w="856" w:type="dxa"/>
            <w:noWrap w:val="0"/>
            <w:vAlign w:val="top"/>
          </w:tcPr>
          <w:p w14:paraId="4101FEB3">
            <w:pPr>
              <w:pStyle w:val="10"/>
              <w:keepNext/>
              <w:spacing w:line="440" w:lineRule="exact"/>
              <w:ind w:left="63" w:right="63"/>
              <w:rPr>
                <w:rFonts w:eastAsia="仿宋_GB2312"/>
                <w:kern w:val="2"/>
                <w:sz w:val="24"/>
                <w:szCs w:val="24"/>
                <w:lang w:val="en-US" w:eastAsia="zh-CN"/>
              </w:rPr>
            </w:pPr>
          </w:p>
        </w:tc>
        <w:tc>
          <w:tcPr>
            <w:tcW w:w="779" w:type="dxa"/>
            <w:noWrap w:val="0"/>
            <w:vAlign w:val="top"/>
          </w:tcPr>
          <w:p w14:paraId="7DD0EFD9">
            <w:pPr>
              <w:pStyle w:val="10"/>
              <w:keepNext/>
              <w:spacing w:line="440" w:lineRule="exact"/>
              <w:ind w:left="63" w:right="63"/>
              <w:rPr>
                <w:rFonts w:eastAsia="仿宋_GB2312"/>
                <w:kern w:val="2"/>
                <w:sz w:val="24"/>
                <w:szCs w:val="24"/>
                <w:lang w:val="en-US" w:eastAsia="zh-CN"/>
              </w:rPr>
            </w:pPr>
          </w:p>
        </w:tc>
        <w:tc>
          <w:tcPr>
            <w:tcW w:w="1360" w:type="dxa"/>
            <w:noWrap w:val="0"/>
            <w:vAlign w:val="top"/>
          </w:tcPr>
          <w:p w14:paraId="26CDD902">
            <w:pPr>
              <w:pStyle w:val="10"/>
              <w:keepNext/>
              <w:spacing w:line="440" w:lineRule="exact"/>
              <w:ind w:left="63" w:right="63"/>
              <w:rPr>
                <w:rFonts w:eastAsia="仿宋_GB2312"/>
                <w:kern w:val="2"/>
                <w:sz w:val="24"/>
                <w:szCs w:val="24"/>
                <w:lang w:val="en-US" w:eastAsia="zh-CN"/>
              </w:rPr>
            </w:pPr>
          </w:p>
        </w:tc>
        <w:tc>
          <w:tcPr>
            <w:tcW w:w="1427" w:type="dxa"/>
            <w:noWrap w:val="0"/>
            <w:vAlign w:val="top"/>
          </w:tcPr>
          <w:p w14:paraId="5EF5C7FE">
            <w:pPr>
              <w:pStyle w:val="10"/>
              <w:keepNext/>
              <w:spacing w:line="440" w:lineRule="exact"/>
              <w:ind w:left="63" w:right="63"/>
              <w:rPr>
                <w:rFonts w:eastAsia="仿宋_GB2312"/>
                <w:kern w:val="2"/>
                <w:sz w:val="24"/>
                <w:szCs w:val="24"/>
                <w:lang w:val="en-US" w:eastAsia="zh-CN"/>
              </w:rPr>
            </w:pPr>
          </w:p>
        </w:tc>
        <w:tc>
          <w:tcPr>
            <w:tcW w:w="1711" w:type="dxa"/>
            <w:noWrap w:val="0"/>
            <w:vAlign w:val="top"/>
          </w:tcPr>
          <w:p w14:paraId="1D612E53">
            <w:pPr>
              <w:pStyle w:val="10"/>
              <w:keepNext/>
              <w:spacing w:line="440" w:lineRule="exact"/>
              <w:ind w:left="63" w:right="63"/>
              <w:rPr>
                <w:rFonts w:eastAsia="仿宋_GB2312"/>
                <w:kern w:val="2"/>
                <w:sz w:val="24"/>
                <w:szCs w:val="24"/>
                <w:lang w:val="en-US" w:eastAsia="zh-CN"/>
              </w:rPr>
            </w:pPr>
          </w:p>
        </w:tc>
      </w:tr>
      <w:tr w14:paraId="34A90B8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c>
          <w:tcPr>
            <w:tcW w:w="999" w:type="dxa"/>
            <w:noWrap w:val="0"/>
            <w:vAlign w:val="top"/>
          </w:tcPr>
          <w:p w14:paraId="7B19FED3">
            <w:pPr>
              <w:pStyle w:val="10"/>
              <w:keepNext/>
              <w:spacing w:line="440" w:lineRule="exact"/>
              <w:ind w:left="63" w:right="63"/>
              <w:rPr>
                <w:rFonts w:eastAsia="仿宋_GB2312"/>
                <w:kern w:val="2"/>
                <w:sz w:val="24"/>
                <w:szCs w:val="24"/>
                <w:lang w:val="en-US" w:eastAsia="zh-CN"/>
              </w:rPr>
            </w:pPr>
          </w:p>
        </w:tc>
        <w:tc>
          <w:tcPr>
            <w:tcW w:w="1996" w:type="dxa"/>
            <w:noWrap w:val="0"/>
            <w:vAlign w:val="top"/>
          </w:tcPr>
          <w:p w14:paraId="2843F19E">
            <w:pPr>
              <w:pStyle w:val="10"/>
              <w:keepNext/>
              <w:spacing w:line="440" w:lineRule="exact"/>
              <w:ind w:left="63" w:right="63"/>
              <w:rPr>
                <w:rFonts w:eastAsia="仿宋_GB2312"/>
                <w:kern w:val="2"/>
                <w:sz w:val="24"/>
                <w:szCs w:val="24"/>
                <w:lang w:val="en-US" w:eastAsia="zh-CN"/>
              </w:rPr>
            </w:pPr>
          </w:p>
        </w:tc>
        <w:tc>
          <w:tcPr>
            <w:tcW w:w="856" w:type="dxa"/>
            <w:noWrap w:val="0"/>
            <w:vAlign w:val="top"/>
          </w:tcPr>
          <w:p w14:paraId="11EF4F21">
            <w:pPr>
              <w:pStyle w:val="10"/>
              <w:keepNext/>
              <w:spacing w:line="440" w:lineRule="exact"/>
              <w:ind w:left="63" w:right="63"/>
              <w:rPr>
                <w:rFonts w:eastAsia="仿宋_GB2312"/>
                <w:kern w:val="2"/>
                <w:sz w:val="24"/>
                <w:szCs w:val="24"/>
                <w:lang w:val="en-US" w:eastAsia="zh-CN"/>
              </w:rPr>
            </w:pPr>
          </w:p>
        </w:tc>
        <w:tc>
          <w:tcPr>
            <w:tcW w:w="779" w:type="dxa"/>
            <w:noWrap w:val="0"/>
            <w:vAlign w:val="top"/>
          </w:tcPr>
          <w:p w14:paraId="5E1C4381">
            <w:pPr>
              <w:pStyle w:val="10"/>
              <w:keepNext/>
              <w:spacing w:line="440" w:lineRule="exact"/>
              <w:ind w:left="63" w:right="63"/>
              <w:rPr>
                <w:rFonts w:eastAsia="仿宋_GB2312"/>
                <w:kern w:val="2"/>
                <w:sz w:val="24"/>
                <w:szCs w:val="24"/>
                <w:lang w:val="en-US" w:eastAsia="zh-CN"/>
              </w:rPr>
            </w:pPr>
          </w:p>
        </w:tc>
        <w:tc>
          <w:tcPr>
            <w:tcW w:w="1360" w:type="dxa"/>
            <w:noWrap w:val="0"/>
            <w:vAlign w:val="top"/>
          </w:tcPr>
          <w:p w14:paraId="748AC670">
            <w:pPr>
              <w:pStyle w:val="10"/>
              <w:keepNext/>
              <w:spacing w:line="440" w:lineRule="exact"/>
              <w:ind w:left="63" w:right="63"/>
              <w:rPr>
                <w:rFonts w:eastAsia="仿宋_GB2312"/>
                <w:kern w:val="2"/>
                <w:sz w:val="24"/>
                <w:szCs w:val="24"/>
                <w:lang w:val="en-US" w:eastAsia="zh-CN"/>
              </w:rPr>
            </w:pPr>
          </w:p>
        </w:tc>
        <w:tc>
          <w:tcPr>
            <w:tcW w:w="1427" w:type="dxa"/>
            <w:noWrap w:val="0"/>
            <w:vAlign w:val="top"/>
          </w:tcPr>
          <w:p w14:paraId="2D8700D3">
            <w:pPr>
              <w:pStyle w:val="10"/>
              <w:keepNext/>
              <w:spacing w:line="440" w:lineRule="exact"/>
              <w:ind w:left="63" w:right="63"/>
              <w:rPr>
                <w:rFonts w:eastAsia="仿宋_GB2312"/>
                <w:kern w:val="2"/>
                <w:sz w:val="24"/>
                <w:szCs w:val="24"/>
                <w:lang w:val="en-US" w:eastAsia="zh-CN"/>
              </w:rPr>
            </w:pPr>
          </w:p>
        </w:tc>
        <w:tc>
          <w:tcPr>
            <w:tcW w:w="1711" w:type="dxa"/>
            <w:noWrap w:val="0"/>
            <w:vAlign w:val="top"/>
          </w:tcPr>
          <w:p w14:paraId="0C3C0596">
            <w:pPr>
              <w:pStyle w:val="10"/>
              <w:keepNext/>
              <w:spacing w:line="440" w:lineRule="exact"/>
              <w:ind w:left="63" w:right="63"/>
              <w:rPr>
                <w:rFonts w:eastAsia="仿宋_GB2312"/>
                <w:kern w:val="2"/>
                <w:sz w:val="24"/>
                <w:szCs w:val="24"/>
                <w:lang w:val="en-US" w:eastAsia="zh-CN"/>
              </w:rPr>
            </w:pPr>
          </w:p>
        </w:tc>
      </w:tr>
      <w:tr w14:paraId="1F8FF75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c>
          <w:tcPr>
            <w:tcW w:w="999" w:type="dxa"/>
            <w:noWrap w:val="0"/>
            <w:vAlign w:val="top"/>
          </w:tcPr>
          <w:p w14:paraId="59547EA2">
            <w:pPr>
              <w:pStyle w:val="10"/>
              <w:keepNext/>
              <w:spacing w:line="440" w:lineRule="exact"/>
              <w:ind w:left="63" w:right="63"/>
              <w:rPr>
                <w:rFonts w:eastAsia="仿宋_GB2312"/>
                <w:kern w:val="2"/>
                <w:sz w:val="24"/>
                <w:szCs w:val="24"/>
                <w:lang w:val="en-US" w:eastAsia="zh-CN"/>
              </w:rPr>
            </w:pPr>
          </w:p>
        </w:tc>
        <w:tc>
          <w:tcPr>
            <w:tcW w:w="1996" w:type="dxa"/>
            <w:noWrap w:val="0"/>
            <w:vAlign w:val="top"/>
          </w:tcPr>
          <w:p w14:paraId="436533D0">
            <w:pPr>
              <w:pStyle w:val="10"/>
              <w:keepNext/>
              <w:spacing w:line="440" w:lineRule="exact"/>
              <w:ind w:left="63" w:right="63"/>
              <w:rPr>
                <w:rFonts w:eastAsia="仿宋_GB2312"/>
                <w:kern w:val="2"/>
                <w:sz w:val="24"/>
                <w:szCs w:val="24"/>
                <w:lang w:val="en-US" w:eastAsia="zh-CN"/>
              </w:rPr>
            </w:pPr>
          </w:p>
        </w:tc>
        <w:tc>
          <w:tcPr>
            <w:tcW w:w="856" w:type="dxa"/>
            <w:noWrap w:val="0"/>
            <w:vAlign w:val="top"/>
          </w:tcPr>
          <w:p w14:paraId="36CF7C37">
            <w:pPr>
              <w:pStyle w:val="10"/>
              <w:keepNext/>
              <w:spacing w:line="440" w:lineRule="exact"/>
              <w:ind w:left="63" w:right="63"/>
              <w:rPr>
                <w:rFonts w:eastAsia="仿宋_GB2312"/>
                <w:kern w:val="2"/>
                <w:sz w:val="24"/>
                <w:szCs w:val="24"/>
                <w:lang w:val="en-US" w:eastAsia="zh-CN"/>
              </w:rPr>
            </w:pPr>
          </w:p>
        </w:tc>
        <w:tc>
          <w:tcPr>
            <w:tcW w:w="779" w:type="dxa"/>
            <w:noWrap w:val="0"/>
            <w:vAlign w:val="top"/>
          </w:tcPr>
          <w:p w14:paraId="75662392">
            <w:pPr>
              <w:pStyle w:val="10"/>
              <w:keepNext/>
              <w:spacing w:line="440" w:lineRule="exact"/>
              <w:ind w:left="63" w:right="63"/>
              <w:rPr>
                <w:rFonts w:eastAsia="仿宋_GB2312"/>
                <w:kern w:val="2"/>
                <w:sz w:val="24"/>
                <w:szCs w:val="24"/>
                <w:lang w:val="en-US" w:eastAsia="zh-CN"/>
              </w:rPr>
            </w:pPr>
          </w:p>
        </w:tc>
        <w:tc>
          <w:tcPr>
            <w:tcW w:w="1360" w:type="dxa"/>
            <w:noWrap w:val="0"/>
            <w:vAlign w:val="top"/>
          </w:tcPr>
          <w:p w14:paraId="57A00492">
            <w:pPr>
              <w:pStyle w:val="10"/>
              <w:keepNext/>
              <w:spacing w:line="440" w:lineRule="exact"/>
              <w:ind w:left="63" w:right="63"/>
              <w:rPr>
                <w:rFonts w:eastAsia="仿宋_GB2312"/>
                <w:kern w:val="2"/>
                <w:sz w:val="24"/>
                <w:szCs w:val="24"/>
                <w:lang w:val="en-US" w:eastAsia="zh-CN"/>
              </w:rPr>
            </w:pPr>
          </w:p>
        </w:tc>
        <w:tc>
          <w:tcPr>
            <w:tcW w:w="1427" w:type="dxa"/>
            <w:noWrap w:val="0"/>
            <w:vAlign w:val="top"/>
          </w:tcPr>
          <w:p w14:paraId="08921B70">
            <w:pPr>
              <w:pStyle w:val="10"/>
              <w:keepNext/>
              <w:spacing w:line="440" w:lineRule="exact"/>
              <w:ind w:left="63" w:right="63"/>
              <w:rPr>
                <w:rFonts w:eastAsia="仿宋_GB2312"/>
                <w:kern w:val="2"/>
                <w:sz w:val="24"/>
                <w:szCs w:val="24"/>
                <w:lang w:val="en-US" w:eastAsia="zh-CN"/>
              </w:rPr>
            </w:pPr>
          </w:p>
        </w:tc>
        <w:tc>
          <w:tcPr>
            <w:tcW w:w="1711" w:type="dxa"/>
            <w:noWrap w:val="0"/>
            <w:vAlign w:val="top"/>
          </w:tcPr>
          <w:p w14:paraId="2D093E75">
            <w:pPr>
              <w:pStyle w:val="10"/>
              <w:keepNext/>
              <w:spacing w:line="440" w:lineRule="exact"/>
              <w:ind w:left="63" w:right="63"/>
              <w:rPr>
                <w:rFonts w:eastAsia="仿宋_GB2312"/>
                <w:kern w:val="2"/>
                <w:sz w:val="24"/>
                <w:szCs w:val="24"/>
                <w:lang w:val="en-US" w:eastAsia="zh-CN"/>
              </w:rPr>
            </w:pPr>
          </w:p>
        </w:tc>
      </w:tr>
      <w:tr w14:paraId="506A97A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c>
          <w:tcPr>
            <w:tcW w:w="999" w:type="dxa"/>
            <w:noWrap w:val="0"/>
            <w:vAlign w:val="top"/>
          </w:tcPr>
          <w:p w14:paraId="14F42F95">
            <w:pPr>
              <w:pStyle w:val="10"/>
              <w:keepNext/>
              <w:spacing w:line="440" w:lineRule="exact"/>
              <w:ind w:left="63" w:right="63"/>
              <w:rPr>
                <w:rFonts w:eastAsia="仿宋_GB2312"/>
                <w:kern w:val="2"/>
                <w:sz w:val="24"/>
                <w:szCs w:val="24"/>
                <w:lang w:val="en-US" w:eastAsia="zh-CN"/>
              </w:rPr>
            </w:pPr>
          </w:p>
        </w:tc>
        <w:tc>
          <w:tcPr>
            <w:tcW w:w="1996" w:type="dxa"/>
            <w:noWrap w:val="0"/>
            <w:vAlign w:val="top"/>
          </w:tcPr>
          <w:p w14:paraId="4B469D38">
            <w:pPr>
              <w:pStyle w:val="10"/>
              <w:keepNext/>
              <w:spacing w:line="440" w:lineRule="exact"/>
              <w:ind w:left="63" w:right="63"/>
              <w:rPr>
                <w:rFonts w:eastAsia="仿宋_GB2312"/>
                <w:kern w:val="2"/>
                <w:sz w:val="24"/>
                <w:szCs w:val="24"/>
                <w:lang w:val="en-US" w:eastAsia="zh-CN"/>
              </w:rPr>
            </w:pPr>
          </w:p>
        </w:tc>
        <w:tc>
          <w:tcPr>
            <w:tcW w:w="856" w:type="dxa"/>
            <w:noWrap w:val="0"/>
            <w:vAlign w:val="top"/>
          </w:tcPr>
          <w:p w14:paraId="23DA4652">
            <w:pPr>
              <w:pStyle w:val="10"/>
              <w:keepNext/>
              <w:spacing w:line="440" w:lineRule="exact"/>
              <w:ind w:left="63" w:right="63"/>
              <w:rPr>
                <w:rFonts w:eastAsia="仿宋_GB2312"/>
                <w:kern w:val="2"/>
                <w:sz w:val="24"/>
                <w:szCs w:val="24"/>
                <w:lang w:val="en-US" w:eastAsia="zh-CN"/>
              </w:rPr>
            </w:pPr>
          </w:p>
        </w:tc>
        <w:tc>
          <w:tcPr>
            <w:tcW w:w="779" w:type="dxa"/>
            <w:noWrap w:val="0"/>
            <w:vAlign w:val="top"/>
          </w:tcPr>
          <w:p w14:paraId="151EB46F">
            <w:pPr>
              <w:pStyle w:val="10"/>
              <w:keepNext/>
              <w:spacing w:line="440" w:lineRule="exact"/>
              <w:ind w:left="63" w:right="63"/>
              <w:rPr>
                <w:rFonts w:eastAsia="仿宋_GB2312"/>
                <w:kern w:val="2"/>
                <w:sz w:val="24"/>
                <w:szCs w:val="24"/>
                <w:lang w:val="en-US" w:eastAsia="zh-CN"/>
              </w:rPr>
            </w:pPr>
          </w:p>
        </w:tc>
        <w:tc>
          <w:tcPr>
            <w:tcW w:w="1360" w:type="dxa"/>
            <w:noWrap w:val="0"/>
            <w:vAlign w:val="top"/>
          </w:tcPr>
          <w:p w14:paraId="00C9C432">
            <w:pPr>
              <w:pStyle w:val="10"/>
              <w:keepNext/>
              <w:spacing w:line="440" w:lineRule="exact"/>
              <w:ind w:left="63" w:right="63"/>
              <w:rPr>
                <w:rFonts w:eastAsia="仿宋_GB2312"/>
                <w:kern w:val="2"/>
                <w:sz w:val="24"/>
                <w:szCs w:val="24"/>
                <w:lang w:val="en-US" w:eastAsia="zh-CN"/>
              </w:rPr>
            </w:pPr>
          </w:p>
        </w:tc>
        <w:tc>
          <w:tcPr>
            <w:tcW w:w="1427" w:type="dxa"/>
            <w:noWrap w:val="0"/>
            <w:vAlign w:val="top"/>
          </w:tcPr>
          <w:p w14:paraId="7F997729">
            <w:pPr>
              <w:pStyle w:val="10"/>
              <w:keepNext/>
              <w:spacing w:line="440" w:lineRule="exact"/>
              <w:ind w:left="63" w:right="63"/>
              <w:rPr>
                <w:rFonts w:eastAsia="仿宋_GB2312"/>
                <w:kern w:val="2"/>
                <w:sz w:val="24"/>
                <w:szCs w:val="24"/>
                <w:lang w:val="en-US" w:eastAsia="zh-CN"/>
              </w:rPr>
            </w:pPr>
          </w:p>
        </w:tc>
        <w:tc>
          <w:tcPr>
            <w:tcW w:w="1711" w:type="dxa"/>
            <w:noWrap w:val="0"/>
            <w:vAlign w:val="top"/>
          </w:tcPr>
          <w:p w14:paraId="5325A25B">
            <w:pPr>
              <w:pStyle w:val="10"/>
              <w:keepNext/>
              <w:spacing w:line="440" w:lineRule="exact"/>
              <w:ind w:left="63" w:right="63"/>
              <w:rPr>
                <w:rFonts w:eastAsia="仿宋_GB2312"/>
                <w:kern w:val="2"/>
                <w:sz w:val="24"/>
                <w:szCs w:val="24"/>
                <w:lang w:val="en-US" w:eastAsia="zh-CN"/>
              </w:rPr>
            </w:pPr>
          </w:p>
        </w:tc>
      </w:tr>
    </w:tbl>
    <w:p w14:paraId="30A37FA1">
      <w:pPr>
        <w:spacing w:line="480" w:lineRule="exact"/>
        <w:ind w:firstLine="480" w:firstLineChars="200"/>
        <w:rPr>
          <w:rFonts w:hint="eastAsia" w:ascii="宋体" w:hAnsi="宋体" w:cs="宋体"/>
          <w:szCs w:val="24"/>
        </w:rPr>
      </w:pPr>
    </w:p>
    <w:p w14:paraId="26BCCA43">
      <w:pPr>
        <w:spacing w:line="440" w:lineRule="exact"/>
        <w:outlineLvl w:val="9"/>
        <w:rPr>
          <w:rFonts w:hint="eastAsia" w:ascii="宋体" w:hAnsi="宋体"/>
          <w:b/>
          <w:spacing w:val="12"/>
          <w:sz w:val="28"/>
          <w:szCs w:val="28"/>
        </w:rPr>
      </w:pPr>
    </w:p>
    <w:p w14:paraId="483A4742">
      <w:pPr>
        <w:pStyle w:val="44"/>
        <w:numPr>
          <w:ilvl w:val="0"/>
          <w:numId w:val="0"/>
        </w:numPr>
        <w:snapToGrid w:val="0"/>
        <w:spacing w:before="0" w:after="0" w:line="480" w:lineRule="exact"/>
        <w:outlineLvl w:val="9"/>
        <w:rPr>
          <w:rFonts w:ascii="宋体" w:hAnsi="宋体"/>
          <w:spacing w:val="20"/>
          <w:sz w:val="36"/>
          <w:szCs w:val="36"/>
        </w:rPr>
      </w:pPr>
      <w:bookmarkStart w:id="620" w:name="_Toc385234441"/>
      <w:bookmarkStart w:id="621" w:name="_Toc326251061"/>
      <w:bookmarkStart w:id="622" w:name="_Toc175644061"/>
    </w:p>
    <w:p w14:paraId="6C46EF6D">
      <w:pPr>
        <w:pStyle w:val="44"/>
        <w:numPr>
          <w:ilvl w:val="0"/>
          <w:numId w:val="0"/>
        </w:numPr>
        <w:snapToGrid w:val="0"/>
        <w:spacing w:before="0" w:after="0" w:line="480" w:lineRule="exact"/>
        <w:outlineLvl w:val="9"/>
        <w:rPr>
          <w:rFonts w:ascii="宋体" w:hAnsi="宋体"/>
          <w:spacing w:val="20"/>
          <w:sz w:val="36"/>
          <w:szCs w:val="36"/>
        </w:rPr>
      </w:pPr>
    </w:p>
    <w:p w14:paraId="178D46D1">
      <w:pPr>
        <w:pStyle w:val="44"/>
        <w:numPr>
          <w:ilvl w:val="0"/>
          <w:numId w:val="0"/>
        </w:numPr>
        <w:snapToGrid w:val="0"/>
        <w:spacing w:before="0" w:after="0" w:line="480" w:lineRule="exact"/>
        <w:outlineLvl w:val="9"/>
        <w:rPr>
          <w:rFonts w:ascii="宋体" w:hAnsi="宋体"/>
          <w:spacing w:val="20"/>
          <w:sz w:val="36"/>
          <w:szCs w:val="36"/>
        </w:rPr>
      </w:pPr>
    </w:p>
    <w:p w14:paraId="1D5CB973">
      <w:pPr>
        <w:pStyle w:val="44"/>
        <w:numPr>
          <w:ilvl w:val="0"/>
          <w:numId w:val="0"/>
        </w:numPr>
        <w:snapToGrid w:val="0"/>
        <w:spacing w:before="0" w:after="0" w:line="480" w:lineRule="exact"/>
        <w:outlineLvl w:val="9"/>
        <w:rPr>
          <w:rFonts w:ascii="宋体" w:hAnsi="宋体"/>
          <w:spacing w:val="20"/>
          <w:sz w:val="36"/>
          <w:szCs w:val="36"/>
        </w:rPr>
      </w:pPr>
    </w:p>
    <w:p w14:paraId="67F3E63B">
      <w:pPr>
        <w:pStyle w:val="44"/>
        <w:numPr>
          <w:ilvl w:val="0"/>
          <w:numId w:val="0"/>
        </w:numPr>
        <w:snapToGrid w:val="0"/>
        <w:spacing w:before="0" w:after="0" w:line="480" w:lineRule="exact"/>
        <w:jc w:val="both"/>
        <w:outlineLvl w:val="9"/>
        <w:rPr>
          <w:rFonts w:hint="eastAsia" w:ascii="宋体" w:hAnsi="宋体"/>
          <w:spacing w:val="20"/>
          <w:sz w:val="36"/>
          <w:szCs w:val="36"/>
        </w:rPr>
      </w:pPr>
    </w:p>
    <w:p w14:paraId="7DB3454D">
      <w:pPr>
        <w:pStyle w:val="44"/>
        <w:numPr>
          <w:ilvl w:val="0"/>
          <w:numId w:val="0"/>
        </w:numPr>
        <w:snapToGrid w:val="0"/>
        <w:spacing w:before="0" w:after="0" w:line="480" w:lineRule="exact"/>
        <w:jc w:val="both"/>
        <w:outlineLvl w:val="9"/>
        <w:rPr>
          <w:rFonts w:hint="eastAsia" w:ascii="宋体" w:hAnsi="宋体"/>
          <w:spacing w:val="20"/>
          <w:sz w:val="36"/>
          <w:szCs w:val="36"/>
        </w:rPr>
      </w:pPr>
    </w:p>
    <w:p w14:paraId="12D0BA10">
      <w:pPr>
        <w:pStyle w:val="44"/>
        <w:numPr>
          <w:ilvl w:val="0"/>
          <w:numId w:val="0"/>
        </w:numPr>
        <w:snapToGrid w:val="0"/>
        <w:spacing w:before="0" w:after="0" w:line="480" w:lineRule="exact"/>
        <w:jc w:val="center"/>
        <w:outlineLvl w:val="9"/>
        <w:rPr>
          <w:rFonts w:hint="eastAsia" w:ascii="宋体" w:hAnsi="宋体"/>
          <w:spacing w:val="20"/>
          <w:sz w:val="36"/>
          <w:szCs w:val="36"/>
        </w:rPr>
      </w:pPr>
    </w:p>
    <w:p w14:paraId="5747AA4D">
      <w:pPr>
        <w:pStyle w:val="44"/>
        <w:numPr>
          <w:ilvl w:val="0"/>
          <w:numId w:val="0"/>
        </w:numPr>
        <w:snapToGrid w:val="0"/>
        <w:spacing w:before="0" w:after="0" w:line="480" w:lineRule="exact"/>
        <w:jc w:val="center"/>
        <w:outlineLvl w:val="0"/>
        <w:rPr>
          <w:rFonts w:ascii="宋体" w:hAnsi="宋体"/>
          <w:spacing w:val="20"/>
          <w:sz w:val="36"/>
          <w:szCs w:val="36"/>
        </w:rPr>
      </w:pPr>
      <w:r>
        <w:rPr>
          <w:rFonts w:hint="eastAsia" w:ascii="宋体" w:hAnsi="宋体"/>
          <w:spacing w:val="20"/>
          <w:sz w:val="36"/>
          <w:szCs w:val="36"/>
        </w:rPr>
        <w:br w:type="page"/>
      </w:r>
      <w:bookmarkStart w:id="623" w:name="_Toc19560"/>
      <w:r>
        <w:rPr>
          <w:rFonts w:hint="eastAsia" w:ascii="宋体" w:hAnsi="宋体"/>
          <w:spacing w:val="20"/>
          <w:sz w:val="36"/>
          <w:szCs w:val="36"/>
        </w:rPr>
        <w:t>第</w:t>
      </w:r>
      <w:r>
        <w:rPr>
          <w:rFonts w:hint="eastAsia" w:ascii="宋体" w:hAnsi="宋体"/>
          <w:spacing w:val="20"/>
          <w:sz w:val="36"/>
          <w:szCs w:val="36"/>
          <w:lang w:val="en-US" w:eastAsia="zh-CN"/>
        </w:rPr>
        <w:t>七</w:t>
      </w:r>
      <w:r>
        <w:rPr>
          <w:rFonts w:hint="eastAsia" w:ascii="宋体" w:hAnsi="宋体"/>
          <w:spacing w:val="20"/>
          <w:sz w:val="36"/>
          <w:szCs w:val="36"/>
        </w:rPr>
        <w:t>部分</w:t>
      </w:r>
      <w:bookmarkStart w:id="624" w:name="_Toc86202632"/>
      <w:r>
        <w:rPr>
          <w:rFonts w:hint="eastAsia" w:ascii="宋体" w:hAnsi="宋体"/>
          <w:spacing w:val="20"/>
          <w:sz w:val="36"/>
          <w:szCs w:val="36"/>
        </w:rPr>
        <w:t xml:space="preserve">  响应文件格式</w:t>
      </w:r>
      <w:bookmarkEnd w:id="620"/>
      <w:bookmarkEnd w:id="621"/>
      <w:bookmarkEnd w:id="622"/>
      <w:bookmarkEnd w:id="623"/>
      <w:bookmarkEnd w:id="624"/>
    </w:p>
    <w:p w14:paraId="6DF5D256">
      <w:pPr>
        <w:snapToGrid w:val="0"/>
        <w:spacing w:line="480" w:lineRule="exact"/>
        <w:rPr>
          <w:rFonts w:ascii="宋体" w:hAnsi="宋体"/>
        </w:rPr>
      </w:pPr>
    </w:p>
    <w:p w14:paraId="0D991E42">
      <w:pPr>
        <w:spacing w:line="480" w:lineRule="exact"/>
        <w:ind w:firstLine="422" w:firstLineChars="200"/>
        <w:rPr>
          <w:rFonts w:ascii="宋体" w:hAnsi="宋体"/>
          <w:b/>
          <w:sz w:val="21"/>
          <w:szCs w:val="21"/>
        </w:rPr>
      </w:pPr>
      <w:bookmarkStart w:id="625" w:name="_Toc326251062"/>
      <w:bookmarkStart w:id="626" w:name="_Toc175644062"/>
      <w:bookmarkStart w:id="627" w:name="_Toc86202633"/>
      <w:r>
        <w:rPr>
          <w:rFonts w:hint="eastAsia" w:ascii="宋体" w:hAnsi="宋体"/>
          <w:b/>
          <w:sz w:val="21"/>
          <w:szCs w:val="21"/>
        </w:rPr>
        <w:t>一、供应商提交响应文件须知</w:t>
      </w:r>
      <w:bookmarkEnd w:id="625"/>
      <w:bookmarkEnd w:id="626"/>
      <w:bookmarkEnd w:id="627"/>
    </w:p>
    <w:p w14:paraId="33D95D36">
      <w:pPr>
        <w:pStyle w:val="49"/>
        <w:snapToGrid w:val="0"/>
        <w:spacing w:line="480" w:lineRule="exact"/>
        <w:ind w:firstLine="420" w:firstLineChars="200"/>
      </w:pPr>
      <w:r>
        <w:rPr>
          <w:rFonts w:hint="eastAsia"/>
        </w:rPr>
        <w:t>供应商应严格按照本磋商文件的相关要求编制及提交响应文件，未按要求编制及提交响应文件的，其响应文件将有可能被按无效处理，并须承担由此带来的相应后果。</w:t>
      </w:r>
    </w:p>
    <w:p w14:paraId="520C8322">
      <w:pPr>
        <w:spacing w:line="480" w:lineRule="exact"/>
        <w:ind w:firstLine="422" w:firstLineChars="200"/>
        <w:rPr>
          <w:rFonts w:ascii="宋体" w:hAnsi="宋体"/>
          <w:b/>
          <w:sz w:val="21"/>
          <w:szCs w:val="21"/>
        </w:rPr>
      </w:pPr>
      <w:bookmarkStart w:id="628" w:name="_Toc326251063"/>
      <w:r>
        <w:rPr>
          <w:rFonts w:hint="eastAsia" w:ascii="宋体" w:hAnsi="宋体"/>
          <w:b/>
          <w:sz w:val="21"/>
          <w:szCs w:val="21"/>
        </w:rPr>
        <w:t>二、响应文件格式及编排顺序</w:t>
      </w:r>
      <w:bookmarkEnd w:id="628"/>
    </w:p>
    <w:p w14:paraId="07B44A18">
      <w:pPr>
        <w:spacing w:line="440" w:lineRule="exact"/>
        <w:rPr>
          <w:rFonts w:ascii="宋体" w:hAnsi="宋体"/>
          <w:b/>
          <w:spacing w:val="12"/>
          <w:sz w:val="28"/>
          <w:szCs w:val="28"/>
        </w:rPr>
      </w:pPr>
      <w:r>
        <w:rPr>
          <w:rFonts w:ascii="宋体" w:hAnsi="宋体"/>
          <w:b/>
          <w:spacing w:val="20"/>
          <w:szCs w:val="21"/>
        </w:rPr>
        <w:br w:type="page"/>
      </w:r>
      <w:r>
        <w:rPr>
          <w:rFonts w:hint="eastAsia" w:ascii="宋体" w:hAnsi="宋体"/>
          <w:b/>
          <w:szCs w:val="21"/>
        </w:rPr>
        <w:t>封面格式</w:t>
      </w:r>
    </w:p>
    <w:bookmarkEnd w:id="45"/>
    <w:bookmarkEnd w:id="46"/>
    <w:bookmarkEnd w:id="47"/>
    <w:bookmarkEnd w:id="48"/>
    <w:bookmarkEnd w:id="49"/>
    <w:p w14:paraId="26CD3F35">
      <w:pPr>
        <w:spacing w:line="480" w:lineRule="exact"/>
        <w:ind w:firstLine="435"/>
        <w:jc w:val="right"/>
        <w:rPr>
          <w:rFonts w:ascii="宋体" w:hAnsi="宋体" w:cs="宋体"/>
          <w:b/>
          <w:kern w:val="2"/>
          <w:sz w:val="36"/>
          <w:szCs w:val="36"/>
        </w:rPr>
      </w:pPr>
      <w:bookmarkStart w:id="629" w:name="OLE_LINK34"/>
      <w:r>
        <w:rPr>
          <w:rFonts w:hint="eastAsia" w:ascii="宋体" w:hAnsi="宋体" w:cs="宋体"/>
          <w:b/>
          <w:kern w:val="2"/>
          <w:sz w:val="36"/>
          <w:szCs w:val="36"/>
        </w:rPr>
        <w:t xml:space="preserve"> </w:t>
      </w:r>
    </w:p>
    <w:p w14:paraId="3E82A625">
      <w:pPr>
        <w:spacing w:line="480" w:lineRule="exact"/>
        <w:ind w:firstLine="435"/>
        <w:jc w:val="right"/>
        <w:rPr>
          <w:rFonts w:ascii="宋体" w:hAnsi="宋体" w:cs="宋体"/>
          <w:b/>
          <w:sz w:val="36"/>
          <w:szCs w:val="36"/>
        </w:rPr>
      </w:pPr>
      <w:r>
        <w:rPr>
          <w:rFonts w:hint="eastAsia" w:ascii="宋体" w:hAnsi="宋体" w:cs="宋体"/>
          <w:b/>
          <w:sz w:val="36"/>
          <w:szCs w:val="36"/>
        </w:rPr>
        <w:t xml:space="preserve"> (正/副)本</w:t>
      </w:r>
    </w:p>
    <w:p w14:paraId="233D2600">
      <w:pPr>
        <w:spacing w:line="480" w:lineRule="exact"/>
        <w:ind w:firstLine="435"/>
        <w:jc w:val="center"/>
        <w:rPr>
          <w:rFonts w:ascii="宋体" w:hAnsi="宋体" w:cs="宋体"/>
          <w:b/>
          <w:sz w:val="36"/>
          <w:szCs w:val="36"/>
        </w:rPr>
      </w:pPr>
    </w:p>
    <w:p w14:paraId="3CF204E0">
      <w:pPr>
        <w:spacing w:line="480" w:lineRule="exact"/>
        <w:jc w:val="center"/>
        <w:rPr>
          <w:rFonts w:ascii="宋体" w:hAnsi="宋体"/>
          <w:b/>
          <w:sz w:val="32"/>
          <w:szCs w:val="32"/>
        </w:rPr>
      </w:pPr>
      <w:r>
        <w:rPr>
          <w:rFonts w:hint="eastAsia" w:ascii="宋体" w:hAnsi="宋体"/>
          <w:b/>
          <w:sz w:val="32"/>
          <w:szCs w:val="32"/>
        </w:rPr>
        <w:t>(项目名称)项目</w:t>
      </w:r>
    </w:p>
    <w:p w14:paraId="582B549B">
      <w:pPr>
        <w:spacing w:line="480" w:lineRule="exact"/>
        <w:rPr>
          <w:rFonts w:ascii="宋体" w:hAnsi="宋体"/>
          <w:sz w:val="32"/>
          <w:szCs w:val="32"/>
        </w:rPr>
      </w:pPr>
    </w:p>
    <w:p w14:paraId="7B88825A">
      <w:pPr>
        <w:spacing w:line="480" w:lineRule="exact"/>
        <w:ind w:firstLine="1050" w:firstLineChars="350"/>
        <w:rPr>
          <w:rFonts w:ascii="宋体" w:hAnsi="宋体"/>
          <w:sz w:val="30"/>
          <w:szCs w:val="30"/>
        </w:rPr>
      </w:pPr>
      <w:r>
        <w:rPr>
          <w:rFonts w:hint="eastAsia" w:ascii="宋体" w:hAnsi="宋体"/>
          <w:sz w:val="30"/>
          <w:szCs w:val="30"/>
        </w:rPr>
        <w:t>项目编号：</w:t>
      </w:r>
    </w:p>
    <w:p w14:paraId="23D320E3">
      <w:pPr>
        <w:jc w:val="center"/>
        <w:rPr>
          <w:rFonts w:hint="eastAsia" w:ascii="宋体" w:hAnsi="宋体"/>
          <w:b/>
          <w:sz w:val="84"/>
        </w:rPr>
      </w:pPr>
    </w:p>
    <w:p w14:paraId="2BAFA53A">
      <w:pPr>
        <w:jc w:val="center"/>
        <w:rPr>
          <w:rFonts w:ascii="宋体" w:hAnsi="宋体"/>
          <w:b/>
          <w:sz w:val="84"/>
        </w:rPr>
      </w:pPr>
      <w:r>
        <w:rPr>
          <w:rFonts w:hint="eastAsia" w:ascii="宋体" w:hAnsi="宋体"/>
          <w:b/>
          <w:sz w:val="84"/>
        </w:rPr>
        <w:t>响</w:t>
      </w:r>
    </w:p>
    <w:p w14:paraId="6FF3BD42">
      <w:pPr>
        <w:jc w:val="center"/>
        <w:rPr>
          <w:rFonts w:ascii="宋体" w:hAnsi="宋体"/>
          <w:b/>
          <w:sz w:val="84"/>
        </w:rPr>
      </w:pPr>
      <w:r>
        <w:rPr>
          <w:rFonts w:hint="eastAsia" w:ascii="宋体" w:hAnsi="宋体"/>
          <w:b/>
          <w:sz w:val="84"/>
        </w:rPr>
        <w:t>应</w:t>
      </w:r>
    </w:p>
    <w:p w14:paraId="7223910A">
      <w:pPr>
        <w:jc w:val="center"/>
        <w:rPr>
          <w:rFonts w:ascii="宋体" w:hAnsi="宋体"/>
          <w:b/>
          <w:sz w:val="84"/>
        </w:rPr>
      </w:pPr>
      <w:r>
        <w:rPr>
          <w:rFonts w:hint="eastAsia" w:ascii="宋体" w:hAnsi="宋体"/>
          <w:b/>
          <w:sz w:val="84"/>
        </w:rPr>
        <w:t>文</w:t>
      </w:r>
    </w:p>
    <w:p w14:paraId="5AF9A927">
      <w:pPr>
        <w:jc w:val="center"/>
        <w:rPr>
          <w:rFonts w:ascii="宋体" w:hAnsi="宋体"/>
          <w:sz w:val="84"/>
        </w:rPr>
      </w:pPr>
      <w:r>
        <w:rPr>
          <w:rFonts w:hint="eastAsia" w:ascii="宋体" w:hAnsi="宋体"/>
          <w:b/>
          <w:sz w:val="84"/>
        </w:rPr>
        <w:t>件</w:t>
      </w:r>
    </w:p>
    <w:p w14:paraId="78808234">
      <w:pPr>
        <w:rPr>
          <w:rFonts w:ascii="宋体" w:hAnsi="宋体"/>
          <w:sz w:val="32"/>
          <w:szCs w:val="32"/>
        </w:rPr>
      </w:pPr>
    </w:p>
    <w:p w14:paraId="13E3D9C0">
      <w:pPr>
        <w:spacing w:line="480" w:lineRule="exact"/>
        <w:rPr>
          <w:rFonts w:ascii="宋体" w:hAnsi="宋体"/>
          <w:sz w:val="32"/>
          <w:szCs w:val="32"/>
        </w:rPr>
      </w:pPr>
    </w:p>
    <w:p w14:paraId="148CB45F">
      <w:pPr>
        <w:spacing w:line="480" w:lineRule="exact"/>
        <w:rPr>
          <w:rFonts w:ascii="宋体" w:hAnsi="宋体"/>
          <w:sz w:val="32"/>
          <w:szCs w:val="32"/>
        </w:rPr>
      </w:pPr>
    </w:p>
    <w:p w14:paraId="697DA3AB">
      <w:pPr>
        <w:spacing w:line="480" w:lineRule="exact"/>
        <w:rPr>
          <w:rFonts w:ascii="宋体" w:hAnsi="宋体"/>
          <w:sz w:val="32"/>
          <w:szCs w:val="32"/>
        </w:rPr>
      </w:pPr>
    </w:p>
    <w:p w14:paraId="6DD121D7">
      <w:pPr>
        <w:spacing w:line="480" w:lineRule="auto"/>
        <w:ind w:firstLine="1050" w:firstLineChars="350"/>
        <w:jc w:val="center"/>
        <w:rPr>
          <w:rFonts w:ascii="宋体" w:hAnsi="宋体"/>
          <w:sz w:val="30"/>
          <w:szCs w:val="30"/>
        </w:rPr>
      </w:pPr>
      <w:r>
        <w:rPr>
          <w:rFonts w:hint="eastAsia" w:ascii="宋体" w:hAnsi="宋体"/>
          <w:sz w:val="30"/>
          <w:szCs w:val="30"/>
        </w:rPr>
        <w:t>供应商单位全称： （加盖单位公章）</w:t>
      </w:r>
    </w:p>
    <w:p w14:paraId="0DC526A8">
      <w:pPr>
        <w:pStyle w:val="48"/>
        <w:keepNext/>
        <w:widowControl/>
        <w:snapToGrid w:val="0"/>
        <w:spacing w:line="480" w:lineRule="auto"/>
        <w:ind w:firstLine="588" w:firstLineChars="196"/>
        <w:jc w:val="center"/>
        <w:rPr>
          <w:rFonts w:ascii="宋体" w:hAnsi="宋体" w:cs="宋体"/>
          <w:b/>
          <w:sz w:val="32"/>
          <w:szCs w:val="32"/>
        </w:rPr>
      </w:pPr>
      <w:r>
        <w:rPr>
          <w:rFonts w:hint="eastAsia" w:ascii="宋体" w:hAnsi="宋体"/>
          <w:sz w:val="30"/>
          <w:szCs w:val="30"/>
        </w:rPr>
        <w:t>年  月   日</w:t>
      </w:r>
    </w:p>
    <w:p w14:paraId="29243F78">
      <w:pPr>
        <w:jc w:val="both"/>
        <w:rPr>
          <w:rFonts w:ascii="宋体" w:hAnsi="宋体"/>
        </w:rPr>
      </w:pPr>
    </w:p>
    <w:bookmarkEnd w:id="629"/>
    <w:p w14:paraId="49727D04">
      <w:pPr>
        <w:spacing w:line="480" w:lineRule="exact"/>
        <w:rPr>
          <w:rFonts w:hint="eastAsia" w:ascii="宋体" w:hAnsi="宋体"/>
          <w:b/>
          <w:szCs w:val="21"/>
        </w:rPr>
      </w:pPr>
    </w:p>
    <w:p w14:paraId="78A9327C">
      <w:pPr>
        <w:spacing w:line="480" w:lineRule="exact"/>
        <w:rPr>
          <w:rFonts w:hint="eastAsia" w:ascii="宋体" w:hAnsi="宋体" w:eastAsia="宋体"/>
          <w:b/>
          <w:szCs w:val="21"/>
          <w:lang w:eastAsia="zh-CN"/>
        </w:rPr>
      </w:pPr>
      <w:r>
        <w:rPr>
          <w:rFonts w:hint="eastAsia" w:ascii="宋体" w:hAnsi="宋体"/>
          <w:b/>
          <w:szCs w:val="21"/>
        </w:rPr>
        <w:t>目录格式</w:t>
      </w:r>
      <w:r>
        <w:rPr>
          <w:rFonts w:hint="eastAsia" w:ascii="宋体" w:hAnsi="宋体"/>
          <w:b/>
          <w:szCs w:val="21"/>
          <w:lang w:eastAsia="zh-CN"/>
        </w:rPr>
        <w:t>（</w:t>
      </w:r>
      <w:r>
        <w:rPr>
          <w:rFonts w:hint="eastAsia" w:ascii="宋体" w:hAnsi="宋体"/>
          <w:b/>
          <w:szCs w:val="21"/>
          <w:lang w:val="en-US" w:eastAsia="zh-CN"/>
        </w:rPr>
        <w:t>供参考</w:t>
      </w:r>
      <w:r>
        <w:rPr>
          <w:rFonts w:hint="eastAsia" w:ascii="宋体" w:hAnsi="宋体"/>
          <w:b/>
          <w:szCs w:val="21"/>
          <w:lang w:eastAsia="zh-CN"/>
        </w:rPr>
        <w:t>）</w:t>
      </w:r>
    </w:p>
    <w:p w14:paraId="3615CE48">
      <w:pPr>
        <w:spacing w:line="480" w:lineRule="exact"/>
        <w:ind w:firstLine="562" w:firstLineChars="200"/>
        <w:jc w:val="center"/>
        <w:rPr>
          <w:rFonts w:ascii="宋体" w:hAnsi="宋体"/>
          <w:b/>
          <w:sz w:val="28"/>
          <w:szCs w:val="28"/>
        </w:rPr>
      </w:pPr>
    </w:p>
    <w:p w14:paraId="64861BCE">
      <w:pPr>
        <w:spacing w:line="480" w:lineRule="exact"/>
        <w:ind w:firstLine="562" w:firstLineChars="200"/>
        <w:jc w:val="center"/>
        <w:rPr>
          <w:rFonts w:ascii="宋体" w:hAnsi="宋体"/>
          <w:b/>
          <w:sz w:val="28"/>
          <w:szCs w:val="28"/>
        </w:rPr>
      </w:pPr>
      <w:r>
        <w:rPr>
          <w:rFonts w:hint="eastAsia" w:ascii="宋体" w:hAnsi="宋体"/>
          <w:b/>
          <w:sz w:val="28"/>
          <w:szCs w:val="28"/>
        </w:rPr>
        <w:t>目    录</w:t>
      </w:r>
    </w:p>
    <w:p w14:paraId="42EC0B33">
      <w:pPr>
        <w:spacing w:line="480" w:lineRule="exact"/>
        <w:ind w:firstLine="482" w:firstLineChars="200"/>
        <w:jc w:val="center"/>
        <w:rPr>
          <w:rFonts w:ascii="宋体" w:hAnsi="宋体"/>
          <w:b/>
        </w:rPr>
      </w:pPr>
      <w:r>
        <w:rPr>
          <w:rFonts w:hint="eastAsia" w:ascii="宋体" w:hAnsi="宋体"/>
          <w:b/>
        </w:rPr>
        <w:t>资格证明文件部分</w:t>
      </w:r>
    </w:p>
    <w:p w14:paraId="5DCA7EAB">
      <w:pPr>
        <w:pStyle w:val="16"/>
        <w:snapToGrid w:val="0"/>
        <w:spacing w:line="460" w:lineRule="exact"/>
        <w:ind w:firstLine="539" w:firstLineChars="257"/>
        <w:rPr>
          <w:rFonts w:hAnsi="宋体"/>
          <w:kern w:val="0"/>
        </w:rPr>
      </w:pPr>
      <w:r>
        <w:rPr>
          <w:rFonts w:hint="eastAsia" w:hAnsi="宋体"/>
          <w:kern w:val="0"/>
        </w:rPr>
        <w:t>1、具有独立承担民事责任的能力……………………………………………………………</w:t>
      </w:r>
    </w:p>
    <w:p w14:paraId="7945AFE4">
      <w:pPr>
        <w:pStyle w:val="16"/>
        <w:snapToGrid w:val="0"/>
        <w:spacing w:line="460" w:lineRule="exact"/>
        <w:ind w:firstLine="539" w:firstLineChars="257"/>
        <w:rPr>
          <w:rFonts w:hAnsi="宋体"/>
          <w:kern w:val="0"/>
        </w:rPr>
      </w:pPr>
      <w:r>
        <w:rPr>
          <w:rFonts w:hint="eastAsia" w:hAnsi="宋体"/>
          <w:kern w:val="0"/>
        </w:rPr>
        <w:t>2、具有良好的商业信誉和健全的财务会计制度……………………………………………</w:t>
      </w:r>
    </w:p>
    <w:p w14:paraId="076352B9">
      <w:pPr>
        <w:pStyle w:val="16"/>
        <w:snapToGrid w:val="0"/>
        <w:spacing w:line="460" w:lineRule="exact"/>
        <w:ind w:firstLine="539" w:firstLineChars="257"/>
        <w:rPr>
          <w:rFonts w:hAnsi="宋体"/>
          <w:kern w:val="0"/>
        </w:rPr>
      </w:pPr>
      <w:r>
        <w:rPr>
          <w:rFonts w:hint="eastAsia" w:hAnsi="宋体"/>
          <w:kern w:val="0"/>
        </w:rPr>
        <w:t>3、具有履行合同所必需的设备和专业技术能力……………………………………………</w:t>
      </w:r>
    </w:p>
    <w:p w14:paraId="2EA78C0C">
      <w:pPr>
        <w:pStyle w:val="16"/>
        <w:snapToGrid w:val="0"/>
        <w:spacing w:line="460" w:lineRule="exact"/>
        <w:ind w:firstLine="539" w:firstLineChars="257"/>
        <w:rPr>
          <w:rFonts w:hAnsi="宋体"/>
          <w:kern w:val="0"/>
        </w:rPr>
      </w:pPr>
      <w:r>
        <w:rPr>
          <w:rFonts w:hint="eastAsia" w:hAnsi="宋体"/>
          <w:kern w:val="0"/>
        </w:rPr>
        <w:t>4、具有依法缴纳税收和社会保障金的良好记录…………………</w:t>
      </w:r>
      <w:r>
        <w:rPr>
          <w:rFonts w:hAnsi="宋体"/>
          <w:kern w:val="0"/>
        </w:rPr>
        <w:t>…</w:t>
      </w:r>
      <w:r>
        <w:rPr>
          <w:rFonts w:hint="eastAsia" w:hAnsi="宋体"/>
          <w:kern w:val="0"/>
        </w:rPr>
        <w:t>………………………</w:t>
      </w:r>
    </w:p>
    <w:p w14:paraId="19630218">
      <w:pPr>
        <w:pStyle w:val="16"/>
        <w:snapToGrid w:val="0"/>
        <w:spacing w:line="460" w:lineRule="exact"/>
        <w:ind w:firstLine="539" w:firstLineChars="257"/>
        <w:jc w:val="left"/>
        <w:rPr>
          <w:rFonts w:hint="eastAsia" w:hAnsi="宋体"/>
          <w:kern w:val="0"/>
        </w:rPr>
      </w:pPr>
      <w:r>
        <w:rPr>
          <w:rFonts w:hint="eastAsia" w:hAnsi="宋体"/>
          <w:kern w:val="0"/>
        </w:rPr>
        <w:t>5、</w:t>
      </w:r>
      <w:r>
        <w:rPr>
          <w:rFonts w:hint="eastAsia" w:hAnsi="宋体"/>
          <w:kern w:val="0"/>
          <w:lang w:val="en-US" w:eastAsia="zh-CN"/>
        </w:rPr>
        <w:t>参加政府采购活动前三年内，在经营活动中没有重大违法记录</w:t>
      </w:r>
      <w:r>
        <w:rPr>
          <w:rFonts w:hAnsi="宋体"/>
          <w:kern w:val="0"/>
        </w:rPr>
        <w:t>………………………</w:t>
      </w:r>
    </w:p>
    <w:p w14:paraId="0D86506A">
      <w:pPr>
        <w:pStyle w:val="16"/>
        <w:snapToGrid w:val="0"/>
        <w:spacing w:line="460" w:lineRule="exact"/>
        <w:ind w:firstLine="539" w:firstLineChars="257"/>
        <w:rPr>
          <w:rFonts w:hint="eastAsia" w:hAnsi="宋体"/>
          <w:kern w:val="0"/>
        </w:rPr>
      </w:pPr>
      <w:r>
        <w:rPr>
          <w:rFonts w:hint="eastAsia" w:hAnsi="宋体"/>
          <w:kern w:val="0"/>
        </w:rPr>
        <w:t>6、落实政府采购政策需满足的资格要求…………………………</w:t>
      </w:r>
      <w:r>
        <w:rPr>
          <w:rFonts w:hAnsi="宋体"/>
          <w:kern w:val="0"/>
        </w:rPr>
        <w:t>……</w:t>
      </w:r>
      <w:r>
        <w:rPr>
          <w:rFonts w:hint="eastAsia" w:hAnsi="宋体"/>
          <w:kern w:val="0"/>
        </w:rPr>
        <w:t>…</w:t>
      </w:r>
      <w:r>
        <w:rPr>
          <w:rFonts w:hAnsi="宋体"/>
          <w:kern w:val="0"/>
        </w:rPr>
        <w:t>…………………</w:t>
      </w:r>
    </w:p>
    <w:p w14:paraId="36D2AB7E">
      <w:pPr>
        <w:pStyle w:val="16"/>
        <w:snapToGrid w:val="0"/>
        <w:spacing w:line="460" w:lineRule="exact"/>
        <w:ind w:firstLine="539" w:firstLineChars="257"/>
        <w:rPr>
          <w:rFonts w:hint="eastAsia" w:hAnsi="宋体" w:eastAsia="宋体"/>
          <w:kern w:val="0"/>
          <w:lang w:val="en-US" w:eastAsia="zh-CN"/>
        </w:rPr>
      </w:pPr>
      <w:r>
        <w:rPr>
          <w:rFonts w:hint="eastAsia" w:hAnsi="宋体"/>
          <w:kern w:val="0"/>
        </w:rPr>
        <w:t>7、本项目其他特定资格条件………………</w:t>
      </w:r>
      <w:r>
        <w:rPr>
          <w:rFonts w:hAnsi="宋体"/>
          <w:kern w:val="0"/>
        </w:rPr>
        <w:t>……</w:t>
      </w:r>
      <w:r>
        <w:rPr>
          <w:rFonts w:hint="eastAsia" w:hAnsi="宋体"/>
          <w:kern w:val="0"/>
        </w:rPr>
        <w:t>…</w:t>
      </w:r>
      <w:r>
        <w:rPr>
          <w:rFonts w:hAnsi="宋体"/>
          <w:kern w:val="0"/>
        </w:rPr>
        <w:t>……</w:t>
      </w:r>
      <w:r>
        <w:rPr>
          <w:rFonts w:hint="eastAsia" w:hAnsi="宋体"/>
          <w:kern w:val="0"/>
        </w:rPr>
        <w:t>…</w:t>
      </w:r>
      <w:r>
        <w:rPr>
          <w:rFonts w:hAnsi="宋体"/>
          <w:kern w:val="0"/>
        </w:rPr>
        <w:t>……</w:t>
      </w:r>
      <w:r>
        <w:rPr>
          <w:rFonts w:hint="eastAsia" w:hAnsi="宋体"/>
          <w:kern w:val="0"/>
        </w:rPr>
        <w:t>…</w:t>
      </w:r>
      <w:r>
        <w:rPr>
          <w:rFonts w:hAnsi="宋体"/>
          <w:kern w:val="0"/>
        </w:rPr>
        <w:t>……</w:t>
      </w:r>
      <w:r>
        <w:rPr>
          <w:rFonts w:hint="eastAsia" w:hAnsi="宋体"/>
          <w:kern w:val="0"/>
        </w:rPr>
        <w:t>…</w:t>
      </w:r>
      <w:r>
        <w:rPr>
          <w:rFonts w:hAnsi="宋体"/>
          <w:kern w:val="0"/>
        </w:rPr>
        <w:t>……</w:t>
      </w:r>
      <w:r>
        <w:rPr>
          <w:rFonts w:hint="eastAsia" w:hAnsi="宋体"/>
          <w:kern w:val="0"/>
        </w:rPr>
        <w:t>…</w:t>
      </w:r>
      <w:r>
        <w:rPr>
          <w:rFonts w:hAnsi="宋体"/>
          <w:kern w:val="0"/>
        </w:rPr>
        <w:t>……</w:t>
      </w:r>
      <w:r>
        <w:rPr>
          <w:rFonts w:hint="eastAsia" w:hAnsi="宋体"/>
          <w:kern w:val="0"/>
        </w:rPr>
        <w:t>…</w:t>
      </w:r>
      <w:r>
        <w:rPr>
          <w:rFonts w:hAnsi="宋体"/>
          <w:kern w:val="0"/>
        </w:rPr>
        <w:t>…</w:t>
      </w:r>
    </w:p>
    <w:p w14:paraId="55171450">
      <w:pPr>
        <w:spacing w:line="480" w:lineRule="exact"/>
        <w:ind w:firstLine="482" w:firstLineChars="200"/>
        <w:jc w:val="center"/>
        <w:rPr>
          <w:rFonts w:hint="eastAsia" w:ascii="宋体" w:hAnsi="宋体"/>
          <w:b/>
          <w:szCs w:val="21"/>
        </w:rPr>
      </w:pPr>
      <w:r>
        <w:rPr>
          <w:rFonts w:hint="eastAsia" w:ascii="宋体" w:hAnsi="宋体"/>
          <w:b/>
          <w:szCs w:val="21"/>
        </w:rPr>
        <w:t xml:space="preserve">   </w:t>
      </w:r>
    </w:p>
    <w:p w14:paraId="56910389">
      <w:pPr>
        <w:spacing w:line="480" w:lineRule="exact"/>
        <w:ind w:firstLine="482" w:firstLineChars="200"/>
        <w:jc w:val="center"/>
        <w:rPr>
          <w:rFonts w:ascii="宋体" w:hAnsi="宋体"/>
          <w:b/>
        </w:rPr>
      </w:pPr>
      <w:r>
        <w:rPr>
          <w:rFonts w:hint="eastAsia" w:ascii="宋体" w:hAnsi="宋体"/>
          <w:b/>
          <w:szCs w:val="21"/>
        </w:rPr>
        <w:t xml:space="preserve">  </w:t>
      </w:r>
      <w:r>
        <w:rPr>
          <w:rFonts w:hint="eastAsia" w:ascii="宋体" w:hAnsi="宋体"/>
          <w:b/>
        </w:rPr>
        <w:t>商务、技术文件部分</w:t>
      </w:r>
    </w:p>
    <w:p w14:paraId="287CDABE">
      <w:pPr>
        <w:pStyle w:val="16"/>
        <w:snapToGrid w:val="0"/>
        <w:spacing w:line="460" w:lineRule="exact"/>
        <w:ind w:firstLine="539" w:firstLineChars="257"/>
        <w:rPr>
          <w:rFonts w:hAnsi="宋体"/>
          <w:kern w:val="0"/>
        </w:rPr>
      </w:pPr>
      <w:r>
        <w:rPr>
          <w:rFonts w:hint="eastAsia" w:hAnsi="宋体"/>
          <w:kern w:val="0"/>
        </w:rPr>
        <w:t>1、法定代表人身份证明书……………………………………………………………………</w:t>
      </w:r>
    </w:p>
    <w:p w14:paraId="7975789A">
      <w:pPr>
        <w:pStyle w:val="16"/>
        <w:snapToGrid w:val="0"/>
        <w:spacing w:line="460" w:lineRule="exact"/>
        <w:ind w:firstLine="539" w:firstLineChars="257"/>
        <w:rPr>
          <w:rFonts w:hAnsi="宋体"/>
          <w:kern w:val="0"/>
        </w:rPr>
      </w:pPr>
      <w:r>
        <w:rPr>
          <w:rFonts w:hint="eastAsia" w:hAnsi="宋体"/>
          <w:kern w:val="0"/>
        </w:rPr>
        <w:t>2、</w:t>
      </w:r>
      <w:r>
        <w:rPr>
          <w:rFonts w:hint="eastAsia" w:cs="宋体"/>
        </w:rPr>
        <w:t>法定代表人授权委托书</w:t>
      </w:r>
      <w:r>
        <w:rPr>
          <w:rFonts w:hint="eastAsia" w:hAnsi="宋体"/>
          <w:kern w:val="0"/>
        </w:rPr>
        <w:t>……………………………………………………………………</w:t>
      </w:r>
    </w:p>
    <w:p w14:paraId="77CD452D">
      <w:pPr>
        <w:pStyle w:val="16"/>
        <w:snapToGrid w:val="0"/>
        <w:spacing w:line="460" w:lineRule="exact"/>
        <w:ind w:firstLine="539" w:firstLineChars="257"/>
        <w:rPr>
          <w:rFonts w:hAnsi="宋体"/>
          <w:kern w:val="0"/>
        </w:rPr>
      </w:pPr>
      <w:r>
        <w:rPr>
          <w:rFonts w:hint="eastAsia" w:hAnsi="宋体"/>
          <w:kern w:val="0"/>
        </w:rPr>
        <w:t>3、报价函………………………………………………………………………………………</w:t>
      </w:r>
    </w:p>
    <w:p w14:paraId="7EE628CB">
      <w:pPr>
        <w:pStyle w:val="16"/>
        <w:snapToGrid w:val="0"/>
        <w:spacing w:line="460" w:lineRule="exact"/>
        <w:ind w:firstLine="539" w:firstLineChars="257"/>
        <w:rPr>
          <w:rFonts w:hAnsi="宋体"/>
          <w:kern w:val="0"/>
        </w:rPr>
      </w:pPr>
      <w:r>
        <w:rPr>
          <w:rFonts w:hint="eastAsia" w:hAnsi="宋体"/>
          <w:kern w:val="0"/>
        </w:rPr>
        <w:t>4、近</w:t>
      </w:r>
      <w:r>
        <w:rPr>
          <w:rFonts w:hint="eastAsia" w:hAnsi="宋体"/>
          <w:kern w:val="0"/>
          <w:lang w:val="en-US" w:eastAsia="zh-CN"/>
        </w:rPr>
        <w:t>五</w:t>
      </w:r>
      <w:r>
        <w:rPr>
          <w:rFonts w:hint="eastAsia" w:hAnsi="宋体"/>
          <w:kern w:val="0"/>
        </w:rPr>
        <w:t>年同类项目合同案例及相关证明资料………………………………………………</w:t>
      </w:r>
    </w:p>
    <w:p w14:paraId="427408FB">
      <w:pPr>
        <w:pStyle w:val="16"/>
        <w:snapToGrid w:val="0"/>
        <w:spacing w:line="460" w:lineRule="exact"/>
        <w:ind w:firstLine="539" w:firstLineChars="257"/>
        <w:rPr>
          <w:rFonts w:hint="eastAsia" w:hAnsi="宋体"/>
          <w:kern w:val="0"/>
        </w:rPr>
      </w:pPr>
      <w:r>
        <w:rPr>
          <w:rFonts w:hint="eastAsia" w:hAnsi="宋体"/>
          <w:kern w:val="0"/>
        </w:rPr>
        <w:t>5、磋商供应商企业简况表…………………………………………………</w:t>
      </w:r>
      <w:r>
        <w:rPr>
          <w:rFonts w:hAnsi="宋体"/>
          <w:kern w:val="0"/>
        </w:rPr>
        <w:t>……</w:t>
      </w:r>
      <w:r>
        <w:rPr>
          <w:rFonts w:hint="eastAsia" w:hAnsi="宋体"/>
          <w:kern w:val="0"/>
        </w:rPr>
        <w:t>……………</w:t>
      </w:r>
    </w:p>
    <w:p w14:paraId="0CD12030">
      <w:pPr>
        <w:pStyle w:val="16"/>
        <w:snapToGrid w:val="0"/>
        <w:spacing w:line="460" w:lineRule="exact"/>
        <w:ind w:firstLine="539" w:firstLineChars="257"/>
        <w:rPr>
          <w:rFonts w:hint="eastAsia" w:hAnsi="宋体" w:cs="Times New Roman"/>
          <w:kern w:val="0"/>
        </w:rPr>
      </w:pPr>
      <w:r>
        <w:rPr>
          <w:rFonts w:hint="eastAsia" w:hAnsi="宋体" w:cs="Times New Roman"/>
          <w:kern w:val="0"/>
          <w:lang w:val="en-US" w:eastAsia="zh-CN"/>
        </w:rPr>
        <w:t>6、报价一览表</w:t>
      </w:r>
      <w:r>
        <w:rPr>
          <w:rFonts w:hint="eastAsia" w:hAnsi="宋体"/>
          <w:kern w:val="0"/>
        </w:rPr>
        <w:t>………………………………………</w:t>
      </w:r>
      <w:r>
        <w:rPr>
          <w:rFonts w:hAnsi="宋体"/>
          <w:kern w:val="0"/>
        </w:rPr>
        <w:t>……</w:t>
      </w:r>
      <w:r>
        <w:rPr>
          <w:rFonts w:hint="eastAsia" w:hAnsi="宋体"/>
          <w:kern w:val="0"/>
        </w:rPr>
        <w:t>……………………………………</w:t>
      </w:r>
    </w:p>
    <w:p w14:paraId="6378EC6D">
      <w:pPr>
        <w:pStyle w:val="16"/>
        <w:snapToGrid w:val="0"/>
        <w:spacing w:line="460" w:lineRule="exact"/>
        <w:ind w:firstLine="539" w:firstLineChars="257"/>
        <w:rPr>
          <w:rFonts w:hint="eastAsia" w:hAnsi="宋体"/>
          <w:kern w:val="0"/>
        </w:rPr>
      </w:pPr>
      <w:r>
        <w:rPr>
          <w:rFonts w:hint="eastAsia" w:hAnsi="宋体"/>
          <w:kern w:val="0"/>
          <w:lang w:val="en-US" w:eastAsia="zh-CN"/>
        </w:rPr>
        <w:t>7、</w:t>
      </w:r>
      <w:r>
        <w:rPr>
          <w:rFonts w:hint="eastAsia" w:hAnsi="宋体"/>
          <w:kern w:val="0"/>
        </w:rPr>
        <w:t>商务条款响应表……………………………………………………………………………</w:t>
      </w:r>
    </w:p>
    <w:p w14:paraId="134683B0">
      <w:pPr>
        <w:pStyle w:val="16"/>
        <w:snapToGrid w:val="0"/>
        <w:spacing w:line="460" w:lineRule="exact"/>
        <w:ind w:firstLine="539" w:firstLineChars="257"/>
        <w:rPr>
          <w:rFonts w:hint="eastAsia" w:hAnsi="宋体"/>
          <w:kern w:val="0"/>
        </w:rPr>
      </w:pPr>
      <w:r>
        <w:rPr>
          <w:rFonts w:hint="eastAsia" w:hAnsi="宋体"/>
          <w:kern w:val="0"/>
          <w:lang w:val="en-US" w:eastAsia="zh-CN"/>
        </w:rPr>
        <w:t>8</w:t>
      </w:r>
      <w:r>
        <w:rPr>
          <w:rFonts w:hint="eastAsia" w:hAnsi="宋体"/>
          <w:kern w:val="0"/>
        </w:rPr>
        <w:t>、</w:t>
      </w:r>
      <w:r>
        <w:rPr>
          <w:rFonts w:hint="eastAsia" w:cs="宋体"/>
          <w:lang w:val="en-US" w:eastAsia="zh-CN"/>
        </w:rPr>
        <w:t>已标价工程量清单</w:t>
      </w:r>
      <w:r>
        <w:rPr>
          <w:rFonts w:hint="eastAsia" w:hAnsi="宋体"/>
          <w:kern w:val="0"/>
        </w:rPr>
        <w:t>…………………………………………………………………………</w:t>
      </w:r>
    </w:p>
    <w:p w14:paraId="6048A81F">
      <w:pPr>
        <w:pStyle w:val="16"/>
        <w:snapToGrid w:val="0"/>
        <w:spacing w:line="460" w:lineRule="exact"/>
        <w:ind w:firstLine="539" w:firstLineChars="257"/>
        <w:rPr>
          <w:rFonts w:hint="eastAsia" w:hAnsi="宋体"/>
          <w:kern w:val="0"/>
        </w:rPr>
      </w:pPr>
      <w:r>
        <w:rPr>
          <w:rFonts w:hint="eastAsia" w:hAnsi="宋体"/>
          <w:kern w:val="0"/>
          <w:lang w:val="en-US" w:eastAsia="zh-CN"/>
        </w:rPr>
        <w:t>9</w:t>
      </w:r>
      <w:r>
        <w:rPr>
          <w:rFonts w:hint="eastAsia" w:hAnsi="宋体"/>
          <w:kern w:val="0"/>
        </w:rPr>
        <w:t>、</w:t>
      </w:r>
      <w:r>
        <w:rPr>
          <w:rFonts w:hint="eastAsia" w:hAnsi="宋体"/>
          <w:kern w:val="0"/>
          <w:lang w:val="en-US" w:eastAsia="zh-CN"/>
        </w:rPr>
        <w:t>施工组织设计</w:t>
      </w:r>
      <w:r>
        <w:rPr>
          <w:rFonts w:hint="eastAsia" w:hAnsi="宋体"/>
          <w:kern w:val="0"/>
        </w:rPr>
        <w:t>………………………………………………………………………………</w:t>
      </w:r>
    </w:p>
    <w:p w14:paraId="5D19D100">
      <w:pPr>
        <w:pStyle w:val="16"/>
        <w:snapToGrid w:val="0"/>
        <w:spacing w:line="460" w:lineRule="exact"/>
        <w:ind w:firstLine="539" w:firstLineChars="257"/>
        <w:rPr>
          <w:rFonts w:hint="eastAsia" w:hAnsi="宋体"/>
          <w:kern w:val="0"/>
        </w:rPr>
      </w:pPr>
      <w:r>
        <w:rPr>
          <w:rFonts w:hint="eastAsia" w:hAnsi="宋体"/>
          <w:kern w:val="0"/>
          <w:lang w:val="en-US" w:eastAsia="zh-CN"/>
        </w:rPr>
        <w:t>10</w:t>
      </w:r>
      <w:r>
        <w:rPr>
          <w:rFonts w:hint="eastAsia" w:hAnsi="宋体"/>
          <w:kern w:val="0"/>
        </w:rPr>
        <w:t>、供应商实施项目队伍构成情况……………………………………………………………</w:t>
      </w:r>
    </w:p>
    <w:p w14:paraId="5E7EBFE5">
      <w:pPr>
        <w:pStyle w:val="16"/>
        <w:snapToGrid w:val="0"/>
        <w:spacing w:line="460" w:lineRule="exact"/>
        <w:ind w:firstLine="539" w:firstLineChars="257"/>
        <w:rPr>
          <w:rFonts w:hint="eastAsia" w:hAnsi="宋体"/>
          <w:kern w:val="0"/>
        </w:rPr>
      </w:pPr>
      <w:r>
        <w:rPr>
          <w:rFonts w:hint="eastAsia" w:hAnsi="宋体"/>
          <w:kern w:val="0"/>
          <w:lang w:val="en-US" w:eastAsia="zh-CN"/>
        </w:rPr>
        <w:t>11</w:t>
      </w:r>
      <w:r>
        <w:rPr>
          <w:rFonts w:hint="eastAsia" w:hAnsi="宋体"/>
          <w:kern w:val="0"/>
        </w:rPr>
        <w:t>、供应商认为需要提供的其他资料………………………………………………………</w:t>
      </w:r>
    </w:p>
    <w:p w14:paraId="17A2A8B0">
      <w:pPr>
        <w:pStyle w:val="16"/>
        <w:snapToGrid w:val="0"/>
        <w:spacing w:line="460" w:lineRule="exact"/>
        <w:ind w:firstLine="539" w:firstLineChars="257"/>
        <w:rPr>
          <w:rFonts w:hint="eastAsia" w:hAnsi="宋体"/>
          <w:kern w:val="0"/>
        </w:rPr>
      </w:pPr>
    </w:p>
    <w:p w14:paraId="29B57F95">
      <w:pPr>
        <w:spacing w:line="480" w:lineRule="exact"/>
        <w:ind w:firstLine="480" w:firstLineChars="200"/>
        <w:rPr>
          <w:rFonts w:hint="eastAsia" w:ascii="宋体" w:hAnsi="宋体"/>
        </w:rPr>
      </w:pPr>
    </w:p>
    <w:p w14:paraId="5B6D13EB">
      <w:pPr>
        <w:spacing w:line="480" w:lineRule="exact"/>
        <w:jc w:val="both"/>
        <w:rPr>
          <w:rFonts w:hint="eastAsia" w:ascii="宋体" w:hAnsi="宋体" w:cs="华文中宋"/>
          <w:b/>
          <w:sz w:val="32"/>
          <w:szCs w:val="28"/>
        </w:rPr>
      </w:pPr>
    </w:p>
    <w:p w14:paraId="05FF6021">
      <w:pPr>
        <w:spacing w:line="480" w:lineRule="exact"/>
        <w:ind w:firstLine="643" w:firstLineChars="200"/>
        <w:jc w:val="center"/>
        <w:rPr>
          <w:rFonts w:hint="eastAsia" w:ascii="宋体" w:hAnsi="宋体" w:cs="华文中宋"/>
          <w:b/>
          <w:sz w:val="32"/>
          <w:szCs w:val="28"/>
        </w:rPr>
      </w:pPr>
    </w:p>
    <w:p w14:paraId="4365831A">
      <w:pPr>
        <w:spacing w:line="480" w:lineRule="exact"/>
        <w:jc w:val="both"/>
        <w:rPr>
          <w:rFonts w:hint="eastAsia" w:ascii="宋体" w:hAnsi="宋体" w:cs="华文中宋"/>
          <w:b/>
          <w:sz w:val="32"/>
          <w:szCs w:val="28"/>
        </w:rPr>
      </w:pPr>
    </w:p>
    <w:p w14:paraId="54B7892E">
      <w:pPr>
        <w:spacing w:line="480" w:lineRule="exact"/>
        <w:ind w:firstLine="643" w:firstLineChars="200"/>
        <w:jc w:val="center"/>
        <w:rPr>
          <w:rFonts w:hint="eastAsia" w:ascii="宋体" w:hAnsi="宋体" w:cs="华文中宋"/>
          <w:b/>
          <w:sz w:val="32"/>
          <w:szCs w:val="28"/>
        </w:rPr>
      </w:pPr>
      <w:r>
        <w:rPr>
          <w:rFonts w:hint="eastAsia" w:ascii="宋体" w:hAnsi="宋体" w:cs="华文中宋"/>
          <w:b/>
          <w:sz w:val="32"/>
          <w:szCs w:val="28"/>
        </w:rPr>
        <w:t>资格证明文件部分</w:t>
      </w:r>
    </w:p>
    <w:p w14:paraId="2E05BAED">
      <w:pPr>
        <w:spacing w:line="480" w:lineRule="exact"/>
        <w:jc w:val="left"/>
        <w:rPr>
          <w:rFonts w:hint="eastAsia" w:ascii="宋体" w:hAnsi="宋体" w:eastAsia="宋体" w:cs="宋体"/>
          <w:b w:val="0"/>
          <w:kern w:val="0"/>
          <w:sz w:val="24"/>
          <w:szCs w:val="28"/>
          <w:lang w:val="en-US" w:eastAsia="zh-CN" w:bidi="ar-SA"/>
        </w:rPr>
      </w:pPr>
    </w:p>
    <w:p w14:paraId="7F0B958D">
      <w:pPr>
        <w:spacing w:line="480" w:lineRule="exact"/>
        <w:jc w:val="left"/>
        <w:rPr>
          <w:rFonts w:hint="eastAsia" w:ascii="宋体" w:hAnsi="宋体" w:eastAsia="宋体" w:cs="宋体"/>
          <w:b w:val="0"/>
          <w:kern w:val="0"/>
          <w:sz w:val="24"/>
          <w:szCs w:val="28"/>
          <w:lang w:val="en-US" w:eastAsia="zh-CN" w:bidi="ar-SA"/>
        </w:rPr>
      </w:pPr>
      <w:r>
        <w:rPr>
          <w:rFonts w:hint="eastAsia" w:ascii="宋体" w:hAnsi="宋体" w:eastAsia="宋体" w:cs="宋体"/>
          <w:b w:val="0"/>
          <w:kern w:val="0"/>
          <w:sz w:val="24"/>
          <w:szCs w:val="28"/>
          <w:lang w:val="en-US" w:eastAsia="zh-CN" w:bidi="ar-SA"/>
        </w:rPr>
        <w:t xml:space="preserve">（一）具有独立承担民事责任的能力 </w:t>
      </w:r>
    </w:p>
    <w:p w14:paraId="1B00FD05">
      <w:pPr>
        <w:keepLines/>
        <w:adjustRightInd/>
        <w:spacing w:line="360" w:lineRule="auto"/>
        <w:jc w:val="center"/>
        <w:textAlignment w:val="auto"/>
        <w:rPr>
          <w:rFonts w:ascii="宋体" w:hAnsi="宋体" w:cs="宋体"/>
          <w:b/>
          <w:color w:val="auto"/>
          <w:kern w:val="2"/>
          <w:sz w:val="21"/>
          <w:szCs w:val="21"/>
          <w:highlight w:val="none"/>
        </w:rPr>
      </w:pPr>
      <w:r>
        <w:rPr>
          <w:rFonts w:hint="eastAsia" w:ascii="宋体" w:hAnsi="宋体" w:cs="宋体"/>
          <w:b/>
          <w:color w:val="auto"/>
          <w:kern w:val="2"/>
          <w:sz w:val="24"/>
          <w:szCs w:val="24"/>
          <w:highlight w:val="none"/>
        </w:rPr>
        <w:t>具有独立承担民事责任的能力承诺函</w:t>
      </w:r>
    </w:p>
    <w:p w14:paraId="001D81BC">
      <w:pPr>
        <w:keepLines/>
        <w:adjustRightInd/>
        <w:spacing w:line="360" w:lineRule="auto"/>
        <w:ind w:firstLine="420" w:firstLineChars="200"/>
        <w:jc w:val="both"/>
        <w:textAlignment w:val="auto"/>
        <w:rPr>
          <w:rFonts w:ascii="Times New Roman" w:hAnsi="Times New Roman" w:cs="Times New Roman"/>
          <w:color w:val="auto"/>
          <w:kern w:val="2"/>
          <w:sz w:val="21"/>
          <w:szCs w:val="21"/>
          <w:highlight w:val="none"/>
        </w:rPr>
      </w:pPr>
    </w:p>
    <w:p w14:paraId="011DEE49">
      <w:pPr>
        <w:keepLines/>
        <w:adjustRightInd/>
        <w:spacing w:line="240" w:lineRule="auto"/>
        <w:jc w:val="both"/>
        <w:textAlignment w:val="auto"/>
        <w:rPr>
          <w:rFonts w:hint="eastAsia" w:ascii="宋体" w:hAnsi="宋体" w:cs="宋体"/>
          <w:color w:val="auto"/>
          <w:kern w:val="2"/>
          <w:sz w:val="24"/>
          <w:szCs w:val="24"/>
          <w:highlight w:val="none"/>
          <w:u w:val="single"/>
        </w:rPr>
      </w:pPr>
      <w:r>
        <w:rPr>
          <w:rFonts w:hint="eastAsia" w:ascii="宋体" w:hAnsi="宋体" w:cs="宋体"/>
          <w:color w:val="auto"/>
          <w:kern w:val="2"/>
          <w:sz w:val="24"/>
          <w:szCs w:val="24"/>
          <w:highlight w:val="none"/>
          <w:u w:val="single"/>
        </w:rPr>
        <w:t xml:space="preserve"> 采购人名称 ：</w:t>
      </w:r>
    </w:p>
    <w:p w14:paraId="12BDD1AA">
      <w:pPr>
        <w:keepLines/>
        <w:adjustRightInd/>
        <w:snapToGrid w:val="0"/>
        <w:spacing w:line="480" w:lineRule="exact"/>
        <w:jc w:val="both"/>
        <w:textAlignment w:val="auto"/>
        <w:rPr>
          <w:rFonts w:hint="eastAsia" w:ascii="宋体" w:hAnsi="宋体" w:cs="宋体"/>
          <w:color w:val="auto"/>
          <w:kern w:val="2"/>
          <w:sz w:val="24"/>
          <w:szCs w:val="24"/>
          <w:highlight w:val="none"/>
        </w:rPr>
      </w:pPr>
      <w:r>
        <w:rPr>
          <w:rFonts w:hint="eastAsia" w:ascii="宋体" w:hAnsi="宋体" w:cs="宋体"/>
          <w:color w:val="auto"/>
          <w:kern w:val="2"/>
          <w:sz w:val="24"/>
          <w:szCs w:val="24"/>
          <w:highlight w:val="none"/>
        </w:rPr>
        <mc:AlternateContent>
          <mc:Choice Requires="wps">
            <w:drawing>
              <wp:anchor distT="0" distB="0" distL="114300" distR="114300" simplePos="0" relativeHeight="251660288" behindDoc="0" locked="0" layoutInCell="1" allowOverlap="1">
                <wp:simplePos x="0" y="0"/>
                <wp:positionH relativeFrom="column">
                  <wp:posOffset>172720</wp:posOffset>
                </wp:positionH>
                <wp:positionV relativeFrom="paragraph">
                  <wp:posOffset>599440</wp:posOffset>
                </wp:positionV>
                <wp:extent cx="1656715" cy="635"/>
                <wp:effectExtent l="0" t="0" r="0" b="0"/>
                <wp:wrapNone/>
                <wp:docPr id="14" name="直接连接符 14"/>
                <wp:cNvGraphicFramePr/>
                <a:graphic xmlns:a="http://schemas.openxmlformats.org/drawingml/2006/main">
                  <a:graphicData uri="http://schemas.microsoft.com/office/word/2010/wordprocessingShape">
                    <wps:wsp>
                      <wps:cNvCnPr/>
                      <wps:spPr>
                        <a:xfrm>
                          <a:off x="0" y="0"/>
                          <a:ext cx="1656715" cy="635"/>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13.6pt;margin-top:47.2pt;height:0.05pt;width:130.45pt;z-index:251660288;mso-width-relative:page;mso-height-relative:page;" filled="f" stroked="t" coordsize="21600,21600" o:gfxdata="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FEYiKNYAAAAIAQAADwAAAAAAAAABACAAAAAiAAAAZHJzL2Rvd25yZXYueG1s&#10;UEsBAhQAFAAAAAgAh07iQPKa+ZX6AQAA9gMAAA4AAAAAAAAAAQAgAAAAJQEAAGRycy9lMm9Eb2Mu&#10;eG1sUEsFBgAAAAAGAAYAWQEAAJEFAAAAAA==&#10;">
                <v:fill on="f" focussize="0,0"/>
                <v:stroke color="#000000" joinstyle="round"/>
                <v:imagedata o:title=""/>
                <o:lock v:ext="edit" aspectratio="f"/>
              </v:line>
            </w:pict>
          </mc:Fallback>
        </mc:AlternateContent>
      </w:r>
      <w:r>
        <w:rPr>
          <w:rFonts w:hint="eastAsia" w:ascii="宋体" w:hAnsi="宋体" w:cs="宋体"/>
          <w:color w:val="auto"/>
          <w:kern w:val="2"/>
          <w:sz w:val="24"/>
          <w:szCs w:val="24"/>
          <w:highlight w:val="none"/>
        </w:rPr>
        <w:t xml:space="preserve">     本供应商现参与</w:t>
      </w:r>
      <w:r>
        <w:rPr>
          <w:rFonts w:hint="eastAsia" w:ascii="宋体" w:hAnsi="宋体" w:cs="宋体"/>
          <w:color w:val="auto"/>
          <w:kern w:val="2"/>
          <w:sz w:val="24"/>
          <w:szCs w:val="24"/>
          <w:highlight w:val="none"/>
          <w:u w:val="single"/>
        </w:rPr>
        <w:t xml:space="preserve">                                 </w:t>
      </w:r>
      <w:r>
        <w:rPr>
          <w:rFonts w:hint="eastAsia" w:ascii="宋体" w:hAnsi="宋体" w:cs="宋体"/>
          <w:color w:val="auto"/>
          <w:kern w:val="2"/>
          <w:sz w:val="24"/>
          <w:szCs w:val="24"/>
          <w:highlight w:val="none"/>
        </w:rPr>
        <w:t>项目（项目编号：                     ）的政府采购活动，现承诺具有独立承担民事责任的能力。</w:t>
      </w:r>
    </w:p>
    <w:p w14:paraId="2FFBF421">
      <w:pPr>
        <w:keepLines/>
        <w:adjustRightInd/>
        <w:snapToGrid w:val="0"/>
        <w:spacing w:line="480" w:lineRule="exact"/>
        <w:jc w:val="both"/>
        <w:textAlignment w:val="auto"/>
        <w:rPr>
          <w:rFonts w:hint="eastAsia" w:ascii="宋体" w:hAnsi="宋体" w:cs="宋体"/>
          <w:color w:val="auto"/>
          <w:kern w:val="2"/>
          <w:sz w:val="24"/>
          <w:szCs w:val="24"/>
          <w:highlight w:val="none"/>
        </w:rPr>
      </w:pPr>
      <w:r>
        <w:rPr>
          <w:rFonts w:hint="eastAsia" w:ascii="宋体" w:hAnsi="宋体" w:cs="宋体"/>
          <w:color w:val="auto"/>
          <w:kern w:val="2"/>
          <w:sz w:val="24"/>
          <w:szCs w:val="24"/>
          <w:highlight w:val="none"/>
        </w:rPr>
        <w:t xml:space="preserve">     如上述承诺不真实，愿意按照政府采购有关法律法规的规定接受处罚。</w:t>
      </w:r>
    </w:p>
    <w:p w14:paraId="150CD696">
      <w:pPr>
        <w:keepLines/>
        <w:adjustRightInd/>
        <w:snapToGrid w:val="0"/>
        <w:spacing w:line="480" w:lineRule="exact"/>
        <w:jc w:val="both"/>
        <w:textAlignment w:val="auto"/>
        <w:rPr>
          <w:rFonts w:hint="eastAsia" w:ascii="宋体" w:hAnsi="宋体" w:cs="宋体"/>
          <w:color w:val="auto"/>
          <w:kern w:val="2"/>
          <w:sz w:val="24"/>
          <w:szCs w:val="24"/>
          <w:highlight w:val="none"/>
        </w:rPr>
      </w:pPr>
      <w:r>
        <w:rPr>
          <w:rFonts w:hint="eastAsia" w:ascii="宋体" w:hAnsi="宋体" w:cs="宋体"/>
          <w:color w:val="auto"/>
          <w:kern w:val="2"/>
          <w:sz w:val="24"/>
          <w:szCs w:val="24"/>
          <w:highlight w:val="none"/>
        </w:rPr>
        <w:t>特此承诺</w:t>
      </w:r>
    </w:p>
    <w:p w14:paraId="5C0D6E8C">
      <w:pPr>
        <w:keepLines/>
        <w:adjustRightInd/>
        <w:spacing w:line="240" w:lineRule="auto"/>
        <w:ind w:firstLine="3369" w:firstLineChars="1404"/>
        <w:jc w:val="both"/>
        <w:textAlignment w:val="auto"/>
        <w:rPr>
          <w:rFonts w:hint="eastAsia" w:ascii="宋体" w:hAnsi="宋体" w:cs="宋体"/>
          <w:color w:val="auto"/>
          <w:kern w:val="2"/>
          <w:sz w:val="24"/>
          <w:szCs w:val="24"/>
          <w:highlight w:val="none"/>
        </w:rPr>
      </w:pPr>
    </w:p>
    <w:p w14:paraId="6620A1A1">
      <w:pPr>
        <w:keepLines/>
        <w:adjustRightInd/>
        <w:spacing w:line="240" w:lineRule="auto"/>
        <w:ind w:firstLine="3369" w:firstLineChars="1404"/>
        <w:jc w:val="both"/>
        <w:textAlignment w:val="auto"/>
        <w:rPr>
          <w:rFonts w:hint="eastAsia" w:ascii="宋体" w:hAnsi="宋体" w:cs="宋体"/>
          <w:color w:val="auto"/>
          <w:kern w:val="2"/>
          <w:sz w:val="24"/>
          <w:szCs w:val="24"/>
          <w:highlight w:val="none"/>
        </w:rPr>
      </w:pPr>
    </w:p>
    <w:p w14:paraId="2C0C2683">
      <w:pPr>
        <w:keepLines/>
        <w:adjustRightInd/>
        <w:spacing w:line="240" w:lineRule="auto"/>
        <w:ind w:firstLine="3369" w:firstLineChars="1404"/>
        <w:jc w:val="both"/>
        <w:textAlignment w:val="auto"/>
        <w:rPr>
          <w:rFonts w:hint="eastAsia" w:ascii="宋体" w:hAnsi="宋体" w:cs="宋体"/>
          <w:color w:val="auto"/>
          <w:kern w:val="2"/>
          <w:sz w:val="24"/>
          <w:szCs w:val="24"/>
          <w:highlight w:val="none"/>
        </w:rPr>
      </w:pPr>
    </w:p>
    <w:p w14:paraId="1A530378">
      <w:pPr>
        <w:keepLines/>
        <w:adjustRightInd/>
        <w:snapToGrid w:val="0"/>
        <w:spacing w:line="480" w:lineRule="exact"/>
        <w:ind w:firstLine="3907" w:firstLineChars="1628"/>
        <w:jc w:val="both"/>
        <w:textAlignment w:val="auto"/>
        <w:rPr>
          <w:rFonts w:hint="eastAsia" w:ascii="宋体" w:hAnsi="宋体" w:cs="宋体"/>
          <w:color w:val="auto"/>
          <w:kern w:val="2"/>
          <w:sz w:val="24"/>
          <w:szCs w:val="24"/>
          <w:highlight w:val="none"/>
        </w:rPr>
      </w:pPr>
      <w:r>
        <w:rPr>
          <w:rFonts w:hint="eastAsia" w:ascii="宋体" w:hAnsi="宋体" w:cs="宋体"/>
          <w:color w:val="auto"/>
          <w:kern w:val="0"/>
          <w:sz w:val="24"/>
          <w:szCs w:val="24"/>
          <w:highlight w:val="none"/>
        </w:rPr>
        <w:t>供应商名称：</w:t>
      </w:r>
      <w:r>
        <w:rPr>
          <w:rFonts w:hint="eastAsia" w:ascii="宋体" w:hAnsi="宋体" w:cs="宋体"/>
          <w:color w:val="auto"/>
          <w:kern w:val="2"/>
          <w:sz w:val="24"/>
          <w:szCs w:val="24"/>
          <w:highlight w:val="none"/>
          <w:u w:val="single"/>
        </w:rPr>
        <w:t xml:space="preserve">                   </w:t>
      </w:r>
      <w:r>
        <w:rPr>
          <w:rFonts w:hint="eastAsia" w:ascii="宋体" w:hAnsi="宋体" w:cs="宋体"/>
          <w:color w:val="auto"/>
          <w:kern w:val="2"/>
          <w:sz w:val="24"/>
          <w:szCs w:val="24"/>
          <w:highlight w:val="none"/>
        </w:rPr>
        <w:t>（盖章）</w:t>
      </w:r>
    </w:p>
    <w:p w14:paraId="35A3E0DB">
      <w:pPr>
        <w:keepLines/>
        <w:adjustRightInd/>
        <w:snapToGrid w:val="0"/>
        <w:spacing w:line="480" w:lineRule="exact"/>
        <w:ind w:left="5107" w:leftChars="228" w:hanging="4560" w:hangingChars="1900"/>
        <w:jc w:val="both"/>
        <w:textAlignment w:val="auto"/>
        <w:rPr>
          <w:rFonts w:hint="eastAsia" w:ascii="宋体" w:hAnsi="宋体" w:cs="宋体"/>
          <w:color w:val="auto"/>
          <w:kern w:val="2"/>
          <w:sz w:val="24"/>
          <w:szCs w:val="24"/>
          <w:highlight w:val="none"/>
        </w:rPr>
      </w:pPr>
      <w:r>
        <w:rPr>
          <w:rFonts w:hint="eastAsia" w:ascii="宋体" w:hAnsi="宋体" w:cs="宋体"/>
          <w:color w:val="auto"/>
          <w:kern w:val="2"/>
          <w:sz w:val="24"/>
          <w:szCs w:val="24"/>
          <w:highlight w:val="none"/>
        </w:rPr>
        <w:t xml:space="preserve">                      </w:t>
      </w:r>
      <w:r>
        <w:rPr>
          <w:rFonts w:hint="eastAsia" w:ascii="宋体" w:hAnsi="宋体" w:cs="宋体"/>
          <w:color w:val="auto"/>
          <w:kern w:val="0"/>
          <w:sz w:val="24"/>
          <w:szCs w:val="24"/>
          <w:highlight w:val="none"/>
        </w:rPr>
        <w:t>法定代表人（负责人）</w:t>
      </w:r>
      <w:r>
        <w:rPr>
          <w:rFonts w:hint="eastAsia" w:ascii="宋体" w:hAnsi="宋体" w:cs="宋体"/>
          <w:color w:val="auto"/>
          <w:kern w:val="2"/>
          <w:sz w:val="24"/>
          <w:szCs w:val="24"/>
          <w:highlight w:val="none"/>
        </w:rPr>
        <w:t>：</w:t>
      </w:r>
      <w:r>
        <w:rPr>
          <w:rFonts w:hint="eastAsia" w:ascii="宋体" w:hAnsi="宋体" w:cs="宋体"/>
          <w:color w:val="auto"/>
          <w:kern w:val="2"/>
          <w:sz w:val="24"/>
          <w:szCs w:val="24"/>
          <w:highlight w:val="none"/>
          <w:u w:val="single"/>
        </w:rPr>
        <w:t xml:space="preserve">          </w:t>
      </w:r>
      <w:r>
        <w:rPr>
          <w:rFonts w:hint="eastAsia" w:ascii="宋体" w:hAnsi="宋体" w:cs="宋体"/>
          <w:color w:val="auto"/>
          <w:kern w:val="2"/>
          <w:sz w:val="24"/>
          <w:szCs w:val="24"/>
          <w:highlight w:val="none"/>
        </w:rPr>
        <w:t>（签字或盖章）                日      期：</w:t>
      </w:r>
    </w:p>
    <w:p w14:paraId="4F559504">
      <w:pPr>
        <w:keepLines/>
        <w:adjustRightInd/>
        <w:snapToGrid w:val="0"/>
        <w:spacing w:line="480" w:lineRule="exact"/>
        <w:jc w:val="both"/>
        <w:textAlignment w:val="auto"/>
        <w:rPr>
          <w:rFonts w:hint="eastAsia" w:ascii="宋体" w:hAnsi="宋体" w:eastAsia="宋体" w:cs="宋体"/>
          <w:b w:val="0"/>
          <w:bCs/>
          <w:kern w:val="0"/>
          <w:sz w:val="24"/>
          <w:szCs w:val="28"/>
          <w:lang w:val="en-US" w:eastAsia="zh-CN" w:bidi="ar-SA"/>
        </w:rPr>
      </w:pPr>
    </w:p>
    <w:p w14:paraId="071C1ED4">
      <w:pPr>
        <w:keepLines/>
        <w:adjustRightInd/>
        <w:snapToGrid w:val="0"/>
        <w:spacing w:line="480" w:lineRule="exact"/>
        <w:jc w:val="both"/>
        <w:textAlignment w:val="auto"/>
        <w:rPr>
          <w:rFonts w:hint="eastAsia" w:ascii="宋体" w:hAnsi="宋体" w:eastAsia="宋体" w:cs="宋体"/>
          <w:b w:val="0"/>
          <w:bCs/>
          <w:kern w:val="0"/>
          <w:sz w:val="24"/>
          <w:szCs w:val="28"/>
          <w:lang w:val="en-US" w:eastAsia="zh-CN" w:bidi="ar-SA"/>
        </w:rPr>
      </w:pPr>
    </w:p>
    <w:p w14:paraId="2752F887">
      <w:pPr>
        <w:keepLines/>
        <w:adjustRightInd/>
        <w:snapToGrid w:val="0"/>
        <w:spacing w:line="480" w:lineRule="exact"/>
        <w:jc w:val="both"/>
        <w:textAlignment w:val="auto"/>
        <w:rPr>
          <w:rFonts w:hint="eastAsia" w:ascii="宋体" w:hAnsi="宋体" w:eastAsia="宋体" w:cs="宋体"/>
          <w:b w:val="0"/>
          <w:bCs/>
          <w:kern w:val="0"/>
          <w:sz w:val="24"/>
          <w:szCs w:val="28"/>
          <w:lang w:val="en-US" w:eastAsia="zh-CN" w:bidi="ar-SA"/>
        </w:rPr>
      </w:pPr>
    </w:p>
    <w:p w14:paraId="33BD1A7E">
      <w:pPr>
        <w:keepLines/>
        <w:adjustRightInd/>
        <w:snapToGrid w:val="0"/>
        <w:spacing w:line="480" w:lineRule="exact"/>
        <w:jc w:val="both"/>
        <w:textAlignment w:val="auto"/>
        <w:rPr>
          <w:rFonts w:hint="eastAsia" w:ascii="宋体" w:hAnsi="宋体" w:eastAsia="宋体" w:cs="宋体"/>
          <w:b w:val="0"/>
          <w:bCs/>
          <w:kern w:val="0"/>
          <w:sz w:val="24"/>
          <w:szCs w:val="28"/>
          <w:lang w:val="en-US" w:eastAsia="zh-CN" w:bidi="ar-SA"/>
        </w:rPr>
      </w:pPr>
    </w:p>
    <w:p w14:paraId="4A9C5B6B">
      <w:pPr>
        <w:keepLines/>
        <w:adjustRightInd/>
        <w:snapToGrid w:val="0"/>
        <w:spacing w:line="480" w:lineRule="exact"/>
        <w:jc w:val="both"/>
        <w:textAlignment w:val="auto"/>
        <w:rPr>
          <w:rFonts w:hint="eastAsia" w:ascii="宋体" w:hAnsi="宋体" w:eastAsia="宋体" w:cs="宋体"/>
          <w:b w:val="0"/>
          <w:bCs/>
          <w:kern w:val="0"/>
          <w:sz w:val="24"/>
          <w:szCs w:val="28"/>
          <w:lang w:val="en-US" w:eastAsia="zh-CN" w:bidi="ar-SA"/>
        </w:rPr>
      </w:pPr>
    </w:p>
    <w:p w14:paraId="73D80F01">
      <w:pPr>
        <w:keepLines/>
        <w:adjustRightInd/>
        <w:snapToGrid w:val="0"/>
        <w:spacing w:line="480" w:lineRule="exact"/>
        <w:jc w:val="both"/>
        <w:textAlignment w:val="auto"/>
        <w:rPr>
          <w:rFonts w:hint="eastAsia" w:ascii="宋体" w:hAnsi="宋体" w:eastAsia="宋体" w:cs="宋体"/>
          <w:b w:val="0"/>
          <w:bCs/>
          <w:kern w:val="0"/>
          <w:sz w:val="24"/>
          <w:szCs w:val="28"/>
          <w:lang w:val="en-US" w:eastAsia="zh-CN" w:bidi="ar-SA"/>
        </w:rPr>
      </w:pPr>
    </w:p>
    <w:p w14:paraId="0D1249E1">
      <w:pPr>
        <w:keepLines/>
        <w:adjustRightInd/>
        <w:snapToGrid w:val="0"/>
        <w:spacing w:line="480" w:lineRule="exact"/>
        <w:jc w:val="both"/>
        <w:textAlignment w:val="auto"/>
        <w:rPr>
          <w:rFonts w:hint="eastAsia" w:ascii="宋体" w:hAnsi="宋体" w:eastAsia="宋体" w:cs="宋体"/>
          <w:b w:val="0"/>
          <w:bCs/>
          <w:kern w:val="0"/>
          <w:sz w:val="24"/>
          <w:szCs w:val="28"/>
          <w:lang w:val="en-US" w:eastAsia="zh-CN" w:bidi="ar-SA"/>
        </w:rPr>
      </w:pPr>
    </w:p>
    <w:p w14:paraId="3A1CE2C9">
      <w:pPr>
        <w:keepLines/>
        <w:adjustRightInd/>
        <w:snapToGrid w:val="0"/>
        <w:spacing w:line="480" w:lineRule="exact"/>
        <w:jc w:val="both"/>
        <w:textAlignment w:val="auto"/>
        <w:rPr>
          <w:rFonts w:hint="eastAsia" w:ascii="宋体" w:hAnsi="宋体" w:eastAsia="宋体" w:cs="宋体"/>
          <w:b w:val="0"/>
          <w:bCs/>
          <w:kern w:val="0"/>
          <w:sz w:val="24"/>
          <w:szCs w:val="28"/>
          <w:lang w:val="en-US" w:eastAsia="zh-CN" w:bidi="ar-SA"/>
        </w:rPr>
      </w:pPr>
    </w:p>
    <w:p w14:paraId="72F58910">
      <w:pPr>
        <w:keepLines/>
        <w:adjustRightInd/>
        <w:snapToGrid w:val="0"/>
        <w:spacing w:line="480" w:lineRule="exact"/>
        <w:jc w:val="both"/>
        <w:textAlignment w:val="auto"/>
        <w:rPr>
          <w:rFonts w:hint="eastAsia" w:ascii="宋体" w:hAnsi="宋体" w:eastAsia="宋体" w:cs="宋体"/>
          <w:b w:val="0"/>
          <w:bCs/>
          <w:kern w:val="0"/>
          <w:sz w:val="24"/>
          <w:szCs w:val="28"/>
          <w:lang w:val="en-US" w:eastAsia="zh-CN" w:bidi="ar-SA"/>
        </w:rPr>
      </w:pPr>
    </w:p>
    <w:p w14:paraId="41B188B7">
      <w:pPr>
        <w:keepLines/>
        <w:adjustRightInd/>
        <w:snapToGrid w:val="0"/>
        <w:spacing w:line="480" w:lineRule="exact"/>
        <w:jc w:val="both"/>
        <w:textAlignment w:val="auto"/>
        <w:rPr>
          <w:rFonts w:hint="eastAsia" w:ascii="宋体" w:hAnsi="宋体" w:eastAsia="宋体" w:cs="宋体"/>
          <w:b w:val="0"/>
          <w:bCs/>
          <w:kern w:val="0"/>
          <w:sz w:val="24"/>
          <w:szCs w:val="28"/>
          <w:lang w:val="en-US" w:eastAsia="zh-CN" w:bidi="ar-SA"/>
        </w:rPr>
      </w:pPr>
    </w:p>
    <w:p w14:paraId="2433E216">
      <w:pPr>
        <w:keepLines/>
        <w:adjustRightInd/>
        <w:snapToGrid w:val="0"/>
        <w:spacing w:line="480" w:lineRule="exact"/>
        <w:jc w:val="both"/>
        <w:textAlignment w:val="auto"/>
        <w:rPr>
          <w:rFonts w:hint="eastAsia" w:ascii="宋体" w:hAnsi="宋体" w:eastAsia="宋体" w:cs="宋体"/>
          <w:b w:val="0"/>
          <w:bCs/>
          <w:kern w:val="0"/>
          <w:sz w:val="24"/>
          <w:szCs w:val="28"/>
          <w:lang w:val="en-US" w:eastAsia="zh-CN" w:bidi="ar-SA"/>
        </w:rPr>
      </w:pPr>
    </w:p>
    <w:p w14:paraId="73BBC008">
      <w:pPr>
        <w:keepLines/>
        <w:adjustRightInd/>
        <w:snapToGrid w:val="0"/>
        <w:spacing w:line="480" w:lineRule="exact"/>
        <w:jc w:val="both"/>
        <w:textAlignment w:val="auto"/>
        <w:rPr>
          <w:rFonts w:hint="eastAsia" w:ascii="宋体" w:hAnsi="宋体" w:eastAsia="宋体" w:cs="宋体"/>
          <w:b w:val="0"/>
          <w:bCs/>
          <w:kern w:val="0"/>
          <w:sz w:val="24"/>
          <w:szCs w:val="28"/>
          <w:lang w:val="en-US" w:eastAsia="zh-CN" w:bidi="ar-SA"/>
        </w:rPr>
      </w:pPr>
    </w:p>
    <w:p w14:paraId="6FF70E43">
      <w:pPr>
        <w:keepLines/>
        <w:adjustRightInd/>
        <w:snapToGrid w:val="0"/>
        <w:spacing w:line="480" w:lineRule="exact"/>
        <w:jc w:val="both"/>
        <w:textAlignment w:val="auto"/>
        <w:rPr>
          <w:rFonts w:hint="eastAsia" w:ascii="宋体" w:hAnsi="宋体" w:eastAsia="宋体" w:cs="宋体"/>
          <w:b w:val="0"/>
          <w:bCs/>
          <w:kern w:val="0"/>
          <w:sz w:val="24"/>
          <w:szCs w:val="28"/>
          <w:lang w:val="en-US" w:eastAsia="zh-CN" w:bidi="ar-SA"/>
        </w:rPr>
      </w:pPr>
    </w:p>
    <w:p w14:paraId="072D7A67">
      <w:pPr>
        <w:keepLines/>
        <w:adjustRightInd/>
        <w:snapToGrid w:val="0"/>
        <w:spacing w:line="480" w:lineRule="exact"/>
        <w:jc w:val="both"/>
        <w:textAlignment w:val="auto"/>
        <w:rPr>
          <w:rFonts w:hint="eastAsia" w:ascii="宋体" w:hAnsi="宋体" w:eastAsia="宋体" w:cs="宋体"/>
          <w:b w:val="0"/>
          <w:bCs/>
          <w:kern w:val="0"/>
          <w:sz w:val="24"/>
          <w:szCs w:val="28"/>
          <w:lang w:val="en-US" w:eastAsia="zh-CN" w:bidi="ar-SA"/>
        </w:rPr>
      </w:pPr>
    </w:p>
    <w:p w14:paraId="5635AC40">
      <w:pPr>
        <w:keepLines/>
        <w:adjustRightInd/>
        <w:snapToGrid w:val="0"/>
        <w:spacing w:line="480" w:lineRule="exact"/>
        <w:jc w:val="both"/>
        <w:textAlignment w:val="auto"/>
        <w:rPr>
          <w:rFonts w:hint="eastAsia" w:ascii="宋体" w:hAnsi="宋体" w:eastAsia="宋体" w:cs="宋体"/>
          <w:b w:val="0"/>
          <w:bCs/>
          <w:kern w:val="0"/>
          <w:sz w:val="24"/>
          <w:szCs w:val="28"/>
          <w:lang w:val="en-US" w:eastAsia="zh-CN" w:bidi="ar-SA"/>
        </w:rPr>
      </w:pPr>
    </w:p>
    <w:p w14:paraId="6AC6FA5D">
      <w:pPr>
        <w:keepLines/>
        <w:adjustRightInd/>
        <w:snapToGrid w:val="0"/>
        <w:spacing w:line="480" w:lineRule="exact"/>
        <w:jc w:val="both"/>
        <w:textAlignment w:val="auto"/>
        <w:rPr>
          <w:rFonts w:hint="eastAsia" w:ascii="宋体" w:hAnsi="宋体" w:eastAsia="宋体" w:cs="宋体"/>
          <w:b w:val="0"/>
          <w:kern w:val="2"/>
          <w:sz w:val="21"/>
          <w:szCs w:val="28"/>
        </w:rPr>
      </w:pPr>
      <w:r>
        <w:rPr>
          <w:rFonts w:hint="eastAsia" w:ascii="宋体" w:hAnsi="宋体" w:eastAsia="宋体" w:cs="宋体"/>
          <w:b w:val="0"/>
          <w:bCs/>
          <w:kern w:val="0"/>
          <w:sz w:val="24"/>
          <w:szCs w:val="28"/>
          <w:lang w:val="en-US" w:eastAsia="zh-CN" w:bidi="ar-SA"/>
        </w:rPr>
        <w:t>（二）具有良好的商业信誉和健全的财务会计制度</w:t>
      </w:r>
    </w:p>
    <w:p w14:paraId="2385DEBE">
      <w:pPr>
        <w:pBdr>
          <w:top w:val="none" w:color="auto" w:sz="0" w:space="1"/>
          <w:left w:val="none" w:color="auto" w:sz="0" w:space="4"/>
          <w:bottom w:val="none" w:color="auto" w:sz="0" w:space="1"/>
          <w:right w:val="none" w:color="auto" w:sz="0" w:space="4"/>
        </w:pBdr>
        <w:adjustRightInd/>
        <w:spacing w:before="312" w:beforeLines="100" w:after="312" w:afterLines="100" w:line="560" w:lineRule="exact"/>
        <w:ind w:left="562" w:hanging="562" w:hangingChars="200"/>
        <w:jc w:val="center"/>
        <w:textAlignment w:val="auto"/>
        <w:rPr>
          <w:rFonts w:hint="eastAsia" w:ascii="宋体" w:hAnsi="宋体" w:eastAsia="宋体" w:cs="宋体"/>
          <w:b/>
          <w:bCs/>
          <w:spacing w:val="20"/>
          <w:kern w:val="2"/>
          <w:sz w:val="24"/>
          <w:szCs w:val="28"/>
        </w:rPr>
      </w:pPr>
      <w:r>
        <w:rPr>
          <w:rFonts w:hint="eastAsia" w:ascii="宋体" w:hAnsi="宋体" w:eastAsia="宋体" w:cs="宋体"/>
          <w:b/>
          <w:bCs/>
          <w:spacing w:val="20"/>
          <w:kern w:val="2"/>
          <w:sz w:val="24"/>
          <w:szCs w:val="28"/>
        </w:rPr>
        <w:t>具有良好的商业信誉和健全的财务会计制度的承诺函</w:t>
      </w:r>
    </w:p>
    <w:p w14:paraId="13F7941A">
      <w:pPr>
        <w:adjustRightInd w:val="0"/>
        <w:snapToGrid w:val="0"/>
        <w:spacing w:line="560" w:lineRule="exact"/>
        <w:jc w:val="both"/>
        <w:textAlignment w:val="auto"/>
        <w:rPr>
          <w:rFonts w:hint="eastAsia" w:ascii="宋体" w:hAnsi="宋体" w:eastAsia="宋体" w:cs="宋体"/>
          <w:bCs/>
          <w:kern w:val="2"/>
          <w:sz w:val="24"/>
          <w:szCs w:val="28"/>
          <w:lang w:eastAsia="zh-CN"/>
        </w:rPr>
      </w:pPr>
      <w:r>
        <w:rPr>
          <w:rFonts w:hint="eastAsia" w:ascii="宋体" w:hAnsi="宋体" w:cs="宋体"/>
          <w:color w:val="auto"/>
          <w:kern w:val="2"/>
          <w:sz w:val="24"/>
          <w:szCs w:val="24"/>
          <w:highlight w:val="none"/>
          <w:u w:val="single"/>
        </w:rPr>
        <w:t>采购人名称</w:t>
      </w:r>
      <w:r>
        <w:rPr>
          <w:rFonts w:hint="eastAsia" w:ascii="宋体" w:hAnsi="宋体" w:eastAsia="宋体" w:cs="宋体"/>
          <w:bCs/>
          <w:kern w:val="2"/>
          <w:sz w:val="24"/>
          <w:szCs w:val="28"/>
          <w:u w:val="single"/>
          <w:lang w:eastAsia="zh-CN"/>
        </w:rPr>
        <w:t>：</w:t>
      </w:r>
    </w:p>
    <w:p w14:paraId="36FD171B">
      <w:pPr>
        <w:adjustRightInd/>
        <w:spacing w:before="312" w:beforeLines="100" w:line="560" w:lineRule="exact"/>
        <w:ind w:firstLine="480" w:firstLineChars="200"/>
        <w:jc w:val="both"/>
        <w:textAlignment w:val="auto"/>
        <w:rPr>
          <w:rFonts w:hint="eastAsia" w:ascii="宋体" w:hAnsi="宋体" w:eastAsia="宋体" w:cs="宋体"/>
          <w:bCs/>
          <w:kern w:val="2"/>
          <w:sz w:val="24"/>
          <w:szCs w:val="28"/>
        </w:rPr>
      </w:pPr>
      <w:r>
        <w:rPr>
          <w:rFonts w:hint="eastAsia" w:ascii="宋体" w:hAnsi="宋体" w:eastAsia="宋体" w:cs="宋体"/>
          <w:bCs/>
          <w:kern w:val="2"/>
          <w:sz w:val="24"/>
          <w:szCs w:val="28"/>
        </w:rPr>
        <w:t>我方参加</w:t>
      </w:r>
      <w:r>
        <w:rPr>
          <w:rFonts w:hint="eastAsia" w:ascii="宋体" w:hAnsi="宋体" w:eastAsia="宋体" w:cs="宋体"/>
          <w:bCs/>
          <w:kern w:val="2"/>
          <w:sz w:val="24"/>
          <w:szCs w:val="28"/>
          <w:u w:val="single"/>
        </w:rPr>
        <w:t xml:space="preserve">                                   </w:t>
      </w:r>
      <w:r>
        <w:rPr>
          <w:rFonts w:hint="eastAsia" w:ascii="宋体" w:hAnsi="宋体" w:eastAsia="宋体" w:cs="宋体"/>
          <w:bCs/>
          <w:kern w:val="2"/>
          <w:sz w:val="24"/>
          <w:szCs w:val="28"/>
        </w:rPr>
        <w:t>的政府采购活动，依据采购文件相关规定，郑重承诺：我方具有良好的商业信誉和健全的财务会计制度的承诺函，符合本项目磋商文件规定的供应商资格要求，如成交，我方将按我方响应文件承诺，保证合同顺利履行。如有虚假或隐瞒，采购人可取消我方任何资格（磋商/谈判/中标（成交）/签订合同），我方对此无任何异议，并愿意承担一切后果和责任。</w:t>
      </w:r>
    </w:p>
    <w:p w14:paraId="35A90A3E">
      <w:pPr>
        <w:adjustRightInd/>
        <w:spacing w:line="560" w:lineRule="exact"/>
        <w:ind w:firstLine="480" w:firstLineChars="200"/>
        <w:jc w:val="both"/>
        <w:textAlignment w:val="auto"/>
        <w:rPr>
          <w:rFonts w:hint="eastAsia" w:ascii="宋体" w:hAnsi="宋体" w:eastAsia="宋体" w:cs="宋体"/>
          <w:bCs/>
          <w:kern w:val="2"/>
          <w:sz w:val="24"/>
          <w:szCs w:val="28"/>
        </w:rPr>
      </w:pPr>
      <w:r>
        <w:rPr>
          <w:rFonts w:hint="eastAsia" w:ascii="宋体" w:hAnsi="宋体" w:eastAsia="宋体" w:cs="宋体"/>
          <w:bCs/>
          <w:kern w:val="2"/>
          <w:sz w:val="24"/>
          <w:szCs w:val="28"/>
        </w:rPr>
        <w:t>特此承诺。</w:t>
      </w:r>
    </w:p>
    <w:p w14:paraId="55932B88">
      <w:pPr>
        <w:adjustRightInd/>
        <w:spacing w:before="312" w:beforeLines="100" w:line="560" w:lineRule="exact"/>
        <w:jc w:val="right"/>
        <w:textAlignment w:val="auto"/>
        <w:rPr>
          <w:rFonts w:hint="eastAsia" w:ascii="宋体" w:hAnsi="宋体" w:eastAsia="宋体" w:cs="宋体"/>
          <w:kern w:val="2"/>
          <w:sz w:val="24"/>
          <w:szCs w:val="28"/>
          <w:u w:val="single"/>
        </w:rPr>
      </w:pPr>
      <w:r>
        <w:rPr>
          <w:rFonts w:hint="eastAsia" w:ascii="宋体" w:hAnsi="宋体" w:eastAsia="宋体" w:cs="宋体"/>
          <w:kern w:val="2"/>
          <w:sz w:val="24"/>
          <w:szCs w:val="28"/>
        </w:rPr>
        <w:t>供应商全称（电子印章）：</w:t>
      </w:r>
    </w:p>
    <w:p w14:paraId="65786ACE">
      <w:pPr>
        <w:adjustRightInd/>
        <w:spacing w:line="560" w:lineRule="exact"/>
        <w:jc w:val="right"/>
        <w:textAlignment w:val="auto"/>
        <w:rPr>
          <w:rFonts w:hint="eastAsia" w:ascii="宋体" w:hAnsi="宋体" w:eastAsia="宋体" w:cs="宋体"/>
          <w:kern w:val="2"/>
          <w:sz w:val="24"/>
          <w:szCs w:val="28"/>
        </w:rPr>
      </w:pPr>
      <w:r>
        <w:rPr>
          <w:rFonts w:hint="eastAsia" w:ascii="宋体" w:hAnsi="宋体" w:eastAsia="宋体" w:cs="宋体"/>
          <w:kern w:val="2"/>
          <w:sz w:val="24"/>
          <w:szCs w:val="28"/>
        </w:rPr>
        <w:t xml:space="preserve"> 年    月   日</w:t>
      </w:r>
    </w:p>
    <w:p w14:paraId="0107A593">
      <w:pPr>
        <w:pStyle w:val="11"/>
        <w:rPr>
          <w:rFonts w:hint="eastAsia"/>
        </w:rPr>
        <w:sectPr>
          <w:headerReference r:id="rId10" w:type="default"/>
          <w:footerReference r:id="rId11" w:type="default"/>
          <w:pgSz w:w="11906" w:h="16838"/>
          <w:pgMar w:top="1417" w:right="1417" w:bottom="1417" w:left="1417" w:header="851" w:footer="992" w:gutter="0"/>
          <w:pgBorders>
            <w:top w:val="none" w:sz="0" w:space="0"/>
            <w:left w:val="none" w:sz="0" w:space="0"/>
            <w:bottom w:val="none" w:sz="0" w:space="0"/>
            <w:right w:val="none" w:sz="0" w:space="0"/>
          </w:pgBorders>
          <w:pgNumType w:fmt="decimal"/>
          <w:cols w:space="720" w:num="1"/>
          <w:docGrid w:type="lines" w:linePitch="333" w:charSpace="0"/>
        </w:sectPr>
      </w:pPr>
    </w:p>
    <w:p w14:paraId="134007C8">
      <w:pPr>
        <w:keepNext w:val="0"/>
        <w:keepLines w:val="0"/>
        <w:pageBreakBefore/>
        <w:widowControl w:val="0"/>
        <w:adjustRightInd w:val="0"/>
        <w:spacing w:before="260" w:after="260" w:line="415" w:lineRule="auto"/>
        <w:jc w:val="both"/>
        <w:outlineLvl w:val="2"/>
        <w:rPr>
          <w:rFonts w:hint="eastAsia" w:ascii="宋体" w:hAnsi="宋体" w:eastAsia="宋体" w:cs="宋体"/>
          <w:b w:val="0"/>
          <w:kern w:val="0"/>
          <w:sz w:val="24"/>
          <w:szCs w:val="28"/>
          <w:lang w:val="en-US" w:eastAsia="zh-CN" w:bidi="ar-SA"/>
        </w:rPr>
      </w:pPr>
      <w:r>
        <w:rPr>
          <w:rFonts w:hint="eastAsia" w:ascii="宋体" w:hAnsi="宋体" w:eastAsia="宋体" w:cs="宋体"/>
          <w:b w:val="0"/>
          <w:kern w:val="0"/>
          <w:sz w:val="24"/>
          <w:szCs w:val="28"/>
          <w:lang w:val="en-US" w:eastAsia="zh-CN" w:bidi="ar-SA"/>
        </w:rPr>
        <w:t>（三）具有履行合同所必需的设备和专业技术能力</w:t>
      </w:r>
    </w:p>
    <w:p w14:paraId="4992C965">
      <w:pPr>
        <w:pBdr>
          <w:top w:val="none" w:color="auto" w:sz="0" w:space="1"/>
          <w:left w:val="none" w:color="auto" w:sz="0" w:space="4"/>
          <w:bottom w:val="none" w:color="auto" w:sz="0" w:space="1"/>
          <w:right w:val="none" w:color="auto" w:sz="0" w:space="4"/>
        </w:pBdr>
        <w:adjustRightInd/>
        <w:spacing w:before="312" w:beforeLines="100" w:after="312" w:afterLines="100" w:line="560" w:lineRule="exact"/>
        <w:ind w:left="562" w:hanging="562" w:hangingChars="200"/>
        <w:jc w:val="center"/>
        <w:textAlignment w:val="auto"/>
        <w:rPr>
          <w:rFonts w:hint="eastAsia" w:ascii="宋体" w:hAnsi="宋体" w:eastAsia="宋体" w:cs="宋体"/>
          <w:b/>
          <w:bCs/>
          <w:spacing w:val="20"/>
          <w:kern w:val="2"/>
          <w:sz w:val="24"/>
          <w:szCs w:val="28"/>
        </w:rPr>
      </w:pPr>
      <w:r>
        <w:rPr>
          <w:rFonts w:hint="eastAsia" w:ascii="宋体" w:hAnsi="宋体" w:eastAsia="宋体" w:cs="宋体"/>
          <w:b/>
          <w:bCs/>
          <w:spacing w:val="20"/>
          <w:kern w:val="2"/>
          <w:sz w:val="24"/>
          <w:szCs w:val="28"/>
        </w:rPr>
        <w:t>具有履行合同所必需的设备和专业技术能力的承诺函</w:t>
      </w:r>
    </w:p>
    <w:p w14:paraId="54AE1F38">
      <w:pPr>
        <w:adjustRightInd/>
        <w:spacing w:line="560" w:lineRule="exact"/>
        <w:jc w:val="both"/>
        <w:textAlignment w:val="auto"/>
        <w:rPr>
          <w:rFonts w:hint="eastAsia" w:ascii="宋体" w:hAnsi="宋体" w:eastAsia="宋体" w:cs="宋体"/>
          <w:kern w:val="2"/>
          <w:sz w:val="24"/>
          <w:szCs w:val="28"/>
          <w:u w:val="single"/>
          <w:lang w:eastAsia="zh-CN"/>
        </w:rPr>
      </w:pPr>
      <w:r>
        <w:rPr>
          <w:rFonts w:hint="eastAsia" w:ascii="宋体" w:hAnsi="宋体" w:cs="宋体"/>
          <w:color w:val="auto"/>
          <w:kern w:val="2"/>
          <w:sz w:val="24"/>
          <w:szCs w:val="24"/>
          <w:highlight w:val="none"/>
          <w:u w:val="single"/>
        </w:rPr>
        <w:t>采购人名称</w:t>
      </w:r>
      <w:r>
        <w:rPr>
          <w:rFonts w:hint="eastAsia" w:ascii="宋体" w:hAnsi="宋体" w:eastAsia="宋体" w:cs="宋体"/>
          <w:kern w:val="2"/>
          <w:sz w:val="24"/>
          <w:szCs w:val="28"/>
          <w:u w:val="single"/>
          <w:lang w:eastAsia="zh-CN"/>
        </w:rPr>
        <w:t>：</w:t>
      </w:r>
    </w:p>
    <w:p w14:paraId="57B22EAC">
      <w:pPr>
        <w:adjustRightInd/>
        <w:spacing w:line="560" w:lineRule="exact"/>
        <w:ind w:firstLine="480" w:firstLineChars="200"/>
        <w:jc w:val="both"/>
        <w:textAlignment w:val="auto"/>
        <w:rPr>
          <w:rFonts w:hint="eastAsia" w:ascii="宋体" w:hAnsi="宋体" w:eastAsia="宋体" w:cs="宋体"/>
          <w:kern w:val="2"/>
          <w:sz w:val="24"/>
          <w:szCs w:val="28"/>
        </w:rPr>
      </w:pPr>
      <w:r>
        <w:rPr>
          <w:rFonts w:hint="eastAsia" w:ascii="宋体" w:hAnsi="宋体" w:eastAsia="宋体" w:cs="宋体"/>
          <w:kern w:val="2"/>
          <w:sz w:val="24"/>
          <w:szCs w:val="28"/>
        </w:rPr>
        <w:t>我方郑重声明，我方具有履行</w:t>
      </w:r>
      <w:r>
        <w:rPr>
          <w:rFonts w:hint="eastAsia" w:ascii="宋体" w:hAnsi="宋体" w:eastAsia="宋体" w:cs="宋体"/>
          <w:kern w:val="2"/>
          <w:sz w:val="24"/>
          <w:szCs w:val="28"/>
          <w:u w:val="single"/>
          <w:lang w:val="en-US" w:eastAsia="zh-CN"/>
        </w:rPr>
        <w:t xml:space="preserve">                </w:t>
      </w:r>
      <w:r>
        <w:rPr>
          <w:rFonts w:hint="eastAsia" w:ascii="宋体" w:hAnsi="宋体" w:eastAsia="宋体" w:cs="宋体"/>
          <w:kern w:val="2"/>
          <w:sz w:val="24"/>
          <w:szCs w:val="28"/>
          <w:u w:val="single"/>
        </w:rPr>
        <w:t>（编号为</w:t>
      </w:r>
      <w:r>
        <w:rPr>
          <w:rFonts w:hint="eastAsia" w:ascii="宋体" w:hAnsi="宋体" w:eastAsia="宋体" w:cs="宋体"/>
          <w:kern w:val="2"/>
          <w:sz w:val="24"/>
          <w:szCs w:val="28"/>
          <w:u w:val="single"/>
          <w:lang w:val="en-US" w:eastAsia="zh-CN"/>
        </w:rPr>
        <w:t xml:space="preserve">              </w:t>
      </w:r>
      <w:r>
        <w:rPr>
          <w:rFonts w:hint="eastAsia" w:ascii="宋体" w:hAnsi="宋体" w:eastAsia="宋体" w:cs="宋体"/>
          <w:kern w:val="2"/>
          <w:sz w:val="24"/>
          <w:szCs w:val="28"/>
          <w:u w:val="single"/>
        </w:rPr>
        <w:t>）</w:t>
      </w:r>
      <w:r>
        <w:rPr>
          <w:rFonts w:hint="eastAsia" w:ascii="宋体" w:hAnsi="宋体" w:eastAsia="宋体" w:cs="宋体"/>
          <w:kern w:val="2"/>
          <w:sz w:val="24"/>
          <w:szCs w:val="28"/>
        </w:rPr>
        <w:t>合同所必需的设备和专业技术能力，如中标/成交，我方将按我方响应文件承诺，保证合同顺利履行。如有虚假或隐瞒，愿意承担一切后果。</w:t>
      </w:r>
    </w:p>
    <w:p w14:paraId="3ECD5412">
      <w:pPr>
        <w:adjustRightInd/>
        <w:spacing w:line="560" w:lineRule="exact"/>
        <w:ind w:firstLine="480" w:firstLineChars="200"/>
        <w:jc w:val="both"/>
        <w:textAlignment w:val="auto"/>
        <w:rPr>
          <w:rFonts w:hint="eastAsia" w:ascii="宋体" w:hAnsi="宋体" w:eastAsia="宋体" w:cs="宋体"/>
          <w:kern w:val="2"/>
          <w:sz w:val="24"/>
          <w:szCs w:val="28"/>
        </w:rPr>
      </w:pPr>
      <w:r>
        <w:rPr>
          <w:rFonts w:hint="eastAsia" w:ascii="宋体" w:hAnsi="宋体" w:eastAsia="宋体" w:cs="宋体"/>
          <w:kern w:val="2"/>
          <w:sz w:val="24"/>
          <w:szCs w:val="28"/>
        </w:rPr>
        <w:t>特此承诺。</w:t>
      </w:r>
    </w:p>
    <w:p w14:paraId="6CA65A0B">
      <w:pPr>
        <w:adjustRightInd/>
        <w:spacing w:before="312" w:beforeLines="100" w:line="560" w:lineRule="exact"/>
        <w:jc w:val="right"/>
        <w:textAlignment w:val="auto"/>
        <w:rPr>
          <w:rFonts w:hint="eastAsia" w:ascii="宋体" w:hAnsi="宋体" w:eastAsia="宋体" w:cs="宋体"/>
          <w:kern w:val="2"/>
          <w:sz w:val="24"/>
          <w:szCs w:val="28"/>
          <w:u w:val="single"/>
        </w:rPr>
      </w:pPr>
      <w:r>
        <w:rPr>
          <w:rFonts w:hint="eastAsia" w:ascii="宋体" w:hAnsi="宋体" w:eastAsia="宋体" w:cs="宋体"/>
          <w:kern w:val="2"/>
          <w:sz w:val="24"/>
          <w:szCs w:val="28"/>
        </w:rPr>
        <w:t>供应商全称（电子印章）：</w:t>
      </w:r>
    </w:p>
    <w:p w14:paraId="166EE15F">
      <w:pPr>
        <w:adjustRightInd/>
        <w:spacing w:line="560" w:lineRule="exact"/>
        <w:jc w:val="right"/>
        <w:textAlignment w:val="auto"/>
        <w:rPr>
          <w:rFonts w:hint="eastAsia" w:ascii="宋体" w:hAnsi="宋体" w:eastAsia="宋体" w:cs="宋体"/>
          <w:kern w:val="2"/>
          <w:sz w:val="24"/>
          <w:szCs w:val="28"/>
        </w:rPr>
      </w:pPr>
      <w:r>
        <w:rPr>
          <w:rFonts w:hint="eastAsia" w:ascii="宋体" w:hAnsi="宋体" w:eastAsia="宋体" w:cs="宋体"/>
          <w:kern w:val="2"/>
          <w:sz w:val="24"/>
          <w:szCs w:val="28"/>
        </w:rPr>
        <w:t xml:space="preserve"> 年    月   日</w:t>
      </w:r>
    </w:p>
    <w:p w14:paraId="39315F65">
      <w:pPr>
        <w:pStyle w:val="12"/>
        <w:rPr>
          <w:rFonts w:hint="eastAsia"/>
        </w:rPr>
        <w:sectPr>
          <w:pgSz w:w="11906" w:h="16838"/>
          <w:pgMar w:top="1417" w:right="1417" w:bottom="1417" w:left="1417" w:header="851" w:footer="992" w:gutter="0"/>
          <w:pgBorders>
            <w:top w:val="none" w:sz="0" w:space="0"/>
            <w:left w:val="none" w:sz="0" w:space="0"/>
            <w:bottom w:val="none" w:sz="0" w:space="0"/>
            <w:right w:val="none" w:sz="0" w:space="0"/>
          </w:pgBorders>
          <w:pgNumType w:fmt="decimal"/>
          <w:cols w:space="720" w:num="1"/>
          <w:docGrid w:type="lines" w:linePitch="333" w:charSpace="0"/>
        </w:sectPr>
      </w:pPr>
    </w:p>
    <w:p w14:paraId="524D0C8B">
      <w:pPr>
        <w:keepNext w:val="0"/>
        <w:keepLines w:val="0"/>
        <w:pageBreakBefore/>
        <w:widowControl w:val="0"/>
        <w:adjustRightInd w:val="0"/>
        <w:spacing w:before="260" w:after="260" w:line="415" w:lineRule="auto"/>
        <w:jc w:val="both"/>
        <w:outlineLvl w:val="2"/>
        <w:rPr>
          <w:rFonts w:hint="eastAsia" w:ascii="宋体" w:hAnsi="宋体" w:eastAsia="宋体" w:cs="宋体"/>
          <w:b w:val="0"/>
          <w:kern w:val="0"/>
          <w:sz w:val="24"/>
          <w:szCs w:val="28"/>
          <w:lang w:val="en-US" w:eastAsia="zh-CN" w:bidi="ar-SA"/>
        </w:rPr>
      </w:pPr>
      <w:r>
        <w:rPr>
          <w:rFonts w:hint="eastAsia" w:ascii="宋体" w:hAnsi="宋体" w:eastAsia="宋体" w:cs="宋体"/>
          <w:b w:val="0"/>
          <w:kern w:val="0"/>
          <w:sz w:val="24"/>
          <w:szCs w:val="28"/>
          <w:lang w:val="en-US" w:eastAsia="zh-CN" w:bidi="ar-SA"/>
        </w:rPr>
        <w:t>（四）具有依法缴纳税收和社会保障金的良好记录</w:t>
      </w:r>
    </w:p>
    <w:p w14:paraId="795F2B61">
      <w:pPr>
        <w:pBdr>
          <w:top w:val="none" w:color="auto" w:sz="0" w:space="1"/>
          <w:left w:val="none" w:color="auto" w:sz="0" w:space="4"/>
          <w:bottom w:val="none" w:color="auto" w:sz="0" w:space="1"/>
          <w:right w:val="none" w:color="auto" w:sz="0" w:space="4"/>
        </w:pBdr>
        <w:adjustRightInd/>
        <w:spacing w:before="312" w:beforeLines="100" w:after="312" w:afterLines="100" w:line="560" w:lineRule="exact"/>
        <w:ind w:left="562" w:hanging="562" w:hangingChars="200"/>
        <w:jc w:val="center"/>
        <w:textAlignment w:val="auto"/>
        <w:rPr>
          <w:rFonts w:hint="eastAsia" w:ascii="宋体" w:hAnsi="宋体" w:eastAsia="宋体" w:cs="宋体"/>
          <w:b/>
          <w:bCs/>
          <w:spacing w:val="20"/>
          <w:kern w:val="2"/>
          <w:sz w:val="24"/>
          <w:szCs w:val="28"/>
        </w:rPr>
      </w:pPr>
      <w:r>
        <w:rPr>
          <w:rFonts w:hint="eastAsia" w:ascii="宋体" w:hAnsi="宋体" w:eastAsia="宋体" w:cs="宋体"/>
          <w:b/>
          <w:bCs/>
          <w:spacing w:val="20"/>
          <w:kern w:val="2"/>
          <w:sz w:val="24"/>
          <w:szCs w:val="28"/>
          <w:lang w:val="en-US" w:eastAsia="zh-CN"/>
        </w:rPr>
        <w:t>具有</w:t>
      </w:r>
      <w:r>
        <w:rPr>
          <w:rFonts w:hint="eastAsia" w:ascii="宋体" w:hAnsi="宋体" w:eastAsia="宋体" w:cs="宋体"/>
          <w:b/>
          <w:bCs/>
          <w:spacing w:val="20"/>
          <w:kern w:val="2"/>
          <w:sz w:val="24"/>
          <w:szCs w:val="28"/>
        </w:rPr>
        <w:t>依法缴纳税收和社会保障金的良好记录承诺函</w:t>
      </w:r>
    </w:p>
    <w:p w14:paraId="0222630F">
      <w:pPr>
        <w:adjustRightInd/>
        <w:spacing w:line="560" w:lineRule="exact"/>
        <w:jc w:val="both"/>
        <w:textAlignment w:val="auto"/>
        <w:rPr>
          <w:rFonts w:hint="eastAsia" w:ascii="宋体" w:hAnsi="宋体" w:eastAsia="宋体" w:cs="宋体"/>
          <w:kern w:val="2"/>
          <w:sz w:val="24"/>
          <w:szCs w:val="28"/>
        </w:rPr>
      </w:pPr>
      <w:r>
        <w:rPr>
          <w:rFonts w:hint="eastAsia" w:ascii="宋体" w:hAnsi="宋体" w:cs="宋体"/>
          <w:color w:val="auto"/>
          <w:kern w:val="2"/>
          <w:sz w:val="24"/>
          <w:szCs w:val="24"/>
          <w:highlight w:val="none"/>
          <w:u w:val="single"/>
        </w:rPr>
        <w:t>采购人名称</w:t>
      </w:r>
      <w:r>
        <w:rPr>
          <w:rFonts w:hint="eastAsia" w:ascii="宋体" w:hAnsi="宋体" w:eastAsia="宋体" w:cs="宋体"/>
          <w:kern w:val="2"/>
          <w:sz w:val="24"/>
          <w:szCs w:val="28"/>
        </w:rPr>
        <w:t>：</w:t>
      </w:r>
    </w:p>
    <w:p w14:paraId="18F27EEC">
      <w:pPr>
        <w:adjustRightInd/>
        <w:spacing w:before="312" w:beforeLines="100" w:line="560" w:lineRule="exact"/>
        <w:ind w:firstLine="480" w:firstLineChars="200"/>
        <w:jc w:val="both"/>
        <w:textAlignment w:val="auto"/>
        <w:rPr>
          <w:rFonts w:hint="eastAsia" w:ascii="宋体" w:hAnsi="宋体" w:eastAsia="宋体" w:cs="宋体"/>
          <w:kern w:val="2"/>
          <w:sz w:val="24"/>
          <w:szCs w:val="28"/>
        </w:rPr>
      </w:pPr>
      <w:r>
        <w:rPr>
          <w:rFonts w:hint="eastAsia" w:ascii="宋体" w:hAnsi="宋体" w:eastAsia="宋体" w:cs="宋体"/>
          <w:kern w:val="2"/>
          <w:sz w:val="24"/>
          <w:szCs w:val="28"/>
        </w:rPr>
        <w:t>我公司郑重声明，我公司严格依法缴纳税收和社会保障金，本文件中所提供的相关材料均真实有效，不存在虚假、造假行为。如有违反，愿承担一切责任。</w:t>
      </w:r>
    </w:p>
    <w:p w14:paraId="7570FE70">
      <w:pPr>
        <w:adjustRightInd/>
        <w:spacing w:before="312" w:beforeLines="100" w:line="560" w:lineRule="exact"/>
        <w:ind w:firstLine="480" w:firstLineChars="200"/>
        <w:jc w:val="both"/>
        <w:textAlignment w:val="auto"/>
        <w:rPr>
          <w:rFonts w:hint="eastAsia" w:ascii="宋体" w:hAnsi="宋体" w:eastAsia="宋体" w:cs="宋体"/>
          <w:kern w:val="2"/>
          <w:sz w:val="24"/>
          <w:szCs w:val="28"/>
        </w:rPr>
      </w:pPr>
      <w:r>
        <w:rPr>
          <w:rFonts w:hint="eastAsia" w:ascii="宋体" w:hAnsi="宋体" w:eastAsia="宋体" w:cs="宋体"/>
          <w:kern w:val="2"/>
          <w:sz w:val="24"/>
          <w:szCs w:val="28"/>
        </w:rPr>
        <w:t>特此承诺。</w:t>
      </w:r>
    </w:p>
    <w:p w14:paraId="19785E55">
      <w:pPr>
        <w:adjustRightInd/>
        <w:spacing w:before="312" w:beforeLines="100" w:line="560" w:lineRule="exact"/>
        <w:jc w:val="right"/>
        <w:textAlignment w:val="auto"/>
        <w:rPr>
          <w:rFonts w:hint="eastAsia" w:ascii="宋体" w:hAnsi="宋体" w:eastAsia="宋体" w:cs="宋体"/>
          <w:kern w:val="2"/>
          <w:sz w:val="24"/>
          <w:szCs w:val="28"/>
          <w:u w:val="single"/>
        </w:rPr>
      </w:pPr>
      <w:r>
        <w:rPr>
          <w:rFonts w:hint="eastAsia" w:ascii="宋体" w:hAnsi="宋体" w:eastAsia="宋体" w:cs="宋体"/>
          <w:kern w:val="2"/>
          <w:sz w:val="24"/>
          <w:szCs w:val="28"/>
        </w:rPr>
        <w:t>供应商全称（电子印章）：</w:t>
      </w:r>
    </w:p>
    <w:p w14:paraId="22FD217D">
      <w:pPr>
        <w:adjustRightInd/>
        <w:spacing w:line="560" w:lineRule="exact"/>
        <w:jc w:val="right"/>
        <w:textAlignment w:val="auto"/>
        <w:rPr>
          <w:rFonts w:hint="eastAsia" w:ascii="宋体" w:hAnsi="宋体" w:eastAsia="宋体" w:cs="宋体"/>
          <w:kern w:val="2"/>
          <w:sz w:val="24"/>
          <w:szCs w:val="28"/>
        </w:rPr>
      </w:pPr>
      <w:r>
        <w:rPr>
          <w:rFonts w:hint="eastAsia" w:ascii="宋体" w:hAnsi="宋体" w:eastAsia="宋体" w:cs="宋体"/>
          <w:kern w:val="2"/>
          <w:sz w:val="24"/>
          <w:szCs w:val="28"/>
        </w:rPr>
        <w:t xml:space="preserve"> 年    月   日</w:t>
      </w:r>
    </w:p>
    <w:p w14:paraId="51F76F64">
      <w:pPr>
        <w:pStyle w:val="13"/>
        <w:rPr>
          <w:rFonts w:hint="eastAsia"/>
        </w:rPr>
        <w:sectPr>
          <w:pgSz w:w="11906" w:h="16838"/>
          <w:pgMar w:top="1417" w:right="1417" w:bottom="1417" w:left="1417" w:header="851" w:footer="992" w:gutter="0"/>
          <w:pgBorders>
            <w:top w:val="none" w:sz="0" w:space="0"/>
            <w:left w:val="none" w:sz="0" w:space="0"/>
            <w:bottom w:val="none" w:sz="0" w:space="0"/>
            <w:right w:val="none" w:sz="0" w:space="0"/>
          </w:pgBorders>
          <w:pgNumType w:fmt="decimal"/>
          <w:cols w:space="720" w:num="1"/>
          <w:docGrid w:type="lines" w:linePitch="333" w:charSpace="0"/>
        </w:sectPr>
      </w:pPr>
    </w:p>
    <w:p w14:paraId="5CEAEC73">
      <w:pPr>
        <w:keepNext w:val="0"/>
        <w:keepLines w:val="0"/>
        <w:pageBreakBefore/>
        <w:widowControl w:val="0"/>
        <w:adjustRightInd w:val="0"/>
        <w:spacing w:before="260" w:after="260" w:line="415" w:lineRule="auto"/>
        <w:jc w:val="both"/>
        <w:outlineLvl w:val="2"/>
        <w:rPr>
          <w:rFonts w:hint="eastAsia" w:ascii="宋体" w:hAnsi="宋体" w:eastAsia="宋体" w:cs="宋体"/>
          <w:b w:val="0"/>
          <w:kern w:val="0"/>
          <w:sz w:val="24"/>
          <w:szCs w:val="28"/>
          <w:lang w:val="en-US" w:eastAsia="zh-CN" w:bidi="ar-SA"/>
        </w:rPr>
      </w:pPr>
      <w:r>
        <w:rPr>
          <w:rFonts w:hint="eastAsia" w:ascii="宋体" w:hAnsi="宋体" w:eastAsia="宋体" w:cs="宋体"/>
          <w:b w:val="0"/>
          <w:kern w:val="0"/>
          <w:sz w:val="24"/>
          <w:szCs w:val="28"/>
          <w:lang w:val="en-US" w:eastAsia="zh-CN" w:bidi="ar-SA"/>
        </w:rPr>
        <w:t>（五）参加政府采购活动前三年内，在经营活动中没有重大违法记录格式</w:t>
      </w:r>
    </w:p>
    <w:p w14:paraId="722EBB11">
      <w:pPr>
        <w:pBdr>
          <w:top w:val="none" w:color="auto" w:sz="0" w:space="1"/>
          <w:left w:val="none" w:color="auto" w:sz="0" w:space="4"/>
          <w:bottom w:val="none" w:color="auto" w:sz="0" w:space="1"/>
          <w:right w:val="none" w:color="auto" w:sz="0" w:space="4"/>
        </w:pBdr>
        <w:adjustRightInd/>
        <w:spacing w:before="312" w:beforeLines="100" w:after="312" w:afterLines="100" w:line="560" w:lineRule="exact"/>
        <w:ind w:left="562" w:hanging="562" w:hangingChars="200"/>
        <w:jc w:val="center"/>
        <w:textAlignment w:val="auto"/>
        <w:rPr>
          <w:rFonts w:hint="eastAsia" w:ascii="宋体" w:hAnsi="宋体" w:eastAsia="宋体" w:cs="宋体"/>
          <w:b/>
          <w:bCs/>
          <w:spacing w:val="20"/>
          <w:kern w:val="2"/>
          <w:sz w:val="24"/>
          <w:szCs w:val="28"/>
        </w:rPr>
      </w:pPr>
      <w:r>
        <w:rPr>
          <w:rFonts w:hint="eastAsia" w:ascii="宋体" w:hAnsi="宋体" w:eastAsia="宋体" w:cs="宋体"/>
          <w:b/>
          <w:bCs/>
          <w:spacing w:val="20"/>
          <w:kern w:val="2"/>
          <w:sz w:val="24"/>
          <w:szCs w:val="28"/>
        </w:rPr>
        <w:t>无违法记录声明</w:t>
      </w:r>
    </w:p>
    <w:p w14:paraId="0FA723DA">
      <w:pPr>
        <w:adjustRightInd/>
        <w:spacing w:line="560" w:lineRule="exact"/>
        <w:jc w:val="both"/>
        <w:textAlignment w:val="auto"/>
        <w:rPr>
          <w:rFonts w:hint="eastAsia" w:ascii="宋体" w:hAnsi="宋体" w:eastAsia="宋体" w:cs="宋体"/>
          <w:kern w:val="2"/>
          <w:sz w:val="24"/>
          <w:szCs w:val="28"/>
        </w:rPr>
      </w:pPr>
      <w:r>
        <w:rPr>
          <w:rFonts w:hint="eastAsia" w:ascii="宋体" w:hAnsi="宋体" w:cs="宋体"/>
          <w:color w:val="auto"/>
          <w:kern w:val="2"/>
          <w:sz w:val="24"/>
          <w:szCs w:val="24"/>
          <w:highlight w:val="none"/>
          <w:u w:val="single"/>
        </w:rPr>
        <w:t>采购人名称</w:t>
      </w:r>
      <w:r>
        <w:rPr>
          <w:rFonts w:hint="eastAsia" w:ascii="宋体" w:hAnsi="宋体" w:eastAsia="宋体" w:cs="宋体"/>
          <w:kern w:val="2"/>
          <w:sz w:val="24"/>
          <w:szCs w:val="28"/>
        </w:rPr>
        <w:t>：</w:t>
      </w:r>
    </w:p>
    <w:p w14:paraId="20A076C3">
      <w:pPr>
        <w:adjustRightInd/>
        <w:spacing w:line="560" w:lineRule="exact"/>
        <w:ind w:firstLine="480" w:firstLineChars="200"/>
        <w:jc w:val="both"/>
        <w:textAlignment w:val="auto"/>
        <w:rPr>
          <w:rFonts w:hint="eastAsia" w:ascii="宋体" w:hAnsi="宋体" w:eastAsia="宋体" w:cs="宋体"/>
          <w:kern w:val="2"/>
          <w:sz w:val="24"/>
          <w:szCs w:val="28"/>
        </w:rPr>
      </w:pPr>
      <w:r>
        <w:rPr>
          <w:rFonts w:hint="eastAsia" w:ascii="宋体" w:hAnsi="宋体" w:eastAsia="宋体" w:cs="宋体"/>
          <w:kern w:val="2"/>
          <w:sz w:val="24"/>
          <w:szCs w:val="28"/>
        </w:rPr>
        <w:t>本供应商现参与</w:t>
      </w:r>
      <w:r>
        <w:rPr>
          <w:rFonts w:hint="eastAsia" w:ascii="宋体" w:hAnsi="宋体" w:eastAsia="宋体" w:cs="宋体"/>
          <w:kern w:val="2"/>
          <w:sz w:val="24"/>
          <w:szCs w:val="28"/>
          <w:u w:val="single"/>
          <w:lang w:val="en-US" w:eastAsia="zh-CN"/>
        </w:rPr>
        <w:t xml:space="preserve">              </w:t>
      </w:r>
      <w:r>
        <w:rPr>
          <w:rFonts w:hint="eastAsia" w:ascii="宋体" w:hAnsi="宋体" w:eastAsia="宋体" w:cs="宋体"/>
          <w:kern w:val="2"/>
          <w:sz w:val="24"/>
          <w:szCs w:val="28"/>
          <w:u w:val="single"/>
        </w:rPr>
        <w:t>（编号为</w:t>
      </w:r>
      <w:r>
        <w:rPr>
          <w:rFonts w:hint="eastAsia" w:ascii="宋体" w:hAnsi="宋体" w:eastAsia="宋体" w:cs="宋体"/>
          <w:kern w:val="2"/>
          <w:sz w:val="24"/>
          <w:szCs w:val="28"/>
          <w:u w:val="single"/>
          <w:lang w:val="en-US" w:eastAsia="zh-CN"/>
        </w:rPr>
        <w:t xml:space="preserve">              </w:t>
      </w:r>
      <w:r>
        <w:rPr>
          <w:rFonts w:hint="eastAsia" w:ascii="宋体" w:hAnsi="宋体" w:eastAsia="宋体" w:cs="宋体"/>
          <w:kern w:val="2"/>
          <w:sz w:val="24"/>
          <w:szCs w:val="28"/>
          <w:u w:val="single"/>
        </w:rPr>
        <w:t>）</w:t>
      </w:r>
      <w:r>
        <w:rPr>
          <w:rFonts w:hint="eastAsia" w:ascii="宋体" w:hAnsi="宋体" w:eastAsia="宋体" w:cs="宋体"/>
          <w:kern w:val="2"/>
          <w:sz w:val="24"/>
          <w:szCs w:val="28"/>
        </w:rPr>
        <w:t>项目的磋商活动，在参加本次政府采购活动前三年内，在经营活动中没有重大违法记录（因违法经营受到刑事处罚或者责令停产停业、吊销许可证或者执照、较大数额罚款等行政处罚。），在报价前查询了在信用中国网（http://www.creditchina.gov.cn）中的信用信息，本公司未列入失信被执行人、重大税收违法案件当事人名单；查询了在中国政府采购网（http://www.ccgp.gov.cn）中的政府采购严重违法失信行为信息，本公司未列入政府采购严重违法失信行为记录名单。</w:t>
      </w:r>
    </w:p>
    <w:p w14:paraId="7B3A8D49">
      <w:pPr>
        <w:adjustRightInd/>
        <w:spacing w:line="560" w:lineRule="exact"/>
        <w:ind w:firstLine="480" w:firstLineChars="200"/>
        <w:jc w:val="both"/>
        <w:textAlignment w:val="auto"/>
        <w:rPr>
          <w:rFonts w:hint="eastAsia" w:ascii="宋体" w:hAnsi="宋体" w:eastAsia="宋体" w:cs="宋体"/>
          <w:kern w:val="2"/>
          <w:sz w:val="24"/>
          <w:szCs w:val="28"/>
        </w:rPr>
      </w:pPr>
      <w:r>
        <w:rPr>
          <w:rFonts w:hint="eastAsia" w:ascii="宋体" w:hAnsi="宋体" w:eastAsia="宋体" w:cs="宋体"/>
          <w:kern w:val="2"/>
          <w:sz w:val="24"/>
          <w:szCs w:val="28"/>
        </w:rPr>
        <w:t>如上述声明不真实，愿意按照政府采购有关法律法规的规定接受处罚。</w:t>
      </w:r>
    </w:p>
    <w:p w14:paraId="1468171A">
      <w:pPr>
        <w:adjustRightInd/>
        <w:spacing w:line="560" w:lineRule="exact"/>
        <w:ind w:firstLine="480" w:firstLineChars="200"/>
        <w:jc w:val="both"/>
        <w:textAlignment w:val="auto"/>
        <w:rPr>
          <w:rFonts w:hint="eastAsia" w:ascii="宋体" w:hAnsi="宋体" w:eastAsia="宋体" w:cs="宋体"/>
          <w:kern w:val="2"/>
          <w:sz w:val="24"/>
          <w:szCs w:val="28"/>
        </w:rPr>
      </w:pPr>
      <w:r>
        <w:rPr>
          <w:rFonts w:hint="eastAsia" w:ascii="宋体" w:hAnsi="宋体" w:eastAsia="宋体" w:cs="宋体"/>
          <w:kern w:val="2"/>
          <w:sz w:val="24"/>
          <w:szCs w:val="28"/>
        </w:rPr>
        <w:t>特此声明。</w:t>
      </w:r>
    </w:p>
    <w:p w14:paraId="58CBB219">
      <w:pPr>
        <w:adjustRightInd/>
        <w:spacing w:before="312" w:beforeLines="100" w:line="560" w:lineRule="exact"/>
        <w:ind w:firstLine="480" w:firstLineChars="200"/>
        <w:jc w:val="both"/>
        <w:textAlignment w:val="auto"/>
        <w:rPr>
          <w:rFonts w:hint="eastAsia" w:ascii="宋体" w:hAnsi="宋体" w:eastAsia="宋体" w:cs="宋体"/>
          <w:kern w:val="2"/>
          <w:sz w:val="24"/>
          <w:szCs w:val="28"/>
        </w:rPr>
      </w:pPr>
      <w:r>
        <w:rPr>
          <w:rFonts w:hint="eastAsia" w:ascii="宋体" w:hAnsi="宋体" w:eastAsia="宋体" w:cs="宋体"/>
          <w:kern w:val="2"/>
          <w:sz w:val="24"/>
          <w:szCs w:val="28"/>
        </w:rPr>
        <w:t>后附相关证明材料</w:t>
      </w:r>
    </w:p>
    <w:p w14:paraId="36C14A37">
      <w:pPr>
        <w:adjustRightInd/>
        <w:spacing w:line="560" w:lineRule="exact"/>
        <w:jc w:val="both"/>
        <w:textAlignment w:val="auto"/>
        <w:rPr>
          <w:rFonts w:hint="eastAsia" w:ascii="宋体" w:hAnsi="宋体" w:eastAsia="宋体" w:cs="宋体"/>
          <w:kern w:val="2"/>
          <w:sz w:val="24"/>
          <w:szCs w:val="28"/>
        </w:rPr>
      </w:pPr>
    </w:p>
    <w:p w14:paraId="3D666C82">
      <w:pPr>
        <w:adjustRightInd/>
        <w:spacing w:line="560" w:lineRule="exact"/>
        <w:jc w:val="right"/>
        <w:textAlignment w:val="auto"/>
        <w:rPr>
          <w:rFonts w:hint="eastAsia" w:ascii="宋体" w:hAnsi="宋体" w:eastAsia="宋体" w:cs="宋体"/>
          <w:kern w:val="2"/>
          <w:sz w:val="24"/>
          <w:szCs w:val="28"/>
        </w:rPr>
      </w:pPr>
    </w:p>
    <w:p w14:paraId="642406B8">
      <w:pPr>
        <w:adjustRightInd/>
        <w:spacing w:line="560" w:lineRule="exact"/>
        <w:jc w:val="right"/>
        <w:textAlignment w:val="auto"/>
        <w:rPr>
          <w:rFonts w:hint="eastAsia" w:ascii="宋体" w:hAnsi="宋体" w:eastAsia="宋体" w:cs="宋体"/>
          <w:kern w:val="2"/>
          <w:sz w:val="24"/>
          <w:szCs w:val="28"/>
        </w:rPr>
      </w:pPr>
      <w:r>
        <w:rPr>
          <w:rFonts w:hint="eastAsia" w:ascii="宋体" w:hAnsi="宋体" w:eastAsia="宋体" w:cs="宋体"/>
          <w:kern w:val="2"/>
          <w:sz w:val="24"/>
          <w:szCs w:val="28"/>
        </w:rPr>
        <w:t>供应商全称（电子印章）：</w:t>
      </w:r>
    </w:p>
    <w:p w14:paraId="286D3849">
      <w:pPr>
        <w:adjustRightInd/>
        <w:spacing w:line="560" w:lineRule="exact"/>
        <w:jc w:val="right"/>
        <w:textAlignment w:val="auto"/>
        <w:rPr>
          <w:rFonts w:hint="eastAsia" w:ascii="宋体" w:hAnsi="宋体" w:eastAsia="宋体" w:cs="宋体"/>
          <w:kern w:val="2"/>
          <w:sz w:val="24"/>
          <w:szCs w:val="28"/>
        </w:rPr>
      </w:pPr>
      <w:r>
        <w:rPr>
          <w:rFonts w:hint="eastAsia" w:ascii="宋体" w:hAnsi="宋体" w:eastAsia="宋体" w:cs="宋体"/>
          <w:kern w:val="2"/>
          <w:sz w:val="24"/>
          <w:szCs w:val="28"/>
        </w:rPr>
        <w:t>年  月  日</w:t>
      </w:r>
    </w:p>
    <w:p w14:paraId="555324BE">
      <w:pPr>
        <w:pStyle w:val="14"/>
        <w:rPr>
          <w:rFonts w:hint="eastAsia"/>
        </w:rPr>
        <w:sectPr>
          <w:pgSz w:w="11906" w:h="16838"/>
          <w:pgMar w:top="1417" w:right="1417" w:bottom="1417" w:left="1417" w:header="851" w:footer="992" w:gutter="0"/>
          <w:pgBorders>
            <w:top w:val="none" w:sz="0" w:space="0"/>
            <w:left w:val="none" w:sz="0" w:space="0"/>
            <w:bottom w:val="none" w:sz="0" w:space="0"/>
            <w:right w:val="none" w:sz="0" w:space="0"/>
          </w:pgBorders>
          <w:pgNumType w:fmt="decimal"/>
          <w:cols w:space="720" w:num="1"/>
          <w:docGrid w:type="lines" w:linePitch="333" w:charSpace="0"/>
        </w:sectPr>
      </w:pPr>
    </w:p>
    <w:p w14:paraId="153A15FB">
      <w:pPr>
        <w:keepNext w:val="0"/>
        <w:keepLines w:val="0"/>
        <w:pageBreakBefore/>
        <w:widowControl w:val="0"/>
        <w:adjustRightInd w:val="0"/>
        <w:spacing w:before="260" w:after="260" w:line="415" w:lineRule="auto"/>
        <w:jc w:val="both"/>
        <w:outlineLvl w:val="2"/>
        <w:rPr>
          <w:rFonts w:hint="eastAsia" w:ascii="宋体" w:hAnsi="宋体" w:eastAsia="宋体" w:cs="宋体"/>
          <w:b w:val="0"/>
          <w:kern w:val="0"/>
          <w:sz w:val="24"/>
          <w:szCs w:val="28"/>
          <w:lang w:val="en-US" w:eastAsia="zh-CN" w:bidi="ar-SA"/>
        </w:rPr>
      </w:pPr>
      <w:r>
        <w:rPr>
          <w:rFonts w:hint="eastAsia" w:ascii="宋体" w:hAnsi="宋体" w:eastAsia="宋体" w:cs="宋体"/>
          <w:b w:val="0"/>
          <w:kern w:val="0"/>
          <w:sz w:val="24"/>
          <w:szCs w:val="28"/>
          <w:lang w:val="en-US" w:eastAsia="zh-CN" w:bidi="ar-SA"/>
        </w:rPr>
        <w:t>（六）落实政府采购政策需满足的资格要求</w:t>
      </w:r>
    </w:p>
    <w:p w14:paraId="7DDF458D">
      <w:pPr>
        <w:adjustRightInd/>
        <w:spacing w:line="560" w:lineRule="exact"/>
        <w:ind w:firstLine="480" w:firstLineChars="200"/>
        <w:jc w:val="both"/>
        <w:textAlignment w:val="auto"/>
        <w:rPr>
          <w:rFonts w:hint="eastAsia" w:ascii="宋体" w:hAnsi="宋体" w:eastAsia="宋体" w:cs="宋体"/>
          <w:kern w:val="2"/>
          <w:sz w:val="24"/>
          <w:szCs w:val="30"/>
        </w:rPr>
      </w:pPr>
      <w:r>
        <w:rPr>
          <w:rFonts w:hint="eastAsia" w:ascii="宋体" w:hAnsi="宋体" w:eastAsia="宋体" w:cs="宋体"/>
          <w:kern w:val="2"/>
          <w:sz w:val="24"/>
          <w:szCs w:val="30"/>
        </w:rPr>
        <w:t>按照本文件第二章“落实政府采购政策需满足的资格要求”规定提交相关证明文件扫描件；</w:t>
      </w:r>
    </w:p>
    <w:p w14:paraId="6D900C01">
      <w:pPr>
        <w:pStyle w:val="15"/>
        <w:rPr>
          <w:rFonts w:hint="eastAsia"/>
        </w:rPr>
        <w:sectPr>
          <w:pgSz w:w="11906" w:h="16838"/>
          <w:pgMar w:top="1417" w:right="1417" w:bottom="1417" w:left="1417" w:header="851" w:footer="992" w:gutter="0"/>
          <w:pgBorders>
            <w:top w:val="none" w:sz="0" w:space="0"/>
            <w:left w:val="none" w:sz="0" w:space="0"/>
            <w:bottom w:val="none" w:sz="0" w:space="0"/>
            <w:right w:val="none" w:sz="0" w:space="0"/>
          </w:pgBorders>
          <w:pgNumType w:fmt="decimal"/>
          <w:cols w:space="720" w:num="1"/>
          <w:docGrid w:type="lines" w:linePitch="333" w:charSpace="0"/>
        </w:sectPr>
      </w:pPr>
    </w:p>
    <w:p w14:paraId="62C27FC0">
      <w:pPr>
        <w:pStyle w:val="15"/>
        <w:ind w:left="0" w:leftChars="0" w:firstLine="0" w:firstLineChars="0"/>
        <w:rPr>
          <w:rFonts w:hint="eastAsia"/>
        </w:rPr>
        <w:sectPr>
          <w:pgSz w:w="11906" w:h="16838"/>
          <w:pgMar w:top="1417" w:right="1417" w:bottom="1417" w:left="1417" w:header="851" w:footer="992" w:gutter="0"/>
          <w:pgBorders>
            <w:top w:val="none" w:sz="0" w:space="0"/>
            <w:left w:val="none" w:sz="0" w:space="0"/>
            <w:bottom w:val="none" w:sz="0" w:space="0"/>
            <w:right w:val="none" w:sz="0" w:space="0"/>
          </w:pgBorders>
          <w:pgNumType w:fmt="decimal"/>
          <w:cols w:space="720" w:num="1"/>
          <w:docGrid w:type="lines" w:linePitch="333" w:charSpace="0"/>
        </w:sectPr>
      </w:pPr>
      <w:r>
        <w:rPr>
          <w:rFonts w:hint="eastAsia" w:ascii="宋体" w:hAnsi="宋体" w:eastAsia="宋体" w:cs="宋体"/>
          <w:b w:val="0"/>
          <w:kern w:val="0"/>
          <w:sz w:val="24"/>
          <w:szCs w:val="28"/>
          <w:lang w:val="en-US" w:eastAsia="zh-CN" w:bidi="ar-SA"/>
        </w:rPr>
        <w:t>（七）本项目其他特定资格条件</w:t>
      </w:r>
      <w:r>
        <w:rPr>
          <w:rFonts w:hint="eastAsia" w:ascii="宋体" w:hAnsi="宋体" w:eastAsia="宋体" w:cs="宋体"/>
          <w:b w:val="0"/>
          <w:kern w:val="0"/>
          <w:sz w:val="24"/>
          <w:szCs w:val="28"/>
          <w:lang w:val="en-US" w:eastAsia="zh-CN" w:bidi="ar-SA"/>
        </w:rPr>
        <w:br w:type="textWrapping"/>
      </w:r>
      <w:r>
        <w:rPr>
          <w:rFonts w:hint="eastAsia" w:ascii="宋体" w:hAnsi="宋体" w:eastAsia="宋体" w:cs="宋体"/>
          <w:b w:val="0"/>
          <w:kern w:val="0"/>
          <w:sz w:val="24"/>
          <w:szCs w:val="28"/>
          <w:lang w:val="en-US" w:eastAsia="zh-CN" w:bidi="ar-SA"/>
        </w:rPr>
        <w:t xml:space="preserve">    按照本文件第二章“其他特定资质条件</w:t>
      </w:r>
      <w:r>
        <w:rPr>
          <w:rFonts w:hint="eastAsia" w:ascii="宋体" w:hAnsi="宋体" w:eastAsia="宋体" w:cs="宋体"/>
          <w:b w:val="0"/>
          <w:kern w:val="2"/>
          <w:sz w:val="24"/>
          <w:szCs w:val="30"/>
          <w:lang w:val="en-US" w:eastAsia="zh-CN" w:bidi="ar-SA"/>
        </w:rPr>
        <w:t>”规定提交相关证明文件扫描件</w:t>
      </w:r>
    </w:p>
    <w:p w14:paraId="4434DD64">
      <w:pPr>
        <w:spacing w:line="480" w:lineRule="exact"/>
        <w:jc w:val="both"/>
        <w:rPr>
          <w:rFonts w:hint="eastAsia" w:ascii="宋体" w:hAnsi="宋体"/>
          <w:szCs w:val="21"/>
        </w:rPr>
      </w:pPr>
    </w:p>
    <w:p w14:paraId="564DD4A4">
      <w:pPr>
        <w:spacing w:line="480" w:lineRule="exact"/>
        <w:jc w:val="center"/>
        <w:rPr>
          <w:rFonts w:hint="eastAsia"/>
        </w:rPr>
      </w:pPr>
      <w:r>
        <w:rPr>
          <w:rFonts w:hint="eastAsia" w:ascii="宋体" w:hAnsi="宋体"/>
          <w:b/>
          <w:sz w:val="28"/>
          <w:szCs w:val="28"/>
        </w:rPr>
        <w:t>商务、技术文件部分</w:t>
      </w:r>
    </w:p>
    <w:p w14:paraId="192E0A61">
      <w:pPr>
        <w:numPr>
          <w:ilvl w:val="0"/>
          <w:numId w:val="4"/>
        </w:numPr>
        <w:snapToGrid w:val="0"/>
        <w:spacing w:line="480" w:lineRule="exact"/>
        <w:ind w:left="720" w:hanging="720"/>
        <w:rPr>
          <w:rFonts w:hint="eastAsia" w:ascii="宋体" w:hAnsi="宋体" w:cs="华文中宋"/>
          <w:b/>
        </w:rPr>
      </w:pPr>
      <w:r>
        <w:rPr>
          <w:rFonts w:hint="eastAsia" w:ascii="宋体" w:hAnsi="宋体" w:cs="华文中宋"/>
          <w:b/>
          <w:bCs/>
        </w:rPr>
        <w:t>法定代表人身份证明书</w:t>
      </w:r>
    </w:p>
    <w:p w14:paraId="69FE840F">
      <w:pPr>
        <w:spacing w:line="480" w:lineRule="exact"/>
        <w:ind w:firstLine="570"/>
        <w:jc w:val="center"/>
        <w:rPr>
          <w:rFonts w:hint="eastAsia" w:ascii="宋体" w:hAnsi="宋体" w:cs="华文中宋"/>
          <w:b/>
          <w:bCs/>
        </w:rPr>
      </w:pPr>
      <w:r>
        <w:rPr>
          <w:rFonts w:hint="eastAsia" w:ascii="宋体" w:hAnsi="宋体" w:cs="华文中宋"/>
          <w:b/>
          <w:bCs/>
        </w:rPr>
        <w:t>法定代表人身份证明书</w:t>
      </w:r>
    </w:p>
    <w:p w14:paraId="56AFDDE6">
      <w:pPr>
        <w:spacing w:line="480" w:lineRule="exact"/>
        <w:ind w:firstLine="570"/>
        <w:jc w:val="center"/>
        <w:rPr>
          <w:rFonts w:hint="eastAsia" w:ascii="宋体" w:hAnsi="宋体" w:cs="华文中宋"/>
          <w:szCs w:val="21"/>
        </w:rPr>
      </w:pPr>
    </w:p>
    <w:p w14:paraId="568279F9">
      <w:pPr>
        <w:spacing w:line="480" w:lineRule="exact"/>
        <w:rPr>
          <w:rFonts w:hint="eastAsia" w:ascii="宋体" w:hAnsi="宋体" w:cs="华文中宋"/>
          <w:szCs w:val="21"/>
          <w:u w:val="single"/>
        </w:rPr>
      </w:pPr>
      <w:r>
        <w:rPr>
          <w:rFonts w:hint="eastAsia" w:ascii="宋体" w:hAnsi="宋体" w:cs="华文中宋"/>
          <w:szCs w:val="21"/>
        </w:rPr>
        <w:t xml:space="preserve">    单位名称：</w:t>
      </w:r>
      <w:r>
        <w:rPr>
          <w:rFonts w:hint="eastAsia" w:ascii="宋体" w:hAnsi="宋体" w:cs="华文中宋"/>
          <w:szCs w:val="21"/>
          <w:u w:val="single"/>
        </w:rPr>
        <w:t xml:space="preserve">                                                              </w:t>
      </w:r>
    </w:p>
    <w:p w14:paraId="6E190B05">
      <w:pPr>
        <w:spacing w:line="480" w:lineRule="exact"/>
        <w:ind w:firstLine="420"/>
        <w:rPr>
          <w:rFonts w:hint="eastAsia" w:ascii="宋体" w:hAnsi="宋体" w:cs="华文中宋"/>
          <w:szCs w:val="21"/>
        </w:rPr>
      </w:pPr>
      <w:r>
        <w:rPr>
          <w:rFonts w:hint="eastAsia" w:ascii="宋体" w:hAnsi="宋体" w:cs="华文中宋"/>
          <w:szCs w:val="21"/>
        </w:rPr>
        <w:t>单位性质：</w:t>
      </w:r>
      <w:r>
        <w:rPr>
          <w:rFonts w:hint="eastAsia" w:ascii="宋体" w:hAnsi="宋体" w:cs="华文中宋"/>
          <w:szCs w:val="21"/>
          <w:u w:val="single"/>
        </w:rPr>
        <w:t xml:space="preserve">                                                              </w:t>
      </w:r>
    </w:p>
    <w:p w14:paraId="1B7221CF">
      <w:pPr>
        <w:spacing w:line="480" w:lineRule="exact"/>
        <w:ind w:firstLine="420"/>
        <w:rPr>
          <w:rFonts w:hint="eastAsia" w:ascii="宋体" w:hAnsi="宋体" w:cs="华文中宋"/>
          <w:szCs w:val="21"/>
          <w:u w:val="single"/>
        </w:rPr>
      </w:pPr>
      <w:r>
        <w:rPr>
          <w:rFonts w:hint="eastAsia" w:ascii="宋体" w:hAnsi="宋体" w:cs="华文中宋"/>
          <w:szCs w:val="21"/>
        </w:rPr>
        <w:t>地    址：</w:t>
      </w:r>
      <w:r>
        <w:rPr>
          <w:rFonts w:hint="eastAsia" w:ascii="宋体" w:hAnsi="宋体" w:cs="华文中宋"/>
          <w:szCs w:val="21"/>
          <w:u w:val="single"/>
        </w:rPr>
        <w:t xml:space="preserve">                                                               </w:t>
      </w:r>
    </w:p>
    <w:p w14:paraId="34EE57ED">
      <w:pPr>
        <w:spacing w:line="480" w:lineRule="exact"/>
        <w:ind w:firstLine="420"/>
        <w:rPr>
          <w:rFonts w:hint="eastAsia" w:ascii="宋体" w:hAnsi="宋体" w:cs="华文中宋"/>
          <w:szCs w:val="21"/>
        </w:rPr>
      </w:pPr>
      <w:r>
        <w:rPr>
          <w:rFonts w:hint="eastAsia" w:ascii="宋体" w:hAnsi="宋体" w:cs="华文中宋"/>
          <w:szCs w:val="21"/>
        </w:rPr>
        <w:t>成立时间：</w:t>
      </w:r>
      <w:r>
        <w:rPr>
          <w:rFonts w:hint="eastAsia" w:ascii="宋体" w:hAnsi="宋体" w:cs="华文中宋"/>
          <w:szCs w:val="21"/>
          <w:u w:val="single"/>
        </w:rPr>
        <w:t xml:space="preserve">           </w:t>
      </w:r>
      <w:r>
        <w:rPr>
          <w:rFonts w:hint="eastAsia" w:ascii="宋体" w:hAnsi="宋体" w:cs="华文中宋"/>
          <w:szCs w:val="21"/>
        </w:rPr>
        <w:t>年</w:t>
      </w:r>
      <w:r>
        <w:rPr>
          <w:rFonts w:hint="eastAsia" w:ascii="宋体" w:hAnsi="宋体" w:cs="华文中宋"/>
          <w:szCs w:val="21"/>
          <w:u w:val="single"/>
        </w:rPr>
        <w:t xml:space="preserve">           </w:t>
      </w:r>
      <w:r>
        <w:rPr>
          <w:rFonts w:hint="eastAsia" w:ascii="宋体" w:hAnsi="宋体" w:cs="华文中宋"/>
          <w:szCs w:val="21"/>
        </w:rPr>
        <w:t>月</w:t>
      </w:r>
      <w:r>
        <w:rPr>
          <w:rFonts w:hint="eastAsia" w:ascii="宋体" w:hAnsi="宋体" w:cs="华文中宋"/>
          <w:szCs w:val="21"/>
          <w:u w:val="single"/>
        </w:rPr>
        <w:t xml:space="preserve">           </w:t>
      </w:r>
      <w:r>
        <w:rPr>
          <w:rFonts w:hint="eastAsia" w:ascii="宋体" w:hAnsi="宋体" w:cs="华文中宋"/>
          <w:szCs w:val="21"/>
        </w:rPr>
        <w:t xml:space="preserve">日 </w:t>
      </w:r>
    </w:p>
    <w:p w14:paraId="52301D68">
      <w:pPr>
        <w:spacing w:line="480" w:lineRule="exact"/>
        <w:ind w:firstLine="420"/>
        <w:rPr>
          <w:rFonts w:hint="eastAsia" w:ascii="宋体" w:hAnsi="宋体" w:cs="华文中宋"/>
          <w:szCs w:val="21"/>
          <w:u w:val="single"/>
        </w:rPr>
      </w:pPr>
      <w:r>
        <w:rPr>
          <w:rFonts w:hint="eastAsia" w:ascii="宋体" w:hAnsi="宋体" w:cs="华文中宋"/>
          <w:szCs w:val="21"/>
        </w:rPr>
        <w:t>经营期限：</w:t>
      </w:r>
      <w:r>
        <w:rPr>
          <w:rFonts w:hint="eastAsia" w:ascii="宋体" w:hAnsi="宋体" w:cs="华文中宋"/>
          <w:szCs w:val="21"/>
          <w:u w:val="single"/>
        </w:rPr>
        <w:t xml:space="preserve">                                                              </w:t>
      </w:r>
    </w:p>
    <w:p w14:paraId="0904A746">
      <w:pPr>
        <w:spacing w:line="480" w:lineRule="exact"/>
        <w:ind w:firstLine="420"/>
        <w:rPr>
          <w:rFonts w:hint="eastAsia" w:ascii="宋体" w:hAnsi="宋体" w:cs="华文中宋"/>
          <w:szCs w:val="21"/>
        </w:rPr>
      </w:pPr>
      <w:r>
        <w:rPr>
          <w:rFonts w:hint="eastAsia" w:ascii="宋体" w:hAnsi="宋体" w:cs="华文中宋"/>
          <w:szCs w:val="21"/>
        </w:rPr>
        <w:t>姓    名：</w:t>
      </w:r>
      <w:r>
        <w:rPr>
          <w:rFonts w:hint="eastAsia" w:ascii="宋体" w:hAnsi="宋体" w:cs="华文中宋"/>
          <w:szCs w:val="21"/>
          <w:u w:val="single"/>
        </w:rPr>
        <w:t xml:space="preserve">                      </w:t>
      </w:r>
      <w:r>
        <w:rPr>
          <w:rFonts w:hint="eastAsia" w:ascii="宋体" w:hAnsi="宋体" w:cs="华文中宋"/>
          <w:szCs w:val="21"/>
        </w:rPr>
        <w:t>性  别：</w:t>
      </w:r>
      <w:r>
        <w:rPr>
          <w:rFonts w:hint="eastAsia" w:ascii="宋体" w:hAnsi="宋体" w:cs="华文中宋"/>
          <w:szCs w:val="21"/>
          <w:u w:val="single"/>
        </w:rPr>
        <w:t xml:space="preserve">                                </w:t>
      </w:r>
    </w:p>
    <w:p w14:paraId="15E5CFE2">
      <w:pPr>
        <w:spacing w:line="480" w:lineRule="exact"/>
        <w:ind w:firstLine="420"/>
        <w:rPr>
          <w:rFonts w:hint="eastAsia" w:ascii="宋体" w:hAnsi="宋体" w:cs="华文中宋"/>
          <w:szCs w:val="21"/>
        </w:rPr>
      </w:pPr>
      <w:r>
        <w:rPr>
          <w:rFonts w:hint="eastAsia" w:ascii="宋体" w:hAnsi="宋体" w:cs="华文中宋"/>
          <w:szCs w:val="21"/>
        </w:rPr>
        <w:t>身份证号：</w:t>
      </w:r>
      <w:r>
        <w:rPr>
          <w:rFonts w:hint="eastAsia" w:ascii="宋体" w:hAnsi="宋体" w:cs="华文中宋"/>
          <w:szCs w:val="21"/>
          <w:u w:val="single"/>
        </w:rPr>
        <w:t xml:space="preserve">                                  </w:t>
      </w:r>
      <w:r>
        <w:rPr>
          <w:rFonts w:hint="eastAsia" w:ascii="宋体" w:hAnsi="宋体" w:cs="华文中宋"/>
          <w:szCs w:val="21"/>
        </w:rPr>
        <w:t>职  务：</w:t>
      </w:r>
      <w:r>
        <w:rPr>
          <w:rFonts w:hint="eastAsia" w:ascii="宋体" w:hAnsi="宋体" w:cs="华文中宋"/>
          <w:szCs w:val="21"/>
          <w:u w:val="single"/>
        </w:rPr>
        <w:t xml:space="preserve">                    </w:t>
      </w:r>
    </w:p>
    <w:p w14:paraId="43B26A41">
      <w:pPr>
        <w:spacing w:line="480" w:lineRule="exact"/>
        <w:rPr>
          <w:rFonts w:hint="eastAsia" w:ascii="宋体" w:hAnsi="宋体" w:cs="华文中宋"/>
          <w:szCs w:val="21"/>
        </w:rPr>
      </w:pPr>
      <w:r>
        <w:rPr>
          <w:rFonts w:hint="eastAsia" w:ascii="宋体" w:hAnsi="宋体" w:cs="华文中宋"/>
          <w:szCs w:val="21"/>
        </w:rPr>
        <w:t xml:space="preserve">    系</w:t>
      </w:r>
      <w:r>
        <w:rPr>
          <w:rFonts w:hint="eastAsia" w:ascii="宋体" w:hAnsi="宋体" w:cs="华文中宋"/>
          <w:szCs w:val="21"/>
          <w:u w:val="single"/>
        </w:rPr>
        <w:t xml:space="preserve">       （供应商名称）                   </w:t>
      </w:r>
      <w:r>
        <w:rPr>
          <w:rFonts w:hint="eastAsia" w:ascii="宋体" w:hAnsi="宋体" w:cs="华文中宋"/>
          <w:szCs w:val="21"/>
        </w:rPr>
        <w:t>的法定代表人。</w:t>
      </w:r>
    </w:p>
    <w:p w14:paraId="543A0E5A">
      <w:pPr>
        <w:spacing w:line="480" w:lineRule="exact"/>
        <w:rPr>
          <w:rFonts w:hint="eastAsia" w:ascii="宋体" w:hAnsi="宋体" w:cs="华文中宋"/>
          <w:szCs w:val="21"/>
        </w:rPr>
      </w:pPr>
      <w:r>
        <w:rPr>
          <w:rFonts w:hint="eastAsia" w:ascii="宋体" w:hAnsi="宋体" w:cs="华文中宋"/>
          <w:szCs w:val="21"/>
        </w:rPr>
        <w:t xml:space="preserve">     </w:t>
      </w:r>
    </w:p>
    <w:p w14:paraId="378CB740">
      <w:pPr>
        <w:spacing w:line="480" w:lineRule="exact"/>
        <w:ind w:firstLine="960" w:firstLineChars="400"/>
        <w:rPr>
          <w:rFonts w:hint="eastAsia" w:ascii="宋体" w:hAnsi="宋体" w:cs="华文中宋"/>
          <w:szCs w:val="21"/>
        </w:rPr>
      </w:pPr>
      <w:r>
        <w:rPr>
          <w:rFonts w:hint="eastAsia" w:ascii="宋体" w:hAnsi="宋体" w:cs="华文中宋"/>
          <w:szCs w:val="21"/>
        </w:rPr>
        <w:t xml:space="preserve"> 特此证明。</w:t>
      </w:r>
    </w:p>
    <w:p w14:paraId="249145C0">
      <w:pPr>
        <w:tabs>
          <w:tab w:val="left" w:pos="4000"/>
        </w:tabs>
        <w:snapToGrid w:val="0"/>
        <w:spacing w:line="480" w:lineRule="exact"/>
        <w:rPr>
          <w:rFonts w:hint="eastAsia" w:ascii="宋体" w:hAnsi="宋体" w:cs="华文中宋"/>
          <w:szCs w:val="21"/>
        </w:rPr>
      </w:pPr>
    </w:p>
    <w:p w14:paraId="787B1AFB">
      <w:pPr>
        <w:spacing w:line="480" w:lineRule="exact"/>
        <w:rPr>
          <w:rFonts w:hint="eastAsia" w:ascii="宋体" w:hAnsi="宋体" w:cs="华文中宋"/>
          <w:b/>
          <w:szCs w:val="21"/>
        </w:rPr>
      </w:pPr>
      <w:r>
        <w:rPr>
          <w:rFonts w:hint="eastAsia" w:ascii="宋体" w:hAnsi="宋体" w:cs="华文中宋"/>
          <w:b/>
          <w:szCs w:val="21"/>
        </w:rPr>
        <w:t>附法定代表人有效的身份证正反两面复印件。</w:t>
      </w:r>
    </w:p>
    <w:tbl>
      <w:tblPr>
        <w:tblStyle w:val="26"/>
        <w:tblW w:w="917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87"/>
        <w:gridCol w:w="4587"/>
      </w:tblGrid>
      <w:tr w14:paraId="4D494F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5" w:hRule="atLeast"/>
        </w:trPr>
        <w:tc>
          <w:tcPr>
            <w:tcW w:w="4587" w:type="dxa"/>
            <w:noWrap w:val="0"/>
            <w:vAlign w:val="top"/>
          </w:tcPr>
          <w:p w14:paraId="0F876D96">
            <w:pPr>
              <w:spacing w:line="480" w:lineRule="exact"/>
              <w:rPr>
                <w:rFonts w:hint="eastAsia" w:ascii="宋体" w:hAnsi="宋体" w:cs="华文中宋"/>
                <w:b/>
                <w:szCs w:val="21"/>
              </w:rPr>
            </w:pPr>
          </w:p>
        </w:tc>
        <w:tc>
          <w:tcPr>
            <w:tcW w:w="4587" w:type="dxa"/>
            <w:noWrap w:val="0"/>
            <w:vAlign w:val="top"/>
          </w:tcPr>
          <w:p w14:paraId="58666979">
            <w:pPr>
              <w:spacing w:line="480" w:lineRule="exact"/>
              <w:rPr>
                <w:rFonts w:hint="eastAsia" w:ascii="宋体" w:hAnsi="宋体" w:cs="华文中宋"/>
                <w:b/>
                <w:szCs w:val="21"/>
              </w:rPr>
            </w:pPr>
          </w:p>
        </w:tc>
      </w:tr>
    </w:tbl>
    <w:p w14:paraId="087D6540">
      <w:pPr>
        <w:spacing w:line="480" w:lineRule="exact"/>
        <w:rPr>
          <w:rFonts w:hint="eastAsia" w:ascii="宋体" w:hAnsi="宋体" w:cs="华文中宋"/>
          <w:szCs w:val="21"/>
          <w:lang w:val="en-US" w:eastAsia="zh-CN"/>
        </w:rPr>
      </w:pPr>
      <w:r>
        <w:rPr>
          <w:rFonts w:hint="eastAsia" w:ascii="宋体" w:hAnsi="宋体" w:cs="华文中宋"/>
          <w:szCs w:val="21"/>
          <w:lang w:val="en-US" w:eastAsia="zh-CN"/>
        </w:rPr>
        <w:t xml:space="preserve">                                             </w:t>
      </w:r>
    </w:p>
    <w:p w14:paraId="64334A7D">
      <w:pPr>
        <w:spacing w:line="480" w:lineRule="exact"/>
        <w:jc w:val="center"/>
        <w:rPr>
          <w:rFonts w:hint="eastAsia" w:ascii="宋体" w:hAnsi="宋体" w:cs="华文中宋"/>
          <w:szCs w:val="21"/>
        </w:rPr>
      </w:pPr>
      <w:r>
        <w:rPr>
          <w:rFonts w:hint="eastAsia" w:ascii="宋体" w:hAnsi="宋体" w:cs="华文中宋"/>
          <w:szCs w:val="21"/>
          <w:lang w:val="en-US" w:eastAsia="zh-CN"/>
        </w:rPr>
        <w:t xml:space="preserve">                              </w:t>
      </w:r>
      <w:r>
        <w:rPr>
          <w:rFonts w:hint="eastAsia" w:ascii="宋体" w:hAnsi="宋体" w:cs="华文中宋"/>
          <w:szCs w:val="21"/>
        </w:rPr>
        <w:t>供应商（公章）：</w:t>
      </w:r>
    </w:p>
    <w:p w14:paraId="45B45522">
      <w:pPr>
        <w:tabs>
          <w:tab w:val="left" w:pos="4000"/>
        </w:tabs>
        <w:snapToGrid w:val="0"/>
        <w:spacing w:line="480" w:lineRule="exact"/>
        <w:rPr>
          <w:rFonts w:hint="eastAsia" w:ascii="宋体" w:hAnsi="宋体" w:cs="华文中宋"/>
          <w:szCs w:val="21"/>
        </w:rPr>
      </w:pPr>
      <w:r>
        <w:rPr>
          <w:rFonts w:hint="eastAsia" w:ascii="宋体" w:hAnsi="宋体" w:cs="华文中宋"/>
          <w:szCs w:val="21"/>
        </w:rPr>
        <w:tab/>
      </w:r>
      <w:r>
        <w:rPr>
          <w:rFonts w:hint="eastAsia" w:ascii="宋体" w:hAnsi="宋体" w:cs="华文中宋"/>
          <w:szCs w:val="21"/>
          <w:lang w:val="en-US" w:eastAsia="zh-CN"/>
        </w:rPr>
        <w:t xml:space="preserve">               </w:t>
      </w:r>
      <w:r>
        <w:rPr>
          <w:rFonts w:hint="eastAsia" w:ascii="宋体" w:hAnsi="宋体" w:cs="华文中宋"/>
          <w:szCs w:val="21"/>
        </w:rPr>
        <w:t>日　期：</w:t>
      </w:r>
    </w:p>
    <w:p w14:paraId="1846A597">
      <w:pPr>
        <w:snapToGrid w:val="0"/>
        <w:spacing w:line="480" w:lineRule="exact"/>
        <w:rPr>
          <w:rFonts w:hint="eastAsia" w:ascii="宋体" w:hAnsi="宋体" w:cs="华文中宋"/>
          <w:b/>
        </w:rPr>
      </w:pPr>
      <w:r>
        <w:rPr>
          <w:rFonts w:hint="eastAsia" w:ascii="宋体" w:hAnsi="宋体" w:cs="华文中宋"/>
          <w:b/>
          <w:szCs w:val="21"/>
        </w:rPr>
        <w:br w:type="page"/>
      </w:r>
    </w:p>
    <w:p w14:paraId="0F7EABE2">
      <w:pPr>
        <w:snapToGrid w:val="0"/>
        <w:spacing w:line="480" w:lineRule="exact"/>
        <w:jc w:val="center"/>
        <w:rPr>
          <w:rFonts w:hint="eastAsia" w:ascii="宋体" w:hAnsi="宋体" w:cs="华文中宋"/>
          <w:b/>
        </w:rPr>
      </w:pPr>
      <w:r>
        <w:rPr>
          <w:rFonts w:hint="eastAsia" w:ascii="宋体" w:hAnsi="宋体" w:cs="华文中宋"/>
          <w:b/>
          <w:szCs w:val="21"/>
        </w:rPr>
        <w:t>二、</w:t>
      </w:r>
      <w:r>
        <w:rPr>
          <w:rFonts w:hint="eastAsia" w:ascii="宋体" w:hAnsi="宋体" w:cs="华文中宋"/>
          <w:b/>
        </w:rPr>
        <w:t>法定代表人授权委托书</w:t>
      </w:r>
    </w:p>
    <w:p w14:paraId="349A9999">
      <w:pPr>
        <w:snapToGrid w:val="0"/>
        <w:spacing w:line="480" w:lineRule="exact"/>
        <w:rPr>
          <w:rFonts w:hint="eastAsia" w:ascii="宋体" w:hAnsi="宋体" w:cs="华文中宋"/>
          <w:b/>
        </w:rPr>
      </w:pPr>
    </w:p>
    <w:p w14:paraId="3A58D2D8">
      <w:pPr>
        <w:snapToGrid w:val="0"/>
        <w:spacing w:line="360" w:lineRule="auto"/>
        <w:ind w:left="482" w:hanging="482" w:hangingChars="200"/>
        <w:jc w:val="center"/>
        <w:rPr>
          <w:rFonts w:hint="eastAsia" w:ascii="宋体" w:hAnsi="宋体" w:cs="华文中宋"/>
        </w:rPr>
      </w:pPr>
      <w:r>
        <w:rPr>
          <w:rFonts w:hint="eastAsia" w:ascii="宋体" w:hAnsi="宋体" w:cs="华文中宋"/>
          <w:b/>
        </w:rPr>
        <w:t>法定代表人授权委托书</w:t>
      </w:r>
    </w:p>
    <w:p w14:paraId="2EC7C0BA">
      <w:pPr>
        <w:snapToGrid w:val="0"/>
        <w:spacing w:line="360" w:lineRule="auto"/>
        <w:rPr>
          <w:rFonts w:hint="eastAsia" w:ascii="宋体" w:hAnsi="宋体" w:cs="华文中宋"/>
          <w:bCs/>
          <w:szCs w:val="21"/>
        </w:rPr>
      </w:pPr>
      <w:r>
        <w:rPr>
          <w:rFonts w:hint="eastAsia" w:ascii="宋体" w:hAnsi="宋体" w:cs="华文中宋"/>
          <w:bCs/>
          <w:szCs w:val="21"/>
          <w:lang w:eastAsia="zh-CN"/>
        </w:rPr>
        <w:t>山西锦鲲工程管理咨询有限公司</w:t>
      </w:r>
      <w:r>
        <w:rPr>
          <w:rFonts w:hint="eastAsia" w:ascii="宋体" w:hAnsi="宋体" w:cs="华文中宋"/>
          <w:bCs/>
          <w:szCs w:val="21"/>
        </w:rPr>
        <w:t>：</w:t>
      </w:r>
    </w:p>
    <w:p w14:paraId="296B9DAB">
      <w:pPr>
        <w:snapToGrid w:val="0"/>
        <w:spacing w:line="360" w:lineRule="auto"/>
        <w:rPr>
          <w:rFonts w:hint="eastAsia" w:ascii="宋体" w:hAnsi="宋体" w:cs="华文中宋"/>
          <w:szCs w:val="21"/>
        </w:rPr>
      </w:pPr>
      <w:r>
        <w:rPr>
          <w:rFonts w:hint="eastAsia" w:ascii="宋体" w:hAnsi="宋体" w:cs="华文中宋"/>
          <w:szCs w:val="21"/>
        </w:rPr>
        <w:t xml:space="preserve">    本授权委托书声明：注册于</w:t>
      </w:r>
      <w:r>
        <w:rPr>
          <w:rFonts w:hint="eastAsia" w:ascii="宋体" w:hAnsi="宋体" w:cs="华文中宋"/>
          <w:szCs w:val="21"/>
          <w:u w:val="single"/>
        </w:rPr>
        <w:t xml:space="preserve">             </w:t>
      </w:r>
      <w:r>
        <w:rPr>
          <w:rFonts w:hint="eastAsia" w:ascii="宋体" w:hAnsi="宋体" w:cs="华文中宋"/>
          <w:szCs w:val="21"/>
        </w:rPr>
        <w:t>（供应商住址）的</w:t>
      </w:r>
      <w:r>
        <w:rPr>
          <w:rFonts w:hint="eastAsia" w:ascii="宋体" w:hAnsi="宋体" w:cs="华文中宋"/>
          <w:szCs w:val="21"/>
          <w:u w:val="single"/>
        </w:rPr>
        <w:t xml:space="preserve">               </w:t>
      </w:r>
      <w:r>
        <w:rPr>
          <w:rFonts w:hint="eastAsia" w:ascii="宋体" w:hAnsi="宋体" w:cs="华文中宋"/>
          <w:szCs w:val="21"/>
        </w:rPr>
        <w:t>（供应商名称）法定代表人</w:t>
      </w:r>
      <w:r>
        <w:rPr>
          <w:rFonts w:hint="eastAsia" w:ascii="宋体" w:hAnsi="宋体" w:cs="华文中宋"/>
          <w:szCs w:val="21"/>
          <w:u w:val="single"/>
        </w:rPr>
        <w:t xml:space="preserve">                   </w:t>
      </w:r>
      <w:r>
        <w:rPr>
          <w:rFonts w:hint="eastAsia" w:ascii="宋体" w:hAnsi="宋体" w:cs="华文中宋"/>
          <w:szCs w:val="21"/>
        </w:rPr>
        <w:t>（法定代表人姓名、职务、身份证号）代表本公司授权</w:t>
      </w:r>
      <w:r>
        <w:rPr>
          <w:rFonts w:hint="eastAsia" w:ascii="宋体" w:hAnsi="宋体" w:cs="华文中宋"/>
          <w:szCs w:val="21"/>
          <w:u w:val="single"/>
        </w:rPr>
        <w:t xml:space="preserve">      </w:t>
      </w:r>
      <w:r>
        <w:rPr>
          <w:rFonts w:hint="eastAsia" w:ascii="宋体" w:hAnsi="宋体" w:cs="华文中宋"/>
          <w:szCs w:val="21"/>
        </w:rPr>
        <w:t>（供应商代表姓名、职务、身份证号）为本公司的合法代理人，就贵方组织的</w:t>
      </w:r>
      <w:r>
        <w:rPr>
          <w:rFonts w:hint="eastAsia" w:ascii="宋体" w:hAnsi="宋体" w:cs="华文中宋"/>
          <w:b/>
          <w:szCs w:val="21"/>
          <w:u w:val="single"/>
        </w:rPr>
        <w:t xml:space="preserve">                 </w:t>
      </w:r>
      <w:r>
        <w:rPr>
          <w:rFonts w:hint="eastAsia" w:ascii="宋体" w:hAnsi="宋体" w:cs="华文中宋"/>
          <w:b/>
          <w:szCs w:val="21"/>
        </w:rPr>
        <w:t xml:space="preserve"> </w:t>
      </w:r>
      <w:r>
        <w:rPr>
          <w:rFonts w:hint="eastAsia" w:ascii="宋体" w:hAnsi="宋体" w:cs="华文中宋"/>
          <w:szCs w:val="21"/>
        </w:rPr>
        <w:t>项目，项目编号：</w:t>
      </w:r>
      <w:r>
        <w:rPr>
          <w:rFonts w:hint="eastAsia" w:ascii="宋体" w:hAnsi="宋体" w:cs="华文中宋"/>
          <w:b/>
          <w:szCs w:val="21"/>
          <w:u w:val="single"/>
        </w:rPr>
        <w:t xml:space="preserve">        </w:t>
      </w:r>
      <w:r>
        <w:rPr>
          <w:rFonts w:hint="eastAsia" w:ascii="宋体" w:hAnsi="宋体" w:cs="华文中宋"/>
          <w:szCs w:val="21"/>
        </w:rPr>
        <w:t>，以本公司名义处理一切与之有关的事务。</w:t>
      </w:r>
    </w:p>
    <w:p w14:paraId="1A1BEA95">
      <w:pPr>
        <w:snapToGrid w:val="0"/>
        <w:spacing w:line="360" w:lineRule="auto"/>
        <w:rPr>
          <w:rFonts w:hint="eastAsia" w:ascii="宋体" w:hAnsi="宋体" w:cs="华文中宋"/>
          <w:szCs w:val="21"/>
        </w:rPr>
      </w:pPr>
      <w:r>
        <w:rPr>
          <w:rFonts w:hint="eastAsia" w:ascii="宋体" w:hAnsi="宋体" w:cs="华文中宋"/>
          <w:szCs w:val="21"/>
        </w:rPr>
        <w:t xml:space="preserve">    本授权书于    年  月  日签字生效，特此声明。</w:t>
      </w:r>
    </w:p>
    <w:p w14:paraId="11AA851A">
      <w:pPr>
        <w:snapToGrid w:val="0"/>
        <w:spacing w:line="360" w:lineRule="auto"/>
        <w:ind w:firstLine="435"/>
        <w:rPr>
          <w:rFonts w:hint="eastAsia" w:ascii="宋体" w:hAnsi="宋体" w:cs="华文中宋"/>
          <w:szCs w:val="21"/>
        </w:rPr>
      </w:pPr>
    </w:p>
    <w:p w14:paraId="069B43F2">
      <w:pPr>
        <w:snapToGrid w:val="0"/>
        <w:spacing w:line="460" w:lineRule="exact"/>
        <w:rPr>
          <w:rFonts w:hint="eastAsia" w:ascii="宋体" w:hAnsi="宋体" w:cs="华文中宋"/>
          <w:b/>
          <w:szCs w:val="21"/>
        </w:rPr>
      </w:pPr>
    </w:p>
    <w:p w14:paraId="2273B2B4">
      <w:pPr>
        <w:snapToGrid w:val="0"/>
        <w:spacing w:line="460" w:lineRule="exact"/>
        <w:rPr>
          <w:rFonts w:hint="eastAsia" w:ascii="宋体" w:hAnsi="宋体" w:cs="华文中宋"/>
          <w:szCs w:val="21"/>
        </w:rPr>
      </w:pPr>
      <w:r>
        <w:rPr>
          <w:rFonts w:hint="eastAsia" w:ascii="宋体" w:hAnsi="宋体" w:cs="华文中宋"/>
          <w:b/>
          <w:szCs w:val="21"/>
        </w:rPr>
        <w:t>附供应商代表有效的身份证正反两面复印件：</w:t>
      </w:r>
    </w:p>
    <w:tbl>
      <w:tblPr>
        <w:tblStyle w:val="2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02"/>
        <w:gridCol w:w="4602"/>
      </w:tblGrid>
      <w:tr w14:paraId="114B48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6" w:hRule="atLeast"/>
        </w:trPr>
        <w:tc>
          <w:tcPr>
            <w:tcW w:w="4602" w:type="dxa"/>
            <w:noWrap w:val="0"/>
            <w:vAlign w:val="top"/>
          </w:tcPr>
          <w:p w14:paraId="6FFA4090">
            <w:pPr>
              <w:spacing w:line="480" w:lineRule="exact"/>
              <w:rPr>
                <w:rFonts w:hint="eastAsia" w:ascii="宋体" w:hAnsi="宋体" w:cs="华文中宋"/>
                <w:b/>
                <w:szCs w:val="21"/>
              </w:rPr>
            </w:pPr>
          </w:p>
        </w:tc>
        <w:tc>
          <w:tcPr>
            <w:tcW w:w="4602" w:type="dxa"/>
            <w:noWrap w:val="0"/>
            <w:vAlign w:val="top"/>
          </w:tcPr>
          <w:p w14:paraId="7862F4A2">
            <w:pPr>
              <w:spacing w:line="480" w:lineRule="exact"/>
              <w:rPr>
                <w:rFonts w:hint="eastAsia" w:ascii="宋体" w:hAnsi="宋体" w:cs="华文中宋"/>
                <w:b/>
                <w:szCs w:val="21"/>
              </w:rPr>
            </w:pPr>
          </w:p>
        </w:tc>
      </w:tr>
    </w:tbl>
    <w:p w14:paraId="267B23AD">
      <w:pPr>
        <w:snapToGrid w:val="0"/>
        <w:spacing w:line="360" w:lineRule="auto"/>
        <w:ind w:firstLine="435"/>
        <w:rPr>
          <w:rFonts w:hint="eastAsia" w:ascii="宋体" w:hAnsi="宋体" w:eastAsia="宋体" w:cs="华文中宋"/>
          <w:szCs w:val="21"/>
        </w:rPr>
      </w:pPr>
    </w:p>
    <w:p w14:paraId="4E7D7CD6">
      <w:pPr>
        <w:snapToGrid w:val="0"/>
        <w:spacing w:line="360" w:lineRule="auto"/>
        <w:ind w:firstLine="435"/>
        <w:rPr>
          <w:rFonts w:hint="eastAsia" w:ascii="宋体" w:hAnsi="宋体" w:eastAsia="宋体" w:cs="华文中宋"/>
          <w:szCs w:val="21"/>
        </w:rPr>
      </w:pPr>
    </w:p>
    <w:p w14:paraId="7B711645">
      <w:pPr>
        <w:snapToGrid w:val="0"/>
        <w:spacing w:line="360" w:lineRule="auto"/>
        <w:ind w:firstLine="435"/>
        <w:rPr>
          <w:rFonts w:hint="eastAsia" w:ascii="宋体" w:hAnsi="宋体" w:eastAsia="宋体" w:cs="华文中宋"/>
          <w:szCs w:val="21"/>
        </w:rPr>
      </w:pPr>
    </w:p>
    <w:p w14:paraId="37CEF53A">
      <w:pPr>
        <w:snapToGrid w:val="0"/>
        <w:spacing w:line="360" w:lineRule="auto"/>
        <w:ind w:firstLine="435"/>
        <w:rPr>
          <w:rFonts w:hint="eastAsia" w:ascii="宋体" w:hAnsi="宋体" w:eastAsia="宋体" w:cs="华文中宋"/>
          <w:szCs w:val="21"/>
        </w:rPr>
      </w:pPr>
    </w:p>
    <w:p w14:paraId="595C19C9">
      <w:pPr>
        <w:snapToGrid w:val="0"/>
        <w:spacing w:line="360" w:lineRule="auto"/>
        <w:ind w:firstLine="435"/>
        <w:rPr>
          <w:rFonts w:hint="eastAsia" w:ascii="宋体" w:hAnsi="宋体" w:eastAsia="宋体" w:cs="华文中宋"/>
          <w:szCs w:val="21"/>
        </w:rPr>
      </w:pPr>
      <w:r>
        <w:rPr>
          <w:rFonts w:hint="eastAsia" w:ascii="宋体" w:hAnsi="宋体" w:eastAsia="宋体" w:cs="华文中宋"/>
          <w:szCs w:val="21"/>
        </w:rPr>
        <w:t>供应商（公章）：</w:t>
      </w:r>
    </w:p>
    <w:p w14:paraId="734455E3">
      <w:pPr>
        <w:snapToGrid w:val="0"/>
        <w:spacing w:line="360" w:lineRule="auto"/>
        <w:ind w:firstLine="435"/>
        <w:rPr>
          <w:rFonts w:hint="eastAsia" w:ascii="宋体" w:hAnsi="宋体" w:cs="华文中宋"/>
          <w:szCs w:val="21"/>
          <w:u w:val="single"/>
        </w:rPr>
      </w:pPr>
      <w:r>
        <w:rPr>
          <w:rFonts w:hint="eastAsia" w:ascii="宋体" w:hAnsi="宋体" w:eastAsia="宋体" w:cs="华文中宋"/>
          <w:szCs w:val="21"/>
        </w:rPr>
        <w:t>法定代表人（签字或盖</w:t>
      </w:r>
      <w:r>
        <w:rPr>
          <w:rFonts w:hint="eastAsia" w:ascii="宋体" w:hAnsi="宋体" w:cs="华文中宋"/>
          <w:szCs w:val="21"/>
        </w:rPr>
        <w:t>章）：</w:t>
      </w:r>
      <w:r>
        <w:rPr>
          <w:rFonts w:hint="eastAsia" w:ascii="宋体" w:hAnsi="宋体" w:cs="华文中宋"/>
          <w:szCs w:val="21"/>
          <w:u w:val="single"/>
        </w:rPr>
        <w:t xml:space="preserve">             </w:t>
      </w:r>
    </w:p>
    <w:p w14:paraId="51519041">
      <w:pPr>
        <w:snapToGrid w:val="0"/>
        <w:spacing w:line="360" w:lineRule="auto"/>
        <w:ind w:firstLine="435"/>
        <w:rPr>
          <w:rFonts w:hint="default" w:ascii="宋体" w:hAnsi="宋体" w:eastAsia="宋体" w:cs="华文中宋"/>
          <w:b/>
          <w:szCs w:val="21"/>
          <w:u w:val="single"/>
          <w:lang w:val="en-US" w:eastAsia="zh-CN"/>
        </w:rPr>
      </w:pPr>
      <w:r>
        <w:rPr>
          <w:rFonts w:ascii="Times New Roman" w:hAnsi="Times New Roman" w:cs="Times New Roman"/>
          <w:color w:val="auto"/>
          <w:szCs w:val="24"/>
        </w:rPr>
        <w:t>授权代表：(</w:t>
      </w:r>
      <w:r>
        <w:rPr>
          <w:rFonts w:hint="eastAsia" w:ascii="Times New Roman" w:hAnsi="Times New Roman" w:cs="Times New Roman"/>
          <w:color w:val="auto"/>
          <w:szCs w:val="24"/>
        </w:rPr>
        <w:t>签字</w:t>
      </w:r>
      <w:r>
        <w:rPr>
          <w:rFonts w:ascii="Times New Roman" w:hAnsi="Times New Roman" w:cs="Times New Roman"/>
          <w:color w:val="auto"/>
          <w:szCs w:val="24"/>
        </w:rPr>
        <w:t>或盖章)</w:t>
      </w:r>
      <w:r>
        <w:rPr>
          <w:rFonts w:hint="eastAsia" w:ascii="Times New Roman" w:hAnsi="Times New Roman" w:cs="Times New Roman"/>
          <w:color w:val="auto"/>
          <w:szCs w:val="24"/>
          <w:lang w:eastAsia="zh-CN"/>
        </w:rPr>
        <w:t>：</w:t>
      </w:r>
      <w:r>
        <w:rPr>
          <w:rFonts w:hint="eastAsia" w:ascii="Times New Roman" w:hAnsi="Times New Roman" w:cs="Times New Roman"/>
          <w:color w:val="auto"/>
          <w:szCs w:val="24"/>
          <w:u w:val="single"/>
          <w:lang w:val="en-US" w:eastAsia="zh-CN"/>
        </w:rPr>
        <w:t xml:space="preserve">                </w:t>
      </w:r>
    </w:p>
    <w:p w14:paraId="5B874572">
      <w:pPr>
        <w:spacing w:line="480" w:lineRule="exact"/>
        <w:ind w:firstLine="480" w:firstLineChars="200"/>
        <w:rPr>
          <w:rFonts w:hint="eastAsia" w:eastAsia="宋体"/>
          <w:lang w:eastAsia="zh-CN"/>
        </w:rPr>
        <w:sectPr>
          <w:pgSz w:w="11906" w:h="16838"/>
          <w:pgMar w:top="1417" w:right="1417" w:bottom="1417" w:left="1417" w:header="851" w:footer="992" w:gutter="0"/>
          <w:pgBorders>
            <w:top w:val="none" w:sz="0" w:space="0"/>
            <w:left w:val="none" w:sz="0" w:space="0"/>
            <w:bottom w:val="none" w:sz="0" w:space="0"/>
            <w:right w:val="none" w:sz="0" w:space="0"/>
          </w:pgBorders>
          <w:pgNumType w:fmt="decimal"/>
          <w:cols w:space="720" w:num="1"/>
          <w:docGrid w:type="lines" w:linePitch="333" w:charSpace="0"/>
        </w:sectPr>
      </w:pPr>
      <w:r>
        <w:rPr>
          <w:rFonts w:hint="eastAsia" w:ascii="宋体" w:hAnsi="宋体" w:cs="华文中宋"/>
          <w:szCs w:val="21"/>
        </w:rPr>
        <w:t>日　期</w:t>
      </w:r>
      <w:r>
        <w:rPr>
          <w:rFonts w:hint="eastAsia" w:ascii="宋体" w:hAnsi="宋体" w:cs="华文中宋"/>
          <w:szCs w:val="21"/>
          <w:lang w:eastAsia="zh-CN"/>
        </w:rPr>
        <w:t>：</w:t>
      </w:r>
    </w:p>
    <w:p w14:paraId="0E857592">
      <w:pPr>
        <w:spacing w:line="480" w:lineRule="exact"/>
        <w:jc w:val="both"/>
        <w:rPr>
          <w:rFonts w:ascii="宋体" w:hAnsi="宋体"/>
          <w:b/>
          <w:sz w:val="28"/>
          <w:szCs w:val="28"/>
        </w:rPr>
      </w:pPr>
    </w:p>
    <w:p w14:paraId="226FD01F">
      <w:pPr>
        <w:spacing w:line="480" w:lineRule="exact"/>
        <w:jc w:val="center"/>
        <w:rPr>
          <w:rFonts w:ascii="宋体" w:hAnsi="宋体"/>
          <w:b/>
        </w:rPr>
      </w:pPr>
      <w:r>
        <w:rPr>
          <w:rFonts w:hint="eastAsia" w:ascii="宋体" w:hAnsi="宋体"/>
          <w:b/>
          <w:lang w:val="en-US" w:eastAsia="zh-CN"/>
        </w:rPr>
        <w:t>三</w:t>
      </w:r>
      <w:r>
        <w:rPr>
          <w:rFonts w:hint="eastAsia" w:ascii="宋体" w:hAnsi="宋体"/>
          <w:b/>
        </w:rPr>
        <w:t>、报  价  函</w:t>
      </w:r>
    </w:p>
    <w:p w14:paraId="61EE3EE9">
      <w:pPr>
        <w:tabs>
          <w:tab w:val="left" w:pos="4860"/>
        </w:tabs>
        <w:spacing w:line="480" w:lineRule="exact"/>
        <w:jc w:val="center"/>
        <w:rPr>
          <w:rFonts w:hint="eastAsia" w:ascii="宋体" w:hAnsi="宋体"/>
          <w:b/>
          <w:szCs w:val="24"/>
        </w:rPr>
      </w:pPr>
    </w:p>
    <w:p w14:paraId="587FD807">
      <w:pPr>
        <w:tabs>
          <w:tab w:val="left" w:pos="4860"/>
        </w:tabs>
        <w:spacing w:line="480" w:lineRule="exact"/>
        <w:jc w:val="center"/>
        <w:rPr>
          <w:rFonts w:hint="eastAsia" w:ascii="宋体" w:hAnsi="宋体"/>
          <w:b/>
          <w:szCs w:val="24"/>
        </w:rPr>
      </w:pPr>
      <w:r>
        <w:rPr>
          <w:rFonts w:hint="eastAsia" w:ascii="宋体" w:hAnsi="宋体"/>
          <w:b/>
          <w:szCs w:val="24"/>
        </w:rPr>
        <w:t>报  价  函</w:t>
      </w:r>
    </w:p>
    <w:p w14:paraId="5C9B048D">
      <w:pPr>
        <w:tabs>
          <w:tab w:val="left" w:pos="4860"/>
        </w:tabs>
        <w:spacing w:line="480" w:lineRule="exact"/>
        <w:rPr>
          <w:rFonts w:ascii="宋体" w:hAnsi="宋体"/>
          <w:b/>
          <w:bCs/>
          <w:szCs w:val="24"/>
        </w:rPr>
      </w:pPr>
      <w:r>
        <w:rPr>
          <w:rFonts w:hint="eastAsia" w:ascii="宋体" w:hAnsi="宋体"/>
          <w:b/>
          <w:bCs/>
          <w:szCs w:val="24"/>
          <w:lang w:eastAsia="zh-CN"/>
        </w:rPr>
        <w:t>山西锦鲲工程管理咨询有限公司</w:t>
      </w:r>
      <w:r>
        <w:rPr>
          <w:rFonts w:hint="eastAsia" w:ascii="宋体" w:hAnsi="宋体"/>
          <w:b/>
          <w:bCs/>
          <w:szCs w:val="24"/>
        </w:rPr>
        <w:t>：</w:t>
      </w:r>
    </w:p>
    <w:p w14:paraId="2FE04525">
      <w:pPr>
        <w:snapToGrid w:val="0"/>
        <w:spacing w:line="480" w:lineRule="exact"/>
        <w:ind w:firstLine="480" w:firstLineChars="200"/>
        <w:rPr>
          <w:rFonts w:ascii="宋体" w:hAnsi="宋体"/>
          <w:szCs w:val="24"/>
        </w:rPr>
      </w:pPr>
      <w:r>
        <w:rPr>
          <w:rFonts w:hint="eastAsia" w:ascii="宋体" w:hAnsi="宋体"/>
          <w:szCs w:val="24"/>
          <w:u w:val="single"/>
        </w:rPr>
        <w:t xml:space="preserve">                      </w:t>
      </w:r>
      <w:r>
        <w:rPr>
          <w:rFonts w:hint="eastAsia" w:ascii="宋体" w:hAnsi="宋体"/>
          <w:szCs w:val="24"/>
        </w:rPr>
        <w:t>(供应商全称)授权</w:t>
      </w:r>
      <w:r>
        <w:rPr>
          <w:rFonts w:hint="eastAsia" w:ascii="宋体" w:hAnsi="宋体"/>
          <w:szCs w:val="24"/>
          <w:u w:val="single"/>
        </w:rPr>
        <w:t xml:space="preserve">          </w:t>
      </w:r>
      <w:r>
        <w:rPr>
          <w:rFonts w:hint="eastAsia" w:ascii="宋体" w:hAnsi="宋体"/>
          <w:szCs w:val="24"/>
        </w:rPr>
        <w:t>(供应商代表姓名)</w:t>
      </w:r>
      <w:r>
        <w:rPr>
          <w:rFonts w:hint="eastAsia" w:ascii="宋体" w:hAnsi="宋体"/>
          <w:szCs w:val="24"/>
          <w:u w:val="single"/>
        </w:rPr>
        <w:t xml:space="preserve">            </w:t>
      </w:r>
      <w:r>
        <w:rPr>
          <w:rFonts w:hint="eastAsia" w:ascii="宋体" w:hAnsi="宋体"/>
          <w:szCs w:val="24"/>
        </w:rPr>
        <w:t>(职务、职称)为我方代表，参加贵方组织的</w:t>
      </w:r>
      <w:r>
        <w:rPr>
          <w:rFonts w:hint="eastAsia" w:ascii="宋体" w:hAnsi="宋体"/>
          <w:szCs w:val="24"/>
          <w:u w:val="single"/>
        </w:rPr>
        <w:t xml:space="preserve">                    </w:t>
      </w:r>
      <w:r>
        <w:rPr>
          <w:rFonts w:hint="eastAsia" w:ascii="宋体" w:hAnsi="宋体"/>
          <w:szCs w:val="24"/>
        </w:rPr>
        <w:t>(项目名称、项目编号)磋商的有关活动，并对此项目进行报价。为此：</w:t>
      </w:r>
    </w:p>
    <w:p w14:paraId="47C1B72F">
      <w:pPr>
        <w:spacing w:line="460" w:lineRule="exact"/>
        <w:ind w:firstLine="468" w:firstLineChars="195"/>
        <w:rPr>
          <w:color w:val="auto"/>
          <w:szCs w:val="24"/>
        </w:rPr>
      </w:pPr>
      <w:r>
        <w:rPr>
          <w:color w:val="auto"/>
          <w:szCs w:val="24"/>
        </w:rPr>
        <w:t xml:space="preserve">1、我方愿意按照磋商文件中的一切要求，提供： </w:t>
      </w:r>
      <w:r>
        <w:rPr>
          <w:b/>
          <w:color w:val="auto"/>
          <w:szCs w:val="24"/>
        </w:rPr>
        <w:t>磋商</w:t>
      </w:r>
      <w:r>
        <w:rPr>
          <w:b/>
          <w:bCs/>
          <w:color w:val="auto"/>
          <w:szCs w:val="24"/>
        </w:rPr>
        <w:t>总报价</w:t>
      </w:r>
      <w:r>
        <w:rPr>
          <w:color w:val="auto"/>
          <w:szCs w:val="24"/>
        </w:rPr>
        <w:t>为人民币</w:t>
      </w:r>
      <w:r>
        <w:rPr>
          <w:rFonts w:ascii="Times New Roman" w:hAnsi="Times New Roman" w:eastAsia="宋体" w:cs="Times New Roman"/>
          <w:iCs/>
          <w:color w:val="auto"/>
          <w:szCs w:val="24"/>
          <w:u w:val="single"/>
          <w:shd w:val="clear" w:color="auto" w:fill="auto"/>
        </w:rPr>
        <w:t xml:space="preserve">   （ 大写 ）     </w:t>
      </w:r>
      <w:r>
        <w:rPr>
          <w:color w:val="auto"/>
          <w:szCs w:val="24"/>
        </w:rPr>
        <w:t>元，</w:t>
      </w:r>
      <w:r>
        <w:rPr>
          <w:rFonts w:hint="eastAsia"/>
          <w:color w:val="auto"/>
          <w:szCs w:val="24"/>
        </w:rPr>
        <w:t>￥</w:t>
      </w:r>
      <w:r>
        <w:rPr>
          <w:rFonts w:hint="eastAsia" w:ascii="Times New Roman" w:hAnsi="Times New Roman" w:eastAsia="宋体" w:cs="Times New Roman"/>
          <w:iCs/>
          <w:color w:val="auto"/>
          <w:szCs w:val="24"/>
          <w:u w:val="single"/>
          <w:shd w:val="clear" w:color="auto" w:fill="auto"/>
        </w:rPr>
        <w:t xml:space="preserve">           （小写）</w:t>
      </w:r>
      <w:r>
        <w:rPr>
          <w:color w:val="auto"/>
          <w:szCs w:val="24"/>
        </w:rPr>
        <w:t>，具体报价明细见报价一览表。</w:t>
      </w:r>
    </w:p>
    <w:p w14:paraId="1757B452">
      <w:pPr>
        <w:widowControl/>
        <w:spacing w:line="440" w:lineRule="exact"/>
        <w:ind w:firstLine="480" w:firstLineChars="200"/>
        <w:rPr>
          <w:color w:val="auto"/>
          <w:szCs w:val="24"/>
        </w:rPr>
      </w:pPr>
      <w:r>
        <w:rPr>
          <w:color w:val="auto"/>
          <w:szCs w:val="24"/>
        </w:rPr>
        <w:t>2、我方同意在本项目磋商文件中规定的磋商日起的有效期内遵守本磋商响应文件中的承诺且在此期限期满之前均具有约束力。</w:t>
      </w:r>
    </w:p>
    <w:p w14:paraId="6E4D6B66">
      <w:pPr>
        <w:widowControl/>
        <w:spacing w:line="440" w:lineRule="exact"/>
        <w:ind w:firstLine="480" w:firstLineChars="200"/>
        <w:rPr>
          <w:color w:val="auto"/>
          <w:szCs w:val="24"/>
        </w:rPr>
      </w:pPr>
      <w:r>
        <w:rPr>
          <w:color w:val="auto"/>
          <w:szCs w:val="24"/>
        </w:rPr>
        <w:t>3、我方承诺已经具备《中华人民共和国政府采购法》及相关法律法规中规定的参加政府采购活动的供应商应当具备的全部条件。</w:t>
      </w:r>
    </w:p>
    <w:p w14:paraId="541BC8C7">
      <w:pPr>
        <w:widowControl/>
        <w:spacing w:line="440" w:lineRule="exact"/>
        <w:ind w:firstLine="480" w:firstLineChars="200"/>
        <w:rPr>
          <w:color w:val="auto"/>
          <w:szCs w:val="24"/>
        </w:rPr>
      </w:pPr>
      <w:r>
        <w:rPr>
          <w:color w:val="auto"/>
          <w:szCs w:val="24"/>
        </w:rPr>
        <w:t>4、提供磋商须知规定的全部磋商响应文件，包括磋商响应文件正本、副本、报价一览表等。</w:t>
      </w:r>
    </w:p>
    <w:p w14:paraId="3ACAC12E">
      <w:pPr>
        <w:widowControl/>
        <w:spacing w:line="440" w:lineRule="exact"/>
        <w:ind w:firstLine="480" w:firstLineChars="200"/>
        <w:rPr>
          <w:color w:val="auto"/>
          <w:szCs w:val="24"/>
        </w:rPr>
      </w:pPr>
      <w:r>
        <w:rPr>
          <w:color w:val="auto"/>
          <w:szCs w:val="24"/>
        </w:rPr>
        <w:t>5、按磋商文件要求提供和交付</w:t>
      </w:r>
      <w:r>
        <w:rPr>
          <w:rFonts w:hint="eastAsia"/>
          <w:color w:val="auto"/>
          <w:szCs w:val="24"/>
          <w:lang w:val="en-US" w:eastAsia="zh-CN"/>
        </w:rPr>
        <w:t>的</w:t>
      </w:r>
      <w:r>
        <w:rPr>
          <w:color w:val="auto"/>
          <w:szCs w:val="24"/>
        </w:rPr>
        <w:t>服务的报价详见报价一览表。</w:t>
      </w:r>
    </w:p>
    <w:p w14:paraId="104B023C">
      <w:pPr>
        <w:widowControl/>
        <w:spacing w:line="440" w:lineRule="exact"/>
        <w:ind w:firstLine="480" w:firstLineChars="200"/>
        <w:rPr>
          <w:color w:val="auto"/>
          <w:szCs w:val="24"/>
        </w:rPr>
      </w:pPr>
      <w:r>
        <w:rPr>
          <w:color w:val="auto"/>
          <w:szCs w:val="24"/>
        </w:rPr>
        <w:t>6、我方承诺：完全理解最终报价超过采购预算金额时，报价将被拒绝。</w:t>
      </w:r>
    </w:p>
    <w:p w14:paraId="3E5BFE69">
      <w:pPr>
        <w:widowControl/>
        <w:tabs>
          <w:tab w:val="left" w:pos="1680"/>
        </w:tabs>
        <w:spacing w:line="440" w:lineRule="exact"/>
        <w:ind w:firstLine="480" w:firstLineChars="200"/>
        <w:rPr>
          <w:color w:val="auto"/>
          <w:szCs w:val="24"/>
        </w:rPr>
      </w:pPr>
      <w:r>
        <w:rPr>
          <w:color w:val="auto"/>
          <w:szCs w:val="24"/>
        </w:rPr>
        <w:t>7、保证忠实地执行双方所签订的合同，并承担合同规定的责任和义务。</w:t>
      </w:r>
    </w:p>
    <w:p w14:paraId="10F8B958">
      <w:pPr>
        <w:widowControl/>
        <w:spacing w:line="440" w:lineRule="exact"/>
        <w:ind w:firstLine="480" w:firstLineChars="200"/>
        <w:rPr>
          <w:color w:val="auto"/>
          <w:szCs w:val="24"/>
        </w:rPr>
      </w:pPr>
      <w:r>
        <w:rPr>
          <w:color w:val="auto"/>
          <w:szCs w:val="24"/>
        </w:rPr>
        <w:t>8、承诺完全满足和响应磋商文件中的各项商务和技术要求，若有偏差，已在磋商响应文件商务条款偏离表中予以明确特别说明。</w:t>
      </w:r>
    </w:p>
    <w:p w14:paraId="5E9F480C">
      <w:pPr>
        <w:widowControl/>
        <w:spacing w:line="440" w:lineRule="exact"/>
        <w:ind w:firstLine="480" w:firstLineChars="200"/>
        <w:rPr>
          <w:color w:val="auto"/>
          <w:szCs w:val="24"/>
        </w:rPr>
      </w:pPr>
      <w:r>
        <w:rPr>
          <w:color w:val="auto"/>
          <w:szCs w:val="24"/>
        </w:rPr>
        <w:t>9、保证遵守磋商文件的规定。</w:t>
      </w:r>
    </w:p>
    <w:p w14:paraId="77E6AFB7">
      <w:pPr>
        <w:widowControl/>
        <w:spacing w:line="440" w:lineRule="exact"/>
        <w:ind w:firstLine="480" w:firstLineChars="200"/>
        <w:rPr>
          <w:color w:val="auto"/>
          <w:szCs w:val="24"/>
        </w:rPr>
      </w:pPr>
      <w:r>
        <w:rPr>
          <w:color w:val="auto"/>
          <w:szCs w:val="24"/>
        </w:rPr>
        <w:t>10、如果在磋商开始之日起规定的报价有效期内撤回，我方的保证金可被贵方没收。</w:t>
      </w:r>
    </w:p>
    <w:p w14:paraId="3A520E85">
      <w:pPr>
        <w:widowControl/>
        <w:spacing w:line="440" w:lineRule="exact"/>
        <w:ind w:firstLine="480" w:firstLineChars="200"/>
        <w:rPr>
          <w:color w:val="auto"/>
          <w:szCs w:val="24"/>
        </w:rPr>
      </w:pPr>
      <w:r>
        <w:rPr>
          <w:color w:val="auto"/>
          <w:szCs w:val="24"/>
        </w:rPr>
        <w:t>11、我方完全理解贵方不一定接受最低价的报价或收到的任何报价。</w:t>
      </w:r>
    </w:p>
    <w:p w14:paraId="7B1DD85C">
      <w:pPr>
        <w:widowControl/>
        <w:spacing w:line="440" w:lineRule="exact"/>
        <w:ind w:firstLine="480" w:firstLineChars="200"/>
        <w:rPr>
          <w:color w:val="auto"/>
          <w:szCs w:val="24"/>
        </w:rPr>
      </w:pPr>
      <w:r>
        <w:rPr>
          <w:color w:val="auto"/>
          <w:szCs w:val="24"/>
        </w:rPr>
        <w:t>12、我方愿意向贵方提供任何与本项报价有关的数据、情况和技术资料。若贵方需要，我方愿意提供我方做出的一切承诺的证明材料。</w:t>
      </w:r>
    </w:p>
    <w:p w14:paraId="1367ED5A">
      <w:pPr>
        <w:widowControl/>
        <w:spacing w:line="440" w:lineRule="exact"/>
        <w:ind w:firstLine="480" w:firstLineChars="200"/>
        <w:rPr>
          <w:color w:val="auto"/>
          <w:szCs w:val="24"/>
        </w:rPr>
      </w:pPr>
      <w:r>
        <w:rPr>
          <w:color w:val="auto"/>
          <w:szCs w:val="24"/>
        </w:rPr>
        <w:t>13、我方已详细审核全部磋商文件，包括磋商文件修改书（如有的话）、参考资料及有关附件，确认无误。</w:t>
      </w:r>
    </w:p>
    <w:p w14:paraId="592A6489">
      <w:pPr>
        <w:widowControl/>
        <w:spacing w:line="440" w:lineRule="exact"/>
        <w:ind w:firstLine="480" w:firstLineChars="200"/>
        <w:rPr>
          <w:color w:val="auto"/>
          <w:szCs w:val="24"/>
        </w:rPr>
      </w:pPr>
      <w:r>
        <w:rPr>
          <w:color w:val="auto"/>
          <w:szCs w:val="24"/>
        </w:rPr>
        <w:t>14、我方承诺：采购人若需追加采购本项目磋商文件所列相关服务的，在不改变合同其他实质性条款的前提下，按相同或更优惠的折扣率保证供货。</w:t>
      </w:r>
    </w:p>
    <w:p w14:paraId="1C36505E">
      <w:pPr>
        <w:widowControl/>
        <w:spacing w:line="440" w:lineRule="exact"/>
        <w:ind w:firstLine="480" w:firstLineChars="200"/>
        <w:rPr>
          <w:color w:val="auto"/>
          <w:szCs w:val="24"/>
        </w:rPr>
      </w:pPr>
      <w:r>
        <w:rPr>
          <w:color w:val="auto"/>
          <w:szCs w:val="24"/>
        </w:rPr>
        <w:t>15、我方承诺接受磋商文件中《合同原则》的全部条款且无任何异议。</w:t>
      </w:r>
    </w:p>
    <w:p w14:paraId="6836DE51">
      <w:pPr>
        <w:widowControl/>
        <w:spacing w:line="440" w:lineRule="exact"/>
        <w:ind w:firstLine="480" w:firstLineChars="200"/>
        <w:rPr>
          <w:color w:val="auto"/>
          <w:szCs w:val="24"/>
        </w:rPr>
      </w:pPr>
      <w:r>
        <w:rPr>
          <w:color w:val="auto"/>
          <w:szCs w:val="24"/>
        </w:rPr>
        <w:t>16、我方将严格遵守《中华人民共和国政府采购法》《中华人民共和国政府采购法实施条例》及相关法律法规的规定，若有下列情形之一的，将被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17C1ABD3">
      <w:pPr>
        <w:widowControl/>
        <w:spacing w:line="440" w:lineRule="exact"/>
        <w:ind w:firstLine="480" w:firstLineChars="200"/>
        <w:rPr>
          <w:color w:val="auto"/>
          <w:szCs w:val="24"/>
        </w:rPr>
      </w:pPr>
      <w:r>
        <w:rPr>
          <w:color w:val="auto"/>
          <w:szCs w:val="24"/>
        </w:rPr>
        <w:t>（1）提供虚假材料谋取成交、成交的；</w:t>
      </w:r>
    </w:p>
    <w:p w14:paraId="274DDB56">
      <w:pPr>
        <w:widowControl/>
        <w:spacing w:line="440" w:lineRule="exact"/>
        <w:ind w:firstLine="480" w:firstLineChars="200"/>
        <w:rPr>
          <w:color w:val="auto"/>
          <w:szCs w:val="24"/>
        </w:rPr>
      </w:pPr>
      <w:r>
        <w:rPr>
          <w:color w:val="auto"/>
          <w:szCs w:val="24"/>
        </w:rPr>
        <w:t>（2）采取不正当手段诋毁、排挤其他供应商的；</w:t>
      </w:r>
    </w:p>
    <w:p w14:paraId="1CDA4184">
      <w:pPr>
        <w:widowControl/>
        <w:spacing w:line="440" w:lineRule="exact"/>
        <w:ind w:firstLine="480" w:firstLineChars="200"/>
        <w:rPr>
          <w:color w:val="auto"/>
          <w:szCs w:val="24"/>
        </w:rPr>
      </w:pPr>
      <w:r>
        <w:rPr>
          <w:color w:val="auto"/>
          <w:szCs w:val="24"/>
        </w:rPr>
        <w:t>（3）与采购人、其它供应商或者采购代理机构工作人员恶意串通的；</w:t>
      </w:r>
    </w:p>
    <w:p w14:paraId="0E5091EF">
      <w:pPr>
        <w:widowControl/>
        <w:spacing w:line="440" w:lineRule="exact"/>
        <w:ind w:firstLine="480" w:firstLineChars="200"/>
        <w:rPr>
          <w:color w:val="auto"/>
          <w:szCs w:val="24"/>
        </w:rPr>
      </w:pPr>
      <w:r>
        <w:rPr>
          <w:color w:val="auto"/>
          <w:szCs w:val="24"/>
        </w:rPr>
        <w:t>（4）向采购人、采购代理机构工作人员行贿或者提供其他不正当利益的；</w:t>
      </w:r>
    </w:p>
    <w:p w14:paraId="6FE4B0FB">
      <w:pPr>
        <w:widowControl/>
        <w:spacing w:line="440" w:lineRule="exact"/>
        <w:ind w:firstLine="480" w:firstLineChars="200"/>
        <w:rPr>
          <w:color w:val="auto"/>
          <w:szCs w:val="24"/>
        </w:rPr>
      </w:pPr>
      <w:r>
        <w:rPr>
          <w:color w:val="auto"/>
          <w:szCs w:val="24"/>
        </w:rPr>
        <w:t>（5）在采购过程中与采购人进行协商磋商的；</w:t>
      </w:r>
    </w:p>
    <w:p w14:paraId="39A092A7">
      <w:pPr>
        <w:snapToGrid w:val="0"/>
        <w:spacing w:line="480" w:lineRule="exact"/>
        <w:ind w:firstLine="480" w:firstLineChars="200"/>
        <w:rPr>
          <w:color w:val="auto"/>
          <w:szCs w:val="24"/>
        </w:rPr>
      </w:pPr>
      <w:r>
        <w:rPr>
          <w:color w:val="auto"/>
          <w:szCs w:val="24"/>
        </w:rPr>
        <w:t>（6）拒绝有关部门监督检查或提供虚假情况的。</w:t>
      </w:r>
    </w:p>
    <w:p w14:paraId="63844189">
      <w:pPr>
        <w:snapToGrid w:val="0"/>
        <w:spacing w:line="480" w:lineRule="exact"/>
        <w:rPr>
          <w:rFonts w:ascii="宋体" w:hAnsi="宋体"/>
          <w:szCs w:val="24"/>
        </w:rPr>
      </w:pPr>
      <w:r>
        <w:rPr>
          <w:rFonts w:hint="eastAsia" w:ascii="宋体" w:hAnsi="宋体"/>
          <w:szCs w:val="24"/>
        </w:rPr>
        <w:t>所有有关本报价的一切往来联系方式为：</w:t>
      </w:r>
    </w:p>
    <w:p w14:paraId="25951395">
      <w:pPr>
        <w:snapToGrid w:val="0"/>
        <w:spacing w:line="480" w:lineRule="exact"/>
        <w:rPr>
          <w:rFonts w:ascii="宋体" w:hAnsi="宋体"/>
          <w:szCs w:val="24"/>
        </w:rPr>
      </w:pPr>
      <w:r>
        <w:rPr>
          <w:rFonts w:hint="eastAsia" w:ascii="宋体" w:hAnsi="宋体"/>
          <w:szCs w:val="24"/>
        </w:rPr>
        <w:t>地址：</w:t>
      </w:r>
      <w:r>
        <w:rPr>
          <w:rFonts w:hint="eastAsia" w:ascii="宋体" w:hAnsi="宋体"/>
          <w:szCs w:val="24"/>
        </w:rPr>
        <w:tab/>
      </w:r>
      <w:r>
        <w:rPr>
          <w:rFonts w:hint="eastAsia" w:ascii="宋体" w:hAnsi="宋体"/>
          <w:szCs w:val="24"/>
        </w:rPr>
        <w:t xml:space="preserve">                            邮编：</w:t>
      </w:r>
      <w:r>
        <w:rPr>
          <w:rFonts w:hint="eastAsia" w:ascii="宋体" w:hAnsi="宋体"/>
          <w:szCs w:val="24"/>
        </w:rPr>
        <w:tab/>
      </w:r>
    </w:p>
    <w:p w14:paraId="2BCC6339">
      <w:pPr>
        <w:snapToGrid w:val="0"/>
        <w:spacing w:line="480" w:lineRule="exact"/>
        <w:rPr>
          <w:rFonts w:ascii="宋体" w:hAnsi="宋体"/>
          <w:szCs w:val="24"/>
        </w:rPr>
      </w:pPr>
      <w:r>
        <w:rPr>
          <w:rFonts w:hint="eastAsia" w:ascii="宋体" w:hAnsi="宋体"/>
          <w:szCs w:val="24"/>
        </w:rPr>
        <w:t>电话：</w:t>
      </w:r>
      <w:r>
        <w:rPr>
          <w:rFonts w:hint="eastAsia" w:ascii="宋体" w:hAnsi="宋体"/>
          <w:szCs w:val="24"/>
        </w:rPr>
        <w:tab/>
      </w:r>
      <w:r>
        <w:rPr>
          <w:rFonts w:hint="eastAsia" w:ascii="宋体" w:hAnsi="宋体"/>
          <w:szCs w:val="24"/>
        </w:rPr>
        <w:t xml:space="preserve">                            传真：</w:t>
      </w:r>
    </w:p>
    <w:p w14:paraId="706E21F3">
      <w:pPr>
        <w:tabs>
          <w:tab w:val="left" w:pos="480"/>
        </w:tabs>
        <w:snapToGrid w:val="0"/>
        <w:spacing w:line="480" w:lineRule="exact"/>
        <w:rPr>
          <w:rFonts w:ascii="宋体" w:hAnsi="宋体"/>
          <w:szCs w:val="24"/>
        </w:rPr>
      </w:pPr>
      <w:r>
        <w:rPr>
          <w:rFonts w:hint="eastAsia" w:ascii="宋体" w:hAnsi="宋体"/>
          <w:szCs w:val="24"/>
        </w:rPr>
        <w:t>供应商代表姓名：</w:t>
      </w:r>
    </w:p>
    <w:p w14:paraId="1AEB3CAB">
      <w:pPr>
        <w:tabs>
          <w:tab w:val="left" w:pos="480"/>
        </w:tabs>
        <w:snapToGrid w:val="0"/>
        <w:spacing w:line="480" w:lineRule="exact"/>
        <w:rPr>
          <w:rFonts w:ascii="宋体" w:hAnsi="宋体"/>
          <w:szCs w:val="24"/>
        </w:rPr>
      </w:pPr>
      <w:r>
        <w:rPr>
          <w:rFonts w:hint="eastAsia" w:ascii="宋体" w:hAnsi="宋体"/>
          <w:szCs w:val="24"/>
        </w:rPr>
        <w:t>供应商代表联系电话：   （办公）           （手机）</w:t>
      </w:r>
    </w:p>
    <w:p w14:paraId="762D858A">
      <w:pPr>
        <w:tabs>
          <w:tab w:val="left" w:pos="480"/>
        </w:tabs>
        <w:snapToGrid w:val="0"/>
        <w:spacing w:line="480" w:lineRule="exact"/>
        <w:rPr>
          <w:rFonts w:ascii="宋体" w:hAnsi="宋体"/>
          <w:szCs w:val="24"/>
        </w:rPr>
      </w:pPr>
      <w:r>
        <w:rPr>
          <w:rFonts w:hint="eastAsia" w:ascii="宋体" w:hAnsi="宋体"/>
          <w:szCs w:val="24"/>
        </w:rPr>
        <w:t>E-mail：</w:t>
      </w:r>
    </w:p>
    <w:p w14:paraId="7EE8C5B2">
      <w:pPr>
        <w:snapToGrid w:val="0"/>
        <w:spacing w:line="480" w:lineRule="exact"/>
        <w:ind w:firstLine="3958"/>
        <w:rPr>
          <w:rFonts w:ascii="宋体" w:hAnsi="宋体"/>
          <w:szCs w:val="24"/>
        </w:rPr>
      </w:pPr>
    </w:p>
    <w:p w14:paraId="108D0C3B">
      <w:pPr>
        <w:tabs>
          <w:tab w:val="left" w:pos="4000"/>
        </w:tabs>
        <w:snapToGrid w:val="0"/>
        <w:spacing w:line="480" w:lineRule="exact"/>
        <w:rPr>
          <w:rFonts w:ascii="宋体" w:hAnsi="宋体"/>
          <w:szCs w:val="24"/>
        </w:rPr>
      </w:pPr>
      <w:r>
        <w:rPr>
          <w:rFonts w:hint="eastAsia" w:ascii="宋体" w:hAnsi="宋体"/>
          <w:szCs w:val="24"/>
        </w:rPr>
        <w:tab/>
      </w:r>
      <w:r>
        <w:rPr>
          <w:rFonts w:hint="eastAsia" w:ascii="宋体" w:hAnsi="宋体"/>
          <w:szCs w:val="24"/>
          <w:lang w:val="en-US" w:eastAsia="zh-CN"/>
        </w:rPr>
        <w:t xml:space="preserve">     </w:t>
      </w:r>
      <w:r>
        <w:rPr>
          <w:rFonts w:hint="eastAsia" w:ascii="宋体" w:hAnsi="宋体"/>
          <w:szCs w:val="24"/>
        </w:rPr>
        <w:t>供应商(公章)：</w:t>
      </w:r>
    </w:p>
    <w:p w14:paraId="526DF1D5">
      <w:pPr>
        <w:tabs>
          <w:tab w:val="left" w:pos="4000"/>
        </w:tabs>
        <w:snapToGrid w:val="0"/>
        <w:spacing w:line="480" w:lineRule="exact"/>
        <w:rPr>
          <w:rFonts w:hint="eastAsia" w:ascii="宋体" w:hAnsi="宋体"/>
          <w:szCs w:val="24"/>
        </w:rPr>
      </w:pPr>
      <w:r>
        <w:rPr>
          <w:rFonts w:hint="eastAsia" w:ascii="宋体" w:hAnsi="宋体"/>
          <w:szCs w:val="24"/>
        </w:rPr>
        <w:tab/>
      </w:r>
      <w:r>
        <w:rPr>
          <w:rFonts w:hint="eastAsia" w:ascii="宋体" w:hAnsi="宋体"/>
          <w:szCs w:val="24"/>
          <w:lang w:val="en-US" w:eastAsia="zh-CN"/>
        </w:rPr>
        <w:t xml:space="preserve">     </w:t>
      </w:r>
      <w:r>
        <w:rPr>
          <w:rFonts w:hint="eastAsia" w:ascii="宋体" w:hAnsi="宋体"/>
          <w:szCs w:val="24"/>
        </w:rPr>
        <w:t>法定代表人(签字或盖章)：</w:t>
      </w:r>
    </w:p>
    <w:p w14:paraId="5FC32CB4">
      <w:pPr>
        <w:tabs>
          <w:tab w:val="left" w:pos="4000"/>
        </w:tabs>
        <w:snapToGrid w:val="0"/>
        <w:spacing w:line="480" w:lineRule="exact"/>
        <w:ind w:firstLine="4560" w:firstLineChars="1900"/>
        <w:rPr>
          <w:rFonts w:ascii="宋体" w:hAnsi="宋体"/>
          <w:szCs w:val="24"/>
        </w:rPr>
      </w:pPr>
      <w:r>
        <w:rPr>
          <w:rFonts w:hint="eastAsia" w:ascii="宋体" w:hAnsi="宋体"/>
          <w:szCs w:val="24"/>
        </w:rPr>
        <w:t>供应商代表(签字或盖章)：</w:t>
      </w:r>
    </w:p>
    <w:p w14:paraId="55E81A6B">
      <w:pPr>
        <w:tabs>
          <w:tab w:val="left" w:pos="4000"/>
        </w:tabs>
        <w:snapToGrid w:val="0"/>
        <w:spacing w:line="480" w:lineRule="exact"/>
        <w:rPr>
          <w:rFonts w:ascii="宋体" w:hAnsi="宋体"/>
          <w:szCs w:val="24"/>
        </w:rPr>
      </w:pPr>
      <w:r>
        <w:rPr>
          <w:rFonts w:hint="eastAsia" w:ascii="宋体" w:hAnsi="宋体"/>
          <w:szCs w:val="24"/>
        </w:rPr>
        <w:tab/>
      </w:r>
      <w:r>
        <w:rPr>
          <w:rFonts w:hint="eastAsia" w:ascii="宋体" w:hAnsi="宋体"/>
          <w:szCs w:val="24"/>
          <w:lang w:val="en-US" w:eastAsia="zh-CN"/>
        </w:rPr>
        <w:t xml:space="preserve">     </w:t>
      </w:r>
      <w:r>
        <w:rPr>
          <w:rFonts w:hint="eastAsia" w:ascii="宋体" w:hAnsi="宋体"/>
          <w:szCs w:val="24"/>
        </w:rPr>
        <w:t>日　期：</w:t>
      </w:r>
    </w:p>
    <w:p w14:paraId="299900C0">
      <w:pPr>
        <w:spacing w:line="480" w:lineRule="exact"/>
        <w:ind w:left="1084" w:hanging="1084" w:hangingChars="450"/>
        <w:rPr>
          <w:rFonts w:ascii="宋体" w:hAnsi="宋体"/>
          <w:b/>
          <w:szCs w:val="24"/>
        </w:rPr>
      </w:pPr>
      <w:r>
        <w:rPr>
          <w:rFonts w:hint="eastAsia" w:ascii="宋体" w:hAnsi="宋体"/>
          <w:b/>
          <w:szCs w:val="24"/>
        </w:rPr>
        <w:t>说明：1、除可填报项目外，对本报价函的任何实质性修改将被视为非实质性响应报价，从而导致该报价无效；</w:t>
      </w:r>
    </w:p>
    <w:p w14:paraId="16F5FD13">
      <w:pPr>
        <w:numPr>
          <w:ilvl w:val="0"/>
          <w:numId w:val="0"/>
        </w:numPr>
        <w:spacing w:line="480" w:lineRule="exact"/>
        <w:ind w:left="720" w:leftChars="0" w:hanging="720" w:firstLineChars="0"/>
        <w:jc w:val="center"/>
        <w:rPr>
          <w:rFonts w:hint="eastAsia" w:ascii="宋体" w:hAnsi="宋体"/>
          <w:b/>
          <w:spacing w:val="20"/>
        </w:rPr>
      </w:pPr>
      <w:r>
        <w:rPr>
          <w:rFonts w:hint="default" w:ascii="宋体" w:hAnsi="宋体" w:eastAsia="宋体" w:cs="Times New Roman"/>
          <w:b/>
          <w:spacing w:val="20"/>
          <w:sz w:val="24"/>
          <w:szCs w:val="22"/>
          <w:lang w:val="en-US" w:eastAsia="zh-CN" w:bidi="ar-SA"/>
        </w:rPr>
        <w:t>一、</w:t>
      </w:r>
      <w:r>
        <w:rPr>
          <w:rFonts w:ascii="宋体" w:hAnsi="宋体"/>
          <w:b/>
          <w:spacing w:val="20"/>
        </w:rPr>
        <w:br w:type="page"/>
      </w:r>
      <w:r>
        <w:rPr>
          <w:rFonts w:hint="eastAsia" w:ascii="宋体" w:hAnsi="宋体"/>
          <w:b/>
          <w:spacing w:val="20"/>
          <w:lang w:val="en-US" w:eastAsia="zh-CN"/>
        </w:rPr>
        <w:t>四、</w:t>
      </w:r>
      <w:r>
        <w:rPr>
          <w:rFonts w:hint="eastAsia" w:ascii="宋体" w:hAnsi="宋体"/>
          <w:b/>
          <w:spacing w:val="20"/>
        </w:rPr>
        <w:t>近</w:t>
      </w:r>
      <w:r>
        <w:rPr>
          <w:rFonts w:hint="eastAsia" w:ascii="宋体" w:hAnsi="宋体"/>
          <w:b/>
          <w:spacing w:val="20"/>
          <w:lang w:val="en-US" w:eastAsia="zh-CN"/>
        </w:rPr>
        <w:t>五</w:t>
      </w:r>
      <w:r>
        <w:rPr>
          <w:rFonts w:hint="eastAsia" w:ascii="宋体" w:hAnsi="宋体"/>
          <w:b/>
          <w:spacing w:val="20"/>
        </w:rPr>
        <w:t>年同类</w:t>
      </w:r>
      <w:r>
        <w:rPr>
          <w:rFonts w:hint="eastAsia" w:ascii="宋体" w:hAnsi="宋体"/>
          <w:b/>
          <w:spacing w:val="20"/>
          <w:lang w:val="en-US" w:eastAsia="zh-CN"/>
        </w:rPr>
        <w:t>项目</w:t>
      </w:r>
      <w:r>
        <w:rPr>
          <w:rFonts w:hint="eastAsia" w:ascii="宋体" w:hAnsi="宋体"/>
          <w:b/>
          <w:spacing w:val="20"/>
        </w:rPr>
        <w:t>合同案例及相关证明资料</w:t>
      </w:r>
    </w:p>
    <w:p w14:paraId="74183168">
      <w:pPr>
        <w:spacing w:line="480" w:lineRule="exact"/>
        <w:rPr>
          <w:rFonts w:hint="default" w:ascii="宋体" w:hAnsi="宋体" w:eastAsia="宋体"/>
          <w:b w:val="0"/>
          <w:bCs/>
          <w:lang w:val="en-US" w:eastAsia="zh-CN"/>
        </w:rPr>
      </w:pPr>
    </w:p>
    <w:p w14:paraId="45C3191C">
      <w:pPr>
        <w:spacing w:line="480" w:lineRule="exact"/>
        <w:jc w:val="center"/>
        <w:rPr>
          <w:rFonts w:hint="eastAsia" w:ascii="宋体" w:hAnsi="宋体"/>
          <w:b/>
        </w:rPr>
      </w:pPr>
    </w:p>
    <w:p w14:paraId="742FA52E">
      <w:pPr>
        <w:spacing w:line="480" w:lineRule="exact"/>
        <w:jc w:val="center"/>
        <w:rPr>
          <w:rFonts w:hint="eastAsia" w:ascii="宋体" w:hAnsi="宋体"/>
          <w:b/>
        </w:rPr>
      </w:pPr>
    </w:p>
    <w:p w14:paraId="2417DA2F">
      <w:pPr>
        <w:spacing w:line="480" w:lineRule="exact"/>
        <w:jc w:val="center"/>
        <w:rPr>
          <w:rFonts w:hint="eastAsia" w:ascii="宋体" w:hAnsi="宋体"/>
          <w:b/>
        </w:rPr>
      </w:pPr>
    </w:p>
    <w:p w14:paraId="4D3617DC">
      <w:pPr>
        <w:spacing w:line="480" w:lineRule="exact"/>
        <w:jc w:val="center"/>
        <w:rPr>
          <w:rFonts w:hint="eastAsia" w:ascii="宋体" w:hAnsi="宋体"/>
          <w:b/>
        </w:rPr>
      </w:pPr>
    </w:p>
    <w:p w14:paraId="3E9FEA5A">
      <w:pPr>
        <w:spacing w:line="480" w:lineRule="exact"/>
        <w:jc w:val="center"/>
        <w:rPr>
          <w:rFonts w:hint="eastAsia" w:ascii="宋体" w:hAnsi="宋体"/>
          <w:b/>
        </w:rPr>
      </w:pPr>
    </w:p>
    <w:p w14:paraId="7A0C7469">
      <w:pPr>
        <w:spacing w:line="480" w:lineRule="exact"/>
        <w:jc w:val="center"/>
        <w:rPr>
          <w:rFonts w:hint="eastAsia" w:ascii="宋体" w:hAnsi="宋体"/>
          <w:b/>
        </w:rPr>
      </w:pPr>
    </w:p>
    <w:p w14:paraId="60C1F428">
      <w:pPr>
        <w:spacing w:line="480" w:lineRule="exact"/>
        <w:jc w:val="center"/>
        <w:rPr>
          <w:rFonts w:hint="eastAsia" w:ascii="宋体" w:hAnsi="宋体"/>
          <w:b/>
        </w:rPr>
      </w:pPr>
    </w:p>
    <w:p w14:paraId="3B8DF284">
      <w:pPr>
        <w:spacing w:line="480" w:lineRule="exact"/>
        <w:jc w:val="center"/>
        <w:rPr>
          <w:rFonts w:hint="eastAsia" w:ascii="宋体" w:hAnsi="宋体"/>
          <w:b/>
        </w:rPr>
      </w:pPr>
    </w:p>
    <w:p w14:paraId="294A9516">
      <w:pPr>
        <w:spacing w:line="480" w:lineRule="exact"/>
        <w:jc w:val="center"/>
        <w:rPr>
          <w:rFonts w:hint="eastAsia" w:ascii="宋体" w:hAnsi="宋体"/>
          <w:b/>
        </w:rPr>
      </w:pPr>
    </w:p>
    <w:p w14:paraId="31206DF9">
      <w:pPr>
        <w:spacing w:line="480" w:lineRule="exact"/>
        <w:jc w:val="center"/>
        <w:rPr>
          <w:rFonts w:hint="eastAsia" w:ascii="宋体" w:hAnsi="宋体"/>
          <w:b/>
        </w:rPr>
      </w:pPr>
    </w:p>
    <w:p w14:paraId="385631D5">
      <w:pPr>
        <w:spacing w:line="480" w:lineRule="exact"/>
        <w:jc w:val="center"/>
        <w:rPr>
          <w:rFonts w:hint="eastAsia" w:ascii="宋体" w:hAnsi="宋体"/>
          <w:b/>
        </w:rPr>
      </w:pPr>
    </w:p>
    <w:p w14:paraId="39890DAE">
      <w:pPr>
        <w:spacing w:line="480" w:lineRule="exact"/>
        <w:jc w:val="center"/>
        <w:rPr>
          <w:rFonts w:hint="eastAsia" w:ascii="宋体" w:hAnsi="宋体"/>
          <w:b/>
        </w:rPr>
      </w:pPr>
    </w:p>
    <w:p w14:paraId="7EF13F0D">
      <w:pPr>
        <w:spacing w:line="480" w:lineRule="exact"/>
        <w:jc w:val="center"/>
        <w:rPr>
          <w:rFonts w:hint="eastAsia" w:ascii="宋体" w:hAnsi="宋体"/>
          <w:b/>
        </w:rPr>
      </w:pPr>
    </w:p>
    <w:p w14:paraId="68B1F80E">
      <w:pPr>
        <w:spacing w:line="480" w:lineRule="exact"/>
        <w:jc w:val="both"/>
        <w:rPr>
          <w:rFonts w:hint="eastAsia" w:ascii="宋体" w:hAnsi="宋体"/>
          <w:b/>
        </w:rPr>
      </w:pPr>
    </w:p>
    <w:p w14:paraId="7BC4A23F">
      <w:pPr>
        <w:spacing w:line="480" w:lineRule="exact"/>
        <w:jc w:val="center"/>
        <w:rPr>
          <w:rFonts w:hint="eastAsia" w:ascii="宋体" w:hAnsi="宋体"/>
          <w:b/>
          <w:spacing w:val="20"/>
          <w:lang w:val="en-US" w:eastAsia="zh-CN"/>
        </w:rPr>
      </w:pPr>
    </w:p>
    <w:p w14:paraId="0F9E4F63">
      <w:pPr>
        <w:spacing w:line="480" w:lineRule="exact"/>
        <w:jc w:val="center"/>
        <w:rPr>
          <w:rFonts w:hint="eastAsia" w:ascii="宋体" w:hAnsi="宋体"/>
          <w:b/>
          <w:spacing w:val="20"/>
          <w:lang w:val="en-US" w:eastAsia="zh-CN"/>
        </w:rPr>
      </w:pPr>
    </w:p>
    <w:p w14:paraId="38B7DB24">
      <w:pPr>
        <w:spacing w:line="480" w:lineRule="exact"/>
        <w:jc w:val="center"/>
        <w:rPr>
          <w:rFonts w:hint="eastAsia" w:ascii="宋体" w:hAnsi="宋体"/>
          <w:b/>
          <w:spacing w:val="20"/>
          <w:lang w:val="en-US" w:eastAsia="zh-CN"/>
        </w:rPr>
      </w:pPr>
    </w:p>
    <w:p w14:paraId="3DEED579">
      <w:pPr>
        <w:spacing w:line="480" w:lineRule="exact"/>
        <w:jc w:val="center"/>
        <w:rPr>
          <w:rFonts w:hint="eastAsia" w:ascii="宋体" w:hAnsi="宋体"/>
          <w:b/>
          <w:spacing w:val="20"/>
          <w:lang w:val="en-US" w:eastAsia="zh-CN"/>
        </w:rPr>
      </w:pPr>
    </w:p>
    <w:p w14:paraId="4F175E93">
      <w:pPr>
        <w:spacing w:line="480" w:lineRule="exact"/>
        <w:jc w:val="center"/>
        <w:rPr>
          <w:rFonts w:hint="eastAsia" w:ascii="宋体" w:hAnsi="宋体"/>
          <w:b/>
          <w:spacing w:val="20"/>
          <w:lang w:val="en-US" w:eastAsia="zh-CN"/>
        </w:rPr>
      </w:pPr>
    </w:p>
    <w:p w14:paraId="40D3F5CA">
      <w:pPr>
        <w:spacing w:line="480" w:lineRule="exact"/>
        <w:jc w:val="center"/>
        <w:rPr>
          <w:rFonts w:hint="eastAsia" w:ascii="宋体" w:hAnsi="宋体"/>
          <w:b/>
          <w:spacing w:val="20"/>
          <w:lang w:val="en-US" w:eastAsia="zh-CN"/>
        </w:rPr>
      </w:pPr>
    </w:p>
    <w:p w14:paraId="192A5076">
      <w:pPr>
        <w:spacing w:line="480" w:lineRule="exact"/>
        <w:jc w:val="center"/>
        <w:rPr>
          <w:rFonts w:hint="eastAsia" w:ascii="宋体" w:hAnsi="宋体"/>
          <w:b/>
          <w:spacing w:val="20"/>
          <w:lang w:val="en-US" w:eastAsia="zh-CN"/>
        </w:rPr>
      </w:pPr>
    </w:p>
    <w:p w14:paraId="34209890">
      <w:pPr>
        <w:spacing w:line="480" w:lineRule="exact"/>
        <w:jc w:val="center"/>
        <w:rPr>
          <w:rFonts w:hint="eastAsia" w:ascii="宋体" w:hAnsi="宋体"/>
          <w:b/>
          <w:spacing w:val="20"/>
          <w:lang w:val="en-US" w:eastAsia="zh-CN"/>
        </w:rPr>
      </w:pPr>
    </w:p>
    <w:p w14:paraId="64AA3F86">
      <w:pPr>
        <w:spacing w:line="480" w:lineRule="exact"/>
        <w:jc w:val="center"/>
        <w:rPr>
          <w:rFonts w:hint="eastAsia" w:ascii="宋体" w:hAnsi="宋体"/>
          <w:b/>
          <w:spacing w:val="20"/>
          <w:lang w:val="en-US" w:eastAsia="zh-CN"/>
        </w:rPr>
      </w:pPr>
    </w:p>
    <w:p w14:paraId="0D4CC107">
      <w:pPr>
        <w:spacing w:line="480" w:lineRule="exact"/>
        <w:jc w:val="center"/>
        <w:rPr>
          <w:rFonts w:hint="eastAsia" w:ascii="宋体" w:hAnsi="宋体"/>
          <w:b/>
          <w:spacing w:val="20"/>
          <w:lang w:val="en-US" w:eastAsia="zh-CN"/>
        </w:rPr>
      </w:pPr>
    </w:p>
    <w:p w14:paraId="12492EFD">
      <w:pPr>
        <w:spacing w:line="480" w:lineRule="exact"/>
        <w:jc w:val="center"/>
        <w:rPr>
          <w:rFonts w:hint="eastAsia" w:ascii="宋体" w:hAnsi="宋体"/>
          <w:b/>
          <w:spacing w:val="20"/>
          <w:lang w:val="en-US" w:eastAsia="zh-CN"/>
        </w:rPr>
      </w:pPr>
    </w:p>
    <w:p w14:paraId="2F87CA52">
      <w:pPr>
        <w:spacing w:line="480" w:lineRule="exact"/>
        <w:jc w:val="center"/>
        <w:rPr>
          <w:rFonts w:hint="eastAsia" w:ascii="宋体" w:hAnsi="宋体"/>
          <w:b/>
          <w:spacing w:val="20"/>
          <w:lang w:val="en-US" w:eastAsia="zh-CN"/>
        </w:rPr>
      </w:pPr>
    </w:p>
    <w:p w14:paraId="0C64B61E">
      <w:pPr>
        <w:spacing w:line="480" w:lineRule="exact"/>
        <w:jc w:val="both"/>
        <w:rPr>
          <w:rFonts w:hint="eastAsia" w:ascii="宋体" w:hAnsi="宋体"/>
          <w:b/>
          <w:spacing w:val="20"/>
          <w:lang w:val="en-US" w:eastAsia="zh-CN"/>
        </w:rPr>
      </w:pPr>
    </w:p>
    <w:p w14:paraId="0C0A07D3">
      <w:pPr>
        <w:spacing w:line="480" w:lineRule="exact"/>
        <w:jc w:val="center"/>
        <w:rPr>
          <w:rFonts w:ascii="Times New Roman" w:hAnsi="Times New Roman" w:eastAsia="宋体"/>
          <w:color w:val="auto"/>
          <w:sz w:val="24"/>
          <w:szCs w:val="24"/>
        </w:rPr>
      </w:pPr>
      <w:r>
        <w:rPr>
          <w:rFonts w:hint="eastAsia" w:ascii="宋体" w:hAnsi="宋体"/>
          <w:b/>
          <w:spacing w:val="20"/>
          <w:lang w:val="en-US" w:eastAsia="zh-CN"/>
        </w:rPr>
        <w:t>五</w:t>
      </w:r>
      <w:r>
        <w:rPr>
          <w:rFonts w:hint="eastAsia" w:ascii="宋体" w:hAnsi="宋体"/>
          <w:b/>
          <w:spacing w:val="20"/>
        </w:rPr>
        <w:t>、</w:t>
      </w:r>
      <w:bookmarkStart w:id="630" w:name="_Toc494736986"/>
      <w:bookmarkStart w:id="631" w:name="_Toc26029"/>
      <w:r>
        <w:rPr>
          <w:rFonts w:ascii="Times New Roman" w:hAnsi="Times New Roman" w:eastAsia="宋体"/>
          <w:b/>
          <w:bCs/>
          <w:color w:val="auto"/>
          <w:sz w:val="24"/>
          <w:szCs w:val="24"/>
        </w:rPr>
        <w:t>磋商供应商</w:t>
      </w:r>
      <w:bookmarkEnd w:id="630"/>
      <w:r>
        <w:rPr>
          <w:rFonts w:ascii="Times New Roman" w:hAnsi="Times New Roman" w:eastAsia="宋体"/>
          <w:b/>
          <w:bCs/>
          <w:color w:val="auto"/>
          <w:sz w:val="24"/>
          <w:szCs w:val="24"/>
        </w:rPr>
        <w:t>企业简况表</w:t>
      </w:r>
      <w:bookmarkEnd w:id="631"/>
    </w:p>
    <w:p w14:paraId="12CB04E8">
      <w:pPr>
        <w:rPr>
          <w:color w:val="auto"/>
        </w:rPr>
      </w:pPr>
    </w:p>
    <w:tbl>
      <w:tblPr>
        <w:tblStyle w:val="2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1"/>
        <w:gridCol w:w="1116"/>
        <w:gridCol w:w="111"/>
        <w:gridCol w:w="1231"/>
        <w:gridCol w:w="854"/>
        <w:gridCol w:w="66"/>
        <w:gridCol w:w="327"/>
        <w:gridCol w:w="919"/>
        <w:gridCol w:w="308"/>
        <w:gridCol w:w="420"/>
        <w:gridCol w:w="807"/>
        <w:gridCol w:w="1017"/>
      </w:tblGrid>
      <w:tr w14:paraId="72ADC6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61" w:type="dxa"/>
            <w:noWrap w:val="0"/>
            <w:vAlign w:val="center"/>
          </w:tcPr>
          <w:p w14:paraId="16BC28B6">
            <w:pPr>
              <w:jc w:val="center"/>
              <w:rPr>
                <w:color w:val="auto"/>
              </w:rPr>
            </w:pPr>
            <w:r>
              <w:rPr>
                <w:color w:val="auto"/>
                <w:szCs w:val="24"/>
              </w:rPr>
              <w:t>供应商</w:t>
            </w:r>
            <w:r>
              <w:rPr>
                <w:color w:val="auto"/>
              </w:rPr>
              <w:t>名称</w:t>
            </w:r>
          </w:p>
        </w:tc>
        <w:tc>
          <w:tcPr>
            <w:tcW w:w="7176" w:type="dxa"/>
            <w:gridSpan w:val="11"/>
            <w:noWrap w:val="0"/>
            <w:vAlign w:val="center"/>
          </w:tcPr>
          <w:p w14:paraId="1D43A103">
            <w:pPr>
              <w:jc w:val="center"/>
              <w:rPr>
                <w:color w:val="auto"/>
              </w:rPr>
            </w:pPr>
          </w:p>
        </w:tc>
      </w:tr>
      <w:tr w14:paraId="2E10A2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61" w:type="dxa"/>
            <w:noWrap w:val="0"/>
            <w:vAlign w:val="center"/>
          </w:tcPr>
          <w:p w14:paraId="0D05F5F2">
            <w:pPr>
              <w:jc w:val="center"/>
              <w:rPr>
                <w:color w:val="auto"/>
              </w:rPr>
            </w:pPr>
            <w:r>
              <w:rPr>
                <w:color w:val="auto"/>
              </w:rPr>
              <w:t>注册地址</w:t>
            </w:r>
          </w:p>
        </w:tc>
        <w:tc>
          <w:tcPr>
            <w:tcW w:w="3378" w:type="dxa"/>
            <w:gridSpan w:val="5"/>
            <w:noWrap w:val="0"/>
            <w:vAlign w:val="center"/>
          </w:tcPr>
          <w:p w14:paraId="568ABC06">
            <w:pPr>
              <w:jc w:val="center"/>
              <w:rPr>
                <w:color w:val="auto"/>
              </w:rPr>
            </w:pPr>
          </w:p>
        </w:tc>
        <w:tc>
          <w:tcPr>
            <w:tcW w:w="1246" w:type="dxa"/>
            <w:gridSpan w:val="2"/>
            <w:noWrap w:val="0"/>
            <w:vAlign w:val="center"/>
          </w:tcPr>
          <w:p w14:paraId="2146F564">
            <w:pPr>
              <w:jc w:val="center"/>
              <w:rPr>
                <w:color w:val="auto"/>
              </w:rPr>
            </w:pPr>
            <w:r>
              <w:rPr>
                <w:color w:val="auto"/>
              </w:rPr>
              <w:t>邮政编码</w:t>
            </w:r>
          </w:p>
        </w:tc>
        <w:tc>
          <w:tcPr>
            <w:tcW w:w="2552" w:type="dxa"/>
            <w:gridSpan w:val="4"/>
            <w:noWrap w:val="0"/>
            <w:vAlign w:val="center"/>
          </w:tcPr>
          <w:p w14:paraId="565EA119">
            <w:pPr>
              <w:jc w:val="center"/>
              <w:rPr>
                <w:color w:val="auto"/>
              </w:rPr>
            </w:pPr>
          </w:p>
        </w:tc>
      </w:tr>
      <w:tr w14:paraId="67B5C3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61" w:type="dxa"/>
            <w:vMerge w:val="restart"/>
            <w:noWrap w:val="0"/>
            <w:vAlign w:val="center"/>
          </w:tcPr>
          <w:p w14:paraId="6708DF5E">
            <w:pPr>
              <w:jc w:val="center"/>
              <w:rPr>
                <w:color w:val="auto"/>
              </w:rPr>
            </w:pPr>
            <w:r>
              <w:rPr>
                <w:color w:val="auto"/>
              </w:rPr>
              <w:t>联系方式</w:t>
            </w:r>
          </w:p>
        </w:tc>
        <w:tc>
          <w:tcPr>
            <w:tcW w:w="1116" w:type="dxa"/>
            <w:noWrap w:val="0"/>
            <w:vAlign w:val="center"/>
          </w:tcPr>
          <w:p w14:paraId="63BF9BEB">
            <w:pPr>
              <w:jc w:val="center"/>
              <w:rPr>
                <w:color w:val="auto"/>
              </w:rPr>
            </w:pPr>
            <w:r>
              <w:rPr>
                <w:color w:val="auto"/>
              </w:rPr>
              <w:t>联系人</w:t>
            </w:r>
          </w:p>
        </w:tc>
        <w:tc>
          <w:tcPr>
            <w:tcW w:w="2262" w:type="dxa"/>
            <w:gridSpan w:val="4"/>
            <w:noWrap w:val="0"/>
            <w:vAlign w:val="center"/>
          </w:tcPr>
          <w:p w14:paraId="0735348A">
            <w:pPr>
              <w:jc w:val="center"/>
              <w:rPr>
                <w:color w:val="auto"/>
              </w:rPr>
            </w:pPr>
          </w:p>
        </w:tc>
        <w:tc>
          <w:tcPr>
            <w:tcW w:w="1246" w:type="dxa"/>
            <w:gridSpan w:val="2"/>
            <w:noWrap w:val="0"/>
            <w:vAlign w:val="center"/>
          </w:tcPr>
          <w:p w14:paraId="6C8240A9">
            <w:pPr>
              <w:jc w:val="center"/>
              <w:rPr>
                <w:color w:val="auto"/>
              </w:rPr>
            </w:pPr>
            <w:r>
              <w:rPr>
                <w:color w:val="auto"/>
              </w:rPr>
              <w:t>电  话</w:t>
            </w:r>
          </w:p>
        </w:tc>
        <w:tc>
          <w:tcPr>
            <w:tcW w:w="2552" w:type="dxa"/>
            <w:gridSpan w:val="4"/>
            <w:noWrap w:val="0"/>
            <w:vAlign w:val="center"/>
          </w:tcPr>
          <w:p w14:paraId="08B6ECD5">
            <w:pPr>
              <w:jc w:val="center"/>
              <w:rPr>
                <w:color w:val="auto"/>
              </w:rPr>
            </w:pPr>
          </w:p>
        </w:tc>
      </w:tr>
      <w:tr w14:paraId="3AB516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61" w:type="dxa"/>
            <w:vMerge w:val="continue"/>
            <w:noWrap w:val="0"/>
            <w:vAlign w:val="center"/>
          </w:tcPr>
          <w:p w14:paraId="4CA51AC9">
            <w:pPr>
              <w:jc w:val="center"/>
              <w:rPr>
                <w:color w:val="auto"/>
              </w:rPr>
            </w:pPr>
          </w:p>
        </w:tc>
        <w:tc>
          <w:tcPr>
            <w:tcW w:w="1116" w:type="dxa"/>
            <w:noWrap w:val="0"/>
            <w:vAlign w:val="center"/>
          </w:tcPr>
          <w:p w14:paraId="4CB29D20">
            <w:pPr>
              <w:jc w:val="center"/>
              <w:rPr>
                <w:color w:val="auto"/>
              </w:rPr>
            </w:pPr>
            <w:r>
              <w:rPr>
                <w:color w:val="auto"/>
              </w:rPr>
              <w:t>传  真</w:t>
            </w:r>
          </w:p>
        </w:tc>
        <w:tc>
          <w:tcPr>
            <w:tcW w:w="2262" w:type="dxa"/>
            <w:gridSpan w:val="4"/>
            <w:noWrap w:val="0"/>
            <w:vAlign w:val="center"/>
          </w:tcPr>
          <w:p w14:paraId="50894A9E">
            <w:pPr>
              <w:jc w:val="center"/>
              <w:rPr>
                <w:color w:val="auto"/>
              </w:rPr>
            </w:pPr>
          </w:p>
        </w:tc>
        <w:tc>
          <w:tcPr>
            <w:tcW w:w="1246" w:type="dxa"/>
            <w:gridSpan w:val="2"/>
            <w:noWrap w:val="0"/>
            <w:vAlign w:val="center"/>
          </w:tcPr>
          <w:p w14:paraId="275912F3">
            <w:pPr>
              <w:jc w:val="center"/>
              <w:rPr>
                <w:color w:val="auto"/>
              </w:rPr>
            </w:pPr>
            <w:r>
              <w:rPr>
                <w:color w:val="auto"/>
              </w:rPr>
              <w:t>网  址</w:t>
            </w:r>
          </w:p>
        </w:tc>
        <w:tc>
          <w:tcPr>
            <w:tcW w:w="2552" w:type="dxa"/>
            <w:gridSpan w:val="4"/>
            <w:noWrap w:val="0"/>
            <w:vAlign w:val="center"/>
          </w:tcPr>
          <w:p w14:paraId="010ACB6B">
            <w:pPr>
              <w:jc w:val="center"/>
              <w:rPr>
                <w:color w:val="auto"/>
              </w:rPr>
            </w:pPr>
          </w:p>
        </w:tc>
      </w:tr>
      <w:tr w14:paraId="12F678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61" w:type="dxa"/>
            <w:noWrap w:val="0"/>
            <w:vAlign w:val="center"/>
          </w:tcPr>
          <w:p w14:paraId="32135F58">
            <w:pPr>
              <w:jc w:val="center"/>
              <w:rPr>
                <w:color w:val="auto"/>
              </w:rPr>
            </w:pPr>
            <w:r>
              <w:rPr>
                <w:color w:val="auto"/>
              </w:rPr>
              <w:t>组织结构</w:t>
            </w:r>
          </w:p>
        </w:tc>
        <w:tc>
          <w:tcPr>
            <w:tcW w:w="7176" w:type="dxa"/>
            <w:gridSpan w:val="11"/>
            <w:noWrap w:val="0"/>
            <w:vAlign w:val="center"/>
          </w:tcPr>
          <w:p w14:paraId="2E6F1537">
            <w:pPr>
              <w:jc w:val="center"/>
              <w:rPr>
                <w:color w:val="auto"/>
              </w:rPr>
            </w:pPr>
          </w:p>
        </w:tc>
      </w:tr>
      <w:tr w14:paraId="1208C5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61" w:type="dxa"/>
            <w:noWrap w:val="0"/>
            <w:vAlign w:val="center"/>
          </w:tcPr>
          <w:p w14:paraId="1972FF95">
            <w:pPr>
              <w:jc w:val="center"/>
              <w:rPr>
                <w:color w:val="auto"/>
              </w:rPr>
            </w:pPr>
            <w:r>
              <w:rPr>
                <w:color w:val="auto"/>
              </w:rPr>
              <w:t>法定代表人</w:t>
            </w:r>
          </w:p>
        </w:tc>
        <w:tc>
          <w:tcPr>
            <w:tcW w:w="1227" w:type="dxa"/>
            <w:gridSpan w:val="2"/>
            <w:noWrap w:val="0"/>
            <w:vAlign w:val="center"/>
          </w:tcPr>
          <w:p w14:paraId="6AA80DEB">
            <w:pPr>
              <w:jc w:val="center"/>
              <w:rPr>
                <w:color w:val="auto"/>
              </w:rPr>
            </w:pPr>
            <w:r>
              <w:rPr>
                <w:color w:val="auto"/>
              </w:rPr>
              <w:t>姓名</w:t>
            </w:r>
          </w:p>
        </w:tc>
        <w:tc>
          <w:tcPr>
            <w:tcW w:w="1231" w:type="dxa"/>
            <w:noWrap w:val="0"/>
            <w:vAlign w:val="center"/>
          </w:tcPr>
          <w:p w14:paraId="57BE46D2">
            <w:pPr>
              <w:jc w:val="center"/>
              <w:rPr>
                <w:color w:val="auto"/>
              </w:rPr>
            </w:pPr>
          </w:p>
        </w:tc>
        <w:tc>
          <w:tcPr>
            <w:tcW w:w="1247" w:type="dxa"/>
            <w:gridSpan w:val="3"/>
            <w:noWrap w:val="0"/>
            <w:vAlign w:val="center"/>
          </w:tcPr>
          <w:p w14:paraId="4A88462A">
            <w:pPr>
              <w:jc w:val="center"/>
              <w:rPr>
                <w:color w:val="auto"/>
              </w:rPr>
            </w:pPr>
            <w:r>
              <w:rPr>
                <w:color w:val="auto"/>
              </w:rPr>
              <w:t>技术职称</w:t>
            </w:r>
          </w:p>
        </w:tc>
        <w:tc>
          <w:tcPr>
            <w:tcW w:w="1227" w:type="dxa"/>
            <w:gridSpan w:val="2"/>
            <w:noWrap w:val="0"/>
            <w:vAlign w:val="center"/>
          </w:tcPr>
          <w:p w14:paraId="43CC75C7">
            <w:pPr>
              <w:jc w:val="center"/>
              <w:rPr>
                <w:color w:val="auto"/>
              </w:rPr>
            </w:pPr>
          </w:p>
        </w:tc>
        <w:tc>
          <w:tcPr>
            <w:tcW w:w="1227" w:type="dxa"/>
            <w:gridSpan w:val="2"/>
            <w:noWrap w:val="0"/>
            <w:vAlign w:val="center"/>
          </w:tcPr>
          <w:p w14:paraId="7033EAC4">
            <w:pPr>
              <w:jc w:val="center"/>
              <w:rPr>
                <w:color w:val="auto"/>
              </w:rPr>
            </w:pPr>
            <w:r>
              <w:rPr>
                <w:color w:val="auto"/>
              </w:rPr>
              <w:t>电话</w:t>
            </w:r>
          </w:p>
        </w:tc>
        <w:tc>
          <w:tcPr>
            <w:tcW w:w="1017" w:type="dxa"/>
            <w:noWrap w:val="0"/>
            <w:vAlign w:val="center"/>
          </w:tcPr>
          <w:p w14:paraId="684FDD36">
            <w:pPr>
              <w:jc w:val="center"/>
              <w:rPr>
                <w:color w:val="auto"/>
              </w:rPr>
            </w:pPr>
          </w:p>
        </w:tc>
      </w:tr>
      <w:tr w14:paraId="61877F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61" w:type="dxa"/>
            <w:noWrap w:val="0"/>
            <w:vAlign w:val="center"/>
          </w:tcPr>
          <w:p w14:paraId="0F29CA6C">
            <w:pPr>
              <w:jc w:val="center"/>
              <w:rPr>
                <w:color w:val="auto"/>
              </w:rPr>
            </w:pPr>
            <w:r>
              <w:rPr>
                <w:color w:val="auto"/>
              </w:rPr>
              <w:t>技术经济负责人</w:t>
            </w:r>
          </w:p>
        </w:tc>
        <w:tc>
          <w:tcPr>
            <w:tcW w:w="1227" w:type="dxa"/>
            <w:gridSpan w:val="2"/>
            <w:noWrap w:val="0"/>
            <w:vAlign w:val="center"/>
          </w:tcPr>
          <w:p w14:paraId="4C4676B1">
            <w:pPr>
              <w:jc w:val="center"/>
              <w:rPr>
                <w:color w:val="auto"/>
              </w:rPr>
            </w:pPr>
            <w:r>
              <w:rPr>
                <w:color w:val="auto"/>
              </w:rPr>
              <w:t>姓名</w:t>
            </w:r>
          </w:p>
        </w:tc>
        <w:tc>
          <w:tcPr>
            <w:tcW w:w="1231" w:type="dxa"/>
            <w:noWrap w:val="0"/>
            <w:vAlign w:val="center"/>
          </w:tcPr>
          <w:p w14:paraId="18A1FFAE">
            <w:pPr>
              <w:jc w:val="center"/>
              <w:rPr>
                <w:color w:val="auto"/>
              </w:rPr>
            </w:pPr>
          </w:p>
        </w:tc>
        <w:tc>
          <w:tcPr>
            <w:tcW w:w="1247" w:type="dxa"/>
            <w:gridSpan w:val="3"/>
            <w:noWrap w:val="0"/>
            <w:vAlign w:val="center"/>
          </w:tcPr>
          <w:p w14:paraId="6CD70795">
            <w:pPr>
              <w:jc w:val="center"/>
              <w:rPr>
                <w:color w:val="auto"/>
              </w:rPr>
            </w:pPr>
            <w:r>
              <w:rPr>
                <w:color w:val="auto"/>
              </w:rPr>
              <w:t>技术职称</w:t>
            </w:r>
          </w:p>
        </w:tc>
        <w:tc>
          <w:tcPr>
            <w:tcW w:w="1227" w:type="dxa"/>
            <w:gridSpan w:val="2"/>
            <w:noWrap w:val="0"/>
            <w:vAlign w:val="center"/>
          </w:tcPr>
          <w:p w14:paraId="3211B6DC">
            <w:pPr>
              <w:jc w:val="center"/>
              <w:rPr>
                <w:color w:val="auto"/>
              </w:rPr>
            </w:pPr>
          </w:p>
        </w:tc>
        <w:tc>
          <w:tcPr>
            <w:tcW w:w="1227" w:type="dxa"/>
            <w:gridSpan w:val="2"/>
            <w:noWrap w:val="0"/>
            <w:vAlign w:val="center"/>
          </w:tcPr>
          <w:p w14:paraId="41AE70EF">
            <w:pPr>
              <w:jc w:val="center"/>
              <w:rPr>
                <w:color w:val="auto"/>
              </w:rPr>
            </w:pPr>
            <w:r>
              <w:rPr>
                <w:color w:val="auto"/>
              </w:rPr>
              <w:t>电话</w:t>
            </w:r>
          </w:p>
        </w:tc>
        <w:tc>
          <w:tcPr>
            <w:tcW w:w="1017" w:type="dxa"/>
            <w:noWrap w:val="0"/>
            <w:vAlign w:val="center"/>
          </w:tcPr>
          <w:p w14:paraId="1F2FA4CD">
            <w:pPr>
              <w:jc w:val="center"/>
              <w:rPr>
                <w:color w:val="auto"/>
              </w:rPr>
            </w:pPr>
          </w:p>
        </w:tc>
      </w:tr>
      <w:tr w14:paraId="423882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61" w:type="dxa"/>
            <w:noWrap w:val="0"/>
            <w:vAlign w:val="center"/>
          </w:tcPr>
          <w:p w14:paraId="3EAFE570">
            <w:pPr>
              <w:jc w:val="center"/>
              <w:rPr>
                <w:color w:val="auto"/>
              </w:rPr>
            </w:pPr>
            <w:r>
              <w:rPr>
                <w:color w:val="auto"/>
              </w:rPr>
              <w:t>成立时间</w:t>
            </w:r>
          </w:p>
        </w:tc>
        <w:tc>
          <w:tcPr>
            <w:tcW w:w="2458" w:type="dxa"/>
            <w:gridSpan w:val="3"/>
            <w:noWrap w:val="0"/>
            <w:vAlign w:val="center"/>
          </w:tcPr>
          <w:p w14:paraId="173FA26C">
            <w:pPr>
              <w:jc w:val="center"/>
              <w:rPr>
                <w:color w:val="auto"/>
              </w:rPr>
            </w:pPr>
          </w:p>
        </w:tc>
        <w:tc>
          <w:tcPr>
            <w:tcW w:w="4718" w:type="dxa"/>
            <w:gridSpan w:val="8"/>
            <w:noWrap w:val="0"/>
            <w:vAlign w:val="center"/>
          </w:tcPr>
          <w:p w14:paraId="24CF50F2">
            <w:pPr>
              <w:rPr>
                <w:color w:val="auto"/>
              </w:rPr>
            </w:pPr>
            <w:r>
              <w:rPr>
                <w:color w:val="auto"/>
              </w:rPr>
              <w:t>员工总人数：</w:t>
            </w:r>
          </w:p>
        </w:tc>
      </w:tr>
      <w:tr w14:paraId="48A315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61" w:type="dxa"/>
            <w:noWrap w:val="0"/>
            <w:vAlign w:val="center"/>
          </w:tcPr>
          <w:p w14:paraId="22FAF6F0">
            <w:pPr>
              <w:jc w:val="center"/>
              <w:rPr>
                <w:color w:val="auto"/>
              </w:rPr>
            </w:pPr>
            <w:r>
              <w:rPr>
                <w:color w:val="auto"/>
              </w:rPr>
              <w:t>企业资质</w:t>
            </w:r>
          </w:p>
        </w:tc>
        <w:tc>
          <w:tcPr>
            <w:tcW w:w="2458" w:type="dxa"/>
            <w:gridSpan w:val="3"/>
            <w:noWrap w:val="0"/>
            <w:vAlign w:val="center"/>
          </w:tcPr>
          <w:p w14:paraId="4F18CAF7">
            <w:pPr>
              <w:jc w:val="center"/>
              <w:rPr>
                <w:color w:val="auto"/>
              </w:rPr>
            </w:pPr>
          </w:p>
        </w:tc>
        <w:tc>
          <w:tcPr>
            <w:tcW w:w="854" w:type="dxa"/>
            <w:vMerge w:val="restart"/>
            <w:noWrap w:val="0"/>
            <w:vAlign w:val="center"/>
          </w:tcPr>
          <w:p w14:paraId="45864D48">
            <w:pPr>
              <w:jc w:val="center"/>
              <w:rPr>
                <w:color w:val="auto"/>
              </w:rPr>
            </w:pPr>
            <w:r>
              <w:rPr>
                <w:color w:val="auto"/>
              </w:rPr>
              <w:t>其中</w:t>
            </w:r>
          </w:p>
        </w:tc>
        <w:tc>
          <w:tcPr>
            <w:tcW w:w="2040" w:type="dxa"/>
            <w:gridSpan w:val="5"/>
            <w:noWrap w:val="0"/>
            <w:vAlign w:val="center"/>
          </w:tcPr>
          <w:p w14:paraId="71A4202B">
            <w:pPr>
              <w:jc w:val="center"/>
              <w:rPr>
                <w:color w:val="auto"/>
              </w:rPr>
            </w:pPr>
            <w:r>
              <w:rPr>
                <w:color w:val="auto"/>
              </w:rPr>
              <w:t>项目负责人</w:t>
            </w:r>
          </w:p>
        </w:tc>
        <w:tc>
          <w:tcPr>
            <w:tcW w:w="1824" w:type="dxa"/>
            <w:gridSpan w:val="2"/>
            <w:noWrap w:val="0"/>
            <w:vAlign w:val="center"/>
          </w:tcPr>
          <w:p w14:paraId="6F827F66">
            <w:pPr>
              <w:jc w:val="center"/>
              <w:rPr>
                <w:color w:val="auto"/>
              </w:rPr>
            </w:pPr>
          </w:p>
        </w:tc>
      </w:tr>
      <w:tr w14:paraId="69C118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61" w:type="dxa"/>
            <w:noWrap w:val="0"/>
            <w:vAlign w:val="center"/>
          </w:tcPr>
          <w:p w14:paraId="549A85A6">
            <w:pPr>
              <w:jc w:val="center"/>
              <w:rPr>
                <w:color w:val="auto"/>
              </w:rPr>
            </w:pPr>
            <w:r>
              <w:rPr>
                <w:color w:val="auto"/>
              </w:rPr>
              <w:t>营业执照号</w:t>
            </w:r>
          </w:p>
        </w:tc>
        <w:tc>
          <w:tcPr>
            <w:tcW w:w="2458" w:type="dxa"/>
            <w:gridSpan w:val="3"/>
            <w:noWrap w:val="0"/>
            <w:vAlign w:val="center"/>
          </w:tcPr>
          <w:p w14:paraId="245725DE">
            <w:pPr>
              <w:jc w:val="center"/>
              <w:rPr>
                <w:color w:val="auto"/>
              </w:rPr>
            </w:pPr>
          </w:p>
        </w:tc>
        <w:tc>
          <w:tcPr>
            <w:tcW w:w="854" w:type="dxa"/>
            <w:vMerge w:val="continue"/>
            <w:noWrap w:val="0"/>
            <w:vAlign w:val="center"/>
          </w:tcPr>
          <w:p w14:paraId="58ECE339">
            <w:pPr>
              <w:jc w:val="center"/>
              <w:rPr>
                <w:color w:val="auto"/>
              </w:rPr>
            </w:pPr>
          </w:p>
        </w:tc>
        <w:tc>
          <w:tcPr>
            <w:tcW w:w="2040" w:type="dxa"/>
            <w:gridSpan w:val="5"/>
            <w:noWrap w:val="0"/>
            <w:vAlign w:val="center"/>
          </w:tcPr>
          <w:p w14:paraId="6103240C">
            <w:pPr>
              <w:jc w:val="center"/>
              <w:rPr>
                <w:color w:val="auto"/>
              </w:rPr>
            </w:pPr>
            <w:r>
              <w:rPr>
                <w:color w:val="auto"/>
              </w:rPr>
              <w:t>高级职称人员</w:t>
            </w:r>
          </w:p>
        </w:tc>
        <w:tc>
          <w:tcPr>
            <w:tcW w:w="1824" w:type="dxa"/>
            <w:gridSpan w:val="2"/>
            <w:noWrap w:val="0"/>
            <w:vAlign w:val="center"/>
          </w:tcPr>
          <w:p w14:paraId="4D6077CF">
            <w:pPr>
              <w:jc w:val="center"/>
              <w:rPr>
                <w:color w:val="auto"/>
              </w:rPr>
            </w:pPr>
            <w:r>
              <w:rPr>
                <w:color w:val="auto"/>
              </w:rPr>
              <w:t xml:space="preserve">      名</w:t>
            </w:r>
          </w:p>
        </w:tc>
      </w:tr>
      <w:tr w14:paraId="1C9FE1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4" w:hRule="atLeast"/>
          <w:jc w:val="center"/>
        </w:trPr>
        <w:tc>
          <w:tcPr>
            <w:tcW w:w="1661" w:type="dxa"/>
            <w:vMerge w:val="restart"/>
            <w:noWrap w:val="0"/>
            <w:vAlign w:val="center"/>
          </w:tcPr>
          <w:p w14:paraId="25166CBF">
            <w:pPr>
              <w:jc w:val="center"/>
              <w:rPr>
                <w:color w:val="auto"/>
              </w:rPr>
            </w:pPr>
            <w:r>
              <w:rPr>
                <w:color w:val="auto"/>
              </w:rPr>
              <w:t>注册资金</w:t>
            </w:r>
          </w:p>
        </w:tc>
        <w:tc>
          <w:tcPr>
            <w:tcW w:w="2458" w:type="dxa"/>
            <w:gridSpan w:val="3"/>
            <w:vMerge w:val="restart"/>
            <w:noWrap w:val="0"/>
            <w:vAlign w:val="center"/>
          </w:tcPr>
          <w:p w14:paraId="3DDFDA52">
            <w:pPr>
              <w:jc w:val="center"/>
              <w:rPr>
                <w:color w:val="auto"/>
              </w:rPr>
            </w:pPr>
          </w:p>
        </w:tc>
        <w:tc>
          <w:tcPr>
            <w:tcW w:w="854" w:type="dxa"/>
            <w:vMerge w:val="continue"/>
            <w:noWrap w:val="0"/>
            <w:vAlign w:val="center"/>
          </w:tcPr>
          <w:p w14:paraId="4C9444DF">
            <w:pPr>
              <w:jc w:val="center"/>
              <w:rPr>
                <w:color w:val="auto"/>
              </w:rPr>
            </w:pPr>
          </w:p>
        </w:tc>
        <w:tc>
          <w:tcPr>
            <w:tcW w:w="2040" w:type="dxa"/>
            <w:gridSpan w:val="5"/>
            <w:noWrap w:val="0"/>
            <w:vAlign w:val="center"/>
          </w:tcPr>
          <w:p w14:paraId="3C9C4604">
            <w:pPr>
              <w:jc w:val="center"/>
              <w:rPr>
                <w:color w:val="auto"/>
              </w:rPr>
            </w:pPr>
            <w:r>
              <w:rPr>
                <w:color w:val="auto"/>
              </w:rPr>
              <w:t>中级职称人员</w:t>
            </w:r>
          </w:p>
        </w:tc>
        <w:tc>
          <w:tcPr>
            <w:tcW w:w="1824" w:type="dxa"/>
            <w:gridSpan w:val="2"/>
            <w:noWrap w:val="0"/>
            <w:vAlign w:val="center"/>
          </w:tcPr>
          <w:p w14:paraId="7240EEE0">
            <w:pPr>
              <w:ind w:firstLine="1080" w:firstLineChars="450"/>
              <w:rPr>
                <w:color w:val="auto"/>
              </w:rPr>
            </w:pPr>
            <w:r>
              <w:rPr>
                <w:color w:val="auto"/>
              </w:rPr>
              <w:t>名</w:t>
            </w:r>
          </w:p>
        </w:tc>
      </w:tr>
      <w:tr w14:paraId="65EADE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jc w:val="center"/>
        </w:trPr>
        <w:tc>
          <w:tcPr>
            <w:tcW w:w="1661" w:type="dxa"/>
            <w:vMerge w:val="continue"/>
            <w:noWrap w:val="0"/>
            <w:vAlign w:val="center"/>
          </w:tcPr>
          <w:p w14:paraId="616A9423">
            <w:pPr>
              <w:jc w:val="center"/>
              <w:rPr>
                <w:color w:val="auto"/>
              </w:rPr>
            </w:pPr>
          </w:p>
        </w:tc>
        <w:tc>
          <w:tcPr>
            <w:tcW w:w="2458" w:type="dxa"/>
            <w:gridSpan w:val="3"/>
            <w:vMerge w:val="continue"/>
            <w:noWrap w:val="0"/>
            <w:vAlign w:val="center"/>
          </w:tcPr>
          <w:p w14:paraId="6E3C2B19">
            <w:pPr>
              <w:jc w:val="center"/>
              <w:rPr>
                <w:color w:val="auto"/>
              </w:rPr>
            </w:pPr>
          </w:p>
        </w:tc>
        <w:tc>
          <w:tcPr>
            <w:tcW w:w="854" w:type="dxa"/>
            <w:vMerge w:val="continue"/>
            <w:noWrap w:val="0"/>
            <w:vAlign w:val="center"/>
          </w:tcPr>
          <w:p w14:paraId="2E032418">
            <w:pPr>
              <w:jc w:val="center"/>
              <w:rPr>
                <w:color w:val="auto"/>
              </w:rPr>
            </w:pPr>
          </w:p>
        </w:tc>
        <w:tc>
          <w:tcPr>
            <w:tcW w:w="2040" w:type="dxa"/>
            <w:gridSpan w:val="5"/>
            <w:noWrap w:val="0"/>
            <w:vAlign w:val="center"/>
          </w:tcPr>
          <w:p w14:paraId="1446E65A">
            <w:pPr>
              <w:jc w:val="center"/>
              <w:rPr>
                <w:color w:val="auto"/>
              </w:rPr>
            </w:pPr>
            <w:r>
              <w:rPr>
                <w:color w:val="auto"/>
              </w:rPr>
              <w:t>执业/职业人员</w:t>
            </w:r>
          </w:p>
        </w:tc>
        <w:tc>
          <w:tcPr>
            <w:tcW w:w="1824" w:type="dxa"/>
            <w:gridSpan w:val="2"/>
            <w:noWrap w:val="0"/>
            <w:vAlign w:val="center"/>
          </w:tcPr>
          <w:p w14:paraId="0ECCD601">
            <w:pPr>
              <w:rPr>
                <w:color w:val="auto"/>
              </w:rPr>
            </w:pPr>
            <w:r>
              <w:rPr>
                <w:color w:val="auto"/>
              </w:rPr>
              <w:t xml:space="preserve">         名</w:t>
            </w:r>
          </w:p>
        </w:tc>
      </w:tr>
      <w:tr w14:paraId="7775C5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61" w:type="dxa"/>
            <w:noWrap w:val="0"/>
            <w:vAlign w:val="center"/>
          </w:tcPr>
          <w:p w14:paraId="6A2E03BB">
            <w:pPr>
              <w:jc w:val="center"/>
              <w:rPr>
                <w:color w:val="auto"/>
              </w:rPr>
            </w:pPr>
            <w:r>
              <w:rPr>
                <w:color w:val="auto"/>
              </w:rPr>
              <w:t>开户银行</w:t>
            </w:r>
          </w:p>
        </w:tc>
        <w:tc>
          <w:tcPr>
            <w:tcW w:w="2458" w:type="dxa"/>
            <w:gridSpan w:val="3"/>
            <w:noWrap w:val="0"/>
            <w:vAlign w:val="center"/>
          </w:tcPr>
          <w:p w14:paraId="74615EF5">
            <w:pPr>
              <w:jc w:val="center"/>
              <w:rPr>
                <w:color w:val="auto"/>
              </w:rPr>
            </w:pPr>
          </w:p>
        </w:tc>
        <w:tc>
          <w:tcPr>
            <w:tcW w:w="854" w:type="dxa"/>
            <w:noWrap w:val="0"/>
            <w:vAlign w:val="center"/>
          </w:tcPr>
          <w:p w14:paraId="0D51AC41">
            <w:pPr>
              <w:jc w:val="center"/>
              <w:rPr>
                <w:color w:val="auto"/>
              </w:rPr>
            </w:pPr>
            <w:r>
              <w:rPr>
                <w:color w:val="auto"/>
              </w:rPr>
              <w:t>账号</w:t>
            </w:r>
          </w:p>
        </w:tc>
        <w:tc>
          <w:tcPr>
            <w:tcW w:w="3864" w:type="dxa"/>
            <w:gridSpan w:val="7"/>
            <w:noWrap w:val="0"/>
            <w:vAlign w:val="center"/>
          </w:tcPr>
          <w:p w14:paraId="535FE6AC">
            <w:pPr>
              <w:jc w:val="center"/>
              <w:rPr>
                <w:color w:val="auto"/>
              </w:rPr>
            </w:pPr>
          </w:p>
        </w:tc>
      </w:tr>
      <w:tr w14:paraId="6C902F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jc w:val="center"/>
        </w:trPr>
        <w:tc>
          <w:tcPr>
            <w:tcW w:w="1661" w:type="dxa"/>
            <w:noWrap w:val="0"/>
            <w:vAlign w:val="center"/>
          </w:tcPr>
          <w:p w14:paraId="6C0C1E49">
            <w:pPr>
              <w:jc w:val="center"/>
              <w:rPr>
                <w:color w:val="auto"/>
              </w:rPr>
            </w:pPr>
            <w:r>
              <w:rPr>
                <w:color w:val="auto"/>
              </w:rPr>
              <w:t>经营范围</w:t>
            </w:r>
          </w:p>
        </w:tc>
        <w:tc>
          <w:tcPr>
            <w:tcW w:w="7176" w:type="dxa"/>
            <w:gridSpan w:val="11"/>
            <w:noWrap w:val="0"/>
            <w:vAlign w:val="center"/>
          </w:tcPr>
          <w:p w14:paraId="09AF032D">
            <w:pPr>
              <w:jc w:val="center"/>
              <w:rPr>
                <w:color w:val="auto"/>
              </w:rPr>
            </w:pPr>
          </w:p>
        </w:tc>
      </w:tr>
      <w:tr w14:paraId="0791F5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61" w:type="dxa"/>
            <w:noWrap w:val="0"/>
            <w:vAlign w:val="center"/>
          </w:tcPr>
          <w:p w14:paraId="60EC5A4A">
            <w:pPr>
              <w:jc w:val="center"/>
              <w:rPr>
                <w:color w:val="auto"/>
              </w:rPr>
            </w:pPr>
            <w:r>
              <w:rPr>
                <w:color w:val="auto"/>
              </w:rPr>
              <w:t>备注</w:t>
            </w:r>
          </w:p>
        </w:tc>
        <w:tc>
          <w:tcPr>
            <w:tcW w:w="7176" w:type="dxa"/>
            <w:gridSpan w:val="11"/>
            <w:noWrap w:val="0"/>
            <w:vAlign w:val="center"/>
          </w:tcPr>
          <w:p w14:paraId="5A660B7D">
            <w:pPr>
              <w:jc w:val="center"/>
              <w:rPr>
                <w:color w:val="auto"/>
              </w:rPr>
            </w:pPr>
          </w:p>
        </w:tc>
      </w:tr>
    </w:tbl>
    <w:p w14:paraId="3C2C86C3">
      <w:pPr>
        <w:snapToGrid w:val="0"/>
        <w:spacing w:line="340" w:lineRule="exact"/>
        <w:ind w:firstLine="420" w:firstLineChars="200"/>
        <w:rPr>
          <w:bCs/>
          <w:color w:val="auto"/>
          <w:sz w:val="21"/>
          <w:szCs w:val="21"/>
        </w:rPr>
      </w:pPr>
    </w:p>
    <w:p w14:paraId="003A7D44">
      <w:pPr>
        <w:snapToGrid w:val="0"/>
        <w:spacing w:line="480" w:lineRule="exact"/>
        <w:jc w:val="center"/>
        <w:rPr>
          <w:color w:val="auto"/>
          <w:szCs w:val="24"/>
        </w:rPr>
      </w:pPr>
      <w:r>
        <w:rPr>
          <w:color w:val="auto"/>
          <w:szCs w:val="24"/>
        </w:rPr>
        <w:t xml:space="preserve">   </w:t>
      </w:r>
    </w:p>
    <w:p w14:paraId="30F68237">
      <w:pPr>
        <w:snapToGrid w:val="0"/>
        <w:spacing w:line="480" w:lineRule="exact"/>
        <w:jc w:val="both"/>
        <w:rPr>
          <w:rFonts w:hint="eastAsia" w:ascii="宋体" w:hAnsi="宋体"/>
          <w:b/>
        </w:rPr>
        <w:sectPr>
          <w:pgSz w:w="11906" w:h="16838"/>
          <w:pgMar w:top="1417" w:right="1417" w:bottom="1417" w:left="1417" w:header="851" w:footer="992" w:gutter="0"/>
          <w:pgBorders>
            <w:top w:val="none" w:sz="0" w:space="0"/>
            <w:left w:val="none" w:sz="0" w:space="0"/>
            <w:bottom w:val="none" w:sz="0" w:space="0"/>
            <w:right w:val="none" w:sz="0" w:space="0"/>
          </w:pgBorders>
          <w:pgNumType w:fmt="decimal"/>
          <w:cols w:space="720" w:num="1"/>
          <w:docGrid w:type="lines" w:linePitch="333" w:charSpace="0"/>
        </w:sectPr>
      </w:pPr>
    </w:p>
    <w:p w14:paraId="5B79C98C">
      <w:pPr>
        <w:snapToGrid w:val="0"/>
        <w:spacing w:line="480" w:lineRule="exact"/>
        <w:jc w:val="center"/>
        <w:rPr>
          <w:rFonts w:ascii="宋体" w:hAnsi="宋体"/>
          <w:b/>
          <w:snapToGrid w:val="0"/>
        </w:rPr>
      </w:pPr>
      <w:r>
        <w:rPr>
          <w:rFonts w:hint="eastAsia" w:ascii="宋体" w:hAnsi="宋体"/>
          <w:b/>
          <w:lang w:val="en-US" w:eastAsia="zh-CN"/>
        </w:rPr>
        <w:t>六</w:t>
      </w:r>
      <w:r>
        <w:rPr>
          <w:rFonts w:hint="eastAsia" w:ascii="宋体" w:hAnsi="宋体"/>
          <w:b/>
        </w:rPr>
        <w:t>、</w:t>
      </w:r>
      <w:r>
        <w:rPr>
          <w:rFonts w:hint="eastAsia" w:ascii="宋体" w:hAnsi="宋体"/>
          <w:b/>
          <w:snapToGrid w:val="0"/>
        </w:rPr>
        <w:t>报价一览表</w:t>
      </w:r>
    </w:p>
    <w:p w14:paraId="05D4C8DA">
      <w:pPr>
        <w:tabs>
          <w:tab w:val="left" w:pos="630"/>
        </w:tabs>
        <w:spacing w:line="480" w:lineRule="exact"/>
        <w:ind w:left="165"/>
        <w:rPr>
          <w:rFonts w:ascii="宋体" w:hAnsi="宋体"/>
          <w:b/>
          <w:snapToGrid w:val="0"/>
        </w:rPr>
      </w:pPr>
    </w:p>
    <w:p w14:paraId="649BF624">
      <w:pPr>
        <w:tabs>
          <w:tab w:val="left" w:pos="630"/>
        </w:tabs>
        <w:spacing w:line="480" w:lineRule="exact"/>
        <w:jc w:val="center"/>
        <w:rPr>
          <w:rFonts w:ascii="宋体" w:hAnsi="宋体"/>
          <w:b/>
          <w:snapToGrid w:val="0"/>
        </w:rPr>
      </w:pPr>
      <w:r>
        <w:rPr>
          <w:rFonts w:hint="eastAsia" w:ascii="宋体" w:hAnsi="宋体"/>
          <w:b/>
          <w:snapToGrid w:val="0"/>
        </w:rPr>
        <w:t>报价一览表</w:t>
      </w:r>
    </w:p>
    <w:p w14:paraId="0C7E80B5">
      <w:pPr>
        <w:pStyle w:val="51"/>
        <w:spacing w:line="440" w:lineRule="exact"/>
        <w:rPr>
          <w:rFonts w:hint="eastAsia" w:ascii="宋体" w:hAnsi="宋体"/>
          <w:bCs/>
          <w:color w:val="000000"/>
          <w:sz w:val="21"/>
          <w:szCs w:val="21"/>
        </w:rPr>
      </w:pPr>
    </w:p>
    <w:p w14:paraId="479281B6">
      <w:pPr>
        <w:rPr>
          <w:rFonts w:ascii="宋体" w:hAnsi="宋体" w:cs="仿宋_GB2312"/>
          <w:sz w:val="24"/>
        </w:rPr>
      </w:pPr>
      <w:r>
        <w:rPr>
          <w:rFonts w:hint="eastAsia" w:ascii="宋体" w:hAnsi="宋体" w:cs="仿宋_GB2312"/>
          <w:sz w:val="24"/>
        </w:rPr>
        <w:t>项目名称：</w:t>
      </w:r>
      <w:r>
        <w:rPr>
          <w:rFonts w:hint="eastAsia" w:ascii="宋体" w:hAnsi="宋体" w:cs="仿宋_GB2312"/>
          <w:sz w:val="24"/>
          <w:u w:val="single"/>
        </w:rPr>
        <w:t xml:space="preserve">                         </w:t>
      </w:r>
      <w:r>
        <w:rPr>
          <w:rFonts w:hint="eastAsia" w:ascii="宋体" w:hAnsi="宋体" w:cs="仿宋_GB2312"/>
          <w:sz w:val="24"/>
        </w:rPr>
        <w:t xml:space="preserve">    </w:t>
      </w:r>
    </w:p>
    <w:p w14:paraId="07BBA8E5">
      <w:pPr>
        <w:rPr>
          <w:rFonts w:hint="eastAsia" w:ascii="宋体" w:hAnsi="宋体" w:cs="仿宋_GB2312"/>
          <w:sz w:val="24"/>
        </w:rPr>
      </w:pPr>
    </w:p>
    <w:p w14:paraId="769D10A8">
      <w:pPr>
        <w:rPr>
          <w:rFonts w:ascii="宋体" w:hAnsi="宋体" w:cs="仿宋_GB2312"/>
          <w:sz w:val="24"/>
        </w:rPr>
      </w:pPr>
      <w:r>
        <w:rPr>
          <w:rFonts w:hint="eastAsia" w:ascii="宋体" w:hAnsi="宋体" w:cs="仿宋_GB2312"/>
          <w:sz w:val="24"/>
        </w:rPr>
        <w:t>项目编号：</w:t>
      </w:r>
      <w:r>
        <w:rPr>
          <w:rFonts w:hint="eastAsia" w:ascii="宋体" w:hAnsi="宋体" w:cs="仿宋_GB2312"/>
          <w:sz w:val="24"/>
          <w:u w:val="single"/>
        </w:rPr>
        <w:t xml:space="preserve">                         </w:t>
      </w:r>
      <w:r>
        <w:rPr>
          <w:rFonts w:hint="eastAsia" w:ascii="宋体" w:hAnsi="宋体" w:cs="仿宋_GB2312"/>
          <w:sz w:val="24"/>
        </w:rPr>
        <w:t xml:space="preserve">    </w:t>
      </w:r>
    </w:p>
    <w:p w14:paraId="1D2AEED6">
      <w:r>
        <w:rPr>
          <w:rFonts w:hint="eastAsia"/>
        </w:rPr>
        <w:t xml:space="preserve">                                                                                                </w:t>
      </w:r>
    </w:p>
    <w:p w14:paraId="6073D081"/>
    <w:tbl>
      <w:tblPr>
        <w:tblStyle w:val="26"/>
        <w:tblW w:w="0" w:type="auto"/>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2416"/>
        <w:gridCol w:w="6486"/>
      </w:tblGrid>
      <w:tr w14:paraId="2B47B48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164" w:hRule="atLeast"/>
          <w:jc w:val="center"/>
        </w:trPr>
        <w:tc>
          <w:tcPr>
            <w:tcW w:w="2416" w:type="dxa"/>
            <w:noWrap w:val="0"/>
            <w:vAlign w:val="center"/>
          </w:tcPr>
          <w:p w14:paraId="5C94F74E">
            <w:pPr>
              <w:ind w:right="-41" w:rightChars="-17"/>
              <w:jc w:val="center"/>
              <w:rPr>
                <w:rFonts w:hint="eastAsia" w:ascii="宋体" w:hAnsi="宋体" w:eastAsia="宋体"/>
                <w:sz w:val="24"/>
                <w:lang w:eastAsia="zh-CN"/>
              </w:rPr>
            </w:pPr>
            <w:r>
              <w:rPr>
                <w:rFonts w:hint="eastAsia" w:ascii="宋体" w:hAnsi="宋体"/>
                <w:sz w:val="24"/>
              </w:rPr>
              <w:t>项目</w:t>
            </w:r>
            <w:r>
              <w:rPr>
                <w:rFonts w:hint="eastAsia" w:ascii="宋体" w:hAnsi="宋体"/>
                <w:sz w:val="24"/>
                <w:lang w:eastAsia="zh-CN"/>
              </w:rPr>
              <w:t>负责人</w:t>
            </w:r>
          </w:p>
        </w:tc>
        <w:tc>
          <w:tcPr>
            <w:tcW w:w="6486" w:type="dxa"/>
            <w:noWrap w:val="0"/>
            <w:vAlign w:val="center"/>
          </w:tcPr>
          <w:p w14:paraId="1607D494">
            <w:pPr>
              <w:ind w:right="-576" w:rightChars="-240"/>
              <w:jc w:val="left"/>
              <w:rPr>
                <w:rFonts w:ascii="宋体" w:hAnsi="宋体"/>
                <w:sz w:val="24"/>
              </w:rPr>
            </w:pPr>
          </w:p>
        </w:tc>
      </w:tr>
      <w:tr w14:paraId="2071721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371" w:hRule="atLeast"/>
          <w:jc w:val="center"/>
        </w:trPr>
        <w:tc>
          <w:tcPr>
            <w:tcW w:w="2416" w:type="dxa"/>
            <w:noWrap w:val="0"/>
            <w:vAlign w:val="center"/>
          </w:tcPr>
          <w:p w14:paraId="65975A92">
            <w:pPr>
              <w:ind w:right="-41" w:rightChars="-17"/>
              <w:jc w:val="center"/>
              <w:rPr>
                <w:rFonts w:ascii="宋体" w:hAnsi="宋体"/>
                <w:sz w:val="24"/>
              </w:rPr>
            </w:pPr>
            <w:r>
              <w:rPr>
                <w:rFonts w:hint="eastAsia" w:ascii="宋体" w:hAnsi="宋体"/>
                <w:sz w:val="24"/>
              </w:rPr>
              <w:t>投标报价</w:t>
            </w:r>
          </w:p>
          <w:p w14:paraId="6722BECB">
            <w:pPr>
              <w:ind w:right="-41" w:rightChars="-17"/>
              <w:jc w:val="center"/>
              <w:rPr>
                <w:rFonts w:ascii="宋体" w:hAnsi="宋体"/>
                <w:sz w:val="24"/>
              </w:rPr>
            </w:pPr>
            <w:r>
              <w:rPr>
                <w:rFonts w:hint="eastAsia" w:ascii="宋体" w:hAnsi="宋体"/>
                <w:sz w:val="24"/>
              </w:rPr>
              <w:t>（总价）</w:t>
            </w:r>
          </w:p>
        </w:tc>
        <w:tc>
          <w:tcPr>
            <w:tcW w:w="6486" w:type="dxa"/>
            <w:noWrap w:val="0"/>
            <w:vAlign w:val="center"/>
          </w:tcPr>
          <w:p w14:paraId="57A46149">
            <w:pPr>
              <w:ind w:right="-576" w:rightChars="-240"/>
              <w:rPr>
                <w:rFonts w:hint="eastAsia" w:ascii="宋体" w:hAnsi="宋体" w:eastAsia="宋体"/>
                <w:sz w:val="24"/>
                <w:u w:val="none"/>
                <w:lang w:val="en-US" w:eastAsia="zh-CN"/>
              </w:rPr>
            </w:pPr>
            <w:r>
              <w:rPr>
                <w:rFonts w:hint="eastAsia" w:ascii="宋体" w:hAnsi="宋体"/>
                <w:sz w:val="24"/>
              </w:rPr>
              <w:t>人民币大写：</w:t>
            </w:r>
            <w:r>
              <w:rPr>
                <w:rFonts w:hint="eastAsia" w:ascii="宋体" w:hAnsi="宋体"/>
                <w:sz w:val="24"/>
                <w:u w:val="single"/>
              </w:rPr>
              <w:t xml:space="preserve">                   </w:t>
            </w:r>
            <w:r>
              <w:rPr>
                <w:rFonts w:hint="eastAsia" w:ascii="宋体" w:hAnsi="宋体"/>
                <w:sz w:val="24"/>
                <w:u w:val="single"/>
                <w:lang w:val="en-US" w:eastAsia="zh-CN"/>
              </w:rPr>
              <w:t xml:space="preserve"> </w:t>
            </w:r>
            <w:r>
              <w:rPr>
                <w:rFonts w:hint="eastAsia" w:ascii="宋体" w:hAnsi="宋体"/>
                <w:sz w:val="24"/>
                <w:u w:val="none"/>
                <w:lang w:val="en-US" w:eastAsia="zh-CN"/>
              </w:rPr>
              <w:t>单位：元</w:t>
            </w:r>
          </w:p>
          <w:p w14:paraId="5E09EEFE">
            <w:pPr>
              <w:ind w:right="-576" w:rightChars="-240"/>
              <w:rPr>
                <w:rFonts w:hint="eastAsia" w:ascii="宋体" w:hAnsi="宋体"/>
                <w:sz w:val="24"/>
              </w:rPr>
            </w:pPr>
          </w:p>
          <w:p w14:paraId="73A2EE6C">
            <w:pPr>
              <w:ind w:right="-576" w:rightChars="-240"/>
              <w:rPr>
                <w:rFonts w:hint="eastAsia" w:ascii="宋体" w:hAnsi="宋体" w:eastAsia="宋体"/>
                <w:sz w:val="24"/>
                <w:lang w:eastAsia="zh-CN"/>
              </w:rPr>
            </w:pPr>
            <w:r>
              <w:rPr>
                <w:rFonts w:hint="eastAsia" w:ascii="宋体" w:hAnsi="宋体"/>
                <w:sz w:val="24"/>
              </w:rPr>
              <w:t>人民币</w:t>
            </w:r>
            <w:r>
              <w:rPr>
                <w:rFonts w:hint="eastAsia" w:ascii="宋体" w:hAnsi="宋体"/>
                <w:sz w:val="24"/>
                <w:lang w:eastAsia="zh-CN"/>
              </w:rPr>
              <w:t>小写</w:t>
            </w:r>
            <w:r>
              <w:rPr>
                <w:rFonts w:hint="eastAsia" w:ascii="宋体" w:hAnsi="宋体"/>
                <w:sz w:val="24"/>
              </w:rPr>
              <w:t>：</w:t>
            </w:r>
            <w:r>
              <w:rPr>
                <w:rFonts w:hint="eastAsia" w:ascii="宋体" w:hAnsi="宋体"/>
                <w:sz w:val="24"/>
                <w:u w:val="single"/>
              </w:rPr>
              <w:t xml:space="preserve">                    </w:t>
            </w:r>
            <w:r>
              <w:rPr>
                <w:rFonts w:hint="eastAsia" w:ascii="宋体" w:hAnsi="宋体"/>
                <w:sz w:val="24"/>
                <w:u w:val="none"/>
                <w:lang w:eastAsia="zh-CN"/>
              </w:rPr>
              <w:t>单位：元</w:t>
            </w:r>
          </w:p>
        </w:tc>
      </w:tr>
      <w:tr w14:paraId="34632F5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164" w:hRule="atLeast"/>
          <w:jc w:val="center"/>
        </w:trPr>
        <w:tc>
          <w:tcPr>
            <w:tcW w:w="2416" w:type="dxa"/>
            <w:noWrap w:val="0"/>
            <w:vAlign w:val="center"/>
          </w:tcPr>
          <w:p w14:paraId="018C5D56">
            <w:pPr>
              <w:ind w:right="-245" w:rightChars="-102"/>
              <w:jc w:val="center"/>
              <w:rPr>
                <w:rFonts w:ascii="宋体" w:hAnsi="宋体"/>
                <w:sz w:val="24"/>
              </w:rPr>
            </w:pPr>
            <w:r>
              <w:rPr>
                <w:rFonts w:hint="eastAsia" w:ascii="宋体" w:hAnsi="宋体"/>
                <w:sz w:val="24"/>
              </w:rPr>
              <w:t>工   期</w:t>
            </w:r>
          </w:p>
        </w:tc>
        <w:tc>
          <w:tcPr>
            <w:tcW w:w="6486" w:type="dxa"/>
            <w:noWrap w:val="0"/>
            <w:vAlign w:val="center"/>
          </w:tcPr>
          <w:p w14:paraId="260B1F1D">
            <w:pPr>
              <w:ind w:right="-576" w:rightChars="-240"/>
              <w:rPr>
                <w:rFonts w:ascii="宋体" w:hAnsi="宋体"/>
                <w:sz w:val="24"/>
              </w:rPr>
            </w:pPr>
          </w:p>
        </w:tc>
      </w:tr>
      <w:tr w14:paraId="62908A3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164" w:hRule="atLeast"/>
          <w:jc w:val="center"/>
        </w:trPr>
        <w:tc>
          <w:tcPr>
            <w:tcW w:w="2416" w:type="dxa"/>
            <w:noWrap w:val="0"/>
            <w:vAlign w:val="center"/>
          </w:tcPr>
          <w:p w14:paraId="6D3426B6">
            <w:pPr>
              <w:ind w:right="-245" w:rightChars="-102"/>
              <w:jc w:val="center"/>
              <w:rPr>
                <w:rFonts w:hint="eastAsia" w:ascii="宋体" w:hAnsi="宋体" w:eastAsia="宋体"/>
                <w:sz w:val="24"/>
                <w:lang w:eastAsia="zh-CN"/>
              </w:rPr>
            </w:pPr>
            <w:r>
              <w:rPr>
                <w:rFonts w:hint="eastAsia" w:ascii="宋体" w:hAnsi="宋体"/>
                <w:sz w:val="24"/>
              </w:rPr>
              <w:t>质量</w:t>
            </w:r>
            <w:r>
              <w:rPr>
                <w:rFonts w:hint="eastAsia" w:ascii="宋体" w:hAnsi="宋体"/>
                <w:sz w:val="24"/>
                <w:lang w:eastAsia="zh-CN"/>
              </w:rPr>
              <w:t>要求</w:t>
            </w:r>
          </w:p>
        </w:tc>
        <w:tc>
          <w:tcPr>
            <w:tcW w:w="6486" w:type="dxa"/>
            <w:noWrap w:val="0"/>
            <w:vAlign w:val="center"/>
          </w:tcPr>
          <w:p w14:paraId="3C15DE24">
            <w:pPr>
              <w:ind w:right="-576" w:rightChars="-240"/>
              <w:rPr>
                <w:rFonts w:ascii="宋体" w:hAnsi="宋体"/>
                <w:sz w:val="24"/>
              </w:rPr>
            </w:pPr>
          </w:p>
        </w:tc>
      </w:tr>
      <w:tr w14:paraId="15508F7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164" w:hRule="atLeast"/>
          <w:jc w:val="center"/>
        </w:trPr>
        <w:tc>
          <w:tcPr>
            <w:tcW w:w="2416" w:type="dxa"/>
            <w:noWrap w:val="0"/>
            <w:vAlign w:val="center"/>
          </w:tcPr>
          <w:p w14:paraId="48323935">
            <w:pPr>
              <w:ind w:right="-245" w:rightChars="-102"/>
              <w:jc w:val="center"/>
              <w:rPr>
                <w:rFonts w:hint="eastAsia" w:ascii="宋体" w:hAnsi="宋体" w:eastAsia="宋体"/>
                <w:sz w:val="24"/>
                <w:lang w:eastAsia="zh-CN"/>
              </w:rPr>
            </w:pPr>
            <w:r>
              <w:rPr>
                <w:rFonts w:hint="eastAsia" w:ascii="宋体" w:hAnsi="宋体"/>
                <w:sz w:val="24"/>
                <w:lang w:val="en-US" w:eastAsia="zh-CN"/>
              </w:rPr>
              <w:t>其他要求</w:t>
            </w:r>
          </w:p>
        </w:tc>
        <w:tc>
          <w:tcPr>
            <w:tcW w:w="6486" w:type="dxa"/>
            <w:noWrap w:val="0"/>
            <w:vAlign w:val="center"/>
          </w:tcPr>
          <w:p w14:paraId="17346A40">
            <w:pPr>
              <w:ind w:right="-576" w:rightChars="-240"/>
              <w:rPr>
                <w:rFonts w:ascii="宋体" w:hAnsi="宋体"/>
                <w:sz w:val="24"/>
              </w:rPr>
            </w:pPr>
          </w:p>
        </w:tc>
      </w:tr>
      <w:tr w14:paraId="491138D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164" w:hRule="atLeast"/>
          <w:jc w:val="center"/>
        </w:trPr>
        <w:tc>
          <w:tcPr>
            <w:tcW w:w="2416" w:type="dxa"/>
            <w:noWrap w:val="0"/>
            <w:vAlign w:val="center"/>
          </w:tcPr>
          <w:p w14:paraId="603D6D0C">
            <w:pPr>
              <w:ind w:right="-245" w:rightChars="-102"/>
              <w:jc w:val="center"/>
              <w:rPr>
                <w:rFonts w:ascii="宋体" w:hAnsi="宋体"/>
                <w:sz w:val="24"/>
              </w:rPr>
            </w:pPr>
            <w:r>
              <w:rPr>
                <w:rFonts w:hint="eastAsia" w:ascii="宋体" w:hAnsi="宋体"/>
                <w:sz w:val="24"/>
              </w:rPr>
              <w:t>备   注</w:t>
            </w:r>
          </w:p>
        </w:tc>
        <w:tc>
          <w:tcPr>
            <w:tcW w:w="6486" w:type="dxa"/>
            <w:noWrap w:val="0"/>
            <w:vAlign w:val="center"/>
          </w:tcPr>
          <w:p w14:paraId="5E3C8965">
            <w:pPr>
              <w:ind w:right="-576" w:rightChars="-240"/>
              <w:rPr>
                <w:rFonts w:ascii="宋体" w:hAnsi="宋体"/>
                <w:sz w:val="24"/>
              </w:rPr>
            </w:pPr>
          </w:p>
        </w:tc>
      </w:tr>
    </w:tbl>
    <w:p w14:paraId="762D1119">
      <w:r>
        <w:rPr>
          <w:rFonts w:hint="eastAsia"/>
        </w:rPr>
        <w:t xml:space="preserve"> </w:t>
      </w:r>
    </w:p>
    <w:p w14:paraId="0243015E">
      <w:pPr>
        <w:pStyle w:val="51"/>
        <w:spacing w:line="440" w:lineRule="exact"/>
        <w:jc w:val="center"/>
        <w:rPr>
          <w:rFonts w:hint="eastAsia" w:ascii="宋体" w:hAnsi="宋体"/>
          <w:color w:val="000000"/>
          <w:szCs w:val="24"/>
        </w:rPr>
      </w:pPr>
      <w:r>
        <w:rPr>
          <w:rFonts w:hint="eastAsia" w:ascii="宋体" w:hAnsi="宋体"/>
          <w:color w:val="000000"/>
          <w:szCs w:val="24"/>
        </w:rPr>
        <w:t>供应商（公章）：</w:t>
      </w:r>
    </w:p>
    <w:p w14:paraId="221A4F1A">
      <w:pPr>
        <w:pStyle w:val="51"/>
        <w:spacing w:line="440" w:lineRule="exact"/>
        <w:jc w:val="center"/>
        <w:rPr>
          <w:rFonts w:hint="eastAsia" w:ascii="宋体" w:hAnsi="宋体"/>
          <w:color w:val="000000"/>
          <w:szCs w:val="24"/>
        </w:rPr>
      </w:pPr>
      <w:r>
        <w:rPr>
          <w:rFonts w:hint="eastAsia" w:ascii="宋体" w:hAnsi="宋体"/>
          <w:color w:val="000000"/>
          <w:szCs w:val="24"/>
          <w:lang w:val="en-US" w:eastAsia="zh-CN"/>
        </w:rPr>
        <w:t xml:space="preserve">                      </w:t>
      </w:r>
      <w:r>
        <w:rPr>
          <w:rFonts w:hint="eastAsia" w:ascii="宋体" w:hAnsi="宋体"/>
          <w:color w:val="000000"/>
          <w:szCs w:val="24"/>
        </w:rPr>
        <w:t>法定代表人</w:t>
      </w:r>
      <w:r>
        <w:rPr>
          <w:rFonts w:hint="eastAsia" w:ascii="宋体" w:hAnsi="宋体"/>
          <w:color w:val="000000"/>
          <w:szCs w:val="24"/>
          <w:lang w:val="en-US" w:eastAsia="zh-CN"/>
        </w:rPr>
        <w:t>或</w:t>
      </w:r>
      <w:r>
        <w:rPr>
          <w:rFonts w:hint="eastAsia" w:ascii="宋体" w:hAnsi="宋体"/>
          <w:color w:val="000000"/>
          <w:szCs w:val="24"/>
        </w:rPr>
        <w:t>供应商代表（签字或盖章）：</w:t>
      </w:r>
    </w:p>
    <w:p w14:paraId="6A6D6A28">
      <w:pPr>
        <w:spacing w:line="480" w:lineRule="auto"/>
        <w:jc w:val="center"/>
        <w:rPr>
          <w:rFonts w:hint="eastAsia" w:ascii="宋体" w:hAnsi="宋体"/>
          <w:b/>
          <w:color w:val="000000"/>
          <w:szCs w:val="24"/>
        </w:rPr>
      </w:pPr>
      <w:r>
        <w:rPr>
          <w:rFonts w:hint="eastAsia" w:ascii="宋体" w:hAnsi="宋体" w:cs="仿宋_GB2312"/>
          <w:sz w:val="24"/>
          <w:lang w:val="en-US" w:eastAsia="zh-CN"/>
        </w:rPr>
        <w:t xml:space="preserve">            </w:t>
      </w:r>
      <w:r>
        <w:rPr>
          <w:rFonts w:hint="eastAsia" w:ascii="宋体" w:hAnsi="宋体" w:cs="仿宋_GB2312"/>
          <w:sz w:val="24"/>
        </w:rPr>
        <w:t>日　期：</w:t>
      </w:r>
      <w:r>
        <w:rPr>
          <w:rFonts w:hint="eastAsia" w:ascii="宋体" w:hAnsi="宋体" w:cs="仿宋_GB2312"/>
          <w:sz w:val="24"/>
          <w:u w:val="single"/>
        </w:rPr>
        <w:t xml:space="preserve">      </w:t>
      </w:r>
      <w:r>
        <w:rPr>
          <w:rFonts w:hint="eastAsia" w:ascii="宋体" w:hAnsi="宋体" w:cs="仿宋_GB2312"/>
          <w:sz w:val="24"/>
        </w:rPr>
        <w:t>年</w:t>
      </w:r>
      <w:r>
        <w:rPr>
          <w:rFonts w:hint="eastAsia" w:ascii="宋体" w:hAnsi="宋体" w:cs="仿宋_GB2312"/>
          <w:sz w:val="24"/>
          <w:u w:val="single"/>
        </w:rPr>
        <w:t xml:space="preserve">    </w:t>
      </w:r>
      <w:r>
        <w:rPr>
          <w:rFonts w:hint="eastAsia" w:ascii="宋体" w:hAnsi="宋体" w:cs="仿宋_GB2312"/>
          <w:sz w:val="24"/>
        </w:rPr>
        <w:t>月</w:t>
      </w:r>
      <w:r>
        <w:rPr>
          <w:rFonts w:hint="eastAsia" w:ascii="宋体" w:hAnsi="宋体" w:cs="仿宋_GB2312"/>
          <w:sz w:val="24"/>
          <w:u w:val="single"/>
        </w:rPr>
        <w:t xml:space="preserve">    </w:t>
      </w:r>
      <w:r>
        <w:rPr>
          <w:rFonts w:hint="eastAsia" w:ascii="宋体" w:hAnsi="宋体" w:cs="仿宋_GB2312"/>
          <w:sz w:val="24"/>
        </w:rPr>
        <w:t>日</w:t>
      </w:r>
    </w:p>
    <w:p w14:paraId="0321F815">
      <w:pPr>
        <w:pStyle w:val="51"/>
        <w:spacing w:line="440" w:lineRule="exact"/>
        <w:rPr>
          <w:rFonts w:hint="eastAsia" w:ascii="宋体" w:hAnsi="宋体"/>
          <w:color w:val="000000"/>
          <w:szCs w:val="24"/>
        </w:rPr>
      </w:pPr>
    </w:p>
    <w:p w14:paraId="028C242A">
      <w:pPr>
        <w:snapToGrid w:val="0"/>
        <w:spacing w:line="460" w:lineRule="atLeast"/>
        <w:ind w:firstLine="422" w:firstLineChars="200"/>
        <w:jc w:val="center"/>
        <w:rPr>
          <w:color w:val="auto"/>
          <w:szCs w:val="24"/>
        </w:rPr>
      </w:pPr>
      <w:r>
        <w:rPr>
          <w:rFonts w:ascii="宋体" w:hAnsi="宋体"/>
          <w:b/>
          <w:color w:val="000000"/>
          <w:sz w:val="21"/>
          <w:szCs w:val="21"/>
        </w:rPr>
        <w:br w:type="page"/>
      </w:r>
      <w:r>
        <w:rPr>
          <w:rFonts w:hint="eastAsia" w:cs="Times New Roman"/>
          <w:b/>
          <w:bCs/>
          <w:color w:val="auto"/>
          <w:szCs w:val="24"/>
          <w:lang w:val="en-US" w:eastAsia="zh-CN"/>
        </w:rPr>
        <w:t>七</w:t>
      </w:r>
      <w:r>
        <w:rPr>
          <w:rFonts w:hint="eastAsia" w:ascii="Times New Roman" w:hAnsi="Times New Roman" w:eastAsia="宋体" w:cs="Times New Roman"/>
          <w:b/>
          <w:bCs/>
          <w:color w:val="auto"/>
          <w:szCs w:val="24"/>
          <w:lang w:val="en-US" w:eastAsia="zh-CN"/>
        </w:rPr>
        <w:t>、</w:t>
      </w:r>
      <w:r>
        <w:rPr>
          <w:rFonts w:ascii="Times New Roman" w:hAnsi="Times New Roman" w:eastAsia="宋体" w:cs="Times New Roman"/>
          <w:b/>
          <w:bCs/>
          <w:color w:val="auto"/>
          <w:szCs w:val="24"/>
        </w:rPr>
        <w:t>商</w:t>
      </w:r>
      <w:r>
        <w:rPr>
          <w:b/>
          <w:bCs/>
          <w:color w:val="auto"/>
          <w:szCs w:val="24"/>
        </w:rPr>
        <w:t>务条款响应表</w:t>
      </w:r>
    </w:p>
    <w:p w14:paraId="2DC626EE">
      <w:pPr>
        <w:spacing w:line="460" w:lineRule="atLeast"/>
        <w:ind w:firstLine="480" w:firstLineChars="200"/>
        <w:rPr>
          <w:color w:val="auto"/>
          <w:szCs w:val="24"/>
        </w:rPr>
      </w:pPr>
      <w:r>
        <w:rPr>
          <w:color w:val="auto"/>
          <w:szCs w:val="24"/>
        </w:rPr>
        <w:t>项目名称：</w:t>
      </w:r>
      <w:r>
        <w:rPr>
          <w:color w:val="auto"/>
          <w:szCs w:val="24"/>
          <w:u w:val="single"/>
        </w:rPr>
        <w:t xml:space="preserve">                                       </w:t>
      </w:r>
    </w:p>
    <w:p w14:paraId="4F19CDF4">
      <w:pPr>
        <w:spacing w:line="460" w:lineRule="atLeast"/>
        <w:ind w:firstLine="480" w:firstLineChars="200"/>
        <w:rPr>
          <w:rFonts w:hint="eastAsia"/>
          <w:color w:val="auto"/>
          <w:szCs w:val="24"/>
          <w:u w:val="single"/>
        </w:rPr>
      </w:pPr>
      <w:r>
        <w:rPr>
          <w:color w:val="auto"/>
          <w:szCs w:val="24"/>
        </w:rPr>
        <w:t>项目编号：</w:t>
      </w:r>
      <w:r>
        <w:rPr>
          <w:color w:val="auto"/>
          <w:szCs w:val="24"/>
          <w:u w:val="single"/>
        </w:rPr>
        <w:t xml:space="preserve">                                       </w:t>
      </w:r>
    </w:p>
    <w:p w14:paraId="73D56BD0">
      <w:pPr>
        <w:spacing w:line="460" w:lineRule="atLeast"/>
        <w:rPr>
          <w:color w:val="auto"/>
          <w:szCs w:val="24"/>
        </w:rPr>
      </w:pPr>
    </w:p>
    <w:p w14:paraId="63B23C1A">
      <w:pPr>
        <w:pStyle w:val="5"/>
        <w:rPr>
          <w:color w:val="auto"/>
          <w:szCs w:val="24"/>
        </w:rPr>
      </w:pPr>
    </w:p>
    <w:p w14:paraId="68D32C87"/>
    <w:tbl>
      <w:tblPr>
        <w:tblStyle w:val="2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6"/>
        <w:gridCol w:w="2932"/>
        <w:gridCol w:w="3080"/>
        <w:gridCol w:w="1628"/>
      </w:tblGrid>
      <w:tr w14:paraId="7B768C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946" w:type="dxa"/>
            <w:noWrap w:val="0"/>
            <w:vAlign w:val="top"/>
          </w:tcPr>
          <w:p w14:paraId="7C9E8715">
            <w:pPr>
              <w:snapToGrid w:val="0"/>
              <w:spacing w:line="460" w:lineRule="atLeast"/>
              <w:jc w:val="center"/>
              <w:rPr>
                <w:color w:val="auto"/>
                <w:szCs w:val="24"/>
              </w:rPr>
            </w:pPr>
            <w:r>
              <w:rPr>
                <w:color w:val="auto"/>
                <w:szCs w:val="24"/>
              </w:rPr>
              <w:t>序号</w:t>
            </w:r>
          </w:p>
        </w:tc>
        <w:tc>
          <w:tcPr>
            <w:tcW w:w="2932" w:type="dxa"/>
            <w:noWrap w:val="0"/>
            <w:vAlign w:val="top"/>
          </w:tcPr>
          <w:p w14:paraId="33B9D7A6">
            <w:pPr>
              <w:snapToGrid w:val="0"/>
              <w:spacing w:line="460" w:lineRule="atLeast"/>
              <w:jc w:val="center"/>
              <w:rPr>
                <w:color w:val="auto"/>
                <w:szCs w:val="24"/>
              </w:rPr>
            </w:pPr>
            <w:r>
              <w:rPr>
                <w:color w:val="auto"/>
                <w:szCs w:val="24"/>
              </w:rPr>
              <w:t>磋商文件商务要求</w:t>
            </w:r>
          </w:p>
        </w:tc>
        <w:tc>
          <w:tcPr>
            <w:tcW w:w="3080" w:type="dxa"/>
            <w:noWrap w:val="0"/>
            <w:vAlign w:val="top"/>
          </w:tcPr>
          <w:p w14:paraId="5A865EA4">
            <w:pPr>
              <w:snapToGrid w:val="0"/>
              <w:spacing w:line="460" w:lineRule="atLeast"/>
              <w:jc w:val="center"/>
              <w:rPr>
                <w:color w:val="auto"/>
                <w:szCs w:val="24"/>
              </w:rPr>
            </w:pPr>
            <w:r>
              <w:rPr>
                <w:color w:val="auto"/>
                <w:szCs w:val="24"/>
              </w:rPr>
              <w:t>响应文件的对应响应</w:t>
            </w:r>
          </w:p>
        </w:tc>
        <w:tc>
          <w:tcPr>
            <w:tcW w:w="1628" w:type="dxa"/>
            <w:noWrap w:val="0"/>
            <w:vAlign w:val="top"/>
          </w:tcPr>
          <w:p w14:paraId="29715670">
            <w:pPr>
              <w:snapToGrid w:val="0"/>
              <w:spacing w:line="460" w:lineRule="atLeast"/>
              <w:jc w:val="center"/>
              <w:rPr>
                <w:color w:val="auto"/>
                <w:szCs w:val="24"/>
              </w:rPr>
            </w:pPr>
            <w:r>
              <w:rPr>
                <w:color w:val="auto"/>
                <w:szCs w:val="24"/>
              </w:rPr>
              <w:t>说  明</w:t>
            </w:r>
          </w:p>
        </w:tc>
      </w:tr>
      <w:tr w14:paraId="6726FE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6" w:type="dxa"/>
            <w:noWrap w:val="0"/>
            <w:vAlign w:val="center"/>
          </w:tcPr>
          <w:p w14:paraId="66C1D721">
            <w:pPr>
              <w:snapToGrid w:val="0"/>
              <w:spacing w:line="460" w:lineRule="atLeast"/>
              <w:jc w:val="center"/>
              <w:rPr>
                <w:rFonts w:hint="eastAsia" w:eastAsia="宋体"/>
                <w:color w:val="auto"/>
                <w:szCs w:val="24"/>
                <w:lang w:val="en-US" w:eastAsia="zh-CN"/>
              </w:rPr>
            </w:pPr>
            <w:r>
              <w:rPr>
                <w:rFonts w:hint="eastAsia"/>
                <w:color w:val="auto"/>
                <w:szCs w:val="24"/>
                <w:lang w:val="en-US" w:eastAsia="zh-CN"/>
              </w:rPr>
              <w:t>1</w:t>
            </w:r>
          </w:p>
        </w:tc>
        <w:tc>
          <w:tcPr>
            <w:tcW w:w="2932" w:type="dxa"/>
            <w:noWrap w:val="0"/>
            <w:vAlign w:val="center"/>
          </w:tcPr>
          <w:p w14:paraId="60E99BB7">
            <w:pPr>
              <w:snapToGrid w:val="0"/>
              <w:spacing w:line="460" w:lineRule="atLeast"/>
              <w:jc w:val="center"/>
              <w:rPr>
                <w:color w:val="auto"/>
                <w:szCs w:val="24"/>
              </w:rPr>
            </w:pPr>
            <w:r>
              <w:rPr>
                <w:rFonts w:hint="eastAsia"/>
                <w:color w:val="auto"/>
                <w:szCs w:val="24"/>
              </w:rPr>
              <w:t>磋商</w:t>
            </w:r>
            <w:r>
              <w:rPr>
                <w:color w:val="auto"/>
                <w:szCs w:val="24"/>
              </w:rPr>
              <w:t>响应文件有效期</w:t>
            </w:r>
          </w:p>
        </w:tc>
        <w:tc>
          <w:tcPr>
            <w:tcW w:w="3080" w:type="dxa"/>
            <w:noWrap w:val="0"/>
            <w:vAlign w:val="center"/>
          </w:tcPr>
          <w:p w14:paraId="62A138BD">
            <w:pPr>
              <w:pStyle w:val="49"/>
              <w:snapToGrid w:val="0"/>
              <w:spacing w:line="460" w:lineRule="exact"/>
              <w:jc w:val="center"/>
              <w:rPr>
                <w:rFonts w:ascii="Times New Roman" w:hAnsi="Times New Roman"/>
                <w:color w:val="auto"/>
                <w:sz w:val="24"/>
                <w:szCs w:val="24"/>
              </w:rPr>
            </w:pPr>
          </w:p>
        </w:tc>
        <w:tc>
          <w:tcPr>
            <w:tcW w:w="1628" w:type="dxa"/>
            <w:noWrap w:val="0"/>
            <w:vAlign w:val="center"/>
          </w:tcPr>
          <w:p w14:paraId="6CE238A6">
            <w:pPr>
              <w:snapToGrid w:val="0"/>
              <w:spacing w:line="460" w:lineRule="atLeast"/>
              <w:jc w:val="center"/>
              <w:rPr>
                <w:color w:val="auto"/>
                <w:szCs w:val="24"/>
              </w:rPr>
            </w:pPr>
          </w:p>
        </w:tc>
      </w:tr>
      <w:tr w14:paraId="05B9DB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6" w:type="dxa"/>
            <w:noWrap w:val="0"/>
            <w:vAlign w:val="center"/>
          </w:tcPr>
          <w:p w14:paraId="2EEFF5BC">
            <w:pPr>
              <w:snapToGrid w:val="0"/>
              <w:spacing w:line="460" w:lineRule="atLeast"/>
              <w:jc w:val="center"/>
              <w:rPr>
                <w:rFonts w:hint="eastAsia" w:eastAsia="宋体"/>
                <w:color w:val="auto"/>
                <w:szCs w:val="24"/>
                <w:lang w:val="en-US" w:eastAsia="zh-CN"/>
              </w:rPr>
            </w:pPr>
            <w:r>
              <w:rPr>
                <w:rFonts w:hint="eastAsia"/>
                <w:color w:val="auto"/>
                <w:szCs w:val="24"/>
                <w:lang w:val="en-US" w:eastAsia="zh-CN"/>
              </w:rPr>
              <w:t>2</w:t>
            </w:r>
          </w:p>
        </w:tc>
        <w:tc>
          <w:tcPr>
            <w:tcW w:w="2932" w:type="dxa"/>
            <w:noWrap w:val="0"/>
            <w:vAlign w:val="center"/>
          </w:tcPr>
          <w:p w14:paraId="27F74C27">
            <w:pPr>
              <w:snapToGrid w:val="0"/>
              <w:spacing w:line="460" w:lineRule="atLeast"/>
              <w:jc w:val="center"/>
              <w:rPr>
                <w:rFonts w:hint="eastAsia" w:eastAsia="宋体"/>
                <w:color w:val="auto"/>
                <w:szCs w:val="24"/>
                <w:lang w:eastAsia="zh-CN"/>
              </w:rPr>
            </w:pPr>
            <w:r>
              <w:rPr>
                <w:rFonts w:hint="eastAsia"/>
                <w:color w:val="auto"/>
                <w:szCs w:val="24"/>
                <w:lang w:eastAsia="zh-CN"/>
              </w:rPr>
              <w:t>工期</w:t>
            </w:r>
          </w:p>
        </w:tc>
        <w:tc>
          <w:tcPr>
            <w:tcW w:w="3080" w:type="dxa"/>
            <w:noWrap w:val="0"/>
            <w:vAlign w:val="center"/>
          </w:tcPr>
          <w:p w14:paraId="27E392F6">
            <w:pPr>
              <w:pStyle w:val="49"/>
              <w:snapToGrid w:val="0"/>
              <w:spacing w:line="460" w:lineRule="exact"/>
              <w:jc w:val="center"/>
              <w:rPr>
                <w:rFonts w:ascii="Times New Roman" w:hAnsi="Times New Roman"/>
                <w:color w:val="auto"/>
                <w:sz w:val="24"/>
                <w:szCs w:val="24"/>
              </w:rPr>
            </w:pPr>
          </w:p>
        </w:tc>
        <w:tc>
          <w:tcPr>
            <w:tcW w:w="1628" w:type="dxa"/>
            <w:noWrap w:val="0"/>
            <w:vAlign w:val="center"/>
          </w:tcPr>
          <w:p w14:paraId="49E1A82E">
            <w:pPr>
              <w:snapToGrid w:val="0"/>
              <w:spacing w:line="460" w:lineRule="atLeast"/>
              <w:jc w:val="center"/>
              <w:rPr>
                <w:color w:val="auto"/>
                <w:szCs w:val="24"/>
              </w:rPr>
            </w:pPr>
          </w:p>
        </w:tc>
      </w:tr>
      <w:tr w14:paraId="4CB346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946" w:type="dxa"/>
            <w:noWrap w:val="0"/>
            <w:vAlign w:val="center"/>
          </w:tcPr>
          <w:p w14:paraId="518A1597">
            <w:pPr>
              <w:snapToGrid w:val="0"/>
              <w:spacing w:line="460" w:lineRule="atLeast"/>
              <w:jc w:val="center"/>
              <w:rPr>
                <w:rFonts w:hint="eastAsia" w:eastAsia="宋体"/>
                <w:color w:val="auto"/>
                <w:szCs w:val="24"/>
                <w:lang w:val="en-US" w:eastAsia="zh-CN"/>
              </w:rPr>
            </w:pPr>
            <w:r>
              <w:rPr>
                <w:rFonts w:hint="eastAsia"/>
                <w:color w:val="auto"/>
                <w:szCs w:val="24"/>
                <w:lang w:val="en-US" w:eastAsia="zh-CN"/>
              </w:rPr>
              <w:t>3</w:t>
            </w:r>
          </w:p>
        </w:tc>
        <w:tc>
          <w:tcPr>
            <w:tcW w:w="2932" w:type="dxa"/>
            <w:noWrap w:val="0"/>
            <w:vAlign w:val="center"/>
          </w:tcPr>
          <w:p w14:paraId="1014C29E">
            <w:pPr>
              <w:spacing w:line="460" w:lineRule="exact"/>
              <w:ind w:left="38" w:leftChars="16" w:firstLine="1" w:firstLineChars="0"/>
              <w:jc w:val="center"/>
              <w:rPr>
                <w:rFonts w:hint="eastAsia" w:ascii="宋体" w:hAnsi="宋体" w:eastAsia="宋体"/>
                <w:color w:val="auto"/>
                <w:szCs w:val="24"/>
                <w:lang w:eastAsia="zh-CN"/>
              </w:rPr>
            </w:pPr>
            <w:r>
              <w:rPr>
                <w:rFonts w:hint="eastAsia" w:ascii="宋体" w:hAnsi="宋体"/>
                <w:color w:val="auto"/>
                <w:szCs w:val="24"/>
                <w:lang w:eastAsia="zh-CN"/>
              </w:rPr>
              <w:t>质量要求</w:t>
            </w:r>
          </w:p>
        </w:tc>
        <w:tc>
          <w:tcPr>
            <w:tcW w:w="3080" w:type="dxa"/>
            <w:noWrap w:val="0"/>
            <w:vAlign w:val="center"/>
          </w:tcPr>
          <w:p w14:paraId="4E26E0BC">
            <w:pPr>
              <w:pStyle w:val="49"/>
              <w:snapToGrid w:val="0"/>
              <w:spacing w:line="460" w:lineRule="exact"/>
              <w:jc w:val="center"/>
              <w:rPr>
                <w:rFonts w:ascii="Times New Roman" w:hAnsi="Times New Roman"/>
                <w:color w:val="auto"/>
                <w:sz w:val="24"/>
                <w:szCs w:val="24"/>
              </w:rPr>
            </w:pPr>
          </w:p>
        </w:tc>
        <w:tc>
          <w:tcPr>
            <w:tcW w:w="1628" w:type="dxa"/>
            <w:noWrap w:val="0"/>
            <w:vAlign w:val="center"/>
          </w:tcPr>
          <w:p w14:paraId="6CD250EB">
            <w:pPr>
              <w:snapToGrid w:val="0"/>
              <w:spacing w:line="460" w:lineRule="atLeast"/>
              <w:jc w:val="center"/>
              <w:rPr>
                <w:color w:val="auto"/>
                <w:szCs w:val="24"/>
              </w:rPr>
            </w:pPr>
          </w:p>
        </w:tc>
      </w:tr>
      <w:tr w14:paraId="23335F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946" w:type="dxa"/>
            <w:noWrap w:val="0"/>
            <w:vAlign w:val="center"/>
          </w:tcPr>
          <w:p w14:paraId="7916C30D">
            <w:pPr>
              <w:snapToGrid w:val="0"/>
              <w:spacing w:line="460" w:lineRule="atLeast"/>
              <w:jc w:val="center"/>
              <w:rPr>
                <w:rFonts w:hint="eastAsia" w:eastAsia="宋体"/>
                <w:color w:val="auto"/>
                <w:szCs w:val="24"/>
                <w:lang w:val="en-US" w:eastAsia="zh-CN"/>
              </w:rPr>
            </w:pPr>
            <w:r>
              <w:rPr>
                <w:rFonts w:hint="eastAsia"/>
                <w:color w:val="auto"/>
                <w:szCs w:val="24"/>
                <w:lang w:val="en-US" w:eastAsia="zh-CN"/>
              </w:rPr>
              <w:t>4</w:t>
            </w:r>
          </w:p>
        </w:tc>
        <w:tc>
          <w:tcPr>
            <w:tcW w:w="2932" w:type="dxa"/>
            <w:noWrap w:val="0"/>
            <w:vAlign w:val="center"/>
          </w:tcPr>
          <w:p w14:paraId="62E24BEE">
            <w:pPr>
              <w:snapToGrid w:val="0"/>
              <w:spacing w:line="460" w:lineRule="atLeast"/>
              <w:jc w:val="center"/>
              <w:rPr>
                <w:rFonts w:hint="default" w:ascii="宋体" w:hAnsi="宋体" w:eastAsia="宋体"/>
                <w:color w:val="auto"/>
                <w:szCs w:val="24"/>
                <w:lang w:val="en-US" w:eastAsia="zh-CN"/>
              </w:rPr>
            </w:pPr>
            <w:r>
              <w:rPr>
                <w:rFonts w:hint="eastAsia" w:ascii="宋体" w:hAnsi="宋体"/>
                <w:color w:val="auto"/>
                <w:szCs w:val="24"/>
                <w:lang w:val="en-US" w:eastAsia="zh-CN"/>
              </w:rPr>
              <w:t>其他要求</w:t>
            </w:r>
          </w:p>
        </w:tc>
        <w:tc>
          <w:tcPr>
            <w:tcW w:w="3080" w:type="dxa"/>
            <w:noWrap w:val="0"/>
            <w:vAlign w:val="center"/>
          </w:tcPr>
          <w:p w14:paraId="5A5D1B06">
            <w:pPr>
              <w:pStyle w:val="49"/>
              <w:snapToGrid w:val="0"/>
              <w:spacing w:line="460" w:lineRule="exact"/>
              <w:jc w:val="center"/>
              <w:rPr>
                <w:rFonts w:ascii="Times New Roman" w:hAnsi="Times New Roman"/>
                <w:color w:val="auto"/>
                <w:sz w:val="24"/>
                <w:szCs w:val="24"/>
              </w:rPr>
            </w:pPr>
          </w:p>
        </w:tc>
        <w:tc>
          <w:tcPr>
            <w:tcW w:w="1628" w:type="dxa"/>
            <w:noWrap w:val="0"/>
            <w:vAlign w:val="center"/>
          </w:tcPr>
          <w:p w14:paraId="423CCEE4">
            <w:pPr>
              <w:snapToGrid w:val="0"/>
              <w:spacing w:line="460" w:lineRule="atLeast"/>
              <w:jc w:val="center"/>
              <w:rPr>
                <w:color w:val="auto"/>
                <w:szCs w:val="24"/>
              </w:rPr>
            </w:pPr>
          </w:p>
        </w:tc>
      </w:tr>
      <w:tr w14:paraId="6B93FF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946" w:type="dxa"/>
            <w:noWrap w:val="0"/>
            <w:vAlign w:val="center"/>
          </w:tcPr>
          <w:p w14:paraId="2A33EEAE">
            <w:pPr>
              <w:snapToGrid w:val="0"/>
              <w:spacing w:line="460" w:lineRule="atLeast"/>
              <w:jc w:val="center"/>
              <w:rPr>
                <w:rFonts w:hint="eastAsia"/>
                <w:color w:val="auto"/>
                <w:szCs w:val="24"/>
                <w:lang w:val="en-US" w:eastAsia="zh-CN"/>
              </w:rPr>
            </w:pPr>
            <w:r>
              <w:rPr>
                <w:rFonts w:hint="eastAsia"/>
                <w:color w:val="auto"/>
                <w:szCs w:val="24"/>
                <w:lang w:val="en-US" w:eastAsia="zh-CN"/>
              </w:rPr>
              <w:t>5</w:t>
            </w:r>
          </w:p>
        </w:tc>
        <w:tc>
          <w:tcPr>
            <w:tcW w:w="2932" w:type="dxa"/>
            <w:noWrap w:val="0"/>
            <w:vAlign w:val="center"/>
          </w:tcPr>
          <w:p w14:paraId="04A0B4A2">
            <w:pPr>
              <w:snapToGrid w:val="0"/>
              <w:spacing w:line="460" w:lineRule="atLeast"/>
              <w:jc w:val="center"/>
              <w:rPr>
                <w:rFonts w:hint="eastAsia" w:ascii="宋体" w:hAnsi="宋体" w:eastAsia="宋体"/>
                <w:color w:val="auto"/>
                <w:szCs w:val="24"/>
                <w:lang w:val="en-US" w:eastAsia="zh-CN"/>
              </w:rPr>
            </w:pPr>
            <w:r>
              <w:rPr>
                <w:rFonts w:hint="eastAsia" w:ascii="宋体" w:hAnsi="宋体" w:eastAsia="宋体"/>
                <w:color w:val="auto"/>
                <w:szCs w:val="24"/>
                <w:lang w:val="en-US" w:eastAsia="zh-CN"/>
              </w:rPr>
              <w:t>...</w:t>
            </w:r>
          </w:p>
        </w:tc>
        <w:tc>
          <w:tcPr>
            <w:tcW w:w="3080" w:type="dxa"/>
            <w:noWrap w:val="0"/>
            <w:vAlign w:val="center"/>
          </w:tcPr>
          <w:p w14:paraId="0CB8F609">
            <w:pPr>
              <w:pStyle w:val="49"/>
              <w:snapToGrid w:val="0"/>
              <w:spacing w:line="460" w:lineRule="exact"/>
              <w:jc w:val="center"/>
              <w:rPr>
                <w:rFonts w:ascii="Times New Roman" w:hAnsi="Times New Roman"/>
                <w:color w:val="auto"/>
                <w:sz w:val="24"/>
                <w:szCs w:val="24"/>
              </w:rPr>
            </w:pPr>
          </w:p>
        </w:tc>
        <w:tc>
          <w:tcPr>
            <w:tcW w:w="1628" w:type="dxa"/>
            <w:noWrap w:val="0"/>
            <w:vAlign w:val="center"/>
          </w:tcPr>
          <w:p w14:paraId="5D0FA471">
            <w:pPr>
              <w:snapToGrid w:val="0"/>
              <w:spacing w:line="460" w:lineRule="atLeast"/>
              <w:jc w:val="center"/>
              <w:rPr>
                <w:color w:val="auto"/>
                <w:szCs w:val="24"/>
              </w:rPr>
            </w:pPr>
          </w:p>
        </w:tc>
      </w:tr>
    </w:tbl>
    <w:p w14:paraId="3F366B78">
      <w:pPr>
        <w:snapToGrid w:val="0"/>
        <w:spacing w:line="460" w:lineRule="atLeast"/>
        <w:rPr>
          <w:color w:val="auto"/>
          <w:szCs w:val="24"/>
          <w:u w:val="single"/>
        </w:rPr>
      </w:pPr>
    </w:p>
    <w:p w14:paraId="00DAA982">
      <w:pPr>
        <w:widowControl/>
        <w:spacing w:line="440" w:lineRule="exact"/>
        <w:ind w:firstLine="3988" w:firstLineChars="1662"/>
        <w:rPr>
          <w:color w:val="auto"/>
          <w:szCs w:val="24"/>
        </w:rPr>
      </w:pPr>
      <w:r>
        <w:rPr>
          <w:color w:val="auto"/>
          <w:szCs w:val="24"/>
        </w:rPr>
        <w:t xml:space="preserve">供应商 (公章) ：              </w:t>
      </w:r>
    </w:p>
    <w:p w14:paraId="3A2D2B22">
      <w:pPr>
        <w:widowControl/>
        <w:tabs>
          <w:tab w:val="left" w:pos="4000"/>
        </w:tabs>
        <w:spacing w:line="440" w:lineRule="exact"/>
        <w:rPr>
          <w:color w:val="auto"/>
          <w:szCs w:val="24"/>
        </w:rPr>
      </w:pPr>
      <w:r>
        <w:rPr>
          <w:color w:val="auto"/>
          <w:szCs w:val="24"/>
        </w:rPr>
        <w:tab/>
      </w:r>
      <w:r>
        <w:rPr>
          <w:rFonts w:hint="eastAsia" w:ascii="宋体" w:hAnsi="宋体"/>
          <w:color w:val="000000"/>
          <w:szCs w:val="24"/>
        </w:rPr>
        <w:t>法定代表人</w:t>
      </w:r>
      <w:r>
        <w:rPr>
          <w:rFonts w:hint="eastAsia" w:ascii="宋体" w:hAnsi="宋体"/>
          <w:color w:val="000000"/>
          <w:szCs w:val="24"/>
          <w:lang w:val="en-US" w:eastAsia="zh-CN"/>
        </w:rPr>
        <w:t>或</w:t>
      </w:r>
      <w:r>
        <w:rPr>
          <w:rFonts w:hint="eastAsia" w:ascii="宋体" w:hAnsi="宋体"/>
          <w:color w:val="000000"/>
          <w:szCs w:val="24"/>
        </w:rPr>
        <w:t>供应商代表</w:t>
      </w:r>
      <w:r>
        <w:rPr>
          <w:color w:val="auto"/>
          <w:szCs w:val="24"/>
        </w:rPr>
        <w:t>：(</w:t>
      </w:r>
      <w:r>
        <w:rPr>
          <w:rFonts w:hint="eastAsia"/>
          <w:color w:val="auto"/>
          <w:szCs w:val="24"/>
        </w:rPr>
        <w:t>签字</w:t>
      </w:r>
      <w:r>
        <w:rPr>
          <w:color w:val="auto"/>
          <w:szCs w:val="24"/>
        </w:rPr>
        <w:t>或盖章)</w:t>
      </w:r>
    </w:p>
    <w:p w14:paraId="1AE0DB70">
      <w:pPr>
        <w:pStyle w:val="51"/>
        <w:numPr>
          <w:ilvl w:val="0"/>
          <w:numId w:val="0"/>
        </w:numPr>
        <w:adjustRightInd/>
        <w:spacing w:line="440" w:lineRule="exact"/>
        <w:jc w:val="center"/>
        <w:textAlignment w:val="auto"/>
        <w:rPr>
          <w:rFonts w:ascii="宋体" w:hAnsi="宋体"/>
          <w:b/>
          <w:color w:val="000000"/>
          <w:sz w:val="21"/>
          <w:szCs w:val="21"/>
        </w:rPr>
      </w:pPr>
      <w:r>
        <w:rPr>
          <w:color w:val="auto"/>
          <w:szCs w:val="24"/>
        </w:rPr>
        <w:tab/>
      </w:r>
      <w:r>
        <w:rPr>
          <w:color w:val="auto"/>
          <w:szCs w:val="24"/>
        </w:rPr>
        <w:t>日　期：</w:t>
      </w:r>
    </w:p>
    <w:p w14:paraId="791050F6">
      <w:pPr>
        <w:pStyle w:val="51"/>
        <w:numPr>
          <w:ilvl w:val="0"/>
          <w:numId w:val="0"/>
        </w:numPr>
        <w:adjustRightInd/>
        <w:spacing w:line="440" w:lineRule="exact"/>
        <w:jc w:val="center"/>
        <w:textAlignment w:val="auto"/>
        <w:rPr>
          <w:rFonts w:ascii="宋体" w:hAnsi="宋体"/>
          <w:b/>
          <w:color w:val="000000"/>
          <w:sz w:val="21"/>
          <w:szCs w:val="21"/>
        </w:rPr>
      </w:pPr>
    </w:p>
    <w:p w14:paraId="3F321296">
      <w:pPr>
        <w:pStyle w:val="51"/>
        <w:numPr>
          <w:ilvl w:val="0"/>
          <w:numId w:val="0"/>
        </w:numPr>
        <w:adjustRightInd/>
        <w:spacing w:line="440" w:lineRule="exact"/>
        <w:jc w:val="center"/>
        <w:textAlignment w:val="auto"/>
        <w:rPr>
          <w:rFonts w:ascii="宋体" w:hAnsi="宋体"/>
          <w:b/>
          <w:color w:val="000000"/>
          <w:sz w:val="21"/>
          <w:szCs w:val="21"/>
        </w:rPr>
      </w:pPr>
    </w:p>
    <w:p w14:paraId="622B5C14">
      <w:pPr>
        <w:pStyle w:val="51"/>
        <w:numPr>
          <w:ilvl w:val="0"/>
          <w:numId w:val="0"/>
        </w:numPr>
        <w:adjustRightInd/>
        <w:spacing w:line="440" w:lineRule="exact"/>
        <w:jc w:val="center"/>
        <w:textAlignment w:val="auto"/>
        <w:rPr>
          <w:rFonts w:hint="eastAsia" w:ascii="宋体" w:hAnsi="宋体" w:eastAsia="宋体" w:cs="Times New Roman"/>
          <w:b/>
          <w:color w:val="000000"/>
          <w:szCs w:val="24"/>
          <w:lang w:val="en-US" w:eastAsia="zh-CN"/>
        </w:rPr>
        <w:sectPr>
          <w:pgSz w:w="11906" w:h="16838"/>
          <w:pgMar w:top="1417" w:right="1417" w:bottom="1417" w:left="1417" w:header="851" w:footer="992" w:gutter="0"/>
          <w:pgBorders>
            <w:top w:val="none" w:sz="0" w:space="0"/>
            <w:left w:val="none" w:sz="0" w:space="0"/>
            <w:bottom w:val="none" w:sz="0" w:space="0"/>
            <w:right w:val="none" w:sz="0" w:space="0"/>
          </w:pgBorders>
          <w:pgNumType w:fmt="decimal"/>
          <w:cols w:space="720" w:num="1"/>
          <w:docGrid w:type="lines" w:linePitch="333" w:charSpace="0"/>
        </w:sectPr>
      </w:pPr>
      <w:r>
        <w:rPr>
          <w:rFonts w:hint="eastAsia" w:ascii="宋体" w:hAnsi="宋体" w:eastAsia="宋体" w:cs="Times New Roman"/>
          <w:b/>
          <w:color w:val="000000"/>
          <w:szCs w:val="24"/>
          <w:lang w:val="en-US" w:eastAsia="zh-CN"/>
        </w:rPr>
        <w:br w:type="page"/>
      </w:r>
    </w:p>
    <w:p w14:paraId="646CFF58">
      <w:pPr>
        <w:pStyle w:val="51"/>
        <w:numPr>
          <w:ilvl w:val="0"/>
          <w:numId w:val="0"/>
        </w:numPr>
        <w:adjustRightInd/>
        <w:spacing w:line="440" w:lineRule="exact"/>
        <w:jc w:val="center"/>
        <w:textAlignment w:val="auto"/>
        <w:rPr>
          <w:rFonts w:hint="eastAsia" w:ascii="宋体" w:hAnsi="宋体" w:cs="Times New Roman"/>
          <w:b/>
          <w:color w:val="000000"/>
          <w:szCs w:val="24"/>
          <w:lang w:val="en-US" w:eastAsia="zh-CN"/>
        </w:rPr>
        <w:sectPr>
          <w:pgSz w:w="11906" w:h="16838"/>
          <w:pgMar w:top="1417" w:right="1417" w:bottom="1417" w:left="1417" w:header="851" w:footer="992" w:gutter="0"/>
          <w:pgBorders>
            <w:top w:val="none" w:sz="0" w:space="0"/>
            <w:left w:val="none" w:sz="0" w:space="0"/>
            <w:bottom w:val="none" w:sz="0" w:space="0"/>
            <w:right w:val="none" w:sz="0" w:space="0"/>
          </w:pgBorders>
          <w:pgNumType w:fmt="decimal"/>
          <w:cols w:space="720" w:num="1"/>
          <w:docGrid w:type="lines" w:linePitch="333" w:charSpace="0"/>
        </w:sectPr>
      </w:pPr>
      <w:r>
        <w:rPr>
          <w:rFonts w:hint="eastAsia" w:ascii="宋体" w:hAnsi="宋体" w:cs="Times New Roman"/>
          <w:b/>
          <w:color w:val="000000"/>
          <w:szCs w:val="24"/>
          <w:lang w:val="en-US" w:eastAsia="zh-CN"/>
        </w:rPr>
        <w:t>八、已标价工程量清单</w:t>
      </w:r>
    </w:p>
    <w:p w14:paraId="7A0C873A">
      <w:pPr>
        <w:pStyle w:val="51"/>
        <w:numPr>
          <w:ilvl w:val="0"/>
          <w:numId w:val="0"/>
        </w:numPr>
        <w:adjustRightInd/>
        <w:spacing w:line="440" w:lineRule="exact"/>
        <w:jc w:val="center"/>
        <w:textAlignment w:val="auto"/>
        <w:rPr>
          <w:rFonts w:hint="eastAsia" w:ascii="宋体" w:hAnsi="宋体"/>
          <w:b/>
          <w:color w:val="000000"/>
          <w:szCs w:val="24"/>
        </w:rPr>
      </w:pPr>
      <w:r>
        <w:rPr>
          <w:rFonts w:hint="eastAsia" w:ascii="宋体" w:hAnsi="宋体" w:cs="Times New Roman"/>
          <w:b/>
          <w:color w:val="000000"/>
          <w:szCs w:val="24"/>
          <w:lang w:val="en-US" w:eastAsia="zh-CN"/>
        </w:rPr>
        <w:t>九</w:t>
      </w:r>
      <w:r>
        <w:rPr>
          <w:rFonts w:hint="eastAsia" w:ascii="宋体" w:hAnsi="宋体" w:eastAsia="宋体" w:cs="Times New Roman"/>
          <w:b/>
          <w:color w:val="000000"/>
          <w:szCs w:val="24"/>
          <w:lang w:val="en-US" w:eastAsia="zh-CN"/>
        </w:rPr>
        <w:t>、施工组织设计</w:t>
      </w:r>
    </w:p>
    <w:p w14:paraId="65D60094">
      <w:pPr>
        <w:pStyle w:val="51"/>
        <w:numPr>
          <w:ilvl w:val="0"/>
          <w:numId w:val="0"/>
        </w:numPr>
        <w:adjustRightInd/>
        <w:spacing w:line="440" w:lineRule="exact"/>
        <w:jc w:val="center"/>
        <w:textAlignment w:val="auto"/>
        <w:rPr>
          <w:rFonts w:hint="eastAsia" w:ascii="宋体" w:hAnsi="宋体" w:eastAsia="宋体"/>
          <w:b/>
          <w:color w:val="000000"/>
          <w:szCs w:val="24"/>
          <w:lang w:eastAsia="zh-CN"/>
        </w:rPr>
      </w:pPr>
    </w:p>
    <w:p w14:paraId="1ECC2A75">
      <w:pPr>
        <w:pStyle w:val="51"/>
        <w:numPr>
          <w:ilvl w:val="0"/>
          <w:numId w:val="0"/>
        </w:numPr>
        <w:adjustRightInd/>
        <w:spacing w:line="440" w:lineRule="exact"/>
        <w:jc w:val="center"/>
        <w:textAlignment w:val="auto"/>
        <w:rPr>
          <w:rFonts w:hint="eastAsia" w:ascii="宋体" w:hAnsi="宋体"/>
          <w:b/>
          <w:color w:val="000000"/>
          <w:szCs w:val="24"/>
        </w:rPr>
      </w:pPr>
      <w:r>
        <w:rPr>
          <w:rFonts w:hint="eastAsia" w:ascii="宋体" w:hAnsi="宋体"/>
          <w:b/>
          <w:color w:val="000000"/>
          <w:szCs w:val="24"/>
        </w:rPr>
        <w:t>(</w:t>
      </w:r>
      <w:r>
        <w:rPr>
          <w:rFonts w:hint="eastAsia"/>
          <w:b/>
          <w:bCs/>
          <w:color w:val="auto"/>
          <w:szCs w:val="24"/>
        </w:rPr>
        <w:t>供应商</w:t>
      </w:r>
      <w:r>
        <w:rPr>
          <w:rFonts w:hint="eastAsia"/>
          <w:b/>
          <w:bCs/>
          <w:color w:val="auto"/>
          <w:szCs w:val="24"/>
          <w:lang w:val="en-US" w:eastAsia="zh-CN"/>
        </w:rPr>
        <w:t>的施工组织设计根据本</w:t>
      </w:r>
      <w:r>
        <w:rPr>
          <w:rFonts w:hint="eastAsia"/>
          <w:b/>
          <w:bCs/>
          <w:color w:val="auto"/>
          <w:szCs w:val="24"/>
        </w:rPr>
        <w:t>项目和自身情况填写，格式自拟</w:t>
      </w:r>
      <w:r>
        <w:rPr>
          <w:rFonts w:hint="eastAsia" w:ascii="宋体" w:hAnsi="宋体"/>
          <w:b/>
          <w:color w:val="000000"/>
          <w:szCs w:val="24"/>
        </w:rPr>
        <w:t>)</w:t>
      </w:r>
    </w:p>
    <w:p w14:paraId="67355C98">
      <w:pPr>
        <w:pStyle w:val="51"/>
        <w:spacing w:line="440" w:lineRule="exact"/>
        <w:rPr>
          <w:rFonts w:hint="eastAsia" w:ascii="宋体" w:hAnsi="宋体"/>
          <w:b/>
          <w:color w:val="000000"/>
          <w:szCs w:val="24"/>
        </w:rPr>
      </w:pPr>
    </w:p>
    <w:p w14:paraId="3A5F016B">
      <w:pPr>
        <w:pStyle w:val="51"/>
        <w:spacing w:line="440" w:lineRule="exact"/>
        <w:rPr>
          <w:rFonts w:hint="eastAsia" w:ascii="宋体" w:hAnsi="宋体"/>
          <w:b/>
          <w:color w:val="000000"/>
          <w:szCs w:val="24"/>
        </w:rPr>
      </w:pPr>
    </w:p>
    <w:p w14:paraId="13F47A3A">
      <w:pPr>
        <w:pStyle w:val="51"/>
        <w:spacing w:line="440" w:lineRule="exact"/>
        <w:rPr>
          <w:rFonts w:hint="eastAsia" w:ascii="宋体" w:hAnsi="宋体"/>
          <w:color w:val="000000"/>
        </w:rPr>
      </w:pPr>
    </w:p>
    <w:p w14:paraId="10DE72BC">
      <w:pPr>
        <w:pStyle w:val="51"/>
        <w:spacing w:line="440" w:lineRule="exact"/>
        <w:rPr>
          <w:rFonts w:hint="eastAsia" w:ascii="宋体" w:hAnsi="宋体"/>
          <w:color w:val="000000"/>
        </w:rPr>
      </w:pPr>
    </w:p>
    <w:p w14:paraId="23A0A3AA">
      <w:pPr>
        <w:tabs>
          <w:tab w:val="left" w:pos="1680"/>
        </w:tabs>
        <w:snapToGrid w:val="0"/>
        <w:spacing w:line="480" w:lineRule="exact"/>
        <w:rPr>
          <w:rFonts w:hint="eastAsia" w:ascii="宋体" w:hAnsi="宋体"/>
          <w:b/>
          <w:color w:val="000000"/>
          <w:szCs w:val="21"/>
        </w:rPr>
      </w:pPr>
      <w:r>
        <w:rPr>
          <w:rFonts w:hint="eastAsia" w:ascii="宋体" w:hAnsi="宋体"/>
          <w:color w:val="000000"/>
        </w:rPr>
        <w:br w:type="page"/>
      </w:r>
    </w:p>
    <w:p w14:paraId="38B25F45">
      <w:pPr>
        <w:jc w:val="center"/>
        <w:rPr>
          <w:rFonts w:hint="eastAsia" w:ascii="宋体" w:hAnsi="宋体"/>
          <w:b/>
          <w:bCs/>
          <w:szCs w:val="21"/>
          <w:lang w:eastAsia="zh-CN"/>
        </w:rPr>
        <w:sectPr>
          <w:pgSz w:w="11906" w:h="16838"/>
          <w:pgMar w:top="1417" w:right="1417" w:bottom="1417" w:left="1417" w:header="851" w:footer="992" w:gutter="0"/>
          <w:pgBorders>
            <w:top w:val="none" w:sz="0" w:space="0"/>
            <w:left w:val="none" w:sz="0" w:space="0"/>
            <w:bottom w:val="none" w:sz="0" w:space="0"/>
            <w:right w:val="none" w:sz="0" w:space="0"/>
          </w:pgBorders>
          <w:pgNumType w:fmt="decimal"/>
          <w:cols w:space="720" w:num="1"/>
          <w:docGrid w:type="lines" w:linePitch="333" w:charSpace="0"/>
        </w:sectPr>
      </w:pPr>
    </w:p>
    <w:p w14:paraId="7A69A690">
      <w:pPr>
        <w:widowControl/>
        <w:spacing w:line="480" w:lineRule="auto"/>
        <w:jc w:val="left"/>
        <w:rPr>
          <w:rFonts w:ascii="仿宋" w:hAnsi="仿宋" w:eastAsia="仿宋" w:cs="仿宋"/>
          <w:bCs/>
          <w:sz w:val="24"/>
        </w:rPr>
      </w:pPr>
      <w:r>
        <w:rPr>
          <w:rFonts w:hint="eastAsia" w:ascii="宋体" w:hAnsi="宋体" w:cs="仿宋"/>
          <w:b/>
          <w:bCs/>
          <w:sz w:val="24"/>
        </w:rPr>
        <w:t>附表一：拟投入本工程的主要施工设备表</w:t>
      </w:r>
    </w:p>
    <w:tbl>
      <w:tblPr>
        <w:tblStyle w:val="2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2"/>
        <w:gridCol w:w="972"/>
        <w:gridCol w:w="925"/>
        <w:gridCol w:w="810"/>
        <w:gridCol w:w="906"/>
        <w:gridCol w:w="859"/>
        <w:gridCol w:w="1375"/>
        <w:gridCol w:w="813"/>
        <w:gridCol w:w="1091"/>
        <w:gridCol w:w="835"/>
      </w:tblGrid>
      <w:tr w14:paraId="2F3E57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22" w:hRule="atLeast"/>
          <w:jc w:val="center"/>
        </w:trPr>
        <w:tc>
          <w:tcPr>
            <w:tcW w:w="702" w:type="dxa"/>
            <w:noWrap w:val="0"/>
            <w:vAlign w:val="center"/>
          </w:tcPr>
          <w:p w14:paraId="195EBC42">
            <w:pPr>
              <w:spacing w:line="530" w:lineRule="exact"/>
              <w:jc w:val="center"/>
              <w:rPr>
                <w:rFonts w:ascii="宋体" w:hAnsi="宋体" w:cs="仿宋"/>
                <w:sz w:val="24"/>
              </w:rPr>
            </w:pPr>
            <w:r>
              <w:rPr>
                <w:rFonts w:hint="eastAsia" w:ascii="宋体" w:hAnsi="宋体" w:cs="仿宋"/>
                <w:sz w:val="24"/>
              </w:rPr>
              <w:t>序号</w:t>
            </w:r>
          </w:p>
        </w:tc>
        <w:tc>
          <w:tcPr>
            <w:tcW w:w="972" w:type="dxa"/>
            <w:noWrap w:val="0"/>
            <w:vAlign w:val="center"/>
          </w:tcPr>
          <w:p w14:paraId="15452DD3">
            <w:pPr>
              <w:spacing w:line="530" w:lineRule="exact"/>
              <w:jc w:val="center"/>
              <w:rPr>
                <w:rFonts w:ascii="宋体" w:hAnsi="宋体" w:cs="仿宋"/>
                <w:sz w:val="24"/>
              </w:rPr>
            </w:pPr>
            <w:r>
              <w:rPr>
                <w:rFonts w:hint="eastAsia" w:ascii="宋体" w:hAnsi="宋体" w:cs="仿宋"/>
                <w:sz w:val="24"/>
              </w:rPr>
              <w:t>设备</w:t>
            </w:r>
          </w:p>
          <w:p w14:paraId="621CF873">
            <w:pPr>
              <w:spacing w:line="530" w:lineRule="exact"/>
              <w:jc w:val="center"/>
              <w:rPr>
                <w:rFonts w:ascii="宋体" w:hAnsi="宋体" w:cs="仿宋"/>
                <w:sz w:val="24"/>
              </w:rPr>
            </w:pPr>
            <w:r>
              <w:rPr>
                <w:rFonts w:hint="eastAsia" w:ascii="宋体" w:hAnsi="宋体" w:cs="仿宋"/>
                <w:sz w:val="24"/>
              </w:rPr>
              <w:t>名称</w:t>
            </w:r>
          </w:p>
        </w:tc>
        <w:tc>
          <w:tcPr>
            <w:tcW w:w="925" w:type="dxa"/>
            <w:noWrap w:val="0"/>
            <w:vAlign w:val="center"/>
          </w:tcPr>
          <w:p w14:paraId="4DC18710">
            <w:pPr>
              <w:spacing w:line="530" w:lineRule="exact"/>
              <w:jc w:val="center"/>
              <w:rPr>
                <w:rFonts w:ascii="宋体" w:hAnsi="宋体" w:cs="仿宋"/>
                <w:sz w:val="24"/>
              </w:rPr>
            </w:pPr>
            <w:r>
              <w:rPr>
                <w:rFonts w:hint="eastAsia" w:ascii="宋体" w:hAnsi="宋体" w:cs="仿宋"/>
                <w:sz w:val="24"/>
              </w:rPr>
              <w:t>型号</w:t>
            </w:r>
          </w:p>
          <w:p w14:paraId="04CE3602">
            <w:pPr>
              <w:spacing w:line="530" w:lineRule="exact"/>
              <w:jc w:val="center"/>
              <w:rPr>
                <w:rFonts w:ascii="宋体" w:hAnsi="宋体" w:cs="仿宋"/>
                <w:sz w:val="24"/>
              </w:rPr>
            </w:pPr>
            <w:r>
              <w:rPr>
                <w:rFonts w:hint="eastAsia" w:ascii="宋体" w:hAnsi="宋体" w:cs="仿宋"/>
                <w:sz w:val="24"/>
              </w:rPr>
              <w:t>规格</w:t>
            </w:r>
          </w:p>
        </w:tc>
        <w:tc>
          <w:tcPr>
            <w:tcW w:w="810" w:type="dxa"/>
            <w:noWrap w:val="0"/>
            <w:vAlign w:val="center"/>
          </w:tcPr>
          <w:p w14:paraId="58FD991C">
            <w:pPr>
              <w:spacing w:line="530" w:lineRule="exact"/>
              <w:jc w:val="center"/>
              <w:rPr>
                <w:rFonts w:ascii="宋体" w:hAnsi="宋体" w:cs="仿宋"/>
                <w:sz w:val="24"/>
              </w:rPr>
            </w:pPr>
            <w:r>
              <w:rPr>
                <w:rFonts w:hint="eastAsia" w:ascii="宋体" w:hAnsi="宋体" w:cs="仿宋"/>
                <w:sz w:val="24"/>
              </w:rPr>
              <w:t>数量</w:t>
            </w:r>
          </w:p>
        </w:tc>
        <w:tc>
          <w:tcPr>
            <w:tcW w:w="906" w:type="dxa"/>
            <w:noWrap w:val="0"/>
            <w:vAlign w:val="center"/>
          </w:tcPr>
          <w:p w14:paraId="7966E1D9">
            <w:pPr>
              <w:spacing w:line="530" w:lineRule="exact"/>
              <w:jc w:val="center"/>
              <w:rPr>
                <w:rFonts w:ascii="宋体" w:hAnsi="宋体" w:cs="仿宋"/>
                <w:sz w:val="24"/>
              </w:rPr>
            </w:pPr>
            <w:r>
              <w:rPr>
                <w:rFonts w:hint="eastAsia" w:ascii="宋体" w:hAnsi="宋体" w:cs="仿宋"/>
                <w:sz w:val="24"/>
              </w:rPr>
              <w:t>国别</w:t>
            </w:r>
          </w:p>
          <w:p w14:paraId="7651D403">
            <w:pPr>
              <w:spacing w:line="530" w:lineRule="exact"/>
              <w:jc w:val="center"/>
              <w:rPr>
                <w:rFonts w:ascii="宋体" w:hAnsi="宋体" w:cs="仿宋"/>
                <w:sz w:val="24"/>
              </w:rPr>
            </w:pPr>
            <w:r>
              <w:rPr>
                <w:rFonts w:hint="eastAsia" w:ascii="宋体" w:hAnsi="宋体" w:cs="仿宋"/>
                <w:sz w:val="24"/>
              </w:rPr>
              <w:t>产地</w:t>
            </w:r>
          </w:p>
        </w:tc>
        <w:tc>
          <w:tcPr>
            <w:tcW w:w="859" w:type="dxa"/>
            <w:noWrap w:val="0"/>
            <w:vAlign w:val="center"/>
          </w:tcPr>
          <w:p w14:paraId="36459387">
            <w:pPr>
              <w:spacing w:line="530" w:lineRule="exact"/>
              <w:jc w:val="center"/>
              <w:rPr>
                <w:rFonts w:ascii="宋体" w:hAnsi="宋体" w:cs="仿宋"/>
                <w:sz w:val="24"/>
              </w:rPr>
            </w:pPr>
            <w:r>
              <w:rPr>
                <w:rFonts w:hint="eastAsia" w:ascii="宋体" w:hAnsi="宋体" w:cs="仿宋"/>
                <w:sz w:val="24"/>
              </w:rPr>
              <w:t>制造</w:t>
            </w:r>
          </w:p>
          <w:p w14:paraId="73A1E482">
            <w:pPr>
              <w:spacing w:line="530" w:lineRule="exact"/>
              <w:jc w:val="center"/>
              <w:rPr>
                <w:rFonts w:ascii="宋体" w:hAnsi="宋体" w:cs="仿宋"/>
                <w:sz w:val="24"/>
              </w:rPr>
            </w:pPr>
            <w:r>
              <w:rPr>
                <w:rFonts w:hint="eastAsia" w:ascii="宋体" w:hAnsi="宋体" w:cs="仿宋"/>
                <w:sz w:val="24"/>
              </w:rPr>
              <w:t>年份</w:t>
            </w:r>
          </w:p>
        </w:tc>
        <w:tc>
          <w:tcPr>
            <w:tcW w:w="1375" w:type="dxa"/>
            <w:noWrap w:val="0"/>
            <w:vAlign w:val="center"/>
          </w:tcPr>
          <w:p w14:paraId="1DF9CB31">
            <w:pPr>
              <w:spacing w:line="530" w:lineRule="exact"/>
              <w:jc w:val="center"/>
              <w:rPr>
                <w:rFonts w:ascii="宋体" w:hAnsi="宋体" w:cs="仿宋"/>
                <w:sz w:val="24"/>
              </w:rPr>
            </w:pPr>
            <w:r>
              <w:rPr>
                <w:rFonts w:hint="eastAsia" w:ascii="宋体" w:hAnsi="宋体" w:cs="仿宋"/>
                <w:sz w:val="24"/>
              </w:rPr>
              <w:t>额定功率</w:t>
            </w:r>
          </w:p>
          <w:p w14:paraId="23F2ACA3">
            <w:pPr>
              <w:spacing w:line="530" w:lineRule="exact"/>
              <w:jc w:val="center"/>
              <w:rPr>
                <w:rFonts w:ascii="宋体" w:hAnsi="宋体" w:cs="仿宋"/>
                <w:sz w:val="24"/>
              </w:rPr>
            </w:pPr>
            <w:r>
              <w:rPr>
                <w:rFonts w:hint="eastAsia" w:ascii="宋体" w:hAnsi="宋体" w:cs="仿宋"/>
                <w:sz w:val="24"/>
              </w:rPr>
              <w:t>（KW）</w:t>
            </w:r>
          </w:p>
        </w:tc>
        <w:tc>
          <w:tcPr>
            <w:tcW w:w="813" w:type="dxa"/>
            <w:noWrap w:val="0"/>
            <w:vAlign w:val="center"/>
          </w:tcPr>
          <w:p w14:paraId="6ACBBFFE">
            <w:pPr>
              <w:spacing w:line="530" w:lineRule="exact"/>
              <w:jc w:val="center"/>
              <w:rPr>
                <w:rFonts w:ascii="宋体" w:hAnsi="宋体" w:cs="仿宋"/>
                <w:sz w:val="24"/>
              </w:rPr>
            </w:pPr>
            <w:r>
              <w:rPr>
                <w:rFonts w:hint="eastAsia" w:ascii="宋体" w:hAnsi="宋体" w:cs="仿宋"/>
                <w:sz w:val="24"/>
              </w:rPr>
              <w:t>生产</w:t>
            </w:r>
          </w:p>
          <w:p w14:paraId="1D707C5E">
            <w:pPr>
              <w:spacing w:line="530" w:lineRule="exact"/>
              <w:jc w:val="center"/>
              <w:rPr>
                <w:rFonts w:ascii="宋体" w:hAnsi="宋体" w:cs="仿宋"/>
                <w:sz w:val="24"/>
              </w:rPr>
            </w:pPr>
            <w:r>
              <w:rPr>
                <w:rFonts w:hint="eastAsia" w:ascii="宋体" w:hAnsi="宋体" w:cs="仿宋"/>
                <w:sz w:val="24"/>
              </w:rPr>
              <w:t>能力</w:t>
            </w:r>
          </w:p>
        </w:tc>
        <w:tc>
          <w:tcPr>
            <w:tcW w:w="1091" w:type="dxa"/>
            <w:noWrap w:val="0"/>
            <w:vAlign w:val="center"/>
          </w:tcPr>
          <w:p w14:paraId="3A0F278E">
            <w:pPr>
              <w:spacing w:line="530" w:lineRule="exact"/>
              <w:jc w:val="center"/>
              <w:rPr>
                <w:rFonts w:ascii="宋体" w:hAnsi="宋体" w:cs="仿宋"/>
                <w:sz w:val="24"/>
              </w:rPr>
            </w:pPr>
            <w:r>
              <w:rPr>
                <w:rFonts w:hint="eastAsia" w:ascii="宋体" w:hAnsi="宋体" w:cs="仿宋"/>
                <w:sz w:val="24"/>
              </w:rPr>
              <w:t>用于施</w:t>
            </w:r>
          </w:p>
          <w:p w14:paraId="7049D9D8">
            <w:pPr>
              <w:spacing w:line="530" w:lineRule="exact"/>
              <w:jc w:val="center"/>
              <w:rPr>
                <w:rFonts w:ascii="宋体" w:hAnsi="宋体" w:cs="仿宋"/>
                <w:sz w:val="24"/>
              </w:rPr>
            </w:pPr>
            <w:r>
              <w:rPr>
                <w:rFonts w:hint="eastAsia" w:ascii="宋体" w:hAnsi="宋体" w:cs="仿宋"/>
                <w:sz w:val="24"/>
              </w:rPr>
              <w:t>工部位</w:t>
            </w:r>
          </w:p>
        </w:tc>
        <w:tc>
          <w:tcPr>
            <w:tcW w:w="835" w:type="dxa"/>
            <w:noWrap w:val="0"/>
            <w:vAlign w:val="center"/>
          </w:tcPr>
          <w:p w14:paraId="6A856A8F">
            <w:pPr>
              <w:spacing w:line="530" w:lineRule="exact"/>
              <w:jc w:val="center"/>
              <w:rPr>
                <w:rFonts w:ascii="宋体" w:hAnsi="宋体" w:cs="仿宋"/>
                <w:sz w:val="24"/>
              </w:rPr>
            </w:pPr>
            <w:r>
              <w:rPr>
                <w:rFonts w:hint="eastAsia" w:ascii="宋体" w:hAnsi="宋体" w:cs="仿宋"/>
                <w:sz w:val="24"/>
              </w:rPr>
              <w:t>备注</w:t>
            </w:r>
          </w:p>
        </w:tc>
      </w:tr>
      <w:tr w14:paraId="67A1D4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02" w:type="dxa"/>
            <w:noWrap w:val="0"/>
            <w:vAlign w:val="center"/>
          </w:tcPr>
          <w:p w14:paraId="5AE582B1">
            <w:pPr>
              <w:spacing w:line="530" w:lineRule="exact"/>
              <w:jc w:val="center"/>
              <w:rPr>
                <w:rFonts w:ascii="宋体" w:hAnsi="宋体" w:cs="仿宋"/>
                <w:sz w:val="24"/>
              </w:rPr>
            </w:pPr>
          </w:p>
        </w:tc>
        <w:tc>
          <w:tcPr>
            <w:tcW w:w="972" w:type="dxa"/>
            <w:noWrap w:val="0"/>
            <w:vAlign w:val="center"/>
          </w:tcPr>
          <w:p w14:paraId="3A236630">
            <w:pPr>
              <w:spacing w:line="530" w:lineRule="exact"/>
              <w:jc w:val="center"/>
              <w:rPr>
                <w:rFonts w:ascii="宋体" w:hAnsi="宋体" w:cs="仿宋"/>
                <w:sz w:val="24"/>
              </w:rPr>
            </w:pPr>
          </w:p>
        </w:tc>
        <w:tc>
          <w:tcPr>
            <w:tcW w:w="925" w:type="dxa"/>
            <w:noWrap w:val="0"/>
            <w:vAlign w:val="center"/>
          </w:tcPr>
          <w:p w14:paraId="65298FEC">
            <w:pPr>
              <w:spacing w:line="530" w:lineRule="exact"/>
              <w:jc w:val="center"/>
              <w:rPr>
                <w:rFonts w:ascii="宋体" w:hAnsi="宋体" w:cs="仿宋"/>
                <w:sz w:val="24"/>
              </w:rPr>
            </w:pPr>
          </w:p>
        </w:tc>
        <w:tc>
          <w:tcPr>
            <w:tcW w:w="810" w:type="dxa"/>
            <w:noWrap w:val="0"/>
            <w:vAlign w:val="center"/>
          </w:tcPr>
          <w:p w14:paraId="09BBD929">
            <w:pPr>
              <w:spacing w:line="530" w:lineRule="exact"/>
              <w:jc w:val="center"/>
              <w:rPr>
                <w:rFonts w:ascii="宋体" w:hAnsi="宋体" w:cs="仿宋"/>
                <w:sz w:val="24"/>
              </w:rPr>
            </w:pPr>
          </w:p>
        </w:tc>
        <w:tc>
          <w:tcPr>
            <w:tcW w:w="906" w:type="dxa"/>
            <w:noWrap w:val="0"/>
            <w:vAlign w:val="center"/>
          </w:tcPr>
          <w:p w14:paraId="079E4736">
            <w:pPr>
              <w:spacing w:line="530" w:lineRule="exact"/>
              <w:jc w:val="center"/>
              <w:rPr>
                <w:rFonts w:ascii="宋体" w:hAnsi="宋体" w:cs="仿宋"/>
                <w:sz w:val="24"/>
              </w:rPr>
            </w:pPr>
          </w:p>
        </w:tc>
        <w:tc>
          <w:tcPr>
            <w:tcW w:w="859" w:type="dxa"/>
            <w:noWrap w:val="0"/>
            <w:vAlign w:val="center"/>
          </w:tcPr>
          <w:p w14:paraId="03CA0CF7">
            <w:pPr>
              <w:spacing w:line="530" w:lineRule="exact"/>
              <w:jc w:val="center"/>
              <w:rPr>
                <w:rFonts w:ascii="宋体" w:hAnsi="宋体" w:cs="仿宋"/>
                <w:sz w:val="24"/>
              </w:rPr>
            </w:pPr>
          </w:p>
        </w:tc>
        <w:tc>
          <w:tcPr>
            <w:tcW w:w="1375" w:type="dxa"/>
            <w:noWrap w:val="0"/>
            <w:vAlign w:val="center"/>
          </w:tcPr>
          <w:p w14:paraId="53131DA0">
            <w:pPr>
              <w:spacing w:line="530" w:lineRule="exact"/>
              <w:jc w:val="center"/>
              <w:rPr>
                <w:rFonts w:ascii="宋体" w:hAnsi="宋体" w:cs="仿宋"/>
                <w:sz w:val="24"/>
              </w:rPr>
            </w:pPr>
          </w:p>
        </w:tc>
        <w:tc>
          <w:tcPr>
            <w:tcW w:w="813" w:type="dxa"/>
            <w:noWrap w:val="0"/>
            <w:vAlign w:val="center"/>
          </w:tcPr>
          <w:p w14:paraId="6AA54F62">
            <w:pPr>
              <w:spacing w:line="530" w:lineRule="exact"/>
              <w:jc w:val="center"/>
              <w:rPr>
                <w:rFonts w:ascii="宋体" w:hAnsi="宋体" w:cs="仿宋"/>
                <w:sz w:val="24"/>
              </w:rPr>
            </w:pPr>
          </w:p>
        </w:tc>
        <w:tc>
          <w:tcPr>
            <w:tcW w:w="1091" w:type="dxa"/>
            <w:noWrap w:val="0"/>
            <w:vAlign w:val="center"/>
          </w:tcPr>
          <w:p w14:paraId="196FE230">
            <w:pPr>
              <w:spacing w:line="530" w:lineRule="exact"/>
              <w:jc w:val="center"/>
              <w:rPr>
                <w:rFonts w:ascii="宋体" w:hAnsi="宋体" w:cs="仿宋"/>
                <w:sz w:val="24"/>
              </w:rPr>
            </w:pPr>
          </w:p>
        </w:tc>
        <w:tc>
          <w:tcPr>
            <w:tcW w:w="835" w:type="dxa"/>
            <w:noWrap w:val="0"/>
            <w:vAlign w:val="center"/>
          </w:tcPr>
          <w:p w14:paraId="55426B76">
            <w:pPr>
              <w:spacing w:line="530" w:lineRule="exact"/>
              <w:jc w:val="center"/>
              <w:rPr>
                <w:rFonts w:ascii="宋体" w:hAnsi="宋体" w:cs="仿宋"/>
                <w:sz w:val="24"/>
              </w:rPr>
            </w:pPr>
          </w:p>
        </w:tc>
      </w:tr>
      <w:tr w14:paraId="365E0D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02" w:type="dxa"/>
            <w:noWrap w:val="0"/>
            <w:vAlign w:val="center"/>
          </w:tcPr>
          <w:p w14:paraId="3C82F572">
            <w:pPr>
              <w:spacing w:line="530" w:lineRule="exact"/>
              <w:jc w:val="center"/>
              <w:rPr>
                <w:rFonts w:ascii="宋体" w:hAnsi="宋体" w:cs="仿宋"/>
                <w:sz w:val="24"/>
              </w:rPr>
            </w:pPr>
          </w:p>
        </w:tc>
        <w:tc>
          <w:tcPr>
            <w:tcW w:w="972" w:type="dxa"/>
            <w:noWrap w:val="0"/>
            <w:vAlign w:val="center"/>
          </w:tcPr>
          <w:p w14:paraId="3721F534">
            <w:pPr>
              <w:spacing w:line="530" w:lineRule="exact"/>
              <w:jc w:val="center"/>
              <w:rPr>
                <w:rFonts w:ascii="宋体" w:hAnsi="宋体" w:cs="仿宋"/>
                <w:sz w:val="24"/>
              </w:rPr>
            </w:pPr>
          </w:p>
        </w:tc>
        <w:tc>
          <w:tcPr>
            <w:tcW w:w="925" w:type="dxa"/>
            <w:noWrap w:val="0"/>
            <w:vAlign w:val="center"/>
          </w:tcPr>
          <w:p w14:paraId="2EEEA991">
            <w:pPr>
              <w:spacing w:line="530" w:lineRule="exact"/>
              <w:jc w:val="center"/>
              <w:rPr>
                <w:rFonts w:ascii="宋体" w:hAnsi="宋体" w:cs="仿宋"/>
                <w:sz w:val="24"/>
              </w:rPr>
            </w:pPr>
          </w:p>
        </w:tc>
        <w:tc>
          <w:tcPr>
            <w:tcW w:w="810" w:type="dxa"/>
            <w:noWrap w:val="0"/>
            <w:vAlign w:val="center"/>
          </w:tcPr>
          <w:p w14:paraId="5035618F">
            <w:pPr>
              <w:spacing w:line="530" w:lineRule="exact"/>
              <w:jc w:val="center"/>
              <w:rPr>
                <w:rFonts w:ascii="宋体" w:hAnsi="宋体" w:cs="仿宋"/>
                <w:sz w:val="24"/>
              </w:rPr>
            </w:pPr>
          </w:p>
        </w:tc>
        <w:tc>
          <w:tcPr>
            <w:tcW w:w="906" w:type="dxa"/>
            <w:noWrap w:val="0"/>
            <w:vAlign w:val="center"/>
          </w:tcPr>
          <w:p w14:paraId="24F2B9C4">
            <w:pPr>
              <w:spacing w:line="530" w:lineRule="exact"/>
              <w:jc w:val="center"/>
              <w:rPr>
                <w:rFonts w:ascii="宋体" w:hAnsi="宋体" w:cs="仿宋"/>
                <w:sz w:val="24"/>
              </w:rPr>
            </w:pPr>
          </w:p>
        </w:tc>
        <w:tc>
          <w:tcPr>
            <w:tcW w:w="859" w:type="dxa"/>
            <w:noWrap w:val="0"/>
            <w:vAlign w:val="center"/>
          </w:tcPr>
          <w:p w14:paraId="5345CB14">
            <w:pPr>
              <w:spacing w:line="530" w:lineRule="exact"/>
              <w:jc w:val="center"/>
              <w:rPr>
                <w:rFonts w:ascii="宋体" w:hAnsi="宋体" w:cs="仿宋"/>
                <w:sz w:val="24"/>
              </w:rPr>
            </w:pPr>
          </w:p>
        </w:tc>
        <w:tc>
          <w:tcPr>
            <w:tcW w:w="1375" w:type="dxa"/>
            <w:noWrap w:val="0"/>
            <w:vAlign w:val="center"/>
          </w:tcPr>
          <w:p w14:paraId="4CD69219">
            <w:pPr>
              <w:spacing w:line="530" w:lineRule="exact"/>
              <w:jc w:val="center"/>
              <w:rPr>
                <w:rFonts w:ascii="宋体" w:hAnsi="宋体" w:cs="仿宋"/>
                <w:sz w:val="24"/>
              </w:rPr>
            </w:pPr>
          </w:p>
        </w:tc>
        <w:tc>
          <w:tcPr>
            <w:tcW w:w="813" w:type="dxa"/>
            <w:noWrap w:val="0"/>
            <w:vAlign w:val="center"/>
          </w:tcPr>
          <w:p w14:paraId="59919725">
            <w:pPr>
              <w:spacing w:line="530" w:lineRule="exact"/>
              <w:jc w:val="center"/>
              <w:rPr>
                <w:rFonts w:ascii="宋体" w:hAnsi="宋体" w:cs="仿宋"/>
                <w:sz w:val="24"/>
              </w:rPr>
            </w:pPr>
          </w:p>
        </w:tc>
        <w:tc>
          <w:tcPr>
            <w:tcW w:w="1091" w:type="dxa"/>
            <w:noWrap w:val="0"/>
            <w:vAlign w:val="center"/>
          </w:tcPr>
          <w:p w14:paraId="11AF6F9A">
            <w:pPr>
              <w:spacing w:line="530" w:lineRule="exact"/>
              <w:jc w:val="center"/>
              <w:rPr>
                <w:rFonts w:ascii="宋体" w:hAnsi="宋体" w:cs="仿宋"/>
                <w:sz w:val="24"/>
              </w:rPr>
            </w:pPr>
          </w:p>
        </w:tc>
        <w:tc>
          <w:tcPr>
            <w:tcW w:w="835" w:type="dxa"/>
            <w:noWrap w:val="0"/>
            <w:vAlign w:val="center"/>
          </w:tcPr>
          <w:p w14:paraId="423FA289">
            <w:pPr>
              <w:spacing w:line="530" w:lineRule="exact"/>
              <w:jc w:val="center"/>
              <w:rPr>
                <w:rFonts w:ascii="宋体" w:hAnsi="宋体" w:cs="仿宋"/>
                <w:sz w:val="24"/>
              </w:rPr>
            </w:pPr>
          </w:p>
        </w:tc>
      </w:tr>
      <w:tr w14:paraId="13A9CC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02" w:type="dxa"/>
            <w:noWrap w:val="0"/>
            <w:vAlign w:val="center"/>
          </w:tcPr>
          <w:p w14:paraId="2EE75001">
            <w:pPr>
              <w:spacing w:line="530" w:lineRule="exact"/>
              <w:jc w:val="center"/>
              <w:rPr>
                <w:rFonts w:ascii="宋体" w:hAnsi="宋体" w:cs="仿宋"/>
                <w:sz w:val="24"/>
              </w:rPr>
            </w:pPr>
          </w:p>
        </w:tc>
        <w:tc>
          <w:tcPr>
            <w:tcW w:w="972" w:type="dxa"/>
            <w:noWrap w:val="0"/>
            <w:vAlign w:val="center"/>
          </w:tcPr>
          <w:p w14:paraId="5F77C9C5">
            <w:pPr>
              <w:spacing w:line="530" w:lineRule="exact"/>
              <w:jc w:val="center"/>
              <w:rPr>
                <w:rFonts w:ascii="宋体" w:hAnsi="宋体" w:cs="仿宋"/>
                <w:sz w:val="24"/>
              </w:rPr>
            </w:pPr>
          </w:p>
        </w:tc>
        <w:tc>
          <w:tcPr>
            <w:tcW w:w="925" w:type="dxa"/>
            <w:noWrap w:val="0"/>
            <w:vAlign w:val="center"/>
          </w:tcPr>
          <w:p w14:paraId="43D72A96">
            <w:pPr>
              <w:spacing w:line="530" w:lineRule="exact"/>
              <w:jc w:val="center"/>
              <w:rPr>
                <w:rFonts w:ascii="宋体" w:hAnsi="宋体" w:cs="仿宋"/>
                <w:sz w:val="24"/>
              </w:rPr>
            </w:pPr>
          </w:p>
        </w:tc>
        <w:tc>
          <w:tcPr>
            <w:tcW w:w="810" w:type="dxa"/>
            <w:noWrap w:val="0"/>
            <w:vAlign w:val="center"/>
          </w:tcPr>
          <w:p w14:paraId="7F85CCC4">
            <w:pPr>
              <w:spacing w:line="530" w:lineRule="exact"/>
              <w:jc w:val="center"/>
              <w:rPr>
                <w:rFonts w:ascii="宋体" w:hAnsi="宋体" w:cs="仿宋"/>
                <w:sz w:val="24"/>
              </w:rPr>
            </w:pPr>
          </w:p>
        </w:tc>
        <w:tc>
          <w:tcPr>
            <w:tcW w:w="906" w:type="dxa"/>
            <w:noWrap w:val="0"/>
            <w:vAlign w:val="center"/>
          </w:tcPr>
          <w:p w14:paraId="6CCBB41E">
            <w:pPr>
              <w:spacing w:line="530" w:lineRule="exact"/>
              <w:jc w:val="center"/>
              <w:rPr>
                <w:rFonts w:ascii="宋体" w:hAnsi="宋体" w:cs="仿宋"/>
                <w:sz w:val="24"/>
              </w:rPr>
            </w:pPr>
          </w:p>
        </w:tc>
        <w:tc>
          <w:tcPr>
            <w:tcW w:w="859" w:type="dxa"/>
            <w:noWrap w:val="0"/>
            <w:vAlign w:val="center"/>
          </w:tcPr>
          <w:p w14:paraId="45CF608F">
            <w:pPr>
              <w:spacing w:line="530" w:lineRule="exact"/>
              <w:jc w:val="center"/>
              <w:rPr>
                <w:rFonts w:ascii="宋体" w:hAnsi="宋体" w:cs="仿宋"/>
                <w:sz w:val="24"/>
              </w:rPr>
            </w:pPr>
          </w:p>
        </w:tc>
        <w:tc>
          <w:tcPr>
            <w:tcW w:w="1375" w:type="dxa"/>
            <w:noWrap w:val="0"/>
            <w:vAlign w:val="center"/>
          </w:tcPr>
          <w:p w14:paraId="177969D9">
            <w:pPr>
              <w:spacing w:line="530" w:lineRule="exact"/>
              <w:jc w:val="center"/>
              <w:rPr>
                <w:rFonts w:ascii="宋体" w:hAnsi="宋体" w:cs="仿宋"/>
                <w:sz w:val="24"/>
              </w:rPr>
            </w:pPr>
          </w:p>
        </w:tc>
        <w:tc>
          <w:tcPr>
            <w:tcW w:w="813" w:type="dxa"/>
            <w:noWrap w:val="0"/>
            <w:vAlign w:val="center"/>
          </w:tcPr>
          <w:p w14:paraId="0B4A31BB">
            <w:pPr>
              <w:spacing w:line="530" w:lineRule="exact"/>
              <w:jc w:val="center"/>
              <w:rPr>
                <w:rFonts w:ascii="宋体" w:hAnsi="宋体" w:cs="仿宋"/>
                <w:sz w:val="24"/>
              </w:rPr>
            </w:pPr>
          </w:p>
        </w:tc>
        <w:tc>
          <w:tcPr>
            <w:tcW w:w="1091" w:type="dxa"/>
            <w:noWrap w:val="0"/>
            <w:vAlign w:val="center"/>
          </w:tcPr>
          <w:p w14:paraId="2E6F412C">
            <w:pPr>
              <w:spacing w:line="530" w:lineRule="exact"/>
              <w:jc w:val="center"/>
              <w:rPr>
                <w:rFonts w:ascii="宋体" w:hAnsi="宋体" w:cs="仿宋"/>
                <w:sz w:val="24"/>
              </w:rPr>
            </w:pPr>
          </w:p>
        </w:tc>
        <w:tc>
          <w:tcPr>
            <w:tcW w:w="835" w:type="dxa"/>
            <w:noWrap w:val="0"/>
            <w:vAlign w:val="center"/>
          </w:tcPr>
          <w:p w14:paraId="1B2D5067">
            <w:pPr>
              <w:spacing w:line="530" w:lineRule="exact"/>
              <w:jc w:val="center"/>
              <w:rPr>
                <w:rFonts w:ascii="宋体" w:hAnsi="宋体" w:cs="仿宋"/>
                <w:sz w:val="24"/>
              </w:rPr>
            </w:pPr>
          </w:p>
        </w:tc>
      </w:tr>
      <w:tr w14:paraId="7BFEA1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02" w:type="dxa"/>
            <w:noWrap w:val="0"/>
            <w:vAlign w:val="center"/>
          </w:tcPr>
          <w:p w14:paraId="6489E0C9">
            <w:pPr>
              <w:spacing w:line="530" w:lineRule="exact"/>
              <w:jc w:val="center"/>
              <w:rPr>
                <w:rFonts w:ascii="宋体" w:hAnsi="宋体" w:cs="仿宋"/>
                <w:sz w:val="24"/>
              </w:rPr>
            </w:pPr>
          </w:p>
        </w:tc>
        <w:tc>
          <w:tcPr>
            <w:tcW w:w="972" w:type="dxa"/>
            <w:noWrap w:val="0"/>
            <w:vAlign w:val="center"/>
          </w:tcPr>
          <w:p w14:paraId="717D918C">
            <w:pPr>
              <w:spacing w:line="530" w:lineRule="exact"/>
              <w:jc w:val="center"/>
              <w:rPr>
                <w:rFonts w:ascii="宋体" w:hAnsi="宋体" w:cs="仿宋"/>
                <w:sz w:val="24"/>
              </w:rPr>
            </w:pPr>
          </w:p>
        </w:tc>
        <w:tc>
          <w:tcPr>
            <w:tcW w:w="925" w:type="dxa"/>
            <w:noWrap w:val="0"/>
            <w:vAlign w:val="center"/>
          </w:tcPr>
          <w:p w14:paraId="37B3BD57">
            <w:pPr>
              <w:spacing w:line="530" w:lineRule="exact"/>
              <w:jc w:val="center"/>
              <w:rPr>
                <w:rFonts w:ascii="宋体" w:hAnsi="宋体" w:cs="仿宋"/>
                <w:sz w:val="24"/>
              </w:rPr>
            </w:pPr>
          </w:p>
        </w:tc>
        <w:tc>
          <w:tcPr>
            <w:tcW w:w="810" w:type="dxa"/>
            <w:noWrap w:val="0"/>
            <w:vAlign w:val="center"/>
          </w:tcPr>
          <w:p w14:paraId="3ABAD006">
            <w:pPr>
              <w:spacing w:line="530" w:lineRule="exact"/>
              <w:jc w:val="center"/>
              <w:rPr>
                <w:rFonts w:ascii="宋体" w:hAnsi="宋体" w:cs="仿宋"/>
                <w:sz w:val="24"/>
              </w:rPr>
            </w:pPr>
          </w:p>
        </w:tc>
        <w:tc>
          <w:tcPr>
            <w:tcW w:w="906" w:type="dxa"/>
            <w:noWrap w:val="0"/>
            <w:vAlign w:val="center"/>
          </w:tcPr>
          <w:p w14:paraId="59FABE8B">
            <w:pPr>
              <w:spacing w:line="530" w:lineRule="exact"/>
              <w:jc w:val="center"/>
              <w:rPr>
                <w:rFonts w:ascii="宋体" w:hAnsi="宋体" w:cs="仿宋"/>
                <w:sz w:val="24"/>
              </w:rPr>
            </w:pPr>
          </w:p>
        </w:tc>
        <w:tc>
          <w:tcPr>
            <w:tcW w:w="859" w:type="dxa"/>
            <w:noWrap w:val="0"/>
            <w:vAlign w:val="center"/>
          </w:tcPr>
          <w:p w14:paraId="00C893BA">
            <w:pPr>
              <w:spacing w:line="530" w:lineRule="exact"/>
              <w:jc w:val="center"/>
              <w:rPr>
                <w:rFonts w:ascii="宋体" w:hAnsi="宋体" w:cs="仿宋"/>
                <w:sz w:val="24"/>
              </w:rPr>
            </w:pPr>
          </w:p>
        </w:tc>
        <w:tc>
          <w:tcPr>
            <w:tcW w:w="1375" w:type="dxa"/>
            <w:noWrap w:val="0"/>
            <w:vAlign w:val="center"/>
          </w:tcPr>
          <w:p w14:paraId="5013686E">
            <w:pPr>
              <w:spacing w:line="530" w:lineRule="exact"/>
              <w:jc w:val="center"/>
              <w:rPr>
                <w:rFonts w:ascii="宋体" w:hAnsi="宋体" w:cs="仿宋"/>
                <w:sz w:val="24"/>
              </w:rPr>
            </w:pPr>
          </w:p>
        </w:tc>
        <w:tc>
          <w:tcPr>
            <w:tcW w:w="813" w:type="dxa"/>
            <w:noWrap w:val="0"/>
            <w:vAlign w:val="center"/>
          </w:tcPr>
          <w:p w14:paraId="2379D250">
            <w:pPr>
              <w:spacing w:line="530" w:lineRule="exact"/>
              <w:jc w:val="center"/>
              <w:rPr>
                <w:rFonts w:ascii="宋体" w:hAnsi="宋体" w:cs="仿宋"/>
                <w:sz w:val="24"/>
              </w:rPr>
            </w:pPr>
          </w:p>
        </w:tc>
        <w:tc>
          <w:tcPr>
            <w:tcW w:w="1091" w:type="dxa"/>
            <w:noWrap w:val="0"/>
            <w:vAlign w:val="center"/>
          </w:tcPr>
          <w:p w14:paraId="35F3C1F2">
            <w:pPr>
              <w:spacing w:line="530" w:lineRule="exact"/>
              <w:jc w:val="center"/>
              <w:rPr>
                <w:rFonts w:ascii="宋体" w:hAnsi="宋体" w:cs="仿宋"/>
                <w:sz w:val="24"/>
              </w:rPr>
            </w:pPr>
          </w:p>
        </w:tc>
        <w:tc>
          <w:tcPr>
            <w:tcW w:w="835" w:type="dxa"/>
            <w:noWrap w:val="0"/>
            <w:vAlign w:val="center"/>
          </w:tcPr>
          <w:p w14:paraId="29E4E912">
            <w:pPr>
              <w:spacing w:line="530" w:lineRule="exact"/>
              <w:jc w:val="center"/>
              <w:rPr>
                <w:rFonts w:ascii="宋体" w:hAnsi="宋体" w:cs="仿宋"/>
                <w:sz w:val="24"/>
              </w:rPr>
            </w:pPr>
          </w:p>
        </w:tc>
      </w:tr>
      <w:tr w14:paraId="078D3B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02" w:type="dxa"/>
            <w:noWrap w:val="0"/>
            <w:vAlign w:val="center"/>
          </w:tcPr>
          <w:p w14:paraId="399E9516">
            <w:pPr>
              <w:spacing w:line="530" w:lineRule="exact"/>
              <w:jc w:val="center"/>
              <w:rPr>
                <w:rFonts w:ascii="宋体" w:hAnsi="宋体" w:cs="仿宋"/>
                <w:sz w:val="24"/>
              </w:rPr>
            </w:pPr>
          </w:p>
        </w:tc>
        <w:tc>
          <w:tcPr>
            <w:tcW w:w="972" w:type="dxa"/>
            <w:noWrap w:val="0"/>
            <w:vAlign w:val="center"/>
          </w:tcPr>
          <w:p w14:paraId="6C5184A3">
            <w:pPr>
              <w:spacing w:line="530" w:lineRule="exact"/>
              <w:jc w:val="center"/>
              <w:rPr>
                <w:rFonts w:ascii="宋体" w:hAnsi="宋体" w:cs="仿宋"/>
                <w:sz w:val="24"/>
              </w:rPr>
            </w:pPr>
          </w:p>
        </w:tc>
        <w:tc>
          <w:tcPr>
            <w:tcW w:w="925" w:type="dxa"/>
            <w:noWrap w:val="0"/>
            <w:vAlign w:val="center"/>
          </w:tcPr>
          <w:p w14:paraId="350F5626">
            <w:pPr>
              <w:spacing w:line="530" w:lineRule="exact"/>
              <w:jc w:val="center"/>
              <w:rPr>
                <w:rFonts w:ascii="宋体" w:hAnsi="宋体" w:cs="仿宋"/>
                <w:sz w:val="24"/>
              </w:rPr>
            </w:pPr>
          </w:p>
        </w:tc>
        <w:tc>
          <w:tcPr>
            <w:tcW w:w="810" w:type="dxa"/>
            <w:noWrap w:val="0"/>
            <w:vAlign w:val="center"/>
          </w:tcPr>
          <w:p w14:paraId="2C963ABA">
            <w:pPr>
              <w:spacing w:line="530" w:lineRule="exact"/>
              <w:jc w:val="center"/>
              <w:rPr>
                <w:rFonts w:ascii="宋体" w:hAnsi="宋体" w:cs="仿宋"/>
                <w:sz w:val="24"/>
              </w:rPr>
            </w:pPr>
          </w:p>
        </w:tc>
        <w:tc>
          <w:tcPr>
            <w:tcW w:w="906" w:type="dxa"/>
            <w:noWrap w:val="0"/>
            <w:vAlign w:val="center"/>
          </w:tcPr>
          <w:p w14:paraId="17F5F814">
            <w:pPr>
              <w:spacing w:line="530" w:lineRule="exact"/>
              <w:jc w:val="center"/>
              <w:rPr>
                <w:rFonts w:ascii="宋体" w:hAnsi="宋体" w:cs="仿宋"/>
                <w:sz w:val="24"/>
              </w:rPr>
            </w:pPr>
          </w:p>
        </w:tc>
        <w:tc>
          <w:tcPr>
            <w:tcW w:w="859" w:type="dxa"/>
            <w:noWrap w:val="0"/>
            <w:vAlign w:val="center"/>
          </w:tcPr>
          <w:p w14:paraId="05BF9E1C">
            <w:pPr>
              <w:spacing w:line="530" w:lineRule="exact"/>
              <w:jc w:val="center"/>
              <w:rPr>
                <w:rFonts w:ascii="宋体" w:hAnsi="宋体" w:cs="仿宋"/>
                <w:sz w:val="24"/>
              </w:rPr>
            </w:pPr>
          </w:p>
        </w:tc>
        <w:tc>
          <w:tcPr>
            <w:tcW w:w="1375" w:type="dxa"/>
            <w:noWrap w:val="0"/>
            <w:vAlign w:val="center"/>
          </w:tcPr>
          <w:p w14:paraId="2BE9B50C">
            <w:pPr>
              <w:spacing w:line="530" w:lineRule="exact"/>
              <w:jc w:val="center"/>
              <w:rPr>
                <w:rFonts w:ascii="宋体" w:hAnsi="宋体" w:cs="仿宋"/>
                <w:sz w:val="24"/>
              </w:rPr>
            </w:pPr>
          </w:p>
        </w:tc>
        <w:tc>
          <w:tcPr>
            <w:tcW w:w="813" w:type="dxa"/>
            <w:noWrap w:val="0"/>
            <w:vAlign w:val="center"/>
          </w:tcPr>
          <w:p w14:paraId="440D6E7E">
            <w:pPr>
              <w:spacing w:line="530" w:lineRule="exact"/>
              <w:jc w:val="center"/>
              <w:rPr>
                <w:rFonts w:ascii="宋体" w:hAnsi="宋体" w:cs="仿宋"/>
                <w:sz w:val="24"/>
              </w:rPr>
            </w:pPr>
          </w:p>
        </w:tc>
        <w:tc>
          <w:tcPr>
            <w:tcW w:w="1091" w:type="dxa"/>
            <w:noWrap w:val="0"/>
            <w:vAlign w:val="center"/>
          </w:tcPr>
          <w:p w14:paraId="7C6B4BC3">
            <w:pPr>
              <w:spacing w:line="530" w:lineRule="exact"/>
              <w:jc w:val="center"/>
              <w:rPr>
                <w:rFonts w:ascii="宋体" w:hAnsi="宋体" w:cs="仿宋"/>
                <w:sz w:val="24"/>
              </w:rPr>
            </w:pPr>
          </w:p>
        </w:tc>
        <w:tc>
          <w:tcPr>
            <w:tcW w:w="835" w:type="dxa"/>
            <w:noWrap w:val="0"/>
            <w:vAlign w:val="center"/>
          </w:tcPr>
          <w:p w14:paraId="736F34F3">
            <w:pPr>
              <w:spacing w:line="530" w:lineRule="exact"/>
              <w:jc w:val="center"/>
              <w:rPr>
                <w:rFonts w:ascii="宋体" w:hAnsi="宋体" w:cs="仿宋"/>
                <w:sz w:val="24"/>
              </w:rPr>
            </w:pPr>
          </w:p>
        </w:tc>
      </w:tr>
      <w:tr w14:paraId="18892C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02" w:type="dxa"/>
            <w:noWrap w:val="0"/>
            <w:vAlign w:val="center"/>
          </w:tcPr>
          <w:p w14:paraId="5848604D">
            <w:pPr>
              <w:spacing w:line="530" w:lineRule="exact"/>
              <w:jc w:val="center"/>
              <w:rPr>
                <w:rFonts w:ascii="宋体" w:hAnsi="宋体" w:cs="仿宋"/>
                <w:sz w:val="24"/>
              </w:rPr>
            </w:pPr>
          </w:p>
        </w:tc>
        <w:tc>
          <w:tcPr>
            <w:tcW w:w="972" w:type="dxa"/>
            <w:noWrap w:val="0"/>
            <w:vAlign w:val="center"/>
          </w:tcPr>
          <w:p w14:paraId="38F5A86E">
            <w:pPr>
              <w:spacing w:line="530" w:lineRule="exact"/>
              <w:jc w:val="center"/>
              <w:rPr>
                <w:rFonts w:ascii="宋体" w:hAnsi="宋体" w:cs="仿宋"/>
                <w:sz w:val="24"/>
              </w:rPr>
            </w:pPr>
          </w:p>
        </w:tc>
        <w:tc>
          <w:tcPr>
            <w:tcW w:w="925" w:type="dxa"/>
            <w:noWrap w:val="0"/>
            <w:vAlign w:val="center"/>
          </w:tcPr>
          <w:p w14:paraId="0A965D2C">
            <w:pPr>
              <w:spacing w:line="530" w:lineRule="exact"/>
              <w:jc w:val="center"/>
              <w:rPr>
                <w:rFonts w:ascii="宋体" w:hAnsi="宋体" w:cs="仿宋"/>
                <w:sz w:val="24"/>
              </w:rPr>
            </w:pPr>
          </w:p>
        </w:tc>
        <w:tc>
          <w:tcPr>
            <w:tcW w:w="810" w:type="dxa"/>
            <w:noWrap w:val="0"/>
            <w:vAlign w:val="center"/>
          </w:tcPr>
          <w:p w14:paraId="6FBB48BB">
            <w:pPr>
              <w:spacing w:line="530" w:lineRule="exact"/>
              <w:jc w:val="center"/>
              <w:rPr>
                <w:rFonts w:ascii="宋体" w:hAnsi="宋体" w:cs="仿宋"/>
                <w:sz w:val="24"/>
              </w:rPr>
            </w:pPr>
          </w:p>
        </w:tc>
        <w:tc>
          <w:tcPr>
            <w:tcW w:w="906" w:type="dxa"/>
            <w:noWrap w:val="0"/>
            <w:vAlign w:val="center"/>
          </w:tcPr>
          <w:p w14:paraId="5AC148E1">
            <w:pPr>
              <w:spacing w:line="530" w:lineRule="exact"/>
              <w:jc w:val="center"/>
              <w:rPr>
                <w:rFonts w:ascii="宋体" w:hAnsi="宋体" w:cs="仿宋"/>
                <w:sz w:val="24"/>
              </w:rPr>
            </w:pPr>
          </w:p>
        </w:tc>
        <w:tc>
          <w:tcPr>
            <w:tcW w:w="859" w:type="dxa"/>
            <w:noWrap w:val="0"/>
            <w:vAlign w:val="center"/>
          </w:tcPr>
          <w:p w14:paraId="59FC58D9">
            <w:pPr>
              <w:spacing w:line="530" w:lineRule="exact"/>
              <w:jc w:val="center"/>
              <w:rPr>
                <w:rFonts w:ascii="宋体" w:hAnsi="宋体" w:cs="仿宋"/>
                <w:sz w:val="24"/>
              </w:rPr>
            </w:pPr>
          </w:p>
        </w:tc>
        <w:tc>
          <w:tcPr>
            <w:tcW w:w="1375" w:type="dxa"/>
            <w:noWrap w:val="0"/>
            <w:vAlign w:val="center"/>
          </w:tcPr>
          <w:p w14:paraId="584746B8">
            <w:pPr>
              <w:spacing w:line="530" w:lineRule="exact"/>
              <w:jc w:val="center"/>
              <w:rPr>
                <w:rFonts w:ascii="宋体" w:hAnsi="宋体" w:cs="仿宋"/>
                <w:sz w:val="24"/>
              </w:rPr>
            </w:pPr>
          </w:p>
        </w:tc>
        <w:tc>
          <w:tcPr>
            <w:tcW w:w="813" w:type="dxa"/>
            <w:noWrap w:val="0"/>
            <w:vAlign w:val="center"/>
          </w:tcPr>
          <w:p w14:paraId="5D03E109">
            <w:pPr>
              <w:spacing w:line="530" w:lineRule="exact"/>
              <w:jc w:val="center"/>
              <w:rPr>
                <w:rFonts w:ascii="宋体" w:hAnsi="宋体" w:cs="仿宋"/>
                <w:sz w:val="24"/>
              </w:rPr>
            </w:pPr>
          </w:p>
        </w:tc>
        <w:tc>
          <w:tcPr>
            <w:tcW w:w="1091" w:type="dxa"/>
            <w:noWrap w:val="0"/>
            <w:vAlign w:val="center"/>
          </w:tcPr>
          <w:p w14:paraId="52E7CA39">
            <w:pPr>
              <w:spacing w:line="530" w:lineRule="exact"/>
              <w:jc w:val="center"/>
              <w:rPr>
                <w:rFonts w:ascii="宋体" w:hAnsi="宋体" w:cs="仿宋"/>
                <w:sz w:val="24"/>
              </w:rPr>
            </w:pPr>
          </w:p>
        </w:tc>
        <w:tc>
          <w:tcPr>
            <w:tcW w:w="835" w:type="dxa"/>
            <w:noWrap w:val="0"/>
            <w:vAlign w:val="center"/>
          </w:tcPr>
          <w:p w14:paraId="6E42ECAB">
            <w:pPr>
              <w:spacing w:line="530" w:lineRule="exact"/>
              <w:jc w:val="center"/>
              <w:rPr>
                <w:rFonts w:ascii="宋体" w:hAnsi="宋体" w:cs="仿宋"/>
                <w:sz w:val="24"/>
              </w:rPr>
            </w:pPr>
          </w:p>
        </w:tc>
      </w:tr>
      <w:tr w14:paraId="4A2BA7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02" w:type="dxa"/>
            <w:noWrap w:val="0"/>
            <w:vAlign w:val="center"/>
          </w:tcPr>
          <w:p w14:paraId="7938D707">
            <w:pPr>
              <w:spacing w:line="530" w:lineRule="exact"/>
              <w:jc w:val="center"/>
              <w:rPr>
                <w:rFonts w:ascii="宋体" w:hAnsi="宋体" w:cs="仿宋"/>
                <w:sz w:val="24"/>
              </w:rPr>
            </w:pPr>
          </w:p>
        </w:tc>
        <w:tc>
          <w:tcPr>
            <w:tcW w:w="972" w:type="dxa"/>
            <w:noWrap w:val="0"/>
            <w:vAlign w:val="center"/>
          </w:tcPr>
          <w:p w14:paraId="162A314C">
            <w:pPr>
              <w:spacing w:line="530" w:lineRule="exact"/>
              <w:jc w:val="center"/>
              <w:rPr>
                <w:rFonts w:ascii="宋体" w:hAnsi="宋体" w:cs="仿宋"/>
                <w:sz w:val="24"/>
              </w:rPr>
            </w:pPr>
          </w:p>
        </w:tc>
        <w:tc>
          <w:tcPr>
            <w:tcW w:w="925" w:type="dxa"/>
            <w:noWrap w:val="0"/>
            <w:vAlign w:val="center"/>
          </w:tcPr>
          <w:p w14:paraId="5C8A61A6">
            <w:pPr>
              <w:spacing w:line="530" w:lineRule="exact"/>
              <w:jc w:val="center"/>
              <w:rPr>
                <w:rFonts w:ascii="宋体" w:hAnsi="宋体" w:cs="仿宋"/>
                <w:sz w:val="24"/>
              </w:rPr>
            </w:pPr>
          </w:p>
        </w:tc>
        <w:tc>
          <w:tcPr>
            <w:tcW w:w="810" w:type="dxa"/>
            <w:noWrap w:val="0"/>
            <w:vAlign w:val="center"/>
          </w:tcPr>
          <w:p w14:paraId="4C4992FE">
            <w:pPr>
              <w:spacing w:line="530" w:lineRule="exact"/>
              <w:jc w:val="center"/>
              <w:rPr>
                <w:rFonts w:ascii="宋体" w:hAnsi="宋体" w:cs="仿宋"/>
                <w:sz w:val="24"/>
              </w:rPr>
            </w:pPr>
          </w:p>
        </w:tc>
        <w:tc>
          <w:tcPr>
            <w:tcW w:w="906" w:type="dxa"/>
            <w:noWrap w:val="0"/>
            <w:vAlign w:val="center"/>
          </w:tcPr>
          <w:p w14:paraId="3893F367">
            <w:pPr>
              <w:spacing w:line="530" w:lineRule="exact"/>
              <w:jc w:val="center"/>
              <w:rPr>
                <w:rFonts w:ascii="宋体" w:hAnsi="宋体" w:cs="仿宋"/>
                <w:sz w:val="24"/>
              </w:rPr>
            </w:pPr>
          </w:p>
        </w:tc>
        <w:tc>
          <w:tcPr>
            <w:tcW w:w="859" w:type="dxa"/>
            <w:noWrap w:val="0"/>
            <w:vAlign w:val="center"/>
          </w:tcPr>
          <w:p w14:paraId="0529FA57">
            <w:pPr>
              <w:spacing w:line="530" w:lineRule="exact"/>
              <w:jc w:val="center"/>
              <w:rPr>
                <w:rFonts w:ascii="宋体" w:hAnsi="宋体" w:cs="仿宋"/>
                <w:sz w:val="24"/>
              </w:rPr>
            </w:pPr>
          </w:p>
        </w:tc>
        <w:tc>
          <w:tcPr>
            <w:tcW w:w="1375" w:type="dxa"/>
            <w:noWrap w:val="0"/>
            <w:vAlign w:val="center"/>
          </w:tcPr>
          <w:p w14:paraId="069E16A4">
            <w:pPr>
              <w:spacing w:line="530" w:lineRule="exact"/>
              <w:jc w:val="center"/>
              <w:rPr>
                <w:rFonts w:ascii="宋体" w:hAnsi="宋体" w:cs="仿宋"/>
                <w:sz w:val="24"/>
              </w:rPr>
            </w:pPr>
          </w:p>
        </w:tc>
        <w:tc>
          <w:tcPr>
            <w:tcW w:w="813" w:type="dxa"/>
            <w:noWrap w:val="0"/>
            <w:vAlign w:val="center"/>
          </w:tcPr>
          <w:p w14:paraId="230541D1">
            <w:pPr>
              <w:spacing w:line="530" w:lineRule="exact"/>
              <w:jc w:val="center"/>
              <w:rPr>
                <w:rFonts w:ascii="宋体" w:hAnsi="宋体" w:cs="仿宋"/>
                <w:sz w:val="24"/>
              </w:rPr>
            </w:pPr>
          </w:p>
        </w:tc>
        <w:tc>
          <w:tcPr>
            <w:tcW w:w="1091" w:type="dxa"/>
            <w:noWrap w:val="0"/>
            <w:vAlign w:val="center"/>
          </w:tcPr>
          <w:p w14:paraId="47AA6D89">
            <w:pPr>
              <w:spacing w:line="530" w:lineRule="exact"/>
              <w:jc w:val="center"/>
              <w:rPr>
                <w:rFonts w:ascii="宋体" w:hAnsi="宋体" w:cs="仿宋"/>
                <w:sz w:val="24"/>
              </w:rPr>
            </w:pPr>
          </w:p>
        </w:tc>
        <w:tc>
          <w:tcPr>
            <w:tcW w:w="835" w:type="dxa"/>
            <w:noWrap w:val="0"/>
            <w:vAlign w:val="center"/>
          </w:tcPr>
          <w:p w14:paraId="219D27E4">
            <w:pPr>
              <w:spacing w:line="530" w:lineRule="exact"/>
              <w:jc w:val="center"/>
              <w:rPr>
                <w:rFonts w:ascii="宋体" w:hAnsi="宋体" w:cs="仿宋"/>
                <w:sz w:val="24"/>
              </w:rPr>
            </w:pPr>
          </w:p>
        </w:tc>
      </w:tr>
      <w:tr w14:paraId="0425A3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02" w:type="dxa"/>
            <w:noWrap w:val="0"/>
            <w:vAlign w:val="center"/>
          </w:tcPr>
          <w:p w14:paraId="4F969ABC">
            <w:pPr>
              <w:spacing w:line="530" w:lineRule="exact"/>
              <w:jc w:val="center"/>
              <w:rPr>
                <w:rFonts w:ascii="宋体" w:hAnsi="宋体" w:cs="仿宋"/>
                <w:sz w:val="24"/>
              </w:rPr>
            </w:pPr>
          </w:p>
        </w:tc>
        <w:tc>
          <w:tcPr>
            <w:tcW w:w="972" w:type="dxa"/>
            <w:noWrap w:val="0"/>
            <w:vAlign w:val="center"/>
          </w:tcPr>
          <w:p w14:paraId="720036EA">
            <w:pPr>
              <w:spacing w:line="530" w:lineRule="exact"/>
              <w:jc w:val="center"/>
              <w:rPr>
                <w:rFonts w:ascii="宋体" w:hAnsi="宋体" w:cs="仿宋"/>
                <w:sz w:val="24"/>
              </w:rPr>
            </w:pPr>
          </w:p>
        </w:tc>
        <w:tc>
          <w:tcPr>
            <w:tcW w:w="925" w:type="dxa"/>
            <w:noWrap w:val="0"/>
            <w:vAlign w:val="center"/>
          </w:tcPr>
          <w:p w14:paraId="051E6CB0">
            <w:pPr>
              <w:spacing w:line="530" w:lineRule="exact"/>
              <w:jc w:val="center"/>
              <w:rPr>
                <w:rFonts w:ascii="宋体" w:hAnsi="宋体" w:cs="仿宋"/>
                <w:sz w:val="24"/>
              </w:rPr>
            </w:pPr>
          </w:p>
        </w:tc>
        <w:tc>
          <w:tcPr>
            <w:tcW w:w="810" w:type="dxa"/>
            <w:noWrap w:val="0"/>
            <w:vAlign w:val="center"/>
          </w:tcPr>
          <w:p w14:paraId="5ACF259B">
            <w:pPr>
              <w:spacing w:line="530" w:lineRule="exact"/>
              <w:jc w:val="center"/>
              <w:rPr>
                <w:rFonts w:ascii="宋体" w:hAnsi="宋体" w:cs="仿宋"/>
                <w:sz w:val="24"/>
              </w:rPr>
            </w:pPr>
          </w:p>
        </w:tc>
        <w:tc>
          <w:tcPr>
            <w:tcW w:w="906" w:type="dxa"/>
            <w:noWrap w:val="0"/>
            <w:vAlign w:val="center"/>
          </w:tcPr>
          <w:p w14:paraId="38771C75">
            <w:pPr>
              <w:spacing w:line="530" w:lineRule="exact"/>
              <w:jc w:val="center"/>
              <w:rPr>
                <w:rFonts w:ascii="宋体" w:hAnsi="宋体" w:cs="仿宋"/>
                <w:sz w:val="24"/>
              </w:rPr>
            </w:pPr>
          </w:p>
        </w:tc>
        <w:tc>
          <w:tcPr>
            <w:tcW w:w="859" w:type="dxa"/>
            <w:noWrap w:val="0"/>
            <w:vAlign w:val="center"/>
          </w:tcPr>
          <w:p w14:paraId="3D630B6A">
            <w:pPr>
              <w:spacing w:line="530" w:lineRule="exact"/>
              <w:jc w:val="center"/>
              <w:rPr>
                <w:rFonts w:ascii="宋体" w:hAnsi="宋体" w:cs="仿宋"/>
                <w:sz w:val="24"/>
              </w:rPr>
            </w:pPr>
          </w:p>
        </w:tc>
        <w:tc>
          <w:tcPr>
            <w:tcW w:w="1375" w:type="dxa"/>
            <w:noWrap w:val="0"/>
            <w:vAlign w:val="center"/>
          </w:tcPr>
          <w:p w14:paraId="75D48147">
            <w:pPr>
              <w:spacing w:line="530" w:lineRule="exact"/>
              <w:jc w:val="center"/>
              <w:rPr>
                <w:rFonts w:ascii="宋体" w:hAnsi="宋体" w:cs="仿宋"/>
                <w:sz w:val="24"/>
              </w:rPr>
            </w:pPr>
          </w:p>
        </w:tc>
        <w:tc>
          <w:tcPr>
            <w:tcW w:w="813" w:type="dxa"/>
            <w:noWrap w:val="0"/>
            <w:vAlign w:val="center"/>
          </w:tcPr>
          <w:p w14:paraId="4A691FB7">
            <w:pPr>
              <w:spacing w:line="530" w:lineRule="exact"/>
              <w:jc w:val="center"/>
              <w:rPr>
                <w:rFonts w:ascii="宋体" w:hAnsi="宋体" w:cs="仿宋"/>
                <w:sz w:val="24"/>
              </w:rPr>
            </w:pPr>
          </w:p>
        </w:tc>
        <w:tc>
          <w:tcPr>
            <w:tcW w:w="1091" w:type="dxa"/>
            <w:noWrap w:val="0"/>
            <w:vAlign w:val="center"/>
          </w:tcPr>
          <w:p w14:paraId="16C16423">
            <w:pPr>
              <w:spacing w:line="530" w:lineRule="exact"/>
              <w:jc w:val="center"/>
              <w:rPr>
                <w:rFonts w:ascii="宋体" w:hAnsi="宋体" w:cs="仿宋"/>
                <w:sz w:val="24"/>
              </w:rPr>
            </w:pPr>
          </w:p>
        </w:tc>
        <w:tc>
          <w:tcPr>
            <w:tcW w:w="835" w:type="dxa"/>
            <w:noWrap w:val="0"/>
            <w:vAlign w:val="center"/>
          </w:tcPr>
          <w:p w14:paraId="2CA80C98">
            <w:pPr>
              <w:spacing w:line="530" w:lineRule="exact"/>
              <w:jc w:val="center"/>
              <w:rPr>
                <w:rFonts w:ascii="宋体" w:hAnsi="宋体" w:cs="仿宋"/>
                <w:sz w:val="24"/>
              </w:rPr>
            </w:pPr>
          </w:p>
        </w:tc>
      </w:tr>
      <w:tr w14:paraId="7DB5E2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02" w:type="dxa"/>
            <w:noWrap w:val="0"/>
            <w:vAlign w:val="center"/>
          </w:tcPr>
          <w:p w14:paraId="1CC36614">
            <w:pPr>
              <w:spacing w:line="530" w:lineRule="exact"/>
              <w:jc w:val="center"/>
              <w:rPr>
                <w:rFonts w:ascii="宋体" w:hAnsi="宋体" w:cs="仿宋"/>
                <w:sz w:val="24"/>
              </w:rPr>
            </w:pPr>
          </w:p>
        </w:tc>
        <w:tc>
          <w:tcPr>
            <w:tcW w:w="972" w:type="dxa"/>
            <w:noWrap w:val="0"/>
            <w:vAlign w:val="center"/>
          </w:tcPr>
          <w:p w14:paraId="30BA2459">
            <w:pPr>
              <w:spacing w:line="530" w:lineRule="exact"/>
              <w:jc w:val="center"/>
              <w:rPr>
                <w:rFonts w:ascii="宋体" w:hAnsi="宋体" w:cs="仿宋"/>
                <w:sz w:val="24"/>
              </w:rPr>
            </w:pPr>
          </w:p>
        </w:tc>
        <w:tc>
          <w:tcPr>
            <w:tcW w:w="925" w:type="dxa"/>
            <w:noWrap w:val="0"/>
            <w:vAlign w:val="center"/>
          </w:tcPr>
          <w:p w14:paraId="5FF7E31B">
            <w:pPr>
              <w:spacing w:line="530" w:lineRule="exact"/>
              <w:jc w:val="center"/>
              <w:rPr>
                <w:rFonts w:ascii="宋体" w:hAnsi="宋体" w:cs="仿宋"/>
                <w:sz w:val="24"/>
              </w:rPr>
            </w:pPr>
          </w:p>
        </w:tc>
        <w:tc>
          <w:tcPr>
            <w:tcW w:w="810" w:type="dxa"/>
            <w:noWrap w:val="0"/>
            <w:vAlign w:val="center"/>
          </w:tcPr>
          <w:p w14:paraId="7A94FA92">
            <w:pPr>
              <w:spacing w:line="530" w:lineRule="exact"/>
              <w:jc w:val="center"/>
              <w:rPr>
                <w:rFonts w:ascii="宋体" w:hAnsi="宋体" w:cs="仿宋"/>
                <w:sz w:val="24"/>
              </w:rPr>
            </w:pPr>
          </w:p>
        </w:tc>
        <w:tc>
          <w:tcPr>
            <w:tcW w:w="906" w:type="dxa"/>
            <w:noWrap w:val="0"/>
            <w:vAlign w:val="center"/>
          </w:tcPr>
          <w:p w14:paraId="4776E924">
            <w:pPr>
              <w:spacing w:line="530" w:lineRule="exact"/>
              <w:jc w:val="center"/>
              <w:rPr>
                <w:rFonts w:ascii="宋体" w:hAnsi="宋体" w:cs="仿宋"/>
                <w:sz w:val="24"/>
              </w:rPr>
            </w:pPr>
          </w:p>
        </w:tc>
        <w:tc>
          <w:tcPr>
            <w:tcW w:w="859" w:type="dxa"/>
            <w:noWrap w:val="0"/>
            <w:vAlign w:val="center"/>
          </w:tcPr>
          <w:p w14:paraId="1D540F3C">
            <w:pPr>
              <w:spacing w:line="530" w:lineRule="exact"/>
              <w:jc w:val="center"/>
              <w:rPr>
                <w:rFonts w:ascii="宋体" w:hAnsi="宋体" w:cs="仿宋"/>
                <w:sz w:val="24"/>
              </w:rPr>
            </w:pPr>
          </w:p>
        </w:tc>
        <w:tc>
          <w:tcPr>
            <w:tcW w:w="1375" w:type="dxa"/>
            <w:noWrap w:val="0"/>
            <w:vAlign w:val="center"/>
          </w:tcPr>
          <w:p w14:paraId="129CE215">
            <w:pPr>
              <w:spacing w:line="530" w:lineRule="exact"/>
              <w:jc w:val="center"/>
              <w:rPr>
                <w:rFonts w:ascii="宋体" w:hAnsi="宋体" w:cs="仿宋"/>
                <w:sz w:val="24"/>
              </w:rPr>
            </w:pPr>
          </w:p>
        </w:tc>
        <w:tc>
          <w:tcPr>
            <w:tcW w:w="813" w:type="dxa"/>
            <w:noWrap w:val="0"/>
            <w:vAlign w:val="center"/>
          </w:tcPr>
          <w:p w14:paraId="43ABBFF2">
            <w:pPr>
              <w:spacing w:line="530" w:lineRule="exact"/>
              <w:jc w:val="center"/>
              <w:rPr>
                <w:rFonts w:ascii="宋体" w:hAnsi="宋体" w:cs="仿宋"/>
                <w:sz w:val="24"/>
              </w:rPr>
            </w:pPr>
          </w:p>
        </w:tc>
        <w:tc>
          <w:tcPr>
            <w:tcW w:w="1091" w:type="dxa"/>
            <w:noWrap w:val="0"/>
            <w:vAlign w:val="center"/>
          </w:tcPr>
          <w:p w14:paraId="49172F21">
            <w:pPr>
              <w:spacing w:line="530" w:lineRule="exact"/>
              <w:jc w:val="center"/>
              <w:rPr>
                <w:rFonts w:ascii="宋体" w:hAnsi="宋体" w:cs="仿宋"/>
                <w:sz w:val="24"/>
              </w:rPr>
            </w:pPr>
          </w:p>
        </w:tc>
        <w:tc>
          <w:tcPr>
            <w:tcW w:w="835" w:type="dxa"/>
            <w:noWrap w:val="0"/>
            <w:vAlign w:val="center"/>
          </w:tcPr>
          <w:p w14:paraId="05FB9F41">
            <w:pPr>
              <w:spacing w:line="530" w:lineRule="exact"/>
              <w:jc w:val="center"/>
              <w:rPr>
                <w:rFonts w:ascii="宋体" w:hAnsi="宋体" w:cs="仿宋"/>
                <w:sz w:val="24"/>
              </w:rPr>
            </w:pPr>
          </w:p>
        </w:tc>
      </w:tr>
      <w:tr w14:paraId="392EBB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02" w:type="dxa"/>
            <w:noWrap w:val="0"/>
            <w:vAlign w:val="center"/>
          </w:tcPr>
          <w:p w14:paraId="48DDFACB">
            <w:pPr>
              <w:spacing w:line="530" w:lineRule="exact"/>
              <w:jc w:val="center"/>
              <w:rPr>
                <w:rFonts w:ascii="宋体" w:hAnsi="宋体" w:cs="仿宋"/>
                <w:sz w:val="24"/>
              </w:rPr>
            </w:pPr>
          </w:p>
        </w:tc>
        <w:tc>
          <w:tcPr>
            <w:tcW w:w="972" w:type="dxa"/>
            <w:noWrap w:val="0"/>
            <w:vAlign w:val="center"/>
          </w:tcPr>
          <w:p w14:paraId="3954CB4A">
            <w:pPr>
              <w:spacing w:line="530" w:lineRule="exact"/>
              <w:jc w:val="center"/>
              <w:rPr>
                <w:rFonts w:ascii="宋体" w:hAnsi="宋体" w:cs="仿宋"/>
                <w:sz w:val="24"/>
              </w:rPr>
            </w:pPr>
          </w:p>
        </w:tc>
        <w:tc>
          <w:tcPr>
            <w:tcW w:w="925" w:type="dxa"/>
            <w:noWrap w:val="0"/>
            <w:vAlign w:val="center"/>
          </w:tcPr>
          <w:p w14:paraId="7F912D59">
            <w:pPr>
              <w:spacing w:line="530" w:lineRule="exact"/>
              <w:jc w:val="center"/>
              <w:rPr>
                <w:rFonts w:ascii="宋体" w:hAnsi="宋体" w:cs="仿宋"/>
                <w:sz w:val="24"/>
              </w:rPr>
            </w:pPr>
          </w:p>
        </w:tc>
        <w:tc>
          <w:tcPr>
            <w:tcW w:w="810" w:type="dxa"/>
            <w:noWrap w:val="0"/>
            <w:vAlign w:val="center"/>
          </w:tcPr>
          <w:p w14:paraId="1BC7271D">
            <w:pPr>
              <w:spacing w:line="530" w:lineRule="exact"/>
              <w:jc w:val="center"/>
              <w:rPr>
                <w:rFonts w:ascii="宋体" w:hAnsi="宋体" w:cs="仿宋"/>
                <w:sz w:val="24"/>
              </w:rPr>
            </w:pPr>
          </w:p>
        </w:tc>
        <w:tc>
          <w:tcPr>
            <w:tcW w:w="906" w:type="dxa"/>
            <w:noWrap w:val="0"/>
            <w:vAlign w:val="center"/>
          </w:tcPr>
          <w:p w14:paraId="6784A46F">
            <w:pPr>
              <w:spacing w:line="530" w:lineRule="exact"/>
              <w:jc w:val="center"/>
              <w:rPr>
                <w:rFonts w:ascii="宋体" w:hAnsi="宋体" w:cs="仿宋"/>
                <w:sz w:val="24"/>
              </w:rPr>
            </w:pPr>
          </w:p>
        </w:tc>
        <w:tc>
          <w:tcPr>
            <w:tcW w:w="859" w:type="dxa"/>
            <w:noWrap w:val="0"/>
            <w:vAlign w:val="center"/>
          </w:tcPr>
          <w:p w14:paraId="54BEF80D">
            <w:pPr>
              <w:spacing w:line="530" w:lineRule="exact"/>
              <w:jc w:val="center"/>
              <w:rPr>
                <w:rFonts w:ascii="宋体" w:hAnsi="宋体" w:cs="仿宋"/>
                <w:sz w:val="24"/>
              </w:rPr>
            </w:pPr>
          </w:p>
        </w:tc>
        <w:tc>
          <w:tcPr>
            <w:tcW w:w="1375" w:type="dxa"/>
            <w:noWrap w:val="0"/>
            <w:vAlign w:val="center"/>
          </w:tcPr>
          <w:p w14:paraId="224C3912">
            <w:pPr>
              <w:spacing w:line="530" w:lineRule="exact"/>
              <w:jc w:val="center"/>
              <w:rPr>
                <w:rFonts w:ascii="宋体" w:hAnsi="宋体" w:cs="仿宋"/>
                <w:sz w:val="24"/>
              </w:rPr>
            </w:pPr>
          </w:p>
        </w:tc>
        <w:tc>
          <w:tcPr>
            <w:tcW w:w="813" w:type="dxa"/>
            <w:noWrap w:val="0"/>
            <w:vAlign w:val="center"/>
          </w:tcPr>
          <w:p w14:paraId="71F1E431">
            <w:pPr>
              <w:spacing w:line="530" w:lineRule="exact"/>
              <w:jc w:val="center"/>
              <w:rPr>
                <w:rFonts w:ascii="宋体" w:hAnsi="宋体" w:cs="仿宋"/>
                <w:sz w:val="24"/>
              </w:rPr>
            </w:pPr>
          </w:p>
        </w:tc>
        <w:tc>
          <w:tcPr>
            <w:tcW w:w="1091" w:type="dxa"/>
            <w:noWrap w:val="0"/>
            <w:vAlign w:val="center"/>
          </w:tcPr>
          <w:p w14:paraId="34F4774D">
            <w:pPr>
              <w:spacing w:line="530" w:lineRule="exact"/>
              <w:jc w:val="center"/>
              <w:rPr>
                <w:rFonts w:ascii="宋体" w:hAnsi="宋体" w:cs="仿宋"/>
                <w:sz w:val="24"/>
              </w:rPr>
            </w:pPr>
          </w:p>
        </w:tc>
        <w:tc>
          <w:tcPr>
            <w:tcW w:w="835" w:type="dxa"/>
            <w:noWrap w:val="0"/>
            <w:vAlign w:val="center"/>
          </w:tcPr>
          <w:p w14:paraId="57F4B6AF">
            <w:pPr>
              <w:spacing w:line="530" w:lineRule="exact"/>
              <w:jc w:val="center"/>
              <w:rPr>
                <w:rFonts w:ascii="宋体" w:hAnsi="宋体" w:cs="仿宋"/>
                <w:sz w:val="24"/>
              </w:rPr>
            </w:pPr>
          </w:p>
        </w:tc>
      </w:tr>
      <w:tr w14:paraId="4E5959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02" w:type="dxa"/>
            <w:noWrap w:val="0"/>
            <w:vAlign w:val="center"/>
          </w:tcPr>
          <w:p w14:paraId="11C07B86">
            <w:pPr>
              <w:spacing w:line="530" w:lineRule="exact"/>
              <w:jc w:val="center"/>
              <w:rPr>
                <w:rFonts w:ascii="宋体" w:hAnsi="宋体" w:cs="仿宋"/>
                <w:sz w:val="24"/>
              </w:rPr>
            </w:pPr>
          </w:p>
        </w:tc>
        <w:tc>
          <w:tcPr>
            <w:tcW w:w="972" w:type="dxa"/>
            <w:noWrap w:val="0"/>
            <w:vAlign w:val="center"/>
          </w:tcPr>
          <w:p w14:paraId="292C3A17">
            <w:pPr>
              <w:spacing w:line="530" w:lineRule="exact"/>
              <w:jc w:val="center"/>
              <w:rPr>
                <w:rFonts w:ascii="宋体" w:hAnsi="宋体" w:cs="仿宋"/>
                <w:sz w:val="24"/>
              </w:rPr>
            </w:pPr>
          </w:p>
        </w:tc>
        <w:tc>
          <w:tcPr>
            <w:tcW w:w="925" w:type="dxa"/>
            <w:noWrap w:val="0"/>
            <w:vAlign w:val="center"/>
          </w:tcPr>
          <w:p w14:paraId="6A586995">
            <w:pPr>
              <w:spacing w:line="530" w:lineRule="exact"/>
              <w:jc w:val="center"/>
              <w:rPr>
                <w:rFonts w:ascii="宋体" w:hAnsi="宋体" w:cs="仿宋"/>
                <w:sz w:val="24"/>
              </w:rPr>
            </w:pPr>
          </w:p>
        </w:tc>
        <w:tc>
          <w:tcPr>
            <w:tcW w:w="810" w:type="dxa"/>
            <w:noWrap w:val="0"/>
            <w:vAlign w:val="center"/>
          </w:tcPr>
          <w:p w14:paraId="4FB03707">
            <w:pPr>
              <w:spacing w:line="530" w:lineRule="exact"/>
              <w:jc w:val="center"/>
              <w:rPr>
                <w:rFonts w:ascii="宋体" w:hAnsi="宋体" w:cs="仿宋"/>
                <w:sz w:val="24"/>
              </w:rPr>
            </w:pPr>
          </w:p>
        </w:tc>
        <w:tc>
          <w:tcPr>
            <w:tcW w:w="906" w:type="dxa"/>
            <w:noWrap w:val="0"/>
            <w:vAlign w:val="center"/>
          </w:tcPr>
          <w:p w14:paraId="1A36C023">
            <w:pPr>
              <w:spacing w:line="530" w:lineRule="exact"/>
              <w:jc w:val="center"/>
              <w:rPr>
                <w:rFonts w:ascii="宋体" w:hAnsi="宋体" w:cs="仿宋"/>
                <w:sz w:val="24"/>
              </w:rPr>
            </w:pPr>
          </w:p>
        </w:tc>
        <w:tc>
          <w:tcPr>
            <w:tcW w:w="859" w:type="dxa"/>
            <w:noWrap w:val="0"/>
            <w:vAlign w:val="center"/>
          </w:tcPr>
          <w:p w14:paraId="636A18E5">
            <w:pPr>
              <w:spacing w:line="530" w:lineRule="exact"/>
              <w:jc w:val="center"/>
              <w:rPr>
                <w:rFonts w:ascii="宋体" w:hAnsi="宋体" w:cs="仿宋"/>
                <w:sz w:val="24"/>
              </w:rPr>
            </w:pPr>
          </w:p>
        </w:tc>
        <w:tc>
          <w:tcPr>
            <w:tcW w:w="1375" w:type="dxa"/>
            <w:noWrap w:val="0"/>
            <w:vAlign w:val="center"/>
          </w:tcPr>
          <w:p w14:paraId="20C1BA92">
            <w:pPr>
              <w:spacing w:line="530" w:lineRule="exact"/>
              <w:jc w:val="center"/>
              <w:rPr>
                <w:rFonts w:ascii="宋体" w:hAnsi="宋体" w:cs="仿宋"/>
                <w:sz w:val="24"/>
              </w:rPr>
            </w:pPr>
          </w:p>
        </w:tc>
        <w:tc>
          <w:tcPr>
            <w:tcW w:w="813" w:type="dxa"/>
            <w:noWrap w:val="0"/>
            <w:vAlign w:val="center"/>
          </w:tcPr>
          <w:p w14:paraId="71871E15">
            <w:pPr>
              <w:spacing w:line="530" w:lineRule="exact"/>
              <w:jc w:val="center"/>
              <w:rPr>
                <w:rFonts w:ascii="宋体" w:hAnsi="宋体" w:cs="仿宋"/>
                <w:sz w:val="24"/>
              </w:rPr>
            </w:pPr>
          </w:p>
        </w:tc>
        <w:tc>
          <w:tcPr>
            <w:tcW w:w="1091" w:type="dxa"/>
            <w:noWrap w:val="0"/>
            <w:vAlign w:val="center"/>
          </w:tcPr>
          <w:p w14:paraId="35117CBD">
            <w:pPr>
              <w:spacing w:line="530" w:lineRule="exact"/>
              <w:jc w:val="center"/>
              <w:rPr>
                <w:rFonts w:ascii="宋体" w:hAnsi="宋体" w:cs="仿宋"/>
                <w:sz w:val="24"/>
              </w:rPr>
            </w:pPr>
          </w:p>
        </w:tc>
        <w:tc>
          <w:tcPr>
            <w:tcW w:w="835" w:type="dxa"/>
            <w:noWrap w:val="0"/>
            <w:vAlign w:val="center"/>
          </w:tcPr>
          <w:p w14:paraId="5B512687">
            <w:pPr>
              <w:spacing w:line="530" w:lineRule="exact"/>
              <w:jc w:val="center"/>
              <w:rPr>
                <w:rFonts w:ascii="宋体" w:hAnsi="宋体" w:cs="仿宋"/>
                <w:sz w:val="24"/>
              </w:rPr>
            </w:pPr>
          </w:p>
        </w:tc>
      </w:tr>
      <w:tr w14:paraId="5E93E0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02" w:type="dxa"/>
            <w:noWrap w:val="0"/>
            <w:vAlign w:val="center"/>
          </w:tcPr>
          <w:p w14:paraId="6D1AB730">
            <w:pPr>
              <w:spacing w:line="530" w:lineRule="exact"/>
              <w:jc w:val="center"/>
              <w:rPr>
                <w:rFonts w:ascii="宋体" w:hAnsi="宋体" w:cs="仿宋"/>
                <w:sz w:val="24"/>
              </w:rPr>
            </w:pPr>
          </w:p>
        </w:tc>
        <w:tc>
          <w:tcPr>
            <w:tcW w:w="972" w:type="dxa"/>
            <w:noWrap w:val="0"/>
            <w:vAlign w:val="center"/>
          </w:tcPr>
          <w:p w14:paraId="202A603D">
            <w:pPr>
              <w:spacing w:line="530" w:lineRule="exact"/>
              <w:jc w:val="center"/>
              <w:rPr>
                <w:rFonts w:ascii="宋体" w:hAnsi="宋体" w:cs="仿宋"/>
                <w:sz w:val="24"/>
              </w:rPr>
            </w:pPr>
          </w:p>
        </w:tc>
        <w:tc>
          <w:tcPr>
            <w:tcW w:w="925" w:type="dxa"/>
            <w:noWrap w:val="0"/>
            <w:vAlign w:val="center"/>
          </w:tcPr>
          <w:p w14:paraId="348174B9">
            <w:pPr>
              <w:spacing w:line="530" w:lineRule="exact"/>
              <w:jc w:val="center"/>
              <w:rPr>
                <w:rFonts w:ascii="宋体" w:hAnsi="宋体" w:cs="仿宋"/>
                <w:sz w:val="24"/>
              </w:rPr>
            </w:pPr>
          </w:p>
        </w:tc>
        <w:tc>
          <w:tcPr>
            <w:tcW w:w="810" w:type="dxa"/>
            <w:noWrap w:val="0"/>
            <w:vAlign w:val="center"/>
          </w:tcPr>
          <w:p w14:paraId="777DD43E">
            <w:pPr>
              <w:spacing w:line="530" w:lineRule="exact"/>
              <w:jc w:val="center"/>
              <w:rPr>
                <w:rFonts w:ascii="宋体" w:hAnsi="宋体" w:cs="仿宋"/>
                <w:sz w:val="24"/>
              </w:rPr>
            </w:pPr>
          </w:p>
        </w:tc>
        <w:tc>
          <w:tcPr>
            <w:tcW w:w="906" w:type="dxa"/>
            <w:noWrap w:val="0"/>
            <w:vAlign w:val="center"/>
          </w:tcPr>
          <w:p w14:paraId="7A44DE97">
            <w:pPr>
              <w:spacing w:line="530" w:lineRule="exact"/>
              <w:jc w:val="center"/>
              <w:rPr>
                <w:rFonts w:ascii="宋体" w:hAnsi="宋体" w:cs="仿宋"/>
                <w:sz w:val="24"/>
              </w:rPr>
            </w:pPr>
          </w:p>
        </w:tc>
        <w:tc>
          <w:tcPr>
            <w:tcW w:w="859" w:type="dxa"/>
            <w:noWrap w:val="0"/>
            <w:vAlign w:val="center"/>
          </w:tcPr>
          <w:p w14:paraId="79E1185E">
            <w:pPr>
              <w:spacing w:line="530" w:lineRule="exact"/>
              <w:jc w:val="center"/>
              <w:rPr>
                <w:rFonts w:ascii="宋体" w:hAnsi="宋体" w:cs="仿宋"/>
                <w:sz w:val="24"/>
              </w:rPr>
            </w:pPr>
          </w:p>
        </w:tc>
        <w:tc>
          <w:tcPr>
            <w:tcW w:w="1375" w:type="dxa"/>
            <w:noWrap w:val="0"/>
            <w:vAlign w:val="center"/>
          </w:tcPr>
          <w:p w14:paraId="3EB9523E">
            <w:pPr>
              <w:spacing w:line="530" w:lineRule="exact"/>
              <w:jc w:val="center"/>
              <w:rPr>
                <w:rFonts w:ascii="宋体" w:hAnsi="宋体" w:cs="仿宋"/>
                <w:sz w:val="24"/>
              </w:rPr>
            </w:pPr>
          </w:p>
        </w:tc>
        <w:tc>
          <w:tcPr>
            <w:tcW w:w="813" w:type="dxa"/>
            <w:noWrap w:val="0"/>
            <w:vAlign w:val="center"/>
          </w:tcPr>
          <w:p w14:paraId="50AFD223">
            <w:pPr>
              <w:spacing w:line="530" w:lineRule="exact"/>
              <w:jc w:val="center"/>
              <w:rPr>
                <w:rFonts w:ascii="宋体" w:hAnsi="宋体" w:cs="仿宋"/>
                <w:sz w:val="24"/>
              </w:rPr>
            </w:pPr>
          </w:p>
        </w:tc>
        <w:tc>
          <w:tcPr>
            <w:tcW w:w="1091" w:type="dxa"/>
            <w:noWrap w:val="0"/>
            <w:vAlign w:val="center"/>
          </w:tcPr>
          <w:p w14:paraId="0A5979C7">
            <w:pPr>
              <w:spacing w:line="530" w:lineRule="exact"/>
              <w:jc w:val="center"/>
              <w:rPr>
                <w:rFonts w:ascii="宋体" w:hAnsi="宋体" w:cs="仿宋"/>
                <w:sz w:val="24"/>
              </w:rPr>
            </w:pPr>
          </w:p>
        </w:tc>
        <w:tc>
          <w:tcPr>
            <w:tcW w:w="835" w:type="dxa"/>
            <w:noWrap w:val="0"/>
            <w:vAlign w:val="center"/>
          </w:tcPr>
          <w:p w14:paraId="6651F1BB">
            <w:pPr>
              <w:spacing w:line="530" w:lineRule="exact"/>
              <w:jc w:val="center"/>
              <w:rPr>
                <w:rFonts w:ascii="宋体" w:hAnsi="宋体" w:cs="仿宋"/>
                <w:sz w:val="24"/>
              </w:rPr>
            </w:pPr>
          </w:p>
        </w:tc>
      </w:tr>
      <w:tr w14:paraId="2DF4E5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02" w:type="dxa"/>
            <w:noWrap w:val="0"/>
            <w:vAlign w:val="center"/>
          </w:tcPr>
          <w:p w14:paraId="0B45DE02">
            <w:pPr>
              <w:spacing w:line="530" w:lineRule="exact"/>
              <w:jc w:val="center"/>
              <w:rPr>
                <w:rFonts w:ascii="宋体" w:hAnsi="宋体" w:cs="仿宋"/>
                <w:sz w:val="24"/>
              </w:rPr>
            </w:pPr>
          </w:p>
        </w:tc>
        <w:tc>
          <w:tcPr>
            <w:tcW w:w="972" w:type="dxa"/>
            <w:noWrap w:val="0"/>
            <w:vAlign w:val="center"/>
          </w:tcPr>
          <w:p w14:paraId="60D8B7C9">
            <w:pPr>
              <w:spacing w:line="530" w:lineRule="exact"/>
              <w:jc w:val="center"/>
              <w:rPr>
                <w:rFonts w:ascii="宋体" w:hAnsi="宋体" w:cs="仿宋"/>
                <w:sz w:val="24"/>
              </w:rPr>
            </w:pPr>
          </w:p>
        </w:tc>
        <w:tc>
          <w:tcPr>
            <w:tcW w:w="925" w:type="dxa"/>
            <w:noWrap w:val="0"/>
            <w:vAlign w:val="center"/>
          </w:tcPr>
          <w:p w14:paraId="2FD3BF9C">
            <w:pPr>
              <w:spacing w:line="530" w:lineRule="exact"/>
              <w:jc w:val="center"/>
              <w:rPr>
                <w:rFonts w:ascii="宋体" w:hAnsi="宋体" w:cs="仿宋"/>
                <w:sz w:val="24"/>
              </w:rPr>
            </w:pPr>
          </w:p>
        </w:tc>
        <w:tc>
          <w:tcPr>
            <w:tcW w:w="810" w:type="dxa"/>
            <w:noWrap w:val="0"/>
            <w:vAlign w:val="center"/>
          </w:tcPr>
          <w:p w14:paraId="12857A11">
            <w:pPr>
              <w:spacing w:line="530" w:lineRule="exact"/>
              <w:jc w:val="center"/>
              <w:rPr>
                <w:rFonts w:ascii="宋体" w:hAnsi="宋体" w:cs="仿宋"/>
                <w:sz w:val="24"/>
              </w:rPr>
            </w:pPr>
          </w:p>
        </w:tc>
        <w:tc>
          <w:tcPr>
            <w:tcW w:w="906" w:type="dxa"/>
            <w:noWrap w:val="0"/>
            <w:vAlign w:val="center"/>
          </w:tcPr>
          <w:p w14:paraId="3024F32E">
            <w:pPr>
              <w:spacing w:line="530" w:lineRule="exact"/>
              <w:jc w:val="center"/>
              <w:rPr>
                <w:rFonts w:ascii="宋体" w:hAnsi="宋体" w:cs="仿宋"/>
                <w:sz w:val="24"/>
              </w:rPr>
            </w:pPr>
          </w:p>
        </w:tc>
        <w:tc>
          <w:tcPr>
            <w:tcW w:w="859" w:type="dxa"/>
            <w:noWrap w:val="0"/>
            <w:vAlign w:val="center"/>
          </w:tcPr>
          <w:p w14:paraId="22FF16E3">
            <w:pPr>
              <w:spacing w:line="530" w:lineRule="exact"/>
              <w:jc w:val="center"/>
              <w:rPr>
                <w:rFonts w:ascii="宋体" w:hAnsi="宋体" w:cs="仿宋"/>
                <w:sz w:val="24"/>
              </w:rPr>
            </w:pPr>
          </w:p>
        </w:tc>
        <w:tc>
          <w:tcPr>
            <w:tcW w:w="1375" w:type="dxa"/>
            <w:noWrap w:val="0"/>
            <w:vAlign w:val="center"/>
          </w:tcPr>
          <w:p w14:paraId="49DAE2BA">
            <w:pPr>
              <w:spacing w:line="530" w:lineRule="exact"/>
              <w:jc w:val="center"/>
              <w:rPr>
                <w:rFonts w:ascii="宋体" w:hAnsi="宋体" w:cs="仿宋"/>
                <w:sz w:val="24"/>
              </w:rPr>
            </w:pPr>
          </w:p>
        </w:tc>
        <w:tc>
          <w:tcPr>
            <w:tcW w:w="813" w:type="dxa"/>
            <w:noWrap w:val="0"/>
            <w:vAlign w:val="center"/>
          </w:tcPr>
          <w:p w14:paraId="19080917">
            <w:pPr>
              <w:spacing w:line="530" w:lineRule="exact"/>
              <w:jc w:val="center"/>
              <w:rPr>
                <w:rFonts w:ascii="宋体" w:hAnsi="宋体" w:cs="仿宋"/>
                <w:sz w:val="24"/>
              </w:rPr>
            </w:pPr>
          </w:p>
        </w:tc>
        <w:tc>
          <w:tcPr>
            <w:tcW w:w="1091" w:type="dxa"/>
            <w:noWrap w:val="0"/>
            <w:vAlign w:val="center"/>
          </w:tcPr>
          <w:p w14:paraId="54CC5DF1">
            <w:pPr>
              <w:spacing w:line="530" w:lineRule="exact"/>
              <w:jc w:val="center"/>
              <w:rPr>
                <w:rFonts w:ascii="宋体" w:hAnsi="宋体" w:cs="仿宋"/>
                <w:sz w:val="24"/>
              </w:rPr>
            </w:pPr>
          </w:p>
        </w:tc>
        <w:tc>
          <w:tcPr>
            <w:tcW w:w="835" w:type="dxa"/>
            <w:noWrap w:val="0"/>
            <w:vAlign w:val="center"/>
          </w:tcPr>
          <w:p w14:paraId="420E122F">
            <w:pPr>
              <w:spacing w:line="530" w:lineRule="exact"/>
              <w:jc w:val="center"/>
              <w:rPr>
                <w:rFonts w:ascii="宋体" w:hAnsi="宋体" w:cs="仿宋"/>
                <w:sz w:val="24"/>
              </w:rPr>
            </w:pPr>
          </w:p>
        </w:tc>
      </w:tr>
      <w:tr w14:paraId="3C79DB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02" w:type="dxa"/>
            <w:noWrap w:val="0"/>
            <w:vAlign w:val="center"/>
          </w:tcPr>
          <w:p w14:paraId="3F966B7B">
            <w:pPr>
              <w:spacing w:line="530" w:lineRule="exact"/>
              <w:jc w:val="center"/>
              <w:rPr>
                <w:rFonts w:ascii="宋体" w:hAnsi="宋体" w:cs="仿宋"/>
                <w:sz w:val="24"/>
              </w:rPr>
            </w:pPr>
          </w:p>
        </w:tc>
        <w:tc>
          <w:tcPr>
            <w:tcW w:w="972" w:type="dxa"/>
            <w:noWrap w:val="0"/>
            <w:vAlign w:val="center"/>
          </w:tcPr>
          <w:p w14:paraId="3610753B">
            <w:pPr>
              <w:spacing w:line="530" w:lineRule="exact"/>
              <w:jc w:val="center"/>
              <w:rPr>
                <w:rFonts w:ascii="宋体" w:hAnsi="宋体" w:cs="仿宋"/>
                <w:sz w:val="24"/>
              </w:rPr>
            </w:pPr>
          </w:p>
        </w:tc>
        <w:tc>
          <w:tcPr>
            <w:tcW w:w="925" w:type="dxa"/>
            <w:noWrap w:val="0"/>
            <w:vAlign w:val="center"/>
          </w:tcPr>
          <w:p w14:paraId="6498990F">
            <w:pPr>
              <w:spacing w:line="530" w:lineRule="exact"/>
              <w:jc w:val="center"/>
              <w:rPr>
                <w:rFonts w:ascii="宋体" w:hAnsi="宋体" w:cs="仿宋"/>
                <w:sz w:val="24"/>
              </w:rPr>
            </w:pPr>
          </w:p>
        </w:tc>
        <w:tc>
          <w:tcPr>
            <w:tcW w:w="810" w:type="dxa"/>
            <w:noWrap w:val="0"/>
            <w:vAlign w:val="center"/>
          </w:tcPr>
          <w:p w14:paraId="7D0BEDB5">
            <w:pPr>
              <w:spacing w:line="530" w:lineRule="exact"/>
              <w:jc w:val="center"/>
              <w:rPr>
                <w:rFonts w:ascii="宋体" w:hAnsi="宋体" w:cs="仿宋"/>
                <w:sz w:val="24"/>
              </w:rPr>
            </w:pPr>
          </w:p>
        </w:tc>
        <w:tc>
          <w:tcPr>
            <w:tcW w:w="906" w:type="dxa"/>
            <w:noWrap w:val="0"/>
            <w:vAlign w:val="center"/>
          </w:tcPr>
          <w:p w14:paraId="773DA452">
            <w:pPr>
              <w:spacing w:line="530" w:lineRule="exact"/>
              <w:jc w:val="center"/>
              <w:rPr>
                <w:rFonts w:ascii="宋体" w:hAnsi="宋体" w:cs="仿宋"/>
                <w:sz w:val="24"/>
              </w:rPr>
            </w:pPr>
          </w:p>
        </w:tc>
        <w:tc>
          <w:tcPr>
            <w:tcW w:w="859" w:type="dxa"/>
            <w:noWrap w:val="0"/>
            <w:vAlign w:val="center"/>
          </w:tcPr>
          <w:p w14:paraId="1E906739">
            <w:pPr>
              <w:spacing w:line="530" w:lineRule="exact"/>
              <w:jc w:val="center"/>
              <w:rPr>
                <w:rFonts w:ascii="宋体" w:hAnsi="宋体" w:cs="仿宋"/>
                <w:sz w:val="24"/>
              </w:rPr>
            </w:pPr>
          </w:p>
        </w:tc>
        <w:tc>
          <w:tcPr>
            <w:tcW w:w="1375" w:type="dxa"/>
            <w:noWrap w:val="0"/>
            <w:vAlign w:val="center"/>
          </w:tcPr>
          <w:p w14:paraId="779CB99C">
            <w:pPr>
              <w:spacing w:line="530" w:lineRule="exact"/>
              <w:jc w:val="center"/>
              <w:rPr>
                <w:rFonts w:ascii="宋体" w:hAnsi="宋体" w:cs="仿宋"/>
                <w:sz w:val="24"/>
              </w:rPr>
            </w:pPr>
          </w:p>
        </w:tc>
        <w:tc>
          <w:tcPr>
            <w:tcW w:w="813" w:type="dxa"/>
            <w:noWrap w:val="0"/>
            <w:vAlign w:val="center"/>
          </w:tcPr>
          <w:p w14:paraId="0D7D1D3F">
            <w:pPr>
              <w:spacing w:line="530" w:lineRule="exact"/>
              <w:jc w:val="center"/>
              <w:rPr>
                <w:rFonts w:ascii="宋体" w:hAnsi="宋体" w:cs="仿宋"/>
                <w:sz w:val="24"/>
              </w:rPr>
            </w:pPr>
          </w:p>
        </w:tc>
        <w:tc>
          <w:tcPr>
            <w:tcW w:w="1091" w:type="dxa"/>
            <w:noWrap w:val="0"/>
            <w:vAlign w:val="center"/>
          </w:tcPr>
          <w:p w14:paraId="2B262A98">
            <w:pPr>
              <w:spacing w:line="530" w:lineRule="exact"/>
              <w:jc w:val="center"/>
              <w:rPr>
                <w:rFonts w:ascii="宋体" w:hAnsi="宋体" w:cs="仿宋"/>
                <w:sz w:val="24"/>
              </w:rPr>
            </w:pPr>
          </w:p>
        </w:tc>
        <w:tc>
          <w:tcPr>
            <w:tcW w:w="835" w:type="dxa"/>
            <w:noWrap w:val="0"/>
            <w:vAlign w:val="center"/>
          </w:tcPr>
          <w:p w14:paraId="6277C65E">
            <w:pPr>
              <w:spacing w:line="530" w:lineRule="exact"/>
              <w:jc w:val="center"/>
              <w:rPr>
                <w:rFonts w:ascii="宋体" w:hAnsi="宋体" w:cs="仿宋"/>
                <w:sz w:val="24"/>
              </w:rPr>
            </w:pPr>
          </w:p>
        </w:tc>
      </w:tr>
      <w:tr w14:paraId="77F390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02" w:type="dxa"/>
            <w:noWrap w:val="0"/>
            <w:vAlign w:val="center"/>
          </w:tcPr>
          <w:p w14:paraId="33EF76D7">
            <w:pPr>
              <w:spacing w:line="530" w:lineRule="exact"/>
              <w:jc w:val="center"/>
              <w:rPr>
                <w:rFonts w:ascii="宋体" w:hAnsi="宋体" w:cs="仿宋"/>
                <w:sz w:val="24"/>
              </w:rPr>
            </w:pPr>
          </w:p>
        </w:tc>
        <w:tc>
          <w:tcPr>
            <w:tcW w:w="972" w:type="dxa"/>
            <w:noWrap w:val="0"/>
            <w:vAlign w:val="center"/>
          </w:tcPr>
          <w:p w14:paraId="1DC63187">
            <w:pPr>
              <w:spacing w:line="530" w:lineRule="exact"/>
              <w:jc w:val="center"/>
              <w:rPr>
                <w:rFonts w:ascii="宋体" w:hAnsi="宋体" w:cs="仿宋"/>
                <w:sz w:val="24"/>
              </w:rPr>
            </w:pPr>
          </w:p>
        </w:tc>
        <w:tc>
          <w:tcPr>
            <w:tcW w:w="925" w:type="dxa"/>
            <w:noWrap w:val="0"/>
            <w:vAlign w:val="center"/>
          </w:tcPr>
          <w:p w14:paraId="76BD9D0A">
            <w:pPr>
              <w:spacing w:line="530" w:lineRule="exact"/>
              <w:jc w:val="center"/>
              <w:rPr>
                <w:rFonts w:ascii="宋体" w:hAnsi="宋体" w:cs="仿宋"/>
                <w:sz w:val="24"/>
              </w:rPr>
            </w:pPr>
          </w:p>
        </w:tc>
        <w:tc>
          <w:tcPr>
            <w:tcW w:w="810" w:type="dxa"/>
            <w:noWrap w:val="0"/>
            <w:vAlign w:val="center"/>
          </w:tcPr>
          <w:p w14:paraId="164809FF">
            <w:pPr>
              <w:spacing w:line="530" w:lineRule="exact"/>
              <w:jc w:val="center"/>
              <w:rPr>
                <w:rFonts w:ascii="宋体" w:hAnsi="宋体" w:cs="仿宋"/>
                <w:sz w:val="24"/>
              </w:rPr>
            </w:pPr>
          </w:p>
        </w:tc>
        <w:tc>
          <w:tcPr>
            <w:tcW w:w="906" w:type="dxa"/>
            <w:noWrap w:val="0"/>
            <w:vAlign w:val="center"/>
          </w:tcPr>
          <w:p w14:paraId="622455C3">
            <w:pPr>
              <w:spacing w:line="530" w:lineRule="exact"/>
              <w:jc w:val="center"/>
              <w:rPr>
                <w:rFonts w:ascii="宋体" w:hAnsi="宋体" w:cs="仿宋"/>
                <w:sz w:val="24"/>
              </w:rPr>
            </w:pPr>
          </w:p>
        </w:tc>
        <w:tc>
          <w:tcPr>
            <w:tcW w:w="859" w:type="dxa"/>
            <w:noWrap w:val="0"/>
            <w:vAlign w:val="center"/>
          </w:tcPr>
          <w:p w14:paraId="13342405">
            <w:pPr>
              <w:spacing w:line="530" w:lineRule="exact"/>
              <w:jc w:val="center"/>
              <w:rPr>
                <w:rFonts w:ascii="宋体" w:hAnsi="宋体" w:cs="仿宋"/>
                <w:sz w:val="24"/>
              </w:rPr>
            </w:pPr>
          </w:p>
        </w:tc>
        <w:tc>
          <w:tcPr>
            <w:tcW w:w="1375" w:type="dxa"/>
            <w:noWrap w:val="0"/>
            <w:vAlign w:val="center"/>
          </w:tcPr>
          <w:p w14:paraId="74BABC35">
            <w:pPr>
              <w:spacing w:line="530" w:lineRule="exact"/>
              <w:jc w:val="center"/>
              <w:rPr>
                <w:rFonts w:ascii="宋体" w:hAnsi="宋体" w:cs="仿宋"/>
                <w:sz w:val="24"/>
              </w:rPr>
            </w:pPr>
          </w:p>
        </w:tc>
        <w:tc>
          <w:tcPr>
            <w:tcW w:w="813" w:type="dxa"/>
            <w:noWrap w:val="0"/>
            <w:vAlign w:val="center"/>
          </w:tcPr>
          <w:p w14:paraId="721F42AD">
            <w:pPr>
              <w:spacing w:line="530" w:lineRule="exact"/>
              <w:jc w:val="center"/>
              <w:rPr>
                <w:rFonts w:ascii="宋体" w:hAnsi="宋体" w:cs="仿宋"/>
                <w:sz w:val="24"/>
              </w:rPr>
            </w:pPr>
          </w:p>
        </w:tc>
        <w:tc>
          <w:tcPr>
            <w:tcW w:w="1091" w:type="dxa"/>
            <w:noWrap w:val="0"/>
            <w:vAlign w:val="center"/>
          </w:tcPr>
          <w:p w14:paraId="5897FCA8">
            <w:pPr>
              <w:spacing w:line="530" w:lineRule="exact"/>
              <w:jc w:val="center"/>
              <w:rPr>
                <w:rFonts w:ascii="宋体" w:hAnsi="宋体" w:cs="仿宋"/>
                <w:sz w:val="24"/>
              </w:rPr>
            </w:pPr>
          </w:p>
        </w:tc>
        <w:tc>
          <w:tcPr>
            <w:tcW w:w="835" w:type="dxa"/>
            <w:noWrap w:val="0"/>
            <w:vAlign w:val="center"/>
          </w:tcPr>
          <w:p w14:paraId="713CBA9E">
            <w:pPr>
              <w:spacing w:line="530" w:lineRule="exact"/>
              <w:jc w:val="center"/>
              <w:rPr>
                <w:rFonts w:ascii="宋体" w:hAnsi="宋体" w:cs="仿宋"/>
                <w:sz w:val="24"/>
              </w:rPr>
            </w:pPr>
          </w:p>
        </w:tc>
      </w:tr>
      <w:tr w14:paraId="79E7FF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02" w:type="dxa"/>
            <w:noWrap w:val="0"/>
            <w:vAlign w:val="center"/>
          </w:tcPr>
          <w:p w14:paraId="383E807F">
            <w:pPr>
              <w:spacing w:line="530" w:lineRule="exact"/>
              <w:jc w:val="center"/>
              <w:rPr>
                <w:rFonts w:ascii="宋体" w:hAnsi="宋体" w:cs="仿宋"/>
                <w:sz w:val="24"/>
              </w:rPr>
            </w:pPr>
          </w:p>
        </w:tc>
        <w:tc>
          <w:tcPr>
            <w:tcW w:w="972" w:type="dxa"/>
            <w:noWrap w:val="0"/>
            <w:vAlign w:val="center"/>
          </w:tcPr>
          <w:p w14:paraId="022375A3">
            <w:pPr>
              <w:spacing w:line="530" w:lineRule="exact"/>
              <w:jc w:val="center"/>
              <w:rPr>
                <w:rFonts w:ascii="宋体" w:hAnsi="宋体" w:cs="仿宋"/>
                <w:sz w:val="24"/>
              </w:rPr>
            </w:pPr>
          </w:p>
        </w:tc>
        <w:tc>
          <w:tcPr>
            <w:tcW w:w="925" w:type="dxa"/>
            <w:noWrap w:val="0"/>
            <w:vAlign w:val="center"/>
          </w:tcPr>
          <w:p w14:paraId="0FD12297">
            <w:pPr>
              <w:spacing w:line="530" w:lineRule="exact"/>
              <w:jc w:val="center"/>
              <w:rPr>
                <w:rFonts w:ascii="宋体" w:hAnsi="宋体" w:cs="仿宋"/>
                <w:sz w:val="24"/>
              </w:rPr>
            </w:pPr>
          </w:p>
        </w:tc>
        <w:tc>
          <w:tcPr>
            <w:tcW w:w="810" w:type="dxa"/>
            <w:noWrap w:val="0"/>
            <w:vAlign w:val="center"/>
          </w:tcPr>
          <w:p w14:paraId="081D693E">
            <w:pPr>
              <w:spacing w:line="530" w:lineRule="exact"/>
              <w:jc w:val="center"/>
              <w:rPr>
                <w:rFonts w:ascii="宋体" w:hAnsi="宋体" w:cs="仿宋"/>
                <w:sz w:val="24"/>
              </w:rPr>
            </w:pPr>
          </w:p>
        </w:tc>
        <w:tc>
          <w:tcPr>
            <w:tcW w:w="906" w:type="dxa"/>
            <w:noWrap w:val="0"/>
            <w:vAlign w:val="center"/>
          </w:tcPr>
          <w:p w14:paraId="71D170A2">
            <w:pPr>
              <w:spacing w:line="530" w:lineRule="exact"/>
              <w:jc w:val="center"/>
              <w:rPr>
                <w:rFonts w:ascii="宋体" w:hAnsi="宋体" w:cs="仿宋"/>
                <w:sz w:val="24"/>
              </w:rPr>
            </w:pPr>
          </w:p>
        </w:tc>
        <w:tc>
          <w:tcPr>
            <w:tcW w:w="859" w:type="dxa"/>
            <w:noWrap w:val="0"/>
            <w:vAlign w:val="center"/>
          </w:tcPr>
          <w:p w14:paraId="13A5F97A">
            <w:pPr>
              <w:spacing w:line="530" w:lineRule="exact"/>
              <w:jc w:val="center"/>
              <w:rPr>
                <w:rFonts w:ascii="宋体" w:hAnsi="宋体" w:cs="仿宋"/>
                <w:sz w:val="24"/>
              </w:rPr>
            </w:pPr>
          </w:p>
        </w:tc>
        <w:tc>
          <w:tcPr>
            <w:tcW w:w="1375" w:type="dxa"/>
            <w:noWrap w:val="0"/>
            <w:vAlign w:val="center"/>
          </w:tcPr>
          <w:p w14:paraId="282EDDCA">
            <w:pPr>
              <w:spacing w:line="530" w:lineRule="exact"/>
              <w:jc w:val="center"/>
              <w:rPr>
                <w:rFonts w:ascii="宋体" w:hAnsi="宋体" w:cs="仿宋"/>
                <w:sz w:val="24"/>
              </w:rPr>
            </w:pPr>
          </w:p>
        </w:tc>
        <w:tc>
          <w:tcPr>
            <w:tcW w:w="813" w:type="dxa"/>
            <w:noWrap w:val="0"/>
            <w:vAlign w:val="center"/>
          </w:tcPr>
          <w:p w14:paraId="03D33F1A">
            <w:pPr>
              <w:spacing w:line="530" w:lineRule="exact"/>
              <w:jc w:val="center"/>
              <w:rPr>
                <w:rFonts w:ascii="宋体" w:hAnsi="宋体" w:cs="仿宋"/>
                <w:sz w:val="24"/>
              </w:rPr>
            </w:pPr>
          </w:p>
        </w:tc>
        <w:tc>
          <w:tcPr>
            <w:tcW w:w="1091" w:type="dxa"/>
            <w:noWrap w:val="0"/>
            <w:vAlign w:val="center"/>
          </w:tcPr>
          <w:p w14:paraId="79816AB4">
            <w:pPr>
              <w:spacing w:line="530" w:lineRule="exact"/>
              <w:jc w:val="center"/>
              <w:rPr>
                <w:rFonts w:ascii="宋体" w:hAnsi="宋体" w:cs="仿宋"/>
                <w:sz w:val="24"/>
              </w:rPr>
            </w:pPr>
          </w:p>
        </w:tc>
        <w:tc>
          <w:tcPr>
            <w:tcW w:w="835" w:type="dxa"/>
            <w:noWrap w:val="0"/>
            <w:vAlign w:val="center"/>
          </w:tcPr>
          <w:p w14:paraId="139EB76F">
            <w:pPr>
              <w:spacing w:line="530" w:lineRule="exact"/>
              <w:jc w:val="center"/>
              <w:rPr>
                <w:rFonts w:ascii="宋体" w:hAnsi="宋体" w:cs="仿宋"/>
                <w:sz w:val="24"/>
              </w:rPr>
            </w:pPr>
          </w:p>
        </w:tc>
      </w:tr>
      <w:tr w14:paraId="475D57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02" w:type="dxa"/>
            <w:noWrap w:val="0"/>
            <w:vAlign w:val="center"/>
          </w:tcPr>
          <w:p w14:paraId="0E44D25C">
            <w:pPr>
              <w:spacing w:line="530" w:lineRule="exact"/>
              <w:jc w:val="center"/>
              <w:rPr>
                <w:rFonts w:ascii="宋体" w:hAnsi="宋体" w:cs="仿宋"/>
                <w:sz w:val="24"/>
              </w:rPr>
            </w:pPr>
          </w:p>
        </w:tc>
        <w:tc>
          <w:tcPr>
            <w:tcW w:w="972" w:type="dxa"/>
            <w:noWrap w:val="0"/>
            <w:vAlign w:val="center"/>
          </w:tcPr>
          <w:p w14:paraId="4CC8F4AF">
            <w:pPr>
              <w:spacing w:line="530" w:lineRule="exact"/>
              <w:jc w:val="center"/>
              <w:rPr>
                <w:rFonts w:ascii="宋体" w:hAnsi="宋体" w:cs="仿宋"/>
                <w:sz w:val="24"/>
              </w:rPr>
            </w:pPr>
          </w:p>
        </w:tc>
        <w:tc>
          <w:tcPr>
            <w:tcW w:w="925" w:type="dxa"/>
            <w:noWrap w:val="0"/>
            <w:vAlign w:val="center"/>
          </w:tcPr>
          <w:p w14:paraId="6AE80F9C">
            <w:pPr>
              <w:spacing w:line="530" w:lineRule="exact"/>
              <w:jc w:val="center"/>
              <w:rPr>
                <w:rFonts w:ascii="宋体" w:hAnsi="宋体" w:cs="仿宋"/>
                <w:sz w:val="24"/>
              </w:rPr>
            </w:pPr>
          </w:p>
        </w:tc>
        <w:tc>
          <w:tcPr>
            <w:tcW w:w="810" w:type="dxa"/>
            <w:noWrap w:val="0"/>
            <w:vAlign w:val="center"/>
          </w:tcPr>
          <w:p w14:paraId="414D7C7B">
            <w:pPr>
              <w:spacing w:line="530" w:lineRule="exact"/>
              <w:jc w:val="center"/>
              <w:rPr>
                <w:rFonts w:ascii="宋体" w:hAnsi="宋体" w:cs="仿宋"/>
                <w:sz w:val="24"/>
              </w:rPr>
            </w:pPr>
          </w:p>
        </w:tc>
        <w:tc>
          <w:tcPr>
            <w:tcW w:w="906" w:type="dxa"/>
            <w:noWrap w:val="0"/>
            <w:vAlign w:val="center"/>
          </w:tcPr>
          <w:p w14:paraId="4BA1B8A2">
            <w:pPr>
              <w:spacing w:line="530" w:lineRule="exact"/>
              <w:jc w:val="center"/>
              <w:rPr>
                <w:rFonts w:ascii="宋体" w:hAnsi="宋体" w:cs="仿宋"/>
                <w:sz w:val="24"/>
              </w:rPr>
            </w:pPr>
          </w:p>
        </w:tc>
        <w:tc>
          <w:tcPr>
            <w:tcW w:w="859" w:type="dxa"/>
            <w:noWrap w:val="0"/>
            <w:vAlign w:val="center"/>
          </w:tcPr>
          <w:p w14:paraId="1A629398">
            <w:pPr>
              <w:spacing w:line="530" w:lineRule="exact"/>
              <w:jc w:val="center"/>
              <w:rPr>
                <w:rFonts w:ascii="宋体" w:hAnsi="宋体" w:cs="仿宋"/>
                <w:sz w:val="24"/>
              </w:rPr>
            </w:pPr>
          </w:p>
        </w:tc>
        <w:tc>
          <w:tcPr>
            <w:tcW w:w="1375" w:type="dxa"/>
            <w:noWrap w:val="0"/>
            <w:vAlign w:val="center"/>
          </w:tcPr>
          <w:p w14:paraId="46F394A9">
            <w:pPr>
              <w:spacing w:line="530" w:lineRule="exact"/>
              <w:jc w:val="center"/>
              <w:rPr>
                <w:rFonts w:ascii="宋体" w:hAnsi="宋体" w:cs="仿宋"/>
                <w:sz w:val="24"/>
              </w:rPr>
            </w:pPr>
          </w:p>
        </w:tc>
        <w:tc>
          <w:tcPr>
            <w:tcW w:w="813" w:type="dxa"/>
            <w:noWrap w:val="0"/>
            <w:vAlign w:val="center"/>
          </w:tcPr>
          <w:p w14:paraId="7DEA687F">
            <w:pPr>
              <w:spacing w:line="530" w:lineRule="exact"/>
              <w:jc w:val="center"/>
              <w:rPr>
                <w:rFonts w:ascii="宋体" w:hAnsi="宋体" w:cs="仿宋"/>
                <w:sz w:val="24"/>
              </w:rPr>
            </w:pPr>
          </w:p>
        </w:tc>
        <w:tc>
          <w:tcPr>
            <w:tcW w:w="1091" w:type="dxa"/>
            <w:noWrap w:val="0"/>
            <w:vAlign w:val="center"/>
          </w:tcPr>
          <w:p w14:paraId="1D8AECD2">
            <w:pPr>
              <w:spacing w:line="530" w:lineRule="exact"/>
              <w:jc w:val="center"/>
              <w:rPr>
                <w:rFonts w:ascii="宋体" w:hAnsi="宋体" w:cs="仿宋"/>
                <w:sz w:val="24"/>
              </w:rPr>
            </w:pPr>
          </w:p>
        </w:tc>
        <w:tc>
          <w:tcPr>
            <w:tcW w:w="835" w:type="dxa"/>
            <w:noWrap w:val="0"/>
            <w:vAlign w:val="center"/>
          </w:tcPr>
          <w:p w14:paraId="12198D9D">
            <w:pPr>
              <w:spacing w:line="530" w:lineRule="exact"/>
              <w:jc w:val="center"/>
              <w:rPr>
                <w:rFonts w:ascii="宋体" w:hAnsi="宋体" w:cs="仿宋"/>
                <w:sz w:val="24"/>
              </w:rPr>
            </w:pPr>
          </w:p>
        </w:tc>
      </w:tr>
      <w:tr w14:paraId="6ACFAE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02" w:type="dxa"/>
            <w:noWrap w:val="0"/>
            <w:vAlign w:val="center"/>
          </w:tcPr>
          <w:p w14:paraId="1550C0C7">
            <w:pPr>
              <w:spacing w:line="530" w:lineRule="exact"/>
              <w:jc w:val="center"/>
              <w:rPr>
                <w:rFonts w:ascii="宋体" w:hAnsi="宋体" w:cs="仿宋"/>
                <w:sz w:val="24"/>
              </w:rPr>
            </w:pPr>
          </w:p>
        </w:tc>
        <w:tc>
          <w:tcPr>
            <w:tcW w:w="972" w:type="dxa"/>
            <w:noWrap w:val="0"/>
            <w:vAlign w:val="center"/>
          </w:tcPr>
          <w:p w14:paraId="7F4E659F">
            <w:pPr>
              <w:spacing w:line="530" w:lineRule="exact"/>
              <w:jc w:val="center"/>
              <w:rPr>
                <w:rFonts w:ascii="宋体" w:hAnsi="宋体" w:cs="仿宋"/>
                <w:sz w:val="24"/>
              </w:rPr>
            </w:pPr>
          </w:p>
        </w:tc>
        <w:tc>
          <w:tcPr>
            <w:tcW w:w="925" w:type="dxa"/>
            <w:noWrap w:val="0"/>
            <w:vAlign w:val="center"/>
          </w:tcPr>
          <w:p w14:paraId="6075BC1B">
            <w:pPr>
              <w:spacing w:line="530" w:lineRule="exact"/>
              <w:jc w:val="center"/>
              <w:rPr>
                <w:rFonts w:ascii="宋体" w:hAnsi="宋体" w:cs="仿宋"/>
                <w:sz w:val="24"/>
              </w:rPr>
            </w:pPr>
          </w:p>
        </w:tc>
        <w:tc>
          <w:tcPr>
            <w:tcW w:w="810" w:type="dxa"/>
            <w:noWrap w:val="0"/>
            <w:vAlign w:val="center"/>
          </w:tcPr>
          <w:p w14:paraId="3E0B7E57">
            <w:pPr>
              <w:spacing w:line="530" w:lineRule="exact"/>
              <w:jc w:val="center"/>
              <w:rPr>
                <w:rFonts w:ascii="宋体" w:hAnsi="宋体" w:cs="仿宋"/>
                <w:sz w:val="24"/>
              </w:rPr>
            </w:pPr>
          </w:p>
        </w:tc>
        <w:tc>
          <w:tcPr>
            <w:tcW w:w="906" w:type="dxa"/>
            <w:noWrap w:val="0"/>
            <w:vAlign w:val="center"/>
          </w:tcPr>
          <w:p w14:paraId="6EC81E60">
            <w:pPr>
              <w:spacing w:line="530" w:lineRule="exact"/>
              <w:jc w:val="center"/>
              <w:rPr>
                <w:rFonts w:ascii="宋体" w:hAnsi="宋体" w:cs="仿宋"/>
                <w:sz w:val="24"/>
              </w:rPr>
            </w:pPr>
          </w:p>
        </w:tc>
        <w:tc>
          <w:tcPr>
            <w:tcW w:w="859" w:type="dxa"/>
            <w:noWrap w:val="0"/>
            <w:vAlign w:val="center"/>
          </w:tcPr>
          <w:p w14:paraId="1C82BB8E">
            <w:pPr>
              <w:spacing w:line="530" w:lineRule="exact"/>
              <w:jc w:val="center"/>
              <w:rPr>
                <w:rFonts w:ascii="宋体" w:hAnsi="宋体" w:cs="仿宋"/>
                <w:sz w:val="24"/>
              </w:rPr>
            </w:pPr>
          </w:p>
        </w:tc>
        <w:tc>
          <w:tcPr>
            <w:tcW w:w="1375" w:type="dxa"/>
            <w:noWrap w:val="0"/>
            <w:vAlign w:val="center"/>
          </w:tcPr>
          <w:p w14:paraId="0E1D2FAC">
            <w:pPr>
              <w:spacing w:line="530" w:lineRule="exact"/>
              <w:jc w:val="center"/>
              <w:rPr>
                <w:rFonts w:ascii="宋体" w:hAnsi="宋体" w:cs="仿宋"/>
                <w:sz w:val="24"/>
              </w:rPr>
            </w:pPr>
          </w:p>
        </w:tc>
        <w:tc>
          <w:tcPr>
            <w:tcW w:w="813" w:type="dxa"/>
            <w:noWrap w:val="0"/>
            <w:vAlign w:val="center"/>
          </w:tcPr>
          <w:p w14:paraId="30710736">
            <w:pPr>
              <w:spacing w:line="530" w:lineRule="exact"/>
              <w:jc w:val="center"/>
              <w:rPr>
                <w:rFonts w:ascii="宋体" w:hAnsi="宋体" w:cs="仿宋"/>
                <w:sz w:val="24"/>
              </w:rPr>
            </w:pPr>
          </w:p>
        </w:tc>
        <w:tc>
          <w:tcPr>
            <w:tcW w:w="1091" w:type="dxa"/>
            <w:noWrap w:val="0"/>
            <w:vAlign w:val="center"/>
          </w:tcPr>
          <w:p w14:paraId="486980E3">
            <w:pPr>
              <w:spacing w:line="530" w:lineRule="exact"/>
              <w:jc w:val="center"/>
              <w:rPr>
                <w:rFonts w:ascii="宋体" w:hAnsi="宋体" w:cs="仿宋"/>
                <w:sz w:val="24"/>
              </w:rPr>
            </w:pPr>
          </w:p>
        </w:tc>
        <w:tc>
          <w:tcPr>
            <w:tcW w:w="835" w:type="dxa"/>
            <w:noWrap w:val="0"/>
            <w:vAlign w:val="center"/>
          </w:tcPr>
          <w:p w14:paraId="7925416A">
            <w:pPr>
              <w:spacing w:line="530" w:lineRule="exact"/>
              <w:jc w:val="center"/>
              <w:rPr>
                <w:rFonts w:ascii="宋体" w:hAnsi="宋体" w:cs="仿宋"/>
                <w:sz w:val="24"/>
              </w:rPr>
            </w:pPr>
          </w:p>
        </w:tc>
      </w:tr>
      <w:tr w14:paraId="22DD0788">
        <w:tblPrEx>
          <w:tblCellMar>
            <w:top w:w="0" w:type="dxa"/>
            <w:left w:w="108" w:type="dxa"/>
            <w:bottom w:w="0" w:type="dxa"/>
            <w:right w:w="108" w:type="dxa"/>
          </w:tblCellMar>
        </w:tblPrEx>
        <w:trPr>
          <w:trHeight w:val="425" w:hRule="atLeast"/>
          <w:jc w:val="center"/>
        </w:trPr>
        <w:tc>
          <w:tcPr>
            <w:tcW w:w="702" w:type="dxa"/>
            <w:noWrap w:val="0"/>
            <w:vAlign w:val="center"/>
          </w:tcPr>
          <w:p w14:paraId="1FE0AB4F">
            <w:pPr>
              <w:spacing w:line="530" w:lineRule="exact"/>
              <w:jc w:val="center"/>
              <w:rPr>
                <w:rFonts w:ascii="宋体" w:hAnsi="宋体" w:cs="仿宋"/>
                <w:sz w:val="24"/>
              </w:rPr>
            </w:pPr>
          </w:p>
        </w:tc>
        <w:tc>
          <w:tcPr>
            <w:tcW w:w="972" w:type="dxa"/>
            <w:noWrap w:val="0"/>
            <w:vAlign w:val="center"/>
          </w:tcPr>
          <w:p w14:paraId="2FFD92AD">
            <w:pPr>
              <w:spacing w:line="530" w:lineRule="exact"/>
              <w:jc w:val="center"/>
              <w:rPr>
                <w:rFonts w:ascii="宋体" w:hAnsi="宋体" w:cs="仿宋"/>
                <w:sz w:val="24"/>
              </w:rPr>
            </w:pPr>
          </w:p>
        </w:tc>
        <w:tc>
          <w:tcPr>
            <w:tcW w:w="925" w:type="dxa"/>
            <w:noWrap w:val="0"/>
            <w:vAlign w:val="center"/>
          </w:tcPr>
          <w:p w14:paraId="43A5E0A5">
            <w:pPr>
              <w:spacing w:line="530" w:lineRule="exact"/>
              <w:jc w:val="center"/>
              <w:rPr>
                <w:rFonts w:ascii="宋体" w:hAnsi="宋体" w:cs="仿宋"/>
                <w:sz w:val="24"/>
              </w:rPr>
            </w:pPr>
          </w:p>
        </w:tc>
        <w:tc>
          <w:tcPr>
            <w:tcW w:w="810" w:type="dxa"/>
            <w:noWrap w:val="0"/>
            <w:vAlign w:val="center"/>
          </w:tcPr>
          <w:p w14:paraId="714C0903">
            <w:pPr>
              <w:spacing w:line="530" w:lineRule="exact"/>
              <w:jc w:val="center"/>
              <w:rPr>
                <w:rFonts w:ascii="宋体" w:hAnsi="宋体" w:cs="仿宋"/>
                <w:sz w:val="24"/>
              </w:rPr>
            </w:pPr>
          </w:p>
        </w:tc>
        <w:tc>
          <w:tcPr>
            <w:tcW w:w="906" w:type="dxa"/>
            <w:noWrap w:val="0"/>
            <w:vAlign w:val="center"/>
          </w:tcPr>
          <w:p w14:paraId="20C0C1DD">
            <w:pPr>
              <w:spacing w:line="530" w:lineRule="exact"/>
              <w:jc w:val="center"/>
              <w:rPr>
                <w:rFonts w:ascii="宋体" w:hAnsi="宋体" w:cs="仿宋"/>
                <w:sz w:val="24"/>
              </w:rPr>
            </w:pPr>
          </w:p>
        </w:tc>
        <w:tc>
          <w:tcPr>
            <w:tcW w:w="859" w:type="dxa"/>
            <w:noWrap w:val="0"/>
            <w:vAlign w:val="center"/>
          </w:tcPr>
          <w:p w14:paraId="7B5EDA87">
            <w:pPr>
              <w:spacing w:line="530" w:lineRule="exact"/>
              <w:jc w:val="center"/>
              <w:rPr>
                <w:rFonts w:ascii="宋体" w:hAnsi="宋体" w:cs="仿宋"/>
                <w:sz w:val="24"/>
              </w:rPr>
            </w:pPr>
          </w:p>
        </w:tc>
        <w:tc>
          <w:tcPr>
            <w:tcW w:w="1375" w:type="dxa"/>
            <w:noWrap w:val="0"/>
            <w:vAlign w:val="center"/>
          </w:tcPr>
          <w:p w14:paraId="0C9EDE05">
            <w:pPr>
              <w:spacing w:line="530" w:lineRule="exact"/>
              <w:jc w:val="center"/>
              <w:rPr>
                <w:rFonts w:ascii="宋体" w:hAnsi="宋体" w:cs="仿宋"/>
                <w:sz w:val="24"/>
              </w:rPr>
            </w:pPr>
          </w:p>
        </w:tc>
        <w:tc>
          <w:tcPr>
            <w:tcW w:w="813" w:type="dxa"/>
            <w:noWrap w:val="0"/>
            <w:vAlign w:val="center"/>
          </w:tcPr>
          <w:p w14:paraId="67A5B320">
            <w:pPr>
              <w:spacing w:line="530" w:lineRule="exact"/>
              <w:jc w:val="center"/>
              <w:rPr>
                <w:rFonts w:ascii="宋体" w:hAnsi="宋体" w:cs="仿宋"/>
                <w:sz w:val="24"/>
              </w:rPr>
            </w:pPr>
          </w:p>
        </w:tc>
        <w:tc>
          <w:tcPr>
            <w:tcW w:w="1091" w:type="dxa"/>
            <w:noWrap w:val="0"/>
            <w:vAlign w:val="center"/>
          </w:tcPr>
          <w:p w14:paraId="1A8516D0">
            <w:pPr>
              <w:spacing w:line="530" w:lineRule="exact"/>
              <w:jc w:val="center"/>
              <w:rPr>
                <w:rFonts w:ascii="宋体" w:hAnsi="宋体" w:cs="仿宋"/>
                <w:sz w:val="24"/>
              </w:rPr>
            </w:pPr>
          </w:p>
        </w:tc>
        <w:tc>
          <w:tcPr>
            <w:tcW w:w="835" w:type="dxa"/>
            <w:noWrap w:val="0"/>
            <w:vAlign w:val="center"/>
          </w:tcPr>
          <w:p w14:paraId="36D4FF6B">
            <w:pPr>
              <w:spacing w:line="530" w:lineRule="exact"/>
              <w:jc w:val="center"/>
              <w:rPr>
                <w:rFonts w:ascii="宋体" w:hAnsi="宋体" w:cs="仿宋"/>
                <w:sz w:val="24"/>
              </w:rPr>
            </w:pPr>
          </w:p>
        </w:tc>
      </w:tr>
      <w:tr w14:paraId="58BB82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02" w:type="dxa"/>
            <w:noWrap w:val="0"/>
            <w:vAlign w:val="center"/>
          </w:tcPr>
          <w:p w14:paraId="5BAC5EAC">
            <w:pPr>
              <w:spacing w:line="530" w:lineRule="exact"/>
              <w:jc w:val="center"/>
              <w:rPr>
                <w:rFonts w:ascii="宋体" w:hAnsi="宋体" w:cs="仿宋"/>
                <w:sz w:val="24"/>
              </w:rPr>
            </w:pPr>
          </w:p>
        </w:tc>
        <w:tc>
          <w:tcPr>
            <w:tcW w:w="972" w:type="dxa"/>
            <w:noWrap w:val="0"/>
            <w:vAlign w:val="center"/>
          </w:tcPr>
          <w:p w14:paraId="22E472A3">
            <w:pPr>
              <w:spacing w:line="530" w:lineRule="exact"/>
              <w:jc w:val="center"/>
              <w:rPr>
                <w:rFonts w:ascii="宋体" w:hAnsi="宋体" w:cs="仿宋"/>
                <w:sz w:val="24"/>
              </w:rPr>
            </w:pPr>
          </w:p>
        </w:tc>
        <w:tc>
          <w:tcPr>
            <w:tcW w:w="925" w:type="dxa"/>
            <w:noWrap w:val="0"/>
            <w:vAlign w:val="center"/>
          </w:tcPr>
          <w:p w14:paraId="4E99B190">
            <w:pPr>
              <w:spacing w:line="530" w:lineRule="exact"/>
              <w:jc w:val="center"/>
              <w:rPr>
                <w:rFonts w:ascii="宋体" w:hAnsi="宋体" w:cs="仿宋"/>
                <w:sz w:val="24"/>
              </w:rPr>
            </w:pPr>
          </w:p>
        </w:tc>
        <w:tc>
          <w:tcPr>
            <w:tcW w:w="810" w:type="dxa"/>
            <w:noWrap w:val="0"/>
            <w:vAlign w:val="center"/>
          </w:tcPr>
          <w:p w14:paraId="074E1621">
            <w:pPr>
              <w:spacing w:line="530" w:lineRule="exact"/>
              <w:jc w:val="center"/>
              <w:rPr>
                <w:rFonts w:ascii="宋体" w:hAnsi="宋体" w:cs="仿宋"/>
                <w:sz w:val="24"/>
              </w:rPr>
            </w:pPr>
          </w:p>
        </w:tc>
        <w:tc>
          <w:tcPr>
            <w:tcW w:w="906" w:type="dxa"/>
            <w:noWrap w:val="0"/>
            <w:vAlign w:val="center"/>
          </w:tcPr>
          <w:p w14:paraId="0FBC1CAB">
            <w:pPr>
              <w:spacing w:line="530" w:lineRule="exact"/>
              <w:jc w:val="center"/>
              <w:rPr>
                <w:rFonts w:ascii="宋体" w:hAnsi="宋体" w:cs="仿宋"/>
                <w:sz w:val="24"/>
              </w:rPr>
            </w:pPr>
          </w:p>
        </w:tc>
        <w:tc>
          <w:tcPr>
            <w:tcW w:w="859" w:type="dxa"/>
            <w:noWrap w:val="0"/>
            <w:vAlign w:val="center"/>
          </w:tcPr>
          <w:p w14:paraId="64718FE5">
            <w:pPr>
              <w:spacing w:line="530" w:lineRule="exact"/>
              <w:jc w:val="center"/>
              <w:rPr>
                <w:rFonts w:ascii="宋体" w:hAnsi="宋体" w:cs="仿宋"/>
                <w:sz w:val="24"/>
              </w:rPr>
            </w:pPr>
          </w:p>
        </w:tc>
        <w:tc>
          <w:tcPr>
            <w:tcW w:w="1375" w:type="dxa"/>
            <w:noWrap w:val="0"/>
            <w:vAlign w:val="center"/>
          </w:tcPr>
          <w:p w14:paraId="09FAF014">
            <w:pPr>
              <w:spacing w:line="530" w:lineRule="exact"/>
              <w:jc w:val="center"/>
              <w:rPr>
                <w:rFonts w:ascii="宋体" w:hAnsi="宋体" w:cs="仿宋"/>
                <w:sz w:val="24"/>
              </w:rPr>
            </w:pPr>
          </w:p>
        </w:tc>
        <w:tc>
          <w:tcPr>
            <w:tcW w:w="813" w:type="dxa"/>
            <w:noWrap w:val="0"/>
            <w:vAlign w:val="center"/>
          </w:tcPr>
          <w:p w14:paraId="46403985">
            <w:pPr>
              <w:spacing w:line="530" w:lineRule="exact"/>
              <w:jc w:val="center"/>
              <w:rPr>
                <w:rFonts w:ascii="宋体" w:hAnsi="宋体" w:cs="仿宋"/>
                <w:sz w:val="24"/>
              </w:rPr>
            </w:pPr>
          </w:p>
        </w:tc>
        <w:tc>
          <w:tcPr>
            <w:tcW w:w="1091" w:type="dxa"/>
            <w:noWrap w:val="0"/>
            <w:vAlign w:val="center"/>
          </w:tcPr>
          <w:p w14:paraId="3DFC2E7C">
            <w:pPr>
              <w:spacing w:line="530" w:lineRule="exact"/>
              <w:jc w:val="center"/>
              <w:rPr>
                <w:rFonts w:ascii="宋体" w:hAnsi="宋体" w:cs="仿宋"/>
                <w:sz w:val="24"/>
              </w:rPr>
            </w:pPr>
          </w:p>
        </w:tc>
        <w:tc>
          <w:tcPr>
            <w:tcW w:w="835" w:type="dxa"/>
            <w:noWrap w:val="0"/>
            <w:vAlign w:val="center"/>
          </w:tcPr>
          <w:p w14:paraId="4EB44FA6">
            <w:pPr>
              <w:spacing w:line="530" w:lineRule="exact"/>
              <w:jc w:val="center"/>
              <w:rPr>
                <w:rFonts w:ascii="宋体" w:hAnsi="宋体" w:cs="仿宋"/>
                <w:sz w:val="24"/>
              </w:rPr>
            </w:pPr>
          </w:p>
        </w:tc>
      </w:tr>
      <w:tr w14:paraId="3AB2D2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02" w:type="dxa"/>
            <w:noWrap w:val="0"/>
            <w:vAlign w:val="center"/>
          </w:tcPr>
          <w:p w14:paraId="4CFA9A7D">
            <w:pPr>
              <w:spacing w:line="530" w:lineRule="exact"/>
              <w:jc w:val="center"/>
              <w:rPr>
                <w:rFonts w:ascii="宋体" w:hAnsi="宋体" w:cs="仿宋"/>
                <w:sz w:val="24"/>
              </w:rPr>
            </w:pPr>
          </w:p>
        </w:tc>
        <w:tc>
          <w:tcPr>
            <w:tcW w:w="972" w:type="dxa"/>
            <w:noWrap w:val="0"/>
            <w:vAlign w:val="center"/>
          </w:tcPr>
          <w:p w14:paraId="7C824037">
            <w:pPr>
              <w:spacing w:line="530" w:lineRule="exact"/>
              <w:jc w:val="center"/>
              <w:rPr>
                <w:rFonts w:ascii="宋体" w:hAnsi="宋体" w:cs="仿宋"/>
                <w:sz w:val="24"/>
              </w:rPr>
            </w:pPr>
          </w:p>
        </w:tc>
        <w:tc>
          <w:tcPr>
            <w:tcW w:w="925" w:type="dxa"/>
            <w:noWrap w:val="0"/>
            <w:vAlign w:val="center"/>
          </w:tcPr>
          <w:p w14:paraId="707256EA">
            <w:pPr>
              <w:spacing w:line="530" w:lineRule="exact"/>
              <w:jc w:val="center"/>
              <w:rPr>
                <w:rFonts w:ascii="宋体" w:hAnsi="宋体" w:cs="仿宋"/>
                <w:sz w:val="24"/>
              </w:rPr>
            </w:pPr>
          </w:p>
        </w:tc>
        <w:tc>
          <w:tcPr>
            <w:tcW w:w="810" w:type="dxa"/>
            <w:noWrap w:val="0"/>
            <w:vAlign w:val="center"/>
          </w:tcPr>
          <w:p w14:paraId="51C68B18">
            <w:pPr>
              <w:spacing w:line="530" w:lineRule="exact"/>
              <w:jc w:val="center"/>
              <w:rPr>
                <w:rFonts w:ascii="宋体" w:hAnsi="宋体" w:cs="仿宋"/>
                <w:sz w:val="24"/>
              </w:rPr>
            </w:pPr>
          </w:p>
        </w:tc>
        <w:tc>
          <w:tcPr>
            <w:tcW w:w="906" w:type="dxa"/>
            <w:noWrap w:val="0"/>
            <w:vAlign w:val="center"/>
          </w:tcPr>
          <w:p w14:paraId="65F8DE11">
            <w:pPr>
              <w:spacing w:line="530" w:lineRule="exact"/>
              <w:jc w:val="center"/>
              <w:rPr>
                <w:rFonts w:ascii="宋体" w:hAnsi="宋体" w:cs="仿宋"/>
                <w:sz w:val="24"/>
              </w:rPr>
            </w:pPr>
          </w:p>
        </w:tc>
        <w:tc>
          <w:tcPr>
            <w:tcW w:w="859" w:type="dxa"/>
            <w:noWrap w:val="0"/>
            <w:vAlign w:val="center"/>
          </w:tcPr>
          <w:p w14:paraId="5A97A794">
            <w:pPr>
              <w:spacing w:line="530" w:lineRule="exact"/>
              <w:jc w:val="center"/>
              <w:rPr>
                <w:rFonts w:ascii="宋体" w:hAnsi="宋体" w:cs="仿宋"/>
                <w:sz w:val="24"/>
              </w:rPr>
            </w:pPr>
          </w:p>
        </w:tc>
        <w:tc>
          <w:tcPr>
            <w:tcW w:w="1375" w:type="dxa"/>
            <w:noWrap w:val="0"/>
            <w:vAlign w:val="center"/>
          </w:tcPr>
          <w:p w14:paraId="103DA467">
            <w:pPr>
              <w:spacing w:line="530" w:lineRule="exact"/>
              <w:jc w:val="center"/>
              <w:rPr>
                <w:rFonts w:ascii="宋体" w:hAnsi="宋体" w:cs="仿宋"/>
                <w:sz w:val="24"/>
              </w:rPr>
            </w:pPr>
          </w:p>
        </w:tc>
        <w:tc>
          <w:tcPr>
            <w:tcW w:w="813" w:type="dxa"/>
            <w:noWrap w:val="0"/>
            <w:vAlign w:val="center"/>
          </w:tcPr>
          <w:p w14:paraId="660A8E3C">
            <w:pPr>
              <w:spacing w:line="530" w:lineRule="exact"/>
              <w:jc w:val="center"/>
              <w:rPr>
                <w:rFonts w:ascii="宋体" w:hAnsi="宋体" w:cs="仿宋"/>
                <w:sz w:val="24"/>
              </w:rPr>
            </w:pPr>
          </w:p>
        </w:tc>
        <w:tc>
          <w:tcPr>
            <w:tcW w:w="1091" w:type="dxa"/>
            <w:noWrap w:val="0"/>
            <w:vAlign w:val="center"/>
          </w:tcPr>
          <w:p w14:paraId="3E388408">
            <w:pPr>
              <w:spacing w:line="530" w:lineRule="exact"/>
              <w:jc w:val="center"/>
              <w:rPr>
                <w:rFonts w:ascii="宋体" w:hAnsi="宋体" w:cs="仿宋"/>
                <w:sz w:val="24"/>
              </w:rPr>
            </w:pPr>
          </w:p>
        </w:tc>
        <w:tc>
          <w:tcPr>
            <w:tcW w:w="835" w:type="dxa"/>
            <w:noWrap w:val="0"/>
            <w:vAlign w:val="center"/>
          </w:tcPr>
          <w:p w14:paraId="07498F16">
            <w:pPr>
              <w:spacing w:line="530" w:lineRule="exact"/>
              <w:jc w:val="center"/>
              <w:rPr>
                <w:rFonts w:ascii="宋体" w:hAnsi="宋体" w:cs="仿宋"/>
                <w:sz w:val="24"/>
              </w:rPr>
            </w:pPr>
          </w:p>
        </w:tc>
      </w:tr>
    </w:tbl>
    <w:p w14:paraId="6ED2C9A8">
      <w:pPr>
        <w:spacing w:line="530" w:lineRule="exact"/>
        <w:rPr>
          <w:rFonts w:ascii="宋体" w:hAnsi="宋体" w:cs="仿宋"/>
          <w:sz w:val="24"/>
        </w:rPr>
      </w:pPr>
      <w:r>
        <w:rPr>
          <w:rFonts w:hint="eastAsia"/>
          <w:b/>
          <w:bCs/>
          <w:sz w:val="32"/>
          <w:szCs w:val="32"/>
        </w:rPr>
        <w:br w:type="page"/>
      </w:r>
      <w:r>
        <w:rPr>
          <w:rFonts w:hint="eastAsia" w:ascii="宋体" w:hAnsi="宋体" w:cs="仿宋"/>
          <w:b/>
          <w:bCs/>
          <w:sz w:val="24"/>
        </w:rPr>
        <w:t>附表二：拟配备本工程的试验和检测仪器设备表</w:t>
      </w:r>
    </w:p>
    <w:tbl>
      <w:tblPr>
        <w:tblStyle w:val="2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2"/>
        <w:gridCol w:w="1163"/>
        <w:gridCol w:w="889"/>
        <w:gridCol w:w="961"/>
        <w:gridCol w:w="945"/>
        <w:gridCol w:w="782"/>
        <w:gridCol w:w="1578"/>
        <w:gridCol w:w="1340"/>
        <w:gridCol w:w="928"/>
      </w:tblGrid>
      <w:tr w14:paraId="7CD7C1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702" w:type="dxa"/>
            <w:noWrap w:val="0"/>
            <w:vAlign w:val="center"/>
          </w:tcPr>
          <w:p w14:paraId="06E858B6">
            <w:pPr>
              <w:spacing w:line="530" w:lineRule="exact"/>
              <w:jc w:val="center"/>
              <w:rPr>
                <w:rFonts w:ascii="宋体" w:hAnsi="宋体" w:cs="仿宋"/>
                <w:sz w:val="24"/>
              </w:rPr>
            </w:pPr>
            <w:r>
              <w:rPr>
                <w:rFonts w:hint="eastAsia" w:ascii="宋体" w:hAnsi="宋体" w:cs="仿宋"/>
                <w:sz w:val="24"/>
              </w:rPr>
              <w:t>序号</w:t>
            </w:r>
          </w:p>
        </w:tc>
        <w:tc>
          <w:tcPr>
            <w:tcW w:w="1163" w:type="dxa"/>
            <w:noWrap w:val="0"/>
            <w:vAlign w:val="center"/>
          </w:tcPr>
          <w:p w14:paraId="4DF83B21">
            <w:pPr>
              <w:spacing w:line="530" w:lineRule="exact"/>
              <w:jc w:val="center"/>
              <w:rPr>
                <w:rFonts w:ascii="宋体" w:hAnsi="宋体" w:cs="仿宋"/>
                <w:sz w:val="24"/>
              </w:rPr>
            </w:pPr>
            <w:r>
              <w:rPr>
                <w:rFonts w:hint="eastAsia" w:ascii="宋体" w:hAnsi="宋体" w:cs="仿宋"/>
                <w:sz w:val="24"/>
              </w:rPr>
              <w:t>仪器设备名称</w:t>
            </w:r>
          </w:p>
        </w:tc>
        <w:tc>
          <w:tcPr>
            <w:tcW w:w="889" w:type="dxa"/>
            <w:noWrap w:val="0"/>
            <w:vAlign w:val="center"/>
          </w:tcPr>
          <w:p w14:paraId="4E51565E">
            <w:pPr>
              <w:spacing w:line="530" w:lineRule="exact"/>
              <w:jc w:val="center"/>
              <w:rPr>
                <w:rFonts w:ascii="宋体" w:hAnsi="宋体" w:cs="仿宋"/>
                <w:sz w:val="24"/>
              </w:rPr>
            </w:pPr>
            <w:r>
              <w:rPr>
                <w:rFonts w:hint="eastAsia" w:ascii="宋体" w:hAnsi="宋体" w:cs="仿宋"/>
                <w:sz w:val="24"/>
              </w:rPr>
              <w:t>型号</w:t>
            </w:r>
          </w:p>
          <w:p w14:paraId="0E04F3C4">
            <w:pPr>
              <w:spacing w:line="530" w:lineRule="exact"/>
              <w:jc w:val="center"/>
              <w:rPr>
                <w:rFonts w:ascii="宋体" w:hAnsi="宋体" w:cs="仿宋"/>
                <w:sz w:val="24"/>
              </w:rPr>
            </w:pPr>
            <w:r>
              <w:rPr>
                <w:rFonts w:hint="eastAsia" w:ascii="宋体" w:hAnsi="宋体" w:cs="仿宋"/>
                <w:sz w:val="24"/>
              </w:rPr>
              <w:t>规格</w:t>
            </w:r>
          </w:p>
        </w:tc>
        <w:tc>
          <w:tcPr>
            <w:tcW w:w="961" w:type="dxa"/>
            <w:noWrap w:val="0"/>
            <w:vAlign w:val="center"/>
          </w:tcPr>
          <w:p w14:paraId="0376DD10">
            <w:pPr>
              <w:spacing w:line="530" w:lineRule="exact"/>
              <w:jc w:val="center"/>
              <w:rPr>
                <w:rFonts w:ascii="宋体" w:hAnsi="宋体" w:cs="仿宋"/>
                <w:sz w:val="24"/>
              </w:rPr>
            </w:pPr>
            <w:r>
              <w:rPr>
                <w:rFonts w:hint="eastAsia" w:ascii="宋体" w:hAnsi="宋体" w:cs="仿宋"/>
                <w:sz w:val="24"/>
              </w:rPr>
              <w:t>数量</w:t>
            </w:r>
          </w:p>
        </w:tc>
        <w:tc>
          <w:tcPr>
            <w:tcW w:w="945" w:type="dxa"/>
            <w:noWrap w:val="0"/>
            <w:vAlign w:val="center"/>
          </w:tcPr>
          <w:p w14:paraId="6E10E4DF">
            <w:pPr>
              <w:spacing w:line="530" w:lineRule="exact"/>
              <w:jc w:val="center"/>
              <w:rPr>
                <w:rFonts w:ascii="宋体" w:hAnsi="宋体" w:cs="仿宋"/>
                <w:sz w:val="24"/>
              </w:rPr>
            </w:pPr>
            <w:r>
              <w:rPr>
                <w:rFonts w:hint="eastAsia" w:ascii="宋体" w:hAnsi="宋体" w:cs="仿宋"/>
                <w:sz w:val="24"/>
              </w:rPr>
              <w:t>国别</w:t>
            </w:r>
          </w:p>
          <w:p w14:paraId="3DC35CE4">
            <w:pPr>
              <w:spacing w:line="530" w:lineRule="exact"/>
              <w:jc w:val="center"/>
              <w:rPr>
                <w:rFonts w:ascii="宋体" w:hAnsi="宋体" w:cs="仿宋"/>
                <w:sz w:val="24"/>
              </w:rPr>
            </w:pPr>
            <w:r>
              <w:rPr>
                <w:rFonts w:hint="eastAsia" w:ascii="宋体" w:hAnsi="宋体" w:cs="仿宋"/>
                <w:sz w:val="24"/>
              </w:rPr>
              <w:t>产地</w:t>
            </w:r>
          </w:p>
        </w:tc>
        <w:tc>
          <w:tcPr>
            <w:tcW w:w="782" w:type="dxa"/>
            <w:noWrap w:val="0"/>
            <w:vAlign w:val="center"/>
          </w:tcPr>
          <w:p w14:paraId="4D6E0493">
            <w:pPr>
              <w:spacing w:line="530" w:lineRule="exact"/>
              <w:jc w:val="center"/>
              <w:rPr>
                <w:rFonts w:ascii="宋体" w:hAnsi="宋体" w:cs="仿宋"/>
                <w:sz w:val="24"/>
              </w:rPr>
            </w:pPr>
            <w:r>
              <w:rPr>
                <w:rFonts w:hint="eastAsia" w:ascii="宋体" w:hAnsi="宋体" w:cs="仿宋"/>
                <w:sz w:val="24"/>
              </w:rPr>
              <w:t>制造</w:t>
            </w:r>
          </w:p>
          <w:p w14:paraId="2652D2E8">
            <w:pPr>
              <w:spacing w:line="530" w:lineRule="exact"/>
              <w:jc w:val="center"/>
              <w:rPr>
                <w:rFonts w:ascii="宋体" w:hAnsi="宋体" w:cs="仿宋"/>
                <w:sz w:val="24"/>
              </w:rPr>
            </w:pPr>
            <w:r>
              <w:rPr>
                <w:rFonts w:hint="eastAsia" w:ascii="宋体" w:hAnsi="宋体" w:cs="仿宋"/>
                <w:sz w:val="24"/>
              </w:rPr>
              <w:t>年份</w:t>
            </w:r>
          </w:p>
        </w:tc>
        <w:tc>
          <w:tcPr>
            <w:tcW w:w="1578" w:type="dxa"/>
            <w:noWrap w:val="0"/>
            <w:vAlign w:val="center"/>
          </w:tcPr>
          <w:p w14:paraId="313BAC99">
            <w:pPr>
              <w:spacing w:line="530" w:lineRule="exact"/>
              <w:jc w:val="center"/>
              <w:rPr>
                <w:rFonts w:ascii="宋体" w:hAnsi="宋体" w:cs="仿宋"/>
                <w:sz w:val="24"/>
              </w:rPr>
            </w:pPr>
            <w:r>
              <w:rPr>
                <w:rFonts w:hint="eastAsia" w:ascii="宋体" w:hAnsi="宋体" w:cs="仿宋"/>
                <w:sz w:val="24"/>
              </w:rPr>
              <w:t>已使用台</w:t>
            </w:r>
          </w:p>
          <w:p w14:paraId="0F8CD6C3">
            <w:pPr>
              <w:spacing w:line="530" w:lineRule="exact"/>
              <w:jc w:val="center"/>
              <w:rPr>
                <w:rFonts w:ascii="宋体" w:hAnsi="宋体" w:cs="仿宋"/>
                <w:sz w:val="24"/>
              </w:rPr>
            </w:pPr>
            <w:r>
              <w:rPr>
                <w:rFonts w:hint="eastAsia" w:ascii="宋体" w:hAnsi="宋体" w:cs="仿宋"/>
                <w:sz w:val="24"/>
              </w:rPr>
              <w:t>时    数</w:t>
            </w:r>
          </w:p>
        </w:tc>
        <w:tc>
          <w:tcPr>
            <w:tcW w:w="1340" w:type="dxa"/>
            <w:noWrap w:val="0"/>
            <w:vAlign w:val="center"/>
          </w:tcPr>
          <w:p w14:paraId="23F0ABE2">
            <w:pPr>
              <w:spacing w:line="530" w:lineRule="exact"/>
              <w:jc w:val="center"/>
              <w:rPr>
                <w:rFonts w:ascii="宋体" w:hAnsi="宋体" w:cs="仿宋"/>
                <w:sz w:val="24"/>
              </w:rPr>
            </w:pPr>
            <w:r>
              <w:rPr>
                <w:rFonts w:hint="eastAsia" w:ascii="宋体" w:hAnsi="宋体" w:cs="仿宋"/>
                <w:sz w:val="24"/>
              </w:rPr>
              <w:t>用  途</w:t>
            </w:r>
          </w:p>
        </w:tc>
        <w:tc>
          <w:tcPr>
            <w:tcW w:w="928" w:type="dxa"/>
            <w:noWrap w:val="0"/>
            <w:vAlign w:val="center"/>
          </w:tcPr>
          <w:p w14:paraId="5C16A6F0">
            <w:pPr>
              <w:spacing w:line="530" w:lineRule="exact"/>
              <w:jc w:val="center"/>
              <w:rPr>
                <w:rFonts w:ascii="宋体" w:hAnsi="宋体" w:cs="仿宋"/>
                <w:sz w:val="24"/>
              </w:rPr>
            </w:pPr>
            <w:r>
              <w:rPr>
                <w:rFonts w:hint="eastAsia" w:ascii="宋体" w:hAnsi="宋体" w:cs="仿宋"/>
                <w:sz w:val="24"/>
              </w:rPr>
              <w:t>备注</w:t>
            </w:r>
          </w:p>
        </w:tc>
      </w:tr>
      <w:tr w14:paraId="60BE61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02" w:type="dxa"/>
            <w:noWrap w:val="0"/>
            <w:vAlign w:val="center"/>
          </w:tcPr>
          <w:p w14:paraId="0E069CA5">
            <w:pPr>
              <w:spacing w:line="530" w:lineRule="exact"/>
              <w:jc w:val="center"/>
              <w:rPr>
                <w:rFonts w:ascii="宋体" w:hAnsi="宋体" w:cs="仿宋"/>
                <w:sz w:val="24"/>
              </w:rPr>
            </w:pPr>
          </w:p>
        </w:tc>
        <w:tc>
          <w:tcPr>
            <w:tcW w:w="1163" w:type="dxa"/>
            <w:noWrap w:val="0"/>
            <w:vAlign w:val="center"/>
          </w:tcPr>
          <w:p w14:paraId="1025DCF7">
            <w:pPr>
              <w:spacing w:line="530" w:lineRule="exact"/>
              <w:jc w:val="center"/>
              <w:rPr>
                <w:rFonts w:ascii="宋体" w:hAnsi="宋体" w:cs="仿宋"/>
                <w:sz w:val="24"/>
              </w:rPr>
            </w:pPr>
          </w:p>
        </w:tc>
        <w:tc>
          <w:tcPr>
            <w:tcW w:w="889" w:type="dxa"/>
            <w:noWrap w:val="0"/>
            <w:vAlign w:val="center"/>
          </w:tcPr>
          <w:p w14:paraId="50EFAE66">
            <w:pPr>
              <w:spacing w:line="530" w:lineRule="exact"/>
              <w:jc w:val="center"/>
              <w:rPr>
                <w:rFonts w:ascii="宋体" w:hAnsi="宋体" w:cs="仿宋"/>
                <w:sz w:val="24"/>
              </w:rPr>
            </w:pPr>
          </w:p>
        </w:tc>
        <w:tc>
          <w:tcPr>
            <w:tcW w:w="961" w:type="dxa"/>
            <w:noWrap w:val="0"/>
            <w:vAlign w:val="center"/>
          </w:tcPr>
          <w:p w14:paraId="7B8F3F88">
            <w:pPr>
              <w:spacing w:line="530" w:lineRule="exact"/>
              <w:jc w:val="center"/>
              <w:rPr>
                <w:rFonts w:ascii="宋体" w:hAnsi="宋体" w:cs="仿宋"/>
                <w:sz w:val="24"/>
              </w:rPr>
            </w:pPr>
          </w:p>
        </w:tc>
        <w:tc>
          <w:tcPr>
            <w:tcW w:w="945" w:type="dxa"/>
            <w:noWrap w:val="0"/>
            <w:vAlign w:val="center"/>
          </w:tcPr>
          <w:p w14:paraId="58EB7009">
            <w:pPr>
              <w:spacing w:line="530" w:lineRule="exact"/>
              <w:jc w:val="center"/>
              <w:rPr>
                <w:rFonts w:ascii="宋体" w:hAnsi="宋体" w:cs="仿宋"/>
                <w:sz w:val="24"/>
              </w:rPr>
            </w:pPr>
          </w:p>
        </w:tc>
        <w:tc>
          <w:tcPr>
            <w:tcW w:w="782" w:type="dxa"/>
            <w:noWrap w:val="0"/>
            <w:vAlign w:val="center"/>
          </w:tcPr>
          <w:p w14:paraId="674674F9">
            <w:pPr>
              <w:spacing w:line="530" w:lineRule="exact"/>
              <w:jc w:val="center"/>
              <w:rPr>
                <w:rFonts w:ascii="宋体" w:hAnsi="宋体" w:cs="仿宋"/>
                <w:sz w:val="24"/>
              </w:rPr>
            </w:pPr>
          </w:p>
        </w:tc>
        <w:tc>
          <w:tcPr>
            <w:tcW w:w="1578" w:type="dxa"/>
            <w:noWrap w:val="0"/>
            <w:vAlign w:val="center"/>
          </w:tcPr>
          <w:p w14:paraId="2A80A24F">
            <w:pPr>
              <w:spacing w:line="530" w:lineRule="exact"/>
              <w:jc w:val="center"/>
              <w:rPr>
                <w:rFonts w:ascii="宋体" w:hAnsi="宋体" w:cs="仿宋"/>
                <w:sz w:val="24"/>
              </w:rPr>
            </w:pPr>
          </w:p>
        </w:tc>
        <w:tc>
          <w:tcPr>
            <w:tcW w:w="1340" w:type="dxa"/>
            <w:noWrap w:val="0"/>
            <w:vAlign w:val="center"/>
          </w:tcPr>
          <w:p w14:paraId="25A4F095">
            <w:pPr>
              <w:spacing w:line="530" w:lineRule="exact"/>
              <w:jc w:val="center"/>
              <w:rPr>
                <w:rFonts w:ascii="宋体" w:hAnsi="宋体" w:cs="仿宋"/>
                <w:sz w:val="24"/>
              </w:rPr>
            </w:pPr>
          </w:p>
        </w:tc>
        <w:tc>
          <w:tcPr>
            <w:tcW w:w="928" w:type="dxa"/>
            <w:noWrap w:val="0"/>
            <w:vAlign w:val="center"/>
          </w:tcPr>
          <w:p w14:paraId="1F1C7FA3">
            <w:pPr>
              <w:spacing w:line="530" w:lineRule="exact"/>
              <w:jc w:val="center"/>
              <w:rPr>
                <w:rFonts w:ascii="宋体" w:hAnsi="宋体" w:cs="仿宋"/>
                <w:sz w:val="24"/>
              </w:rPr>
            </w:pPr>
          </w:p>
        </w:tc>
      </w:tr>
      <w:tr w14:paraId="4722D2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02" w:type="dxa"/>
            <w:noWrap w:val="0"/>
            <w:vAlign w:val="center"/>
          </w:tcPr>
          <w:p w14:paraId="16541F94">
            <w:pPr>
              <w:spacing w:line="530" w:lineRule="exact"/>
              <w:jc w:val="center"/>
              <w:rPr>
                <w:rFonts w:ascii="宋体" w:hAnsi="宋体" w:cs="仿宋"/>
                <w:sz w:val="24"/>
              </w:rPr>
            </w:pPr>
          </w:p>
        </w:tc>
        <w:tc>
          <w:tcPr>
            <w:tcW w:w="1163" w:type="dxa"/>
            <w:noWrap w:val="0"/>
            <w:vAlign w:val="center"/>
          </w:tcPr>
          <w:p w14:paraId="191EDAC2">
            <w:pPr>
              <w:spacing w:line="530" w:lineRule="exact"/>
              <w:jc w:val="center"/>
              <w:rPr>
                <w:rFonts w:ascii="宋体" w:hAnsi="宋体" w:cs="仿宋"/>
                <w:sz w:val="24"/>
              </w:rPr>
            </w:pPr>
          </w:p>
        </w:tc>
        <w:tc>
          <w:tcPr>
            <w:tcW w:w="889" w:type="dxa"/>
            <w:noWrap w:val="0"/>
            <w:vAlign w:val="center"/>
          </w:tcPr>
          <w:p w14:paraId="2CFADB5E">
            <w:pPr>
              <w:spacing w:line="530" w:lineRule="exact"/>
              <w:jc w:val="center"/>
              <w:rPr>
                <w:rFonts w:ascii="宋体" w:hAnsi="宋体" w:cs="仿宋"/>
                <w:sz w:val="24"/>
              </w:rPr>
            </w:pPr>
          </w:p>
        </w:tc>
        <w:tc>
          <w:tcPr>
            <w:tcW w:w="961" w:type="dxa"/>
            <w:noWrap w:val="0"/>
            <w:vAlign w:val="center"/>
          </w:tcPr>
          <w:p w14:paraId="67EF5714">
            <w:pPr>
              <w:spacing w:line="530" w:lineRule="exact"/>
              <w:jc w:val="center"/>
              <w:rPr>
                <w:rFonts w:ascii="宋体" w:hAnsi="宋体" w:cs="仿宋"/>
                <w:sz w:val="24"/>
              </w:rPr>
            </w:pPr>
          </w:p>
        </w:tc>
        <w:tc>
          <w:tcPr>
            <w:tcW w:w="945" w:type="dxa"/>
            <w:noWrap w:val="0"/>
            <w:vAlign w:val="center"/>
          </w:tcPr>
          <w:p w14:paraId="60521E6C">
            <w:pPr>
              <w:spacing w:line="530" w:lineRule="exact"/>
              <w:jc w:val="center"/>
              <w:rPr>
                <w:rFonts w:ascii="宋体" w:hAnsi="宋体" w:cs="仿宋"/>
                <w:sz w:val="24"/>
              </w:rPr>
            </w:pPr>
          </w:p>
        </w:tc>
        <w:tc>
          <w:tcPr>
            <w:tcW w:w="782" w:type="dxa"/>
            <w:noWrap w:val="0"/>
            <w:vAlign w:val="center"/>
          </w:tcPr>
          <w:p w14:paraId="6F7310CA">
            <w:pPr>
              <w:spacing w:line="530" w:lineRule="exact"/>
              <w:jc w:val="center"/>
              <w:rPr>
                <w:rFonts w:ascii="宋体" w:hAnsi="宋体" w:cs="仿宋"/>
                <w:sz w:val="24"/>
              </w:rPr>
            </w:pPr>
          </w:p>
        </w:tc>
        <w:tc>
          <w:tcPr>
            <w:tcW w:w="1578" w:type="dxa"/>
            <w:noWrap w:val="0"/>
            <w:vAlign w:val="center"/>
          </w:tcPr>
          <w:p w14:paraId="1A3E76CF">
            <w:pPr>
              <w:spacing w:line="530" w:lineRule="exact"/>
              <w:jc w:val="center"/>
              <w:rPr>
                <w:rFonts w:ascii="宋体" w:hAnsi="宋体" w:cs="仿宋"/>
                <w:sz w:val="24"/>
              </w:rPr>
            </w:pPr>
          </w:p>
        </w:tc>
        <w:tc>
          <w:tcPr>
            <w:tcW w:w="1340" w:type="dxa"/>
            <w:noWrap w:val="0"/>
            <w:vAlign w:val="center"/>
          </w:tcPr>
          <w:p w14:paraId="23E51BE8">
            <w:pPr>
              <w:spacing w:line="530" w:lineRule="exact"/>
              <w:jc w:val="center"/>
              <w:rPr>
                <w:rFonts w:ascii="宋体" w:hAnsi="宋体" w:cs="仿宋"/>
                <w:sz w:val="24"/>
              </w:rPr>
            </w:pPr>
          </w:p>
        </w:tc>
        <w:tc>
          <w:tcPr>
            <w:tcW w:w="928" w:type="dxa"/>
            <w:noWrap w:val="0"/>
            <w:vAlign w:val="center"/>
          </w:tcPr>
          <w:p w14:paraId="358F9AFA">
            <w:pPr>
              <w:spacing w:line="530" w:lineRule="exact"/>
              <w:jc w:val="center"/>
              <w:rPr>
                <w:rFonts w:ascii="宋体" w:hAnsi="宋体" w:cs="仿宋"/>
                <w:sz w:val="24"/>
              </w:rPr>
            </w:pPr>
          </w:p>
        </w:tc>
      </w:tr>
      <w:tr w14:paraId="586507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02" w:type="dxa"/>
            <w:noWrap w:val="0"/>
            <w:vAlign w:val="center"/>
          </w:tcPr>
          <w:p w14:paraId="207FE8DC">
            <w:pPr>
              <w:spacing w:line="530" w:lineRule="exact"/>
              <w:jc w:val="center"/>
              <w:rPr>
                <w:rFonts w:ascii="宋体" w:hAnsi="宋体" w:cs="仿宋"/>
                <w:sz w:val="24"/>
              </w:rPr>
            </w:pPr>
          </w:p>
        </w:tc>
        <w:tc>
          <w:tcPr>
            <w:tcW w:w="1163" w:type="dxa"/>
            <w:noWrap w:val="0"/>
            <w:vAlign w:val="center"/>
          </w:tcPr>
          <w:p w14:paraId="1B38E5BB">
            <w:pPr>
              <w:spacing w:line="530" w:lineRule="exact"/>
              <w:jc w:val="center"/>
              <w:rPr>
                <w:rFonts w:ascii="宋体" w:hAnsi="宋体" w:cs="仿宋"/>
                <w:sz w:val="24"/>
              </w:rPr>
            </w:pPr>
          </w:p>
        </w:tc>
        <w:tc>
          <w:tcPr>
            <w:tcW w:w="889" w:type="dxa"/>
            <w:noWrap w:val="0"/>
            <w:vAlign w:val="center"/>
          </w:tcPr>
          <w:p w14:paraId="7A0C6707">
            <w:pPr>
              <w:spacing w:line="530" w:lineRule="exact"/>
              <w:jc w:val="center"/>
              <w:rPr>
                <w:rFonts w:ascii="宋体" w:hAnsi="宋体" w:cs="仿宋"/>
                <w:sz w:val="24"/>
              </w:rPr>
            </w:pPr>
          </w:p>
        </w:tc>
        <w:tc>
          <w:tcPr>
            <w:tcW w:w="961" w:type="dxa"/>
            <w:noWrap w:val="0"/>
            <w:vAlign w:val="center"/>
          </w:tcPr>
          <w:p w14:paraId="799DB689">
            <w:pPr>
              <w:spacing w:line="530" w:lineRule="exact"/>
              <w:jc w:val="center"/>
              <w:rPr>
                <w:rFonts w:ascii="宋体" w:hAnsi="宋体" w:cs="仿宋"/>
                <w:sz w:val="24"/>
              </w:rPr>
            </w:pPr>
          </w:p>
        </w:tc>
        <w:tc>
          <w:tcPr>
            <w:tcW w:w="945" w:type="dxa"/>
            <w:noWrap w:val="0"/>
            <w:vAlign w:val="center"/>
          </w:tcPr>
          <w:p w14:paraId="116C0A3B">
            <w:pPr>
              <w:spacing w:line="530" w:lineRule="exact"/>
              <w:jc w:val="center"/>
              <w:rPr>
                <w:rFonts w:ascii="宋体" w:hAnsi="宋体" w:cs="仿宋"/>
                <w:sz w:val="24"/>
              </w:rPr>
            </w:pPr>
          </w:p>
        </w:tc>
        <w:tc>
          <w:tcPr>
            <w:tcW w:w="782" w:type="dxa"/>
            <w:noWrap w:val="0"/>
            <w:vAlign w:val="center"/>
          </w:tcPr>
          <w:p w14:paraId="5EDF2610">
            <w:pPr>
              <w:spacing w:line="530" w:lineRule="exact"/>
              <w:jc w:val="center"/>
              <w:rPr>
                <w:rFonts w:ascii="宋体" w:hAnsi="宋体" w:cs="仿宋"/>
                <w:sz w:val="24"/>
              </w:rPr>
            </w:pPr>
          </w:p>
        </w:tc>
        <w:tc>
          <w:tcPr>
            <w:tcW w:w="1578" w:type="dxa"/>
            <w:noWrap w:val="0"/>
            <w:vAlign w:val="center"/>
          </w:tcPr>
          <w:p w14:paraId="487F69B0">
            <w:pPr>
              <w:spacing w:line="530" w:lineRule="exact"/>
              <w:jc w:val="center"/>
              <w:rPr>
                <w:rFonts w:ascii="宋体" w:hAnsi="宋体" w:cs="仿宋"/>
                <w:sz w:val="24"/>
              </w:rPr>
            </w:pPr>
          </w:p>
        </w:tc>
        <w:tc>
          <w:tcPr>
            <w:tcW w:w="1340" w:type="dxa"/>
            <w:noWrap w:val="0"/>
            <w:vAlign w:val="center"/>
          </w:tcPr>
          <w:p w14:paraId="1680A2FA">
            <w:pPr>
              <w:spacing w:line="530" w:lineRule="exact"/>
              <w:jc w:val="center"/>
              <w:rPr>
                <w:rFonts w:ascii="宋体" w:hAnsi="宋体" w:cs="仿宋"/>
                <w:sz w:val="24"/>
              </w:rPr>
            </w:pPr>
          </w:p>
        </w:tc>
        <w:tc>
          <w:tcPr>
            <w:tcW w:w="928" w:type="dxa"/>
            <w:noWrap w:val="0"/>
            <w:vAlign w:val="center"/>
          </w:tcPr>
          <w:p w14:paraId="45909C37">
            <w:pPr>
              <w:spacing w:line="530" w:lineRule="exact"/>
              <w:jc w:val="center"/>
              <w:rPr>
                <w:rFonts w:ascii="宋体" w:hAnsi="宋体" w:cs="仿宋"/>
                <w:sz w:val="24"/>
              </w:rPr>
            </w:pPr>
          </w:p>
        </w:tc>
      </w:tr>
      <w:tr w14:paraId="3F7C18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02" w:type="dxa"/>
            <w:noWrap w:val="0"/>
            <w:vAlign w:val="center"/>
          </w:tcPr>
          <w:p w14:paraId="7235404B">
            <w:pPr>
              <w:spacing w:line="530" w:lineRule="exact"/>
              <w:jc w:val="center"/>
              <w:rPr>
                <w:rFonts w:ascii="宋体" w:hAnsi="宋体" w:cs="仿宋"/>
                <w:sz w:val="24"/>
              </w:rPr>
            </w:pPr>
          </w:p>
        </w:tc>
        <w:tc>
          <w:tcPr>
            <w:tcW w:w="1163" w:type="dxa"/>
            <w:noWrap w:val="0"/>
            <w:vAlign w:val="center"/>
          </w:tcPr>
          <w:p w14:paraId="1B34965D">
            <w:pPr>
              <w:spacing w:line="530" w:lineRule="exact"/>
              <w:jc w:val="center"/>
              <w:rPr>
                <w:rFonts w:ascii="宋体" w:hAnsi="宋体" w:cs="仿宋"/>
                <w:sz w:val="24"/>
              </w:rPr>
            </w:pPr>
          </w:p>
        </w:tc>
        <w:tc>
          <w:tcPr>
            <w:tcW w:w="889" w:type="dxa"/>
            <w:noWrap w:val="0"/>
            <w:vAlign w:val="center"/>
          </w:tcPr>
          <w:p w14:paraId="3F06F18A">
            <w:pPr>
              <w:spacing w:line="530" w:lineRule="exact"/>
              <w:jc w:val="center"/>
              <w:rPr>
                <w:rFonts w:ascii="宋体" w:hAnsi="宋体" w:cs="仿宋"/>
                <w:sz w:val="24"/>
              </w:rPr>
            </w:pPr>
          </w:p>
        </w:tc>
        <w:tc>
          <w:tcPr>
            <w:tcW w:w="961" w:type="dxa"/>
            <w:noWrap w:val="0"/>
            <w:vAlign w:val="center"/>
          </w:tcPr>
          <w:p w14:paraId="6D5F1171">
            <w:pPr>
              <w:spacing w:line="530" w:lineRule="exact"/>
              <w:jc w:val="center"/>
              <w:rPr>
                <w:rFonts w:ascii="宋体" w:hAnsi="宋体" w:cs="仿宋"/>
                <w:sz w:val="24"/>
              </w:rPr>
            </w:pPr>
          </w:p>
        </w:tc>
        <w:tc>
          <w:tcPr>
            <w:tcW w:w="945" w:type="dxa"/>
            <w:noWrap w:val="0"/>
            <w:vAlign w:val="center"/>
          </w:tcPr>
          <w:p w14:paraId="7ED014C7">
            <w:pPr>
              <w:spacing w:line="530" w:lineRule="exact"/>
              <w:jc w:val="center"/>
              <w:rPr>
                <w:rFonts w:ascii="宋体" w:hAnsi="宋体" w:cs="仿宋"/>
                <w:sz w:val="24"/>
              </w:rPr>
            </w:pPr>
          </w:p>
        </w:tc>
        <w:tc>
          <w:tcPr>
            <w:tcW w:w="782" w:type="dxa"/>
            <w:noWrap w:val="0"/>
            <w:vAlign w:val="center"/>
          </w:tcPr>
          <w:p w14:paraId="7F972D3F">
            <w:pPr>
              <w:spacing w:line="530" w:lineRule="exact"/>
              <w:jc w:val="center"/>
              <w:rPr>
                <w:rFonts w:ascii="宋体" w:hAnsi="宋体" w:cs="仿宋"/>
                <w:sz w:val="24"/>
              </w:rPr>
            </w:pPr>
          </w:p>
        </w:tc>
        <w:tc>
          <w:tcPr>
            <w:tcW w:w="1578" w:type="dxa"/>
            <w:noWrap w:val="0"/>
            <w:vAlign w:val="center"/>
          </w:tcPr>
          <w:p w14:paraId="62A61A45">
            <w:pPr>
              <w:spacing w:line="530" w:lineRule="exact"/>
              <w:jc w:val="center"/>
              <w:rPr>
                <w:rFonts w:ascii="宋体" w:hAnsi="宋体" w:cs="仿宋"/>
                <w:sz w:val="24"/>
              </w:rPr>
            </w:pPr>
          </w:p>
        </w:tc>
        <w:tc>
          <w:tcPr>
            <w:tcW w:w="1340" w:type="dxa"/>
            <w:noWrap w:val="0"/>
            <w:vAlign w:val="center"/>
          </w:tcPr>
          <w:p w14:paraId="7F8E5543">
            <w:pPr>
              <w:spacing w:line="530" w:lineRule="exact"/>
              <w:jc w:val="center"/>
              <w:rPr>
                <w:rFonts w:ascii="宋体" w:hAnsi="宋体" w:cs="仿宋"/>
                <w:sz w:val="24"/>
              </w:rPr>
            </w:pPr>
          </w:p>
        </w:tc>
        <w:tc>
          <w:tcPr>
            <w:tcW w:w="928" w:type="dxa"/>
            <w:noWrap w:val="0"/>
            <w:vAlign w:val="center"/>
          </w:tcPr>
          <w:p w14:paraId="73ADC800">
            <w:pPr>
              <w:spacing w:line="530" w:lineRule="exact"/>
              <w:jc w:val="center"/>
              <w:rPr>
                <w:rFonts w:ascii="宋体" w:hAnsi="宋体" w:cs="仿宋"/>
                <w:sz w:val="24"/>
              </w:rPr>
            </w:pPr>
          </w:p>
        </w:tc>
      </w:tr>
      <w:tr w14:paraId="1891F8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02" w:type="dxa"/>
            <w:noWrap w:val="0"/>
            <w:vAlign w:val="center"/>
          </w:tcPr>
          <w:p w14:paraId="69E38BC6">
            <w:pPr>
              <w:spacing w:line="530" w:lineRule="exact"/>
              <w:jc w:val="center"/>
              <w:rPr>
                <w:rFonts w:ascii="宋体" w:hAnsi="宋体" w:cs="仿宋"/>
                <w:sz w:val="24"/>
              </w:rPr>
            </w:pPr>
          </w:p>
        </w:tc>
        <w:tc>
          <w:tcPr>
            <w:tcW w:w="1163" w:type="dxa"/>
            <w:noWrap w:val="0"/>
            <w:vAlign w:val="center"/>
          </w:tcPr>
          <w:p w14:paraId="4A10C691">
            <w:pPr>
              <w:spacing w:line="530" w:lineRule="exact"/>
              <w:jc w:val="center"/>
              <w:rPr>
                <w:rFonts w:ascii="宋体" w:hAnsi="宋体" w:cs="仿宋"/>
                <w:sz w:val="24"/>
              </w:rPr>
            </w:pPr>
          </w:p>
        </w:tc>
        <w:tc>
          <w:tcPr>
            <w:tcW w:w="889" w:type="dxa"/>
            <w:noWrap w:val="0"/>
            <w:vAlign w:val="center"/>
          </w:tcPr>
          <w:p w14:paraId="52B4A1F5">
            <w:pPr>
              <w:spacing w:line="530" w:lineRule="exact"/>
              <w:jc w:val="center"/>
              <w:rPr>
                <w:rFonts w:ascii="宋体" w:hAnsi="宋体" w:cs="仿宋"/>
                <w:sz w:val="24"/>
              </w:rPr>
            </w:pPr>
          </w:p>
        </w:tc>
        <w:tc>
          <w:tcPr>
            <w:tcW w:w="961" w:type="dxa"/>
            <w:noWrap w:val="0"/>
            <w:vAlign w:val="center"/>
          </w:tcPr>
          <w:p w14:paraId="71B8E8AA">
            <w:pPr>
              <w:spacing w:line="530" w:lineRule="exact"/>
              <w:jc w:val="center"/>
              <w:rPr>
                <w:rFonts w:ascii="宋体" w:hAnsi="宋体" w:cs="仿宋"/>
                <w:sz w:val="24"/>
              </w:rPr>
            </w:pPr>
          </w:p>
        </w:tc>
        <w:tc>
          <w:tcPr>
            <w:tcW w:w="945" w:type="dxa"/>
            <w:noWrap w:val="0"/>
            <w:vAlign w:val="center"/>
          </w:tcPr>
          <w:p w14:paraId="1BFCC352">
            <w:pPr>
              <w:spacing w:line="530" w:lineRule="exact"/>
              <w:jc w:val="center"/>
              <w:rPr>
                <w:rFonts w:ascii="宋体" w:hAnsi="宋体" w:cs="仿宋"/>
                <w:sz w:val="24"/>
              </w:rPr>
            </w:pPr>
          </w:p>
        </w:tc>
        <w:tc>
          <w:tcPr>
            <w:tcW w:w="782" w:type="dxa"/>
            <w:noWrap w:val="0"/>
            <w:vAlign w:val="center"/>
          </w:tcPr>
          <w:p w14:paraId="2312C084">
            <w:pPr>
              <w:spacing w:line="530" w:lineRule="exact"/>
              <w:jc w:val="center"/>
              <w:rPr>
                <w:rFonts w:ascii="宋体" w:hAnsi="宋体" w:cs="仿宋"/>
                <w:sz w:val="24"/>
              </w:rPr>
            </w:pPr>
          </w:p>
        </w:tc>
        <w:tc>
          <w:tcPr>
            <w:tcW w:w="1578" w:type="dxa"/>
            <w:noWrap w:val="0"/>
            <w:vAlign w:val="center"/>
          </w:tcPr>
          <w:p w14:paraId="459BEE8C">
            <w:pPr>
              <w:spacing w:line="530" w:lineRule="exact"/>
              <w:jc w:val="center"/>
              <w:rPr>
                <w:rFonts w:ascii="宋体" w:hAnsi="宋体" w:cs="仿宋"/>
                <w:sz w:val="24"/>
              </w:rPr>
            </w:pPr>
          </w:p>
        </w:tc>
        <w:tc>
          <w:tcPr>
            <w:tcW w:w="1340" w:type="dxa"/>
            <w:noWrap w:val="0"/>
            <w:vAlign w:val="center"/>
          </w:tcPr>
          <w:p w14:paraId="44C5C9B0">
            <w:pPr>
              <w:spacing w:line="530" w:lineRule="exact"/>
              <w:jc w:val="center"/>
              <w:rPr>
                <w:rFonts w:ascii="宋体" w:hAnsi="宋体" w:cs="仿宋"/>
                <w:sz w:val="24"/>
              </w:rPr>
            </w:pPr>
          </w:p>
        </w:tc>
        <w:tc>
          <w:tcPr>
            <w:tcW w:w="928" w:type="dxa"/>
            <w:noWrap w:val="0"/>
            <w:vAlign w:val="center"/>
          </w:tcPr>
          <w:p w14:paraId="74D005CA">
            <w:pPr>
              <w:spacing w:line="530" w:lineRule="exact"/>
              <w:jc w:val="center"/>
              <w:rPr>
                <w:rFonts w:ascii="宋体" w:hAnsi="宋体" w:cs="仿宋"/>
                <w:sz w:val="24"/>
              </w:rPr>
            </w:pPr>
          </w:p>
        </w:tc>
      </w:tr>
      <w:tr w14:paraId="05B4E5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02" w:type="dxa"/>
            <w:noWrap w:val="0"/>
            <w:vAlign w:val="center"/>
          </w:tcPr>
          <w:p w14:paraId="16006BFF">
            <w:pPr>
              <w:spacing w:line="530" w:lineRule="exact"/>
              <w:jc w:val="center"/>
              <w:rPr>
                <w:rFonts w:ascii="宋体" w:hAnsi="宋体" w:cs="仿宋"/>
                <w:sz w:val="24"/>
              </w:rPr>
            </w:pPr>
          </w:p>
        </w:tc>
        <w:tc>
          <w:tcPr>
            <w:tcW w:w="1163" w:type="dxa"/>
            <w:noWrap w:val="0"/>
            <w:vAlign w:val="center"/>
          </w:tcPr>
          <w:p w14:paraId="0D355BF3">
            <w:pPr>
              <w:spacing w:line="530" w:lineRule="exact"/>
              <w:jc w:val="center"/>
              <w:rPr>
                <w:rFonts w:ascii="宋体" w:hAnsi="宋体" w:cs="仿宋"/>
                <w:sz w:val="24"/>
              </w:rPr>
            </w:pPr>
          </w:p>
        </w:tc>
        <w:tc>
          <w:tcPr>
            <w:tcW w:w="889" w:type="dxa"/>
            <w:noWrap w:val="0"/>
            <w:vAlign w:val="center"/>
          </w:tcPr>
          <w:p w14:paraId="3B3C6CDB">
            <w:pPr>
              <w:spacing w:line="530" w:lineRule="exact"/>
              <w:jc w:val="center"/>
              <w:rPr>
                <w:rFonts w:ascii="宋体" w:hAnsi="宋体" w:cs="仿宋"/>
                <w:sz w:val="24"/>
              </w:rPr>
            </w:pPr>
          </w:p>
        </w:tc>
        <w:tc>
          <w:tcPr>
            <w:tcW w:w="961" w:type="dxa"/>
            <w:noWrap w:val="0"/>
            <w:vAlign w:val="center"/>
          </w:tcPr>
          <w:p w14:paraId="209B4C33">
            <w:pPr>
              <w:spacing w:line="530" w:lineRule="exact"/>
              <w:jc w:val="center"/>
              <w:rPr>
                <w:rFonts w:ascii="宋体" w:hAnsi="宋体" w:cs="仿宋"/>
                <w:sz w:val="24"/>
              </w:rPr>
            </w:pPr>
          </w:p>
        </w:tc>
        <w:tc>
          <w:tcPr>
            <w:tcW w:w="945" w:type="dxa"/>
            <w:noWrap w:val="0"/>
            <w:vAlign w:val="center"/>
          </w:tcPr>
          <w:p w14:paraId="51D968F3">
            <w:pPr>
              <w:spacing w:line="530" w:lineRule="exact"/>
              <w:jc w:val="center"/>
              <w:rPr>
                <w:rFonts w:ascii="宋体" w:hAnsi="宋体" w:cs="仿宋"/>
                <w:sz w:val="24"/>
              </w:rPr>
            </w:pPr>
          </w:p>
        </w:tc>
        <w:tc>
          <w:tcPr>
            <w:tcW w:w="782" w:type="dxa"/>
            <w:noWrap w:val="0"/>
            <w:vAlign w:val="center"/>
          </w:tcPr>
          <w:p w14:paraId="63173857">
            <w:pPr>
              <w:spacing w:line="530" w:lineRule="exact"/>
              <w:jc w:val="center"/>
              <w:rPr>
                <w:rFonts w:ascii="宋体" w:hAnsi="宋体" w:cs="仿宋"/>
                <w:sz w:val="24"/>
              </w:rPr>
            </w:pPr>
          </w:p>
        </w:tc>
        <w:tc>
          <w:tcPr>
            <w:tcW w:w="1578" w:type="dxa"/>
            <w:noWrap w:val="0"/>
            <w:vAlign w:val="center"/>
          </w:tcPr>
          <w:p w14:paraId="5C6F514A">
            <w:pPr>
              <w:spacing w:line="530" w:lineRule="exact"/>
              <w:jc w:val="center"/>
              <w:rPr>
                <w:rFonts w:ascii="宋体" w:hAnsi="宋体" w:cs="仿宋"/>
                <w:sz w:val="24"/>
              </w:rPr>
            </w:pPr>
          </w:p>
        </w:tc>
        <w:tc>
          <w:tcPr>
            <w:tcW w:w="1340" w:type="dxa"/>
            <w:noWrap w:val="0"/>
            <w:vAlign w:val="center"/>
          </w:tcPr>
          <w:p w14:paraId="405D4C4B">
            <w:pPr>
              <w:spacing w:line="530" w:lineRule="exact"/>
              <w:jc w:val="center"/>
              <w:rPr>
                <w:rFonts w:ascii="宋体" w:hAnsi="宋体" w:cs="仿宋"/>
                <w:sz w:val="24"/>
              </w:rPr>
            </w:pPr>
          </w:p>
        </w:tc>
        <w:tc>
          <w:tcPr>
            <w:tcW w:w="928" w:type="dxa"/>
            <w:noWrap w:val="0"/>
            <w:vAlign w:val="center"/>
          </w:tcPr>
          <w:p w14:paraId="4648D099">
            <w:pPr>
              <w:spacing w:line="530" w:lineRule="exact"/>
              <w:jc w:val="center"/>
              <w:rPr>
                <w:rFonts w:ascii="宋体" w:hAnsi="宋体" w:cs="仿宋"/>
                <w:sz w:val="24"/>
              </w:rPr>
            </w:pPr>
          </w:p>
        </w:tc>
      </w:tr>
      <w:tr w14:paraId="4E6B83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02" w:type="dxa"/>
            <w:noWrap w:val="0"/>
            <w:vAlign w:val="center"/>
          </w:tcPr>
          <w:p w14:paraId="062DF58F">
            <w:pPr>
              <w:spacing w:line="530" w:lineRule="exact"/>
              <w:jc w:val="center"/>
              <w:rPr>
                <w:rFonts w:ascii="宋体" w:hAnsi="宋体" w:cs="仿宋"/>
                <w:sz w:val="24"/>
              </w:rPr>
            </w:pPr>
          </w:p>
        </w:tc>
        <w:tc>
          <w:tcPr>
            <w:tcW w:w="1163" w:type="dxa"/>
            <w:noWrap w:val="0"/>
            <w:vAlign w:val="center"/>
          </w:tcPr>
          <w:p w14:paraId="423E766A">
            <w:pPr>
              <w:spacing w:line="530" w:lineRule="exact"/>
              <w:jc w:val="center"/>
              <w:rPr>
                <w:rFonts w:ascii="宋体" w:hAnsi="宋体" w:cs="仿宋"/>
                <w:sz w:val="24"/>
              </w:rPr>
            </w:pPr>
          </w:p>
        </w:tc>
        <w:tc>
          <w:tcPr>
            <w:tcW w:w="889" w:type="dxa"/>
            <w:noWrap w:val="0"/>
            <w:vAlign w:val="center"/>
          </w:tcPr>
          <w:p w14:paraId="155B5198">
            <w:pPr>
              <w:spacing w:line="530" w:lineRule="exact"/>
              <w:jc w:val="center"/>
              <w:rPr>
                <w:rFonts w:ascii="宋体" w:hAnsi="宋体" w:cs="仿宋"/>
                <w:sz w:val="24"/>
              </w:rPr>
            </w:pPr>
          </w:p>
        </w:tc>
        <w:tc>
          <w:tcPr>
            <w:tcW w:w="961" w:type="dxa"/>
            <w:noWrap w:val="0"/>
            <w:vAlign w:val="center"/>
          </w:tcPr>
          <w:p w14:paraId="5132103D">
            <w:pPr>
              <w:spacing w:line="530" w:lineRule="exact"/>
              <w:jc w:val="center"/>
              <w:rPr>
                <w:rFonts w:ascii="宋体" w:hAnsi="宋体" w:cs="仿宋"/>
                <w:sz w:val="24"/>
              </w:rPr>
            </w:pPr>
          </w:p>
        </w:tc>
        <w:tc>
          <w:tcPr>
            <w:tcW w:w="945" w:type="dxa"/>
            <w:noWrap w:val="0"/>
            <w:vAlign w:val="center"/>
          </w:tcPr>
          <w:p w14:paraId="23E5E419">
            <w:pPr>
              <w:spacing w:line="530" w:lineRule="exact"/>
              <w:jc w:val="center"/>
              <w:rPr>
                <w:rFonts w:ascii="宋体" w:hAnsi="宋体" w:cs="仿宋"/>
                <w:sz w:val="24"/>
              </w:rPr>
            </w:pPr>
          </w:p>
        </w:tc>
        <w:tc>
          <w:tcPr>
            <w:tcW w:w="782" w:type="dxa"/>
            <w:noWrap w:val="0"/>
            <w:vAlign w:val="center"/>
          </w:tcPr>
          <w:p w14:paraId="30805BD5">
            <w:pPr>
              <w:spacing w:line="530" w:lineRule="exact"/>
              <w:jc w:val="center"/>
              <w:rPr>
                <w:rFonts w:ascii="宋体" w:hAnsi="宋体" w:cs="仿宋"/>
                <w:sz w:val="24"/>
              </w:rPr>
            </w:pPr>
          </w:p>
        </w:tc>
        <w:tc>
          <w:tcPr>
            <w:tcW w:w="1578" w:type="dxa"/>
            <w:noWrap w:val="0"/>
            <w:vAlign w:val="center"/>
          </w:tcPr>
          <w:p w14:paraId="713668D2">
            <w:pPr>
              <w:spacing w:line="530" w:lineRule="exact"/>
              <w:jc w:val="center"/>
              <w:rPr>
                <w:rFonts w:ascii="宋体" w:hAnsi="宋体" w:cs="仿宋"/>
                <w:sz w:val="24"/>
              </w:rPr>
            </w:pPr>
          </w:p>
        </w:tc>
        <w:tc>
          <w:tcPr>
            <w:tcW w:w="1340" w:type="dxa"/>
            <w:noWrap w:val="0"/>
            <w:vAlign w:val="center"/>
          </w:tcPr>
          <w:p w14:paraId="1F420733">
            <w:pPr>
              <w:spacing w:line="530" w:lineRule="exact"/>
              <w:jc w:val="center"/>
              <w:rPr>
                <w:rFonts w:ascii="宋体" w:hAnsi="宋体" w:cs="仿宋"/>
                <w:sz w:val="24"/>
              </w:rPr>
            </w:pPr>
          </w:p>
        </w:tc>
        <w:tc>
          <w:tcPr>
            <w:tcW w:w="928" w:type="dxa"/>
            <w:noWrap w:val="0"/>
            <w:vAlign w:val="center"/>
          </w:tcPr>
          <w:p w14:paraId="462B2A2D">
            <w:pPr>
              <w:spacing w:line="530" w:lineRule="exact"/>
              <w:jc w:val="center"/>
              <w:rPr>
                <w:rFonts w:ascii="宋体" w:hAnsi="宋体" w:cs="仿宋"/>
                <w:sz w:val="24"/>
              </w:rPr>
            </w:pPr>
          </w:p>
        </w:tc>
      </w:tr>
      <w:tr w14:paraId="5CD4F7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02" w:type="dxa"/>
            <w:noWrap w:val="0"/>
            <w:vAlign w:val="center"/>
          </w:tcPr>
          <w:p w14:paraId="686B6926">
            <w:pPr>
              <w:spacing w:line="530" w:lineRule="exact"/>
              <w:jc w:val="center"/>
              <w:rPr>
                <w:rFonts w:ascii="宋体" w:hAnsi="宋体" w:cs="仿宋"/>
                <w:sz w:val="24"/>
              </w:rPr>
            </w:pPr>
          </w:p>
        </w:tc>
        <w:tc>
          <w:tcPr>
            <w:tcW w:w="1163" w:type="dxa"/>
            <w:noWrap w:val="0"/>
            <w:vAlign w:val="center"/>
          </w:tcPr>
          <w:p w14:paraId="2BEE8B9E">
            <w:pPr>
              <w:spacing w:line="530" w:lineRule="exact"/>
              <w:jc w:val="center"/>
              <w:rPr>
                <w:rFonts w:ascii="宋体" w:hAnsi="宋体" w:cs="仿宋"/>
                <w:sz w:val="24"/>
              </w:rPr>
            </w:pPr>
          </w:p>
        </w:tc>
        <w:tc>
          <w:tcPr>
            <w:tcW w:w="889" w:type="dxa"/>
            <w:noWrap w:val="0"/>
            <w:vAlign w:val="center"/>
          </w:tcPr>
          <w:p w14:paraId="2DE7D47A">
            <w:pPr>
              <w:spacing w:line="530" w:lineRule="exact"/>
              <w:jc w:val="center"/>
              <w:rPr>
                <w:rFonts w:ascii="宋体" w:hAnsi="宋体" w:cs="仿宋"/>
                <w:sz w:val="24"/>
              </w:rPr>
            </w:pPr>
          </w:p>
        </w:tc>
        <w:tc>
          <w:tcPr>
            <w:tcW w:w="961" w:type="dxa"/>
            <w:noWrap w:val="0"/>
            <w:vAlign w:val="center"/>
          </w:tcPr>
          <w:p w14:paraId="287CCB2F">
            <w:pPr>
              <w:spacing w:line="530" w:lineRule="exact"/>
              <w:jc w:val="center"/>
              <w:rPr>
                <w:rFonts w:ascii="宋体" w:hAnsi="宋体" w:cs="仿宋"/>
                <w:sz w:val="24"/>
              </w:rPr>
            </w:pPr>
          </w:p>
        </w:tc>
        <w:tc>
          <w:tcPr>
            <w:tcW w:w="945" w:type="dxa"/>
            <w:noWrap w:val="0"/>
            <w:vAlign w:val="center"/>
          </w:tcPr>
          <w:p w14:paraId="4FC3A1D5">
            <w:pPr>
              <w:spacing w:line="530" w:lineRule="exact"/>
              <w:jc w:val="center"/>
              <w:rPr>
                <w:rFonts w:ascii="宋体" w:hAnsi="宋体" w:cs="仿宋"/>
                <w:sz w:val="24"/>
              </w:rPr>
            </w:pPr>
          </w:p>
        </w:tc>
        <w:tc>
          <w:tcPr>
            <w:tcW w:w="782" w:type="dxa"/>
            <w:noWrap w:val="0"/>
            <w:vAlign w:val="center"/>
          </w:tcPr>
          <w:p w14:paraId="45BD01B1">
            <w:pPr>
              <w:spacing w:line="530" w:lineRule="exact"/>
              <w:jc w:val="center"/>
              <w:rPr>
                <w:rFonts w:ascii="宋体" w:hAnsi="宋体" w:cs="仿宋"/>
                <w:sz w:val="24"/>
              </w:rPr>
            </w:pPr>
          </w:p>
        </w:tc>
        <w:tc>
          <w:tcPr>
            <w:tcW w:w="1578" w:type="dxa"/>
            <w:noWrap w:val="0"/>
            <w:vAlign w:val="center"/>
          </w:tcPr>
          <w:p w14:paraId="588F059E">
            <w:pPr>
              <w:spacing w:line="530" w:lineRule="exact"/>
              <w:jc w:val="center"/>
              <w:rPr>
                <w:rFonts w:ascii="宋体" w:hAnsi="宋体" w:cs="仿宋"/>
                <w:sz w:val="24"/>
              </w:rPr>
            </w:pPr>
          </w:p>
        </w:tc>
        <w:tc>
          <w:tcPr>
            <w:tcW w:w="1340" w:type="dxa"/>
            <w:noWrap w:val="0"/>
            <w:vAlign w:val="center"/>
          </w:tcPr>
          <w:p w14:paraId="5B8F6D2D">
            <w:pPr>
              <w:spacing w:line="530" w:lineRule="exact"/>
              <w:jc w:val="center"/>
              <w:rPr>
                <w:rFonts w:ascii="宋体" w:hAnsi="宋体" w:cs="仿宋"/>
                <w:sz w:val="24"/>
              </w:rPr>
            </w:pPr>
          </w:p>
        </w:tc>
        <w:tc>
          <w:tcPr>
            <w:tcW w:w="928" w:type="dxa"/>
            <w:noWrap w:val="0"/>
            <w:vAlign w:val="center"/>
          </w:tcPr>
          <w:p w14:paraId="6CA5ED1F">
            <w:pPr>
              <w:spacing w:line="530" w:lineRule="exact"/>
              <w:jc w:val="center"/>
              <w:rPr>
                <w:rFonts w:ascii="宋体" w:hAnsi="宋体" w:cs="仿宋"/>
                <w:sz w:val="24"/>
              </w:rPr>
            </w:pPr>
          </w:p>
        </w:tc>
      </w:tr>
      <w:tr w14:paraId="1B7125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02" w:type="dxa"/>
            <w:noWrap w:val="0"/>
            <w:vAlign w:val="center"/>
          </w:tcPr>
          <w:p w14:paraId="1D14E35A">
            <w:pPr>
              <w:spacing w:line="530" w:lineRule="exact"/>
              <w:jc w:val="center"/>
              <w:rPr>
                <w:rFonts w:ascii="宋体" w:hAnsi="宋体" w:cs="仿宋"/>
                <w:sz w:val="24"/>
              </w:rPr>
            </w:pPr>
          </w:p>
        </w:tc>
        <w:tc>
          <w:tcPr>
            <w:tcW w:w="1163" w:type="dxa"/>
            <w:noWrap w:val="0"/>
            <w:vAlign w:val="center"/>
          </w:tcPr>
          <w:p w14:paraId="25C29AB0">
            <w:pPr>
              <w:spacing w:line="530" w:lineRule="exact"/>
              <w:jc w:val="center"/>
              <w:rPr>
                <w:rFonts w:ascii="宋体" w:hAnsi="宋体" w:cs="仿宋"/>
                <w:sz w:val="24"/>
              </w:rPr>
            </w:pPr>
          </w:p>
        </w:tc>
        <w:tc>
          <w:tcPr>
            <w:tcW w:w="889" w:type="dxa"/>
            <w:noWrap w:val="0"/>
            <w:vAlign w:val="center"/>
          </w:tcPr>
          <w:p w14:paraId="3D5E28A5">
            <w:pPr>
              <w:spacing w:line="530" w:lineRule="exact"/>
              <w:jc w:val="center"/>
              <w:rPr>
                <w:rFonts w:ascii="宋体" w:hAnsi="宋体" w:cs="仿宋"/>
                <w:sz w:val="24"/>
              </w:rPr>
            </w:pPr>
          </w:p>
        </w:tc>
        <w:tc>
          <w:tcPr>
            <w:tcW w:w="961" w:type="dxa"/>
            <w:noWrap w:val="0"/>
            <w:vAlign w:val="center"/>
          </w:tcPr>
          <w:p w14:paraId="319897C1">
            <w:pPr>
              <w:spacing w:line="530" w:lineRule="exact"/>
              <w:jc w:val="center"/>
              <w:rPr>
                <w:rFonts w:ascii="宋体" w:hAnsi="宋体" w:cs="仿宋"/>
                <w:sz w:val="24"/>
              </w:rPr>
            </w:pPr>
          </w:p>
        </w:tc>
        <w:tc>
          <w:tcPr>
            <w:tcW w:w="945" w:type="dxa"/>
            <w:noWrap w:val="0"/>
            <w:vAlign w:val="center"/>
          </w:tcPr>
          <w:p w14:paraId="6E5091F9">
            <w:pPr>
              <w:spacing w:line="530" w:lineRule="exact"/>
              <w:jc w:val="center"/>
              <w:rPr>
                <w:rFonts w:ascii="宋体" w:hAnsi="宋体" w:cs="仿宋"/>
                <w:sz w:val="24"/>
              </w:rPr>
            </w:pPr>
          </w:p>
        </w:tc>
        <w:tc>
          <w:tcPr>
            <w:tcW w:w="782" w:type="dxa"/>
            <w:noWrap w:val="0"/>
            <w:vAlign w:val="center"/>
          </w:tcPr>
          <w:p w14:paraId="10D794C7">
            <w:pPr>
              <w:spacing w:line="530" w:lineRule="exact"/>
              <w:jc w:val="center"/>
              <w:rPr>
                <w:rFonts w:ascii="宋体" w:hAnsi="宋体" w:cs="仿宋"/>
                <w:sz w:val="24"/>
              </w:rPr>
            </w:pPr>
          </w:p>
        </w:tc>
        <w:tc>
          <w:tcPr>
            <w:tcW w:w="1578" w:type="dxa"/>
            <w:noWrap w:val="0"/>
            <w:vAlign w:val="center"/>
          </w:tcPr>
          <w:p w14:paraId="6ABE79F5">
            <w:pPr>
              <w:spacing w:line="530" w:lineRule="exact"/>
              <w:jc w:val="center"/>
              <w:rPr>
                <w:rFonts w:ascii="宋体" w:hAnsi="宋体" w:cs="仿宋"/>
                <w:sz w:val="24"/>
              </w:rPr>
            </w:pPr>
          </w:p>
        </w:tc>
        <w:tc>
          <w:tcPr>
            <w:tcW w:w="1340" w:type="dxa"/>
            <w:noWrap w:val="0"/>
            <w:vAlign w:val="center"/>
          </w:tcPr>
          <w:p w14:paraId="7BFEFCBF">
            <w:pPr>
              <w:spacing w:line="530" w:lineRule="exact"/>
              <w:jc w:val="center"/>
              <w:rPr>
                <w:rFonts w:ascii="宋体" w:hAnsi="宋体" w:cs="仿宋"/>
                <w:sz w:val="24"/>
              </w:rPr>
            </w:pPr>
          </w:p>
        </w:tc>
        <w:tc>
          <w:tcPr>
            <w:tcW w:w="928" w:type="dxa"/>
            <w:noWrap w:val="0"/>
            <w:vAlign w:val="center"/>
          </w:tcPr>
          <w:p w14:paraId="61E185F2">
            <w:pPr>
              <w:spacing w:line="530" w:lineRule="exact"/>
              <w:jc w:val="center"/>
              <w:rPr>
                <w:rFonts w:ascii="宋体" w:hAnsi="宋体" w:cs="仿宋"/>
                <w:sz w:val="24"/>
              </w:rPr>
            </w:pPr>
          </w:p>
        </w:tc>
      </w:tr>
      <w:tr w14:paraId="66C8A2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02" w:type="dxa"/>
            <w:noWrap w:val="0"/>
            <w:vAlign w:val="center"/>
          </w:tcPr>
          <w:p w14:paraId="7E7CF392">
            <w:pPr>
              <w:spacing w:line="530" w:lineRule="exact"/>
              <w:jc w:val="center"/>
              <w:rPr>
                <w:rFonts w:ascii="宋体" w:hAnsi="宋体" w:cs="仿宋"/>
                <w:sz w:val="24"/>
              </w:rPr>
            </w:pPr>
          </w:p>
        </w:tc>
        <w:tc>
          <w:tcPr>
            <w:tcW w:w="1163" w:type="dxa"/>
            <w:noWrap w:val="0"/>
            <w:vAlign w:val="center"/>
          </w:tcPr>
          <w:p w14:paraId="14288927">
            <w:pPr>
              <w:spacing w:line="530" w:lineRule="exact"/>
              <w:jc w:val="center"/>
              <w:rPr>
                <w:rFonts w:ascii="宋体" w:hAnsi="宋体" w:cs="仿宋"/>
                <w:sz w:val="24"/>
              </w:rPr>
            </w:pPr>
          </w:p>
        </w:tc>
        <w:tc>
          <w:tcPr>
            <w:tcW w:w="889" w:type="dxa"/>
            <w:noWrap w:val="0"/>
            <w:vAlign w:val="center"/>
          </w:tcPr>
          <w:p w14:paraId="53773DF5">
            <w:pPr>
              <w:spacing w:line="530" w:lineRule="exact"/>
              <w:jc w:val="center"/>
              <w:rPr>
                <w:rFonts w:ascii="宋体" w:hAnsi="宋体" w:cs="仿宋"/>
                <w:sz w:val="24"/>
              </w:rPr>
            </w:pPr>
          </w:p>
        </w:tc>
        <w:tc>
          <w:tcPr>
            <w:tcW w:w="961" w:type="dxa"/>
            <w:noWrap w:val="0"/>
            <w:vAlign w:val="center"/>
          </w:tcPr>
          <w:p w14:paraId="6CB6DC4F">
            <w:pPr>
              <w:spacing w:line="530" w:lineRule="exact"/>
              <w:jc w:val="center"/>
              <w:rPr>
                <w:rFonts w:ascii="宋体" w:hAnsi="宋体" w:cs="仿宋"/>
                <w:sz w:val="24"/>
              </w:rPr>
            </w:pPr>
          </w:p>
        </w:tc>
        <w:tc>
          <w:tcPr>
            <w:tcW w:w="945" w:type="dxa"/>
            <w:noWrap w:val="0"/>
            <w:vAlign w:val="center"/>
          </w:tcPr>
          <w:p w14:paraId="3B45F2AB">
            <w:pPr>
              <w:spacing w:line="530" w:lineRule="exact"/>
              <w:jc w:val="center"/>
              <w:rPr>
                <w:rFonts w:ascii="宋体" w:hAnsi="宋体" w:cs="仿宋"/>
                <w:sz w:val="24"/>
              </w:rPr>
            </w:pPr>
          </w:p>
        </w:tc>
        <w:tc>
          <w:tcPr>
            <w:tcW w:w="782" w:type="dxa"/>
            <w:noWrap w:val="0"/>
            <w:vAlign w:val="center"/>
          </w:tcPr>
          <w:p w14:paraId="372E701E">
            <w:pPr>
              <w:spacing w:line="530" w:lineRule="exact"/>
              <w:jc w:val="center"/>
              <w:rPr>
                <w:rFonts w:ascii="宋体" w:hAnsi="宋体" w:cs="仿宋"/>
                <w:sz w:val="24"/>
              </w:rPr>
            </w:pPr>
          </w:p>
        </w:tc>
        <w:tc>
          <w:tcPr>
            <w:tcW w:w="1578" w:type="dxa"/>
            <w:noWrap w:val="0"/>
            <w:vAlign w:val="center"/>
          </w:tcPr>
          <w:p w14:paraId="1C499B90">
            <w:pPr>
              <w:spacing w:line="530" w:lineRule="exact"/>
              <w:jc w:val="center"/>
              <w:rPr>
                <w:rFonts w:ascii="宋体" w:hAnsi="宋体" w:cs="仿宋"/>
                <w:sz w:val="24"/>
              </w:rPr>
            </w:pPr>
          </w:p>
        </w:tc>
        <w:tc>
          <w:tcPr>
            <w:tcW w:w="1340" w:type="dxa"/>
            <w:noWrap w:val="0"/>
            <w:vAlign w:val="center"/>
          </w:tcPr>
          <w:p w14:paraId="29260628">
            <w:pPr>
              <w:spacing w:line="530" w:lineRule="exact"/>
              <w:jc w:val="center"/>
              <w:rPr>
                <w:rFonts w:ascii="宋体" w:hAnsi="宋体" w:cs="仿宋"/>
                <w:sz w:val="24"/>
              </w:rPr>
            </w:pPr>
          </w:p>
        </w:tc>
        <w:tc>
          <w:tcPr>
            <w:tcW w:w="928" w:type="dxa"/>
            <w:noWrap w:val="0"/>
            <w:vAlign w:val="center"/>
          </w:tcPr>
          <w:p w14:paraId="622C2BDA">
            <w:pPr>
              <w:spacing w:line="530" w:lineRule="exact"/>
              <w:jc w:val="center"/>
              <w:rPr>
                <w:rFonts w:ascii="宋体" w:hAnsi="宋体" w:cs="仿宋"/>
                <w:sz w:val="24"/>
              </w:rPr>
            </w:pPr>
          </w:p>
        </w:tc>
      </w:tr>
      <w:tr w14:paraId="1FFA8B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02" w:type="dxa"/>
            <w:noWrap w:val="0"/>
            <w:vAlign w:val="center"/>
          </w:tcPr>
          <w:p w14:paraId="014FA4C1">
            <w:pPr>
              <w:spacing w:line="530" w:lineRule="exact"/>
              <w:jc w:val="center"/>
              <w:rPr>
                <w:rFonts w:ascii="宋体" w:hAnsi="宋体" w:cs="仿宋"/>
                <w:sz w:val="24"/>
              </w:rPr>
            </w:pPr>
          </w:p>
        </w:tc>
        <w:tc>
          <w:tcPr>
            <w:tcW w:w="1163" w:type="dxa"/>
            <w:noWrap w:val="0"/>
            <w:vAlign w:val="center"/>
          </w:tcPr>
          <w:p w14:paraId="601379EB">
            <w:pPr>
              <w:spacing w:line="530" w:lineRule="exact"/>
              <w:jc w:val="center"/>
              <w:rPr>
                <w:rFonts w:ascii="宋体" w:hAnsi="宋体" w:cs="仿宋"/>
                <w:sz w:val="24"/>
              </w:rPr>
            </w:pPr>
          </w:p>
        </w:tc>
        <w:tc>
          <w:tcPr>
            <w:tcW w:w="889" w:type="dxa"/>
            <w:noWrap w:val="0"/>
            <w:vAlign w:val="center"/>
          </w:tcPr>
          <w:p w14:paraId="2210EF39">
            <w:pPr>
              <w:spacing w:line="530" w:lineRule="exact"/>
              <w:jc w:val="center"/>
              <w:rPr>
                <w:rFonts w:ascii="宋体" w:hAnsi="宋体" w:cs="仿宋"/>
                <w:sz w:val="24"/>
              </w:rPr>
            </w:pPr>
          </w:p>
        </w:tc>
        <w:tc>
          <w:tcPr>
            <w:tcW w:w="961" w:type="dxa"/>
            <w:noWrap w:val="0"/>
            <w:vAlign w:val="center"/>
          </w:tcPr>
          <w:p w14:paraId="1C89D63F">
            <w:pPr>
              <w:spacing w:line="530" w:lineRule="exact"/>
              <w:jc w:val="center"/>
              <w:rPr>
                <w:rFonts w:ascii="宋体" w:hAnsi="宋体" w:cs="仿宋"/>
                <w:sz w:val="24"/>
              </w:rPr>
            </w:pPr>
          </w:p>
        </w:tc>
        <w:tc>
          <w:tcPr>
            <w:tcW w:w="945" w:type="dxa"/>
            <w:noWrap w:val="0"/>
            <w:vAlign w:val="center"/>
          </w:tcPr>
          <w:p w14:paraId="2A40A14E">
            <w:pPr>
              <w:spacing w:line="530" w:lineRule="exact"/>
              <w:jc w:val="center"/>
              <w:rPr>
                <w:rFonts w:ascii="宋体" w:hAnsi="宋体" w:cs="仿宋"/>
                <w:sz w:val="24"/>
              </w:rPr>
            </w:pPr>
          </w:p>
        </w:tc>
        <w:tc>
          <w:tcPr>
            <w:tcW w:w="782" w:type="dxa"/>
            <w:noWrap w:val="0"/>
            <w:vAlign w:val="center"/>
          </w:tcPr>
          <w:p w14:paraId="6DE45A51">
            <w:pPr>
              <w:spacing w:line="530" w:lineRule="exact"/>
              <w:jc w:val="center"/>
              <w:rPr>
                <w:rFonts w:ascii="宋体" w:hAnsi="宋体" w:cs="仿宋"/>
                <w:sz w:val="24"/>
              </w:rPr>
            </w:pPr>
          </w:p>
        </w:tc>
        <w:tc>
          <w:tcPr>
            <w:tcW w:w="1578" w:type="dxa"/>
            <w:noWrap w:val="0"/>
            <w:vAlign w:val="center"/>
          </w:tcPr>
          <w:p w14:paraId="671D4148">
            <w:pPr>
              <w:spacing w:line="530" w:lineRule="exact"/>
              <w:jc w:val="center"/>
              <w:rPr>
                <w:rFonts w:ascii="宋体" w:hAnsi="宋体" w:cs="仿宋"/>
                <w:sz w:val="24"/>
              </w:rPr>
            </w:pPr>
          </w:p>
        </w:tc>
        <w:tc>
          <w:tcPr>
            <w:tcW w:w="1340" w:type="dxa"/>
            <w:noWrap w:val="0"/>
            <w:vAlign w:val="center"/>
          </w:tcPr>
          <w:p w14:paraId="1AB88E0F">
            <w:pPr>
              <w:spacing w:line="530" w:lineRule="exact"/>
              <w:jc w:val="center"/>
              <w:rPr>
                <w:rFonts w:ascii="宋体" w:hAnsi="宋体" w:cs="仿宋"/>
                <w:sz w:val="24"/>
              </w:rPr>
            </w:pPr>
          </w:p>
        </w:tc>
        <w:tc>
          <w:tcPr>
            <w:tcW w:w="928" w:type="dxa"/>
            <w:noWrap w:val="0"/>
            <w:vAlign w:val="center"/>
          </w:tcPr>
          <w:p w14:paraId="6DC3B91C">
            <w:pPr>
              <w:spacing w:line="530" w:lineRule="exact"/>
              <w:jc w:val="center"/>
              <w:rPr>
                <w:rFonts w:ascii="宋体" w:hAnsi="宋体" w:cs="仿宋"/>
                <w:sz w:val="24"/>
              </w:rPr>
            </w:pPr>
          </w:p>
        </w:tc>
      </w:tr>
      <w:tr w14:paraId="52D1D5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02" w:type="dxa"/>
            <w:noWrap w:val="0"/>
            <w:vAlign w:val="center"/>
          </w:tcPr>
          <w:p w14:paraId="4A14A6C8">
            <w:pPr>
              <w:spacing w:line="530" w:lineRule="exact"/>
              <w:jc w:val="center"/>
              <w:rPr>
                <w:rFonts w:ascii="宋体" w:hAnsi="宋体" w:cs="仿宋"/>
                <w:sz w:val="24"/>
              </w:rPr>
            </w:pPr>
          </w:p>
        </w:tc>
        <w:tc>
          <w:tcPr>
            <w:tcW w:w="1163" w:type="dxa"/>
            <w:noWrap w:val="0"/>
            <w:vAlign w:val="center"/>
          </w:tcPr>
          <w:p w14:paraId="5D85E199">
            <w:pPr>
              <w:spacing w:line="530" w:lineRule="exact"/>
              <w:jc w:val="center"/>
              <w:rPr>
                <w:rFonts w:ascii="宋体" w:hAnsi="宋体" w:cs="仿宋"/>
                <w:sz w:val="24"/>
              </w:rPr>
            </w:pPr>
          </w:p>
        </w:tc>
        <w:tc>
          <w:tcPr>
            <w:tcW w:w="889" w:type="dxa"/>
            <w:noWrap w:val="0"/>
            <w:vAlign w:val="center"/>
          </w:tcPr>
          <w:p w14:paraId="19DA3B3B">
            <w:pPr>
              <w:spacing w:line="530" w:lineRule="exact"/>
              <w:jc w:val="center"/>
              <w:rPr>
                <w:rFonts w:ascii="宋体" w:hAnsi="宋体" w:cs="仿宋"/>
                <w:sz w:val="24"/>
              </w:rPr>
            </w:pPr>
          </w:p>
        </w:tc>
        <w:tc>
          <w:tcPr>
            <w:tcW w:w="961" w:type="dxa"/>
            <w:noWrap w:val="0"/>
            <w:vAlign w:val="center"/>
          </w:tcPr>
          <w:p w14:paraId="2DA0122B">
            <w:pPr>
              <w:spacing w:line="530" w:lineRule="exact"/>
              <w:jc w:val="center"/>
              <w:rPr>
                <w:rFonts w:ascii="宋体" w:hAnsi="宋体" w:cs="仿宋"/>
                <w:sz w:val="24"/>
              </w:rPr>
            </w:pPr>
          </w:p>
        </w:tc>
        <w:tc>
          <w:tcPr>
            <w:tcW w:w="945" w:type="dxa"/>
            <w:noWrap w:val="0"/>
            <w:vAlign w:val="center"/>
          </w:tcPr>
          <w:p w14:paraId="05297DEB">
            <w:pPr>
              <w:spacing w:line="530" w:lineRule="exact"/>
              <w:jc w:val="center"/>
              <w:rPr>
                <w:rFonts w:ascii="宋体" w:hAnsi="宋体" w:cs="仿宋"/>
                <w:sz w:val="24"/>
              </w:rPr>
            </w:pPr>
          </w:p>
        </w:tc>
        <w:tc>
          <w:tcPr>
            <w:tcW w:w="782" w:type="dxa"/>
            <w:noWrap w:val="0"/>
            <w:vAlign w:val="center"/>
          </w:tcPr>
          <w:p w14:paraId="1F415780">
            <w:pPr>
              <w:spacing w:line="530" w:lineRule="exact"/>
              <w:jc w:val="center"/>
              <w:rPr>
                <w:rFonts w:ascii="宋体" w:hAnsi="宋体" w:cs="仿宋"/>
                <w:sz w:val="24"/>
              </w:rPr>
            </w:pPr>
          </w:p>
        </w:tc>
        <w:tc>
          <w:tcPr>
            <w:tcW w:w="1578" w:type="dxa"/>
            <w:noWrap w:val="0"/>
            <w:vAlign w:val="center"/>
          </w:tcPr>
          <w:p w14:paraId="0BB00565">
            <w:pPr>
              <w:spacing w:line="530" w:lineRule="exact"/>
              <w:jc w:val="center"/>
              <w:rPr>
                <w:rFonts w:ascii="宋体" w:hAnsi="宋体" w:cs="仿宋"/>
                <w:sz w:val="24"/>
              </w:rPr>
            </w:pPr>
          </w:p>
        </w:tc>
        <w:tc>
          <w:tcPr>
            <w:tcW w:w="1340" w:type="dxa"/>
            <w:noWrap w:val="0"/>
            <w:vAlign w:val="center"/>
          </w:tcPr>
          <w:p w14:paraId="1ADE709B">
            <w:pPr>
              <w:spacing w:line="530" w:lineRule="exact"/>
              <w:jc w:val="center"/>
              <w:rPr>
                <w:rFonts w:ascii="宋体" w:hAnsi="宋体" w:cs="仿宋"/>
                <w:sz w:val="24"/>
              </w:rPr>
            </w:pPr>
          </w:p>
        </w:tc>
        <w:tc>
          <w:tcPr>
            <w:tcW w:w="928" w:type="dxa"/>
            <w:noWrap w:val="0"/>
            <w:vAlign w:val="center"/>
          </w:tcPr>
          <w:p w14:paraId="5A413765">
            <w:pPr>
              <w:spacing w:line="530" w:lineRule="exact"/>
              <w:jc w:val="center"/>
              <w:rPr>
                <w:rFonts w:ascii="宋体" w:hAnsi="宋体" w:cs="仿宋"/>
                <w:sz w:val="24"/>
              </w:rPr>
            </w:pPr>
          </w:p>
        </w:tc>
      </w:tr>
      <w:tr w14:paraId="5C511A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02" w:type="dxa"/>
            <w:noWrap w:val="0"/>
            <w:vAlign w:val="center"/>
          </w:tcPr>
          <w:p w14:paraId="1145C68A">
            <w:pPr>
              <w:spacing w:line="530" w:lineRule="exact"/>
              <w:jc w:val="center"/>
              <w:rPr>
                <w:rFonts w:ascii="宋体" w:hAnsi="宋体" w:cs="仿宋"/>
                <w:sz w:val="24"/>
              </w:rPr>
            </w:pPr>
          </w:p>
        </w:tc>
        <w:tc>
          <w:tcPr>
            <w:tcW w:w="1163" w:type="dxa"/>
            <w:noWrap w:val="0"/>
            <w:vAlign w:val="center"/>
          </w:tcPr>
          <w:p w14:paraId="418DD90C">
            <w:pPr>
              <w:spacing w:line="530" w:lineRule="exact"/>
              <w:jc w:val="center"/>
              <w:rPr>
                <w:rFonts w:ascii="宋体" w:hAnsi="宋体" w:cs="仿宋"/>
                <w:sz w:val="24"/>
              </w:rPr>
            </w:pPr>
          </w:p>
        </w:tc>
        <w:tc>
          <w:tcPr>
            <w:tcW w:w="889" w:type="dxa"/>
            <w:noWrap w:val="0"/>
            <w:vAlign w:val="center"/>
          </w:tcPr>
          <w:p w14:paraId="7D6E8C47">
            <w:pPr>
              <w:spacing w:line="530" w:lineRule="exact"/>
              <w:jc w:val="center"/>
              <w:rPr>
                <w:rFonts w:ascii="宋体" w:hAnsi="宋体" w:cs="仿宋"/>
                <w:sz w:val="24"/>
              </w:rPr>
            </w:pPr>
          </w:p>
        </w:tc>
        <w:tc>
          <w:tcPr>
            <w:tcW w:w="961" w:type="dxa"/>
            <w:noWrap w:val="0"/>
            <w:vAlign w:val="center"/>
          </w:tcPr>
          <w:p w14:paraId="1B632956">
            <w:pPr>
              <w:spacing w:line="530" w:lineRule="exact"/>
              <w:jc w:val="center"/>
              <w:rPr>
                <w:rFonts w:ascii="宋体" w:hAnsi="宋体" w:cs="仿宋"/>
                <w:sz w:val="24"/>
              </w:rPr>
            </w:pPr>
          </w:p>
        </w:tc>
        <w:tc>
          <w:tcPr>
            <w:tcW w:w="945" w:type="dxa"/>
            <w:noWrap w:val="0"/>
            <w:vAlign w:val="center"/>
          </w:tcPr>
          <w:p w14:paraId="4CC46ED6">
            <w:pPr>
              <w:spacing w:line="530" w:lineRule="exact"/>
              <w:jc w:val="center"/>
              <w:rPr>
                <w:rFonts w:ascii="宋体" w:hAnsi="宋体" w:cs="仿宋"/>
                <w:sz w:val="24"/>
              </w:rPr>
            </w:pPr>
          </w:p>
        </w:tc>
        <w:tc>
          <w:tcPr>
            <w:tcW w:w="782" w:type="dxa"/>
            <w:noWrap w:val="0"/>
            <w:vAlign w:val="center"/>
          </w:tcPr>
          <w:p w14:paraId="26307A43">
            <w:pPr>
              <w:spacing w:line="530" w:lineRule="exact"/>
              <w:jc w:val="center"/>
              <w:rPr>
                <w:rFonts w:ascii="宋体" w:hAnsi="宋体" w:cs="仿宋"/>
                <w:sz w:val="24"/>
              </w:rPr>
            </w:pPr>
          </w:p>
        </w:tc>
        <w:tc>
          <w:tcPr>
            <w:tcW w:w="1578" w:type="dxa"/>
            <w:noWrap w:val="0"/>
            <w:vAlign w:val="center"/>
          </w:tcPr>
          <w:p w14:paraId="66140380">
            <w:pPr>
              <w:spacing w:line="530" w:lineRule="exact"/>
              <w:jc w:val="center"/>
              <w:rPr>
                <w:rFonts w:ascii="宋体" w:hAnsi="宋体" w:cs="仿宋"/>
                <w:sz w:val="24"/>
              </w:rPr>
            </w:pPr>
          </w:p>
        </w:tc>
        <w:tc>
          <w:tcPr>
            <w:tcW w:w="1340" w:type="dxa"/>
            <w:noWrap w:val="0"/>
            <w:vAlign w:val="center"/>
          </w:tcPr>
          <w:p w14:paraId="72D15294">
            <w:pPr>
              <w:spacing w:line="530" w:lineRule="exact"/>
              <w:jc w:val="center"/>
              <w:rPr>
                <w:rFonts w:ascii="宋体" w:hAnsi="宋体" w:cs="仿宋"/>
                <w:sz w:val="24"/>
              </w:rPr>
            </w:pPr>
          </w:p>
        </w:tc>
        <w:tc>
          <w:tcPr>
            <w:tcW w:w="928" w:type="dxa"/>
            <w:noWrap w:val="0"/>
            <w:vAlign w:val="center"/>
          </w:tcPr>
          <w:p w14:paraId="11C36B15">
            <w:pPr>
              <w:spacing w:line="530" w:lineRule="exact"/>
              <w:jc w:val="center"/>
              <w:rPr>
                <w:rFonts w:ascii="宋体" w:hAnsi="宋体" w:cs="仿宋"/>
                <w:sz w:val="24"/>
              </w:rPr>
            </w:pPr>
          </w:p>
        </w:tc>
      </w:tr>
      <w:tr w14:paraId="164859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02" w:type="dxa"/>
            <w:noWrap w:val="0"/>
            <w:vAlign w:val="center"/>
          </w:tcPr>
          <w:p w14:paraId="66961C3F">
            <w:pPr>
              <w:spacing w:line="530" w:lineRule="exact"/>
              <w:jc w:val="center"/>
              <w:rPr>
                <w:rFonts w:ascii="宋体" w:hAnsi="宋体" w:cs="仿宋"/>
                <w:sz w:val="24"/>
              </w:rPr>
            </w:pPr>
          </w:p>
        </w:tc>
        <w:tc>
          <w:tcPr>
            <w:tcW w:w="1163" w:type="dxa"/>
            <w:noWrap w:val="0"/>
            <w:vAlign w:val="center"/>
          </w:tcPr>
          <w:p w14:paraId="69442E40">
            <w:pPr>
              <w:spacing w:line="530" w:lineRule="exact"/>
              <w:jc w:val="center"/>
              <w:rPr>
                <w:rFonts w:ascii="宋体" w:hAnsi="宋体" w:cs="仿宋"/>
                <w:sz w:val="24"/>
              </w:rPr>
            </w:pPr>
          </w:p>
        </w:tc>
        <w:tc>
          <w:tcPr>
            <w:tcW w:w="889" w:type="dxa"/>
            <w:noWrap w:val="0"/>
            <w:vAlign w:val="center"/>
          </w:tcPr>
          <w:p w14:paraId="6D2F32EE">
            <w:pPr>
              <w:spacing w:line="530" w:lineRule="exact"/>
              <w:jc w:val="center"/>
              <w:rPr>
                <w:rFonts w:ascii="宋体" w:hAnsi="宋体" w:cs="仿宋"/>
                <w:sz w:val="24"/>
              </w:rPr>
            </w:pPr>
          </w:p>
        </w:tc>
        <w:tc>
          <w:tcPr>
            <w:tcW w:w="961" w:type="dxa"/>
            <w:noWrap w:val="0"/>
            <w:vAlign w:val="center"/>
          </w:tcPr>
          <w:p w14:paraId="69C0DD39">
            <w:pPr>
              <w:spacing w:line="530" w:lineRule="exact"/>
              <w:jc w:val="center"/>
              <w:rPr>
                <w:rFonts w:ascii="宋体" w:hAnsi="宋体" w:cs="仿宋"/>
                <w:sz w:val="24"/>
              </w:rPr>
            </w:pPr>
          </w:p>
        </w:tc>
        <w:tc>
          <w:tcPr>
            <w:tcW w:w="945" w:type="dxa"/>
            <w:noWrap w:val="0"/>
            <w:vAlign w:val="center"/>
          </w:tcPr>
          <w:p w14:paraId="00E5A700">
            <w:pPr>
              <w:spacing w:line="530" w:lineRule="exact"/>
              <w:jc w:val="center"/>
              <w:rPr>
                <w:rFonts w:ascii="宋体" w:hAnsi="宋体" w:cs="仿宋"/>
                <w:sz w:val="24"/>
              </w:rPr>
            </w:pPr>
          </w:p>
        </w:tc>
        <w:tc>
          <w:tcPr>
            <w:tcW w:w="782" w:type="dxa"/>
            <w:noWrap w:val="0"/>
            <w:vAlign w:val="center"/>
          </w:tcPr>
          <w:p w14:paraId="48A5FC3B">
            <w:pPr>
              <w:spacing w:line="530" w:lineRule="exact"/>
              <w:jc w:val="center"/>
              <w:rPr>
                <w:rFonts w:ascii="宋体" w:hAnsi="宋体" w:cs="仿宋"/>
                <w:sz w:val="24"/>
              </w:rPr>
            </w:pPr>
          </w:p>
        </w:tc>
        <w:tc>
          <w:tcPr>
            <w:tcW w:w="1578" w:type="dxa"/>
            <w:noWrap w:val="0"/>
            <w:vAlign w:val="center"/>
          </w:tcPr>
          <w:p w14:paraId="77932E57">
            <w:pPr>
              <w:spacing w:line="530" w:lineRule="exact"/>
              <w:jc w:val="center"/>
              <w:rPr>
                <w:rFonts w:ascii="宋体" w:hAnsi="宋体" w:cs="仿宋"/>
                <w:sz w:val="24"/>
              </w:rPr>
            </w:pPr>
          </w:p>
        </w:tc>
        <w:tc>
          <w:tcPr>
            <w:tcW w:w="1340" w:type="dxa"/>
            <w:noWrap w:val="0"/>
            <w:vAlign w:val="center"/>
          </w:tcPr>
          <w:p w14:paraId="54618706">
            <w:pPr>
              <w:spacing w:line="530" w:lineRule="exact"/>
              <w:jc w:val="center"/>
              <w:rPr>
                <w:rFonts w:ascii="宋体" w:hAnsi="宋体" w:cs="仿宋"/>
                <w:sz w:val="24"/>
              </w:rPr>
            </w:pPr>
          </w:p>
        </w:tc>
        <w:tc>
          <w:tcPr>
            <w:tcW w:w="928" w:type="dxa"/>
            <w:noWrap w:val="0"/>
            <w:vAlign w:val="center"/>
          </w:tcPr>
          <w:p w14:paraId="7E60F0DA">
            <w:pPr>
              <w:spacing w:line="530" w:lineRule="exact"/>
              <w:jc w:val="center"/>
              <w:rPr>
                <w:rFonts w:ascii="宋体" w:hAnsi="宋体" w:cs="仿宋"/>
                <w:sz w:val="24"/>
              </w:rPr>
            </w:pPr>
          </w:p>
        </w:tc>
      </w:tr>
      <w:tr w14:paraId="6F83AA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02" w:type="dxa"/>
            <w:noWrap w:val="0"/>
            <w:vAlign w:val="center"/>
          </w:tcPr>
          <w:p w14:paraId="7FA570DF">
            <w:pPr>
              <w:spacing w:line="530" w:lineRule="exact"/>
              <w:jc w:val="center"/>
              <w:rPr>
                <w:rFonts w:ascii="宋体" w:hAnsi="宋体" w:cs="仿宋"/>
                <w:sz w:val="24"/>
              </w:rPr>
            </w:pPr>
          </w:p>
        </w:tc>
        <w:tc>
          <w:tcPr>
            <w:tcW w:w="1163" w:type="dxa"/>
            <w:noWrap w:val="0"/>
            <w:vAlign w:val="center"/>
          </w:tcPr>
          <w:p w14:paraId="0A2D9E2B">
            <w:pPr>
              <w:spacing w:line="530" w:lineRule="exact"/>
              <w:jc w:val="center"/>
              <w:rPr>
                <w:rFonts w:ascii="宋体" w:hAnsi="宋体" w:cs="仿宋"/>
                <w:sz w:val="24"/>
              </w:rPr>
            </w:pPr>
          </w:p>
        </w:tc>
        <w:tc>
          <w:tcPr>
            <w:tcW w:w="889" w:type="dxa"/>
            <w:noWrap w:val="0"/>
            <w:vAlign w:val="center"/>
          </w:tcPr>
          <w:p w14:paraId="1EFB63D2">
            <w:pPr>
              <w:spacing w:line="530" w:lineRule="exact"/>
              <w:jc w:val="center"/>
              <w:rPr>
                <w:rFonts w:ascii="宋体" w:hAnsi="宋体" w:cs="仿宋"/>
                <w:sz w:val="24"/>
              </w:rPr>
            </w:pPr>
          </w:p>
        </w:tc>
        <w:tc>
          <w:tcPr>
            <w:tcW w:w="961" w:type="dxa"/>
            <w:noWrap w:val="0"/>
            <w:vAlign w:val="center"/>
          </w:tcPr>
          <w:p w14:paraId="4F76B77B">
            <w:pPr>
              <w:spacing w:line="530" w:lineRule="exact"/>
              <w:jc w:val="center"/>
              <w:rPr>
                <w:rFonts w:ascii="宋体" w:hAnsi="宋体" w:cs="仿宋"/>
                <w:sz w:val="24"/>
              </w:rPr>
            </w:pPr>
          </w:p>
        </w:tc>
        <w:tc>
          <w:tcPr>
            <w:tcW w:w="945" w:type="dxa"/>
            <w:noWrap w:val="0"/>
            <w:vAlign w:val="center"/>
          </w:tcPr>
          <w:p w14:paraId="36880013">
            <w:pPr>
              <w:spacing w:line="530" w:lineRule="exact"/>
              <w:jc w:val="center"/>
              <w:rPr>
                <w:rFonts w:ascii="宋体" w:hAnsi="宋体" w:cs="仿宋"/>
                <w:sz w:val="24"/>
              </w:rPr>
            </w:pPr>
          </w:p>
        </w:tc>
        <w:tc>
          <w:tcPr>
            <w:tcW w:w="782" w:type="dxa"/>
            <w:noWrap w:val="0"/>
            <w:vAlign w:val="center"/>
          </w:tcPr>
          <w:p w14:paraId="163C568A">
            <w:pPr>
              <w:spacing w:line="530" w:lineRule="exact"/>
              <w:jc w:val="center"/>
              <w:rPr>
                <w:rFonts w:ascii="宋体" w:hAnsi="宋体" w:cs="仿宋"/>
                <w:sz w:val="24"/>
              </w:rPr>
            </w:pPr>
          </w:p>
        </w:tc>
        <w:tc>
          <w:tcPr>
            <w:tcW w:w="1578" w:type="dxa"/>
            <w:noWrap w:val="0"/>
            <w:vAlign w:val="center"/>
          </w:tcPr>
          <w:p w14:paraId="4F8F1049">
            <w:pPr>
              <w:spacing w:line="530" w:lineRule="exact"/>
              <w:jc w:val="center"/>
              <w:rPr>
                <w:rFonts w:ascii="宋体" w:hAnsi="宋体" w:cs="仿宋"/>
                <w:sz w:val="24"/>
              </w:rPr>
            </w:pPr>
          </w:p>
        </w:tc>
        <w:tc>
          <w:tcPr>
            <w:tcW w:w="1340" w:type="dxa"/>
            <w:noWrap w:val="0"/>
            <w:vAlign w:val="center"/>
          </w:tcPr>
          <w:p w14:paraId="4CA7BBDC">
            <w:pPr>
              <w:spacing w:line="530" w:lineRule="exact"/>
              <w:jc w:val="center"/>
              <w:rPr>
                <w:rFonts w:ascii="宋体" w:hAnsi="宋体" w:cs="仿宋"/>
                <w:sz w:val="24"/>
              </w:rPr>
            </w:pPr>
          </w:p>
        </w:tc>
        <w:tc>
          <w:tcPr>
            <w:tcW w:w="928" w:type="dxa"/>
            <w:noWrap w:val="0"/>
            <w:vAlign w:val="center"/>
          </w:tcPr>
          <w:p w14:paraId="380AEC63">
            <w:pPr>
              <w:spacing w:line="530" w:lineRule="exact"/>
              <w:jc w:val="center"/>
              <w:rPr>
                <w:rFonts w:ascii="宋体" w:hAnsi="宋体" w:cs="仿宋"/>
                <w:sz w:val="24"/>
              </w:rPr>
            </w:pPr>
          </w:p>
        </w:tc>
      </w:tr>
      <w:tr w14:paraId="700FFE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02" w:type="dxa"/>
            <w:noWrap w:val="0"/>
            <w:vAlign w:val="center"/>
          </w:tcPr>
          <w:p w14:paraId="22C8878F">
            <w:pPr>
              <w:spacing w:line="530" w:lineRule="exact"/>
              <w:jc w:val="center"/>
              <w:rPr>
                <w:rFonts w:ascii="宋体" w:hAnsi="宋体" w:cs="仿宋"/>
                <w:sz w:val="24"/>
              </w:rPr>
            </w:pPr>
          </w:p>
        </w:tc>
        <w:tc>
          <w:tcPr>
            <w:tcW w:w="1163" w:type="dxa"/>
            <w:noWrap w:val="0"/>
            <w:vAlign w:val="center"/>
          </w:tcPr>
          <w:p w14:paraId="1FCA5D5A">
            <w:pPr>
              <w:spacing w:line="530" w:lineRule="exact"/>
              <w:jc w:val="center"/>
              <w:rPr>
                <w:rFonts w:ascii="宋体" w:hAnsi="宋体" w:cs="仿宋"/>
                <w:sz w:val="24"/>
              </w:rPr>
            </w:pPr>
          </w:p>
        </w:tc>
        <w:tc>
          <w:tcPr>
            <w:tcW w:w="889" w:type="dxa"/>
            <w:noWrap w:val="0"/>
            <w:vAlign w:val="center"/>
          </w:tcPr>
          <w:p w14:paraId="144E071D">
            <w:pPr>
              <w:spacing w:line="530" w:lineRule="exact"/>
              <w:jc w:val="center"/>
              <w:rPr>
                <w:rFonts w:ascii="宋体" w:hAnsi="宋体" w:cs="仿宋"/>
                <w:sz w:val="24"/>
              </w:rPr>
            </w:pPr>
          </w:p>
        </w:tc>
        <w:tc>
          <w:tcPr>
            <w:tcW w:w="961" w:type="dxa"/>
            <w:noWrap w:val="0"/>
            <w:vAlign w:val="center"/>
          </w:tcPr>
          <w:p w14:paraId="05D22DFD">
            <w:pPr>
              <w:spacing w:line="530" w:lineRule="exact"/>
              <w:jc w:val="center"/>
              <w:rPr>
                <w:rFonts w:ascii="宋体" w:hAnsi="宋体" w:cs="仿宋"/>
                <w:sz w:val="24"/>
              </w:rPr>
            </w:pPr>
          </w:p>
        </w:tc>
        <w:tc>
          <w:tcPr>
            <w:tcW w:w="945" w:type="dxa"/>
            <w:noWrap w:val="0"/>
            <w:vAlign w:val="center"/>
          </w:tcPr>
          <w:p w14:paraId="4B228A19">
            <w:pPr>
              <w:spacing w:line="530" w:lineRule="exact"/>
              <w:jc w:val="center"/>
              <w:rPr>
                <w:rFonts w:ascii="宋体" w:hAnsi="宋体" w:cs="仿宋"/>
                <w:sz w:val="24"/>
              </w:rPr>
            </w:pPr>
          </w:p>
        </w:tc>
        <w:tc>
          <w:tcPr>
            <w:tcW w:w="782" w:type="dxa"/>
            <w:noWrap w:val="0"/>
            <w:vAlign w:val="center"/>
          </w:tcPr>
          <w:p w14:paraId="5E99B122">
            <w:pPr>
              <w:spacing w:line="530" w:lineRule="exact"/>
              <w:jc w:val="center"/>
              <w:rPr>
                <w:rFonts w:ascii="宋体" w:hAnsi="宋体" w:cs="仿宋"/>
                <w:sz w:val="24"/>
              </w:rPr>
            </w:pPr>
          </w:p>
        </w:tc>
        <w:tc>
          <w:tcPr>
            <w:tcW w:w="1578" w:type="dxa"/>
            <w:noWrap w:val="0"/>
            <w:vAlign w:val="center"/>
          </w:tcPr>
          <w:p w14:paraId="13CD0E8B">
            <w:pPr>
              <w:spacing w:line="530" w:lineRule="exact"/>
              <w:jc w:val="center"/>
              <w:rPr>
                <w:rFonts w:ascii="宋体" w:hAnsi="宋体" w:cs="仿宋"/>
                <w:sz w:val="24"/>
              </w:rPr>
            </w:pPr>
          </w:p>
        </w:tc>
        <w:tc>
          <w:tcPr>
            <w:tcW w:w="1340" w:type="dxa"/>
            <w:noWrap w:val="0"/>
            <w:vAlign w:val="center"/>
          </w:tcPr>
          <w:p w14:paraId="270FD2CE">
            <w:pPr>
              <w:spacing w:line="530" w:lineRule="exact"/>
              <w:jc w:val="center"/>
              <w:rPr>
                <w:rFonts w:ascii="宋体" w:hAnsi="宋体" w:cs="仿宋"/>
                <w:sz w:val="24"/>
              </w:rPr>
            </w:pPr>
          </w:p>
        </w:tc>
        <w:tc>
          <w:tcPr>
            <w:tcW w:w="928" w:type="dxa"/>
            <w:noWrap w:val="0"/>
            <w:vAlign w:val="center"/>
          </w:tcPr>
          <w:p w14:paraId="62053E68">
            <w:pPr>
              <w:spacing w:line="530" w:lineRule="exact"/>
              <w:jc w:val="center"/>
              <w:rPr>
                <w:rFonts w:ascii="宋体" w:hAnsi="宋体" w:cs="仿宋"/>
                <w:sz w:val="24"/>
              </w:rPr>
            </w:pPr>
          </w:p>
        </w:tc>
      </w:tr>
      <w:tr w14:paraId="042163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02" w:type="dxa"/>
            <w:noWrap w:val="0"/>
            <w:vAlign w:val="center"/>
          </w:tcPr>
          <w:p w14:paraId="66F3773C">
            <w:pPr>
              <w:spacing w:line="530" w:lineRule="exact"/>
              <w:jc w:val="center"/>
              <w:rPr>
                <w:rFonts w:ascii="宋体" w:hAnsi="宋体" w:cs="仿宋"/>
                <w:sz w:val="24"/>
              </w:rPr>
            </w:pPr>
          </w:p>
        </w:tc>
        <w:tc>
          <w:tcPr>
            <w:tcW w:w="1163" w:type="dxa"/>
            <w:noWrap w:val="0"/>
            <w:vAlign w:val="center"/>
          </w:tcPr>
          <w:p w14:paraId="69154F64">
            <w:pPr>
              <w:spacing w:line="530" w:lineRule="exact"/>
              <w:jc w:val="center"/>
              <w:rPr>
                <w:rFonts w:ascii="宋体" w:hAnsi="宋体" w:cs="仿宋"/>
                <w:sz w:val="24"/>
              </w:rPr>
            </w:pPr>
          </w:p>
        </w:tc>
        <w:tc>
          <w:tcPr>
            <w:tcW w:w="889" w:type="dxa"/>
            <w:noWrap w:val="0"/>
            <w:vAlign w:val="center"/>
          </w:tcPr>
          <w:p w14:paraId="1B4B455E">
            <w:pPr>
              <w:spacing w:line="530" w:lineRule="exact"/>
              <w:jc w:val="center"/>
              <w:rPr>
                <w:rFonts w:ascii="宋体" w:hAnsi="宋体" w:cs="仿宋"/>
                <w:sz w:val="24"/>
              </w:rPr>
            </w:pPr>
          </w:p>
        </w:tc>
        <w:tc>
          <w:tcPr>
            <w:tcW w:w="961" w:type="dxa"/>
            <w:noWrap w:val="0"/>
            <w:vAlign w:val="center"/>
          </w:tcPr>
          <w:p w14:paraId="4CD5C3CC">
            <w:pPr>
              <w:spacing w:line="530" w:lineRule="exact"/>
              <w:jc w:val="center"/>
              <w:rPr>
                <w:rFonts w:ascii="宋体" w:hAnsi="宋体" w:cs="仿宋"/>
                <w:sz w:val="24"/>
              </w:rPr>
            </w:pPr>
          </w:p>
        </w:tc>
        <w:tc>
          <w:tcPr>
            <w:tcW w:w="945" w:type="dxa"/>
            <w:noWrap w:val="0"/>
            <w:vAlign w:val="center"/>
          </w:tcPr>
          <w:p w14:paraId="62C23184">
            <w:pPr>
              <w:spacing w:line="530" w:lineRule="exact"/>
              <w:jc w:val="center"/>
              <w:rPr>
                <w:rFonts w:ascii="宋体" w:hAnsi="宋体" w:cs="仿宋"/>
                <w:sz w:val="24"/>
              </w:rPr>
            </w:pPr>
          </w:p>
        </w:tc>
        <w:tc>
          <w:tcPr>
            <w:tcW w:w="782" w:type="dxa"/>
            <w:noWrap w:val="0"/>
            <w:vAlign w:val="center"/>
          </w:tcPr>
          <w:p w14:paraId="4FDA5ABD">
            <w:pPr>
              <w:spacing w:line="530" w:lineRule="exact"/>
              <w:jc w:val="center"/>
              <w:rPr>
                <w:rFonts w:ascii="宋体" w:hAnsi="宋体" w:cs="仿宋"/>
                <w:sz w:val="24"/>
              </w:rPr>
            </w:pPr>
          </w:p>
        </w:tc>
        <w:tc>
          <w:tcPr>
            <w:tcW w:w="1578" w:type="dxa"/>
            <w:noWrap w:val="0"/>
            <w:vAlign w:val="center"/>
          </w:tcPr>
          <w:p w14:paraId="6EAFB8E4">
            <w:pPr>
              <w:spacing w:line="530" w:lineRule="exact"/>
              <w:jc w:val="center"/>
              <w:rPr>
                <w:rFonts w:ascii="宋体" w:hAnsi="宋体" w:cs="仿宋"/>
                <w:sz w:val="24"/>
              </w:rPr>
            </w:pPr>
          </w:p>
        </w:tc>
        <w:tc>
          <w:tcPr>
            <w:tcW w:w="1340" w:type="dxa"/>
            <w:noWrap w:val="0"/>
            <w:vAlign w:val="center"/>
          </w:tcPr>
          <w:p w14:paraId="336DB5A6">
            <w:pPr>
              <w:spacing w:line="530" w:lineRule="exact"/>
              <w:jc w:val="center"/>
              <w:rPr>
                <w:rFonts w:ascii="宋体" w:hAnsi="宋体" w:cs="仿宋"/>
                <w:sz w:val="24"/>
              </w:rPr>
            </w:pPr>
          </w:p>
        </w:tc>
        <w:tc>
          <w:tcPr>
            <w:tcW w:w="928" w:type="dxa"/>
            <w:noWrap w:val="0"/>
            <w:vAlign w:val="center"/>
          </w:tcPr>
          <w:p w14:paraId="78BD6236">
            <w:pPr>
              <w:spacing w:line="530" w:lineRule="exact"/>
              <w:jc w:val="center"/>
              <w:rPr>
                <w:rFonts w:ascii="宋体" w:hAnsi="宋体" w:cs="仿宋"/>
                <w:sz w:val="24"/>
              </w:rPr>
            </w:pPr>
          </w:p>
        </w:tc>
      </w:tr>
      <w:tr w14:paraId="697B09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02" w:type="dxa"/>
            <w:noWrap w:val="0"/>
            <w:vAlign w:val="center"/>
          </w:tcPr>
          <w:p w14:paraId="5086DC9C">
            <w:pPr>
              <w:spacing w:line="530" w:lineRule="exact"/>
              <w:jc w:val="center"/>
              <w:rPr>
                <w:rFonts w:ascii="宋体" w:hAnsi="宋体" w:cs="仿宋"/>
                <w:sz w:val="24"/>
              </w:rPr>
            </w:pPr>
          </w:p>
        </w:tc>
        <w:tc>
          <w:tcPr>
            <w:tcW w:w="1163" w:type="dxa"/>
            <w:noWrap w:val="0"/>
            <w:vAlign w:val="center"/>
          </w:tcPr>
          <w:p w14:paraId="6832ED04">
            <w:pPr>
              <w:spacing w:line="530" w:lineRule="exact"/>
              <w:jc w:val="center"/>
              <w:rPr>
                <w:rFonts w:ascii="宋体" w:hAnsi="宋体" w:cs="仿宋"/>
                <w:sz w:val="24"/>
              </w:rPr>
            </w:pPr>
          </w:p>
        </w:tc>
        <w:tc>
          <w:tcPr>
            <w:tcW w:w="889" w:type="dxa"/>
            <w:noWrap w:val="0"/>
            <w:vAlign w:val="center"/>
          </w:tcPr>
          <w:p w14:paraId="11CB40F4">
            <w:pPr>
              <w:spacing w:line="530" w:lineRule="exact"/>
              <w:jc w:val="center"/>
              <w:rPr>
                <w:rFonts w:ascii="宋体" w:hAnsi="宋体" w:cs="仿宋"/>
                <w:sz w:val="24"/>
              </w:rPr>
            </w:pPr>
          </w:p>
        </w:tc>
        <w:tc>
          <w:tcPr>
            <w:tcW w:w="961" w:type="dxa"/>
            <w:noWrap w:val="0"/>
            <w:vAlign w:val="center"/>
          </w:tcPr>
          <w:p w14:paraId="75EE4BCB">
            <w:pPr>
              <w:spacing w:line="530" w:lineRule="exact"/>
              <w:jc w:val="center"/>
              <w:rPr>
                <w:rFonts w:ascii="宋体" w:hAnsi="宋体" w:cs="仿宋"/>
                <w:sz w:val="24"/>
              </w:rPr>
            </w:pPr>
          </w:p>
        </w:tc>
        <w:tc>
          <w:tcPr>
            <w:tcW w:w="945" w:type="dxa"/>
            <w:noWrap w:val="0"/>
            <w:vAlign w:val="center"/>
          </w:tcPr>
          <w:p w14:paraId="1E405186">
            <w:pPr>
              <w:spacing w:line="530" w:lineRule="exact"/>
              <w:jc w:val="center"/>
              <w:rPr>
                <w:rFonts w:ascii="宋体" w:hAnsi="宋体" w:cs="仿宋"/>
                <w:sz w:val="24"/>
              </w:rPr>
            </w:pPr>
          </w:p>
        </w:tc>
        <w:tc>
          <w:tcPr>
            <w:tcW w:w="782" w:type="dxa"/>
            <w:noWrap w:val="0"/>
            <w:vAlign w:val="center"/>
          </w:tcPr>
          <w:p w14:paraId="79C6BE72">
            <w:pPr>
              <w:spacing w:line="530" w:lineRule="exact"/>
              <w:jc w:val="center"/>
              <w:rPr>
                <w:rFonts w:ascii="宋体" w:hAnsi="宋体" w:cs="仿宋"/>
                <w:sz w:val="24"/>
              </w:rPr>
            </w:pPr>
          </w:p>
        </w:tc>
        <w:tc>
          <w:tcPr>
            <w:tcW w:w="1578" w:type="dxa"/>
            <w:noWrap w:val="0"/>
            <w:vAlign w:val="center"/>
          </w:tcPr>
          <w:p w14:paraId="4CF3ECB7">
            <w:pPr>
              <w:spacing w:line="530" w:lineRule="exact"/>
              <w:jc w:val="center"/>
              <w:rPr>
                <w:rFonts w:ascii="宋体" w:hAnsi="宋体" w:cs="仿宋"/>
                <w:sz w:val="24"/>
              </w:rPr>
            </w:pPr>
          </w:p>
        </w:tc>
        <w:tc>
          <w:tcPr>
            <w:tcW w:w="1340" w:type="dxa"/>
            <w:noWrap w:val="0"/>
            <w:vAlign w:val="center"/>
          </w:tcPr>
          <w:p w14:paraId="129909E7">
            <w:pPr>
              <w:spacing w:line="530" w:lineRule="exact"/>
              <w:jc w:val="center"/>
              <w:rPr>
                <w:rFonts w:ascii="宋体" w:hAnsi="宋体" w:cs="仿宋"/>
                <w:sz w:val="24"/>
              </w:rPr>
            </w:pPr>
          </w:p>
        </w:tc>
        <w:tc>
          <w:tcPr>
            <w:tcW w:w="928" w:type="dxa"/>
            <w:noWrap w:val="0"/>
            <w:vAlign w:val="center"/>
          </w:tcPr>
          <w:p w14:paraId="72679B01">
            <w:pPr>
              <w:spacing w:line="530" w:lineRule="exact"/>
              <w:jc w:val="center"/>
              <w:rPr>
                <w:rFonts w:ascii="宋体" w:hAnsi="宋体" w:cs="仿宋"/>
                <w:sz w:val="24"/>
              </w:rPr>
            </w:pPr>
          </w:p>
        </w:tc>
      </w:tr>
      <w:tr w14:paraId="6A60D9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02" w:type="dxa"/>
            <w:noWrap w:val="0"/>
            <w:vAlign w:val="center"/>
          </w:tcPr>
          <w:p w14:paraId="160DE2C9">
            <w:pPr>
              <w:spacing w:line="530" w:lineRule="exact"/>
              <w:jc w:val="center"/>
              <w:rPr>
                <w:rFonts w:ascii="宋体" w:hAnsi="宋体" w:cs="仿宋"/>
                <w:sz w:val="24"/>
              </w:rPr>
            </w:pPr>
          </w:p>
        </w:tc>
        <w:tc>
          <w:tcPr>
            <w:tcW w:w="1163" w:type="dxa"/>
            <w:noWrap w:val="0"/>
            <w:vAlign w:val="center"/>
          </w:tcPr>
          <w:p w14:paraId="2632F325">
            <w:pPr>
              <w:spacing w:line="530" w:lineRule="exact"/>
              <w:jc w:val="center"/>
              <w:rPr>
                <w:rFonts w:ascii="宋体" w:hAnsi="宋体" w:cs="仿宋"/>
                <w:sz w:val="24"/>
              </w:rPr>
            </w:pPr>
          </w:p>
        </w:tc>
        <w:tc>
          <w:tcPr>
            <w:tcW w:w="889" w:type="dxa"/>
            <w:noWrap w:val="0"/>
            <w:vAlign w:val="center"/>
          </w:tcPr>
          <w:p w14:paraId="50C81A8D">
            <w:pPr>
              <w:spacing w:line="530" w:lineRule="exact"/>
              <w:jc w:val="center"/>
              <w:rPr>
                <w:rFonts w:ascii="宋体" w:hAnsi="宋体" w:cs="仿宋"/>
                <w:sz w:val="24"/>
              </w:rPr>
            </w:pPr>
          </w:p>
        </w:tc>
        <w:tc>
          <w:tcPr>
            <w:tcW w:w="961" w:type="dxa"/>
            <w:noWrap w:val="0"/>
            <w:vAlign w:val="center"/>
          </w:tcPr>
          <w:p w14:paraId="79930DF1">
            <w:pPr>
              <w:spacing w:line="530" w:lineRule="exact"/>
              <w:jc w:val="center"/>
              <w:rPr>
                <w:rFonts w:ascii="宋体" w:hAnsi="宋体" w:cs="仿宋"/>
                <w:sz w:val="24"/>
              </w:rPr>
            </w:pPr>
          </w:p>
        </w:tc>
        <w:tc>
          <w:tcPr>
            <w:tcW w:w="945" w:type="dxa"/>
            <w:noWrap w:val="0"/>
            <w:vAlign w:val="center"/>
          </w:tcPr>
          <w:p w14:paraId="3D607202">
            <w:pPr>
              <w:spacing w:line="530" w:lineRule="exact"/>
              <w:jc w:val="center"/>
              <w:rPr>
                <w:rFonts w:ascii="宋体" w:hAnsi="宋体" w:cs="仿宋"/>
                <w:sz w:val="24"/>
              </w:rPr>
            </w:pPr>
          </w:p>
        </w:tc>
        <w:tc>
          <w:tcPr>
            <w:tcW w:w="782" w:type="dxa"/>
            <w:noWrap w:val="0"/>
            <w:vAlign w:val="center"/>
          </w:tcPr>
          <w:p w14:paraId="14DA5E93">
            <w:pPr>
              <w:spacing w:line="530" w:lineRule="exact"/>
              <w:jc w:val="center"/>
              <w:rPr>
                <w:rFonts w:ascii="宋体" w:hAnsi="宋体" w:cs="仿宋"/>
                <w:sz w:val="24"/>
              </w:rPr>
            </w:pPr>
          </w:p>
        </w:tc>
        <w:tc>
          <w:tcPr>
            <w:tcW w:w="1578" w:type="dxa"/>
            <w:noWrap w:val="0"/>
            <w:vAlign w:val="center"/>
          </w:tcPr>
          <w:p w14:paraId="51E9DC1A">
            <w:pPr>
              <w:spacing w:line="530" w:lineRule="exact"/>
              <w:jc w:val="center"/>
              <w:rPr>
                <w:rFonts w:ascii="宋体" w:hAnsi="宋体" w:cs="仿宋"/>
                <w:sz w:val="24"/>
              </w:rPr>
            </w:pPr>
          </w:p>
        </w:tc>
        <w:tc>
          <w:tcPr>
            <w:tcW w:w="1340" w:type="dxa"/>
            <w:noWrap w:val="0"/>
            <w:vAlign w:val="center"/>
          </w:tcPr>
          <w:p w14:paraId="25FC6948">
            <w:pPr>
              <w:spacing w:line="530" w:lineRule="exact"/>
              <w:jc w:val="center"/>
              <w:rPr>
                <w:rFonts w:ascii="宋体" w:hAnsi="宋体" w:cs="仿宋"/>
                <w:sz w:val="24"/>
              </w:rPr>
            </w:pPr>
          </w:p>
        </w:tc>
        <w:tc>
          <w:tcPr>
            <w:tcW w:w="928" w:type="dxa"/>
            <w:noWrap w:val="0"/>
            <w:vAlign w:val="center"/>
          </w:tcPr>
          <w:p w14:paraId="36E3B076">
            <w:pPr>
              <w:spacing w:line="530" w:lineRule="exact"/>
              <w:jc w:val="center"/>
              <w:rPr>
                <w:rFonts w:ascii="宋体" w:hAnsi="宋体" w:cs="仿宋"/>
                <w:sz w:val="24"/>
              </w:rPr>
            </w:pPr>
          </w:p>
        </w:tc>
      </w:tr>
      <w:tr w14:paraId="7D6B8B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02" w:type="dxa"/>
            <w:noWrap w:val="0"/>
            <w:vAlign w:val="center"/>
          </w:tcPr>
          <w:p w14:paraId="71E98664">
            <w:pPr>
              <w:spacing w:line="530" w:lineRule="exact"/>
              <w:jc w:val="center"/>
              <w:rPr>
                <w:rFonts w:ascii="宋体" w:hAnsi="宋体" w:cs="仿宋"/>
                <w:sz w:val="24"/>
              </w:rPr>
            </w:pPr>
          </w:p>
        </w:tc>
        <w:tc>
          <w:tcPr>
            <w:tcW w:w="1163" w:type="dxa"/>
            <w:noWrap w:val="0"/>
            <w:vAlign w:val="center"/>
          </w:tcPr>
          <w:p w14:paraId="753D1851">
            <w:pPr>
              <w:spacing w:line="530" w:lineRule="exact"/>
              <w:jc w:val="center"/>
              <w:rPr>
                <w:rFonts w:ascii="宋体" w:hAnsi="宋体" w:cs="仿宋"/>
                <w:sz w:val="24"/>
              </w:rPr>
            </w:pPr>
          </w:p>
        </w:tc>
        <w:tc>
          <w:tcPr>
            <w:tcW w:w="889" w:type="dxa"/>
            <w:noWrap w:val="0"/>
            <w:vAlign w:val="center"/>
          </w:tcPr>
          <w:p w14:paraId="373FB0DB">
            <w:pPr>
              <w:spacing w:line="530" w:lineRule="exact"/>
              <w:jc w:val="center"/>
              <w:rPr>
                <w:rFonts w:ascii="宋体" w:hAnsi="宋体" w:cs="仿宋"/>
                <w:sz w:val="24"/>
              </w:rPr>
            </w:pPr>
          </w:p>
        </w:tc>
        <w:tc>
          <w:tcPr>
            <w:tcW w:w="961" w:type="dxa"/>
            <w:noWrap w:val="0"/>
            <w:vAlign w:val="center"/>
          </w:tcPr>
          <w:p w14:paraId="0191010E">
            <w:pPr>
              <w:spacing w:line="530" w:lineRule="exact"/>
              <w:jc w:val="center"/>
              <w:rPr>
                <w:rFonts w:ascii="宋体" w:hAnsi="宋体" w:cs="仿宋"/>
                <w:sz w:val="24"/>
              </w:rPr>
            </w:pPr>
          </w:p>
        </w:tc>
        <w:tc>
          <w:tcPr>
            <w:tcW w:w="945" w:type="dxa"/>
            <w:noWrap w:val="0"/>
            <w:vAlign w:val="center"/>
          </w:tcPr>
          <w:p w14:paraId="0B8502C6">
            <w:pPr>
              <w:spacing w:line="530" w:lineRule="exact"/>
              <w:jc w:val="center"/>
              <w:rPr>
                <w:rFonts w:ascii="宋体" w:hAnsi="宋体" w:cs="仿宋"/>
                <w:sz w:val="24"/>
              </w:rPr>
            </w:pPr>
          </w:p>
        </w:tc>
        <w:tc>
          <w:tcPr>
            <w:tcW w:w="782" w:type="dxa"/>
            <w:noWrap w:val="0"/>
            <w:vAlign w:val="center"/>
          </w:tcPr>
          <w:p w14:paraId="0498F438">
            <w:pPr>
              <w:spacing w:line="530" w:lineRule="exact"/>
              <w:jc w:val="center"/>
              <w:rPr>
                <w:rFonts w:ascii="宋体" w:hAnsi="宋体" w:cs="仿宋"/>
                <w:sz w:val="24"/>
              </w:rPr>
            </w:pPr>
          </w:p>
        </w:tc>
        <w:tc>
          <w:tcPr>
            <w:tcW w:w="1578" w:type="dxa"/>
            <w:noWrap w:val="0"/>
            <w:vAlign w:val="center"/>
          </w:tcPr>
          <w:p w14:paraId="1C97A06C">
            <w:pPr>
              <w:spacing w:line="530" w:lineRule="exact"/>
              <w:jc w:val="center"/>
              <w:rPr>
                <w:rFonts w:ascii="宋体" w:hAnsi="宋体" w:cs="仿宋"/>
                <w:sz w:val="24"/>
              </w:rPr>
            </w:pPr>
          </w:p>
        </w:tc>
        <w:tc>
          <w:tcPr>
            <w:tcW w:w="1340" w:type="dxa"/>
            <w:noWrap w:val="0"/>
            <w:vAlign w:val="center"/>
          </w:tcPr>
          <w:p w14:paraId="520EEE21">
            <w:pPr>
              <w:spacing w:line="530" w:lineRule="exact"/>
              <w:jc w:val="center"/>
              <w:rPr>
                <w:rFonts w:ascii="宋体" w:hAnsi="宋体" w:cs="仿宋"/>
                <w:sz w:val="24"/>
              </w:rPr>
            </w:pPr>
          </w:p>
        </w:tc>
        <w:tc>
          <w:tcPr>
            <w:tcW w:w="928" w:type="dxa"/>
            <w:noWrap w:val="0"/>
            <w:vAlign w:val="center"/>
          </w:tcPr>
          <w:p w14:paraId="50DC926D">
            <w:pPr>
              <w:spacing w:line="530" w:lineRule="exact"/>
              <w:jc w:val="center"/>
              <w:rPr>
                <w:rFonts w:ascii="宋体" w:hAnsi="宋体" w:cs="仿宋"/>
                <w:sz w:val="24"/>
              </w:rPr>
            </w:pPr>
          </w:p>
        </w:tc>
      </w:tr>
      <w:tr w14:paraId="2EE515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02" w:type="dxa"/>
            <w:noWrap w:val="0"/>
            <w:vAlign w:val="center"/>
          </w:tcPr>
          <w:p w14:paraId="41E7B858">
            <w:pPr>
              <w:spacing w:line="530" w:lineRule="exact"/>
              <w:jc w:val="center"/>
              <w:rPr>
                <w:rFonts w:ascii="宋体" w:hAnsi="宋体" w:cs="仿宋"/>
                <w:sz w:val="24"/>
              </w:rPr>
            </w:pPr>
          </w:p>
        </w:tc>
        <w:tc>
          <w:tcPr>
            <w:tcW w:w="1163" w:type="dxa"/>
            <w:noWrap w:val="0"/>
            <w:vAlign w:val="center"/>
          </w:tcPr>
          <w:p w14:paraId="0A0B64CD">
            <w:pPr>
              <w:spacing w:line="530" w:lineRule="exact"/>
              <w:jc w:val="center"/>
              <w:rPr>
                <w:rFonts w:ascii="宋体" w:hAnsi="宋体" w:cs="仿宋"/>
                <w:sz w:val="24"/>
              </w:rPr>
            </w:pPr>
          </w:p>
        </w:tc>
        <w:tc>
          <w:tcPr>
            <w:tcW w:w="889" w:type="dxa"/>
            <w:noWrap w:val="0"/>
            <w:vAlign w:val="center"/>
          </w:tcPr>
          <w:p w14:paraId="25501967">
            <w:pPr>
              <w:spacing w:line="530" w:lineRule="exact"/>
              <w:jc w:val="center"/>
              <w:rPr>
                <w:rFonts w:ascii="宋体" w:hAnsi="宋体" w:cs="仿宋"/>
                <w:sz w:val="24"/>
              </w:rPr>
            </w:pPr>
          </w:p>
        </w:tc>
        <w:tc>
          <w:tcPr>
            <w:tcW w:w="961" w:type="dxa"/>
            <w:noWrap w:val="0"/>
            <w:vAlign w:val="center"/>
          </w:tcPr>
          <w:p w14:paraId="5344B43F">
            <w:pPr>
              <w:spacing w:line="530" w:lineRule="exact"/>
              <w:jc w:val="center"/>
              <w:rPr>
                <w:rFonts w:ascii="宋体" w:hAnsi="宋体" w:cs="仿宋"/>
                <w:sz w:val="24"/>
              </w:rPr>
            </w:pPr>
          </w:p>
        </w:tc>
        <w:tc>
          <w:tcPr>
            <w:tcW w:w="945" w:type="dxa"/>
            <w:noWrap w:val="0"/>
            <w:vAlign w:val="center"/>
          </w:tcPr>
          <w:p w14:paraId="37A00824">
            <w:pPr>
              <w:spacing w:line="530" w:lineRule="exact"/>
              <w:jc w:val="center"/>
              <w:rPr>
                <w:rFonts w:ascii="宋体" w:hAnsi="宋体" w:cs="仿宋"/>
                <w:sz w:val="24"/>
              </w:rPr>
            </w:pPr>
          </w:p>
        </w:tc>
        <w:tc>
          <w:tcPr>
            <w:tcW w:w="782" w:type="dxa"/>
            <w:noWrap w:val="0"/>
            <w:vAlign w:val="center"/>
          </w:tcPr>
          <w:p w14:paraId="6F964235">
            <w:pPr>
              <w:spacing w:line="530" w:lineRule="exact"/>
              <w:jc w:val="center"/>
              <w:rPr>
                <w:rFonts w:ascii="宋体" w:hAnsi="宋体" w:cs="仿宋"/>
                <w:sz w:val="24"/>
              </w:rPr>
            </w:pPr>
          </w:p>
        </w:tc>
        <w:tc>
          <w:tcPr>
            <w:tcW w:w="1578" w:type="dxa"/>
            <w:noWrap w:val="0"/>
            <w:vAlign w:val="center"/>
          </w:tcPr>
          <w:p w14:paraId="0EE71AAC">
            <w:pPr>
              <w:spacing w:line="530" w:lineRule="exact"/>
              <w:jc w:val="center"/>
              <w:rPr>
                <w:rFonts w:ascii="宋体" w:hAnsi="宋体" w:cs="仿宋"/>
                <w:sz w:val="24"/>
              </w:rPr>
            </w:pPr>
          </w:p>
        </w:tc>
        <w:tc>
          <w:tcPr>
            <w:tcW w:w="1340" w:type="dxa"/>
            <w:noWrap w:val="0"/>
            <w:vAlign w:val="center"/>
          </w:tcPr>
          <w:p w14:paraId="1133F753">
            <w:pPr>
              <w:spacing w:line="530" w:lineRule="exact"/>
              <w:jc w:val="center"/>
              <w:rPr>
                <w:rFonts w:ascii="宋体" w:hAnsi="宋体" w:cs="仿宋"/>
                <w:sz w:val="24"/>
              </w:rPr>
            </w:pPr>
          </w:p>
        </w:tc>
        <w:tc>
          <w:tcPr>
            <w:tcW w:w="928" w:type="dxa"/>
            <w:noWrap w:val="0"/>
            <w:vAlign w:val="center"/>
          </w:tcPr>
          <w:p w14:paraId="6B0E2E2F">
            <w:pPr>
              <w:spacing w:line="530" w:lineRule="exact"/>
              <w:jc w:val="center"/>
              <w:rPr>
                <w:rFonts w:ascii="宋体" w:hAnsi="宋体" w:cs="仿宋"/>
                <w:sz w:val="24"/>
              </w:rPr>
            </w:pPr>
          </w:p>
        </w:tc>
      </w:tr>
      <w:tr w14:paraId="138373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02" w:type="dxa"/>
            <w:noWrap w:val="0"/>
            <w:vAlign w:val="center"/>
          </w:tcPr>
          <w:p w14:paraId="496FC958">
            <w:pPr>
              <w:spacing w:line="530" w:lineRule="exact"/>
              <w:jc w:val="center"/>
              <w:rPr>
                <w:rFonts w:ascii="宋体" w:hAnsi="宋体" w:cs="仿宋"/>
                <w:sz w:val="24"/>
              </w:rPr>
            </w:pPr>
          </w:p>
        </w:tc>
        <w:tc>
          <w:tcPr>
            <w:tcW w:w="1163" w:type="dxa"/>
            <w:noWrap w:val="0"/>
            <w:vAlign w:val="center"/>
          </w:tcPr>
          <w:p w14:paraId="597412FF">
            <w:pPr>
              <w:spacing w:line="530" w:lineRule="exact"/>
              <w:jc w:val="center"/>
              <w:rPr>
                <w:rFonts w:ascii="宋体" w:hAnsi="宋体" w:cs="仿宋"/>
                <w:sz w:val="24"/>
              </w:rPr>
            </w:pPr>
          </w:p>
        </w:tc>
        <w:tc>
          <w:tcPr>
            <w:tcW w:w="889" w:type="dxa"/>
            <w:noWrap w:val="0"/>
            <w:vAlign w:val="center"/>
          </w:tcPr>
          <w:p w14:paraId="2EBDE038">
            <w:pPr>
              <w:spacing w:line="530" w:lineRule="exact"/>
              <w:jc w:val="center"/>
              <w:rPr>
                <w:rFonts w:ascii="宋体" w:hAnsi="宋体" w:cs="仿宋"/>
                <w:sz w:val="24"/>
              </w:rPr>
            </w:pPr>
          </w:p>
        </w:tc>
        <w:tc>
          <w:tcPr>
            <w:tcW w:w="961" w:type="dxa"/>
            <w:noWrap w:val="0"/>
            <w:vAlign w:val="center"/>
          </w:tcPr>
          <w:p w14:paraId="269807FA">
            <w:pPr>
              <w:spacing w:line="530" w:lineRule="exact"/>
              <w:jc w:val="center"/>
              <w:rPr>
                <w:rFonts w:ascii="宋体" w:hAnsi="宋体" w:cs="仿宋"/>
                <w:sz w:val="24"/>
              </w:rPr>
            </w:pPr>
          </w:p>
        </w:tc>
        <w:tc>
          <w:tcPr>
            <w:tcW w:w="945" w:type="dxa"/>
            <w:noWrap w:val="0"/>
            <w:vAlign w:val="center"/>
          </w:tcPr>
          <w:p w14:paraId="06F12821">
            <w:pPr>
              <w:spacing w:line="530" w:lineRule="exact"/>
              <w:jc w:val="center"/>
              <w:rPr>
                <w:rFonts w:ascii="宋体" w:hAnsi="宋体" w:cs="仿宋"/>
                <w:sz w:val="24"/>
              </w:rPr>
            </w:pPr>
          </w:p>
        </w:tc>
        <w:tc>
          <w:tcPr>
            <w:tcW w:w="782" w:type="dxa"/>
            <w:noWrap w:val="0"/>
            <w:vAlign w:val="center"/>
          </w:tcPr>
          <w:p w14:paraId="31100215">
            <w:pPr>
              <w:spacing w:line="530" w:lineRule="exact"/>
              <w:jc w:val="center"/>
              <w:rPr>
                <w:rFonts w:ascii="宋体" w:hAnsi="宋体" w:cs="仿宋"/>
                <w:sz w:val="24"/>
              </w:rPr>
            </w:pPr>
          </w:p>
        </w:tc>
        <w:tc>
          <w:tcPr>
            <w:tcW w:w="1578" w:type="dxa"/>
            <w:noWrap w:val="0"/>
            <w:vAlign w:val="center"/>
          </w:tcPr>
          <w:p w14:paraId="61BE8333">
            <w:pPr>
              <w:spacing w:line="530" w:lineRule="exact"/>
              <w:jc w:val="center"/>
              <w:rPr>
                <w:rFonts w:ascii="宋体" w:hAnsi="宋体" w:cs="仿宋"/>
                <w:sz w:val="24"/>
              </w:rPr>
            </w:pPr>
          </w:p>
        </w:tc>
        <w:tc>
          <w:tcPr>
            <w:tcW w:w="1340" w:type="dxa"/>
            <w:noWrap w:val="0"/>
            <w:vAlign w:val="center"/>
          </w:tcPr>
          <w:p w14:paraId="0ED9D105">
            <w:pPr>
              <w:spacing w:line="530" w:lineRule="exact"/>
              <w:jc w:val="center"/>
              <w:rPr>
                <w:rFonts w:ascii="宋体" w:hAnsi="宋体" w:cs="仿宋"/>
                <w:sz w:val="24"/>
              </w:rPr>
            </w:pPr>
          </w:p>
        </w:tc>
        <w:tc>
          <w:tcPr>
            <w:tcW w:w="928" w:type="dxa"/>
            <w:noWrap w:val="0"/>
            <w:vAlign w:val="center"/>
          </w:tcPr>
          <w:p w14:paraId="71510BA5">
            <w:pPr>
              <w:spacing w:line="530" w:lineRule="exact"/>
              <w:jc w:val="center"/>
              <w:rPr>
                <w:rFonts w:ascii="宋体" w:hAnsi="宋体" w:cs="仿宋"/>
                <w:sz w:val="24"/>
              </w:rPr>
            </w:pPr>
          </w:p>
        </w:tc>
      </w:tr>
    </w:tbl>
    <w:p w14:paraId="3B805437">
      <w:pPr>
        <w:spacing w:line="530" w:lineRule="exact"/>
        <w:rPr>
          <w:rFonts w:ascii="宋体" w:hAnsi="宋体" w:cs="仿宋"/>
          <w:sz w:val="24"/>
        </w:rPr>
      </w:pPr>
      <w:r>
        <w:rPr>
          <w:rFonts w:hint="eastAsia"/>
          <w:b/>
          <w:bCs/>
          <w:sz w:val="32"/>
          <w:szCs w:val="32"/>
        </w:rPr>
        <w:br w:type="page"/>
      </w:r>
      <w:r>
        <w:rPr>
          <w:rFonts w:hint="eastAsia" w:ascii="宋体" w:hAnsi="宋体" w:cs="仿宋"/>
          <w:b/>
          <w:bCs/>
          <w:sz w:val="24"/>
        </w:rPr>
        <w:t>附表三：劳动力计划表</w:t>
      </w:r>
    </w:p>
    <w:p w14:paraId="1C066F5D">
      <w:pPr>
        <w:wordWrap w:val="0"/>
        <w:spacing w:line="530" w:lineRule="exact"/>
        <w:ind w:right="630"/>
        <w:jc w:val="right"/>
        <w:rPr>
          <w:rFonts w:ascii="仿宋" w:hAnsi="仿宋" w:eastAsia="仿宋" w:cs="仿宋"/>
          <w:sz w:val="28"/>
          <w:szCs w:val="28"/>
        </w:rPr>
      </w:pPr>
      <w:r>
        <w:rPr>
          <w:rFonts w:hint="eastAsia" w:ascii="仿宋" w:hAnsi="仿宋" w:eastAsia="仿宋" w:cs="仿宋"/>
          <w:sz w:val="28"/>
          <w:szCs w:val="28"/>
        </w:rPr>
        <w:t xml:space="preserve">单位：人   </w:t>
      </w:r>
    </w:p>
    <w:tbl>
      <w:tblPr>
        <w:tblStyle w:val="2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6"/>
        <w:gridCol w:w="1366"/>
        <w:gridCol w:w="1161"/>
        <w:gridCol w:w="1161"/>
        <w:gridCol w:w="1161"/>
        <w:gridCol w:w="1161"/>
        <w:gridCol w:w="1161"/>
        <w:gridCol w:w="1161"/>
      </w:tblGrid>
      <w:tr w14:paraId="1161F3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5" w:hRule="atLeast"/>
          <w:jc w:val="center"/>
        </w:trPr>
        <w:tc>
          <w:tcPr>
            <w:tcW w:w="956" w:type="dxa"/>
            <w:noWrap w:val="0"/>
            <w:vAlign w:val="center"/>
          </w:tcPr>
          <w:p w14:paraId="1AC0A71B">
            <w:pPr>
              <w:jc w:val="center"/>
              <w:rPr>
                <w:rFonts w:ascii="宋体" w:hAnsi="宋体" w:cs="仿宋"/>
                <w:sz w:val="24"/>
              </w:rPr>
            </w:pPr>
            <w:r>
              <w:rPr>
                <w:rFonts w:hint="eastAsia" w:ascii="宋体" w:hAnsi="宋体" w:cs="仿宋"/>
                <w:sz w:val="24"/>
              </w:rPr>
              <w:t>工种</w:t>
            </w:r>
          </w:p>
        </w:tc>
        <w:tc>
          <w:tcPr>
            <w:tcW w:w="8332" w:type="dxa"/>
            <w:gridSpan w:val="7"/>
            <w:noWrap w:val="0"/>
            <w:vAlign w:val="center"/>
          </w:tcPr>
          <w:p w14:paraId="0AB43AA0">
            <w:pPr>
              <w:jc w:val="center"/>
              <w:rPr>
                <w:rFonts w:ascii="宋体" w:hAnsi="宋体" w:cs="仿宋"/>
                <w:sz w:val="24"/>
              </w:rPr>
            </w:pPr>
            <w:r>
              <w:rPr>
                <w:rFonts w:hint="eastAsia" w:ascii="宋体" w:hAnsi="宋体" w:cs="仿宋"/>
                <w:sz w:val="24"/>
              </w:rPr>
              <w:t>按工程施工阶段投入劳动力情况</w:t>
            </w:r>
          </w:p>
        </w:tc>
      </w:tr>
      <w:tr w14:paraId="6EB565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5" w:hRule="atLeast"/>
          <w:jc w:val="center"/>
        </w:trPr>
        <w:tc>
          <w:tcPr>
            <w:tcW w:w="956" w:type="dxa"/>
            <w:noWrap w:val="0"/>
            <w:vAlign w:val="center"/>
          </w:tcPr>
          <w:p w14:paraId="52FB8583">
            <w:pPr>
              <w:jc w:val="center"/>
              <w:rPr>
                <w:rFonts w:ascii="宋体" w:hAnsi="宋体" w:cs="仿宋"/>
                <w:sz w:val="24"/>
              </w:rPr>
            </w:pPr>
          </w:p>
        </w:tc>
        <w:tc>
          <w:tcPr>
            <w:tcW w:w="1366" w:type="dxa"/>
            <w:noWrap w:val="0"/>
            <w:vAlign w:val="center"/>
          </w:tcPr>
          <w:p w14:paraId="347D5BE8">
            <w:pPr>
              <w:jc w:val="center"/>
              <w:rPr>
                <w:rFonts w:ascii="宋体" w:hAnsi="宋体" w:cs="仿宋"/>
                <w:sz w:val="24"/>
              </w:rPr>
            </w:pPr>
          </w:p>
        </w:tc>
        <w:tc>
          <w:tcPr>
            <w:tcW w:w="1161" w:type="dxa"/>
            <w:noWrap w:val="0"/>
            <w:vAlign w:val="center"/>
          </w:tcPr>
          <w:p w14:paraId="300AA226">
            <w:pPr>
              <w:jc w:val="center"/>
              <w:rPr>
                <w:rFonts w:ascii="宋体" w:hAnsi="宋体" w:cs="仿宋"/>
                <w:sz w:val="24"/>
              </w:rPr>
            </w:pPr>
          </w:p>
        </w:tc>
        <w:tc>
          <w:tcPr>
            <w:tcW w:w="1161" w:type="dxa"/>
            <w:noWrap w:val="0"/>
            <w:vAlign w:val="center"/>
          </w:tcPr>
          <w:p w14:paraId="7BF47AB9">
            <w:pPr>
              <w:jc w:val="center"/>
              <w:rPr>
                <w:rFonts w:ascii="宋体" w:hAnsi="宋体" w:cs="仿宋"/>
                <w:sz w:val="24"/>
              </w:rPr>
            </w:pPr>
          </w:p>
        </w:tc>
        <w:tc>
          <w:tcPr>
            <w:tcW w:w="1161" w:type="dxa"/>
            <w:noWrap w:val="0"/>
            <w:vAlign w:val="center"/>
          </w:tcPr>
          <w:p w14:paraId="5DA9046E">
            <w:pPr>
              <w:jc w:val="center"/>
              <w:rPr>
                <w:rFonts w:ascii="宋体" w:hAnsi="宋体" w:cs="仿宋"/>
                <w:sz w:val="24"/>
              </w:rPr>
            </w:pPr>
          </w:p>
        </w:tc>
        <w:tc>
          <w:tcPr>
            <w:tcW w:w="1161" w:type="dxa"/>
            <w:noWrap w:val="0"/>
            <w:vAlign w:val="center"/>
          </w:tcPr>
          <w:p w14:paraId="15836FE2">
            <w:pPr>
              <w:jc w:val="center"/>
              <w:rPr>
                <w:rFonts w:ascii="宋体" w:hAnsi="宋体" w:cs="仿宋"/>
                <w:sz w:val="24"/>
              </w:rPr>
            </w:pPr>
          </w:p>
        </w:tc>
        <w:tc>
          <w:tcPr>
            <w:tcW w:w="1161" w:type="dxa"/>
            <w:noWrap w:val="0"/>
            <w:vAlign w:val="center"/>
          </w:tcPr>
          <w:p w14:paraId="3D9E129B">
            <w:pPr>
              <w:jc w:val="center"/>
              <w:rPr>
                <w:rFonts w:ascii="宋体" w:hAnsi="宋体" w:cs="仿宋"/>
                <w:sz w:val="24"/>
              </w:rPr>
            </w:pPr>
          </w:p>
        </w:tc>
        <w:tc>
          <w:tcPr>
            <w:tcW w:w="1161" w:type="dxa"/>
            <w:noWrap w:val="0"/>
            <w:vAlign w:val="center"/>
          </w:tcPr>
          <w:p w14:paraId="413B4D7E">
            <w:pPr>
              <w:jc w:val="center"/>
              <w:rPr>
                <w:rFonts w:ascii="宋体" w:hAnsi="宋体" w:cs="仿宋"/>
                <w:sz w:val="24"/>
              </w:rPr>
            </w:pPr>
          </w:p>
        </w:tc>
      </w:tr>
      <w:tr w14:paraId="4B5B13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5" w:hRule="atLeast"/>
          <w:jc w:val="center"/>
        </w:trPr>
        <w:tc>
          <w:tcPr>
            <w:tcW w:w="956" w:type="dxa"/>
            <w:noWrap w:val="0"/>
            <w:vAlign w:val="center"/>
          </w:tcPr>
          <w:p w14:paraId="443E14E8">
            <w:pPr>
              <w:jc w:val="center"/>
              <w:rPr>
                <w:rFonts w:ascii="宋体" w:hAnsi="宋体" w:cs="仿宋"/>
                <w:sz w:val="24"/>
              </w:rPr>
            </w:pPr>
          </w:p>
        </w:tc>
        <w:tc>
          <w:tcPr>
            <w:tcW w:w="1366" w:type="dxa"/>
            <w:noWrap w:val="0"/>
            <w:vAlign w:val="center"/>
          </w:tcPr>
          <w:p w14:paraId="0E688880">
            <w:pPr>
              <w:jc w:val="center"/>
              <w:rPr>
                <w:rFonts w:ascii="宋体" w:hAnsi="宋体" w:cs="仿宋"/>
                <w:sz w:val="24"/>
              </w:rPr>
            </w:pPr>
          </w:p>
        </w:tc>
        <w:tc>
          <w:tcPr>
            <w:tcW w:w="1161" w:type="dxa"/>
            <w:noWrap w:val="0"/>
            <w:vAlign w:val="center"/>
          </w:tcPr>
          <w:p w14:paraId="0D2715AF">
            <w:pPr>
              <w:jc w:val="center"/>
              <w:rPr>
                <w:rFonts w:ascii="宋体" w:hAnsi="宋体" w:cs="仿宋"/>
                <w:sz w:val="24"/>
              </w:rPr>
            </w:pPr>
          </w:p>
        </w:tc>
        <w:tc>
          <w:tcPr>
            <w:tcW w:w="1161" w:type="dxa"/>
            <w:noWrap w:val="0"/>
            <w:vAlign w:val="center"/>
          </w:tcPr>
          <w:p w14:paraId="5970D861">
            <w:pPr>
              <w:jc w:val="center"/>
              <w:rPr>
                <w:rFonts w:ascii="宋体" w:hAnsi="宋体" w:cs="仿宋"/>
                <w:sz w:val="24"/>
              </w:rPr>
            </w:pPr>
          </w:p>
        </w:tc>
        <w:tc>
          <w:tcPr>
            <w:tcW w:w="1161" w:type="dxa"/>
            <w:noWrap w:val="0"/>
            <w:vAlign w:val="center"/>
          </w:tcPr>
          <w:p w14:paraId="6D4921D1">
            <w:pPr>
              <w:jc w:val="center"/>
              <w:rPr>
                <w:rFonts w:ascii="宋体" w:hAnsi="宋体" w:cs="仿宋"/>
                <w:sz w:val="24"/>
              </w:rPr>
            </w:pPr>
          </w:p>
        </w:tc>
        <w:tc>
          <w:tcPr>
            <w:tcW w:w="1161" w:type="dxa"/>
            <w:noWrap w:val="0"/>
            <w:vAlign w:val="center"/>
          </w:tcPr>
          <w:p w14:paraId="3EE38987">
            <w:pPr>
              <w:jc w:val="center"/>
              <w:rPr>
                <w:rFonts w:ascii="宋体" w:hAnsi="宋体" w:cs="仿宋"/>
                <w:sz w:val="24"/>
              </w:rPr>
            </w:pPr>
          </w:p>
        </w:tc>
        <w:tc>
          <w:tcPr>
            <w:tcW w:w="1161" w:type="dxa"/>
            <w:noWrap w:val="0"/>
            <w:vAlign w:val="center"/>
          </w:tcPr>
          <w:p w14:paraId="3A906553">
            <w:pPr>
              <w:jc w:val="center"/>
              <w:rPr>
                <w:rFonts w:ascii="宋体" w:hAnsi="宋体" w:cs="仿宋"/>
                <w:sz w:val="24"/>
              </w:rPr>
            </w:pPr>
          </w:p>
        </w:tc>
        <w:tc>
          <w:tcPr>
            <w:tcW w:w="1161" w:type="dxa"/>
            <w:noWrap w:val="0"/>
            <w:vAlign w:val="center"/>
          </w:tcPr>
          <w:p w14:paraId="4972C4F3">
            <w:pPr>
              <w:jc w:val="center"/>
              <w:rPr>
                <w:rFonts w:ascii="宋体" w:hAnsi="宋体" w:cs="仿宋"/>
                <w:sz w:val="24"/>
              </w:rPr>
            </w:pPr>
          </w:p>
        </w:tc>
      </w:tr>
      <w:tr w14:paraId="553DD9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5" w:hRule="atLeast"/>
          <w:jc w:val="center"/>
        </w:trPr>
        <w:tc>
          <w:tcPr>
            <w:tcW w:w="956" w:type="dxa"/>
            <w:noWrap w:val="0"/>
            <w:vAlign w:val="center"/>
          </w:tcPr>
          <w:p w14:paraId="09C89CA5">
            <w:pPr>
              <w:jc w:val="center"/>
              <w:rPr>
                <w:rFonts w:ascii="宋体" w:hAnsi="宋体" w:cs="仿宋"/>
                <w:sz w:val="24"/>
              </w:rPr>
            </w:pPr>
          </w:p>
        </w:tc>
        <w:tc>
          <w:tcPr>
            <w:tcW w:w="1366" w:type="dxa"/>
            <w:noWrap w:val="0"/>
            <w:vAlign w:val="center"/>
          </w:tcPr>
          <w:p w14:paraId="1C555408">
            <w:pPr>
              <w:jc w:val="center"/>
              <w:rPr>
                <w:rFonts w:ascii="宋体" w:hAnsi="宋体" w:cs="仿宋"/>
                <w:sz w:val="24"/>
              </w:rPr>
            </w:pPr>
          </w:p>
        </w:tc>
        <w:tc>
          <w:tcPr>
            <w:tcW w:w="1161" w:type="dxa"/>
            <w:noWrap w:val="0"/>
            <w:vAlign w:val="center"/>
          </w:tcPr>
          <w:p w14:paraId="6E5D8613">
            <w:pPr>
              <w:jc w:val="center"/>
              <w:rPr>
                <w:rFonts w:ascii="宋体" w:hAnsi="宋体" w:cs="仿宋"/>
                <w:sz w:val="24"/>
              </w:rPr>
            </w:pPr>
          </w:p>
        </w:tc>
        <w:tc>
          <w:tcPr>
            <w:tcW w:w="1161" w:type="dxa"/>
            <w:noWrap w:val="0"/>
            <w:vAlign w:val="center"/>
          </w:tcPr>
          <w:p w14:paraId="573FBE8F">
            <w:pPr>
              <w:jc w:val="center"/>
              <w:rPr>
                <w:rFonts w:ascii="宋体" w:hAnsi="宋体" w:cs="仿宋"/>
                <w:sz w:val="24"/>
              </w:rPr>
            </w:pPr>
          </w:p>
        </w:tc>
        <w:tc>
          <w:tcPr>
            <w:tcW w:w="1161" w:type="dxa"/>
            <w:noWrap w:val="0"/>
            <w:vAlign w:val="center"/>
          </w:tcPr>
          <w:p w14:paraId="754E3264">
            <w:pPr>
              <w:jc w:val="center"/>
              <w:rPr>
                <w:rFonts w:ascii="宋体" w:hAnsi="宋体" w:cs="仿宋"/>
                <w:sz w:val="24"/>
              </w:rPr>
            </w:pPr>
          </w:p>
        </w:tc>
        <w:tc>
          <w:tcPr>
            <w:tcW w:w="1161" w:type="dxa"/>
            <w:noWrap w:val="0"/>
            <w:vAlign w:val="center"/>
          </w:tcPr>
          <w:p w14:paraId="093F11CA">
            <w:pPr>
              <w:jc w:val="center"/>
              <w:rPr>
                <w:rFonts w:ascii="宋体" w:hAnsi="宋体" w:cs="仿宋"/>
                <w:sz w:val="24"/>
              </w:rPr>
            </w:pPr>
          </w:p>
        </w:tc>
        <w:tc>
          <w:tcPr>
            <w:tcW w:w="1161" w:type="dxa"/>
            <w:noWrap w:val="0"/>
            <w:vAlign w:val="center"/>
          </w:tcPr>
          <w:p w14:paraId="0E72AC4A">
            <w:pPr>
              <w:jc w:val="center"/>
              <w:rPr>
                <w:rFonts w:ascii="宋体" w:hAnsi="宋体" w:cs="仿宋"/>
                <w:sz w:val="24"/>
              </w:rPr>
            </w:pPr>
          </w:p>
        </w:tc>
        <w:tc>
          <w:tcPr>
            <w:tcW w:w="1161" w:type="dxa"/>
            <w:noWrap w:val="0"/>
            <w:vAlign w:val="center"/>
          </w:tcPr>
          <w:p w14:paraId="119DCB03">
            <w:pPr>
              <w:jc w:val="center"/>
              <w:rPr>
                <w:rFonts w:ascii="宋体" w:hAnsi="宋体" w:cs="仿宋"/>
                <w:sz w:val="24"/>
              </w:rPr>
            </w:pPr>
          </w:p>
        </w:tc>
      </w:tr>
      <w:tr w14:paraId="7D3B38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5" w:hRule="atLeast"/>
          <w:jc w:val="center"/>
        </w:trPr>
        <w:tc>
          <w:tcPr>
            <w:tcW w:w="956" w:type="dxa"/>
            <w:noWrap w:val="0"/>
            <w:vAlign w:val="center"/>
          </w:tcPr>
          <w:p w14:paraId="779D79B4">
            <w:pPr>
              <w:jc w:val="center"/>
              <w:rPr>
                <w:rFonts w:ascii="宋体" w:hAnsi="宋体" w:cs="仿宋"/>
                <w:sz w:val="24"/>
              </w:rPr>
            </w:pPr>
          </w:p>
        </w:tc>
        <w:tc>
          <w:tcPr>
            <w:tcW w:w="1366" w:type="dxa"/>
            <w:noWrap w:val="0"/>
            <w:vAlign w:val="center"/>
          </w:tcPr>
          <w:p w14:paraId="157CC1B2">
            <w:pPr>
              <w:jc w:val="center"/>
              <w:rPr>
                <w:rFonts w:ascii="宋体" w:hAnsi="宋体" w:cs="仿宋"/>
                <w:sz w:val="24"/>
              </w:rPr>
            </w:pPr>
          </w:p>
        </w:tc>
        <w:tc>
          <w:tcPr>
            <w:tcW w:w="1161" w:type="dxa"/>
            <w:noWrap w:val="0"/>
            <w:vAlign w:val="center"/>
          </w:tcPr>
          <w:p w14:paraId="13158FCA">
            <w:pPr>
              <w:jc w:val="center"/>
              <w:rPr>
                <w:rFonts w:ascii="宋体" w:hAnsi="宋体" w:cs="仿宋"/>
                <w:sz w:val="24"/>
              </w:rPr>
            </w:pPr>
          </w:p>
        </w:tc>
        <w:tc>
          <w:tcPr>
            <w:tcW w:w="1161" w:type="dxa"/>
            <w:noWrap w:val="0"/>
            <w:vAlign w:val="center"/>
          </w:tcPr>
          <w:p w14:paraId="74D87ACF">
            <w:pPr>
              <w:jc w:val="center"/>
              <w:rPr>
                <w:rFonts w:ascii="宋体" w:hAnsi="宋体" w:cs="仿宋"/>
                <w:sz w:val="24"/>
              </w:rPr>
            </w:pPr>
          </w:p>
        </w:tc>
        <w:tc>
          <w:tcPr>
            <w:tcW w:w="1161" w:type="dxa"/>
            <w:noWrap w:val="0"/>
            <w:vAlign w:val="center"/>
          </w:tcPr>
          <w:p w14:paraId="372215CF">
            <w:pPr>
              <w:jc w:val="center"/>
              <w:rPr>
                <w:rFonts w:ascii="宋体" w:hAnsi="宋体" w:cs="仿宋"/>
                <w:sz w:val="24"/>
              </w:rPr>
            </w:pPr>
          </w:p>
        </w:tc>
        <w:tc>
          <w:tcPr>
            <w:tcW w:w="1161" w:type="dxa"/>
            <w:noWrap w:val="0"/>
            <w:vAlign w:val="center"/>
          </w:tcPr>
          <w:p w14:paraId="22B0955A">
            <w:pPr>
              <w:jc w:val="center"/>
              <w:rPr>
                <w:rFonts w:ascii="宋体" w:hAnsi="宋体" w:cs="仿宋"/>
                <w:sz w:val="24"/>
              </w:rPr>
            </w:pPr>
          </w:p>
        </w:tc>
        <w:tc>
          <w:tcPr>
            <w:tcW w:w="1161" w:type="dxa"/>
            <w:noWrap w:val="0"/>
            <w:vAlign w:val="center"/>
          </w:tcPr>
          <w:p w14:paraId="361BD3B0">
            <w:pPr>
              <w:jc w:val="center"/>
              <w:rPr>
                <w:rFonts w:ascii="宋体" w:hAnsi="宋体" w:cs="仿宋"/>
                <w:sz w:val="24"/>
              </w:rPr>
            </w:pPr>
          </w:p>
        </w:tc>
        <w:tc>
          <w:tcPr>
            <w:tcW w:w="1161" w:type="dxa"/>
            <w:noWrap w:val="0"/>
            <w:vAlign w:val="center"/>
          </w:tcPr>
          <w:p w14:paraId="48316CB2">
            <w:pPr>
              <w:jc w:val="center"/>
              <w:rPr>
                <w:rFonts w:ascii="宋体" w:hAnsi="宋体" w:cs="仿宋"/>
                <w:sz w:val="24"/>
              </w:rPr>
            </w:pPr>
          </w:p>
        </w:tc>
      </w:tr>
      <w:tr w14:paraId="106F74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5" w:hRule="atLeast"/>
          <w:jc w:val="center"/>
        </w:trPr>
        <w:tc>
          <w:tcPr>
            <w:tcW w:w="956" w:type="dxa"/>
            <w:noWrap w:val="0"/>
            <w:vAlign w:val="center"/>
          </w:tcPr>
          <w:p w14:paraId="5DB16561">
            <w:pPr>
              <w:jc w:val="center"/>
              <w:rPr>
                <w:rFonts w:ascii="宋体" w:hAnsi="宋体" w:cs="仿宋"/>
                <w:sz w:val="24"/>
              </w:rPr>
            </w:pPr>
          </w:p>
        </w:tc>
        <w:tc>
          <w:tcPr>
            <w:tcW w:w="1366" w:type="dxa"/>
            <w:noWrap w:val="0"/>
            <w:vAlign w:val="center"/>
          </w:tcPr>
          <w:p w14:paraId="0837E57A">
            <w:pPr>
              <w:jc w:val="center"/>
              <w:rPr>
                <w:rFonts w:ascii="宋体" w:hAnsi="宋体" w:cs="仿宋"/>
                <w:sz w:val="24"/>
              </w:rPr>
            </w:pPr>
          </w:p>
        </w:tc>
        <w:tc>
          <w:tcPr>
            <w:tcW w:w="1161" w:type="dxa"/>
            <w:noWrap w:val="0"/>
            <w:vAlign w:val="center"/>
          </w:tcPr>
          <w:p w14:paraId="743EF9F7">
            <w:pPr>
              <w:jc w:val="center"/>
              <w:rPr>
                <w:rFonts w:ascii="宋体" w:hAnsi="宋体" w:cs="仿宋"/>
                <w:sz w:val="24"/>
              </w:rPr>
            </w:pPr>
          </w:p>
        </w:tc>
        <w:tc>
          <w:tcPr>
            <w:tcW w:w="1161" w:type="dxa"/>
            <w:noWrap w:val="0"/>
            <w:vAlign w:val="center"/>
          </w:tcPr>
          <w:p w14:paraId="659CE0D8">
            <w:pPr>
              <w:jc w:val="center"/>
              <w:rPr>
                <w:rFonts w:ascii="宋体" w:hAnsi="宋体" w:cs="仿宋"/>
                <w:sz w:val="24"/>
              </w:rPr>
            </w:pPr>
          </w:p>
        </w:tc>
        <w:tc>
          <w:tcPr>
            <w:tcW w:w="1161" w:type="dxa"/>
            <w:noWrap w:val="0"/>
            <w:vAlign w:val="center"/>
          </w:tcPr>
          <w:p w14:paraId="15A75762">
            <w:pPr>
              <w:jc w:val="center"/>
              <w:rPr>
                <w:rFonts w:ascii="宋体" w:hAnsi="宋体" w:cs="仿宋"/>
                <w:sz w:val="24"/>
              </w:rPr>
            </w:pPr>
          </w:p>
        </w:tc>
        <w:tc>
          <w:tcPr>
            <w:tcW w:w="1161" w:type="dxa"/>
            <w:noWrap w:val="0"/>
            <w:vAlign w:val="center"/>
          </w:tcPr>
          <w:p w14:paraId="63C278B4">
            <w:pPr>
              <w:jc w:val="center"/>
              <w:rPr>
                <w:rFonts w:ascii="宋体" w:hAnsi="宋体" w:cs="仿宋"/>
                <w:sz w:val="24"/>
              </w:rPr>
            </w:pPr>
          </w:p>
        </w:tc>
        <w:tc>
          <w:tcPr>
            <w:tcW w:w="1161" w:type="dxa"/>
            <w:noWrap w:val="0"/>
            <w:vAlign w:val="center"/>
          </w:tcPr>
          <w:p w14:paraId="116664E6">
            <w:pPr>
              <w:jc w:val="center"/>
              <w:rPr>
                <w:rFonts w:ascii="宋体" w:hAnsi="宋体" w:cs="仿宋"/>
                <w:sz w:val="24"/>
              </w:rPr>
            </w:pPr>
          </w:p>
        </w:tc>
        <w:tc>
          <w:tcPr>
            <w:tcW w:w="1161" w:type="dxa"/>
            <w:noWrap w:val="0"/>
            <w:vAlign w:val="center"/>
          </w:tcPr>
          <w:p w14:paraId="027F78E2">
            <w:pPr>
              <w:jc w:val="center"/>
              <w:rPr>
                <w:rFonts w:ascii="宋体" w:hAnsi="宋体" w:cs="仿宋"/>
                <w:sz w:val="24"/>
              </w:rPr>
            </w:pPr>
          </w:p>
        </w:tc>
      </w:tr>
      <w:tr w14:paraId="00BE73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5" w:hRule="atLeast"/>
          <w:jc w:val="center"/>
        </w:trPr>
        <w:tc>
          <w:tcPr>
            <w:tcW w:w="956" w:type="dxa"/>
            <w:noWrap w:val="0"/>
            <w:vAlign w:val="center"/>
          </w:tcPr>
          <w:p w14:paraId="38D09023">
            <w:pPr>
              <w:jc w:val="center"/>
              <w:rPr>
                <w:rFonts w:ascii="宋体" w:hAnsi="宋体" w:cs="仿宋"/>
                <w:sz w:val="24"/>
              </w:rPr>
            </w:pPr>
          </w:p>
        </w:tc>
        <w:tc>
          <w:tcPr>
            <w:tcW w:w="1366" w:type="dxa"/>
            <w:noWrap w:val="0"/>
            <w:vAlign w:val="center"/>
          </w:tcPr>
          <w:p w14:paraId="43611E25">
            <w:pPr>
              <w:jc w:val="center"/>
              <w:rPr>
                <w:rFonts w:ascii="宋体" w:hAnsi="宋体" w:cs="仿宋"/>
                <w:sz w:val="24"/>
              </w:rPr>
            </w:pPr>
          </w:p>
        </w:tc>
        <w:tc>
          <w:tcPr>
            <w:tcW w:w="1161" w:type="dxa"/>
            <w:noWrap w:val="0"/>
            <w:vAlign w:val="center"/>
          </w:tcPr>
          <w:p w14:paraId="307874DA">
            <w:pPr>
              <w:jc w:val="center"/>
              <w:rPr>
                <w:rFonts w:ascii="宋体" w:hAnsi="宋体" w:cs="仿宋"/>
                <w:sz w:val="24"/>
              </w:rPr>
            </w:pPr>
          </w:p>
        </w:tc>
        <w:tc>
          <w:tcPr>
            <w:tcW w:w="1161" w:type="dxa"/>
            <w:noWrap w:val="0"/>
            <w:vAlign w:val="center"/>
          </w:tcPr>
          <w:p w14:paraId="41C0D48B">
            <w:pPr>
              <w:jc w:val="center"/>
              <w:rPr>
                <w:rFonts w:ascii="宋体" w:hAnsi="宋体" w:cs="仿宋"/>
                <w:sz w:val="24"/>
              </w:rPr>
            </w:pPr>
          </w:p>
        </w:tc>
        <w:tc>
          <w:tcPr>
            <w:tcW w:w="1161" w:type="dxa"/>
            <w:noWrap w:val="0"/>
            <w:vAlign w:val="center"/>
          </w:tcPr>
          <w:p w14:paraId="00343C53">
            <w:pPr>
              <w:jc w:val="center"/>
              <w:rPr>
                <w:rFonts w:ascii="宋体" w:hAnsi="宋体" w:cs="仿宋"/>
                <w:sz w:val="24"/>
              </w:rPr>
            </w:pPr>
          </w:p>
        </w:tc>
        <w:tc>
          <w:tcPr>
            <w:tcW w:w="1161" w:type="dxa"/>
            <w:noWrap w:val="0"/>
            <w:vAlign w:val="center"/>
          </w:tcPr>
          <w:p w14:paraId="7B544AB0">
            <w:pPr>
              <w:jc w:val="center"/>
              <w:rPr>
                <w:rFonts w:ascii="宋体" w:hAnsi="宋体" w:cs="仿宋"/>
                <w:sz w:val="24"/>
              </w:rPr>
            </w:pPr>
          </w:p>
        </w:tc>
        <w:tc>
          <w:tcPr>
            <w:tcW w:w="1161" w:type="dxa"/>
            <w:noWrap w:val="0"/>
            <w:vAlign w:val="center"/>
          </w:tcPr>
          <w:p w14:paraId="1FAC6EB5">
            <w:pPr>
              <w:jc w:val="center"/>
              <w:rPr>
                <w:rFonts w:ascii="宋体" w:hAnsi="宋体" w:cs="仿宋"/>
                <w:sz w:val="24"/>
              </w:rPr>
            </w:pPr>
          </w:p>
        </w:tc>
        <w:tc>
          <w:tcPr>
            <w:tcW w:w="1161" w:type="dxa"/>
            <w:noWrap w:val="0"/>
            <w:vAlign w:val="center"/>
          </w:tcPr>
          <w:p w14:paraId="582A2BBE">
            <w:pPr>
              <w:jc w:val="center"/>
              <w:rPr>
                <w:rFonts w:ascii="宋体" w:hAnsi="宋体" w:cs="仿宋"/>
                <w:sz w:val="24"/>
              </w:rPr>
            </w:pPr>
          </w:p>
        </w:tc>
      </w:tr>
      <w:tr w14:paraId="3227D4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5" w:hRule="atLeast"/>
          <w:jc w:val="center"/>
        </w:trPr>
        <w:tc>
          <w:tcPr>
            <w:tcW w:w="956" w:type="dxa"/>
            <w:noWrap w:val="0"/>
            <w:vAlign w:val="center"/>
          </w:tcPr>
          <w:p w14:paraId="54620B50">
            <w:pPr>
              <w:jc w:val="center"/>
              <w:rPr>
                <w:rFonts w:ascii="宋体" w:hAnsi="宋体" w:cs="仿宋"/>
                <w:sz w:val="24"/>
              </w:rPr>
            </w:pPr>
          </w:p>
        </w:tc>
        <w:tc>
          <w:tcPr>
            <w:tcW w:w="1366" w:type="dxa"/>
            <w:noWrap w:val="0"/>
            <w:vAlign w:val="center"/>
          </w:tcPr>
          <w:p w14:paraId="2CFF3087">
            <w:pPr>
              <w:jc w:val="center"/>
              <w:rPr>
                <w:rFonts w:ascii="宋体" w:hAnsi="宋体" w:cs="仿宋"/>
                <w:sz w:val="24"/>
              </w:rPr>
            </w:pPr>
          </w:p>
        </w:tc>
        <w:tc>
          <w:tcPr>
            <w:tcW w:w="1161" w:type="dxa"/>
            <w:noWrap w:val="0"/>
            <w:vAlign w:val="center"/>
          </w:tcPr>
          <w:p w14:paraId="0DF40C95">
            <w:pPr>
              <w:jc w:val="center"/>
              <w:rPr>
                <w:rFonts w:ascii="宋体" w:hAnsi="宋体" w:cs="仿宋"/>
                <w:sz w:val="24"/>
              </w:rPr>
            </w:pPr>
          </w:p>
        </w:tc>
        <w:tc>
          <w:tcPr>
            <w:tcW w:w="1161" w:type="dxa"/>
            <w:noWrap w:val="0"/>
            <w:vAlign w:val="center"/>
          </w:tcPr>
          <w:p w14:paraId="17BDC200">
            <w:pPr>
              <w:jc w:val="center"/>
              <w:rPr>
                <w:rFonts w:ascii="宋体" w:hAnsi="宋体" w:cs="仿宋"/>
                <w:sz w:val="24"/>
              </w:rPr>
            </w:pPr>
          </w:p>
        </w:tc>
        <w:tc>
          <w:tcPr>
            <w:tcW w:w="1161" w:type="dxa"/>
            <w:noWrap w:val="0"/>
            <w:vAlign w:val="center"/>
          </w:tcPr>
          <w:p w14:paraId="486CA852">
            <w:pPr>
              <w:jc w:val="center"/>
              <w:rPr>
                <w:rFonts w:ascii="宋体" w:hAnsi="宋体" w:cs="仿宋"/>
                <w:sz w:val="24"/>
              </w:rPr>
            </w:pPr>
          </w:p>
        </w:tc>
        <w:tc>
          <w:tcPr>
            <w:tcW w:w="1161" w:type="dxa"/>
            <w:noWrap w:val="0"/>
            <w:vAlign w:val="center"/>
          </w:tcPr>
          <w:p w14:paraId="61F2B6FD">
            <w:pPr>
              <w:jc w:val="center"/>
              <w:rPr>
                <w:rFonts w:ascii="宋体" w:hAnsi="宋体" w:cs="仿宋"/>
                <w:sz w:val="24"/>
              </w:rPr>
            </w:pPr>
          </w:p>
        </w:tc>
        <w:tc>
          <w:tcPr>
            <w:tcW w:w="1161" w:type="dxa"/>
            <w:noWrap w:val="0"/>
            <w:vAlign w:val="center"/>
          </w:tcPr>
          <w:p w14:paraId="06778A9F">
            <w:pPr>
              <w:jc w:val="center"/>
              <w:rPr>
                <w:rFonts w:ascii="宋体" w:hAnsi="宋体" w:cs="仿宋"/>
                <w:sz w:val="24"/>
              </w:rPr>
            </w:pPr>
          </w:p>
        </w:tc>
        <w:tc>
          <w:tcPr>
            <w:tcW w:w="1161" w:type="dxa"/>
            <w:noWrap w:val="0"/>
            <w:vAlign w:val="center"/>
          </w:tcPr>
          <w:p w14:paraId="04D506E2">
            <w:pPr>
              <w:jc w:val="center"/>
              <w:rPr>
                <w:rFonts w:ascii="宋体" w:hAnsi="宋体" w:cs="仿宋"/>
                <w:sz w:val="24"/>
              </w:rPr>
            </w:pPr>
          </w:p>
        </w:tc>
      </w:tr>
      <w:tr w14:paraId="146BE0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5" w:hRule="atLeast"/>
          <w:jc w:val="center"/>
        </w:trPr>
        <w:tc>
          <w:tcPr>
            <w:tcW w:w="956" w:type="dxa"/>
            <w:noWrap w:val="0"/>
            <w:vAlign w:val="center"/>
          </w:tcPr>
          <w:p w14:paraId="7E6FAE36">
            <w:pPr>
              <w:jc w:val="center"/>
              <w:rPr>
                <w:rFonts w:ascii="宋体" w:hAnsi="宋体" w:cs="仿宋"/>
                <w:sz w:val="24"/>
              </w:rPr>
            </w:pPr>
          </w:p>
        </w:tc>
        <w:tc>
          <w:tcPr>
            <w:tcW w:w="1366" w:type="dxa"/>
            <w:noWrap w:val="0"/>
            <w:vAlign w:val="center"/>
          </w:tcPr>
          <w:p w14:paraId="7307D98D">
            <w:pPr>
              <w:jc w:val="center"/>
              <w:rPr>
                <w:rFonts w:ascii="宋体" w:hAnsi="宋体" w:cs="仿宋"/>
                <w:sz w:val="24"/>
              </w:rPr>
            </w:pPr>
          </w:p>
        </w:tc>
        <w:tc>
          <w:tcPr>
            <w:tcW w:w="1161" w:type="dxa"/>
            <w:noWrap w:val="0"/>
            <w:vAlign w:val="center"/>
          </w:tcPr>
          <w:p w14:paraId="45BB579B">
            <w:pPr>
              <w:jc w:val="center"/>
              <w:rPr>
                <w:rFonts w:ascii="宋体" w:hAnsi="宋体" w:cs="仿宋"/>
                <w:sz w:val="24"/>
              </w:rPr>
            </w:pPr>
          </w:p>
        </w:tc>
        <w:tc>
          <w:tcPr>
            <w:tcW w:w="1161" w:type="dxa"/>
            <w:noWrap w:val="0"/>
            <w:vAlign w:val="center"/>
          </w:tcPr>
          <w:p w14:paraId="1DA4410B">
            <w:pPr>
              <w:jc w:val="center"/>
              <w:rPr>
                <w:rFonts w:ascii="宋体" w:hAnsi="宋体" w:cs="仿宋"/>
                <w:sz w:val="24"/>
              </w:rPr>
            </w:pPr>
          </w:p>
        </w:tc>
        <w:tc>
          <w:tcPr>
            <w:tcW w:w="1161" w:type="dxa"/>
            <w:noWrap w:val="0"/>
            <w:vAlign w:val="center"/>
          </w:tcPr>
          <w:p w14:paraId="454A2CCE">
            <w:pPr>
              <w:jc w:val="center"/>
              <w:rPr>
                <w:rFonts w:ascii="宋体" w:hAnsi="宋体" w:cs="仿宋"/>
                <w:sz w:val="24"/>
              </w:rPr>
            </w:pPr>
          </w:p>
        </w:tc>
        <w:tc>
          <w:tcPr>
            <w:tcW w:w="1161" w:type="dxa"/>
            <w:noWrap w:val="0"/>
            <w:vAlign w:val="center"/>
          </w:tcPr>
          <w:p w14:paraId="6A65A998">
            <w:pPr>
              <w:jc w:val="center"/>
              <w:rPr>
                <w:rFonts w:ascii="宋体" w:hAnsi="宋体" w:cs="仿宋"/>
                <w:sz w:val="24"/>
              </w:rPr>
            </w:pPr>
          </w:p>
        </w:tc>
        <w:tc>
          <w:tcPr>
            <w:tcW w:w="1161" w:type="dxa"/>
            <w:noWrap w:val="0"/>
            <w:vAlign w:val="center"/>
          </w:tcPr>
          <w:p w14:paraId="4C4E867D">
            <w:pPr>
              <w:jc w:val="center"/>
              <w:rPr>
                <w:rFonts w:ascii="宋体" w:hAnsi="宋体" w:cs="仿宋"/>
                <w:sz w:val="24"/>
              </w:rPr>
            </w:pPr>
          </w:p>
        </w:tc>
        <w:tc>
          <w:tcPr>
            <w:tcW w:w="1161" w:type="dxa"/>
            <w:noWrap w:val="0"/>
            <w:vAlign w:val="center"/>
          </w:tcPr>
          <w:p w14:paraId="2427D150">
            <w:pPr>
              <w:jc w:val="center"/>
              <w:rPr>
                <w:rFonts w:ascii="宋体" w:hAnsi="宋体" w:cs="仿宋"/>
                <w:sz w:val="24"/>
              </w:rPr>
            </w:pPr>
          </w:p>
        </w:tc>
      </w:tr>
      <w:tr w14:paraId="1F6E3F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5" w:hRule="atLeast"/>
          <w:jc w:val="center"/>
        </w:trPr>
        <w:tc>
          <w:tcPr>
            <w:tcW w:w="956" w:type="dxa"/>
            <w:noWrap w:val="0"/>
            <w:vAlign w:val="center"/>
          </w:tcPr>
          <w:p w14:paraId="6CE67898">
            <w:pPr>
              <w:jc w:val="center"/>
              <w:rPr>
                <w:rFonts w:ascii="宋体" w:hAnsi="宋体" w:cs="仿宋"/>
                <w:sz w:val="24"/>
              </w:rPr>
            </w:pPr>
          </w:p>
        </w:tc>
        <w:tc>
          <w:tcPr>
            <w:tcW w:w="1366" w:type="dxa"/>
            <w:noWrap w:val="0"/>
            <w:vAlign w:val="center"/>
          </w:tcPr>
          <w:p w14:paraId="1299F806">
            <w:pPr>
              <w:jc w:val="center"/>
              <w:rPr>
                <w:rFonts w:ascii="宋体" w:hAnsi="宋体" w:cs="仿宋"/>
                <w:sz w:val="24"/>
              </w:rPr>
            </w:pPr>
          </w:p>
        </w:tc>
        <w:tc>
          <w:tcPr>
            <w:tcW w:w="1161" w:type="dxa"/>
            <w:noWrap w:val="0"/>
            <w:vAlign w:val="center"/>
          </w:tcPr>
          <w:p w14:paraId="0CBFB1C2">
            <w:pPr>
              <w:jc w:val="center"/>
              <w:rPr>
                <w:rFonts w:ascii="宋体" w:hAnsi="宋体" w:cs="仿宋"/>
                <w:sz w:val="24"/>
              </w:rPr>
            </w:pPr>
          </w:p>
        </w:tc>
        <w:tc>
          <w:tcPr>
            <w:tcW w:w="1161" w:type="dxa"/>
            <w:noWrap w:val="0"/>
            <w:vAlign w:val="center"/>
          </w:tcPr>
          <w:p w14:paraId="78424263">
            <w:pPr>
              <w:jc w:val="center"/>
              <w:rPr>
                <w:rFonts w:ascii="宋体" w:hAnsi="宋体" w:cs="仿宋"/>
                <w:sz w:val="24"/>
              </w:rPr>
            </w:pPr>
          </w:p>
        </w:tc>
        <w:tc>
          <w:tcPr>
            <w:tcW w:w="1161" w:type="dxa"/>
            <w:noWrap w:val="0"/>
            <w:vAlign w:val="center"/>
          </w:tcPr>
          <w:p w14:paraId="03E4F4D9">
            <w:pPr>
              <w:jc w:val="center"/>
              <w:rPr>
                <w:rFonts w:ascii="宋体" w:hAnsi="宋体" w:cs="仿宋"/>
                <w:sz w:val="24"/>
              </w:rPr>
            </w:pPr>
          </w:p>
        </w:tc>
        <w:tc>
          <w:tcPr>
            <w:tcW w:w="1161" w:type="dxa"/>
            <w:noWrap w:val="0"/>
            <w:vAlign w:val="center"/>
          </w:tcPr>
          <w:p w14:paraId="64947C49">
            <w:pPr>
              <w:jc w:val="center"/>
              <w:rPr>
                <w:rFonts w:ascii="宋体" w:hAnsi="宋体" w:cs="仿宋"/>
                <w:sz w:val="24"/>
              </w:rPr>
            </w:pPr>
          </w:p>
        </w:tc>
        <w:tc>
          <w:tcPr>
            <w:tcW w:w="1161" w:type="dxa"/>
            <w:noWrap w:val="0"/>
            <w:vAlign w:val="center"/>
          </w:tcPr>
          <w:p w14:paraId="4A79D9D7">
            <w:pPr>
              <w:jc w:val="center"/>
              <w:rPr>
                <w:rFonts w:ascii="宋体" w:hAnsi="宋体" w:cs="仿宋"/>
                <w:sz w:val="24"/>
              </w:rPr>
            </w:pPr>
          </w:p>
        </w:tc>
        <w:tc>
          <w:tcPr>
            <w:tcW w:w="1161" w:type="dxa"/>
            <w:noWrap w:val="0"/>
            <w:vAlign w:val="center"/>
          </w:tcPr>
          <w:p w14:paraId="2F61AA7D">
            <w:pPr>
              <w:jc w:val="center"/>
              <w:rPr>
                <w:rFonts w:ascii="宋体" w:hAnsi="宋体" w:cs="仿宋"/>
                <w:sz w:val="24"/>
              </w:rPr>
            </w:pPr>
          </w:p>
        </w:tc>
      </w:tr>
      <w:tr w14:paraId="7A51FC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5" w:hRule="atLeast"/>
          <w:jc w:val="center"/>
        </w:trPr>
        <w:tc>
          <w:tcPr>
            <w:tcW w:w="956" w:type="dxa"/>
            <w:noWrap w:val="0"/>
            <w:vAlign w:val="center"/>
          </w:tcPr>
          <w:p w14:paraId="7C03ED7F">
            <w:pPr>
              <w:jc w:val="center"/>
              <w:rPr>
                <w:rFonts w:ascii="宋体" w:hAnsi="宋体" w:cs="仿宋"/>
                <w:sz w:val="24"/>
              </w:rPr>
            </w:pPr>
          </w:p>
        </w:tc>
        <w:tc>
          <w:tcPr>
            <w:tcW w:w="1366" w:type="dxa"/>
            <w:noWrap w:val="0"/>
            <w:vAlign w:val="center"/>
          </w:tcPr>
          <w:p w14:paraId="583DAD86">
            <w:pPr>
              <w:jc w:val="center"/>
              <w:rPr>
                <w:rFonts w:ascii="宋体" w:hAnsi="宋体" w:cs="仿宋"/>
                <w:sz w:val="24"/>
              </w:rPr>
            </w:pPr>
          </w:p>
        </w:tc>
        <w:tc>
          <w:tcPr>
            <w:tcW w:w="1161" w:type="dxa"/>
            <w:noWrap w:val="0"/>
            <w:vAlign w:val="center"/>
          </w:tcPr>
          <w:p w14:paraId="6D801FE0">
            <w:pPr>
              <w:jc w:val="center"/>
              <w:rPr>
                <w:rFonts w:ascii="宋体" w:hAnsi="宋体" w:cs="仿宋"/>
                <w:sz w:val="24"/>
              </w:rPr>
            </w:pPr>
          </w:p>
        </w:tc>
        <w:tc>
          <w:tcPr>
            <w:tcW w:w="1161" w:type="dxa"/>
            <w:noWrap w:val="0"/>
            <w:vAlign w:val="center"/>
          </w:tcPr>
          <w:p w14:paraId="263709C3">
            <w:pPr>
              <w:jc w:val="center"/>
              <w:rPr>
                <w:rFonts w:ascii="宋体" w:hAnsi="宋体" w:cs="仿宋"/>
                <w:sz w:val="24"/>
              </w:rPr>
            </w:pPr>
          </w:p>
        </w:tc>
        <w:tc>
          <w:tcPr>
            <w:tcW w:w="1161" w:type="dxa"/>
            <w:noWrap w:val="0"/>
            <w:vAlign w:val="center"/>
          </w:tcPr>
          <w:p w14:paraId="576DCBE6">
            <w:pPr>
              <w:jc w:val="center"/>
              <w:rPr>
                <w:rFonts w:ascii="宋体" w:hAnsi="宋体" w:cs="仿宋"/>
                <w:sz w:val="24"/>
              </w:rPr>
            </w:pPr>
          </w:p>
        </w:tc>
        <w:tc>
          <w:tcPr>
            <w:tcW w:w="1161" w:type="dxa"/>
            <w:noWrap w:val="0"/>
            <w:vAlign w:val="center"/>
          </w:tcPr>
          <w:p w14:paraId="422F5824">
            <w:pPr>
              <w:jc w:val="center"/>
              <w:rPr>
                <w:rFonts w:ascii="宋体" w:hAnsi="宋体" w:cs="仿宋"/>
                <w:sz w:val="24"/>
              </w:rPr>
            </w:pPr>
          </w:p>
        </w:tc>
        <w:tc>
          <w:tcPr>
            <w:tcW w:w="1161" w:type="dxa"/>
            <w:noWrap w:val="0"/>
            <w:vAlign w:val="center"/>
          </w:tcPr>
          <w:p w14:paraId="67DA0430">
            <w:pPr>
              <w:jc w:val="center"/>
              <w:rPr>
                <w:rFonts w:ascii="宋体" w:hAnsi="宋体" w:cs="仿宋"/>
                <w:sz w:val="24"/>
              </w:rPr>
            </w:pPr>
          </w:p>
        </w:tc>
        <w:tc>
          <w:tcPr>
            <w:tcW w:w="1161" w:type="dxa"/>
            <w:noWrap w:val="0"/>
            <w:vAlign w:val="center"/>
          </w:tcPr>
          <w:p w14:paraId="1B6BFDE2">
            <w:pPr>
              <w:jc w:val="center"/>
              <w:rPr>
                <w:rFonts w:ascii="宋体" w:hAnsi="宋体" w:cs="仿宋"/>
                <w:sz w:val="24"/>
              </w:rPr>
            </w:pPr>
          </w:p>
        </w:tc>
      </w:tr>
      <w:tr w14:paraId="782B1F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5" w:hRule="atLeast"/>
          <w:jc w:val="center"/>
        </w:trPr>
        <w:tc>
          <w:tcPr>
            <w:tcW w:w="956" w:type="dxa"/>
            <w:noWrap w:val="0"/>
            <w:vAlign w:val="center"/>
          </w:tcPr>
          <w:p w14:paraId="22FB73A9">
            <w:pPr>
              <w:jc w:val="center"/>
              <w:rPr>
                <w:rFonts w:ascii="宋体" w:hAnsi="宋体" w:cs="仿宋"/>
                <w:sz w:val="24"/>
              </w:rPr>
            </w:pPr>
          </w:p>
        </w:tc>
        <w:tc>
          <w:tcPr>
            <w:tcW w:w="1366" w:type="dxa"/>
            <w:noWrap w:val="0"/>
            <w:vAlign w:val="center"/>
          </w:tcPr>
          <w:p w14:paraId="74CD39EB">
            <w:pPr>
              <w:jc w:val="center"/>
              <w:rPr>
                <w:rFonts w:ascii="宋体" w:hAnsi="宋体" w:cs="仿宋"/>
                <w:sz w:val="24"/>
              </w:rPr>
            </w:pPr>
          </w:p>
        </w:tc>
        <w:tc>
          <w:tcPr>
            <w:tcW w:w="1161" w:type="dxa"/>
            <w:noWrap w:val="0"/>
            <w:vAlign w:val="center"/>
          </w:tcPr>
          <w:p w14:paraId="4FF27A87">
            <w:pPr>
              <w:jc w:val="center"/>
              <w:rPr>
                <w:rFonts w:ascii="宋体" w:hAnsi="宋体" w:cs="仿宋"/>
                <w:sz w:val="24"/>
              </w:rPr>
            </w:pPr>
          </w:p>
        </w:tc>
        <w:tc>
          <w:tcPr>
            <w:tcW w:w="1161" w:type="dxa"/>
            <w:noWrap w:val="0"/>
            <w:vAlign w:val="center"/>
          </w:tcPr>
          <w:p w14:paraId="21D21320">
            <w:pPr>
              <w:jc w:val="center"/>
              <w:rPr>
                <w:rFonts w:ascii="宋体" w:hAnsi="宋体" w:cs="仿宋"/>
                <w:sz w:val="24"/>
              </w:rPr>
            </w:pPr>
          </w:p>
        </w:tc>
        <w:tc>
          <w:tcPr>
            <w:tcW w:w="1161" w:type="dxa"/>
            <w:noWrap w:val="0"/>
            <w:vAlign w:val="center"/>
          </w:tcPr>
          <w:p w14:paraId="1256EB7C">
            <w:pPr>
              <w:jc w:val="center"/>
              <w:rPr>
                <w:rFonts w:ascii="宋体" w:hAnsi="宋体" w:cs="仿宋"/>
                <w:sz w:val="24"/>
              </w:rPr>
            </w:pPr>
          </w:p>
        </w:tc>
        <w:tc>
          <w:tcPr>
            <w:tcW w:w="1161" w:type="dxa"/>
            <w:noWrap w:val="0"/>
            <w:vAlign w:val="center"/>
          </w:tcPr>
          <w:p w14:paraId="3616E5BF">
            <w:pPr>
              <w:jc w:val="center"/>
              <w:rPr>
                <w:rFonts w:ascii="宋体" w:hAnsi="宋体" w:cs="仿宋"/>
                <w:sz w:val="24"/>
              </w:rPr>
            </w:pPr>
          </w:p>
        </w:tc>
        <w:tc>
          <w:tcPr>
            <w:tcW w:w="1161" w:type="dxa"/>
            <w:noWrap w:val="0"/>
            <w:vAlign w:val="center"/>
          </w:tcPr>
          <w:p w14:paraId="5AB887C6">
            <w:pPr>
              <w:jc w:val="center"/>
              <w:rPr>
                <w:rFonts w:ascii="宋体" w:hAnsi="宋体" w:cs="仿宋"/>
                <w:sz w:val="24"/>
              </w:rPr>
            </w:pPr>
          </w:p>
        </w:tc>
        <w:tc>
          <w:tcPr>
            <w:tcW w:w="1161" w:type="dxa"/>
            <w:noWrap w:val="0"/>
            <w:vAlign w:val="center"/>
          </w:tcPr>
          <w:p w14:paraId="02926A34">
            <w:pPr>
              <w:jc w:val="center"/>
              <w:rPr>
                <w:rFonts w:ascii="宋体" w:hAnsi="宋体" w:cs="仿宋"/>
                <w:sz w:val="24"/>
              </w:rPr>
            </w:pPr>
          </w:p>
        </w:tc>
      </w:tr>
      <w:tr w14:paraId="4BCCCA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5" w:hRule="atLeast"/>
          <w:jc w:val="center"/>
        </w:trPr>
        <w:tc>
          <w:tcPr>
            <w:tcW w:w="956" w:type="dxa"/>
            <w:noWrap w:val="0"/>
            <w:vAlign w:val="center"/>
          </w:tcPr>
          <w:p w14:paraId="1B296EBB">
            <w:pPr>
              <w:jc w:val="center"/>
              <w:rPr>
                <w:rFonts w:ascii="宋体" w:hAnsi="宋体" w:cs="仿宋"/>
                <w:sz w:val="24"/>
              </w:rPr>
            </w:pPr>
          </w:p>
        </w:tc>
        <w:tc>
          <w:tcPr>
            <w:tcW w:w="1366" w:type="dxa"/>
            <w:noWrap w:val="0"/>
            <w:vAlign w:val="center"/>
          </w:tcPr>
          <w:p w14:paraId="79F20A74">
            <w:pPr>
              <w:jc w:val="center"/>
              <w:rPr>
                <w:rFonts w:ascii="宋体" w:hAnsi="宋体" w:cs="仿宋"/>
                <w:sz w:val="24"/>
              </w:rPr>
            </w:pPr>
          </w:p>
        </w:tc>
        <w:tc>
          <w:tcPr>
            <w:tcW w:w="1161" w:type="dxa"/>
            <w:noWrap w:val="0"/>
            <w:vAlign w:val="center"/>
          </w:tcPr>
          <w:p w14:paraId="7722BF82">
            <w:pPr>
              <w:jc w:val="center"/>
              <w:rPr>
                <w:rFonts w:ascii="宋体" w:hAnsi="宋体" w:cs="仿宋"/>
                <w:sz w:val="24"/>
              </w:rPr>
            </w:pPr>
          </w:p>
        </w:tc>
        <w:tc>
          <w:tcPr>
            <w:tcW w:w="1161" w:type="dxa"/>
            <w:noWrap w:val="0"/>
            <w:vAlign w:val="center"/>
          </w:tcPr>
          <w:p w14:paraId="41F23DF5">
            <w:pPr>
              <w:jc w:val="center"/>
              <w:rPr>
                <w:rFonts w:ascii="宋体" w:hAnsi="宋体" w:cs="仿宋"/>
                <w:sz w:val="24"/>
              </w:rPr>
            </w:pPr>
          </w:p>
        </w:tc>
        <w:tc>
          <w:tcPr>
            <w:tcW w:w="1161" w:type="dxa"/>
            <w:noWrap w:val="0"/>
            <w:vAlign w:val="center"/>
          </w:tcPr>
          <w:p w14:paraId="76DBC74F">
            <w:pPr>
              <w:jc w:val="center"/>
              <w:rPr>
                <w:rFonts w:ascii="宋体" w:hAnsi="宋体" w:cs="仿宋"/>
                <w:sz w:val="24"/>
              </w:rPr>
            </w:pPr>
          </w:p>
        </w:tc>
        <w:tc>
          <w:tcPr>
            <w:tcW w:w="1161" w:type="dxa"/>
            <w:noWrap w:val="0"/>
            <w:vAlign w:val="center"/>
          </w:tcPr>
          <w:p w14:paraId="5C29E7F4">
            <w:pPr>
              <w:jc w:val="center"/>
              <w:rPr>
                <w:rFonts w:ascii="宋体" w:hAnsi="宋体" w:cs="仿宋"/>
                <w:sz w:val="24"/>
              </w:rPr>
            </w:pPr>
          </w:p>
        </w:tc>
        <w:tc>
          <w:tcPr>
            <w:tcW w:w="1161" w:type="dxa"/>
            <w:noWrap w:val="0"/>
            <w:vAlign w:val="center"/>
          </w:tcPr>
          <w:p w14:paraId="60D11EAC">
            <w:pPr>
              <w:jc w:val="center"/>
              <w:rPr>
                <w:rFonts w:ascii="宋体" w:hAnsi="宋体" w:cs="仿宋"/>
                <w:sz w:val="24"/>
              </w:rPr>
            </w:pPr>
          </w:p>
        </w:tc>
        <w:tc>
          <w:tcPr>
            <w:tcW w:w="1161" w:type="dxa"/>
            <w:noWrap w:val="0"/>
            <w:vAlign w:val="center"/>
          </w:tcPr>
          <w:p w14:paraId="49A25DDD">
            <w:pPr>
              <w:jc w:val="center"/>
              <w:rPr>
                <w:rFonts w:ascii="宋体" w:hAnsi="宋体" w:cs="仿宋"/>
                <w:sz w:val="24"/>
              </w:rPr>
            </w:pPr>
          </w:p>
        </w:tc>
      </w:tr>
      <w:tr w14:paraId="3DB2A8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5" w:hRule="atLeast"/>
          <w:jc w:val="center"/>
        </w:trPr>
        <w:tc>
          <w:tcPr>
            <w:tcW w:w="956" w:type="dxa"/>
            <w:noWrap w:val="0"/>
            <w:vAlign w:val="center"/>
          </w:tcPr>
          <w:p w14:paraId="795C206B">
            <w:pPr>
              <w:jc w:val="center"/>
              <w:rPr>
                <w:rFonts w:ascii="宋体" w:hAnsi="宋体" w:cs="仿宋"/>
                <w:sz w:val="24"/>
              </w:rPr>
            </w:pPr>
          </w:p>
        </w:tc>
        <w:tc>
          <w:tcPr>
            <w:tcW w:w="1366" w:type="dxa"/>
            <w:noWrap w:val="0"/>
            <w:vAlign w:val="center"/>
          </w:tcPr>
          <w:p w14:paraId="3E213DE9">
            <w:pPr>
              <w:jc w:val="center"/>
              <w:rPr>
                <w:rFonts w:ascii="宋体" w:hAnsi="宋体" w:cs="仿宋"/>
                <w:sz w:val="24"/>
              </w:rPr>
            </w:pPr>
          </w:p>
        </w:tc>
        <w:tc>
          <w:tcPr>
            <w:tcW w:w="1161" w:type="dxa"/>
            <w:noWrap w:val="0"/>
            <w:vAlign w:val="center"/>
          </w:tcPr>
          <w:p w14:paraId="5DA02FA6">
            <w:pPr>
              <w:jc w:val="center"/>
              <w:rPr>
                <w:rFonts w:ascii="宋体" w:hAnsi="宋体" w:cs="仿宋"/>
                <w:sz w:val="24"/>
              </w:rPr>
            </w:pPr>
          </w:p>
        </w:tc>
        <w:tc>
          <w:tcPr>
            <w:tcW w:w="1161" w:type="dxa"/>
            <w:noWrap w:val="0"/>
            <w:vAlign w:val="center"/>
          </w:tcPr>
          <w:p w14:paraId="6174EF67">
            <w:pPr>
              <w:jc w:val="center"/>
              <w:rPr>
                <w:rFonts w:ascii="宋体" w:hAnsi="宋体" w:cs="仿宋"/>
                <w:sz w:val="24"/>
              </w:rPr>
            </w:pPr>
          </w:p>
        </w:tc>
        <w:tc>
          <w:tcPr>
            <w:tcW w:w="1161" w:type="dxa"/>
            <w:noWrap w:val="0"/>
            <w:vAlign w:val="center"/>
          </w:tcPr>
          <w:p w14:paraId="0FA0A959">
            <w:pPr>
              <w:jc w:val="center"/>
              <w:rPr>
                <w:rFonts w:ascii="宋体" w:hAnsi="宋体" w:cs="仿宋"/>
                <w:sz w:val="24"/>
              </w:rPr>
            </w:pPr>
          </w:p>
        </w:tc>
        <w:tc>
          <w:tcPr>
            <w:tcW w:w="1161" w:type="dxa"/>
            <w:noWrap w:val="0"/>
            <w:vAlign w:val="center"/>
          </w:tcPr>
          <w:p w14:paraId="6FADAB95">
            <w:pPr>
              <w:jc w:val="center"/>
              <w:rPr>
                <w:rFonts w:ascii="宋体" w:hAnsi="宋体" w:cs="仿宋"/>
                <w:sz w:val="24"/>
              </w:rPr>
            </w:pPr>
          </w:p>
        </w:tc>
        <w:tc>
          <w:tcPr>
            <w:tcW w:w="1161" w:type="dxa"/>
            <w:noWrap w:val="0"/>
            <w:vAlign w:val="center"/>
          </w:tcPr>
          <w:p w14:paraId="085D2C2B">
            <w:pPr>
              <w:jc w:val="center"/>
              <w:rPr>
                <w:rFonts w:ascii="宋体" w:hAnsi="宋体" w:cs="仿宋"/>
                <w:sz w:val="24"/>
              </w:rPr>
            </w:pPr>
          </w:p>
        </w:tc>
        <w:tc>
          <w:tcPr>
            <w:tcW w:w="1161" w:type="dxa"/>
            <w:noWrap w:val="0"/>
            <w:vAlign w:val="center"/>
          </w:tcPr>
          <w:p w14:paraId="662EDE8A">
            <w:pPr>
              <w:jc w:val="center"/>
              <w:rPr>
                <w:rFonts w:ascii="宋体" w:hAnsi="宋体" w:cs="仿宋"/>
                <w:sz w:val="24"/>
              </w:rPr>
            </w:pPr>
          </w:p>
        </w:tc>
      </w:tr>
      <w:tr w14:paraId="79453F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5" w:hRule="atLeast"/>
          <w:jc w:val="center"/>
        </w:trPr>
        <w:tc>
          <w:tcPr>
            <w:tcW w:w="956" w:type="dxa"/>
            <w:noWrap w:val="0"/>
            <w:vAlign w:val="center"/>
          </w:tcPr>
          <w:p w14:paraId="0CF74724">
            <w:pPr>
              <w:jc w:val="center"/>
              <w:rPr>
                <w:rFonts w:ascii="宋体" w:hAnsi="宋体" w:cs="仿宋"/>
                <w:sz w:val="24"/>
              </w:rPr>
            </w:pPr>
          </w:p>
        </w:tc>
        <w:tc>
          <w:tcPr>
            <w:tcW w:w="1366" w:type="dxa"/>
            <w:noWrap w:val="0"/>
            <w:vAlign w:val="center"/>
          </w:tcPr>
          <w:p w14:paraId="2AD11F84">
            <w:pPr>
              <w:jc w:val="center"/>
              <w:rPr>
                <w:rFonts w:ascii="宋体" w:hAnsi="宋体" w:cs="仿宋"/>
                <w:sz w:val="24"/>
              </w:rPr>
            </w:pPr>
          </w:p>
        </w:tc>
        <w:tc>
          <w:tcPr>
            <w:tcW w:w="1161" w:type="dxa"/>
            <w:noWrap w:val="0"/>
            <w:vAlign w:val="center"/>
          </w:tcPr>
          <w:p w14:paraId="3BCD05C0">
            <w:pPr>
              <w:jc w:val="center"/>
              <w:rPr>
                <w:rFonts w:ascii="宋体" w:hAnsi="宋体" w:cs="仿宋"/>
                <w:sz w:val="24"/>
              </w:rPr>
            </w:pPr>
          </w:p>
        </w:tc>
        <w:tc>
          <w:tcPr>
            <w:tcW w:w="1161" w:type="dxa"/>
            <w:noWrap w:val="0"/>
            <w:vAlign w:val="center"/>
          </w:tcPr>
          <w:p w14:paraId="41381E4E">
            <w:pPr>
              <w:jc w:val="center"/>
              <w:rPr>
                <w:rFonts w:ascii="宋体" w:hAnsi="宋体" w:cs="仿宋"/>
                <w:sz w:val="24"/>
              </w:rPr>
            </w:pPr>
          </w:p>
        </w:tc>
        <w:tc>
          <w:tcPr>
            <w:tcW w:w="1161" w:type="dxa"/>
            <w:noWrap w:val="0"/>
            <w:vAlign w:val="center"/>
          </w:tcPr>
          <w:p w14:paraId="309CC645">
            <w:pPr>
              <w:jc w:val="center"/>
              <w:rPr>
                <w:rFonts w:ascii="宋体" w:hAnsi="宋体" w:cs="仿宋"/>
                <w:sz w:val="24"/>
              </w:rPr>
            </w:pPr>
          </w:p>
        </w:tc>
        <w:tc>
          <w:tcPr>
            <w:tcW w:w="1161" w:type="dxa"/>
            <w:noWrap w:val="0"/>
            <w:vAlign w:val="center"/>
          </w:tcPr>
          <w:p w14:paraId="20C3F629">
            <w:pPr>
              <w:jc w:val="center"/>
              <w:rPr>
                <w:rFonts w:ascii="宋体" w:hAnsi="宋体" w:cs="仿宋"/>
                <w:sz w:val="24"/>
              </w:rPr>
            </w:pPr>
          </w:p>
        </w:tc>
        <w:tc>
          <w:tcPr>
            <w:tcW w:w="1161" w:type="dxa"/>
            <w:noWrap w:val="0"/>
            <w:vAlign w:val="center"/>
          </w:tcPr>
          <w:p w14:paraId="3870A882">
            <w:pPr>
              <w:jc w:val="center"/>
              <w:rPr>
                <w:rFonts w:ascii="宋体" w:hAnsi="宋体" w:cs="仿宋"/>
                <w:sz w:val="24"/>
              </w:rPr>
            </w:pPr>
          </w:p>
        </w:tc>
        <w:tc>
          <w:tcPr>
            <w:tcW w:w="1161" w:type="dxa"/>
            <w:noWrap w:val="0"/>
            <w:vAlign w:val="center"/>
          </w:tcPr>
          <w:p w14:paraId="2BA8CF34">
            <w:pPr>
              <w:jc w:val="center"/>
              <w:rPr>
                <w:rFonts w:ascii="宋体" w:hAnsi="宋体" w:cs="仿宋"/>
                <w:sz w:val="24"/>
              </w:rPr>
            </w:pPr>
          </w:p>
        </w:tc>
      </w:tr>
      <w:tr w14:paraId="662C73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5" w:hRule="atLeast"/>
          <w:jc w:val="center"/>
        </w:trPr>
        <w:tc>
          <w:tcPr>
            <w:tcW w:w="956" w:type="dxa"/>
            <w:noWrap w:val="0"/>
            <w:vAlign w:val="center"/>
          </w:tcPr>
          <w:p w14:paraId="4424AEF6">
            <w:pPr>
              <w:jc w:val="center"/>
              <w:rPr>
                <w:rFonts w:ascii="宋体" w:hAnsi="宋体" w:cs="仿宋"/>
                <w:sz w:val="24"/>
              </w:rPr>
            </w:pPr>
          </w:p>
        </w:tc>
        <w:tc>
          <w:tcPr>
            <w:tcW w:w="1366" w:type="dxa"/>
            <w:noWrap w:val="0"/>
            <w:vAlign w:val="center"/>
          </w:tcPr>
          <w:p w14:paraId="77A6D3E7">
            <w:pPr>
              <w:jc w:val="center"/>
              <w:rPr>
                <w:rFonts w:ascii="宋体" w:hAnsi="宋体" w:cs="仿宋"/>
                <w:sz w:val="24"/>
              </w:rPr>
            </w:pPr>
          </w:p>
        </w:tc>
        <w:tc>
          <w:tcPr>
            <w:tcW w:w="1161" w:type="dxa"/>
            <w:noWrap w:val="0"/>
            <w:vAlign w:val="center"/>
          </w:tcPr>
          <w:p w14:paraId="7D53A656">
            <w:pPr>
              <w:jc w:val="center"/>
              <w:rPr>
                <w:rFonts w:ascii="宋体" w:hAnsi="宋体" w:cs="仿宋"/>
                <w:sz w:val="24"/>
              </w:rPr>
            </w:pPr>
          </w:p>
        </w:tc>
        <w:tc>
          <w:tcPr>
            <w:tcW w:w="1161" w:type="dxa"/>
            <w:noWrap w:val="0"/>
            <w:vAlign w:val="center"/>
          </w:tcPr>
          <w:p w14:paraId="7052A3E1">
            <w:pPr>
              <w:jc w:val="center"/>
              <w:rPr>
                <w:rFonts w:ascii="宋体" w:hAnsi="宋体" w:cs="仿宋"/>
                <w:sz w:val="24"/>
              </w:rPr>
            </w:pPr>
          </w:p>
        </w:tc>
        <w:tc>
          <w:tcPr>
            <w:tcW w:w="1161" w:type="dxa"/>
            <w:noWrap w:val="0"/>
            <w:vAlign w:val="center"/>
          </w:tcPr>
          <w:p w14:paraId="176A033E">
            <w:pPr>
              <w:jc w:val="center"/>
              <w:rPr>
                <w:rFonts w:ascii="宋体" w:hAnsi="宋体" w:cs="仿宋"/>
                <w:sz w:val="24"/>
              </w:rPr>
            </w:pPr>
          </w:p>
        </w:tc>
        <w:tc>
          <w:tcPr>
            <w:tcW w:w="1161" w:type="dxa"/>
            <w:noWrap w:val="0"/>
            <w:vAlign w:val="center"/>
          </w:tcPr>
          <w:p w14:paraId="7994EB63">
            <w:pPr>
              <w:jc w:val="center"/>
              <w:rPr>
                <w:rFonts w:ascii="宋体" w:hAnsi="宋体" w:cs="仿宋"/>
                <w:sz w:val="24"/>
              </w:rPr>
            </w:pPr>
          </w:p>
        </w:tc>
        <w:tc>
          <w:tcPr>
            <w:tcW w:w="1161" w:type="dxa"/>
            <w:noWrap w:val="0"/>
            <w:vAlign w:val="center"/>
          </w:tcPr>
          <w:p w14:paraId="6BC8D2C1">
            <w:pPr>
              <w:jc w:val="center"/>
              <w:rPr>
                <w:rFonts w:ascii="宋体" w:hAnsi="宋体" w:cs="仿宋"/>
                <w:sz w:val="24"/>
              </w:rPr>
            </w:pPr>
          </w:p>
        </w:tc>
        <w:tc>
          <w:tcPr>
            <w:tcW w:w="1161" w:type="dxa"/>
            <w:noWrap w:val="0"/>
            <w:vAlign w:val="center"/>
          </w:tcPr>
          <w:p w14:paraId="1282E258">
            <w:pPr>
              <w:jc w:val="center"/>
              <w:rPr>
                <w:rFonts w:ascii="宋体" w:hAnsi="宋体" w:cs="仿宋"/>
                <w:sz w:val="24"/>
              </w:rPr>
            </w:pPr>
          </w:p>
        </w:tc>
      </w:tr>
      <w:tr w14:paraId="0AF9DB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5" w:hRule="atLeast"/>
          <w:jc w:val="center"/>
        </w:trPr>
        <w:tc>
          <w:tcPr>
            <w:tcW w:w="956" w:type="dxa"/>
            <w:noWrap w:val="0"/>
            <w:vAlign w:val="center"/>
          </w:tcPr>
          <w:p w14:paraId="5CF63033">
            <w:pPr>
              <w:jc w:val="center"/>
              <w:rPr>
                <w:rFonts w:ascii="宋体" w:hAnsi="宋体" w:cs="仿宋"/>
                <w:sz w:val="24"/>
              </w:rPr>
            </w:pPr>
          </w:p>
        </w:tc>
        <w:tc>
          <w:tcPr>
            <w:tcW w:w="1366" w:type="dxa"/>
            <w:noWrap w:val="0"/>
            <w:vAlign w:val="center"/>
          </w:tcPr>
          <w:p w14:paraId="635AAE22">
            <w:pPr>
              <w:jc w:val="center"/>
              <w:rPr>
                <w:rFonts w:ascii="宋体" w:hAnsi="宋体" w:cs="仿宋"/>
                <w:sz w:val="24"/>
              </w:rPr>
            </w:pPr>
          </w:p>
        </w:tc>
        <w:tc>
          <w:tcPr>
            <w:tcW w:w="1161" w:type="dxa"/>
            <w:noWrap w:val="0"/>
            <w:vAlign w:val="center"/>
          </w:tcPr>
          <w:p w14:paraId="6F93F41A">
            <w:pPr>
              <w:jc w:val="center"/>
              <w:rPr>
                <w:rFonts w:ascii="宋体" w:hAnsi="宋体" w:cs="仿宋"/>
                <w:sz w:val="24"/>
              </w:rPr>
            </w:pPr>
          </w:p>
        </w:tc>
        <w:tc>
          <w:tcPr>
            <w:tcW w:w="1161" w:type="dxa"/>
            <w:noWrap w:val="0"/>
            <w:vAlign w:val="center"/>
          </w:tcPr>
          <w:p w14:paraId="787E632E">
            <w:pPr>
              <w:jc w:val="center"/>
              <w:rPr>
                <w:rFonts w:ascii="宋体" w:hAnsi="宋体" w:cs="仿宋"/>
                <w:sz w:val="24"/>
              </w:rPr>
            </w:pPr>
          </w:p>
        </w:tc>
        <w:tc>
          <w:tcPr>
            <w:tcW w:w="1161" w:type="dxa"/>
            <w:noWrap w:val="0"/>
            <w:vAlign w:val="center"/>
          </w:tcPr>
          <w:p w14:paraId="27E4E19A">
            <w:pPr>
              <w:jc w:val="center"/>
              <w:rPr>
                <w:rFonts w:ascii="宋体" w:hAnsi="宋体" w:cs="仿宋"/>
                <w:sz w:val="24"/>
              </w:rPr>
            </w:pPr>
          </w:p>
        </w:tc>
        <w:tc>
          <w:tcPr>
            <w:tcW w:w="1161" w:type="dxa"/>
            <w:noWrap w:val="0"/>
            <w:vAlign w:val="center"/>
          </w:tcPr>
          <w:p w14:paraId="07C0E677">
            <w:pPr>
              <w:jc w:val="center"/>
              <w:rPr>
                <w:rFonts w:ascii="宋体" w:hAnsi="宋体" w:cs="仿宋"/>
                <w:sz w:val="24"/>
              </w:rPr>
            </w:pPr>
          </w:p>
        </w:tc>
        <w:tc>
          <w:tcPr>
            <w:tcW w:w="1161" w:type="dxa"/>
            <w:noWrap w:val="0"/>
            <w:vAlign w:val="center"/>
          </w:tcPr>
          <w:p w14:paraId="7D54D44D">
            <w:pPr>
              <w:jc w:val="center"/>
              <w:rPr>
                <w:rFonts w:ascii="宋体" w:hAnsi="宋体" w:cs="仿宋"/>
                <w:sz w:val="24"/>
              </w:rPr>
            </w:pPr>
          </w:p>
        </w:tc>
        <w:tc>
          <w:tcPr>
            <w:tcW w:w="1161" w:type="dxa"/>
            <w:noWrap w:val="0"/>
            <w:vAlign w:val="center"/>
          </w:tcPr>
          <w:p w14:paraId="0323F035">
            <w:pPr>
              <w:jc w:val="center"/>
              <w:rPr>
                <w:rFonts w:ascii="宋体" w:hAnsi="宋体" w:cs="仿宋"/>
                <w:sz w:val="24"/>
              </w:rPr>
            </w:pPr>
          </w:p>
        </w:tc>
      </w:tr>
      <w:tr w14:paraId="0EA7AB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5" w:hRule="atLeast"/>
          <w:jc w:val="center"/>
        </w:trPr>
        <w:tc>
          <w:tcPr>
            <w:tcW w:w="956" w:type="dxa"/>
            <w:noWrap w:val="0"/>
            <w:vAlign w:val="center"/>
          </w:tcPr>
          <w:p w14:paraId="0E415C9E">
            <w:pPr>
              <w:jc w:val="center"/>
              <w:rPr>
                <w:rFonts w:ascii="宋体" w:hAnsi="宋体" w:cs="仿宋"/>
                <w:sz w:val="24"/>
              </w:rPr>
            </w:pPr>
          </w:p>
        </w:tc>
        <w:tc>
          <w:tcPr>
            <w:tcW w:w="1366" w:type="dxa"/>
            <w:noWrap w:val="0"/>
            <w:vAlign w:val="center"/>
          </w:tcPr>
          <w:p w14:paraId="3C4906BC">
            <w:pPr>
              <w:jc w:val="center"/>
              <w:rPr>
                <w:rFonts w:ascii="宋体" w:hAnsi="宋体" w:cs="仿宋"/>
                <w:sz w:val="24"/>
              </w:rPr>
            </w:pPr>
          </w:p>
        </w:tc>
        <w:tc>
          <w:tcPr>
            <w:tcW w:w="1161" w:type="dxa"/>
            <w:noWrap w:val="0"/>
            <w:vAlign w:val="center"/>
          </w:tcPr>
          <w:p w14:paraId="61D50883">
            <w:pPr>
              <w:jc w:val="center"/>
              <w:rPr>
                <w:rFonts w:ascii="宋体" w:hAnsi="宋体" w:cs="仿宋"/>
                <w:sz w:val="24"/>
              </w:rPr>
            </w:pPr>
          </w:p>
        </w:tc>
        <w:tc>
          <w:tcPr>
            <w:tcW w:w="1161" w:type="dxa"/>
            <w:noWrap w:val="0"/>
            <w:vAlign w:val="center"/>
          </w:tcPr>
          <w:p w14:paraId="794C64C8">
            <w:pPr>
              <w:jc w:val="center"/>
              <w:rPr>
                <w:rFonts w:ascii="宋体" w:hAnsi="宋体" w:cs="仿宋"/>
                <w:sz w:val="24"/>
              </w:rPr>
            </w:pPr>
          </w:p>
        </w:tc>
        <w:tc>
          <w:tcPr>
            <w:tcW w:w="1161" w:type="dxa"/>
            <w:noWrap w:val="0"/>
            <w:vAlign w:val="center"/>
          </w:tcPr>
          <w:p w14:paraId="66B71185">
            <w:pPr>
              <w:jc w:val="center"/>
              <w:rPr>
                <w:rFonts w:ascii="宋体" w:hAnsi="宋体" w:cs="仿宋"/>
                <w:sz w:val="24"/>
              </w:rPr>
            </w:pPr>
          </w:p>
        </w:tc>
        <w:tc>
          <w:tcPr>
            <w:tcW w:w="1161" w:type="dxa"/>
            <w:noWrap w:val="0"/>
            <w:vAlign w:val="center"/>
          </w:tcPr>
          <w:p w14:paraId="6A77B16F">
            <w:pPr>
              <w:jc w:val="center"/>
              <w:rPr>
                <w:rFonts w:ascii="宋体" w:hAnsi="宋体" w:cs="仿宋"/>
                <w:sz w:val="24"/>
              </w:rPr>
            </w:pPr>
          </w:p>
        </w:tc>
        <w:tc>
          <w:tcPr>
            <w:tcW w:w="1161" w:type="dxa"/>
            <w:noWrap w:val="0"/>
            <w:vAlign w:val="center"/>
          </w:tcPr>
          <w:p w14:paraId="18B16FC7">
            <w:pPr>
              <w:jc w:val="center"/>
              <w:rPr>
                <w:rFonts w:ascii="宋体" w:hAnsi="宋体" w:cs="仿宋"/>
                <w:sz w:val="24"/>
              </w:rPr>
            </w:pPr>
          </w:p>
        </w:tc>
        <w:tc>
          <w:tcPr>
            <w:tcW w:w="1161" w:type="dxa"/>
            <w:noWrap w:val="0"/>
            <w:vAlign w:val="center"/>
          </w:tcPr>
          <w:p w14:paraId="50A5684C">
            <w:pPr>
              <w:jc w:val="center"/>
              <w:rPr>
                <w:rFonts w:ascii="宋体" w:hAnsi="宋体" w:cs="仿宋"/>
                <w:sz w:val="24"/>
              </w:rPr>
            </w:pPr>
          </w:p>
        </w:tc>
      </w:tr>
      <w:tr w14:paraId="7B1D89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5" w:hRule="atLeast"/>
          <w:jc w:val="center"/>
        </w:trPr>
        <w:tc>
          <w:tcPr>
            <w:tcW w:w="956" w:type="dxa"/>
            <w:noWrap w:val="0"/>
            <w:vAlign w:val="center"/>
          </w:tcPr>
          <w:p w14:paraId="1B6C9F3F">
            <w:pPr>
              <w:jc w:val="center"/>
              <w:rPr>
                <w:rFonts w:ascii="宋体" w:hAnsi="宋体" w:cs="仿宋"/>
                <w:sz w:val="24"/>
              </w:rPr>
            </w:pPr>
          </w:p>
        </w:tc>
        <w:tc>
          <w:tcPr>
            <w:tcW w:w="1366" w:type="dxa"/>
            <w:noWrap w:val="0"/>
            <w:vAlign w:val="center"/>
          </w:tcPr>
          <w:p w14:paraId="75C79C4B">
            <w:pPr>
              <w:jc w:val="center"/>
              <w:rPr>
                <w:rFonts w:ascii="宋体" w:hAnsi="宋体" w:cs="仿宋"/>
                <w:sz w:val="24"/>
              </w:rPr>
            </w:pPr>
          </w:p>
        </w:tc>
        <w:tc>
          <w:tcPr>
            <w:tcW w:w="1161" w:type="dxa"/>
            <w:noWrap w:val="0"/>
            <w:vAlign w:val="center"/>
          </w:tcPr>
          <w:p w14:paraId="4C783A81">
            <w:pPr>
              <w:jc w:val="center"/>
              <w:rPr>
                <w:rFonts w:ascii="宋体" w:hAnsi="宋体" w:cs="仿宋"/>
                <w:sz w:val="24"/>
              </w:rPr>
            </w:pPr>
          </w:p>
        </w:tc>
        <w:tc>
          <w:tcPr>
            <w:tcW w:w="1161" w:type="dxa"/>
            <w:noWrap w:val="0"/>
            <w:vAlign w:val="center"/>
          </w:tcPr>
          <w:p w14:paraId="6CAFC91C">
            <w:pPr>
              <w:jc w:val="center"/>
              <w:rPr>
                <w:rFonts w:ascii="宋体" w:hAnsi="宋体" w:cs="仿宋"/>
                <w:sz w:val="24"/>
              </w:rPr>
            </w:pPr>
          </w:p>
        </w:tc>
        <w:tc>
          <w:tcPr>
            <w:tcW w:w="1161" w:type="dxa"/>
            <w:noWrap w:val="0"/>
            <w:vAlign w:val="center"/>
          </w:tcPr>
          <w:p w14:paraId="51E49D78">
            <w:pPr>
              <w:jc w:val="center"/>
              <w:rPr>
                <w:rFonts w:ascii="宋体" w:hAnsi="宋体" w:cs="仿宋"/>
                <w:sz w:val="24"/>
              </w:rPr>
            </w:pPr>
          </w:p>
        </w:tc>
        <w:tc>
          <w:tcPr>
            <w:tcW w:w="1161" w:type="dxa"/>
            <w:noWrap w:val="0"/>
            <w:vAlign w:val="center"/>
          </w:tcPr>
          <w:p w14:paraId="52138D17">
            <w:pPr>
              <w:jc w:val="center"/>
              <w:rPr>
                <w:rFonts w:ascii="宋体" w:hAnsi="宋体" w:cs="仿宋"/>
                <w:sz w:val="24"/>
              </w:rPr>
            </w:pPr>
          </w:p>
        </w:tc>
        <w:tc>
          <w:tcPr>
            <w:tcW w:w="1161" w:type="dxa"/>
            <w:noWrap w:val="0"/>
            <w:vAlign w:val="center"/>
          </w:tcPr>
          <w:p w14:paraId="551D189A">
            <w:pPr>
              <w:jc w:val="center"/>
              <w:rPr>
                <w:rFonts w:ascii="宋体" w:hAnsi="宋体" w:cs="仿宋"/>
                <w:sz w:val="24"/>
              </w:rPr>
            </w:pPr>
          </w:p>
        </w:tc>
        <w:tc>
          <w:tcPr>
            <w:tcW w:w="1161" w:type="dxa"/>
            <w:noWrap w:val="0"/>
            <w:vAlign w:val="center"/>
          </w:tcPr>
          <w:p w14:paraId="593DC1AB">
            <w:pPr>
              <w:jc w:val="center"/>
              <w:rPr>
                <w:rFonts w:ascii="宋体" w:hAnsi="宋体" w:cs="仿宋"/>
                <w:sz w:val="24"/>
              </w:rPr>
            </w:pPr>
          </w:p>
        </w:tc>
      </w:tr>
      <w:tr w14:paraId="49CF91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5" w:hRule="atLeast"/>
          <w:jc w:val="center"/>
        </w:trPr>
        <w:tc>
          <w:tcPr>
            <w:tcW w:w="956" w:type="dxa"/>
            <w:noWrap w:val="0"/>
            <w:vAlign w:val="center"/>
          </w:tcPr>
          <w:p w14:paraId="21CEE31D">
            <w:pPr>
              <w:jc w:val="center"/>
              <w:rPr>
                <w:rFonts w:ascii="宋体" w:hAnsi="宋体" w:cs="仿宋"/>
                <w:sz w:val="24"/>
              </w:rPr>
            </w:pPr>
          </w:p>
        </w:tc>
        <w:tc>
          <w:tcPr>
            <w:tcW w:w="1366" w:type="dxa"/>
            <w:noWrap w:val="0"/>
            <w:vAlign w:val="center"/>
          </w:tcPr>
          <w:p w14:paraId="1F33C209">
            <w:pPr>
              <w:jc w:val="center"/>
              <w:rPr>
                <w:rFonts w:ascii="宋体" w:hAnsi="宋体" w:cs="仿宋"/>
                <w:sz w:val="24"/>
              </w:rPr>
            </w:pPr>
          </w:p>
        </w:tc>
        <w:tc>
          <w:tcPr>
            <w:tcW w:w="1161" w:type="dxa"/>
            <w:noWrap w:val="0"/>
            <w:vAlign w:val="center"/>
          </w:tcPr>
          <w:p w14:paraId="6B61856C">
            <w:pPr>
              <w:jc w:val="center"/>
              <w:rPr>
                <w:rFonts w:ascii="宋体" w:hAnsi="宋体" w:cs="仿宋"/>
                <w:sz w:val="24"/>
              </w:rPr>
            </w:pPr>
          </w:p>
        </w:tc>
        <w:tc>
          <w:tcPr>
            <w:tcW w:w="1161" w:type="dxa"/>
            <w:noWrap w:val="0"/>
            <w:vAlign w:val="center"/>
          </w:tcPr>
          <w:p w14:paraId="0BDAC25A">
            <w:pPr>
              <w:jc w:val="center"/>
              <w:rPr>
                <w:rFonts w:ascii="宋体" w:hAnsi="宋体" w:cs="仿宋"/>
                <w:sz w:val="24"/>
              </w:rPr>
            </w:pPr>
          </w:p>
        </w:tc>
        <w:tc>
          <w:tcPr>
            <w:tcW w:w="1161" w:type="dxa"/>
            <w:noWrap w:val="0"/>
            <w:vAlign w:val="center"/>
          </w:tcPr>
          <w:p w14:paraId="49EE1040">
            <w:pPr>
              <w:jc w:val="center"/>
              <w:rPr>
                <w:rFonts w:ascii="宋体" w:hAnsi="宋体" w:cs="仿宋"/>
                <w:sz w:val="24"/>
              </w:rPr>
            </w:pPr>
          </w:p>
        </w:tc>
        <w:tc>
          <w:tcPr>
            <w:tcW w:w="1161" w:type="dxa"/>
            <w:noWrap w:val="0"/>
            <w:vAlign w:val="center"/>
          </w:tcPr>
          <w:p w14:paraId="310D3A38">
            <w:pPr>
              <w:jc w:val="center"/>
              <w:rPr>
                <w:rFonts w:ascii="宋体" w:hAnsi="宋体" w:cs="仿宋"/>
                <w:sz w:val="24"/>
              </w:rPr>
            </w:pPr>
          </w:p>
        </w:tc>
        <w:tc>
          <w:tcPr>
            <w:tcW w:w="1161" w:type="dxa"/>
            <w:noWrap w:val="0"/>
            <w:vAlign w:val="center"/>
          </w:tcPr>
          <w:p w14:paraId="5C8927EC">
            <w:pPr>
              <w:jc w:val="center"/>
              <w:rPr>
                <w:rFonts w:ascii="宋体" w:hAnsi="宋体" w:cs="仿宋"/>
                <w:sz w:val="24"/>
              </w:rPr>
            </w:pPr>
          </w:p>
        </w:tc>
        <w:tc>
          <w:tcPr>
            <w:tcW w:w="1161" w:type="dxa"/>
            <w:noWrap w:val="0"/>
            <w:vAlign w:val="center"/>
          </w:tcPr>
          <w:p w14:paraId="26D11439">
            <w:pPr>
              <w:jc w:val="center"/>
              <w:rPr>
                <w:rFonts w:ascii="宋体" w:hAnsi="宋体" w:cs="仿宋"/>
                <w:sz w:val="24"/>
              </w:rPr>
            </w:pPr>
          </w:p>
        </w:tc>
      </w:tr>
    </w:tbl>
    <w:p w14:paraId="63DFC64D">
      <w:pPr>
        <w:jc w:val="center"/>
        <w:rPr>
          <w:rFonts w:hint="eastAsia" w:ascii="宋体" w:hAnsi="宋体"/>
          <w:b/>
          <w:bCs/>
          <w:szCs w:val="21"/>
          <w:lang w:eastAsia="zh-CN"/>
        </w:rPr>
        <w:sectPr>
          <w:pgSz w:w="11906" w:h="16838"/>
          <w:pgMar w:top="1417" w:right="1417" w:bottom="1417" w:left="1417" w:header="851" w:footer="992" w:gutter="0"/>
          <w:pgBorders>
            <w:top w:val="none" w:sz="0" w:space="0"/>
            <w:left w:val="none" w:sz="0" w:space="0"/>
            <w:bottom w:val="none" w:sz="0" w:space="0"/>
            <w:right w:val="none" w:sz="0" w:space="0"/>
          </w:pgBorders>
          <w:pgNumType w:fmt="decimal"/>
          <w:cols w:space="720" w:num="1"/>
          <w:docGrid w:type="lines" w:linePitch="333" w:charSpace="0"/>
        </w:sectPr>
      </w:pPr>
    </w:p>
    <w:p w14:paraId="588256F8">
      <w:pPr>
        <w:jc w:val="center"/>
        <w:rPr>
          <w:rFonts w:hint="eastAsia" w:ascii="宋体" w:hAnsi="宋体"/>
          <w:b/>
          <w:bCs/>
          <w:color w:val="000000"/>
          <w:szCs w:val="21"/>
        </w:rPr>
      </w:pPr>
      <w:r>
        <w:rPr>
          <w:rFonts w:hint="eastAsia" w:ascii="宋体" w:hAnsi="宋体"/>
          <w:b/>
          <w:bCs/>
          <w:szCs w:val="21"/>
          <w:lang w:val="en-US" w:eastAsia="zh-CN"/>
        </w:rPr>
        <w:t>十</w:t>
      </w:r>
      <w:r>
        <w:rPr>
          <w:rFonts w:hint="eastAsia" w:ascii="宋体" w:hAnsi="宋体"/>
          <w:b/>
          <w:bCs/>
          <w:szCs w:val="21"/>
        </w:rPr>
        <w:t>、</w:t>
      </w:r>
      <w:r>
        <w:rPr>
          <w:rFonts w:hint="eastAsia" w:ascii="宋体" w:hAnsi="宋体"/>
          <w:b/>
          <w:snapToGrid w:val="0"/>
        </w:rPr>
        <w:t>供应商实施项目队伍构成情况</w:t>
      </w:r>
    </w:p>
    <w:p w14:paraId="6D5A8EEE">
      <w:pPr>
        <w:spacing w:before="156" w:beforeLines="50" w:after="312" w:afterLines="100" w:line="420" w:lineRule="exact"/>
        <w:jc w:val="center"/>
        <w:rPr>
          <w:b/>
          <w:bCs/>
          <w:sz w:val="24"/>
        </w:rPr>
      </w:pPr>
      <w:r>
        <w:rPr>
          <w:b/>
          <w:bCs/>
          <w:sz w:val="24"/>
        </w:rPr>
        <w:t>项目管理机构配备情况表</w:t>
      </w:r>
    </w:p>
    <w:tbl>
      <w:tblPr>
        <w:tblStyle w:val="2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14"/>
        <w:gridCol w:w="1014"/>
        <w:gridCol w:w="1014"/>
        <w:gridCol w:w="1683"/>
        <w:gridCol w:w="1014"/>
        <w:gridCol w:w="1014"/>
        <w:gridCol w:w="1013"/>
        <w:gridCol w:w="1014"/>
      </w:tblGrid>
      <w:tr w14:paraId="3D3033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3" w:hRule="atLeast"/>
          <w:jc w:val="center"/>
        </w:trPr>
        <w:tc>
          <w:tcPr>
            <w:tcW w:w="1014" w:type="dxa"/>
            <w:vMerge w:val="restart"/>
            <w:tcBorders>
              <w:top w:val="single" w:color="auto" w:sz="4" w:space="0"/>
              <w:left w:val="single" w:color="auto" w:sz="4" w:space="0"/>
              <w:right w:val="single" w:color="auto" w:sz="4" w:space="0"/>
            </w:tcBorders>
            <w:noWrap w:val="0"/>
            <w:vAlign w:val="center"/>
          </w:tcPr>
          <w:p w14:paraId="16E003D3">
            <w:pPr>
              <w:jc w:val="center"/>
              <w:rPr>
                <w:rFonts w:ascii="宋体" w:hAnsi="宋体" w:cs="仿宋"/>
                <w:sz w:val="24"/>
              </w:rPr>
            </w:pPr>
            <w:r>
              <w:rPr>
                <w:rFonts w:hint="eastAsia" w:ascii="宋体" w:hAnsi="宋体" w:cs="仿宋"/>
                <w:sz w:val="24"/>
              </w:rPr>
              <w:t>职务</w:t>
            </w:r>
          </w:p>
        </w:tc>
        <w:tc>
          <w:tcPr>
            <w:tcW w:w="1014" w:type="dxa"/>
            <w:vMerge w:val="restart"/>
            <w:tcBorders>
              <w:top w:val="single" w:color="auto" w:sz="4" w:space="0"/>
              <w:left w:val="single" w:color="auto" w:sz="4" w:space="0"/>
              <w:right w:val="single" w:color="auto" w:sz="4" w:space="0"/>
            </w:tcBorders>
            <w:noWrap w:val="0"/>
            <w:vAlign w:val="center"/>
          </w:tcPr>
          <w:p w14:paraId="7DFEDE4E">
            <w:pPr>
              <w:jc w:val="center"/>
              <w:rPr>
                <w:rFonts w:ascii="宋体" w:hAnsi="宋体" w:cs="仿宋"/>
                <w:sz w:val="24"/>
              </w:rPr>
            </w:pPr>
            <w:r>
              <w:rPr>
                <w:rFonts w:hint="eastAsia" w:ascii="宋体" w:hAnsi="宋体" w:cs="仿宋"/>
                <w:sz w:val="24"/>
              </w:rPr>
              <w:t>姓名</w:t>
            </w:r>
          </w:p>
        </w:tc>
        <w:tc>
          <w:tcPr>
            <w:tcW w:w="1014" w:type="dxa"/>
            <w:vMerge w:val="restart"/>
            <w:tcBorders>
              <w:top w:val="single" w:color="auto" w:sz="4" w:space="0"/>
              <w:left w:val="single" w:color="auto" w:sz="4" w:space="0"/>
              <w:right w:val="single" w:color="auto" w:sz="4" w:space="0"/>
            </w:tcBorders>
            <w:noWrap w:val="0"/>
            <w:vAlign w:val="center"/>
          </w:tcPr>
          <w:p w14:paraId="0A8DFC20">
            <w:pPr>
              <w:jc w:val="center"/>
              <w:rPr>
                <w:rFonts w:ascii="宋体" w:hAnsi="宋体" w:cs="仿宋"/>
                <w:sz w:val="24"/>
              </w:rPr>
            </w:pPr>
            <w:r>
              <w:rPr>
                <w:rFonts w:hint="eastAsia" w:ascii="宋体" w:hAnsi="宋体" w:cs="仿宋"/>
                <w:sz w:val="24"/>
              </w:rPr>
              <w:t>职称</w:t>
            </w:r>
          </w:p>
        </w:tc>
        <w:tc>
          <w:tcPr>
            <w:tcW w:w="4724" w:type="dxa"/>
            <w:gridSpan w:val="4"/>
            <w:tcBorders>
              <w:top w:val="single" w:color="auto" w:sz="4" w:space="0"/>
              <w:left w:val="single" w:color="auto" w:sz="4" w:space="0"/>
              <w:bottom w:val="single" w:color="auto" w:sz="4" w:space="0"/>
              <w:right w:val="single" w:color="auto" w:sz="4" w:space="0"/>
            </w:tcBorders>
            <w:noWrap w:val="0"/>
            <w:vAlign w:val="center"/>
          </w:tcPr>
          <w:p w14:paraId="1F69DC25">
            <w:pPr>
              <w:jc w:val="center"/>
              <w:rPr>
                <w:rFonts w:ascii="宋体" w:hAnsi="宋体" w:cs="仿宋"/>
                <w:sz w:val="24"/>
              </w:rPr>
            </w:pPr>
            <w:r>
              <w:rPr>
                <w:rFonts w:hint="eastAsia" w:ascii="宋体" w:hAnsi="宋体" w:cs="仿宋"/>
                <w:sz w:val="24"/>
              </w:rPr>
              <w:t>执业或职业资格证明</w:t>
            </w:r>
          </w:p>
        </w:tc>
        <w:tc>
          <w:tcPr>
            <w:tcW w:w="1014" w:type="dxa"/>
            <w:tcBorders>
              <w:top w:val="single" w:color="auto" w:sz="4" w:space="0"/>
              <w:left w:val="single" w:color="auto" w:sz="4" w:space="0"/>
              <w:bottom w:val="single" w:color="auto" w:sz="4" w:space="0"/>
              <w:right w:val="single" w:color="auto" w:sz="4" w:space="0"/>
            </w:tcBorders>
            <w:noWrap w:val="0"/>
            <w:vAlign w:val="center"/>
          </w:tcPr>
          <w:p w14:paraId="5EEA41B7">
            <w:pPr>
              <w:jc w:val="center"/>
              <w:rPr>
                <w:rFonts w:ascii="宋体" w:hAnsi="宋体" w:cs="仿宋"/>
                <w:sz w:val="24"/>
              </w:rPr>
            </w:pPr>
            <w:r>
              <w:rPr>
                <w:rFonts w:hint="eastAsia" w:ascii="宋体" w:hAnsi="宋体" w:cs="仿宋"/>
                <w:sz w:val="24"/>
              </w:rPr>
              <w:t>备注</w:t>
            </w:r>
          </w:p>
        </w:tc>
      </w:tr>
      <w:tr w14:paraId="1E4DC3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3" w:hRule="atLeast"/>
          <w:jc w:val="center"/>
        </w:trPr>
        <w:tc>
          <w:tcPr>
            <w:tcW w:w="1014" w:type="dxa"/>
            <w:vMerge w:val="continue"/>
            <w:tcBorders>
              <w:left w:val="single" w:color="auto" w:sz="4" w:space="0"/>
              <w:bottom w:val="single" w:color="auto" w:sz="4" w:space="0"/>
              <w:right w:val="single" w:color="auto" w:sz="4" w:space="0"/>
            </w:tcBorders>
            <w:noWrap w:val="0"/>
            <w:vAlign w:val="center"/>
          </w:tcPr>
          <w:p w14:paraId="251F4F8C">
            <w:pPr>
              <w:jc w:val="center"/>
              <w:rPr>
                <w:rFonts w:ascii="宋体" w:hAnsi="宋体" w:cs="仿宋"/>
                <w:sz w:val="24"/>
              </w:rPr>
            </w:pPr>
          </w:p>
        </w:tc>
        <w:tc>
          <w:tcPr>
            <w:tcW w:w="1014" w:type="dxa"/>
            <w:vMerge w:val="continue"/>
            <w:tcBorders>
              <w:left w:val="single" w:color="auto" w:sz="4" w:space="0"/>
              <w:bottom w:val="single" w:color="auto" w:sz="4" w:space="0"/>
              <w:right w:val="single" w:color="auto" w:sz="4" w:space="0"/>
            </w:tcBorders>
            <w:noWrap w:val="0"/>
            <w:vAlign w:val="center"/>
          </w:tcPr>
          <w:p w14:paraId="00EE142E">
            <w:pPr>
              <w:jc w:val="center"/>
              <w:rPr>
                <w:rFonts w:ascii="宋体" w:hAnsi="宋体" w:cs="仿宋"/>
                <w:sz w:val="24"/>
              </w:rPr>
            </w:pPr>
          </w:p>
        </w:tc>
        <w:tc>
          <w:tcPr>
            <w:tcW w:w="1014" w:type="dxa"/>
            <w:vMerge w:val="continue"/>
            <w:tcBorders>
              <w:left w:val="single" w:color="auto" w:sz="4" w:space="0"/>
              <w:bottom w:val="single" w:color="auto" w:sz="4" w:space="0"/>
              <w:right w:val="single" w:color="auto" w:sz="4" w:space="0"/>
            </w:tcBorders>
            <w:noWrap w:val="0"/>
            <w:vAlign w:val="center"/>
          </w:tcPr>
          <w:p w14:paraId="21B6A80E">
            <w:pPr>
              <w:jc w:val="center"/>
              <w:rPr>
                <w:rFonts w:ascii="宋体" w:hAnsi="宋体" w:cs="仿宋"/>
                <w:sz w:val="24"/>
              </w:rPr>
            </w:pPr>
          </w:p>
        </w:tc>
        <w:tc>
          <w:tcPr>
            <w:tcW w:w="1683" w:type="dxa"/>
            <w:tcBorders>
              <w:top w:val="single" w:color="auto" w:sz="4" w:space="0"/>
              <w:left w:val="single" w:color="auto" w:sz="4" w:space="0"/>
              <w:bottom w:val="single" w:color="auto" w:sz="4" w:space="0"/>
              <w:right w:val="single" w:color="auto" w:sz="4" w:space="0"/>
            </w:tcBorders>
            <w:noWrap w:val="0"/>
            <w:vAlign w:val="center"/>
          </w:tcPr>
          <w:p w14:paraId="2AAAEC79">
            <w:pPr>
              <w:jc w:val="center"/>
              <w:rPr>
                <w:rFonts w:ascii="宋体" w:hAnsi="宋体" w:cs="仿宋"/>
                <w:sz w:val="24"/>
              </w:rPr>
            </w:pPr>
            <w:r>
              <w:rPr>
                <w:rFonts w:hint="eastAsia" w:ascii="宋体" w:hAnsi="宋体" w:cs="仿宋"/>
                <w:sz w:val="24"/>
              </w:rPr>
              <w:t>证书名称</w:t>
            </w:r>
          </w:p>
        </w:tc>
        <w:tc>
          <w:tcPr>
            <w:tcW w:w="1014" w:type="dxa"/>
            <w:tcBorders>
              <w:top w:val="single" w:color="auto" w:sz="4" w:space="0"/>
              <w:left w:val="single" w:color="auto" w:sz="4" w:space="0"/>
              <w:bottom w:val="single" w:color="auto" w:sz="4" w:space="0"/>
              <w:right w:val="single" w:color="auto" w:sz="4" w:space="0"/>
            </w:tcBorders>
            <w:noWrap w:val="0"/>
            <w:vAlign w:val="center"/>
          </w:tcPr>
          <w:p w14:paraId="6577C6F2">
            <w:pPr>
              <w:jc w:val="center"/>
              <w:rPr>
                <w:rFonts w:ascii="宋体" w:hAnsi="宋体" w:cs="仿宋"/>
                <w:sz w:val="24"/>
              </w:rPr>
            </w:pPr>
            <w:r>
              <w:rPr>
                <w:rFonts w:hint="eastAsia" w:ascii="宋体" w:hAnsi="宋体" w:cs="仿宋"/>
                <w:sz w:val="24"/>
              </w:rPr>
              <w:t>级别</w:t>
            </w:r>
          </w:p>
        </w:tc>
        <w:tc>
          <w:tcPr>
            <w:tcW w:w="1014" w:type="dxa"/>
            <w:tcBorders>
              <w:top w:val="single" w:color="auto" w:sz="4" w:space="0"/>
              <w:left w:val="single" w:color="auto" w:sz="4" w:space="0"/>
              <w:bottom w:val="single" w:color="auto" w:sz="4" w:space="0"/>
              <w:right w:val="single" w:color="auto" w:sz="4" w:space="0"/>
            </w:tcBorders>
            <w:noWrap w:val="0"/>
            <w:vAlign w:val="center"/>
          </w:tcPr>
          <w:p w14:paraId="434D811F">
            <w:pPr>
              <w:jc w:val="center"/>
              <w:rPr>
                <w:rFonts w:ascii="宋体" w:hAnsi="宋体" w:cs="仿宋"/>
                <w:sz w:val="24"/>
              </w:rPr>
            </w:pPr>
            <w:r>
              <w:rPr>
                <w:rFonts w:hint="eastAsia" w:ascii="宋体" w:hAnsi="宋体" w:cs="仿宋"/>
                <w:sz w:val="24"/>
              </w:rPr>
              <w:t>证号</w:t>
            </w:r>
          </w:p>
        </w:tc>
        <w:tc>
          <w:tcPr>
            <w:tcW w:w="1013" w:type="dxa"/>
            <w:tcBorders>
              <w:top w:val="single" w:color="auto" w:sz="4" w:space="0"/>
              <w:left w:val="single" w:color="auto" w:sz="4" w:space="0"/>
              <w:bottom w:val="single" w:color="auto" w:sz="4" w:space="0"/>
              <w:right w:val="single" w:color="auto" w:sz="4" w:space="0"/>
            </w:tcBorders>
            <w:noWrap w:val="0"/>
            <w:vAlign w:val="center"/>
          </w:tcPr>
          <w:p w14:paraId="5A2A686D">
            <w:pPr>
              <w:jc w:val="center"/>
              <w:rPr>
                <w:rFonts w:ascii="宋体" w:hAnsi="宋体" w:cs="仿宋"/>
                <w:sz w:val="24"/>
              </w:rPr>
            </w:pPr>
            <w:r>
              <w:rPr>
                <w:rFonts w:hint="eastAsia" w:ascii="宋体" w:hAnsi="宋体" w:cs="仿宋"/>
                <w:sz w:val="24"/>
              </w:rPr>
              <w:t>专业</w:t>
            </w:r>
          </w:p>
        </w:tc>
        <w:tc>
          <w:tcPr>
            <w:tcW w:w="1014" w:type="dxa"/>
            <w:tcBorders>
              <w:top w:val="single" w:color="auto" w:sz="4" w:space="0"/>
              <w:left w:val="single" w:color="auto" w:sz="4" w:space="0"/>
              <w:bottom w:val="single" w:color="auto" w:sz="4" w:space="0"/>
              <w:right w:val="single" w:color="auto" w:sz="4" w:space="0"/>
            </w:tcBorders>
            <w:noWrap w:val="0"/>
            <w:vAlign w:val="center"/>
          </w:tcPr>
          <w:p w14:paraId="45D877C5">
            <w:pPr>
              <w:jc w:val="center"/>
              <w:rPr>
                <w:rFonts w:ascii="宋体" w:hAnsi="宋体" w:cs="仿宋"/>
                <w:sz w:val="24"/>
              </w:rPr>
            </w:pPr>
          </w:p>
        </w:tc>
      </w:tr>
      <w:tr w14:paraId="10DE0E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3" w:hRule="atLeast"/>
          <w:jc w:val="center"/>
        </w:trPr>
        <w:tc>
          <w:tcPr>
            <w:tcW w:w="1014" w:type="dxa"/>
            <w:tcBorders>
              <w:top w:val="single" w:color="auto" w:sz="4" w:space="0"/>
              <w:left w:val="single" w:color="auto" w:sz="4" w:space="0"/>
              <w:bottom w:val="single" w:color="auto" w:sz="4" w:space="0"/>
              <w:right w:val="single" w:color="auto" w:sz="4" w:space="0"/>
            </w:tcBorders>
            <w:noWrap w:val="0"/>
            <w:vAlign w:val="center"/>
          </w:tcPr>
          <w:p w14:paraId="4F0E488A">
            <w:pPr>
              <w:jc w:val="center"/>
              <w:rPr>
                <w:rFonts w:ascii="宋体" w:hAnsi="宋体" w:cs="仿宋"/>
                <w:sz w:val="24"/>
              </w:rPr>
            </w:pPr>
          </w:p>
        </w:tc>
        <w:tc>
          <w:tcPr>
            <w:tcW w:w="1014" w:type="dxa"/>
            <w:tcBorders>
              <w:top w:val="single" w:color="auto" w:sz="4" w:space="0"/>
              <w:left w:val="single" w:color="auto" w:sz="4" w:space="0"/>
              <w:bottom w:val="single" w:color="auto" w:sz="4" w:space="0"/>
              <w:right w:val="single" w:color="auto" w:sz="4" w:space="0"/>
            </w:tcBorders>
            <w:noWrap w:val="0"/>
            <w:vAlign w:val="center"/>
          </w:tcPr>
          <w:p w14:paraId="5F68B8F6">
            <w:pPr>
              <w:jc w:val="center"/>
              <w:rPr>
                <w:rFonts w:ascii="宋体" w:hAnsi="宋体" w:cs="仿宋"/>
                <w:sz w:val="24"/>
              </w:rPr>
            </w:pPr>
          </w:p>
        </w:tc>
        <w:tc>
          <w:tcPr>
            <w:tcW w:w="1014" w:type="dxa"/>
            <w:tcBorders>
              <w:top w:val="single" w:color="auto" w:sz="4" w:space="0"/>
              <w:left w:val="single" w:color="auto" w:sz="4" w:space="0"/>
              <w:bottom w:val="single" w:color="auto" w:sz="4" w:space="0"/>
              <w:right w:val="single" w:color="auto" w:sz="4" w:space="0"/>
            </w:tcBorders>
            <w:noWrap w:val="0"/>
            <w:vAlign w:val="center"/>
          </w:tcPr>
          <w:p w14:paraId="050A9422">
            <w:pPr>
              <w:jc w:val="center"/>
              <w:rPr>
                <w:rFonts w:ascii="宋体" w:hAnsi="宋体" w:cs="仿宋"/>
                <w:sz w:val="24"/>
              </w:rPr>
            </w:pPr>
          </w:p>
        </w:tc>
        <w:tc>
          <w:tcPr>
            <w:tcW w:w="1683" w:type="dxa"/>
            <w:tcBorders>
              <w:top w:val="single" w:color="auto" w:sz="4" w:space="0"/>
              <w:left w:val="single" w:color="auto" w:sz="4" w:space="0"/>
              <w:bottom w:val="single" w:color="auto" w:sz="4" w:space="0"/>
              <w:right w:val="single" w:color="auto" w:sz="4" w:space="0"/>
            </w:tcBorders>
            <w:noWrap w:val="0"/>
            <w:vAlign w:val="center"/>
          </w:tcPr>
          <w:p w14:paraId="09A776E5">
            <w:pPr>
              <w:jc w:val="center"/>
              <w:rPr>
                <w:rFonts w:ascii="宋体" w:hAnsi="宋体" w:cs="仿宋"/>
                <w:sz w:val="24"/>
              </w:rPr>
            </w:pPr>
          </w:p>
        </w:tc>
        <w:tc>
          <w:tcPr>
            <w:tcW w:w="1014" w:type="dxa"/>
            <w:tcBorders>
              <w:top w:val="single" w:color="auto" w:sz="4" w:space="0"/>
              <w:left w:val="single" w:color="auto" w:sz="4" w:space="0"/>
              <w:bottom w:val="single" w:color="auto" w:sz="4" w:space="0"/>
              <w:right w:val="single" w:color="auto" w:sz="4" w:space="0"/>
            </w:tcBorders>
            <w:noWrap w:val="0"/>
            <w:vAlign w:val="center"/>
          </w:tcPr>
          <w:p w14:paraId="45DFB60F">
            <w:pPr>
              <w:jc w:val="center"/>
              <w:rPr>
                <w:rFonts w:ascii="宋体" w:hAnsi="宋体" w:cs="仿宋"/>
                <w:sz w:val="24"/>
              </w:rPr>
            </w:pPr>
          </w:p>
        </w:tc>
        <w:tc>
          <w:tcPr>
            <w:tcW w:w="1014" w:type="dxa"/>
            <w:tcBorders>
              <w:top w:val="single" w:color="auto" w:sz="4" w:space="0"/>
              <w:left w:val="single" w:color="auto" w:sz="4" w:space="0"/>
              <w:bottom w:val="single" w:color="auto" w:sz="4" w:space="0"/>
              <w:right w:val="single" w:color="auto" w:sz="4" w:space="0"/>
            </w:tcBorders>
            <w:noWrap w:val="0"/>
            <w:vAlign w:val="center"/>
          </w:tcPr>
          <w:p w14:paraId="5BF35E23">
            <w:pPr>
              <w:jc w:val="center"/>
              <w:rPr>
                <w:rFonts w:ascii="宋体" w:hAnsi="宋体" w:cs="仿宋"/>
                <w:sz w:val="24"/>
              </w:rPr>
            </w:pPr>
          </w:p>
        </w:tc>
        <w:tc>
          <w:tcPr>
            <w:tcW w:w="1013" w:type="dxa"/>
            <w:tcBorders>
              <w:top w:val="single" w:color="auto" w:sz="4" w:space="0"/>
              <w:left w:val="single" w:color="auto" w:sz="4" w:space="0"/>
              <w:bottom w:val="single" w:color="auto" w:sz="4" w:space="0"/>
              <w:right w:val="single" w:color="auto" w:sz="4" w:space="0"/>
            </w:tcBorders>
            <w:noWrap w:val="0"/>
            <w:vAlign w:val="center"/>
          </w:tcPr>
          <w:p w14:paraId="35408E9B">
            <w:pPr>
              <w:jc w:val="center"/>
              <w:rPr>
                <w:rFonts w:ascii="宋体" w:hAnsi="宋体" w:cs="仿宋"/>
                <w:sz w:val="24"/>
              </w:rPr>
            </w:pPr>
          </w:p>
        </w:tc>
        <w:tc>
          <w:tcPr>
            <w:tcW w:w="1014" w:type="dxa"/>
            <w:tcBorders>
              <w:top w:val="single" w:color="auto" w:sz="4" w:space="0"/>
              <w:left w:val="single" w:color="auto" w:sz="4" w:space="0"/>
              <w:bottom w:val="single" w:color="auto" w:sz="4" w:space="0"/>
              <w:right w:val="single" w:color="auto" w:sz="4" w:space="0"/>
            </w:tcBorders>
            <w:noWrap w:val="0"/>
            <w:vAlign w:val="center"/>
          </w:tcPr>
          <w:p w14:paraId="6109886C">
            <w:pPr>
              <w:jc w:val="center"/>
              <w:rPr>
                <w:rFonts w:ascii="宋体" w:hAnsi="宋体" w:cs="仿宋"/>
                <w:sz w:val="24"/>
              </w:rPr>
            </w:pPr>
          </w:p>
        </w:tc>
      </w:tr>
      <w:tr w14:paraId="47B785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jc w:val="center"/>
        </w:trPr>
        <w:tc>
          <w:tcPr>
            <w:tcW w:w="1014" w:type="dxa"/>
            <w:tcBorders>
              <w:top w:val="single" w:color="auto" w:sz="4" w:space="0"/>
              <w:left w:val="single" w:color="auto" w:sz="4" w:space="0"/>
              <w:bottom w:val="single" w:color="auto" w:sz="4" w:space="0"/>
              <w:right w:val="single" w:color="auto" w:sz="4" w:space="0"/>
            </w:tcBorders>
            <w:noWrap w:val="0"/>
            <w:vAlign w:val="center"/>
          </w:tcPr>
          <w:p w14:paraId="1A97E442">
            <w:pPr>
              <w:jc w:val="center"/>
              <w:rPr>
                <w:rFonts w:ascii="宋体" w:hAnsi="宋体" w:cs="仿宋"/>
                <w:sz w:val="24"/>
              </w:rPr>
            </w:pPr>
          </w:p>
        </w:tc>
        <w:tc>
          <w:tcPr>
            <w:tcW w:w="1014" w:type="dxa"/>
            <w:tcBorders>
              <w:top w:val="single" w:color="auto" w:sz="4" w:space="0"/>
              <w:left w:val="single" w:color="auto" w:sz="4" w:space="0"/>
              <w:bottom w:val="single" w:color="auto" w:sz="4" w:space="0"/>
              <w:right w:val="single" w:color="auto" w:sz="4" w:space="0"/>
            </w:tcBorders>
            <w:noWrap w:val="0"/>
            <w:vAlign w:val="center"/>
          </w:tcPr>
          <w:p w14:paraId="70FF95FE">
            <w:pPr>
              <w:jc w:val="center"/>
              <w:rPr>
                <w:rFonts w:ascii="宋体" w:hAnsi="宋体" w:cs="仿宋"/>
                <w:sz w:val="24"/>
              </w:rPr>
            </w:pPr>
          </w:p>
        </w:tc>
        <w:tc>
          <w:tcPr>
            <w:tcW w:w="1014" w:type="dxa"/>
            <w:tcBorders>
              <w:top w:val="single" w:color="auto" w:sz="4" w:space="0"/>
              <w:left w:val="single" w:color="auto" w:sz="4" w:space="0"/>
              <w:bottom w:val="single" w:color="auto" w:sz="4" w:space="0"/>
              <w:right w:val="single" w:color="auto" w:sz="4" w:space="0"/>
            </w:tcBorders>
            <w:noWrap w:val="0"/>
            <w:vAlign w:val="center"/>
          </w:tcPr>
          <w:p w14:paraId="003339B7">
            <w:pPr>
              <w:jc w:val="center"/>
              <w:rPr>
                <w:rFonts w:ascii="宋体" w:hAnsi="宋体" w:cs="仿宋"/>
                <w:sz w:val="24"/>
              </w:rPr>
            </w:pPr>
          </w:p>
        </w:tc>
        <w:tc>
          <w:tcPr>
            <w:tcW w:w="1683" w:type="dxa"/>
            <w:tcBorders>
              <w:top w:val="single" w:color="auto" w:sz="4" w:space="0"/>
              <w:left w:val="single" w:color="auto" w:sz="4" w:space="0"/>
              <w:bottom w:val="single" w:color="auto" w:sz="4" w:space="0"/>
              <w:right w:val="single" w:color="auto" w:sz="4" w:space="0"/>
            </w:tcBorders>
            <w:noWrap w:val="0"/>
            <w:vAlign w:val="center"/>
          </w:tcPr>
          <w:p w14:paraId="3706D16C">
            <w:pPr>
              <w:jc w:val="center"/>
              <w:rPr>
                <w:rFonts w:ascii="宋体" w:hAnsi="宋体" w:cs="仿宋"/>
                <w:sz w:val="24"/>
              </w:rPr>
            </w:pPr>
          </w:p>
        </w:tc>
        <w:tc>
          <w:tcPr>
            <w:tcW w:w="1014" w:type="dxa"/>
            <w:tcBorders>
              <w:top w:val="single" w:color="auto" w:sz="4" w:space="0"/>
              <w:left w:val="single" w:color="auto" w:sz="4" w:space="0"/>
              <w:bottom w:val="single" w:color="auto" w:sz="4" w:space="0"/>
              <w:right w:val="single" w:color="auto" w:sz="4" w:space="0"/>
            </w:tcBorders>
            <w:noWrap w:val="0"/>
            <w:vAlign w:val="center"/>
          </w:tcPr>
          <w:p w14:paraId="2754CA2B">
            <w:pPr>
              <w:jc w:val="center"/>
              <w:rPr>
                <w:rFonts w:ascii="宋体" w:hAnsi="宋体" w:cs="仿宋"/>
                <w:sz w:val="24"/>
              </w:rPr>
            </w:pPr>
          </w:p>
        </w:tc>
        <w:tc>
          <w:tcPr>
            <w:tcW w:w="1014" w:type="dxa"/>
            <w:tcBorders>
              <w:top w:val="single" w:color="auto" w:sz="4" w:space="0"/>
              <w:left w:val="single" w:color="auto" w:sz="4" w:space="0"/>
              <w:bottom w:val="single" w:color="auto" w:sz="4" w:space="0"/>
              <w:right w:val="single" w:color="auto" w:sz="4" w:space="0"/>
            </w:tcBorders>
            <w:noWrap w:val="0"/>
            <w:vAlign w:val="center"/>
          </w:tcPr>
          <w:p w14:paraId="64AF72CC">
            <w:pPr>
              <w:jc w:val="center"/>
              <w:rPr>
                <w:rFonts w:ascii="宋体" w:hAnsi="宋体" w:cs="仿宋"/>
                <w:sz w:val="24"/>
              </w:rPr>
            </w:pPr>
          </w:p>
        </w:tc>
        <w:tc>
          <w:tcPr>
            <w:tcW w:w="1013" w:type="dxa"/>
            <w:tcBorders>
              <w:top w:val="single" w:color="auto" w:sz="4" w:space="0"/>
              <w:left w:val="single" w:color="auto" w:sz="4" w:space="0"/>
              <w:bottom w:val="single" w:color="auto" w:sz="4" w:space="0"/>
              <w:right w:val="single" w:color="auto" w:sz="4" w:space="0"/>
            </w:tcBorders>
            <w:noWrap w:val="0"/>
            <w:vAlign w:val="center"/>
          </w:tcPr>
          <w:p w14:paraId="779A633C">
            <w:pPr>
              <w:jc w:val="center"/>
              <w:rPr>
                <w:rFonts w:ascii="宋体" w:hAnsi="宋体" w:cs="仿宋"/>
                <w:sz w:val="24"/>
              </w:rPr>
            </w:pPr>
          </w:p>
        </w:tc>
        <w:tc>
          <w:tcPr>
            <w:tcW w:w="1014" w:type="dxa"/>
            <w:tcBorders>
              <w:top w:val="single" w:color="auto" w:sz="4" w:space="0"/>
              <w:left w:val="single" w:color="auto" w:sz="4" w:space="0"/>
              <w:bottom w:val="single" w:color="auto" w:sz="4" w:space="0"/>
              <w:right w:val="single" w:color="auto" w:sz="4" w:space="0"/>
            </w:tcBorders>
            <w:noWrap w:val="0"/>
            <w:vAlign w:val="center"/>
          </w:tcPr>
          <w:p w14:paraId="0F82A13C">
            <w:pPr>
              <w:jc w:val="center"/>
              <w:rPr>
                <w:rFonts w:ascii="宋体" w:hAnsi="宋体" w:cs="仿宋"/>
                <w:sz w:val="24"/>
              </w:rPr>
            </w:pPr>
          </w:p>
        </w:tc>
      </w:tr>
      <w:tr w14:paraId="450A54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3" w:hRule="atLeast"/>
          <w:jc w:val="center"/>
        </w:trPr>
        <w:tc>
          <w:tcPr>
            <w:tcW w:w="1014" w:type="dxa"/>
            <w:tcBorders>
              <w:top w:val="single" w:color="auto" w:sz="4" w:space="0"/>
              <w:left w:val="single" w:color="auto" w:sz="4" w:space="0"/>
              <w:bottom w:val="single" w:color="auto" w:sz="4" w:space="0"/>
              <w:right w:val="single" w:color="auto" w:sz="4" w:space="0"/>
            </w:tcBorders>
            <w:noWrap w:val="0"/>
            <w:vAlign w:val="center"/>
          </w:tcPr>
          <w:p w14:paraId="0FDB6165">
            <w:pPr>
              <w:jc w:val="center"/>
              <w:rPr>
                <w:rFonts w:ascii="宋体" w:hAnsi="宋体" w:cs="仿宋"/>
                <w:sz w:val="24"/>
              </w:rPr>
            </w:pPr>
          </w:p>
        </w:tc>
        <w:tc>
          <w:tcPr>
            <w:tcW w:w="1014" w:type="dxa"/>
            <w:tcBorders>
              <w:top w:val="single" w:color="auto" w:sz="4" w:space="0"/>
              <w:left w:val="single" w:color="auto" w:sz="4" w:space="0"/>
              <w:bottom w:val="single" w:color="auto" w:sz="4" w:space="0"/>
              <w:right w:val="single" w:color="auto" w:sz="4" w:space="0"/>
            </w:tcBorders>
            <w:noWrap w:val="0"/>
            <w:vAlign w:val="center"/>
          </w:tcPr>
          <w:p w14:paraId="73CF8BB4">
            <w:pPr>
              <w:jc w:val="center"/>
              <w:rPr>
                <w:rFonts w:ascii="宋体" w:hAnsi="宋体" w:cs="仿宋"/>
                <w:sz w:val="24"/>
              </w:rPr>
            </w:pPr>
          </w:p>
        </w:tc>
        <w:tc>
          <w:tcPr>
            <w:tcW w:w="1014" w:type="dxa"/>
            <w:tcBorders>
              <w:top w:val="single" w:color="auto" w:sz="4" w:space="0"/>
              <w:left w:val="single" w:color="auto" w:sz="4" w:space="0"/>
              <w:bottom w:val="single" w:color="auto" w:sz="4" w:space="0"/>
              <w:right w:val="single" w:color="auto" w:sz="4" w:space="0"/>
            </w:tcBorders>
            <w:noWrap w:val="0"/>
            <w:vAlign w:val="center"/>
          </w:tcPr>
          <w:p w14:paraId="716263BB">
            <w:pPr>
              <w:jc w:val="center"/>
              <w:rPr>
                <w:rFonts w:ascii="宋体" w:hAnsi="宋体" w:cs="仿宋"/>
                <w:sz w:val="24"/>
              </w:rPr>
            </w:pPr>
          </w:p>
        </w:tc>
        <w:tc>
          <w:tcPr>
            <w:tcW w:w="1683" w:type="dxa"/>
            <w:tcBorders>
              <w:top w:val="single" w:color="auto" w:sz="4" w:space="0"/>
              <w:left w:val="single" w:color="auto" w:sz="4" w:space="0"/>
              <w:bottom w:val="single" w:color="auto" w:sz="4" w:space="0"/>
              <w:right w:val="single" w:color="auto" w:sz="4" w:space="0"/>
            </w:tcBorders>
            <w:noWrap w:val="0"/>
            <w:vAlign w:val="center"/>
          </w:tcPr>
          <w:p w14:paraId="27DEBF5C">
            <w:pPr>
              <w:jc w:val="center"/>
              <w:rPr>
                <w:rFonts w:ascii="宋体" w:hAnsi="宋体" w:cs="仿宋"/>
                <w:sz w:val="24"/>
              </w:rPr>
            </w:pPr>
          </w:p>
        </w:tc>
        <w:tc>
          <w:tcPr>
            <w:tcW w:w="1014" w:type="dxa"/>
            <w:tcBorders>
              <w:top w:val="single" w:color="auto" w:sz="4" w:space="0"/>
              <w:left w:val="single" w:color="auto" w:sz="4" w:space="0"/>
              <w:bottom w:val="single" w:color="auto" w:sz="4" w:space="0"/>
              <w:right w:val="single" w:color="auto" w:sz="4" w:space="0"/>
            </w:tcBorders>
            <w:noWrap w:val="0"/>
            <w:vAlign w:val="center"/>
          </w:tcPr>
          <w:p w14:paraId="0D38E436">
            <w:pPr>
              <w:jc w:val="center"/>
              <w:rPr>
                <w:rFonts w:ascii="宋体" w:hAnsi="宋体" w:cs="仿宋"/>
                <w:sz w:val="24"/>
              </w:rPr>
            </w:pPr>
          </w:p>
        </w:tc>
        <w:tc>
          <w:tcPr>
            <w:tcW w:w="1014" w:type="dxa"/>
            <w:tcBorders>
              <w:top w:val="single" w:color="auto" w:sz="4" w:space="0"/>
              <w:left w:val="single" w:color="auto" w:sz="4" w:space="0"/>
              <w:bottom w:val="single" w:color="auto" w:sz="4" w:space="0"/>
              <w:right w:val="single" w:color="auto" w:sz="4" w:space="0"/>
            </w:tcBorders>
            <w:noWrap w:val="0"/>
            <w:vAlign w:val="center"/>
          </w:tcPr>
          <w:p w14:paraId="13868643">
            <w:pPr>
              <w:jc w:val="center"/>
              <w:rPr>
                <w:rFonts w:ascii="宋体" w:hAnsi="宋体" w:cs="仿宋"/>
                <w:sz w:val="24"/>
              </w:rPr>
            </w:pPr>
          </w:p>
        </w:tc>
        <w:tc>
          <w:tcPr>
            <w:tcW w:w="1013" w:type="dxa"/>
            <w:tcBorders>
              <w:top w:val="single" w:color="auto" w:sz="4" w:space="0"/>
              <w:left w:val="single" w:color="auto" w:sz="4" w:space="0"/>
              <w:bottom w:val="single" w:color="auto" w:sz="4" w:space="0"/>
              <w:right w:val="single" w:color="auto" w:sz="4" w:space="0"/>
            </w:tcBorders>
            <w:noWrap w:val="0"/>
            <w:vAlign w:val="center"/>
          </w:tcPr>
          <w:p w14:paraId="069E4848">
            <w:pPr>
              <w:jc w:val="center"/>
              <w:rPr>
                <w:rFonts w:ascii="宋体" w:hAnsi="宋体" w:cs="仿宋"/>
                <w:sz w:val="24"/>
              </w:rPr>
            </w:pPr>
          </w:p>
        </w:tc>
        <w:tc>
          <w:tcPr>
            <w:tcW w:w="1014" w:type="dxa"/>
            <w:tcBorders>
              <w:top w:val="single" w:color="auto" w:sz="4" w:space="0"/>
              <w:left w:val="single" w:color="auto" w:sz="4" w:space="0"/>
              <w:bottom w:val="single" w:color="auto" w:sz="4" w:space="0"/>
              <w:right w:val="single" w:color="auto" w:sz="4" w:space="0"/>
            </w:tcBorders>
            <w:noWrap w:val="0"/>
            <w:vAlign w:val="center"/>
          </w:tcPr>
          <w:p w14:paraId="42D8D607">
            <w:pPr>
              <w:jc w:val="center"/>
              <w:rPr>
                <w:rFonts w:ascii="宋体" w:hAnsi="宋体" w:cs="仿宋"/>
                <w:sz w:val="24"/>
              </w:rPr>
            </w:pPr>
          </w:p>
        </w:tc>
      </w:tr>
      <w:tr w14:paraId="7DBC4F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3" w:hRule="atLeast"/>
          <w:jc w:val="center"/>
        </w:trPr>
        <w:tc>
          <w:tcPr>
            <w:tcW w:w="1014" w:type="dxa"/>
            <w:tcBorders>
              <w:top w:val="single" w:color="auto" w:sz="4" w:space="0"/>
              <w:left w:val="single" w:color="auto" w:sz="4" w:space="0"/>
              <w:bottom w:val="single" w:color="auto" w:sz="4" w:space="0"/>
              <w:right w:val="single" w:color="auto" w:sz="4" w:space="0"/>
            </w:tcBorders>
            <w:noWrap w:val="0"/>
            <w:vAlign w:val="center"/>
          </w:tcPr>
          <w:p w14:paraId="02C1DD69">
            <w:pPr>
              <w:jc w:val="center"/>
              <w:rPr>
                <w:rFonts w:ascii="宋体" w:hAnsi="宋体" w:cs="仿宋"/>
                <w:sz w:val="24"/>
              </w:rPr>
            </w:pPr>
          </w:p>
        </w:tc>
        <w:tc>
          <w:tcPr>
            <w:tcW w:w="1014" w:type="dxa"/>
            <w:tcBorders>
              <w:top w:val="single" w:color="auto" w:sz="4" w:space="0"/>
              <w:left w:val="single" w:color="auto" w:sz="4" w:space="0"/>
              <w:bottom w:val="single" w:color="auto" w:sz="4" w:space="0"/>
              <w:right w:val="single" w:color="auto" w:sz="4" w:space="0"/>
            </w:tcBorders>
            <w:noWrap w:val="0"/>
            <w:vAlign w:val="center"/>
          </w:tcPr>
          <w:p w14:paraId="3648C2A1">
            <w:pPr>
              <w:jc w:val="center"/>
              <w:rPr>
                <w:rFonts w:ascii="宋体" w:hAnsi="宋体" w:cs="仿宋"/>
                <w:sz w:val="24"/>
              </w:rPr>
            </w:pPr>
          </w:p>
        </w:tc>
        <w:tc>
          <w:tcPr>
            <w:tcW w:w="1014" w:type="dxa"/>
            <w:tcBorders>
              <w:top w:val="single" w:color="auto" w:sz="4" w:space="0"/>
              <w:left w:val="single" w:color="auto" w:sz="4" w:space="0"/>
              <w:bottom w:val="single" w:color="auto" w:sz="4" w:space="0"/>
              <w:right w:val="single" w:color="auto" w:sz="4" w:space="0"/>
            </w:tcBorders>
            <w:noWrap w:val="0"/>
            <w:vAlign w:val="center"/>
          </w:tcPr>
          <w:p w14:paraId="23FCB093">
            <w:pPr>
              <w:jc w:val="center"/>
              <w:rPr>
                <w:rFonts w:ascii="宋体" w:hAnsi="宋体" w:cs="仿宋"/>
                <w:sz w:val="24"/>
              </w:rPr>
            </w:pPr>
          </w:p>
        </w:tc>
        <w:tc>
          <w:tcPr>
            <w:tcW w:w="1683" w:type="dxa"/>
            <w:tcBorders>
              <w:top w:val="single" w:color="auto" w:sz="4" w:space="0"/>
              <w:left w:val="single" w:color="auto" w:sz="4" w:space="0"/>
              <w:bottom w:val="single" w:color="auto" w:sz="4" w:space="0"/>
              <w:right w:val="single" w:color="auto" w:sz="4" w:space="0"/>
            </w:tcBorders>
            <w:noWrap w:val="0"/>
            <w:vAlign w:val="center"/>
          </w:tcPr>
          <w:p w14:paraId="24A354E9">
            <w:pPr>
              <w:jc w:val="center"/>
              <w:rPr>
                <w:rFonts w:ascii="宋体" w:hAnsi="宋体" w:cs="仿宋"/>
                <w:sz w:val="24"/>
              </w:rPr>
            </w:pPr>
          </w:p>
        </w:tc>
        <w:tc>
          <w:tcPr>
            <w:tcW w:w="1014" w:type="dxa"/>
            <w:tcBorders>
              <w:top w:val="single" w:color="auto" w:sz="4" w:space="0"/>
              <w:left w:val="single" w:color="auto" w:sz="4" w:space="0"/>
              <w:bottom w:val="single" w:color="auto" w:sz="4" w:space="0"/>
              <w:right w:val="single" w:color="auto" w:sz="4" w:space="0"/>
            </w:tcBorders>
            <w:noWrap w:val="0"/>
            <w:vAlign w:val="center"/>
          </w:tcPr>
          <w:p w14:paraId="3A52A3E0">
            <w:pPr>
              <w:jc w:val="center"/>
              <w:rPr>
                <w:rFonts w:ascii="宋体" w:hAnsi="宋体" w:cs="仿宋"/>
                <w:sz w:val="24"/>
              </w:rPr>
            </w:pPr>
          </w:p>
        </w:tc>
        <w:tc>
          <w:tcPr>
            <w:tcW w:w="1014" w:type="dxa"/>
            <w:tcBorders>
              <w:top w:val="single" w:color="auto" w:sz="4" w:space="0"/>
              <w:left w:val="single" w:color="auto" w:sz="4" w:space="0"/>
              <w:bottom w:val="single" w:color="auto" w:sz="4" w:space="0"/>
              <w:right w:val="single" w:color="auto" w:sz="4" w:space="0"/>
            </w:tcBorders>
            <w:noWrap w:val="0"/>
            <w:vAlign w:val="center"/>
          </w:tcPr>
          <w:p w14:paraId="4614CABF">
            <w:pPr>
              <w:jc w:val="center"/>
              <w:rPr>
                <w:rFonts w:ascii="宋体" w:hAnsi="宋体" w:cs="仿宋"/>
                <w:sz w:val="24"/>
              </w:rPr>
            </w:pPr>
          </w:p>
        </w:tc>
        <w:tc>
          <w:tcPr>
            <w:tcW w:w="1013" w:type="dxa"/>
            <w:tcBorders>
              <w:top w:val="single" w:color="auto" w:sz="4" w:space="0"/>
              <w:left w:val="single" w:color="auto" w:sz="4" w:space="0"/>
              <w:bottom w:val="single" w:color="auto" w:sz="4" w:space="0"/>
              <w:right w:val="single" w:color="auto" w:sz="4" w:space="0"/>
            </w:tcBorders>
            <w:noWrap w:val="0"/>
            <w:vAlign w:val="center"/>
          </w:tcPr>
          <w:p w14:paraId="25D205D6">
            <w:pPr>
              <w:jc w:val="center"/>
              <w:rPr>
                <w:rFonts w:ascii="宋体" w:hAnsi="宋体" w:cs="仿宋"/>
                <w:sz w:val="24"/>
              </w:rPr>
            </w:pPr>
          </w:p>
        </w:tc>
        <w:tc>
          <w:tcPr>
            <w:tcW w:w="1014" w:type="dxa"/>
            <w:tcBorders>
              <w:top w:val="single" w:color="auto" w:sz="4" w:space="0"/>
              <w:left w:val="single" w:color="auto" w:sz="4" w:space="0"/>
              <w:bottom w:val="single" w:color="auto" w:sz="4" w:space="0"/>
              <w:right w:val="single" w:color="auto" w:sz="4" w:space="0"/>
            </w:tcBorders>
            <w:noWrap w:val="0"/>
            <w:vAlign w:val="center"/>
          </w:tcPr>
          <w:p w14:paraId="77A3B6EA">
            <w:pPr>
              <w:jc w:val="center"/>
              <w:rPr>
                <w:rFonts w:ascii="宋体" w:hAnsi="宋体" w:cs="仿宋"/>
                <w:sz w:val="24"/>
              </w:rPr>
            </w:pPr>
          </w:p>
        </w:tc>
      </w:tr>
      <w:tr w14:paraId="252D0E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3" w:hRule="atLeast"/>
          <w:jc w:val="center"/>
        </w:trPr>
        <w:tc>
          <w:tcPr>
            <w:tcW w:w="1014" w:type="dxa"/>
            <w:tcBorders>
              <w:top w:val="single" w:color="auto" w:sz="4" w:space="0"/>
              <w:left w:val="single" w:color="auto" w:sz="4" w:space="0"/>
              <w:bottom w:val="single" w:color="auto" w:sz="4" w:space="0"/>
              <w:right w:val="single" w:color="auto" w:sz="4" w:space="0"/>
            </w:tcBorders>
            <w:noWrap w:val="0"/>
            <w:vAlign w:val="center"/>
          </w:tcPr>
          <w:p w14:paraId="58A88634">
            <w:pPr>
              <w:jc w:val="center"/>
              <w:rPr>
                <w:rFonts w:ascii="宋体" w:hAnsi="宋体" w:cs="仿宋"/>
                <w:sz w:val="24"/>
              </w:rPr>
            </w:pPr>
          </w:p>
        </w:tc>
        <w:tc>
          <w:tcPr>
            <w:tcW w:w="1014" w:type="dxa"/>
            <w:tcBorders>
              <w:top w:val="single" w:color="auto" w:sz="4" w:space="0"/>
              <w:left w:val="single" w:color="auto" w:sz="4" w:space="0"/>
              <w:bottom w:val="single" w:color="auto" w:sz="4" w:space="0"/>
              <w:right w:val="single" w:color="auto" w:sz="4" w:space="0"/>
            </w:tcBorders>
            <w:noWrap w:val="0"/>
            <w:vAlign w:val="center"/>
          </w:tcPr>
          <w:p w14:paraId="590AF55F">
            <w:pPr>
              <w:jc w:val="center"/>
              <w:rPr>
                <w:rFonts w:ascii="宋体" w:hAnsi="宋体" w:cs="仿宋"/>
                <w:sz w:val="24"/>
              </w:rPr>
            </w:pPr>
          </w:p>
        </w:tc>
        <w:tc>
          <w:tcPr>
            <w:tcW w:w="1014" w:type="dxa"/>
            <w:tcBorders>
              <w:top w:val="single" w:color="auto" w:sz="4" w:space="0"/>
              <w:left w:val="single" w:color="auto" w:sz="4" w:space="0"/>
              <w:bottom w:val="single" w:color="auto" w:sz="4" w:space="0"/>
              <w:right w:val="single" w:color="auto" w:sz="4" w:space="0"/>
            </w:tcBorders>
            <w:noWrap w:val="0"/>
            <w:vAlign w:val="center"/>
          </w:tcPr>
          <w:p w14:paraId="699542DC">
            <w:pPr>
              <w:jc w:val="center"/>
              <w:rPr>
                <w:rFonts w:ascii="宋体" w:hAnsi="宋体" w:cs="仿宋"/>
                <w:sz w:val="24"/>
              </w:rPr>
            </w:pPr>
          </w:p>
        </w:tc>
        <w:tc>
          <w:tcPr>
            <w:tcW w:w="1683" w:type="dxa"/>
            <w:tcBorders>
              <w:top w:val="single" w:color="auto" w:sz="4" w:space="0"/>
              <w:left w:val="single" w:color="auto" w:sz="4" w:space="0"/>
              <w:bottom w:val="single" w:color="auto" w:sz="4" w:space="0"/>
              <w:right w:val="single" w:color="auto" w:sz="4" w:space="0"/>
            </w:tcBorders>
            <w:noWrap w:val="0"/>
            <w:vAlign w:val="center"/>
          </w:tcPr>
          <w:p w14:paraId="32E00201">
            <w:pPr>
              <w:jc w:val="center"/>
              <w:rPr>
                <w:rFonts w:ascii="宋体" w:hAnsi="宋体" w:cs="仿宋"/>
                <w:sz w:val="24"/>
              </w:rPr>
            </w:pPr>
          </w:p>
        </w:tc>
        <w:tc>
          <w:tcPr>
            <w:tcW w:w="1014" w:type="dxa"/>
            <w:tcBorders>
              <w:top w:val="single" w:color="auto" w:sz="4" w:space="0"/>
              <w:left w:val="single" w:color="auto" w:sz="4" w:space="0"/>
              <w:bottom w:val="single" w:color="auto" w:sz="4" w:space="0"/>
              <w:right w:val="single" w:color="auto" w:sz="4" w:space="0"/>
            </w:tcBorders>
            <w:noWrap w:val="0"/>
            <w:vAlign w:val="center"/>
          </w:tcPr>
          <w:p w14:paraId="3D78864E">
            <w:pPr>
              <w:jc w:val="center"/>
              <w:rPr>
                <w:rFonts w:ascii="宋体" w:hAnsi="宋体" w:cs="仿宋"/>
                <w:sz w:val="24"/>
              </w:rPr>
            </w:pPr>
          </w:p>
        </w:tc>
        <w:tc>
          <w:tcPr>
            <w:tcW w:w="1014" w:type="dxa"/>
            <w:tcBorders>
              <w:top w:val="single" w:color="auto" w:sz="4" w:space="0"/>
              <w:left w:val="single" w:color="auto" w:sz="4" w:space="0"/>
              <w:bottom w:val="single" w:color="auto" w:sz="4" w:space="0"/>
              <w:right w:val="single" w:color="auto" w:sz="4" w:space="0"/>
            </w:tcBorders>
            <w:noWrap w:val="0"/>
            <w:vAlign w:val="center"/>
          </w:tcPr>
          <w:p w14:paraId="44C07B0B">
            <w:pPr>
              <w:jc w:val="center"/>
              <w:rPr>
                <w:rFonts w:ascii="宋体" w:hAnsi="宋体" w:cs="仿宋"/>
                <w:sz w:val="24"/>
              </w:rPr>
            </w:pPr>
          </w:p>
        </w:tc>
        <w:tc>
          <w:tcPr>
            <w:tcW w:w="1013" w:type="dxa"/>
            <w:tcBorders>
              <w:top w:val="single" w:color="auto" w:sz="4" w:space="0"/>
              <w:left w:val="single" w:color="auto" w:sz="4" w:space="0"/>
              <w:bottom w:val="single" w:color="auto" w:sz="4" w:space="0"/>
              <w:right w:val="single" w:color="auto" w:sz="4" w:space="0"/>
            </w:tcBorders>
            <w:noWrap w:val="0"/>
            <w:vAlign w:val="center"/>
          </w:tcPr>
          <w:p w14:paraId="0487301A">
            <w:pPr>
              <w:jc w:val="center"/>
              <w:rPr>
                <w:rFonts w:ascii="宋体" w:hAnsi="宋体" w:cs="仿宋"/>
                <w:sz w:val="24"/>
              </w:rPr>
            </w:pPr>
          </w:p>
        </w:tc>
        <w:tc>
          <w:tcPr>
            <w:tcW w:w="1014" w:type="dxa"/>
            <w:tcBorders>
              <w:top w:val="single" w:color="auto" w:sz="4" w:space="0"/>
              <w:left w:val="single" w:color="auto" w:sz="4" w:space="0"/>
              <w:bottom w:val="single" w:color="auto" w:sz="4" w:space="0"/>
              <w:right w:val="single" w:color="auto" w:sz="4" w:space="0"/>
            </w:tcBorders>
            <w:noWrap w:val="0"/>
            <w:vAlign w:val="center"/>
          </w:tcPr>
          <w:p w14:paraId="6E5F76DD">
            <w:pPr>
              <w:jc w:val="center"/>
              <w:rPr>
                <w:rFonts w:ascii="宋体" w:hAnsi="宋体" w:cs="仿宋"/>
                <w:sz w:val="24"/>
              </w:rPr>
            </w:pPr>
          </w:p>
        </w:tc>
      </w:tr>
      <w:tr w14:paraId="07A3AE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3" w:hRule="atLeast"/>
          <w:jc w:val="center"/>
        </w:trPr>
        <w:tc>
          <w:tcPr>
            <w:tcW w:w="1014" w:type="dxa"/>
            <w:tcBorders>
              <w:top w:val="single" w:color="auto" w:sz="4" w:space="0"/>
              <w:left w:val="single" w:color="auto" w:sz="4" w:space="0"/>
              <w:bottom w:val="single" w:color="auto" w:sz="4" w:space="0"/>
              <w:right w:val="single" w:color="auto" w:sz="4" w:space="0"/>
            </w:tcBorders>
            <w:noWrap w:val="0"/>
            <w:vAlign w:val="center"/>
          </w:tcPr>
          <w:p w14:paraId="5E0ACDC4">
            <w:pPr>
              <w:jc w:val="center"/>
              <w:rPr>
                <w:rFonts w:ascii="宋体" w:hAnsi="宋体" w:cs="仿宋"/>
                <w:sz w:val="24"/>
              </w:rPr>
            </w:pPr>
          </w:p>
        </w:tc>
        <w:tc>
          <w:tcPr>
            <w:tcW w:w="1014" w:type="dxa"/>
            <w:tcBorders>
              <w:top w:val="single" w:color="auto" w:sz="4" w:space="0"/>
              <w:left w:val="single" w:color="auto" w:sz="4" w:space="0"/>
              <w:bottom w:val="single" w:color="auto" w:sz="4" w:space="0"/>
              <w:right w:val="single" w:color="auto" w:sz="4" w:space="0"/>
            </w:tcBorders>
            <w:noWrap w:val="0"/>
            <w:vAlign w:val="center"/>
          </w:tcPr>
          <w:p w14:paraId="5D03F80F">
            <w:pPr>
              <w:jc w:val="center"/>
              <w:rPr>
                <w:rFonts w:ascii="宋体" w:hAnsi="宋体" w:cs="仿宋"/>
                <w:sz w:val="24"/>
              </w:rPr>
            </w:pPr>
          </w:p>
        </w:tc>
        <w:tc>
          <w:tcPr>
            <w:tcW w:w="1014" w:type="dxa"/>
            <w:tcBorders>
              <w:top w:val="single" w:color="auto" w:sz="4" w:space="0"/>
              <w:left w:val="single" w:color="auto" w:sz="4" w:space="0"/>
              <w:bottom w:val="single" w:color="auto" w:sz="4" w:space="0"/>
              <w:right w:val="single" w:color="auto" w:sz="4" w:space="0"/>
            </w:tcBorders>
            <w:noWrap w:val="0"/>
            <w:vAlign w:val="center"/>
          </w:tcPr>
          <w:p w14:paraId="5BA8C1B9">
            <w:pPr>
              <w:jc w:val="center"/>
              <w:rPr>
                <w:rFonts w:ascii="宋体" w:hAnsi="宋体" w:cs="仿宋"/>
                <w:sz w:val="24"/>
              </w:rPr>
            </w:pPr>
          </w:p>
        </w:tc>
        <w:tc>
          <w:tcPr>
            <w:tcW w:w="1683" w:type="dxa"/>
            <w:tcBorders>
              <w:top w:val="single" w:color="auto" w:sz="4" w:space="0"/>
              <w:left w:val="single" w:color="auto" w:sz="4" w:space="0"/>
              <w:bottom w:val="single" w:color="auto" w:sz="4" w:space="0"/>
              <w:right w:val="single" w:color="auto" w:sz="4" w:space="0"/>
            </w:tcBorders>
            <w:noWrap w:val="0"/>
            <w:vAlign w:val="center"/>
          </w:tcPr>
          <w:p w14:paraId="7593665C">
            <w:pPr>
              <w:jc w:val="center"/>
              <w:rPr>
                <w:rFonts w:ascii="宋体" w:hAnsi="宋体" w:cs="仿宋"/>
                <w:sz w:val="24"/>
              </w:rPr>
            </w:pPr>
          </w:p>
        </w:tc>
        <w:tc>
          <w:tcPr>
            <w:tcW w:w="1014" w:type="dxa"/>
            <w:tcBorders>
              <w:top w:val="single" w:color="auto" w:sz="4" w:space="0"/>
              <w:left w:val="single" w:color="auto" w:sz="4" w:space="0"/>
              <w:bottom w:val="single" w:color="auto" w:sz="4" w:space="0"/>
              <w:right w:val="single" w:color="auto" w:sz="4" w:space="0"/>
            </w:tcBorders>
            <w:noWrap w:val="0"/>
            <w:vAlign w:val="center"/>
          </w:tcPr>
          <w:p w14:paraId="41000660">
            <w:pPr>
              <w:jc w:val="center"/>
              <w:rPr>
                <w:rFonts w:ascii="宋体" w:hAnsi="宋体" w:cs="仿宋"/>
                <w:sz w:val="24"/>
              </w:rPr>
            </w:pPr>
          </w:p>
        </w:tc>
        <w:tc>
          <w:tcPr>
            <w:tcW w:w="1014" w:type="dxa"/>
            <w:tcBorders>
              <w:top w:val="single" w:color="auto" w:sz="4" w:space="0"/>
              <w:left w:val="single" w:color="auto" w:sz="4" w:space="0"/>
              <w:bottom w:val="single" w:color="auto" w:sz="4" w:space="0"/>
              <w:right w:val="single" w:color="auto" w:sz="4" w:space="0"/>
            </w:tcBorders>
            <w:noWrap w:val="0"/>
            <w:vAlign w:val="center"/>
          </w:tcPr>
          <w:p w14:paraId="19CB71B4">
            <w:pPr>
              <w:jc w:val="center"/>
              <w:rPr>
                <w:rFonts w:ascii="宋体" w:hAnsi="宋体" w:cs="仿宋"/>
                <w:sz w:val="24"/>
              </w:rPr>
            </w:pPr>
          </w:p>
        </w:tc>
        <w:tc>
          <w:tcPr>
            <w:tcW w:w="1013" w:type="dxa"/>
            <w:tcBorders>
              <w:top w:val="single" w:color="auto" w:sz="4" w:space="0"/>
              <w:left w:val="single" w:color="auto" w:sz="4" w:space="0"/>
              <w:bottom w:val="single" w:color="auto" w:sz="4" w:space="0"/>
              <w:right w:val="single" w:color="auto" w:sz="4" w:space="0"/>
            </w:tcBorders>
            <w:noWrap w:val="0"/>
            <w:vAlign w:val="center"/>
          </w:tcPr>
          <w:p w14:paraId="4EFBABE1">
            <w:pPr>
              <w:jc w:val="center"/>
              <w:rPr>
                <w:rFonts w:ascii="宋体" w:hAnsi="宋体" w:cs="仿宋"/>
                <w:sz w:val="24"/>
              </w:rPr>
            </w:pPr>
          </w:p>
        </w:tc>
        <w:tc>
          <w:tcPr>
            <w:tcW w:w="1014" w:type="dxa"/>
            <w:tcBorders>
              <w:top w:val="single" w:color="auto" w:sz="4" w:space="0"/>
              <w:left w:val="single" w:color="auto" w:sz="4" w:space="0"/>
              <w:bottom w:val="single" w:color="auto" w:sz="4" w:space="0"/>
              <w:right w:val="single" w:color="auto" w:sz="4" w:space="0"/>
            </w:tcBorders>
            <w:noWrap w:val="0"/>
            <w:vAlign w:val="center"/>
          </w:tcPr>
          <w:p w14:paraId="4F3BB732">
            <w:pPr>
              <w:jc w:val="center"/>
              <w:rPr>
                <w:rFonts w:ascii="宋体" w:hAnsi="宋体" w:cs="仿宋"/>
                <w:sz w:val="24"/>
              </w:rPr>
            </w:pPr>
          </w:p>
        </w:tc>
      </w:tr>
      <w:tr w14:paraId="2D2559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3" w:hRule="atLeast"/>
          <w:jc w:val="center"/>
        </w:trPr>
        <w:tc>
          <w:tcPr>
            <w:tcW w:w="1014" w:type="dxa"/>
            <w:tcBorders>
              <w:top w:val="single" w:color="auto" w:sz="4" w:space="0"/>
              <w:left w:val="single" w:color="auto" w:sz="4" w:space="0"/>
              <w:bottom w:val="single" w:color="auto" w:sz="4" w:space="0"/>
              <w:right w:val="single" w:color="auto" w:sz="4" w:space="0"/>
            </w:tcBorders>
            <w:noWrap w:val="0"/>
            <w:vAlign w:val="center"/>
          </w:tcPr>
          <w:p w14:paraId="035C2073">
            <w:pPr>
              <w:jc w:val="center"/>
              <w:rPr>
                <w:rFonts w:ascii="宋体" w:hAnsi="宋体" w:cs="仿宋"/>
                <w:sz w:val="24"/>
              </w:rPr>
            </w:pPr>
          </w:p>
        </w:tc>
        <w:tc>
          <w:tcPr>
            <w:tcW w:w="1014" w:type="dxa"/>
            <w:tcBorders>
              <w:top w:val="single" w:color="auto" w:sz="4" w:space="0"/>
              <w:left w:val="single" w:color="auto" w:sz="4" w:space="0"/>
              <w:bottom w:val="single" w:color="auto" w:sz="4" w:space="0"/>
              <w:right w:val="single" w:color="auto" w:sz="4" w:space="0"/>
            </w:tcBorders>
            <w:noWrap w:val="0"/>
            <w:vAlign w:val="center"/>
          </w:tcPr>
          <w:p w14:paraId="5A4F89D7">
            <w:pPr>
              <w:jc w:val="center"/>
              <w:rPr>
                <w:rFonts w:ascii="宋体" w:hAnsi="宋体" w:cs="仿宋"/>
                <w:sz w:val="24"/>
              </w:rPr>
            </w:pPr>
          </w:p>
        </w:tc>
        <w:tc>
          <w:tcPr>
            <w:tcW w:w="1014" w:type="dxa"/>
            <w:tcBorders>
              <w:top w:val="single" w:color="auto" w:sz="4" w:space="0"/>
              <w:left w:val="single" w:color="auto" w:sz="4" w:space="0"/>
              <w:bottom w:val="single" w:color="auto" w:sz="4" w:space="0"/>
              <w:right w:val="single" w:color="auto" w:sz="4" w:space="0"/>
            </w:tcBorders>
            <w:noWrap w:val="0"/>
            <w:vAlign w:val="center"/>
          </w:tcPr>
          <w:p w14:paraId="42C048C1">
            <w:pPr>
              <w:jc w:val="center"/>
              <w:rPr>
                <w:rFonts w:ascii="宋体" w:hAnsi="宋体" w:cs="仿宋"/>
                <w:sz w:val="24"/>
              </w:rPr>
            </w:pPr>
          </w:p>
        </w:tc>
        <w:tc>
          <w:tcPr>
            <w:tcW w:w="1683" w:type="dxa"/>
            <w:tcBorders>
              <w:top w:val="single" w:color="auto" w:sz="4" w:space="0"/>
              <w:left w:val="single" w:color="auto" w:sz="4" w:space="0"/>
              <w:bottom w:val="single" w:color="auto" w:sz="4" w:space="0"/>
              <w:right w:val="single" w:color="auto" w:sz="4" w:space="0"/>
            </w:tcBorders>
            <w:noWrap w:val="0"/>
            <w:vAlign w:val="center"/>
          </w:tcPr>
          <w:p w14:paraId="44E84AB4">
            <w:pPr>
              <w:jc w:val="center"/>
              <w:rPr>
                <w:rFonts w:ascii="宋体" w:hAnsi="宋体" w:cs="仿宋"/>
                <w:sz w:val="24"/>
              </w:rPr>
            </w:pPr>
          </w:p>
        </w:tc>
        <w:tc>
          <w:tcPr>
            <w:tcW w:w="1014" w:type="dxa"/>
            <w:tcBorders>
              <w:top w:val="single" w:color="auto" w:sz="4" w:space="0"/>
              <w:left w:val="single" w:color="auto" w:sz="4" w:space="0"/>
              <w:bottom w:val="single" w:color="auto" w:sz="4" w:space="0"/>
              <w:right w:val="single" w:color="auto" w:sz="4" w:space="0"/>
            </w:tcBorders>
            <w:noWrap w:val="0"/>
            <w:vAlign w:val="center"/>
          </w:tcPr>
          <w:p w14:paraId="6A2C8CFF">
            <w:pPr>
              <w:jc w:val="center"/>
              <w:rPr>
                <w:rFonts w:ascii="宋体" w:hAnsi="宋体" w:cs="仿宋"/>
                <w:sz w:val="24"/>
              </w:rPr>
            </w:pPr>
          </w:p>
        </w:tc>
        <w:tc>
          <w:tcPr>
            <w:tcW w:w="1014" w:type="dxa"/>
            <w:tcBorders>
              <w:top w:val="single" w:color="auto" w:sz="4" w:space="0"/>
              <w:left w:val="single" w:color="auto" w:sz="4" w:space="0"/>
              <w:bottom w:val="single" w:color="auto" w:sz="4" w:space="0"/>
              <w:right w:val="single" w:color="auto" w:sz="4" w:space="0"/>
            </w:tcBorders>
            <w:noWrap w:val="0"/>
            <w:vAlign w:val="center"/>
          </w:tcPr>
          <w:p w14:paraId="6A6D1ECD">
            <w:pPr>
              <w:jc w:val="center"/>
              <w:rPr>
                <w:rFonts w:ascii="宋体" w:hAnsi="宋体" w:cs="仿宋"/>
                <w:sz w:val="24"/>
              </w:rPr>
            </w:pPr>
          </w:p>
        </w:tc>
        <w:tc>
          <w:tcPr>
            <w:tcW w:w="1013" w:type="dxa"/>
            <w:tcBorders>
              <w:top w:val="single" w:color="auto" w:sz="4" w:space="0"/>
              <w:left w:val="single" w:color="auto" w:sz="4" w:space="0"/>
              <w:bottom w:val="single" w:color="auto" w:sz="4" w:space="0"/>
              <w:right w:val="single" w:color="auto" w:sz="4" w:space="0"/>
            </w:tcBorders>
            <w:noWrap w:val="0"/>
            <w:vAlign w:val="center"/>
          </w:tcPr>
          <w:p w14:paraId="0476C9FF">
            <w:pPr>
              <w:jc w:val="center"/>
              <w:rPr>
                <w:rFonts w:ascii="宋体" w:hAnsi="宋体" w:cs="仿宋"/>
                <w:sz w:val="24"/>
              </w:rPr>
            </w:pPr>
          </w:p>
        </w:tc>
        <w:tc>
          <w:tcPr>
            <w:tcW w:w="1014" w:type="dxa"/>
            <w:tcBorders>
              <w:top w:val="single" w:color="auto" w:sz="4" w:space="0"/>
              <w:left w:val="single" w:color="auto" w:sz="4" w:space="0"/>
              <w:bottom w:val="single" w:color="auto" w:sz="4" w:space="0"/>
              <w:right w:val="single" w:color="auto" w:sz="4" w:space="0"/>
            </w:tcBorders>
            <w:noWrap w:val="0"/>
            <w:vAlign w:val="center"/>
          </w:tcPr>
          <w:p w14:paraId="41F05C5F">
            <w:pPr>
              <w:jc w:val="center"/>
              <w:rPr>
                <w:rFonts w:ascii="宋体" w:hAnsi="宋体" w:cs="仿宋"/>
                <w:sz w:val="24"/>
              </w:rPr>
            </w:pPr>
          </w:p>
        </w:tc>
      </w:tr>
      <w:tr w14:paraId="485ED0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3" w:hRule="atLeast"/>
          <w:jc w:val="center"/>
        </w:trPr>
        <w:tc>
          <w:tcPr>
            <w:tcW w:w="1014" w:type="dxa"/>
            <w:tcBorders>
              <w:top w:val="single" w:color="auto" w:sz="4" w:space="0"/>
              <w:left w:val="single" w:color="auto" w:sz="4" w:space="0"/>
              <w:bottom w:val="single" w:color="auto" w:sz="4" w:space="0"/>
              <w:right w:val="single" w:color="auto" w:sz="4" w:space="0"/>
            </w:tcBorders>
            <w:noWrap w:val="0"/>
            <w:vAlign w:val="center"/>
          </w:tcPr>
          <w:p w14:paraId="6A120C35">
            <w:pPr>
              <w:jc w:val="center"/>
              <w:rPr>
                <w:rFonts w:ascii="宋体" w:hAnsi="宋体" w:cs="仿宋"/>
                <w:sz w:val="24"/>
              </w:rPr>
            </w:pPr>
          </w:p>
        </w:tc>
        <w:tc>
          <w:tcPr>
            <w:tcW w:w="1014" w:type="dxa"/>
            <w:tcBorders>
              <w:top w:val="single" w:color="auto" w:sz="4" w:space="0"/>
              <w:left w:val="single" w:color="auto" w:sz="4" w:space="0"/>
              <w:bottom w:val="single" w:color="auto" w:sz="4" w:space="0"/>
              <w:right w:val="single" w:color="auto" w:sz="4" w:space="0"/>
            </w:tcBorders>
            <w:noWrap w:val="0"/>
            <w:vAlign w:val="center"/>
          </w:tcPr>
          <w:p w14:paraId="7E599807">
            <w:pPr>
              <w:jc w:val="center"/>
              <w:rPr>
                <w:rFonts w:ascii="宋体" w:hAnsi="宋体" w:cs="仿宋"/>
                <w:sz w:val="24"/>
              </w:rPr>
            </w:pPr>
          </w:p>
        </w:tc>
        <w:tc>
          <w:tcPr>
            <w:tcW w:w="1014" w:type="dxa"/>
            <w:tcBorders>
              <w:top w:val="single" w:color="auto" w:sz="4" w:space="0"/>
              <w:left w:val="single" w:color="auto" w:sz="4" w:space="0"/>
              <w:bottom w:val="single" w:color="auto" w:sz="4" w:space="0"/>
              <w:right w:val="single" w:color="auto" w:sz="4" w:space="0"/>
            </w:tcBorders>
            <w:noWrap w:val="0"/>
            <w:vAlign w:val="center"/>
          </w:tcPr>
          <w:p w14:paraId="19560B4A">
            <w:pPr>
              <w:jc w:val="center"/>
              <w:rPr>
                <w:rFonts w:ascii="宋体" w:hAnsi="宋体" w:cs="仿宋"/>
                <w:sz w:val="24"/>
              </w:rPr>
            </w:pPr>
          </w:p>
        </w:tc>
        <w:tc>
          <w:tcPr>
            <w:tcW w:w="1683" w:type="dxa"/>
            <w:tcBorders>
              <w:top w:val="single" w:color="auto" w:sz="4" w:space="0"/>
              <w:left w:val="single" w:color="auto" w:sz="4" w:space="0"/>
              <w:bottom w:val="single" w:color="auto" w:sz="4" w:space="0"/>
              <w:right w:val="single" w:color="auto" w:sz="4" w:space="0"/>
            </w:tcBorders>
            <w:noWrap w:val="0"/>
            <w:vAlign w:val="center"/>
          </w:tcPr>
          <w:p w14:paraId="31134F8A">
            <w:pPr>
              <w:jc w:val="center"/>
              <w:rPr>
                <w:rFonts w:ascii="宋体" w:hAnsi="宋体" w:cs="仿宋"/>
                <w:sz w:val="24"/>
              </w:rPr>
            </w:pPr>
          </w:p>
        </w:tc>
        <w:tc>
          <w:tcPr>
            <w:tcW w:w="1014" w:type="dxa"/>
            <w:tcBorders>
              <w:top w:val="single" w:color="auto" w:sz="4" w:space="0"/>
              <w:left w:val="single" w:color="auto" w:sz="4" w:space="0"/>
              <w:bottom w:val="single" w:color="auto" w:sz="4" w:space="0"/>
              <w:right w:val="single" w:color="auto" w:sz="4" w:space="0"/>
            </w:tcBorders>
            <w:noWrap w:val="0"/>
            <w:vAlign w:val="center"/>
          </w:tcPr>
          <w:p w14:paraId="639A174C">
            <w:pPr>
              <w:jc w:val="center"/>
              <w:rPr>
                <w:rFonts w:ascii="宋体" w:hAnsi="宋体" w:cs="仿宋"/>
                <w:sz w:val="24"/>
              </w:rPr>
            </w:pPr>
          </w:p>
        </w:tc>
        <w:tc>
          <w:tcPr>
            <w:tcW w:w="1014" w:type="dxa"/>
            <w:tcBorders>
              <w:top w:val="single" w:color="auto" w:sz="4" w:space="0"/>
              <w:left w:val="single" w:color="auto" w:sz="4" w:space="0"/>
              <w:bottom w:val="single" w:color="auto" w:sz="4" w:space="0"/>
              <w:right w:val="single" w:color="auto" w:sz="4" w:space="0"/>
            </w:tcBorders>
            <w:noWrap w:val="0"/>
            <w:vAlign w:val="center"/>
          </w:tcPr>
          <w:p w14:paraId="60916615">
            <w:pPr>
              <w:jc w:val="center"/>
              <w:rPr>
                <w:rFonts w:ascii="宋体" w:hAnsi="宋体" w:cs="仿宋"/>
                <w:sz w:val="24"/>
              </w:rPr>
            </w:pPr>
          </w:p>
        </w:tc>
        <w:tc>
          <w:tcPr>
            <w:tcW w:w="1013" w:type="dxa"/>
            <w:tcBorders>
              <w:top w:val="single" w:color="auto" w:sz="4" w:space="0"/>
              <w:left w:val="single" w:color="auto" w:sz="4" w:space="0"/>
              <w:bottom w:val="single" w:color="auto" w:sz="4" w:space="0"/>
              <w:right w:val="single" w:color="auto" w:sz="4" w:space="0"/>
            </w:tcBorders>
            <w:noWrap w:val="0"/>
            <w:vAlign w:val="center"/>
          </w:tcPr>
          <w:p w14:paraId="300997BE">
            <w:pPr>
              <w:jc w:val="center"/>
              <w:rPr>
                <w:rFonts w:ascii="宋体" w:hAnsi="宋体" w:cs="仿宋"/>
                <w:sz w:val="24"/>
              </w:rPr>
            </w:pPr>
          </w:p>
        </w:tc>
        <w:tc>
          <w:tcPr>
            <w:tcW w:w="1014" w:type="dxa"/>
            <w:tcBorders>
              <w:top w:val="single" w:color="auto" w:sz="4" w:space="0"/>
              <w:left w:val="single" w:color="auto" w:sz="4" w:space="0"/>
              <w:bottom w:val="single" w:color="auto" w:sz="4" w:space="0"/>
              <w:right w:val="single" w:color="auto" w:sz="4" w:space="0"/>
            </w:tcBorders>
            <w:noWrap w:val="0"/>
            <w:vAlign w:val="center"/>
          </w:tcPr>
          <w:p w14:paraId="233CF619">
            <w:pPr>
              <w:jc w:val="center"/>
              <w:rPr>
                <w:rFonts w:ascii="宋体" w:hAnsi="宋体" w:cs="仿宋"/>
                <w:sz w:val="24"/>
              </w:rPr>
            </w:pPr>
          </w:p>
        </w:tc>
      </w:tr>
      <w:tr w14:paraId="7EB793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3" w:hRule="atLeast"/>
          <w:jc w:val="center"/>
        </w:trPr>
        <w:tc>
          <w:tcPr>
            <w:tcW w:w="1014" w:type="dxa"/>
            <w:tcBorders>
              <w:top w:val="single" w:color="auto" w:sz="4" w:space="0"/>
              <w:left w:val="single" w:color="auto" w:sz="4" w:space="0"/>
              <w:bottom w:val="single" w:color="auto" w:sz="4" w:space="0"/>
              <w:right w:val="single" w:color="auto" w:sz="4" w:space="0"/>
            </w:tcBorders>
            <w:noWrap w:val="0"/>
            <w:vAlign w:val="center"/>
          </w:tcPr>
          <w:p w14:paraId="3DC225E6">
            <w:pPr>
              <w:jc w:val="center"/>
              <w:rPr>
                <w:rFonts w:ascii="宋体" w:hAnsi="宋体" w:cs="仿宋"/>
                <w:sz w:val="24"/>
              </w:rPr>
            </w:pPr>
          </w:p>
        </w:tc>
        <w:tc>
          <w:tcPr>
            <w:tcW w:w="1014" w:type="dxa"/>
            <w:tcBorders>
              <w:top w:val="single" w:color="auto" w:sz="4" w:space="0"/>
              <w:left w:val="single" w:color="auto" w:sz="4" w:space="0"/>
              <w:bottom w:val="single" w:color="auto" w:sz="4" w:space="0"/>
              <w:right w:val="single" w:color="auto" w:sz="4" w:space="0"/>
            </w:tcBorders>
            <w:noWrap w:val="0"/>
            <w:vAlign w:val="center"/>
          </w:tcPr>
          <w:p w14:paraId="767D1FE6">
            <w:pPr>
              <w:jc w:val="center"/>
              <w:rPr>
                <w:rFonts w:ascii="宋体" w:hAnsi="宋体" w:cs="仿宋"/>
                <w:sz w:val="24"/>
              </w:rPr>
            </w:pPr>
          </w:p>
        </w:tc>
        <w:tc>
          <w:tcPr>
            <w:tcW w:w="1014" w:type="dxa"/>
            <w:tcBorders>
              <w:top w:val="single" w:color="auto" w:sz="4" w:space="0"/>
              <w:left w:val="single" w:color="auto" w:sz="4" w:space="0"/>
              <w:bottom w:val="single" w:color="auto" w:sz="4" w:space="0"/>
              <w:right w:val="single" w:color="auto" w:sz="4" w:space="0"/>
            </w:tcBorders>
            <w:noWrap w:val="0"/>
            <w:vAlign w:val="center"/>
          </w:tcPr>
          <w:p w14:paraId="2DDE98E4">
            <w:pPr>
              <w:jc w:val="center"/>
              <w:rPr>
                <w:rFonts w:ascii="宋体" w:hAnsi="宋体" w:cs="仿宋"/>
                <w:sz w:val="24"/>
              </w:rPr>
            </w:pPr>
          </w:p>
        </w:tc>
        <w:tc>
          <w:tcPr>
            <w:tcW w:w="1683" w:type="dxa"/>
            <w:tcBorders>
              <w:top w:val="single" w:color="auto" w:sz="4" w:space="0"/>
              <w:left w:val="single" w:color="auto" w:sz="4" w:space="0"/>
              <w:bottom w:val="single" w:color="auto" w:sz="4" w:space="0"/>
              <w:right w:val="single" w:color="auto" w:sz="4" w:space="0"/>
            </w:tcBorders>
            <w:noWrap w:val="0"/>
            <w:vAlign w:val="center"/>
          </w:tcPr>
          <w:p w14:paraId="38A0752B">
            <w:pPr>
              <w:jc w:val="center"/>
              <w:rPr>
                <w:rFonts w:ascii="宋体" w:hAnsi="宋体" w:cs="仿宋"/>
                <w:sz w:val="24"/>
              </w:rPr>
            </w:pPr>
          </w:p>
        </w:tc>
        <w:tc>
          <w:tcPr>
            <w:tcW w:w="1014" w:type="dxa"/>
            <w:tcBorders>
              <w:top w:val="single" w:color="auto" w:sz="4" w:space="0"/>
              <w:left w:val="single" w:color="auto" w:sz="4" w:space="0"/>
              <w:bottom w:val="single" w:color="auto" w:sz="4" w:space="0"/>
              <w:right w:val="single" w:color="auto" w:sz="4" w:space="0"/>
            </w:tcBorders>
            <w:noWrap w:val="0"/>
            <w:vAlign w:val="center"/>
          </w:tcPr>
          <w:p w14:paraId="380D6672">
            <w:pPr>
              <w:jc w:val="center"/>
              <w:rPr>
                <w:rFonts w:ascii="宋体" w:hAnsi="宋体" w:cs="仿宋"/>
                <w:sz w:val="24"/>
              </w:rPr>
            </w:pPr>
          </w:p>
        </w:tc>
        <w:tc>
          <w:tcPr>
            <w:tcW w:w="1014" w:type="dxa"/>
            <w:tcBorders>
              <w:top w:val="single" w:color="auto" w:sz="4" w:space="0"/>
              <w:left w:val="single" w:color="auto" w:sz="4" w:space="0"/>
              <w:bottom w:val="single" w:color="auto" w:sz="4" w:space="0"/>
              <w:right w:val="single" w:color="auto" w:sz="4" w:space="0"/>
            </w:tcBorders>
            <w:noWrap w:val="0"/>
            <w:vAlign w:val="center"/>
          </w:tcPr>
          <w:p w14:paraId="68F55862">
            <w:pPr>
              <w:jc w:val="center"/>
              <w:rPr>
                <w:rFonts w:ascii="宋体" w:hAnsi="宋体" w:cs="仿宋"/>
                <w:sz w:val="24"/>
              </w:rPr>
            </w:pPr>
          </w:p>
        </w:tc>
        <w:tc>
          <w:tcPr>
            <w:tcW w:w="1013" w:type="dxa"/>
            <w:tcBorders>
              <w:top w:val="single" w:color="auto" w:sz="4" w:space="0"/>
              <w:left w:val="single" w:color="auto" w:sz="4" w:space="0"/>
              <w:bottom w:val="single" w:color="auto" w:sz="4" w:space="0"/>
              <w:right w:val="single" w:color="auto" w:sz="4" w:space="0"/>
            </w:tcBorders>
            <w:noWrap w:val="0"/>
            <w:vAlign w:val="center"/>
          </w:tcPr>
          <w:p w14:paraId="28B6DB71">
            <w:pPr>
              <w:jc w:val="center"/>
              <w:rPr>
                <w:rFonts w:ascii="宋体" w:hAnsi="宋体" w:cs="仿宋"/>
                <w:sz w:val="24"/>
              </w:rPr>
            </w:pPr>
          </w:p>
        </w:tc>
        <w:tc>
          <w:tcPr>
            <w:tcW w:w="1014" w:type="dxa"/>
            <w:tcBorders>
              <w:top w:val="single" w:color="auto" w:sz="4" w:space="0"/>
              <w:left w:val="single" w:color="auto" w:sz="4" w:space="0"/>
              <w:bottom w:val="single" w:color="auto" w:sz="4" w:space="0"/>
              <w:right w:val="single" w:color="auto" w:sz="4" w:space="0"/>
            </w:tcBorders>
            <w:noWrap w:val="0"/>
            <w:vAlign w:val="center"/>
          </w:tcPr>
          <w:p w14:paraId="7737EA94">
            <w:pPr>
              <w:jc w:val="center"/>
              <w:rPr>
                <w:rFonts w:ascii="宋体" w:hAnsi="宋体" w:cs="仿宋"/>
                <w:sz w:val="24"/>
              </w:rPr>
            </w:pPr>
          </w:p>
        </w:tc>
      </w:tr>
      <w:tr w14:paraId="1EA92B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3" w:hRule="atLeast"/>
          <w:jc w:val="center"/>
        </w:trPr>
        <w:tc>
          <w:tcPr>
            <w:tcW w:w="1014" w:type="dxa"/>
            <w:tcBorders>
              <w:top w:val="single" w:color="auto" w:sz="4" w:space="0"/>
              <w:left w:val="single" w:color="auto" w:sz="4" w:space="0"/>
              <w:bottom w:val="single" w:color="auto" w:sz="4" w:space="0"/>
              <w:right w:val="single" w:color="auto" w:sz="4" w:space="0"/>
            </w:tcBorders>
            <w:noWrap w:val="0"/>
            <w:vAlign w:val="center"/>
          </w:tcPr>
          <w:p w14:paraId="02C36A55">
            <w:pPr>
              <w:jc w:val="center"/>
              <w:rPr>
                <w:rFonts w:ascii="宋体" w:hAnsi="宋体" w:cs="仿宋"/>
                <w:sz w:val="24"/>
              </w:rPr>
            </w:pPr>
          </w:p>
        </w:tc>
        <w:tc>
          <w:tcPr>
            <w:tcW w:w="1014" w:type="dxa"/>
            <w:tcBorders>
              <w:top w:val="single" w:color="auto" w:sz="4" w:space="0"/>
              <w:left w:val="single" w:color="auto" w:sz="4" w:space="0"/>
              <w:bottom w:val="single" w:color="auto" w:sz="4" w:space="0"/>
              <w:right w:val="single" w:color="auto" w:sz="4" w:space="0"/>
            </w:tcBorders>
            <w:noWrap w:val="0"/>
            <w:vAlign w:val="center"/>
          </w:tcPr>
          <w:p w14:paraId="69FACF1F">
            <w:pPr>
              <w:jc w:val="center"/>
              <w:rPr>
                <w:rFonts w:ascii="宋体" w:hAnsi="宋体" w:cs="仿宋"/>
                <w:sz w:val="24"/>
              </w:rPr>
            </w:pPr>
          </w:p>
        </w:tc>
        <w:tc>
          <w:tcPr>
            <w:tcW w:w="1014" w:type="dxa"/>
            <w:tcBorders>
              <w:top w:val="single" w:color="auto" w:sz="4" w:space="0"/>
              <w:left w:val="single" w:color="auto" w:sz="4" w:space="0"/>
              <w:bottom w:val="single" w:color="auto" w:sz="4" w:space="0"/>
              <w:right w:val="single" w:color="auto" w:sz="4" w:space="0"/>
            </w:tcBorders>
            <w:noWrap w:val="0"/>
            <w:vAlign w:val="center"/>
          </w:tcPr>
          <w:p w14:paraId="75003F8A">
            <w:pPr>
              <w:jc w:val="center"/>
              <w:rPr>
                <w:rFonts w:ascii="宋体" w:hAnsi="宋体" w:cs="仿宋"/>
                <w:sz w:val="24"/>
              </w:rPr>
            </w:pPr>
          </w:p>
        </w:tc>
        <w:tc>
          <w:tcPr>
            <w:tcW w:w="1683" w:type="dxa"/>
            <w:tcBorders>
              <w:top w:val="single" w:color="auto" w:sz="4" w:space="0"/>
              <w:left w:val="single" w:color="auto" w:sz="4" w:space="0"/>
              <w:bottom w:val="single" w:color="auto" w:sz="4" w:space="0"/>
              <w:right w:val="single" w:color="auto" w:sz="4" w:space="0"/>
            </w:tcBorders>
            <w:noWrap w:val="0"/>
            <w:vAlign w:val="center"/>
          </w:tcPr>
          <w:p w14:paraId="4FD9684E">
            <w:pPr>
              <w:jc w:val="center"/>
              <w:rPr>
                <w:rFonts w:ascii="宋体" w:hAnsi="宋体" w:cs="仿宋"/>
                <w:sz w:val="24"/>
              </w:rPr>
            </w:pPr>
          </w:p>
        </w:tc>
        <w:tc>
          <w:tcPr>
            <w:tcW w:w="1014" w:type="dxa"/>
            <w:tcBorders>
              <w:top w:val="single" w:color="auto" w:sz="4" w:space="0"/>
              <w:left w:val="single" w:color="auto" w:sz="4" w:space="0"/>
              <w:bottom w:val="single" w:color="auto" w:sz="4" w:space="0"/>
              <w:right w:val="single" w:color="auto" w:sz="4" w:space="0"/>
            </w:tcBorders>
            <w:noWrap w:val="0"/>
            <w:vAlign w:val="center"/>
          </w:tcPr>
          <w:p w14:paraId="1529549D">
            <w:pPr>
              <w:jc w:val="center"/>
              <w:rPr>
                <w:rFonts w:ascii="宋体" w:hAnsi="宋体" w:cs="仿宋"/>
                <w:sz w:val="24"/>
              </w:rPr>
            </w:pPr>
          </w:p>
        </w:tc>
        <w:tc>
          <w:tcPr>
            <w:tcW w:w="1014" w:type="dxa"/>
            <w:tcBorders>
              <w:top w:val="single" w:color="auto" w:sz="4" w:space="0"/>
              <w:left w:val="single" w:color="auto" w:sz="4" w:space="0"/>
              <w:bottom w:val="single" w:color="auto" w:sz="4" w:space="0"/>
              <w:right w:val="single" w:color="auto" w:sz="4" w:space="0"/>
            </w:tcBorders>
            <w:noWrap w:val="0"/>
            <w:vAlign w:val="center"/>
          </w:tcPr>
          <w:p w14:paraId="2DE78343">
            <w:pPr>
              <w:jc w:val="center"/>
              <w:rPr>
                <w:rFonts w:ascii="宋体" w:hAnsi="宋体" w:cs="仿宋"/>
                <w:sz w:val="24"/>
              </w:rPr>
            </w:pPr>
          </w:p>
        </w:tc>
        <w:tc>
          <w:tcPr>
            <w:tcW w:w="1013" w:type="dxa"/>
            <w:tcBorders>
              <w:top w:val="single" w:color="auto" w:sz="4" w:space="0"/>
              <w:left w:val="single" w:color="auto" w:sz="4" w:space="0"/>
              <w:bottom w:val="single" w:color="auto" w:sz="4" w:space="0"/>
              <w:right w:val="single" w:color="auto" w:sz="4" w:space="0"/>
            </w:tcBorders>
            <w:noWrap w:val="0"/>
            <w:vAlign w:val="center"/>
          </w:tcPr>
          <w:p w14:paraId="08E69974">
            <w:pPr>
              <w:jc w:val="center"/>
              <w:rPr>
                <w:rFonts w:ascii="宋体" w:hAnsi="宋体" w:cs="仿宋"/>
                <w:sz w:val="24"/>
              </w:rPr>
            </w:pPr>
          </w:p>
        </w:tc>
        <w:tc>
          <w:tcPr>
            <w:tcW w:w="1014" w:type="dxa"/>
            <w:tcBorders>
              <w:top w:val="single" w:color="auto" w:sz="4" w:space="0"/>
              <w:left w:val="single" w:color="auto" w:sz="4" w:space="0"/>
              <w:bottom w:val="single" w:color="auto" w:sz="4" w:space="0"/>
              <w:right w:val="single" w:color="auto" w:sz="4" w:space="0"/>
            </w:tcBorders>
            <w:noWrap w:val="0"/>
            <w:vAlign w:val="center"/>
          </w:tcPr>
          <w:p w14:paraId="4213A8FA">
            <w:pPr>
              <w:jc w:val="center"/>
              <w:rPr>
                <w:rFonts w:ascii="宋体" w:hAnsi="宋体" w:cs="仿宋"/>
                <w:sz w:val="24"/>
              </w:rPr>
            </w:pPr>
          </w:p>
        </w:tc>
      </w:tr>
      <w:tr w14:paraId="70E860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3" w:hRule="atLeast"/>
          <w:jc w:val="center"/>
        </w:trPr>
        <w:tc>
          <w:tcPr>
            <w:tcW w:w="1014" w:type="dxa"/>
            <w:tcBorders>
              <w:top w:val="single" w:color="auto" w:sz="4" w:space="0"/>
              <w:left w:val="single" w:color="auto" w:sz="4" w:space="0"/>
              <w:bottom w:val="single" w:color="auto" w:sz="4" w:space="0"/>
              <w:right w:val="single" w:color="auto" w:sz="4" w:space="0"/>
            </w:tcBorders>
            <w:noWrap w:val="0"/>
            <w:vAlign w:val="center"/>
          </w:tcPr>
          <w:p w14:paraId="4AC215F1">
            <w:pPr>
              <w:jc w:val="center"/>
              <w:rPr>
                <w:rFonts w:ascii="宋体" w:hAnsi="宋体" w:cs="仿宋"/>
                <w:sz w:val="24"/>
              </w:rPr>
            </w:pPr>
          </w:p>
        </w:tc>
        <w:tc>
          <w:tcPr>
            <w:tcW w:w="1014" w:type="dxa"/>
            <w:tcBorders>
              <w:top w:val="single" w:color="auto" w:sz="4" w:space="0"/>
              <w:left w:val="single" w:color="auto" w:sz="4" w:space="0"/>
              <w:bottom w:val="single" w:color="auto" w:sz="4" w:space="0"/>
              <w:right w:val="single" w:color="auto" w:sz="4" w:space="0"/>
            </w:tcBorders>
            <w:noWrap w:val="0"/>
            <w:vAlign w:val="center"/>
          </w:tcPr>
          <w:p w14:paraId="702E54DE">
            <w:pPr>
              <w:jc w:val="center"/>
              <w:rPr>
                <w:rFonts w:ascii="宋体" w:hAnsi="宋体" w:cs="仿宋"/>
                <w:sz w:val="24"/>
              </w:rPr>
            </w:pPr>
          </w:p>
        </w:tc>
        <w:tc>
          <w:tcPr>
            <w:tcW w:w="1014" w:type="dxa"/>
            <w:tcBorders>
              <w:top w:val="single" w:color="auto" w:sz="4" w:space="0"/>
              <w:left w:val="single" w:color="auto" w:sz="4" w:space="0"/>
              <w:bottom w:val="single" w:color="auto" w:sz="4" w:space="0"/>
              <w:right w:val="single" w:color="auto" w:sz="4" w:space="0"/>
            </w:tcBorders>
            <w:noWrap w:val="0"/>
            <w:vAlign w:val="center"/>
          </w:tcPr>
          <w:p w14:paraId="4DA31A4B">
            <w:pPr>
              <w:jc w:val="center"/>
              <w:rPr>
                <w:rFonts w:ascii="宋体" w:hAnsi="宋体" w:cs="仿宋"/>
                <w:sz w:val="24"/>
              </w:rPr>
            </w:pPr>
          </w:p>
        </w:tc>
        <w:tc>
          <w:tcPr>
            <w:tcW w:w="1683" w:type="dxa"/>
            <w:tcBorders>
              <w:top w:val="single" w:color="auto" w:sz="4" w:space="0"/>
              <w:left w:val="single" w:color="auto" w:sz="4" w:space="0"/>
              <w:bottom w:val="single" w:color="auto" w:sz="4" w:space="0"/>
              <w:right w:val="single" w:color="auto" w:sz="4" w:space="0"/>
            </w:tcBorders>
            <w:noWrap w:val="0"/>
            <w:vAlign w:val="center"/>
          </w:tcPr>
          <w:p w14:paraId="113A9C18">
            <w:pPr>
              <w:jc w:val="center"/>
              <w:rPr>
                <w:rFonts w:ascii="宋体" w:hAnsi="宋体" w:cs="仿宋"/>
                <w:sz w:val="24"/>
              </w:rPr>
            </w:pPr>
          </w:p>
        </w:tc>
        <w:tc>
          <w:tcPr>
            <w:tcW w:w="1014" w:type="dxa"/>
            <w:tcBorders>
              <w:top w:val="single" w:color="auto" w:sz="4" w:space="0"/>
              <w:left w:val="single" w:color="auto" w:sz="4" w:space="0"/>
              <w:bottom w:val="single" w:color="auto" w:sz="4" w:space="0"/>
              <w:right w:val="single" w:color="auto" w:sz="4" w:space="0"/>
            </w:tcBorders>
            <w:noWrap w:val="0"/>
            <w:vAlign w:val="center"/>
          </w:tcPr>
          <w:p w14:paraId="589E150F">
            <w:pPr>
              <w:jc w:val="center"/>
              <w:rPr>
                <w:rFonts w:ascii="宋体" w:hAnsi="宋体" w:cs="仿宋"/>
                <w:sz w:val="24"/>
              </w:rPr>
            </w:pPr>
          </w:p>
        </w:tc>
        <w:tc>
          <w:tcPr>
            <w:tcW w:w="1014" w:type="dxa"/>
            <w:tcBorders>
              <w:top w:val="single" w:color="auto" w:sz="4" w:space="0"/>
              <w:left w:val="single" w:color="auto" w:sz="4" w:space="0"/>
              <w:bottom w:val="single" w:color="auto" w:sz="4" w:space="0"/>
              <w:right w:val="single" w:color="auto" w:sz="4" w:space="0"/>
            </w:tcBorders>
            <w:noWrap w:val="0"/>
            <w:vAlign w:val="center"/>
          </w:tcPr>
          <w:p w14:paraId="3A9A6D4A">
            <w:pPr>
              <w:jc w:val="center"/>
              <w:rPr>
                <w:rFonts w:ascii="宋体" w:hAnsi="宋体" w:cs="仿宋"/>
                <w:sz w:val="24"/>
              </w:rPr>
            </w:pPr>
          </w:p>
        </w:tc>
        <w:tc>
          <w:tcPr>
            <w:tcW w:w="1013" w:type="dxa"/>
            <w:tcBorders>
              <w:top w:val="single" w:color="auto" w:sz="4" w:space="0"/>
              <w:left w:val="single" w:color="auto" w:sz="4" w:space="0"/>
              <w:bottom w:val="single" w:color="auto" w:sz="4" w:space="0"/>
              <w:right w:val="single" w:color="auto" w:sz="4" w:space="0"/>
            </w:tcBorders>
            <w:noWrap w:val="0"/>
            <w:vAlign w:val="center"/>
          </w:tcPr>
          <w:p w14:paraId="7A2589B1">
            <w:pPr>
              <w:jc w:val="center"/>
              <w:rPr>
                <w:rFonts w:ascii="宋体" w:hAnsi="宋体" w:cs="仿宋"/>
                <w:sz w:val="24"/>
              </w:rPr>
            </w:pPr>
          </w:p>
        </w:tc>
        <w:tc>
          <w:tcPr>
            <w:tcW w:w="1014" w:type="dxa"/>
            <w:tcBorders>
              <w:top w:val="single" w:color="auto" w:sz="4" w:space="0"/>
              <w:left w:val="single" w:color="auto" w:sz="4" w:space="0"/>
              <w:bottom w:val="single" w:color="auto" w:sz="4" w:space="0"/>
              <w:right w:val="single" w:color="auto" w:sz="4" w:space="0"/>
            </w:tcBorders>
            <w:noWrap w:val="0"/>
            <w:vAlign w:val="center"/>
          </w:tcPr>
          <w:p w14:paraId="40DD5976">
            <w:pPr>
              <w:jc w:val="center"/>
              <w:rPr>
                <w:rFonts w:ascii="宋体" w:hAnsi="宋体" w:cs="仿宋"/>
                <w:sz w:val="24"/>
              </w:rPr>
            </w:pPr>
          </w:p>
        </w:tc>
      </w:tr>
      <w:tr w14:paraId="535421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3" w:hRule="atLeast"/>
          <w:jc w:val="center"/>
        </w:trPr>
        <w:tc>
          <w:tcPr>
            <w:tcW w:w="1014" w:type="dxa"/>
            <w:tcBorders>
              <w:top w:val="single" w:color="auto" w:sz="4" w:space="0"/>
              <w:left w:val="single" w:color="auto" w:sz="4" w:space="0"/>
              <w:bottom w:val="single" w:color="auto" w:sz="4" w:space="0"/>
              <w:right w:val="single" w:color="auto" w:sz="4" w:space="0"/>
            </w:tcBorders>
            <w:noWrap w:val="0"/>
            <w:vAlign w:val="center"/>
          </w:tcPr>
          <w:p w14:paraId="7DDD58CF">
            <w:pPr>
              <w:jc w:val="center"/>
              <w:rPr>
                <w:rFonts w:ascii="宋体" w:hAnsi="宋体" w:cs="仿宋"/>
                <w:sz w:val="24"/>
              </w:rPr>
            </w:pPr>
          </w:p>
        </w:tc>
        <w:tc>
          <w:tcPr>
            <w:tcW w:w="1014" w:type="dxa"/>
            <w:tcBorders>
              <w:top w:val="single" w:color="auto" w:sz="4" w:space="0"/>
              <w:left w:val="single" w:color="auto" w:sz="4" w:space="0"/>
              <w:bottom w:val="single" w:color="auto" w:sz="4" w:space="0"/>
              <w:right w:val="single" w:color="auto" w:sz="4" w:space="0"/>
            </w:tcBorders>
            <w:noWrap w:val="0"/>
            <w:vAlign w:val="center"/>
          </w:tcPr>
          <w:p w14:paraId="66B45594">
            <w:pPr>
              <w:jc w:val="center"/>
              <w:rPr>
                <w:rFonts w:ascii="宋体" w:hAnsi="宋体" w:cs="仿宋"/>
                <w:sz w:val="24"/>
              </w:rPr>
            </w:pPr>
          </w:p>
        </w:tc>
        <w:tc>
          <w:tcPr>
            <w:tcW w:w="1014" w:type="dxa"/>
            <w:tcBorders>
              <w:top w:val="single" w:color="auto" w:sz="4" w:space="0"/>
              <w:left w:val="single" w:color="auto" w:sz="4" w:space="0"/>
              <w:bottom w:val="single" w:color="auto" w:sz="4" w:space="0"/>
              <w:right w:val="single" w:color="auto" w:sz="4" w:space="0"/>
            </w:tcBorders>
            <w:noWrap w:val="0"/>
            <w:vAlign w:val="center"/>
          </w:tcPr>
          <w:p w14:paraId="43095CCB">
            <w:pPr>
              <w:jc w:val="center"/>
              <w:rPr>
                <w:rFonts w:ascii="宋体" w:hAnsi="宋体" w:cs="仿宋"/>
                <w:sz w:val="24"/>
              </w:rPr>
            </w:pPr>
          </w:p>
        </w:tc>
        <w:tc>
          <w:tcPr>
            <w:tcW w:w="1683" w:type="dxa"/>
            <w:tcBorders>
              <w:top w:val="single" w:color="auto" w:sz="4" w:space="0"/>
              <w:left w:val="single" w:color="auto" w:sz="4" w:space="0"/>
              <w:bottom w:val="single" w:color="auto" w:sz="4" w:space="0"/>
              <w:right w:val="single" w:color="auto" w:sz="4" w:space="0"/>
            </w:tcBorders>
            <w:noWrap w:val="0"/>
            <w:vAlign w:val="center"/>
          </w:tcPr>
          <w:p w14:paraId="21802CE3">
            <w:pPr>
              <w:jc w:val="center"/>
              <w:rPr>
                <w:rFonts w:ascii="宋体" w:hAnsi="宋体" w:cs="仿宋"/>
                <w:sz w:val="24"/>
              </w:rPr>
            </w:pPr>
          </w:p>
        </w:tc>
        <w:tc>
          <w:tcPr>
            <w:tcW w:w="1014" w:type="dxa"/>
            <w:tcBorders>
              <w:top w:val="single" w:color="auto" w:sz="4" w:space="0"/>
              <w:left w:val="single" w:color="auto" w:sz="4" w:space="0"/>
              <w:bottom w:val="single" w:color="auto" w:sz="4" w:space="0"/>
              <w:right w:val="single" w:color="auto" w:sz="4" w:space="0"/>
            </w:tcBorders>
            <w:noWrap w:val="0"/>
            <w:vAlign w:val="center"/>
          </w:tcPr>
          <w:p w14:paraId="1450A3A1">
            <w:pPr>
              <w:jc w:val="center"/>
              <w:rPr>
                <w:rFonts w:ascii="宋体" w:hAnsi="宋体" w:cs="仿宋"/>
                <w:sz w:val="24"/>
              </w:rPr>
            </w:pPr>
          </w:p>
        </w:tc>
        <w:tc>
          <w:tcPr>
            <w:tcW w:w="1014" w:type="dxa"/>
            <w:tcBorders>
              <w:top w:val="single" w:color="auto" w:sz="4" w:space="0"/>
              <w:left w:val="single" w:color="auto" w:sz="4" w:space="0"/>
              <w:bottom w:val="single" w:color="auto" w:sz="4" w:space="0"/>
              <w:right w:val="single" w:color="auto" w:sz="4" w:space="0"/>
            </w:tcBorders>
            <w:noWrap w:val="0"/>
            <w:vAlign w:val="center"/>
          </w:tcPr>
          <w:p w14:paraId="4C1CFF96">
            <w:pPr>
              <w:jc w:val="center"/>
              <w:rPr>
                <w:rFonts w:ascii="宋体" w:hAnsi="宋体" w:cs="仿宋"/>
                <w:sz w:val="24"/>
              </w:rPr>
            </w:pPr>
          </w:p>
        </w:tc>
        <w:tc>
          <w:tcPr>
            <w:tcW w:w="1013" w:type="dxa"/>
            <w:tcBorders>
              <w:top w:val="single" w:color="auto" w:sz="4" w:space="0"/>
              <w:left w:val="single" w:color="auto" w:sz="4" w:space="0"/>
              <w:bottom w:val="single" w:color="auto" w:sz="4" w:space="0"/>
              <w:right w:val="single" w:color="auto" w:sz="4" w:space="0"/>
            </w:tcBorders>
            <w:noWrap w:val="0"/>
            <w:vAlign w:val="center"/>
          </w:tcPr>
          <w:p w14:paraId="1FC7C3FB">
            <w:pPr>
              <w:jc w:val="center"/>
              <w:rPr>
                <w:rFonts w:ascii="宋体" w:hAnsi="宋体" w:cs="仿宋"/>
                <w:sz w:val="24"/>
              </w:rPr>
            </w:pPr>
          </w:p>
        </w:tc>
        <w:tc>
          <w:tcPr>
            <w:tcW w:w="1014" w:type="dxa"/>
            <w:tcBorders>
              <w:top w:val="single" w:color="auto" w:sz="4" w:space="0"/>
              <w:left w:val="single" w:color="auto" w:sz="4" w:space="0"/>
              <w:bottom w:val="single" w:color="auto" w:sz="4" w:space="0"/>
              <w:right w:val="single" w:color="auto" w:sz="4" w:space="0"/>
            </w:tcBorders>
            <w:noWrap w:val="0"/>
            <w:vAlign w:val="center"/>
          </w:tcPr>
          <w:p w14:paraId="36E2B194">
            <w:pPr>
              <w:jc w:val="center"/>
              <w:rPr>
                <w:rFonts w:ascii="宋体" w:hAnsi="宋体" w:cs="仿宋"/>
                <w:sz w:val="24"/>
              </w:rPr>
            </w:pPr>
          </w:p>
        </w:tc>
      </w:tr>
      <w:tr w14:paraId="1E12D8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jc w:val="center"/>
        </w:trPr>
        <w:tc>
          <w:tcPr>
            <w:tcW w:w="1014" w:type="dxa"/>
            <w:tcBorders>
              <w:top w:val="single" w:color="auto" w:sz="4" w:space="0"/>
              <w:left w:val="single" w:color="auto" w:sz="4" w:space="0"/>
              <w:bottom w:val="single" w:color="auto" w:sz="4" w:space="0"/>
              <w:right w:val="single" w:color="auto" w:sz="4" w:space="0"/>
            </w:tcBorders>
            <w:noWrap w:val="0"/>
            <w:vAlign w:val="center"/>
          </w:tcPr>
          <w:p w14:paraId="52ABEF50">
            <w:pPr>
              <w:jc w:val="center"/>
              <w:rPr>
                <w:rFonts w:ascii="宋体" w:hAnsi="宋体" w:cs="仿宋"/>
                <w:sz w:val="24"/>
              </w:rPr>
            </w:pPr>
          </w:p>
        </w:tc>
        <w:tc>
          <w:tcPr>
            <w:tcW w:w="1014" w:type="dxa"/>
            <w:tcBorders>
              <w:top w:val="single" w:color="auto" w:sz="4" w:space="0"/>
              <w:left w:val="single" w:color="auto" w:sz="4" w:space="0"/>
              <w:bottom w:val="single" w:color="auto" w:sz="4" w:space="0"/>
              <w:right w:val="single" w:color="auto" w:sz="4" w:space="0"/>
            </w:tcBorders>
            <w:noWrap w:val="0"/>
            <w:vAlign w:val="center"/>
          </w:tcPr>
          <w:p w14:paraId="0FA7BC5A">
            <w:pPr>
              <w:jc w:val="center"/>
              <w:rPr>
                <w:rFonts w:ascii="宋体" w:hAnsi="宋体" w:cs="仿宋"/>
                <w:sz w:val="24"/>
              </w:rPr>
            </w:pPr>
          </w:p>
        </w:tc>
        <w:tc>
          <w:tcPr>
            <w:tcW w:w="1014" w:type="dxa"/>
            <w:tcBorders>
              <w:top w:val="single" w:color="auto" w:sz="4" w:space="0"/>
              <w:left w:val="single" w:color="auto" w:sz="4" w:space="0"/>
              <w:bottom w:val="single" w:color="auto" w:sz="4" w:space="0"/>
              <w:right w:val="single" w:color="auto" w:sz="4" w:space="0"/>
            </w:tcBorders>
            <w:noWrap w:val="0"/>
            <w:vAlign w:val="center"/>
          </w:tcPr>
          <w:p w14:paraId="5CD9F813">
            <w:pPr>
              <w:jc w:val="center"/>
              <w:rPr>
                <w:rFonts w:ascii="宋体" w:hAnsi="宋体" w:cs="仿宋"/>
                <w:sz w:val="24"/>
              </w:rPr>
            </w:pPr>
          </w:p>
        </w:tc>
        <w:tc>
          <w:tcPr>
            <w:tcW w:w="1683" w:type="dxa"/>
            <w:tcBorders>
              <w:top w:val="single" w:color="auto" w:sz="4" w:space="0"/>
              <w:left w:val="single" w:color="auto" w:sz="4" w:space="0"/>
              <w:bottom w:val="single" w:color="auto" w:sz="4" w:space="0"/>
              <w:right w:val="single" w:color="auto" w:sz="4" w:space="0"/>
            </w:tcBorders>
            <w:noWrap w:val="0"/>
            <w:vAlign w:val="center"/>
          </w:tcPr>
          <w:p w14:paraId="2BB7BC14">
            <w:pPr>
              <w:jc w:val="center"/>
              <w:rPr>
                <w:rFonts w:ascii="宋体" w:hAnsi="宋体" w:cs="仿宋"/>
                <w:sz w:val="24"/>
              </w:rPr>
            </w:pPr>
          </w:p>
        </w:tc>
        <w:tc>
          <w:tcPr>
            <w:tcW w:w="1014" w:type="dxa"/>
            <w:tcBorders>
              <w:top w:val="single" w:color="auto" w:sz="4" w:space="0"/>
              <w:left w:val="single" w:color="auto" w:sz="4" w:space="0"/>
              <w:bottom w:val="single" w:color="auto" w:sz="4" w:space="0"/>
              <w:right w:val="single" w:color="auto" w:sz="4" w:space="0"/>
            </w:tcBorders>
            <w:noWrap w:val="0"/>
            <w:vAlign w:val="center"/>
          </w:tcPr>
          <w:p w14:paraId="50C0BFE2">
            <w:pPr>
              <w:jc w:val="center"/>
              <w:rPr>
                <w:rFonts w:ascii="宋体" w:hAnsi="宋体" w:cs="仿宋"/>
                <w:sz w:val="24"/>
              </w:rPr>
            </w:pPr>
          </w:p>
        </w:tc>
        <w:tc>
          <w:tcPr>
            <w:tcW w:w="1014" w:type="dxa"/>
            <w:tcBorders>
              <w:top w:val="single" w:color="auto" w:sz="4" w:space="0"/>
              <w:left w:val="single" w:color="auto" w:sz="4" w:space="0"/>
              <w:bottom w:val="single" w:color="auto" w:sz="4" w:space="0"/>
              <w:right w:val="single" w:color="auto" w:sz="4" w:space="0"/>
            </w:tcBorders>
            <w:noWrap w:val="0"/>
            <w:vAlign w:val="center"/>
          </w:tcPr>
          <w:p w14:paraId="33ED7EFF">
            <w:pPr>
              <w:jc w:val="center"/>
              <w:rPr>
                <w:rFonts w:ascii="宋体" w:hAnsi="宋体" w:cs="仿宋"/>
                <w:sz w:val="24"/>
              </w:rPr>
            </w:pPr>
          </w:p>
        </w:tc>
        <w:tc>
          <w:tcPr>
            <w:tcW w:w="1013" w:type="dxa"/>
            <w:tcBorders>
              <w:top w:val="single" w:color="auto" w:sz="4" w:space="0"/>
              <w:left w:val="single" w:color="auto" w:sz="4" w:space="0"/>
              <w:bottom w:val="single" w:color="auto" w:sz="4" w:space="0"/>
              <w:right w:val="single" w:color="auto" w:sz="4" w:space="0"/>
            </w:tcBorders>
            <w:noWrap w:val="0"/>
            <w:vAlign w:val="center"/>
          </w:tcPr>
          <w:p w14:paraId="0EFFC569">
            <w:pPr>
              <w:jc w:val="center"/>
              <w:rPr>
                <w:rFonts w:ascii="宋体" w:hAnsi="宋体" w:cs="仿宋"/>
                <w:sz w:val="24"/>
              </w:rPr>
            </w:pPr>
          </w:p>
        </w:tc>
        <w:tc>
          <w:tcPr>
            <w:tcW w:w="1014" w:type="dxa"/>
            <w:tcBorders>
              <w:top w:val="single" w:color="auto" w:sz="4" w:space="0"/>
              <w:left w:val="single" w:color="auto" w:sz="4" w:space="0"/>
              <w:bottom w:val="single" w:color="auto" w:sz="4" w:space="0"/>
              <w:right w:val="single" w:color="auto" w:sz="4" w:space="0"/>
            </w:tcBorders>
            <w:noWrap w:val="0"/>
            <w:vAlign w:val="center"/>
          </w:tcPr>
          <w:p w14:paraId="770F23E3">
            <w:pPr>
              <w:jc w:val="center"/>
              <w:rPr>
                <w:rFonts w:ascii="宋体" w:hAnsi="宋体" w:cs="仿宋"/>
                <w:sz w:val="24"/>
              </w:rPr>
            </w:pPr>
          </w:p>
        </w:tc>
      </w:tr>
      <w:tr w14:paraId="29BCD5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3" w:hRule="atLeast"/>
          <w:jc w:val="center"/>
        </w:trPr>
        <w:tc>
          <w:tcPr>
            <w:tcW w:w="1014" w:type="dxa"/>
            <w:tcBorders>
              <w:top w:val="single" w:color="auto" w:sz="4" w:space="0"/>
              <w:left w:val="single" w:color="auto" w:sz="4" w:space="0"/>
              <w:bottom w:val="single" w:color="auto" w:sz="4" w:space="0"/>
              <w:right w:val="single" w:color="auto" w:sz="4" w:space="0"/>
            </w:tcBorders>
            <w:noWrap w:val="0"/>
            <w:vAlign w:val="center"/>
          </w:tcPr>
          <w:p w14:paraId="0A5619D5">
            <w:pPr>
              <w:jc w:val="center"/>
              <w:rPr>
                <w:rFonts w:ascii="宋体" w:hAnsi="宋体" w:cs="仿宋"/>
                <w:sz w:val="24"/>
              </w:rPr>
            </w:pPr>
          </w:p>
        </w:tc>
        <w:tc>
          <w:tcPr>
            <w:tcW w:w="1014" w:type="dxa"/>
            <w:tcBorders>
              <w:top w:val="single" w:color="auto" w:sz="4" w:space="0"/>
              <w:left w:val="single" w:color="auto" w:sz="4" w:space="0"/>
              <w:bottom w:val="single" w:color="auto" w:sz="4" w:space="0"/>
              <w:right w:val="single" w:color="auto" w:sz="4" w:space="0"/>
            </w:tcBorders>
            <w:noWrap w:val="0"/>
            <w:vAlign w:val="center"/>
          </w:tcPr>
          <w:p w14:paraId="79406816">
            <w:pPr>
              <w:jc w:val="center"/>
              <w:rPr>
                <w:rFonts w:ascii="宋体" w:hAnsi="宋体" w:cs="仿宋"/>
                <w:sz w:val="24"/>
              </w:rPr>
            </w:pPr>
          </w:p>
        </w:tc>
        <w:tc>
          <w:tcPr>
            <w:tcW w:w="1014" w:type="dxa"/>
            <w:tcBorders>
              <w:top w:val="single" w:color="auto" w:sz="4" w:space="0"/>
              <w:left w:val="single" w:color="auto" w:sz="4" w:space="0"/>
              <w:bottom w:val="single" w:color="auto" w:sz="4" w:space="0"/>
              <w:right w:val="single" w:color="auto" w:sz="4" w:space="0"/>
            </w:tcBorders>
            <w:noWrap w:val="0"/>
            <w:vAlign w:val="center"/>
          </w:tcPr>
          <w:p w14:paraId="7C0D9278">
            <w:pPr>
              <w:jc w:val="center"/>
              <w:rPr>
                <w:rFonts w:ascii="宋体" w:hAnsi="宋体" w:cs="仿宋"/>
                <w:sz w:val="24"/>
              </w:rPr>
            </w:pPr>
          </w:p>
        </w:tc>
        <w:tc>
          <w:tcPr>
            <w:tcW w:w="1683" w:type="dxa"/>
            <w:tcBorders>
              <w:top w:val="single" w:color="auto" w:sz="4" w:space="0"/>
              <w:left w:val="single" w:color="auto" w:sz="4" w:space="0"/>
              <w:bottom w:val="single" w:color="auto" w:sz="4" w:space="0"/>
              <w:right w:val="single" w:color="auto" w:sz="4" w:space="0"/>
            </w:tcBorders>
            <w:noWrap w:val="0"/>
            <w:vAlign w:val="center"/>
          </w:tcPr>
          <w:p w14:paraId="1A3E19D9">
            <w:pPr>
              <w:jc w:val="center"/>
              <w:rPr>
                <w:rFonts w:ascii="宋体" w:hAnsi="宋体" w:cs="仿宋"/>
                <w:sz w:val="24"/>
              </w:rPr>
            </w:pPr>
          </w:p>
        </w:tc>
        <w:tc>
          <w:tcPr>
            <w:tcW w:w="1014" w:type="dxa"/>
            <w:tcBorders>
              <w:top w:val="single" w:color="auto" w:sz="4" w:space="0"/>
              <w:left w:val="single" w:color="auto" w:sz="4" w:space="0"/>
              <w:bottom w:val="single" w:color="auto" w:sz="4" w:space="0"/>
              <w:right w:val="single" w:color="auto" w:sz="4" w:space="0"/>
            </w:tcBorders>
            <w:noWrap w:val="0"/>
            <w:vAlign w:val="center"/>
          </w:tcPr>
          <w:p w14:paraId="07569337">
            <w:pPr>
              <w:jc w:val="center"/>
              <w:rPr>
                <w:rFonts w:ascii="宋体" w:hAnsi="宋体" w:cs="仿宋"/>
                <w:sz w:val="24"/>
              </w:rPr>
            </w:pPr>
          </w:p>
        </w:tc>
        <w:tc>
          <w:tcPr>
            <w:tcW w:w="1014" w:type="dxa"/>
            <w:tcBorders>
              <w:top w:val="single" w:color="auto" w:sz="4" w:space="0"/>
              <w:left w:val="single" w:color="auto" w:sz="4" w:space="0"/>
              <w:bottom w:val="single" w:color="auto" w:sz="4" w:space="0"/>
              <w:right w:val="single" w:color="auto" w:sz="4" w:space="0"/>
            </w:tcBorders>
            <w:noWrap w:val="0"/>
            <w:vAlign w:val="center"/>
          </w:tcPr>
          <w:p w14:paraId="4ECF6E6A">
            <w:pPr>
              <w:jc w:val="center"/>
              <w:rPr>
                <w:rFonts w:ascii="宋体" w:hAnsi="宋体" w:cs="仿宋"/>
                <w:sz w:val="24"/>
              </w:rPr>
            </w:pPr>
          </w:p>
        </w:tc>
        <w:tc>
          <w:tcPr>
            <w:tcW w:w="1013" w:type="dxa"/>
            <w:tcBorders>
              <w:top w:val="single" w:color="auto" w:sz="4" w:space="0"/>
              <w:left w:val="single" w:color="auto" w:sz="4" w:space="0"/>
              <w:bottom w:val="single" w:color="auto" w:sz="4" w:space="0"/>
              <w:right w:val="single" w:color="auto" w:sz="4" w:space="0"/>
            </w:tcBorders>
            <w:noWrap w:val="0"/>
            <w:vAlign w:val="center"/>
          </w:tcPr>
          <w:p w14:paraId="0274B810">
            <w:pPr>
              <w:jc w:val="center"/>
              <w:rPr>
                <w:rFonts w:ascii="宋体" w:hAnsi="宋体" w:cs="仿宋"/>
                <w:sz w:val="24"/>
              </w:rPr>
            </w:pPr>
          </w:p>
        </w:tc>
        <w:tc>
          <w:tcPr>
            <w:tcW w:w="1014" w:type="dxa"/>
            <w:tcBorders>
              <w:top w:val="single" w:color="auto" w:sz="4" w:space="0"/>
              <w:left w:val="single" w:color="auto" w:sz="4" w:space="0"/>
              <w:bottom w:val="single" w:color="auto" w:sz="4" w:space="0"/>
              <w:right w:val="single" w:color="auto" w:sz="4" w:space="0"/>
            </w:tcBorders>
            <w:noWrap w:val="0"/>
            <w:vAlign w:val="center"/>
          </w:tcPr>
          <w:p w14:paraId="4975FB4D">
            <w:pPr>
              <w:jc w:val="center"/>
              <w:rPr>
                <w:rFonts w:ascii="宋体" w:hAnsi="宋体" w:cs="仿宋"/>
                <w:sz w:val="24"/>
              </w:rPr>
            </w:pPr>
          </w:p>
        </w:tc>
      </w:tr>
      <w:tr w14:paraId="44F36D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3" w:hRule="atLeast"/>
          <w:jc w:val="center"/>
        </w:trPr>
        <w:tc>
          <w:tcPr>
            <w:tcW w:w="1014" w:type="dxa"/>
            <w:tcBorders>
              <w:top w:val="single" w:color="auto" w:sz="4" w:space="0"/>
              <w:left w:val="single" w:color="auto" w:sz="4" w:space="0"/>
              <w:bottom w:val="single" w:color="auto" w:sz="4" w:space="0"/>
              <w:right w:val="single" w:color="auto" w:sz="4" w:space="0"/>
            </w:tcBorders>
            <w:noWrap w:val="0"/>
            <w:vAlign w:val="center"/>
          </w:tcPr>
          <w:p w14:paraId="21D70496">
            <w:pPr>
              <w:jc w:val="center"/>
              <w:rPr>
                <w:rFonts w:ascii="宋体" w:hAnsi="宋体" w:cs="仿宋"/>
                <w:sz w:val="24"/>
              </w:rPr>
            </w:pPr>
          </w:p>
        </w:tc>
        <w:tc>
          <w:tcPr>
            <w:tcW w:w="1014" w:type="dxa"/>
            <w:tcBorders>
              <w:top w:val="single" w:color="auto" w:sz="4" w:space="0"/>
              <w:left w:val="single" w:color="auto" w:sz="4" w:space="0"/>
              <w:bottom w:val="single" w:color="auto" w:sz="4" w:space="0"/>
              <w:right w:val="single" w:color="auto" w:sz="4" w:space="0"/>
            </w:tcBorders>
            <w:noWrap w:val="0"/>
            <w:vAlign w:val="center"/>
          </w:tcPr>
          <w:p w14:paraId="5F19FA0B">
            <w:pPr>
              <w:jc w:val="center"/>
              <w:rPr>
                <w:rFonts w:ascii="宋体" w:hAnsi="宋体" w:cs="仿宋"/>
                <w:sz w:val="24"/>
              </w:rPr>
            </w:pPr>
          </w:p>
        </w:tc>
        <w:tc>
          <w:tcPr>
            <w:tcW w:w="1014" w:type="dxa"/>
            <w:tcBorders>
              <w:top w:val="single" w:color="auto" w:sz="4" w:space="0"/>
              <w:left w:val="single" w:color="auto" w:sz="4" w:space="0"/>
              <w:bottom w:val="single" w:color="auto" w:sz="4" w:space="0"/>
              <w:right w:val="single" w:color="auto" w:sz="4" w:space="0"/>
            </w:tcBorders>
            <w:noWrap w:val="0"/>
            <w:vAlign w:val="center"/>
          </w:tcPr>
          <w:p w14:paraId="7D02C8BA">
            <w:pPr>
              <w:jc w:val="center"/>
              <w:rPr>
                <w:rFonts w:ascii="宋体" w:hAnsi="宋体" w:cs="仿宋"/>
                <w:sz w:val="24"/>
              </w:rPr>
            </w:pPr>
          </w:p>
        </w:tc>
        <w:tc>
          <w:tcPr>
            <w:tcW w:w="1683" w:type="dxa"/>
            <w:tcBorders>
              <w:top w:val="single" w:color="auto" w:sz="4" w:space="0"/>
              <w:left w:val="single" w:color="auto" w:sz="4" w:space="0"/>
              <w:bottom w:val="single" w:color="auto" w:sz="4" w:space="0"/>
              <w:right w:val="single" w:color="auto" w:sz="4" w:space="0"/>
            </w:tcBorders>
            <w:noWrap w:val="0"/>
            <w:vAlign w:val="center"/>
          </w:tcPr>
          <w:p w14:paraId="2B7DB6E0">
            <w:pPr>
              <w:jc w:val="center"/>
              <w:rPr>
                <w:rFonts w:ascii="宋体" w:hAnsi="宋体" w:cs="仿宋"/>
                <w:sz w:val="24"/>
              </w:rPr>
            </w:pPr>
          </w:p>
        </w:tc>
        <w:tc>
          <w:tcPr>
            <w:tcW w:w="1014" w:type="dxa"/>
            <w:tcBorders>
              <w:top w:val="single" w:color="auto" w:sz="4" w:space="0"/>
              <w:left w:val="single" w:color="auto" w:sz="4" w:space="0"/>
              <w:bottom w:val="single" w:color="auto" w:sz="4" w:space="0"/>
              <w:right w:val="single" w:color="auto" w:sz="4" w:space="0"/>
            </w:tcBorders>
            <w:noWrap w:val="0"/>
            <w:vAlign w:val="center"/>
          </w:tcPr>
          <w:p w14:paraId="78CB34DE">
            <w:pPr>
              <w:jc w:val="center"/>
              <w:rPr>
                <w:rFonts w:ascii="宋体" w:hAnsi="宋体" w:cs="仿宋"/>
                <w:sz w:val="24"/>
              </w:rPr>
            </w:pPr>
          </w:p>
        </w:tc>
        <w:tc>
          <w:tcPr>
            <w:tcW w:w="1014" w:type="dxa"/>
            <w:tcBorders>
              <w:top w:val="single" w:color="auto" w:sz="4" w:space="0"/>
              <w:left w:val="single" w:color="auto" w:sz="4" w:space="0"/>
              <w:bottom w:val="single" w:color="auto" w:sz="4" w:space="0"/>
              <w:right w:val="single" w:color="auto" w:sz="4" w:space="0"/>
            </w:tcBorders>
            <w:noWrap w:val="0"/>
            <w:vAlign w:val="center"/>
          </w:tcPr>
          <w:p w14:paraId="3E373AE3">
            <w:pPr>
              <w:jc w:val="center"/>
              <w:rPr>
                <w:rFonts w:ascii="宋体" w:hAnsi="宋体" w:cs="仿宋"/>
                <w:sz w:val="24"/>
              </w:rPr>
            </w:pPr>
          </w:p>
        </w:tc>
        <w:tc>
          <w:tcPr>
            <w:tcW w:w="1013" w:type="dxa"/>
            <w:tcBorders>
              <w:top w:val="single" w:color="auto" w:sz="4" w:space="0"/>
              <w:left w:val="single" w:color="auto" w:sz="4" w:space="0"/>
              <w:bottom w:val="single" w:color="auto" w:sz="4" w:space="0"/>
              <w:right w:val="single" w:color="auto" w:sz="4" w:space="0"/>
            </w:tcBorders>
            <w:noWrap w:val="0"/>
            <w:vAlign w:val="center"/>
          </w:tcPr>
          <w:p w14:paraId="4D52321A">
            <w:pPr>
              <w:jc w:val="center"/>
              <w:rPr>
                <w:rFonts w:ascii="宋体" w:hAnsi="宋体" w:cs="仿宋"/>
                <w:sz w:val="24"/>
              </w:rPr>
            </w:pPr>
          </w:p>
        </w:tc>
        <w:tc>
          <w:tcPr>
            <w:tcW w:w="1014" w:type="dxa"/>
            <w:tcBorders>
              <w:top w:val="single" w:color="auto" w:sz="4" w:space="0"/>
              <w:left w:val="single" w:color="auto" w:sz="4" w:space="0"/>
              <w:bottom w:val="single" w:color="auto" w:sz="4" w:space="0"/>
              <w:right w:val="single" w:color="auto" w:sz="4" w:space="0"/>
            </w:tcBorders>
            <w:noWrap w:val="0"/>
            <w:vAlign w:val="center"/>
          </w:tcPr>
          <w:p w14:paraId="3705BE86">
            <w:pPr>
              <w:jc w:val="center"/>
              <w:rPr>
                <w:rFonts w:ascii="宋体" w:hAnsi="宋体" w:cs="仿宋"/>
                <w:sz w:val="24"/>
              </w:rPr>
            </w:pPr>
          </w:p>
        </w:tc>
      </w:tr>
      <w:tr w14:paraId="2AD148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3" w:hRule="atLeast"/>
          <w:jc w:val="center"/>
        </w:trPr>
        <w:tc>
          <w:tcPr>
            <w:tcW w:w="1014" w:type="dxa"/>
            <w:tcBorders>
              <w:top w:val="single" w:color="auto" w:sz="4" w:space="0"/>
              <w:left w:val="single" w:color="auto" w:sz="4" w:space="0"/>
              <w:bottom w:val="single" w:color="auto" w:sz="4" w:space="0"/>
              <w:right w:val="single" w:color="auto" w:sz="4" w:space="0"/>
            </w:tcBorders>
            <w:noWrap w:val="0"/>
            <w:vAlign w:val="center"/>
          </w:tcPr>
          <w:p w14:paraId="08E42E6F">
            <w:pPr>
              <w:jc w:val="center"/>
              <w:rPr>
                <w:rFonts w:ascii="宋体" w:hAnsi="宋体" w:cs="仿宋"/>
                <w:sz w:val="24"/>
              </w:rPr>
            </w:pPr>
          </w:p>
        </w:tc>
        <w:tc>
          <w:tcPr>
            <w:tcW w:w="1014" w:type="dxa"/>
            <w:tcBorders>
              <w:top w:val="single" w:color="auto" w:sz="4" w:space="0"/>
              <w:left w:val="single" w:color="auto" w:sz="4" w:space="0"/>
              <w:bottom w:val="single" w:color="auto" w:sz="4" w:space="0"/>
              <w:right w:val="single" w:color="auto" w:sz="4" w:space="0"/>
            </w:tcBorders>
            <w:noWrap w:val="0"/>
            <w:vAlign w:val="center"/>
          </w:tcPr>
          <w:p w14:paraId="48ACCCDE">
            <w:pPr>
              <w:jc w:val="center"/>
              <w:rPr>
                <w:rFonts w:ascii="宋体" w:hAnsi="宋体" w:cs="仿宋"/>
                <w:sz w:val="24"/>
              </w:rPr>
            </w:pPr>
          </w:p>
        </w:tc>
        <w:tc>
          <w:tcPr>
            <w:tcW w:w="1014" w:type="dxa"/>
            <w:tcBorders>
              <w:top w:val="single" w:color="auto" w:sz="4" w:space="0"/>
              <w:left w:val="single" w:color="auto" w:sz="4" w:space="0"/>
              <w:bottom w:val="single" w:color="auto" w:sz="4" w:space="0"/>
              <w:right w:val="single" w:color="auto" w:sz="4" w:space="0"/>
            </w:tcBorders>
            <w:noWrap w:val="0"/>
            <w:vAlign w:val="center"/>
          </w:tcPr>
          <w:p w14:paraId="6D8519CC">
            <w:pPr>
              <w:jc w:val="center"/>
              <w:rPr>
                <w:rFonts w:ascii="宋体" w:hAnsi="宋体" w:cs="仿宋"/>
                <w:sz w:val="24"/>
              </w:rPr>
            </w:pPr>
          </w:p>
        </w:tc>
        <w:tc>
          <w:tcPr>
            <w:tcW w:w="1683" w:type="dxa"/>
            <w:tcBorders>
              <w:top w:val="single" w:color="auto" w:sz="4" w:space="0"/>
              <w:left w:val="single" w:color="auto" w:sz="4" w:space="0"/>
              <w:bottom w:val="single" w:color="auto" w:sz="4" w:space="0"/>
              <w:right w:val="single" w:color="auto" w:sz="4" w:space="0"/>
            </w:tcBorders>
            <w:noWrap w:val="0"/>
            <w:vAlign w:val="center"/>
          </w:tcPr>
          <w:p w14:paraId="5F1CDC59">
            <w:pPr>
              <w:jc w:val="center"/>
              <w:rPr>
                <w:rFonts w:ascii="宋体" w:hAnsi="宋体" w:cs="仿宋"/>
                <w:sz w:val="24"/>
              </w:rPr>
            </w:pPr>
          </w:p>
        </w:tc>
        <w:tc>
          <w:tcPr>
            <w:tcW w:w="1014" w:type="dxa"/>
            <w:tcBorders>
              <w:top w:val="single" w:color="auto" w:sz="4" w:space="0"/>
              <w:left w:val="single" w:color="auto" w:sz="4" w:space="0"/>
              <w:bottom w:val="single" w:color="auto" w:sz="4" w:space="0"/>
              <w:right w:val="single" w:color="auto" w:sz="4" w:space="0"/>
            </w:tcBorders>
            <w:noWrap w:val="0"/>
            <w:vAlign w:val="center"/>
          </w:tcPr>
          <w:p w14:paraId="3DC71FC7">
            <w:pPr>
              <w:jc w:val="center"/>
              <w:rPr>
                <w:rFonts w:ascii="宋体" w:hAnsi="宋体" w:cs="仿宋"/>
                <w:sz w:val="24"/>
              </w:rPr>
            </w:pPr>
          </w:p>
        </w:tc>
        <w:tc>
          <w:tcPr>
            <w:tcW w:w="1014" w:type="dxa"/>
            <w:tcBorders>
              <w:top w:val="single" w:color="auto" w:sz="4" w:space="0"/>
              <w:left w:val="single" w:color="auto" w:sz="4" w:space="0"/>
              <w:bottom w:val="single" w:color="auto" w:sz="4" w:space="0"/>
              <w:right w:val="single" w:color="auto" w:sz="4" w:space="0"/>
            </w:tcBorders>
            <w:noWrap w:val="0"/>
            <w:vAlign w:val="center"/>
          </w:tcPr>
          <w:p w14:paraId="29E351BC">
            <w:pPr>
              <w:jc w:val="center"/>
              <w:rPr>
                <w:rFonts w:ascii="宋体" w:hAnsi="宋体" w:cs="仿宋"/>
                <w:sz w:val="24"/>
              </w:rPr>
            </w:pPr>
          </w:p>
        </w:tc>
        <w:tc>
          <w:tcPr>
            <w:tcW w:w="1013" w:type="dxa"/>
            <w:tcBorders>
              <w:top w:val="single" w:color="auto" w:sz="4" w:space="0"/>
              <w:left w:val="single" w:color="auto" w:sz="4" w:space="0"/>
              <w:bottom w:val="single" w:color="auto" w:sz="4" w:space="0"/>
              <w:right w:val="single" w:color="auto" w:sz="4" w:space="0"/>
            </w:tcBorders>
            <w:noWrap w:val="0"/>
            <w:vAlign w:val="center"/>
          </w:tcPr>
          <w:p w14:paraId="2FCEFA36">
            <w:pPr>
              <w:jc w:val="center"/>
              <w:rPr>
                <w:rFonts w:ascii="宋体" w:hAnsi="宋体" w:cs="仿宋"/>
                <w:sz w:val="24"/>
              </w:rPr>
            </w:pPr>
          </w:p>
        </w:tc>
        <w:tc>
          <w:tcPr>
            <w:tcW w:w="1014" w:type="dxa"/>
            <w:tcBorders>
              <w:top w:val="single" w:color="auto" w:sz="4" w:space="0"/>
              <w:left w:val="single" w:color="auto" w:sz="4" w:space="0"/>
              <w:bottom w:val="single" w:color="auto" w:sz="4" w:space="0"/>
              <w:right w:val="single" w:color="auto" w:sz="4" w:space="0"/>
            </w:tcBorders>
            <w:noWrap w:val="0"/>
            <w:vAlign w:val="center"/>
          </w:tcPr>
          <w:p w14:paraId="11FA873E">
            <w:pPr>
              <w:jc w:val="center"/>
              <w:rPr>
                <w:rFonts w:ascii="宋体" w:hAnsi="宋体" w:cs="仿宋"/>
                <w:sz w:val="24"/>
              </w:rPr>
            </w:pPr>
          </w:p>
        </w:tc>
      </w:tr>
      <w:tr w14:paraId="3CC05F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3" w:hRule="atLeast"/>
          <w:jc w:val="center"/>
        </w:trPr>
        <w:tc>
          <w:tcPr>
            <w:tcW w:w="1014" w:type="dxa"/>
            <w:tcBorders>
              <w:top w:val="single" w:color="auto" w:sz="4" w:space="0"/>
              <w:left w:val="single" w:color="auto" w:sz="4" w:space="0"/>
              <w:bottom w:val="single" w:color="auto" w:sz="4" w:space="0"/>
              <w:right w:val="single" w:color="auto" w:sz="4" w:space="0"/>
            </w:tcBorders>
            <w:noWrap w:val="0"/>
            <w:vAlign w:val="center"/>
          </w:tcPr>
          <w:p w14:paraId="06E310F2">
            <w:pPr>
              <w:jc w:val="center"/>
              <w:rPr>
                <w:rFonts w:ascii="宋体" w:hAnsi="宋体" w:cs="仿宋"/>
                <w:sz w:val="24"/>
              </w:rPr>
            </w:pPr>
          </w:p>
        </w:tc>
        <w:tc>
          <w:tcPr>
            <w:tcW w:w="1014" w:type="dxa"/>
            <w:tcBorders>
              <w:top w:val="single" w:color="auto" w:sz="4" w:space="0"/>
              <w:left w:val="single" w:color="auto" w:sz="4" w:space="0"/>
              <w:bottom w:val="single" w:color="auto" w:sz="4" w:space="0"/>
              <w:right w:val="single" w:color="auto" w:sz="4" w:space="0"/>
            </w:tcBorders>
            <w:noWrap w:val="0"/>
            <w:vAlign w:val="center"/>
          </w:tcPr>
          <w:p w14:paraId="1D9FD068">
            <w:pPr>
              <w:jc w:val="center"/>
              <w:rPr>
                <w:rFonts w:ascii="宋体" w:hAnsi="宋体" w:cs="仿宋"/>
                <w:sz w:val="24"/>
              </w:rPr>
            </w:pPr>
          </w:p>
        </w:tc>
        <w:tc>
          <w:tcPr>
            <w:tcW w:w="1014" w:type="dxa"/>
            <w:tcBorders>
              <w:top w:val="single" w:color="auto" w:sz="4" w:space="0"/>
              <w:left w:val="single" w:color="auto" w:sz="4" w:space="0"/>
              <w:bottom w:val="single" w:color="auto" w:sz="4" w:space="0"/>
              <w:right w:val="single" w:color="auto" w:sz="4" w:space="0"/>
            </w:tcBorders>
            <w:noWrap w:val="0"/>
            <w:vAlign w:val="center"/>
          </w:tcPr>
          <w:p w14:paraId="5B6E78A5">
            <w:pPr>
              <w:jc w:val="center"/>
              <w:rPr>
                <w:rFonts w:ascii="宋体" w:hAnsi="宋体" w:cs="仿宋"/>
                <w:sz w:val="24"/>
              </w:rPr>
            </w:pPr>
          </w:p>
        </w:tc>
        <w:tc>
          <w:tcPr>
            <w:tcW w:w="1683" w:type="dxa"/>
            <w:tcBorders>
              <w:top w:val="single" w:color="auto" w:sz="4" w:space="0"/>
              <w:left w:val="single" w:color="auto" w:sz="4" w:space="0"/>
              <w:bottom w:val="single" w:color="auto" w:sz="4" w:space="0"/>
              <w:right w:val="single" w:color="auto" w:sz="4" w:space="0"/>
            </w:tcBorders>
            <w:noWrap w:val="0"/>
            <w:vAlign w:val="center"/>
          </w:tcPr>
          <w:p w14:paraId="3FD0B1A6">
            <w:pPr>
              <w:jc w:val="center"/>
              <w:rPr>
                <w:rFonts w:ascii="宋体" w:hAnsi="宋体" w:cs="仿宋"/>
                <w:sz w:val="24"/>
              </w:rPr>
            </w:pPr>
          </w:p>
        </w:tc>
        <w:tc>
          <w:tcPr>
            <w:tcW w:w="1014" w:type="dxa"/>
            <w:tcBorders>
              <w:top w:val="single" w:color="auto" w:sz="4" w:space="0"/>
              <w:left w:val="single" w:color="auto" w:sz="4" w:space="0"/>
              <w:bottom w:val="single" w:color="auto" w:sz="4" w:space="0"/>
              <w:right w:val="single" w:color="auto" w:sz="4" w:space="0"/>
            </w:tcBorders>
            <w:noWrap w:val="0"/>
            <w:vAlign w:val="center"/>
          </w:tcPr>
          <w:p w14:paraId="2CED4684">
            <w:pPr>
              <w:jc w:val="center"/>
              <w:rPr>
                <w:rFonts w:ascii="宋体" w:hAnsi="宋体" w:cs="仿宋"/>
                <w:sz w:val="24"/>
              </w:rPr>
            </w:pPr>
          </w:p>
        </w:tc>
        <w:tc>
          <w:tcPr>
            <w:tcW w:w="1014" w:type="dxa"/>
            <w:tcBorders>
              <w:top w:val="single" w:color="auto" w:sz="4" w:space="0"/>
              <w:left w:val="single" w:color="auto" w:sz="4" w:space="0"/>
              <w:bottom w:val="single" w:color="auto" w:sz="4" w:space="0"/>
              <w:right w:val="single" w:color="auto" w:sz="4" w:space="0"/>
            </w:tcBorders>
            <w:noWrap w:val="0"/>
            <w:vAlign w:val="center"/>
          </w:tcPr>
          <w:p w14:paraId="738441EC">
            <w:pPr>
              <w:jc w:val="center"/>
              <w:rPr>
                <w:rFonts w:ascii="宋体" w:hAnsi="宋体" w:cs="仿宋"/>
                <w:sz w:val="24"/>
              </w:rPr>
            </w:pPr>
          </w:p>
        </w:tc>
        <w:tc>
          <w:tcPr>
            <w:tcW w:w="1013" w:type="dxa"/>
            <w:tcBorders>
              <w:top w:val="single" w:color="auto" w:sz="4" w:space="0"/>
              <w:left w:val="single" w:color="auto" w:sz="4" w:space="0"/>
              <w:bottom w:val="single" w:color="auto" w:sz="4" w:space="0"/>
              <w:right w:val="single" w:color="auto" w:sz="4" w:space="0"/>
            </w:tcBorders>
            <w:noWrap w:val="0"/>
            <w:vAlign w:val="center"/>
          </w:tcPr>
          <w:p w14:paraId="5AB9DB95">
            <w:pPr>
              <w:jc w:val="center"/>
              <w:rPr>
                <w:rFonts w:ascii="宋体" w:hAnsi="宋体" w:cs="仿宋"/>
                <w:sz w:val="24"/>
              </w:rPr>
            </w:pPr>
          </w:p>
        </w:tc>
        <w:tc>
          <w:tcPr>
            <w:tcW w:w="1014" w:type="dxa"/>
            <w:tcBorders>
              <w:top w:val="single" w:color="auto" w:sz="4" w:space="0"/>
              <w:left w:val="single" w:color="auto" w:sz="4" w:space="0"/>
              <w:bottom w:val="single" w:color="auto" w:sz="4" w:space="0"/>
              <w:right w:val="single" w:color="auto" w:sz="4" w:space="0"/>
            </w:tcBorders>
            <w:noWrap w:val="0"/>
            <w:vAlign w:val="center"/>
          </w:tcPr>
          <w:p w14:paraId="574E2053">
            <w:pPr>
              <w:jc w:val="center"/>
              <w:rPr>
                <w:rFonts w:ascii="宋体" w:hAnsi="宋体" w:cs="仿宋"/>
                <w:sz w:val="24"/>
              </w:rPr>
            </w:pPr>
          </w:p>
        </w:tc>
      </w:tr>
      <w:tr w14:paraId="5044C4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3" w:hRule="atLeast"/>
          <w:jc w:val="center"/>
        </w:trPr>
        <w:tc>
          <w:tcPr>
            <w:tcW w:w="1014" w:type="dxa"/>
            <w:tcBorders>
              <w:top w:val="single" w:color="auto" w:sz="4" w:space="0"/>
              <w:left w:val="single" w:color="auto" w:sz="4" w:space="0"/>
              <w:bottom w:val="single" w:color="auto" w:sz="4" w:space="0"/>
              <w:right w:val="single" w:color="auto" w:sz="4" w:space="0"/>
            </w:tcBorders>
            <w:noWrap w:val="0"/>
            <w:vAlign w:val="center"/>
          </w:tcPr>
          <w:p w14:paraId="7853A60C">
            <w:pPr>
              <w:jc w:val="center"/>
              <w:rPr>
                <w:rFonts w:ascii="宋体" w:hAnsi="宋体" w:cs="仿宋"/>
                <w:sz w:val="24"/>
              </w:rPr>
            </w:pPr>
          </w:p>
        </w:tc>
        <w:tc>
          <w:tcPr>
            <w:tcW w:w="1014" w:type="dxa"/>
            <w:tcBorders>
              <w:top w:val="single" w:color="auto" w:sz="4" w:space="0"/>
              <w:left w:val="single" w:color="auto" w:sz="4" w:space="0"/>
              <w:bottom w:val="single" w:color="auto" w:sz="4" w:space="0"/>
              <w:right w:val="single" w:color="auto" w:sz="4" w:space="0"/>
            </w:tcBorders>
            <w:noWrap w:val="0"/>
            <w:vAlign w:val="center"/>
          </w:tcPr>
          <w:p w14:paraId="76FA1DA8">
            <w:pPr>
              <w:jc w:val="center"/>
              <w:rPr>
                <w:rFonts w:ascii="宋体" w:hAnsi="宋体" w:cs="仿宋"/>
                <w:sz w:val="24"/>
              </w:rPr>
            </w:pPr>
          </w:p>
        </w:tc>
        <w:tc>
          <w:tcPr>
            <w:tcW w:w="1014" w:type="dxa"/>
            <w:tcBorders>
              <w:top w:val="single" w:color="auto" w:sz="4" w:space="0"/>
              <w:left w:val="single" w:color="auto" w:sz="4" w:space="0"/>
              <w:bottom w:val="single" w:color="auto" w:sz="4" w:space="0"/>
              <w:right w:val="single" w:color="auto" w:sz="4" w:space="0"/>
            </w:tcBorders>
            <w:noWrap w:val="0"/>
            <w:vAlign w:val="center"/>
          </w:tcPr>
          <w:p w14:paraId="18936D38">
            <w:pPr>
              <w:jc w:val="center"/>
              <w:rPr>
                <w:rFonts w:ascii="宋体" w:hAnsi="宋体" w:cs="仿宋"/>
                <w:sz w:val="24"/>
              </w:rPr>
            </w:pPr>
          </w:p>
        </w:tc>
        <w:tc>
          <w:tcPr>
            <w:tcW w:w="1683" w:type="dxa"/>
            <w:tcBorders>
              <w:top w:val="single" w:color="auto" w:sz="4" w:space="0"/>
              <w:left w:val="single" w:color="auto" w:sz="4" w:space="0"/>
              <w:bottom w:val="single" w:color="auto" w:sz="4" w:space="0"/>
              <w:right w:val="single" w:color="auto" w:sz="4" w:space="0"/>
            </w:tcBorders>
            <w:noWrap w:val="0"/>
            <w:vAlign w:val="center"/>
          </w:tcPr>
          <w:p w14:paraId="36D0EA3A">
            <w:pPr>
              <w:jc w:val="center"/>
              <w:rPr>
                <w:rFonts w:ascii="宋体" w:hAnsi="宋体" w:cs="仿宋"/>
                <w:sz w:val="24"/>
              </w:rPr>
            </w:pPr>
          </w:p>
        </w:tc>
        <w:tc>
          <w:tcPr>
            <w:tcW w:w="1014" w:type="dxa"/>
            <w:tcBorders>
              <w:top w:val="single" w:color="auto" w:sz="4" w:space="0"/>
              <w:left w:val="single" w:color="auto" w:sz="4" w:space="0"/>
              <w:bottom w:val="single" w:color="auto" w:sz="4" w:space="0"/>
              <w:right w:val="single" w:color="auto" w:sz="4" w:space="0"/>
            </w:tcBorders>
            <w:noWrap w:val="0"/>
            <w:vAlign w:val="center"/>
          </w:tcPr>
          <w:p w14:paraId="5A9FF51C">
            <w:pPr>
              <w:jc w:val="center"/>
              <w:rPr>
                <w:rFonts w:ascii="宋体" w:hAnsi="宋体" w:cs="仿宋"/>
                <w:sz w:val="24"/>
              </w:rPr>
            </w:pPr>
          </w:p>
        </w:tc>
        <w:tc>
          <w:tcPr>
            <w:tcW w:w="1014" w:type="dxa"/>
            <w:tcBorders>
              <w:top w:val="single" w:color="auto" w:sz="4" w:space="0"/>
              <w:left w:val="single" w:color="auto" w:sz="4" w:space="0"/>
              <w:bottom w:val="single" w:color="auto" w:sz="4" w:space="0"/>
              <w:right w:val="single" w:color="auto" w:sz="4" w:space="0"/>
            </w:tcBorders>
            <w:noWrap w:val="0"/>
            <w:vAlign w:val="center"/>
          </w:tcPr>
          <w:p w14:paraId="752C8632">
            <w:pPr>
              <w:jc w:val="center"/>
              <w:rPr>
                <w:rFonts w:ascii="宋体" w:hAnsi="宋体" w:cs="仿宋"/>
                <w:sz w:val="24"/>
              </w:rPr>
            </w:pPr>
          </w:p>
        </w:tc>
        <w:tc>
          <w:tcPr>
            <w:tcW w:w="1013" w:type="dxa"/>
            <w:tcBorders>
              <w:top w:val="single" w:color="auto" w:sz="4" w:space="0"/>
              <w:left w:val="single" w:color="auto" w:sz="4" w:space="0"/>
              <w:bottom w:val="single" w:color="auto" w:sz="4" w:space="0"/>
              <w:right w:val="single" w:color="auto" w:sz="4" w:space="0"/>
            </w:tcBorders>
            <w:noWrap w:val="0"/>
            <w:vAlign w:val="center"/>
          </w:tcPr>
          <w:p w14:paraId="6F425B75">
            <w:pPr>
              <w:jc w:val="center"/>
              <w:rPr>
                <w:rFonts w:ascii="宋体" w:hAnsi="宋体" w:cs="仿宋"/>
                <w:sz w:val="24"/>
              </w:rPr>
            </w:pPr>
          </w:p>
        </w:tc>
        <w:tc>
          <w:tcPr>
            <w:tcW w:w="1014" w:type="dxa"/>
            <w:tcBorders>
              <w:top w:val="single" w:color="auto" w:sz="4" w:space="0"/>
              <w:left w:val="single" w:color="auto" w:sz="4" w:space="0"/>
              <w:bottom w:val="single" w:color="auto" w:sz="4" w:space="0"/>
              <w:right w:val="single" w:color="auto" w:sz="4" w:space="0"/>
            </w:tcBorders>
            <w:noWrap w:val="0"/>
            <w:vAlign w:val="center"/>
          </w:tcPr>
          <w:p w14:paraId="69C3BB15">
            <w:pPr>
              <w:jc w:val="center"/>
              <w:rPr>
                <w:rFonts w:ascii="宋体" w:hAnsi="宋体" w:cs="仿宋"/>
                <w:sz w:val="24"/>
              </w:rPr>
            </w:pPr>
          </w:p>
        </w:tc>
      </w:tr>
      <w:tr w14:paraId="25FAD6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3" w:hRule="atLeast"/>
          <w:jc w:val="center"/>
        </w:trPr>
        <w:tc>
          <w:tcPr>
            <w:tcW w:w="1014" w:type="dxa"/>
            <w:tcBorders>
              <w:top w:val="single" w:color="auto" w:sz="4" w:space="0"/>
              <w:left w:val="single" w:color="auto" w:sz="4" w:space="0"/>
              <w:bottom w:val="single" w:color="auto" w:sz="4" w:space="0"/>
              <w:right w:val="single" w:color="auto" w:sz="4" w:space="0"/>
            </w:tcBorders>
            <w:noWrap w:val="0"/>
            <w:vAlign w:val="center"/>
          </w:tcPr>
          <w:p w14:paraId="7AF98646">
            <w:pPr>
              <w:jc w:val="center"/>
              <w:rPr>
                <w:rFonts w:ascii="宋体" w:hAnsi="宋体" w:cs="仿宋"/>
                <w:sz w:val="24"/>
              </w:rPr>
            </w:pPr>
          </w:p>
        </w:tc>
        <w:tc>
          <w:tcPr>
            <w:tcW w:w="1014" w:type="dxa"/>
            <w:tcBorders>
              <w:top w:val="single" w:color="auto" w:sz="4" w:space="0"/>
              <w:left w:val="single" w:color="auto" w:sz="4" w:space="0"/>
              <w:bottom w:val="single" w:color="auto" w:sz="4" w:space="0"/>
              <w:right w:val="single" w:color="auto" w:sz="4" w:space="0"/>
            </w:tcBorders>
            <w:noWrap w:val="0"/>
            <w:vAlign w:val="center"/>
          </w:tcPr>
          <w:p w14:paraId="3AC8FB19">
            <w:pPr>
              <w:jc w:val="center"/>
              <w:rPr>
                <w:rFonts w:ascii="宋体" w:hAnsi="宋体" w:cs="仿宋"/>
                <w:sz w:val="24"/>
              </w:rPr>
            </w:pPr>
          </w:p>
        </w:tc>
        <w:tc>
          <w:tcPr>
            <w:tcW w:w="1014" w:type="dxa"/>
            <w:tcBorders>
              <w:top w:val="single" w:color="auto" w:sz="4" w:space="0"/>
              <w:left w:val="single" w:color="auto" w:sz="4" w:space="0"/>
              <w:bottom w:val="single" w:color="auto" w:sz="4" w:space="0"/>
              <w:right w:val="single" w:color="auto" w:sz="4" w:space="0"/>
            </w:tcBorders>
            <w:noWrap w:val="0"/>
            <w:vAlign w:val="center"/>
          </w:tcPr>
          <w:p w14:paraId="2453B383">
            <w:pPr>
              <w:jc w:val="center"/>
              <w:rPr>
                <w:rFonts w:ascii="宋体" w:hAnsi="宋体" w:cs="仿宋"/>
                <w:sz w:val="24"/>
              </w:rPr>
            </w:pPr>
          </w:p>
        </w:tc>
        <w:tc>
          <w:tcPr>
            <w:tcW w:w="1683" w:type="dxa"/>
            <w:tcBorders>
              <w:top w:val="single" w:color="auto" w:sz="4" w:space="0"/>
              <w:left w:val="single" w:color="auto" w:sz="4" w:space="0"/>
              <w:bottom w:val="single" w:color="auto" w:sz="4" w:space="0"/>
              <w:right w:val="single" w:color="auto" w:sz="4" w:space="0"/>
            </w:tcBorders>
            <w:noWrap w:val="0"/>
            <w:vAlign w:val="center"/>
          </w:tcPr>
          <w:p w14:paraId="2A005CCF">
            <w:pPr>
              <w:jc w:val="center"/>
              <w:rPr>
                <w:rFonts w:ascii="宋体" w:hAnsi="宋体" w:cs="仿宋"/>
                <w:sz w:val="24"/>
              </w:rPr>
            </w:pPr>
          </w:p>
        </w:tc>
        <w:tc>
          <w:tcPr>
            <w:tcW w:w="1014" w:type="dxa"/>
            <w:tcBorders>
              <w:top w:val="single" w:color="auto" w:sz="4" w:space="0"/>
              <w:left w:val="single" w:color="auto" w:sz="4" w:space="0"/>
              <w:bottom w:val="single" w:color="auto" w:sz="4" w:space="0"/>
              <w:right w:val="single" w:color="auto" w:sz="4" w:space="0"/>
            </w:tcBorders>
            <w:noWrap w:val="0"/>
            <w:vAlign w:val="center"/>
          </w:tcPr>
          <w:p w14:paraId="4712B665">
            <w:pPr>
              <w:jc w:val="center"/>
              <w:rPr>
                <w:rFonts w:ascii="宋体" w:hAnsi="宋体" w:cs="仿宋"/>
                <w:sz w:val="24"/>
              </w:rPr>
            </w:pPr>
          </w:p>
        </w:tc>
        <w:tc>
          <w:tcPr>
            <w:tcW w:w="1014" w:type="dxa"/>
            <w:tcBorders>
              <w:top w:val="single" w:color="auto" w:sz="4" w:space="0"/>
              <w:left w:val="single" w:color="auto" w:sz="4" w:space="0"/>
              <w:bottom w:val="single" w:color="auto" w:sz="4" w:space="0"/>
              <w:right w:val="single" w:color="auto" w:sz="4" w:space="0"/>
            </w:tcBorders>
            <w:noWrap w:val="0"/>
            <w:vAlign w:val="center"/>
          </w:tcPr>
          <w:p w14:paraId="039B44A5">
            <w:pPr>
              <w:jc w:val="center"/>
              <w:rPr>
                <w:rFonts w:ascii="宋体" w:hAnsi="宋体" w:cs="仿宋"/>
                <w:sz w:val="24"/>
              </w:rPr>
            </w:pPr>
          </w:p>
        </w:tc>
        <w:tc>
          <w:tcPr>
            <w:tcW w:w="1013" w:type="dxa"/>
            <w:tcBorders>
              <w:top w:val="single" w:color="auto" w:sz="4" w:space="0"/>
              <w:left w:val="single" w:color="auto" w:sz="4" w:space="0"/>
              <w:bottom w:val="single" w:color="auto" w:sz="4" w:space="0"/>
              <w:right w:val="single" w:color="auto" w:sz="4" w:space="0"/>
            </w:tcBorders>
            <w:noWrap w:val="0"/>
            <w:vAlign w:val="center"/>
          </w:tcPr>
          <w:p w14:paraId="05DC2D27">
            <w:pPr>
              <w:jc w:val="center"/>
              <w:rPr>
                <w:rFonts w:ascii="宋体" w:hAnsi="宋体" w:cs="仿宋"/>
                <w:sz w:val="24"/>
              </w:rPr>
            </w:pPr>
          </w:p>
        </w:tc>
        <w:tc>
          <w:tcPr>
            <w:tcW w:w="1014" w:type="dxa"/>
            <w:tcBorders>
              <w:top w:val="single" w:color="auto" w:sz="4" w:space="0"/>
              <w:left w:val="single" w:color="auto" w:sz="4" w:space="0"/>
              <w:bottom w:val="single" w:color="auto" w:sz="4" w:space="0"/>
              <w:right w:val="single" w:color="auto" w:sz="4" w:space="0"/>
            </w:tcBorders>
            <w:noWrap w:val="0"/>
            <w:vAlign w:val="center"/>
          </w:tcPr>
          <w:p w14:paraId="61F29ADF">
            <w:pPr>
              <w:jc w:val="center"/>
              <w:rPr>
                <w:rFonts w:ascii="宋体" w:hAnsi="宋体" w:cs="仿宋"/>
                <w:sz w:val="24"/>
              </w:rPr>
            </w:pPr>
          </w:p>
        </w:tc>
      </w:tr>
      <w:tr w14:paraId="59FE09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3" w:hRule="atLeast"/>
          <w:jc w:val="center"/>
        </w:trPr>
        <w:tc>
          <w:tcPr>
            <w:tcW w:w="1014" w:type="dxa"/>
            <w:tcBorders>
              <w:top w:val="single" w:color="auto" w:sz="4" w:space="0"/>
              <w:left w:val="single" w:color="auto" w:sz="4" w:space="0"/>
              <w:bottom w:val="single" w:color="auto" w:sz="4" w:space="0"/>
              <w:right w:val="single" w:color="auto" w:sz="4" w:space="0"/>
            </w:tcBorders>
            <w:noWrap w:val="0"/>
            <w:vAlign w:val="center"/>
          </w:tcPr>
          <w:p w14:paraId="54FAE099">
            <w:pPr>
              <w:jc w:val="center"/>
              <w:rPr>
                <w:rFonts w:ascii="宋体" w:hAnsi="宋体" w:cs="仿宋"/>
                <w:sz w:val="24"/>
              </w:rPr>
            </w:pPr>
          </w:p>
        </w:tc>
        <w:tc>
          <w:tcPr>
            <w:tcW w:w="1014" w:type="dxa"/>
            <w:tcBorders>
              <w:top w:val="single" w:color="auto" w:sz="4" w:space="0"/>
              <w:left w:val="single" w:color="auto" w:sz="4" w:space="0"/>
              <w:bottom w:val="single" w:color="auto" w:sz="4" w:space="0"/>
              <w:right w:val="single" w:color="auto" w:sz="4" w:space="0"/>
            </w:tcBorders>
            <w:noWrap w:val="0"/>
            <w:vAlign w:val="center"/>
          </w:tcPr>
          <w:p w14:paraId="16B6DD32">
            <w:pPr>
              <w:jc w:val="center"/>
              <w:rPr>
                <w:rFonts w:ascii="宋体" w:hAnsi="宋体" w:cs="仿宋"/>
                <w:sz w:val="24"/>
              </w:rPr>
            </w:pPr>
          </w:p>
        </w:tc>
        <w:tc>
          <w:tcPr>
            <w:tcW w:w="1014" w:type="dxa"/>
            <w:tcBorders>
              <w:top w:val="single" w:color="auto" w:sz="4" w:space="0"/>
              <w:left w:val="single" w:color="auto" w:sz="4" w:space="0"/>
              <w:bottom w:val="single" w:color="auto" w:sz="4" w:space="0"/>
              <w:right w:val="single" w:color="auto" w:sz="4" w:space="0"/>
            </w:tcBorders>
            <w:noWrap w:val="0"/>
            <w:vAlign w:val="center"/>
          </w:tcPr>
          <w:p w14:paraId="6B1C3364">
            <w:pPr>
              <w:jc w:val="center"/>
              <w:rPr>
                <w:rFonts w:ascii="宋体" w:hAnsi="宋体" w:cs="仿宋"/>
                <w:sz w:val="24"/>
              </w:rPr>
            </w:pPr>
          </w:p>
        </w:tc>
        <w:tc>
          <w:tcPr>
            <w:tcW w:w="1683" w:type="dxa"/>
            <w:tcBorders>
              <w:top w:val="single" w:color="auto" w:sz="4" w:space="0"/>
              <w:left w:val="single" w:color="auto" w:sz="4" w:space="0"/>
              <w:bottom w:val="single" w:color="auto" w:sz="4" w:space="0"/>
              <w:right w:val="single" w:color="auto" w:sz="4" w:space="0"/>
            </w:tcBorders>
            <w:noWrap w:val="0"/>
            <w:vAlign w:val="center"/>
          </w:tcPr>
          <w:p w14:paraId="783B1DDD">
            <w:pPr>
              <w:jc w:val="center"/>
              <w:rPr>
                <w:rFonts w:ascii="宋体" w:hAnsi="宋体" w:cs="仿宋"/>
                <w:sz w:val="24"/>
              </w:rPr>
            </w:pPr>
          </w:p>
        </w:tc>
        <w:tc>
          <w:tcPr>
            <w:tcW w:w="1014" w:type="dxa"/>
            <w:tcBorders>
              <w:top w:val="single" w:color="auto" w:sz="4" w:space="0"/>
              <w:left w:val="single" w:color="auto" w:sz="4" w:space="0"/>
              <w:bottom w:val="single" w:color="auto" w:sz="4" w:space="0"/>
              <w:right w:val="single" w:color="auto" w:sz="4" w:space="0"/>
            </w:tcBorders>
            <w:noWrap w:val="0"/>
            <w:vAlign w:val="center"/>
          </w:tcPr>
          <w:p w14:paraId="74468C51">
            <w:pPr>
              <w:jc w:val="center"/>
              <w:rPr>
                <w:rFonts w:ascii="宋体" w:hAnsi="宋体" w:cs="仿宋"/>
                <w:sz w:val="24"/>
              </w:rPr>
            </w:pPr>
          </w:p>
        </w:tc>
        <w:tc>
          <w:tcPr>
            <w:tcW w:w="1014" w:type="dxa"/>
            <w:tcBorders>
              <w:top w:val="single" w:color="auto" w:sz="4" w:space="0"/>
              <w:left w:val="single" w:color="auto" w:sz="4" w:space="0"/>
              <w:bottom w:val="single" w:color="auto" w:sz="4" w:space="0"/>
              <w:right w:val="single" w:color="auto" w:sz="4" w:space="0"/>
            </w:tcBorders>
            <w:noWrap w:val="0"/>
            <w:vAlign w:val="center"/>
          </w:tcPr>
          <w:p w14:paraId="7173DAF2">
            <w:pPr>
              <w:jc w:val="center"/>
              <w:rPr>
                <w:rFonts w:ascii="宋体" w:hAnsi="宋体" w:cs="仿宋"/>
                <w:sz w:val="24"/>
              </w:rPr>
            </w:pPr>
          </w:p>
        </w:tc>
        <w:tc>
          <w:tcPr>
            <w:tcW w:w="1013" w:type="dxa"/>
            <w:tcBorders>
              <w:top w:val="single" w:color="auto" w:sz="4" w:space="0"/>
              <w:left w:val="single" w:color="auto" w:sz="4" w:space="0"/>
              <w:bottom w:val="single" w:color="auto" w:sz="4" w:space="0"/>
              <w:right w:val="single" w:color="auto" w:sz="4" w:space="0"/>
            </w:tcBorders>
            <w:noWrap w:val="0"/>
            <w:vAlign w:val="center"/>
          </w:tcPr>
          <w:p w14:paraId="4D66D305">
            <w:pPr>
              <w:jc w:val="center"/>
              <w:rPr>
                <w:rFonts w:ascii="宋体" w:hAnsi="宋体" w:cs="仿宋"/>
                <w:sz w:val="24"/>
              </w:rPr>
            </w:pPr>
          </w:p>
        </w:tc>
        <w:tc>
          <w:tcPr>
            <w:tcW w:w="1014" w:type="dxa"/>
            <w:tcBorders>
              <w:top w:val="single" w:color="auto" w:sz="4" w:space="0"/>
              <w:left w:val="single" w:color="auto" w:sz="4" w:space="0"/>
              <w:bottom w:val="single" w:color="auto" w:sz="4" w:space="0"/>
              <w:right w:val="single" w:color="auto" w:sz="4" w:space="0"/>
            </w:tcBorders>
            <w:noWrap w:val="0"/>
            <w:vAlign w:val="center"/>
          </w:tcPr>
          <w:p w14:paraId="50309DCA">
            <w:pPr>
              <w:jc w:val="center"/>
              <w:rPr>
                <w:rFonts w:ascii="宋体" w:hAnsi="宋体" w:cs="仿宋"/>
                <w:sz w:val="24"/>
              </w:rPr>
            </w:pPr>
          </w:p>
        </w:tc>
      </w:tr>
    </w:tbl>
    <w:p w14:paraId="24878453">
      <w:pPr>
        <w:spacing w:line="360" w:lineRule="auto"/>
        <w:jc w:val="center"/>
        <w:rPr>
          <w:b/>
          <w:bCs/>
          <w:sz w:val="24"/>
        </w:rPr>
      </w:pPr>
      <w:r>
        <w:rPr>
          <w:rFonts w:ascii="仿宋_GB2312" w:hAnsi="仿宋_GB2312" w:eastAsia="仿宋_GB2312" w:cs="仿宋_GB2312"/>
          <w:sz w:val="28"/>
          <w:szCs w:val="28"/>
        </w:rPr>
        <w:br w:type="page"/>
      </w:r>
      <w:r>
        <w:rPr>
          <w:rFonts w:hint="eastAsia"/>
          <w:b/>
          <w:bCs/>
          <w:sz w:val="24"/>
        </w:rPr>
        <w:t>主要人员简历表</w:t>
      </w:r>
    </w:p>
    <w:tbl>
      <w:tblPr>
        <w:tblStyle w:val="2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6"/>
        <w:gridCol w:w="21"/>
        <w:gridCol w:w="775"/>
        <w:gridCol w:w="621"/>
        <w:gridCol w:w="152"/>
        <w:gridCol w:w="1266"/>
        <w:gridCol w:w="283"/>
        <w:gridCol w:w="1547"/>
        <w:gridCol w:w="13"/>
        <w:gridCol w:w="958"/>
        <w:gridCol w:w="577"/>
        <w:gridCol w:w="24"/>
        <w:gridCol w:w="1525"/>
      </w:tblGrid>
      <w:tr w14:paraId="426D03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3" w:hRule="atLeast"/>
        </w:trPr>
        <w:tc>
          <w:tcPr>
            <w:tcW w:w="1547" w:type="dxa"/>
            <w:gridSpan w:val="2"/>
            <w:tcBorders>
              <w:top w:val="single" w:color="auto" w:sz="4" w:space="0"/>
              <w:left w:val="single" w:color="auto" w:sz="4" w:space="0"/>
              <w:bottom w:val="single" w:color="auto" w:sz="4" w:space="0"/>
              <w:right w:val="single" w:color="auto" w:sz="4" w:space="0"/>
            </w:tcBorders>
            <w:noWrap w:val="0"/>
            <w:vAlign w:val="center"/>
          </w:tcPr>
          <w:p w14:paraId="0BEAACC1">
            <w:pPr>
              <w:widowControl/>
              <w:snapToGrid w:val="0"/>
              <w:spacing w:line="460" w:lineRule="exact"/>
              <w:jc w:val="center"/>
              <w:rPr>
                <w:rFonts w:ascii="宋体" w:hAnsi="宋体" w:cs="仿宋"/>
                <w:sz w:val="24"/>
              </w:rPr>
            </w:pPr>
            <w:r>
              <w:rPr>
                <w:rFonts w:hint="eastAsia" w:ascii="宋体" w:hAnsi="宋体" w:cs="仿宋"/>
                <w:sz w:val="24"/>
              </w:rPr>
              <w:t>姓名</w:t>
            </w:r>
          </w:p>
        </w:tc>
        <w:tc>
          <w:tcPr>
            <w:tcW w:w="1548" w:type="dxa"/>
            <w:gridSpan w:val="3"/>
            <w:tcBorders>
              <w:top w:val="single" w:color="auto" w:sz="4" w:space="0"/>
              <w:left w:val="single" w:color="auto" w:sz="4" w:space="0"/>
              <w:bottom w:val="single" w:color="auto" w:sz="4" w:space="0"/>
              <w:right w:val="single" w:color="auto" w:sz="4" w:space="0"/>
            </w:tcBorders>
            <w:noWrap w:val="0"/>
            <w:vAlign w:val="center"/>
          </w:tcPr>
          <w:p w14:paraId="189C8C9E">
            <w:pPr>
              <w:widowControl/>
              <w:snapToGrid w:val="0"/>
              <w:spacing w:line="460" w:lineRule="exact"/>
              <w:jc w:val="center"/>
              <w:rPr>
                <w:rFonts w:ascii="宋体" w:hAnsi="宋体" w:cs="仿宋"/>
                <w:sz w:val="24"/>
              </w:rPr>
            </w:pPr>
          </w:p>
        </w:tc>
        <w:tc>
          <w:tcPr>
            <w:tcW w:w="1549" w:type="dxa"/>
            <w:gridSpan w:val="2"/>
            <w:tcBorders>
              <w:top w:val="single" w:color="auto" w:sz="4" w:space="0"/>
              <w:left w:val="single" w:color="auto" w:sz="4" w:space="0"/>
              <w:bottom w:val="single" w:color="auto" w:sz="4" w:space="0"/>
              <w:right w:val="single" w:color="auto" w:sz="4" w:space="0"/>
            </w:tcBorders>
            <w:noWrap w:val="0"/>
            <w:vAlign w:val="center"/>
          </w:tcPr>
          <w:p w14:paraId="1EC217CF">
            <w:pPr>
              <w:widowControl/>
              <w:snapToGrid w:val="0"/>
              <w:spacing w:line="460" w:lineRule="exact"/>
              <w:jc w:val="center"/>
              <w:rPr>
                <w:rFonts w:ascii="宋体" w:hAnsi="宋体" w:cs="仿宋"/>
                <w:sz w:val="24"/>
              </w:rPr>
            </w:pPr>
            <w:r>
              <w:rPr>
                <w:rFonts w:hint="eastAsia" w:ascii="宋体" w:hAnsi="宋体" w:cs="仿宋"/>
                <w:sz w:val="24"/>
              </w:rPr>
              <w:t>性别</w:t>
            </w:r>
          </w:p>
        </w:tc>
        <w:tc>
          <w:tcPr>
            <w:tcW w:w="1547" w:type="dxa"/>
            <w:tcBorders>
              <w:top w:val="single" w:color="auto" w:sz="4" w:space="0"/>
              <w:left w:val="single" w:color="auto" w:sz="4" w:space="0"/>
              <w:bottom w:val="single" w:color="auto" w:sz="4" w:space="0"/>
              <w:right w:val="single" w:color="auto" w:sz="4" w:space="0"/>
            </w:tcBorders>
            <w:noWrap w:val="0"/>
            <w:vAlign w:val="center"/>
          </w:tcPr>
          <w:p w14:paraId="319AC063">
            <w:pPr>
              <w:widowControl/>
              <w:snapToGrid w:val="0"/>
              <w:spacing w:line="460" w:lineRule="exact"/>
              <w:jc w:val="center"/>
              <w:rPr>
                <w:rFonts w:ascii="宋体" w:hAnsi="宋体" w:cs="仿宋"/>
                <w:sz w:val="24"/>
              </w:rPr>
            </w:pPr>
          </w:p>
        </w:tc>
        <w:tc>
          <w:tcPr>
            <w:tcW w:w="1548" w:type="dxa"/>
            <w:gridSpan w:val="3"/>
            <w:tcBorders>
              <w:top w:val="single" w:color="auto" w:sz="4" w:space="0"/>
              <w:left w:val="single" w:color="auto" w:sz="4" w:space="0"/>
              <w:bottom w:val="single" w:color="auto" w:sz="4" w:space="0"/>
              <w:right w:val="single" w:color="auto" w:sz="4" w:space="0"/>
            </w:tcBorders>
            <w:noWrap w:val="0"/>
            <w:vAlign w:val="center"/>
          </w:tcPr>
          <w:p w14:paraId="47C90228">
            <w:pPr>
              <w:widowControl/>
              <w:snapToGrid w:val="0"/>
              <w:spacing w:line="460" w:lineRule="exact"/>
              <w:jc w:val="center"/>
              <w:rPr>
                <w:rFonts w:ascii="宋体" w:hAnsi="宋体" w:cs="仿宋"/>
                <w:sz w:val="24"/>
              </w:rPr>
            </w:pPr>
            <w:r>
              <w:rPr>
                <w:rFonts w:hint="eastAsia" w:ascii="宋体" w:hAnsi="宋体" w:cs="仿宋"/>
                <w:sz w:val="24"/>
              </w:rPr>
              <w:t>年龄</w:t>
            </w:r>
          </w:p>
        </w:tc>
        <w:tc>
          <w:tcPr>
            <w:tcW w:w="1549" w:type="dxa"/>
            <w:gridSpan w:val="2"/>
            <w:tcBorders>
              <w:top w:val="single" w:color="auto" w:sz="4" w:space="0"/>
              <w:left w:val="single" w:color="auto" w:sz="4" w:space="0"/>
              <w:bottom w:val="single" w:color="auto" w:sz="4" w:space="0"/>
              <w:right w:val="single" w:color="auto" w:sz="4" w:space="0"/>
            </w:tcBorders>
            <w:noWrap w:val="0"/>
            <w:vAlign w:val="center"/>
          </w:tcPr>
          <w:p w14:paraId="66BD188E">
            <w:pPr>
              <w:widowControl/>
              <w:snapToGrid w:val="0"/>
              <w:spacing w:line="460" w:lineRule="exact"/>
              <w:jc w:val="center"/>
              <w:rPr>
                <w:rFonts w:ascii="宋体" w:hAnsi="宋体" w:cs="仿宋"/>
                <w:sz w:val="24"/>
              </w:rPr>
            </w:pPr>
          </w:p>
        </w:tc>
      </w:tr>
      <w:tr w14:paraId="3CE19F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9" w:hRule="atLeast"/>
        </w:trPr>
        <w:tc>
          <w:tcPr>
            <w:tcW w:w="1547" w:type="dxa"/>
            <w:gridSpan w:val="2"/>
            <w:tcBorders>
              <w:top w:val="single" w:color="auto" w:sz="4" w:space="0"/>
              <w:left w:val="single" w:color="auto" w:sz="4" w:space="0"/>
              <w:bottom w:val="single" w:color="auto" w:sz="4" w:space="0"/>
              <w:right w:val="single" w:color="auto" w:sz="4" w:space="0"/>
            </w:tcBorders>
            <w:noWrap w:val="0"/>
            <w:vAlign w:val="center"/>
          </w:tcPr>
          <w:p w14:paraId="5725B4F2">
            <w:pPr>
              <w:widowControl/>
              <w:snapToGrid w:val="0"/>
              <w:spacing w:line="460" w:lineRule="exact"/>
              <w:jc w:val="center"/>
              <w:rPr>
                <w:rFonts w:ascii="宋体" w:hAnsi="宋体" w:cs="仿宋"/>
                <w:sz w:val="24"/>
              </w:rPr>
            </w:pPr>
            <w:r>
              <w:rPr>
                <w:rFonts w:hint="eastAsia" w:ascii="宋体" w:hAnsi="宋体" w:cs="仿宋"/>
                <w:sz w:val="24"/>
              </w:rPr>
              <w:t>职务</w:t>
            </w:r>
          </w:p>
        </w:tc>
        <w:tc>
          <w:tcPr>
            <w:tcW w:w="1548" w:type="dxa"/>
            <w:gridSpan w:val="3"/>
            <w:tcBorders>
              <w:top w:val="single" w:color="auto" w:sz="4" w:space="0"/>
              <w:left w:val="single" w:color="auto" w:sz="4" w:space="0"/>
              <w:bottom w:val="single" w:color="auto" w:sz="4" w:space="0"/>
              <w:right w:val="single" w:color="auto" w:sz="4" w:space="0"/>
            </w:tcBorders>
            <w:noWrap w:val="0"/>
            <w:vAlign w:val="center"/>
          </w:tcPr>
          <w:p w14:paraId="1B85AD15">
            <w:pPr>
              <w:widowControl/>
              <w:snapToGrid w:val="0"/>
              <w:spacing w:line="460" w:lineRule="exact"/>
              <w:jc w:val="center"/>
              <w:rPr>
                <w:rFonts w:ascii="宋体" w:hAnsi="宋体" w:cs="仿宋"/>
                <w:sz w:val="24"/>
              </w:rPr>
            </w:pPr>
          </w:p>
        </w:tc>
        <w:tc>
          <w:tcPr>
            <w:tcW w:w="1549" w:type="dxa"/>
            <w:gridSpan w:val="2"/>
            <w:tcBorders>
              <w:top w:val="single" w:color="auto" w:sz="4" w:space="0"/>
              <w:left w:val="single" w:color="auto" w:sz="4" w:space="0"/>
              <w:bottom w:val="single" w:color="auto" w:sz="4" w:space="0"/>
              <w:right w:val="single" w:color="auto" w:sz="4" w:space="0"/>
            </w:tcBorders>
            <w:noWrap w:val="0"/>
            <w:vAlign w:val="center"/>
          </w:tcPr>
          <w:p w14:paraId="297AE791">
            <w:pPr>
              <w:widowControl/>
              <w:snapToGrid w:val="0"/>
              <w:spacing w:line="460" w:lineRule="exact"/>
              <w:jc w:val="center"/>
              <w:rPr>
                <w:rFonts w:ascii="宋体" w:hAnsi="宋体" w:cs="仿宋"/>
                <w:sz w:val="24"/>
              </w:rPr>
            </w:pPr>
            <w:r>
              <w:rPr>
                <w:rFonts w:hint="eastAsia" w:ascii="宋体" w:hAnsi="宋体" w:cs="仿宋"/>
                <w:sz w:val="24"/>
              </w:rPr>
              <w:t>职称</w:t>
            </w:r>
          </w:p>
        </w:tc>
        <w:tc>
          <w:tcPr>
            <w:tcW w:w="1547" w:type="dxa"/>
            <w:tcBorders>
              <w:top w:val="single" w:color="auto" w:sz="4" w:space="0"/>
              <w:left w:val="single" w:color="auto" w:sz="4" w:space="0"/>
              <w:bottom w:val="single" w:color="auto" w:sz="4" w:space="0"/>
              <w:right w:val="single" w:color="auto" w:sz="4" w:space="0"/>
            </w:tcBorders>
            <w:noWrap w:val="0"/>
            <w:vAlign w:val="center"/>
          </w:tcPr>
          <w:p w14:paraId="3CC0A936">
            <w:pPr>
              <w:widowControl/>
              <w:snapToGrid w:val="0"/>
              <w:spacing w:line="460" w:lineRule="exact"/>
              <w:jc w:val="center"/>
              <w:rPr>
                <w:rFonts w:ascii="宋体" w:hAnsi="宋体" w:cs="仿宋"/>
                <w:sz w:val="24"/>
              </w:rPr>
            </w:pPr>
          </w:p>
        </w:tc>
        <w:tc>
          <w:tcPr>
            <w:tcW w:w="1548" w:type="dxa"/>
            <w:gridSpan w:val="3"/>
            <w:tcBorders>
              <w:top w:val="single" w:color="auto" w:sz="4" w:space="0"/>
              <w:left w:val="single" w:color="auto" w:sz="4" w:space="0"/>
              <w:bottom w:val="single" w:color="auto" w:sz="4" w:space="0"/>
              <w:right w:val="single" w:color="auto" w:sz="4" w:space="0"/>
            </w:tcBorders>
            <w:noWrap w:val="0"/>
            <w:vAlign w:val="center"/>
          </w:tcPr>
          <w:p w14:paraId="0C1AC802">
            <w:pPr>
              <w:widowControl/>
              <w:snapToGrid w:val="0"/>
              <w:spacing w:line="460" w:lineRule="exact"/>
              <w:jc w:val="center"/>
              <w:rPr>
                <w:rFonts w:ascii="宋体" w:hAnsi="宋体" w:cs="仿宋"/>
                <w:sz w:val="24"/>
              </w:rPr>
            </w:pPr>
            <w:r>
              <w:rPr>
                <w:rFonts w:hint="eastAsia" w:ascii="宋体" w:hAnsi="宋体" w:cs="仿宋"/>
                <w:sz w:val="24"/>
              </w:rPr>
              <w:t>学历</w:t>
            </w:r>
          </w:p>
        </w:tc>
        <w:tc>
          <w:tcPr>
            <w:tcW w:w="1549" w:type="dxa"/>
            <w:gridSpan w:val="2"/>
            <w:tcBorders>
              <w:top w:val="single" w:color="auto" w:sz="4" w:space="0"/>
              <w:left w:val="single" w:color="auto" w:sz="4" w:space="0"/>
              <w:bottom w:val="single" w:color="auto" w:sz="4" w:space="0"/>
              <w:right w:val="single" w:color="auto" w:sz="4" w:space="0"/>
            </w:tcBorders>
            <w:noWrap w:val="0"/>
            <w:vAlign w:val="center"/>
          </w:tcPr>
          <w:p w14:paraId="0384BFFB">
            <w:pPr>
              <w:widowControl/>
              <w:snapToGrid w:val="0"/>
              <w:spacing w:line="460" w:lineRule="exact"/>
              <w:jc w:val="center"/>
              <w:rPr>
                <w:rFonts w:ascii="宋体" w:hAnsi="宋体" w:cs="仿宋"/>
                <w:sz w:val="24"/>
              </w:rPr>
            </w:pPr>
          </w:p>
        </w:tc>
      </w:tr>
      <w:tr w14:paraId="66B144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3" w:hRule="atLeast"/>
        </w:trPr>
        <w:tc>
          <w:tcPr>
            <w:tcW w:w="2322" w:type="dxa"/>
            <w:gridSpan w:val="3"/>
            <w:tcBorders>
              <w:top w:val="single" w:color="auto" w:sz="4" w:space="0"/>
              <w:left w:val="single" w:color="auto" w:sz="4" w:space="0"/>
              <w:bottom w:val="single" w:color="auto" w:sz="4" w:space="0"/>
              <w:right w:val="single" w:color="auto" w:sz="4" w:space="0"/>
            </w:tcBorders>
            <w:noWrap w:val="0"/>
            <w:vAlign w:val="center"/>
          </w:tcPr>
          <w:p w14:paraId="10C7AFC5">
            <w:pPr>
              <w:widowControl/>
              <w:snapToGrid w:val="0"/>
              <w:spacing w:line="460" w:lineRule="exact"/>
              <w:jc w:val="center"/>
              <w:rPr>
                <w:rFonts w:ascii="宋体" w:hAnsi="宋体" w:cs="仿宋"/>
                <w:sz w:val="24"/>
              </w:rPr>
            </w:pPr>
            <w:r>
              <w:rPr>
                <w:rFonts w:hint="eastAsia" w:ascii="宋体" w:hAnsi="宋体" w:cs="仿宋"/>
                <w:sz w:val="24"/>
              </w:rPr>
              <w:t>参加工作时间</w:t>
            </w:r>
          </w:p>
        </w:tc>
        <w:tc>
          <w:tcPr>
            <w:tcW w:w="2322" w:type="dxa"/>
            <w:gridSpan w:val="4"/>
            <w:tcBorders>
              <w:top w:val="single" w:color="auto" w:sz="4" w:space="0"/>
              <w:left w:val="single" w:color="auto" w:sz="4" w:space="0"/>
              <w:bottom w:val="single" w:color="auto" w:sz="4" w:space="0"/>
              <w:right w:val="single" w:color="auto" w:sz="4" w:space="0"/>
            </w:tcBorders>
            <w:noWrap w:val="0"/>
            <w:vAlign w:val="center"/>
          </w:tcPr>
          <w:p w14:paraId="30BA5940">
            <w:pPr>
              <w:widowControl/>
              <w:snapToGrid w:val="0"/>
              <w:spacing w:line="460" w:lineRule="exact"/>
              <w:jc w:val="center"/>
              <w:rPr>
                <w:rFonts w:ascii="宋体" w:hAnsi="宋体" w:cs="仿宋"/>
                <w:sz w:val="24"/>
              </w:rPr>
            </w:pPr>
          </w:p>
        </w:tc>
        <w:tc>
          <w:tcPr>
            <w:tcW w:w="2518" w:type="dxa"/>
            <w:gridSpan w:val="3"/>
            <w:tcBorders>
              <w:top w:val="single" w:color="auto" w:sz="4" w:space="0"/>
              <w:left w:val="single" w:color="auto" w:sz="4" w:space="0"/>
              <w:bottom w:val="single" w:color="auto" w:sz="4" w:space="0"/>
              <w:right w:val="single" w:color="auto" w:sz="4" w:space="0"/>
            </w:tcBorders>
            <w:noWrap w:val="0"/>
            <w:vAlign w:val="center"/>
          </w:tcPr>
          <w:p w14:paraId="228CC7DB">
            <w:pPr>
              <w:widowControl/>
              <w:snapToGrid w:val="0"/>
              <w:spacing w:line="460" w:lineRule="exact"/>
              <w:jc w:val="center"/>
              <w:rPr>
                <w:rFonts w:ascii="宋体" w:hAnsi="宋体" w:cs="仿宋"/>
                <w:sz w:val="24"/>
              </w:rPr>
            </w:pPr>
            <w:r>
              <w:rPr>
                <w:rFonts w:hint="eastAsia" w:ascii="宋体" w:hAnsi="宋体" w:cs="仿宋"/>
                <w:sz w:val="24"/>
              </w:rPr>
              <w:t>拟在本合同任职</w:t>
            </w:r>
          </w:p>
        </w:tc>
        <w:tc>
          <w:tcPr>
            <w:tcW w:w="2126" w:type="dxa"/>
            <w:gridSpan w:val="3"/>
            <w:tcBorders>
              <w:top w:val="single" w:color="auto" w:sz="4" w:space="0"/>
              <w:left w:val="single" w:color="auto" w:sz="4" w:space="0"/>
              <w:bottom w:val="single" w:color="auto" w:sz="4" w:space="0"/>
              <w:right w:val="single" w:color="auto" w:sz="4" w:space="0"/>
            </w:tcBorders>
            <w:noWrap w:val="0"/>
            <w:vAlign w:val="center"/>
          </w:tcPr>
          <w:p w14:paraId="12B93371">
            <w:pPr>
              <w:widowControl/>
              <w:snapToGrid w:val="0"/>
              <w:spacing w:line="460" w:lineRule="exact"/>
              <w:jc w:val="center"/>
              <w:rPr>
                <w:rFonts w:ascii="宋体" w:hAnsi="宋体" w:cs="仿宋"/>
                <w:sz w:val="24"/>
              </w:rPr>
            </w:pPr>
          </w:p>
        </w:tc>
      </w:tr>
      <w:tr w14:paraId="7D3758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6" w:hRule="atLeast"/>
        </w:trPr>
        <w:tc>
          <w:tcPr>
            <w:tcW w:w="9288" w:type="dxa"/>
            <w:gridSpan w:val="13"/>
            <w:tcBorders>
              <w:top w:val="single" w:color="auto" w:sz="4" w:space="0"/>
              <w:left w:val="single" w:color="auto" w:sz="4" w:space="0"/>
              <w:bottom w:val="single" w:color="auto" w:sz="4" w:space="0"/>
              <w:right w:val="single" w:color="auto" w:sz="4" w:space="0"/>
            </w:tcBorders>
            <w:noWrap w:val="0"/>
            <w:vAlign w:val="center"/>
          </w:tcPr>
          <w:p w14:paraId="7379C1F5">
            <w:pPr>
              <w:widowControl/>
              <w:snapToGrid w:val="0"/>
              <w:spacing w:line="460" w:lineRule="exact"/>
              <w:jc w:val="center"/>
              <w:rPr>
                <w:rFonts w:ascii="宋体" w:hAnsi="宋体" w:cs="仿宋"/>
                <w:sz w:val="24"/>
              </w:rPr>
            </w:pPr>
            <w:r>
              <w:rPr>
                <w:rFonts w:hint="eastAsia" w:ascii="宋体" w:hAnsi="宋体" w:cs="仿宋"/>
                <w:sz w:val="24"/>
                <w:highlight w:val="none"/>
              </w:rPr>
              <w:t>在建和近</w:t>
            </w:r>
            <w:r>
              <w:rPr>
                <w:rFonts w:hint="eastAsia" w:ascii="宋体" w:hAnsi="宋体" w:cs="仿宋"/>
                <w:sz w:val="24"/>
                <w:highlight w:val="none"/>
                <w:lang w:val="en-US" w:eastAsia="zh-CN"/>
              </w:rPr>
              <w:t>五</w:t>
            </w:r>
            <w:r>
              <w:rPr>
                <w:rFonts w:hint="eastAsia" w:ascii="宋体" w:hAnsi="宋体" w:cs="仿宋"/>
                <w:sz w:val="24"/>
                <w:highlight w:val="none"/>
              </w:rPr>
              <w:t>年已完工程项目业绩情况</w:t>
            </w:r>
          </w:p>
        </w:tc>
      </w:tr>
      <w:tr w14:paraId="12FE26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3" w:hRule="atLeast"/>
        </w:trPr>
        <w:tc>
          <w:tcPr>
            <w:tcW w:w="1526" w:type="dxa"/>
            <w:tcBorders>
              <w:top w:val="single" w:color="auto" w:sz="4" w:space="0"/>
              <w:left w:val="single" w:color="auto" w:sz="4" w:space="0"/>
              <w:bottom w:val="single" w:color="auto" w:sz="4" w:space="0"/>
              <w:right w:val="single" w:color="auto" w:sz="4" w:space="0"/>
            </w:tcBorders>
            <w:noWrap w:val="0"/>
            <w:vAlign w:val="center"/>
          </w:tcPr>
          <w:p w14:paraId="500FF24B">
            <w:pPr>
              <w:widowControl/>
              <w:snapToGrid w:val="0"/>
              <w:spacing w:line="460" w:lineRule="exact"/>
              <w:jc w:val="center"/>
              <w:rPr>
                <w:rFonts w:ascii="宋体" w:hAnsi="宋体" w:cs="仿宋"/>
                <w:sz w:val="24"/>
              </w:rPr>
            </w:pPr>
            <w:r>
              <w:rPr>
                <w:rFonts w:hint="eastAsia" w:ascii="宋体" w:hAnsi="宋体" w:cs="仿宋"/>
                <w:sz w:val="24"/>
              </w:rPr>
              <w:t>建设单位</w:t>
            </w:r>
          </w:p>
        </w:tc>
        <w:tc>
          <w:tcPr>
            <w:tcW w:w="1417" w:type="dxa"/>
            <w:gridSpan w:val="3"/>
            <w:tcBorders>
              <w:top w:val="single" w:color="auto" w:sz="4" w:space="0"/>
              <w:left w:val="single" w:color="auto" w:sz="4" w:space="0"/>
              <w:bottom w:val="single" w:color="auto" w:sz="4" w:space="0"/>
              <w:right w:val="single" w:color="auto" w:sz="4" w:space="0"/>
            </w:tcBorders>
            <w:noWrap w:val="0"/>
            <w:vAlign w:val="center"/>
          </w:tcPr>
          <w:p w14:paraId="25C689C1">
            <w:pPr>
              <w:widowControl/>
              <w:snapToGrid w:val="0"/>
              <w:spacing w:line="460" w:lineRule="exact"/>
              <w:jc w:val="center"/>
              <w:rPr>
                <w:rFonts w:ascii="宋体" w:hAnsi="宋体" w:cs="仿宋"/>
                <w:sz w:val="24"/>
              </w:rPr>
            </w:pPr>
            <w:r>
              <w:rPr>
                <w:rFonts w:hint="eastAsia" w:ascii="宋体" w:hAnsi="宋体" w:cs="仿宋"/>
                <w:sz w:val="24"/>
              </w:rPr>
              <w:t>项目名称</w:t>
            </w:r>
          </w:p>
        </w:tc>
        <w:tc>
          <w:tcPr>
            <w:tcW w:w="1418" w:type="dxa"/>
            <w:gridSpan w:val="2"/>
            <w:tcBorders>
              <w:top w:val="single" w:color="auto" w:sz="4" w:space="0"/>
              <w:left w:val="single" w:color="auto" w:sz="4" w:space="0"/>
              <w:bottom w:val="single" w:color="auto" w:sz="4" w:space="0"/>
              <w:right w:val="single" w:color="auto" w:sz="4" w:space="0"/>
            </w:tcBorders>
            <w:noWrap w:val="0"/>
            <w:vAlign w:val="center"/>
          </w:tcPr>
          <w:p w14:paraId="32C5E7F6">
            <w:pPr>
              <w:widowControl/>
              <w:snapToGrid w:val="0"/>
              <w:spacing w:line="460" w:lineRule="exact"/>
              <w:jc w:val="center"/>
              <w:rPr>
                <w:rFonts w:ascii="宋体" w:hAnsi="宋体" w:cs="仿宋"/>
                <w:sz w:val="24"/>
              </w:rPr>
            </w:pPr>
            <w:r>
              <w:rPr>
                <w:rFonts w:hint="eastAsia" w:ascii="宋体" w:hAnsi="宋体" w:cs="仿宋"/>
                <w:sz w:val="24"/>
              </w:rPr>
              <w:t>建设规模</w:t>
            </w:r>
          </w:p>
        </w:tc>
        <w:tc>
          <w:tcPr>
            <w:tcW w:w="1843" w:type="dxa"/>
            <w:gridSpan w:val="3"/>
            <w:tcBorders>
              <w:top w:val="single" w:color="auto" w:sz="4" w:space="0"/>
              <w:left w:val="single" w:color="auto" w:sz="4" w:space="0"/>
              <w:bottom w:val="single" w:color="auto" w:sz="4" w:space="0"/>
              <w:right w:val="single" w:color="auto" w:sz="4" w:space="0"/>
            </w:tcBorders>
            <w:noWrap w:val="0"/>
            <w:vAlign w:val="center"/>
          </w:tcPr>
          <w:p w14:paraId="122CF26A">
            <w:pPr>
              <w:widowControl/>
              <w:snapToGrid w:val="0"/>
              <w:spacing w:line="460" w:lineRule="exact"/>
              <w:jc w:val="center"/>
              <w:rPr>
                <w:rFonts w:ascii="宋体" w:hAnsi="宋体" w:cs="仿宋"/>
                <w:sz w:val="24"/>
              </w:rPr>
            </w:pPr>
            <w:r>
              <w:rPr>
                <w:rFonts w:hint="eastAsia" w:ascii="宋体" w:hAnsi="宋体" w:cs="仿宋"/>
                <w:sz w:val="24"/>
              </w:rPr>
              <w:t>开、竣工日期</w:t>
            </w:r>
          </w:p>
        </w:tc>
        <w:tc>
          <w:tcPr>
            <w:tcW w:w="1559" w:type="dxa"/>
            <w:gridSpan w:val="3"/>
            <w:tcBorders>
              <w:top w:val="single" w:color="auto" w:sz="4" w:space="0"/>
              <w:left w:val="single" w:color="auto" w:sz="4" w:space="0"/>
              <w:bottom w:val="single" w:color="auto" w:sz="4" w:space="0"/>
              <w:right w:val="single" w:color="auto" w:sz="4" w:space="0"/>
            </w:tcBorders>
            <w:noWrap w:val="0"/>
            <w:vAlign w:val="center"/>
          </w:tcPr>
          <w:p w14:paraId="2EAF24F2">
            <w:pPr>
              <w:widowControl/>
              <w:snapToGrid w:val="0"/>
              <w:spacing w:line="460" w:lineRule="exact"/>
              <w:jc w:val="left"/>
              <w:rPr>
                <w:rFonts w:ascii="宋体" w:hAnsi="宋体" w:cs="仿宋"/>
                <w:sz w:val="24"/>
              </w:rPr>
            </w:pPr>
            <w:r>
              <w:rPr>
                <w:rFonts w:hint="eastAsia" w:ascii="宋体" w:hAnsi="宋体" w:cs="仿宋"/>
                <w:sz w:val="24"/>
              </w:rPr>
              <w:t>在建或已完</w:t>
            </w:r>
          </w:p>
        </w:tc>
        <w:tc>
          <w:tcPr>
            <w:tcW w:w="1525" w:type="dxa"/>
            <w:tcBorders>
              <w:top w:val="single" w:color="auto" w:sz="4" w:space="0"/>
              <w:left w:val="single" w:color="auto" w:sz="4" w:space="0"/>
              <w:bottom w:val="single" w:color="auto" w:sz="4" w:space="0"/>
              <w:right w:val="single" w:color="auto" w:sz="4" w:space="0"/>
            </w:tcBorders>
            <w:noWrap w:val="0"/>
            <w:vAlign w:val="center"/>
          </w:tcPr>
          <w:p w14:paraId="01C909DB">
            <w:pPr>
              <w:widowControl/>
              <w:snapToGrid w:val="0"/>
              <w:spacing w:line="460" w:lineRule="exact"/>
              <w:jc w:val="left"/>
              <w:rPr>
                <w:rFonts w:ascii="宋体" w:hAnsi="宋体" w:cs="仿宋"/>
                <w:sz w:val="24"/>
              </w:rPr>
            </w:pPr>
            <w:r>
              <w:rPr>
                <w:rFonts w:hint="eastAsia" w:ascii="宋体" w:hAnsi="宋体" w:cs="仿宋"/>
                <w:sz w:val="24"/>
              </w:rPr>
              <w:t>工程质量</w:t>
            </w:r>
          </w:p>
        </w:tc>
      </w:tr>
      <w:tr w14:paraId="322C68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1" w:hRule="atLeast"/>
        </w:trPr>
        <w:tc>
          <w:tcPr>
            <w:tcW w:w="1526" w:type="dxa"/>
            <w:tcBorders>
              <w:top w:val="single" w:color="auto" w:sz="4" w:space="0"/>
              <w:left w:val="single" w:color="auto" w:sz="4" w:space="0"/>
              <w:bottom w:val="single" w:color="auto" w:sz="4" w:space="0"/>
              <w:right w:val="single" w:color="auto" w:sz="4" w:space="0"/>
            </w:tcBorders>
            <w:noWrap w:val="0"/>
            <w:vAlign w:val="center"/>
          </w:tcPr>
          <w:p w14:paraId="0EED61FC">
            <w:pPr>
              <w:widowControl/>
              <w:snapToGrid w:val="0"/>
              <w:spacing w:line="460" w:lineRule="exact"/>
              <w:jc w:val="center"/>
              <w:rPr>
                <w:rFonts w:ascii="宋体" w:hAnsi="宋体" w:cs="仿宋"/>
                <w:sz w:val="24"/>
              </w:rPr>
            </w:pPr>
          </w:p>
        </w:tc>
        <w:tc>
          <w:tcPr>
            <w:tcW w:w="1417" w:type="dxa"/>
            <w:gridSpan w:val="3"/>
            <w:tcBorders>
              <w:top w:val="single" w:color="auto" w:sz="4" w:space="0"/>
              <w:left w:val="single" w:color="auto" w:sz="4" w:space="0"/>
              <w:bottom w:val="single" w:color="auto" w:sz="4" w:space="0"/>
              <w:right w:val="single" w:color="auto" w:sz="4" w:space="0"/>
            </w:tcBorders>
            <w:noWrap w:val="0"/>
            <w:vAlign w:val="center"/>
          </w:tcPr>
          <w:p w14:paraId="38C480E2">
            <w:pPr>
              <w:widowControl/>
              <w:snapToGrid w:val="0"/>
              <w:spacing w:line="460" w:lineRule="exact"/>
              <w:jc w:val="center"/>
              <w:rPr>
                <w:rFonts w:ascii="宋体" w:hAnsi="宋体" w:cs="仿宋"/>
                <w:sz w:val="24"/>
              </w:rPr>
            </w:pPr>
          </w:p>
        </w:tc>
        <w:tc>
          <w:tcPr>
            <w:tcW w:w="1418" w:type="dxa"/>
            <w:gridSpan w:val="2"/>
            <w:tcBorders>
              <w:top w:val="single" w:color="auto" w:sz="4" w:space="0"/>
              <w:left w:val="single" w:color="auto" w:sz="4" w:space="0"/>
              <w:bottom w:val="single" w:color="auto" w:sz="4" w:space="0"/>
              <w:right w:val="single" w:color="auto" w:sz="4" w:space="0"/>
            </w:tcBorders>
            <w:noWrap w:val="0"/>
            <w:vAlign w:val="center"/>
          </w:tcPr>
          <w:p w14:paraId="447EBD7D">
            <w:pPr>
              <w:widowControl/>
              <w:snapToGrid w:val="0"/>
              <w:spacing w:line="460" w:lineRule="exact"/>
              <w:jc w:val="center"/>
              <w:rPr>
                <w:rFonts w:ascii="宋体" w:hAnsi="宋体" w:cs="仿宋"/>
                <w:sz w:val="24"/>
              </w:rPr>
            </w:pPr>
          </w:p>
        </w:tc>
        <w:tc>
          <w:tcPr>
            <w:tcW w:w="1843" w:type="dxa"/>
            <w:gridSpan w:val="3"/>
            <w:tcBorders>
              <w:top w:val="single" w:color="auto" w:sz="4" w:space="0"/>
              <w:left w:val="single" w:color="auto" w:sz="4" w:space="0"/>
              <w:bottom w:val="single" w:color="auto" w:sz="4" w:space="0"/>
              <w:right w:val="single" w:color="auto" w:sz="4" w:space="0"/>
            </w:tcBorders>
            <w:noWrap w:val="0"/>
            <w:vAlign w:val="center"/>
          </w:tcPr>
          <w:p w14:paraId="69791658">
            <w:pPr>
              <w:widowControl/>
              <w:snapToGrid w:val="0"/>
              <w:spacing w:line="460" w:lineRule="exact"/>
              <w:jc w:val="center"/>
              <w:rPr>
                <w:rFonts w:ascii="宋体" w:hAnsi="宋体" w:cs="仿宋"/>
                <w:sz w:val="24"/>
              </w:rPr>
            </w:pPr>
          </w:p>
        </w:tc>
        <w:tc>
          <w:tcPr>
            <w:tcW w:w="1559" w:type="dxa"/>
            <w:gridSpan w:val="3"/>
            <w:tcBorders>
              <w:top w:val="single" w:color="auto" w:sz="4" w:space="0"/>
              <w:left w:val="single" w:color="auto" w:sz="4" w:space="0"/>
              <w:bottom w:val="single" w:color="auto" w:sz="4" w:space="0"/>
              <w:right w:val="single" w:color="auto" w:sz="4" w:space="0"/>
            </w:tcBorders>
            <w:noWrap w:val="0"/>
            <w:vAlign w:val="center"/>
          </w:tcPr>
          <w:p w14:paraId="7373113E">
            <w:pPr>
              <w:widowControl/>
              <w:snapToGrid w:val="0"/>
              <w:spacing w:line="460" w:lineRule="exact"/>
              <w:jc w:val="center"/>
              <w:rPr>
                <w:rFonts w:ascii="宋体" w:hAnsi="宋体" w:cs="仿宋"/>
                <w:sz w:val="24"/>
              </w:rPr>
            </w:pPr>
          </w:p>
        </w:tc>
        <w:tc>
          <w:tcPr>
            <w:tcW w:w="1525" w:type="dxa"/>
            <w:tcBorders>
              <w:top w:val="single" w:color="auto" w:sz="4" w:space="0"/>
              <w:left w:val="single" w:color="auto" w:sz="4" w:space="0"/>
              <w:bottom w:val="single" w:color="auto" w:sz="4" w:space="0"/>
              <w:right w:val="single" w:color="auto" w:sz="4" w:space="0"/>
            </w:tcBorders>
            <w:noWrap w:val="0"/>
            <w:vAlign w:val="center"/>
          </w:tcPr>
          <w:p w14:paraId="72011376">
            <w:pPr>
              <w:widowControl/>
              <w:snapToGrid w:val="0"/>
              <w:spacing w:line="460" w:lineRule="exact"/>
              <w:jc w:val="center"/>
              <w:rPr>
                <w:rFonts w:ascii="宋体" w:hAnsi="宋体" w:cs="仿宋"/>
                <w:sz w:val="24"/>
              </w:rPr>
            </w:pPr>
          </w:p>
        </w:tc>
      </w:tr>
      <w:tr w14:paraId="44B5EF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1" w:hRule="atLeast"/>
        </w:trPr>
        <w:tc>
          <w:tcPr>
            <w:tcW w:w="1526" w:type="dxa"/>
            <w:tcBorders>
              <w:top w:val="single" w:color="auto" w:sz="4" w:space="0"/>
              <w:left w:val="single" w:color="auto" w:sz="4" w:space="0"/>
              <w:bottom w:val="single" w:color="auto" w:sz="4" w:space="0"/>
              <w:right w:val="single" w:color="auto" w:sz="4" w:space="0"/>
            </w:tcBorders>
            <w:noWrap w:val="0"/>
            <w:vAlign w:val="center"/>
          </w:tcPr>
          <w:p w14:paraId="0ECDA9CC">
            <w:pPr>
              <w:widowControl/>
              <w:snapToGrid w:val="0"/>
              <w:spacing w:line="460" w:lineRule="exact"/>
              <w:jc w:val="center"/>
              <w:rPr>
                <w:rFonts w:ascii="宋体" w:hAnsi="宋体" w:cs="仿宋"/>
                <w:sz w:val="24"/>
              </w:rPr>
            </w:pPr>
          </w:p>
        </w:tc>
        <w:tc>
          <w:tcPr>
            <w:tcW w:w="1417" w:type="dxa"/>
            <w:gridSpan w:val="3"/>
            <w:tcBorders>
              <w:top w:val="single" w:color="auto" w:sz="4" w:space="0"/>
              <w:left w:val="single" w:color="auto" w:sz="4" w:space="0"/>
              <w:bottom w:val="single" w:color="auto" w:sz="4" w:space="0"/>
              <w:right w:val="single" w:color="auto" w:sz="4" w:space="0"/>
            </w:tcBorders>
            <w:noWrap w:val="0"/>
            <w:vAlign w:val="center"/>
          </w:tcPr>
          <w:p w14:paraId="2BA0AD45">
            <w:pPr>
              <w:widowControl/>
              <w:snapToGrid w:val="0"/>
              <w:spacing w:line="460" w:lineRule="exact"/>
              <w:jc w:val="center"/>
              <w:rPr>
                <w:rFonts w:ascii="宋体" w:hAnsi="宋体" w:cs="仿宋"/>
                <w:sz w:val="24"/>
              </w:rPr>
            </w:pPr>
          </w:p>
        </w:tc>
        <w:tc>
          <w:tcPr>
            <w:tcW w:w="1418" w:type="dxa"/>
            <w:gridSpan w:val="2"/>
            <w:tcBorders>
              <w:top w:val="single" w:color="auto" w:sz="4" w:space="0"/>
              <w:left w:val="single" w:color="auto" w:sz="4" w:space="0"/>
              <w:bottom w:val="single" w:color="auto" w:sz="4" w:space="0"/>
              <w:right w:val="single" w:color="auto" w:sz="4" w:space="0"/>
            </w:tcBorders>
            <w:noWrap w:val="0"/>
            <w:vAlign w:val="center"/>
          </w:tcPr>
          <w:p w14:paraId="0FBA89BE">
            <w:pPr>
              <w:widowControl/>
              <w:snapToGrid w:val="0"/>
              <w:spacing w:line="460" w:lineRule="exact"/>
              <w:jc w:val="center"/>
              <w:rPr>
                <w:rFonts w:ascii="宋体" w:hAnsi="宋体" w:cs="仿宋"/>
                <w:sz w:val="24"/>
              </w:rPr>
            </w:pPr>
          </w:p>
        </w:tc>
        <w:tc>
          <w:tcPr>
            <w:tcW w:w="1843" w:type="dxa"/>
            <w:gridSpan w:val="3"/>
            <w:tcBorders>
              <w:top w:val="single" w:color="auto" w:sz="4" w:space="0"/>
              <w:left w:val="single" w:color="auto" w:sz="4" w:space="0"/>
              <w:bottom w:val="single" w:color="auto" w:sz="4" w:space="0"/>
              <w:right w:val="single" w:color="auto" w:sz="4" w:space="0"/>
            </w:tcBorders>
            <w:noWrap w:val="0"/>
            <w:vAlign w:val="center"/>
          </w:tcPr>
          <w:p w14:paraId="76BF1CDE">
            <w:pPr>
              <w:widowControl/>
              <w:snapToGrid w:val="0"/>
              <w:spacing w:line="460" w:lineRule="exact"/>
              <w:jc w:val="center"/>
              <w:rPr>
                <w:rFonts w:ascii="宋体" w:hAnsi="宋体" w:cs="仿宋"/>
                <w:sz w:val="24"/>
              </w:rPr>
            </w:pPr>
          </w:p>
        </w:tc>
        <w:tc>
          <w:tcPr>
            <w:tcW w:w="1559" w:type="dxa"/>
            <w:gridSpan w:val="3"/>
            <w:tcBorders>
              <w:top w:val="single" w:color="auto" w:sz="4" w:space="0"/>
              <w:left w:val="single" w:color="auto" w:sz="4" w:space="0"/>
              <w:bottom w:val="single" w:color="auto" w:sz="4" w:space="0"/>
              <w:right w:val="single" w:color="auto" w:sz="4" w:space="0"/>
            </w:tcBorders>
            <w:noWrap w:val="0"/>
            <w:vAlign w:val="center"/>
          </w:tcPr>
          <w:p w14:paraId="082B4C16">
            <w:pPr>
              <w:widowControl/>
              <w:snapToGrid w:val="0"/>
              <w:spacing w:line="460" w:lineRule="exact"/>
              <w:jc w:val="center"/>
              <w:rPr>
                <w:rFonts w:ascii="宋体" w:hAnsi="宋体" w:cs="仿宋"/>
                <w:sz w:val="24"/>
              </w:rPr>
            </w:pPr>
          </w:p>
        </w:tc>
        <w:tc>
          <w:tcPr>
            <w:tcW w:w="1525" w:type="dxa"/>
            <w:tcBorders>
              <w:top w:val="single" w:color="auto" w:sz="4" w:space="0"/>
              <w:left w:val="single" w:color="auto" w:sz="4" w:space="0"/>
              <w:bottom w:val="single" w:color="auto" w:sz="4" w:space="0"/>
              <w:right w:val="single" w:color="auto" w:sz="4" w:space="0"/>
            </w:tcBorders>
            <w:noWrap w:val="0"/>
            <w:vAlign w:val="center"/>
          </w:tcPr>
          <w:p w14:paraId="02B1CC9E">
            <w:pPr>
              <w:widowControl/>
              <w:snapToGrid w:val="0"/>
              <w:spacing w:line="460" w:lineRule="exact"/>
              <w:jc w:val="center"/>
              <w:rPr>
                <w:rFonts w:ascii="宋体" w:hAnsi="宋体" w:cs="仿宋"/>
                <w:sz w:val="24"/>
              </w:rPr>
            </w:pPr>
          </w:p>
        </w:tc>
      </w:tr>
      <w:tr w14:paraId="25DE88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1" w:hRule="atLeast"/>
        </w:trPr>
        <w:tc>
          <w:tcPr>
            <w:tcW w:w="1526" w:type="dxa"/>
            <w:tcBorders>
              <w:top w:val="single" w:color="auto" w:sz="4" w:space="0"/>
              <w:left w:val="single" w:color="auto" w:sz="4" w:space="0"/>
              <w:bottom w:val="single" w:color="auto" w:sz="4" w:space="0"/>
              <w:right w:val="single" w:color="auto" w:sz="4" w:space="0"/>
            </w:tcBorders>
            <w:noWrap w:val="0"/>
            <w:vAlign w:val="center"/>
          </w:tcPr>
          <w:p w14:paraId="7C076696">
            <w:pPr>
              <w:widowControl/>
              <w:snapToGrid w:val="0"/>
              <w:spacing w:line="460" w:lineRule="exact"/>
              <w:ind w:firstLine="420"/>
              <w:jc w:val="left"/>
              <w:rPr>
                <w:rFonts w:ascii="宋体" w:hAnsi="宋体" w:cs="仿宋"/>
                <w:sz w:val="24"/>
              </w:rPr>
            </w:pPr>
          </w:p>
        </w:tc>
        <w:tc>
          <w:tcPr>
            <w:tcW w:w="1417" w:type="dxa"/>
            <w:gridSpan w:val="3"/>
            <w:tcBorders>
              <w:top w:val="single" w:color="auto" w:sz="4" w:space="0"/>
              <w:left w:val="single" w:color="auto" w:sz="4" w:space="0"/>
              <w:bottom w:val="single" w:color="auto" w:sz="4" w:space="0"/>
              <w:right w:val="single" w:color="auto" w:sz="4" w:space="0"/>
            </w:tcBorders>
            <w:noWrap w:val="0"/>
            <w:vAlign w:val="center"/>
          </w:tcPr>
          <w:p w14:paraId="3275CDD7">
            <w:pPr>
              <w:widowControl/>
              <w:snapToGrid w:val="0"/>
              <w:spacing w:line="460" w:lineRule="exact"/>
              <w:ind w:firstLine="420"/>
              <w:jc w:val="left"/>
              <w:rPr>
                <w:rFonts w:ascii="宋体" w:hAnsi="宋体" w:cs="仿宋"/>
                <w:sz w:val="24"/>
              </w:rPr>
            </w:pPr>
          </w:p>
        </w:tc>
        <w:tc>
          <w:tcPr>
            <w:tcW w:w="1418" w:type="dxa"/>
            <w:gridSpan w:val="2"/>
            <w:tcBorders>
              <w:top w:val="single" w:color="auto" w:sz="4" w:space="0"/>
              <w:left w:val="single" w:color="auto" w:sz="4" w:space="0"/>
              <w:bottom w:val="single" w:color="auto" w:sz="4" w:space="0"/>
              <w:right w:val="single" w:color="auto" w:sz="4" w:space="0"/>
            </w:tcBorders>
            <w:noWrap w:val="0"/>
            <w:vAlign w:val="center"/>
          </w:tcPr>
          <w:p w14:paraId="646BF80D">
            <w:pPr>
              <w:widowControl/>
              <w:snapToGrid w:val="0"/>
              <w:spacing w:line="460" w:lineRule="exact"/>
              <w:ind w:firstLine="420"/>
              <w:jc w:val="left"/>
              <w:rPr>
                <w:rFonts w:ascii="宋体" w:hAnsi="宋体" w:cs="仿宋"/>
                <w:sz w:val="24"/>
              </w:rPr>
            </w:pPr>
          </w:p>
        </w:tc>
        <w:tc>
          <w:tcPr>
            <w:tcW w:w="1843" w:type="dxa"/>
            <w:gridSpan w:val="3"/>
            <w:tcBorders>
              <w:top w:val="single" w:color="auto" w:sz="4" w:space="0"/>
              <w:left w:val="single" w:color="auto" w:sz="4" w:space="0"/>
              <w:bottom w:val="single" w:color="auto" w:sz="4" w:space="0"/>
              <w:right w:val="single" w:color="auto" w:sz="4" w:space="0"/>
            </w:tcBorders>
            <w:noWrap w:val="0"/>
            <w:vAlign w:val="center"/>
          </w:tcPr>
          <w:p w14:paraId="73A16110">
            <w:pPr>
              <w:widowControl/>
              <w:snapToGrid w:val="0"/>
              <w:spacing w:line="460" w:lineRule="exact"/>
              <w:ind w:firstLine="420"/>
              <w:jc w:val="left"/>
              <w:rPr>
                <w:rFonts w:ascii="宋体" w:hAnsi="宋体" w:cs="仿宋"/>
                <w:sz w:val="24"/>
              </w:rPr>
            </w:pPr>
          </w:p>
        </w:tc>
        <w:tc>
          <w:tcPr>
            <w:tcW w:w="1559" w:type="dxa"/>
            <w:gridSpan w:val="3"/>
            <w:tcBorders>
              <w:top w:val="single" w:color="auto" w:sz="4" w:space="0"/>
              <w:left w:val="single" w:color="auto" w:sz="4" w:space="0"/>
              <w:bottom w:val="single" w:color="auto" w:sz="4" w:space="0"/>
              <w:right w:val="single" w:color="auto" w:sz="4" w:space="0"/>
            </w:tcBorders>
            <w:noWrap w:val="0"/>
            <w:vAlign w:val="center"/>
          </w:tcPr>
          <w:p w14:paraId="1630C7AB">
            <w:pPr>
              <w:widowControl/>
              <w:snapToGrid w:val="0"/>
              <w:spacing w:line="460" w:lineRule="exact"/>
              <w:ind w:firstLine="420"/>
              <w:jc w:val="left"/>
              <w:rPr>
                <w:rFonts w:ascii="宋体" w:hAnsi="宋体" w:cs="仿宋"/>
                <w:sz w:val="24"/>
              </w:rPr>
            </w:pPr>
          </w:p>
        </w:tc>
        <w:tc>
          <w:tcPr>
            <w:tcW w:w="1525" w:type="dxa"/>
            <w:tcBorders>
              <w:top w:val="single" w:color="auto" w:sz="4" w:space="0"/>
              <w:left w:val="single" w:color="auto" w:sz="4" w:space="0"/>
              <w:bottom w:val="single" w:color="auto" w:sz="4" w:space="0"/>
              <w:right w:val="single" w:color="auto" w:sz="4" w:space="0"/>
            </w:tcBorders>
            <w:noWrap w:val="0"/>
            <w:vAlign w:val="center"/>
          </w:tcPr>
          <w:p w14:paraId="7BD5CD5C">
            <w:pPr>
              <w:widowControl/>
              <w:snapToGrid w:val="0"/>
              <w:spacing w:line="460" w:lineRule="exact"/>
              <w:ind w:firstLine="420"/>
              <w:jc w:val="left"/>
              <w:rPr>
                <w:rFonts w:ascii="宋体" w:hAnsi="宋体" w:cs="仿宋"/>
                <w:sz w:val="24"/>
              </w:rPr>
            </w:pPr>
          </w:p>
        </w:tc>
      </w:tr>
      <w:tr w14:paraId="53D9AB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1" w:hRule="atLeast"/>
        </w:trPr>
        <w:tc>
          <w:tcPr>
            <w:tcW w:w="1526" w:type="dxa"/>
            <w:tcBorders>
              <w:top w:val="single" w:color="auto" w:sz="4" w:space="0"/>
              <w:left w:val="single" w:color="auto" w:sz="4" w:space="0"/>
              <w:bottom w:val="single" w:color="auto" w:sz="4" w:space="0"/>
              <w:right w:val="single" w:color="auto" w:sz="4" w:space="0"/>
            </w:tcBorders>
            <w:noWrap w:val="0"/>
            <w:vAlign w:val="center"/>
          </w:tcPr>
          <w:p w14:paraId="71215F69">
            <w:pPr>
              <w:widowControl/>
              <w:snapToGrid w:val="0"/>
              <w:spacing w:line="460" w:lineRule="exact"/>
              <w:ind w:firstLine="420"/>
              <w:jc w:val="left"/>
              <w:rPr>
                <w:rFonts w:ascii="宋体" w:hAnsi="宋体" w:cs="仿宋"/>
                <w:sz w:val="24"/>
              </w:rPr>
            </w:pPr>
          </w:p>
        </w:tc>
        <w:tc>
          <w:tcPr>
            <w:tcW w:w="1417" w:type="dxa"/>
            <w:gridSpan w:val="3"/>
            <w:tcBorders>
              <w:top w:val="single" w:color="auto" w:sz="4" w:space="0"/>
              <w:left w:val="single" w:color="auto" w:sz="4" w:space="0"/>
              <w:bottom w:val="single" w:color="auto" w:sz="4" w:space="0"/>
              <w:right w:val="single" w:color="auto" w:sz="4" w:space="0"/>
            </w:tcBorders>
            <w:noWrap w:val="0"/>
            <w:vAlign w:val="center"/>
          </w:tcPr>
          <w:p w14:paraId="77EF00E3">
            <w:pPr>
              <w:widowControl/>
              <w:snapToGrid w:val="0"/>
              <w:spacing w:line="460" w:lineRule="exact"/>
              <w:ind w:firstLine="420"/>
              <w:jc w:val="left"/>
              <w:rPr>
                <w:rFonts w:ascii="宋体" w:hAnsi="宋体" w:cs="仿宋"/>
                <w:sz w:val="24"/>
              </w:rPr>
            </w:pPr>
          </w:p>
        </w:tc>
        <w:tc>
          <w:tcPr>
            <w:tcW w:w="1418" w:type="dxa"/>
            <w:gridSpan w:val="2"/>
            <w:tcBorders>
              <w:top w:val="single" w:color="auto" w:sz="4" w:space="0"/>
              <w:left w:val="single" w:color="auto" w:sz="4" w:space="0"/>
              <w:bottom w:val="single" w:color="auto" w:sz="4" w:space="0"/>
              <w:right w:val="single" w:color="auto" w:sz="4" w:space="0"/>
            </w:tcBorders>
            <w:noWrap w:val="0"/>
            <w:vAlign w:val="center"/>
          </w:tcPr>
          <w:p w14:paraId="527A0A93">
            <w:pPr>
              <w:widowControl/>
              <w:snapToGrid w:val="0"/>
              <w:spacing w:line="460" w:lineRule="exact"/>
              <w:ind w:firstLine="420"/>
              <w:jc w:val="left"/>
              <w:rPr>
                <w:rFonts w:ascii="宋体" w:hAnsi="宋体" w:cs="仿宋"/>
                <w:sz w:val="24"/>
              </w:rPr>
            </w:pPr>
          </w:p>
        </w:tc>
        <w:tc>
          <w:tcPr>
            <w:tcW w:w="1843" w:type="dxa"/>
            <w:gridSpan w:val="3"/>
            <w:tcBorders>
              <w:top w:val="single" w:color="auto" w:sz="4" w:space="0"/>
              <w:left w:val="single" w:color="auto" w:sz="4" w:space="0"/>
              <w:bottom w:val="single" w:color="auto" w:sz="4" w:space="0"/>
              <w:right w:val="single" w:color="auto" w:sz="4" w:space="0"/>
            </w:tcBorders>
            <w:noWrap w:val="0"/>
            <w:vAlign w:val="center"/>
          </w:tcPr>
          <w:p w14:paraId="1742A9D8">
            <w:pPr>
              <w:widowControl/>
              <w:snapToGrid w:val="0"/>
              <w:spacing w:line="460" w:lineRule="exact"/>
              <w:ind w:firstLine="420"/>
              <w:jc w:val="left"/>
              <w:rPr>
                <w:rFonts w:ascii="宋体" w:hAnsi="宋体" w:cs="仿宋"/>
                <w:sz w:val="24"/>
              </w:rPr>
            </w:pPr>
          </w:p>
        </w:tc>
        <w:tc>
          <w:tcPr>
            <w:tcW w:w="1559" w:type="dxa"/>
            <w:gridSpan w:val="3"/>
            <w:tcBorders>
              <w:top w:val="single" w:color="auto" w:sz="4" w:space="0"/>
              <w:left w:val="single" w:color="auto" w:sz="4" w:space="0"/>
              <w:bottom w:val="single" w:color="auto" w:sz="4" w:space="0"/>
              <w:right w:val="single" w:color="auto" w:sz="4" w:space="0"/>
            </w:tcBorders>
            <w:noWrap w:val="0"/>
            <w:vAlign w:val="center"/>
          </w:tcPr>
          <w:p w14:paraId="4E50A064">
            <w:pPr>
              <w:widowControl/>
              <w:snapToGrid w:val="0"/>
              <w:spacing w:line="460" w:lineRule="exact"/>
              <w:ind w:firstLine="420"/>
              <w:jc w:val="left"/>
              <w:rPr>
                <w:rFonts w:ascii="宋体" w:hAnsi="宋体" w:cs="仿宋"/>
                <w:sz w:val="24"/>
              </w:rPr>
            </w:pPr>
          </w:p>
        </w:tc>
        <w:tc>
          <w:tcPr>
            <w:tcW w:w="1525" w:type="dxa"/>
            <w:tcBorders>
              <w:top w:val="single" w:color="auto" w:sz="4" w:space="0"/>
              <w:left w:val="single" w:color="auto" w:sz="4" w:space="0"/>
              <w:bottom w:val="single" w:color="auto" w:sz="4" w:space="0"/>
              <w:right w:val="single" w:color="auto" w:sz="4" w:space="0"/>
            </w:tcBorders>
            <w:noWrap w:val="0"/>
            <w:vAlign w:val="center"/>
          </w:tcPr>
          <w:p w14:paraId="6897105A">
            <w:pPr>
              <w:widowControl/>
              <w:snapToGrid w:val="0"/>
              <w:spacing w:line="460" w:lineRule="exact"/>
              <w:ind w:firstLine="420"/>
              <w:jc w:val="left"/>
              <w:rPr>
                <w:rFonts w:ascii="宋体" w:hAnsi="宋体" w:cs="仿宋"/>
                <w:sz w:val="24"/>
              </w:rPr>
            </w:pPr>
          </w:p>
        </w:tc>
      </w:tr>
      <w:tr w14:paraId="194DC2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1" w:hRule="atLeast"/>
        </w:trPr>
        <w:tc>
          <w:tcPr>
            <w:tcW w:w="1526" w:type="dxa"/>
            <w:tcBorders>
              <w:top w:val="single" w:color="auto" w:sz="4" w:space="0"/>
              <w:left w:val="single" w:color="auto" w:sz="4" w:space="0"/>
              <w:bottom w:val="single" w:color="auto" w:sz="4" w:space="0"/>
              <w:right w:val="single" w:color="auto" w:sz="4" w:space="0"/>
            </w:tcBorders>
            <w:noWrap w:val="0"/>
            <w:vAlign w:val="center"/>
          </w:tcPr>
          <w:p w14:paraId="746EF599">
            <w:pPr>
              <w:widowControl/>
              <w:snapToGrid w:val="0"/>
              <w:spacing w:line="460" w:lineRule="exact"/>
              <w:ind w:firstLine="420"/>
              <w:jc w:val="left"/>
              <w:rPr>
                <w:rFonts w:ascii="宋体" w:hAnsi="宋体" w:cs="仿宋"/>
                <w:sz w:val="24"/>
              </w:rPr>
            </w:pPr>
          </w:p>
        </w:tc>
        <w:tc>
          <w:tcPr>
            <w:tcW w:w="1417" w:type="dxa"/>
            <w:gridSpan w:val="3"/>
            <w:tcBorders>
              <w:top w:val="single" w:color="auto" w:sz="4" w:space="0"/>
              <w:left w:val="single" w:color="auto" w:sz="4" w:space="0"/>
              <w:bottom w:val="single" w:color="auto" w:sz="4" w:space="0"/>
              <w:right w:val="single" w:color="auto" w:sz="4" w:space="0"/>
            </w:tcBorders>
            <w:noWrap w:val="0"/>
            <w:vAlign w:val="center"/>
          </w:tcPr>
          <w:p w14:paraId="4716B61D">
            <w:pPr>
              <w:widowControl/>
              <w:snapToGrid w:val="0"/>
              <w:spacing w:line="460" w:lineRule="exact"/>
              <w:ind w:firstLine="420"/>
              <w:jc w:val="left"/>
              <w:rPr>
                <w:rFonts w:ascii="宋体" w:hAnsi="宋体" w:cs="仿宋"/>
                <w:sz w:val="24"/>
              </w:rPr>
            </w:pPr>
          </w:p>
        </w:tc>
        <w:tc>
          <w:tcPr>
            <w:tcW w:w="1418" w:type="dxa"/>
            <w:gridSpan w:val="2"/>
            <w:tcBorders>
              <w:top w:val="single" w:color="auto" w:sz="4" w:space="0"/>
              <w:left w:val="single" w:color="auto" w:sz="4" w:space="0"/>
              <w:bottom w:val="single" w:color="auto" w:sz="4" w:space="0"/>
              <w:right w:val="single" w:color="auto" w:sz="4" w:space="0"/>
            </w:tcBorders>
            <w:noWrap w:val="0"/>
            <w:vAlign w:val="center"/>
          </w:tcPr>
          <w:p w14:paraId="7A823D44">
            <w:pPr>
              <w:widowControl/>
              <w:snapToGrid w:val="0"/>
              <w:spacing w:line="460" w:lineRule="exact"/>
              <w:ind w:firstLine="420"/>
              <w:jc w:val="left"/>
              <w:rPr>
                <w:rFonts w:ascii="宋体" w:hAnsi="宋体" w:cs="仿宋"/>
                <w:sz w:val="24"/>
              </w:rPr>
            </w:pPr>
          </w:p>
        </w:tc>
        <w:tc>
          <w:tcPr>
            <w:tcW w:w="1843" w:type="dxa"/>
            <w:gridSpan w:val="3"/>
            <w:tcBorders>
              <w:top w:val="single" w:color="auto" w:sz="4" w:space="0"/>
              <w:left w:val="single" w:color="auto" w:sz="4" w:space="0"/>
              <w:bottom w:val="single" w:color="auto" w:sz="4" w:space="0"/>
              <w:right w:val="single" w:color="auto" w:sz="4" w:space="0"/>
            </w:tcBorders>
            <w:noWrap w:val="0"/>
            <w:vAlign w:val="center"/>
          </w:tcPr>
          <w:p w14:paraId="060238E4">
            <w:pPr>
              <w:widowControl/>
              <w:snapToGrid w:val="0"/>
              <w:spacing w:line="460" w:lineRule="exact"/>
              <w:ind w:firstLine="420"/>
              <w:jc w:val="left"/>
              <w:rPr>
                <w:rFonts w:ascii="宋体" w:hAnsi="宋体" w:cs="仿宋"/>
                <w:sz w:val="24"/>
              </w:rPr>
            </w:pPr>
          </w:p>
        </w:tc>
        <w:tc>
          <w:tcPr>
            <w:tcW w:w="1559" w:type="dxa"/>
            <w:gridSpan w:val="3"/>
            <w:tcBorders>
              <w:top w:val="single" w:color="auto" w:sz="4" w:space="0"/>
              <w:left w:val="single" w:color="auto" w:sz="4" w:space="0"/>
              <w:bottom w:val="single" w:color="auto" w:sz="4" w:space="0"/>
              <w:right w:val="single" w:color="auto" w:sz="4" w:space="0"/>
            </w:tcBorders>
            <w:noWrap w:val="0"/>
            <w:vAlign w:val="center"/>
          </w:tcPr>
          <w:p w14:paraId="699F1386">
            <w:pPr>
              <w:widowControl/>
              <w:snapToGrid w:val="0"/>
              <w:spacing w:line="460" w:lineRule="exact"/>
              <w:ind w:firstLine="420"/>
              <w:jc w:val="left"/>
              <w:rPr>
                <w:rFonts w:ascii="宋体" w:hAnsi="宋体" w:cs="仿宋"/>
                <w:sz w:val="24"/>
              </w:rPr>
            </w:pPr>
          </w:p>
        </w:tc>
        <w:tc>
          <w:tcPr>
            <w:tcW w:w="1525" w:type="dxa"/>
            <w:tcBorders>
              <w:top w:val="single" w:color="auto" w:sz="4" w:space="0"/>
              <w:left w:val="single" w:color="auto" w:sz="4" w:space="0"/>
              <w:bottom w:val="single" w:color="auto" w:sz="4" w:space="0"/>
              <w:right w:val="single" w:color="auto" w:sz="4" w:space="0"/>
            </w:tcBorders>
            <w:noWrap w:val="0"/>
            <w:vAlign w:val="center"/>
          </w:tcPr>
          <w:p w14:paraId="483F18E3">
            <w:pPr>
              <w:widowControl/>
              <w:snapToGrid w:val="0"/>
              <w:spacing w:line="460" w:lineRule="exact"/>
              <w:ind w:firstLine="420"/>
              <w:jc w:val="left"/>
              <w:rPr>
                <w:rFonts w:ascii="宋体" w:hAnsi="宋体" w:cs="仿宋"/>
                <w:sz w:val="24"/>
              </w:rPr>
            </w:pPr>
          </w:p>
        </w:tc>
      </w:tr>
      <w:tr w14:paraId="3E5ECB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1" w:hRule="atLeast"/>
        </w:trPr>
        <w:tc>
          <w:tcPr>
            <w:tcW w:w="1526" w:type="dxa"/>
            <w:tcBorders>
              <w:top w:val="single" w:color="auto" w:sz="4" w:space="0"/>
              <w:left w:val="single" w:color="auto" w:sz="4" w:space="0"/>
              <w:bottom w:val="single" w:color="auto" w:sz="4" w:space="0"/>
              <w:right w:val="single" w:color="auto" w:sz="4" w:space="0"/>
            </w:tcBorders>
            <w:noWrap w:val="0"/>
            <w:vAlign w:val="center"/>
          </w:tcPr>
          <w:p w14:paraId="4EA5B084">
            <w:pPr>
              <w:widowControl/>
              <w:snapToGrid w:val="0"/>
              <w:spacing w:line="460" w:lineRule="exact"/>
              <w:ind w:firstLine="420"/>
              <w:jc w:val="left"/>
              <w:rPr>
                <w:rFonts w:ascii="宋体" w:hAnsi="宋体" w:cs="仿宋"/>
                <w:sz w:val="24"/>
              </w:rPr>
            </w:pPr>
          </w:p>
        </w:tc>
        <w:tc>
          <w:tcPr>
            <w:tcW w:w="1417" w:type="dxa"/>
            <w:gridSpan w:val="3"/>
            <w:tcBorders>
              <w:top w:val="single" w:color="auto" w:sz="4" w:space="0"/>
              <w:left w:val="single" w:color="auto" w:sz="4" w:space="0"/>
              <w:bottom w:val="single" w:color="auto" w:sz="4" w:space="0"/>
              <w:right w:val="single" w:color="auto" w:sz="4" w:space="0"/>
            </w:tcBorders>
            <w:noWrap w:val="0"/>
            <w:vAlign w:val="center"/>
          </w:tcPr>
          <w:p w14:paraId="31569BDC">
            <w:pPr>
              <w:widowControl/>
              <w:snapToGrid w:val="0"/>
              <w:spacing w:line="460" w:lineRule="exact"/>
              <w:ind w:firstLine="420"/>
              <w:jc w:val="left"/>
              <w:rPr>
                <w:rFonts w:ascii="宋体" w:hAnsi="宋体" w:cs="仿宋"/>
                <w:sz w:val="24"/>
              </w:rPr>
            </w:pPr>
          </w:p>
        </w:tc>
        <w:tc>
          <w:tcPr>
            <w:tcW w:w="1418" w:type="dxa"/>
            <w:gridSpan w:val="2"/>
            <w:tcBorders>
              <w:top w:val="single" w:color="auto" w:sz="4" w:space="0"/>
              <w:left w:val="single" w:color="auto" w:sz="4" w:space="0"/>
              <w:bottom w:val="single" w:color="auto" w:sz="4" w:space="0"/>
              <w:right w:val="single" w:color="auto" w:sz="4" w:space="0"/>
            </w:tcBorders>
            <w:noWrap w:val="0"/>
            <w:vAlign w:val="center"/>
          </w:tcPr>
          <w:p w14:paraId="2BF7FCCE">
            <w:pPr>
              <w:widowControl/>
              <w:snapToGrid w:val="0"/>
              <w:spacing w:line="460" w:lineRule="exact"/>
              <w:ind w:firstLine="420"/>
              <w:jc w:val="left"/>
              <w:rPr>
                <w:rFonts w:ascii="宋体" w:hAnsi="宋体" w:cs="仿宋"/>
                <w:sz w:val="24"/>
              </w:rPr>
            </w:pPr>
          </w:p>
        </w:tc>
        <w:tc>
          <w:tcPr>
            <w:tcW w:w="1843" w:type="dxa"/>
            <w:gridSpan w:val="3"/>
            <w:tcBorders>
              <w:top w:val="single" w:color="auto" w:sz="4" w:space="0"/>
              <w:left w:val="single" w:color="auto" w:sz="4" w:space="0"/>
              <w:bottom w:val="single" w:color="auto" w:sz="4" w:space="0"/>
              <w:right w:val="single" w:color="auto" w:sz="4" w:space="0"/>
            </w:tcBorders>
            <w:noWrap w:val="0"/>
            <w:vAlign w:val="center"/>
          </w:tcPr>
          <w:p w14:paraId="11A5FDD8">
            <w:pPr>
              <w:widowControl/>
              <w:snapToGrid w:val="0"/>
              <w:spacing w:line="460" w:lineRule="exact"/>
              <w:ind w:firstLine="420"/>
              <w:jc w:val="left"/>
              <w:rPr>
                <w:rFonts w:ascii="宋体" w:hAnsi="宋体" w:cs="仿宋"/>
                <w:sz w:val="24"/>
              </w:rPr>
            </w:pPr>
          </w:p>
        </w:tc>
        <w:tc>
          <w:tcPr>
            <w:tcW w:w="1559" w:type="dxa"/>
            <w:gridSpan w:val="3"/>
            <w:tcBorders>
              <w:top w:val="single" w:color="auto" w:sz="4" w:space="0"/>
              <w:left w:val="single" w:color="auto" w:sz="4" w:space="0"/>
              <w:bottom w:val="single" w:color="auto" w:sz="4" w:space="0"/>
              <w:right w:val="single" w:color="auto" w:sz="4" w:space="0"/>
            </w:tcBorders>
            <w:noWrap w:val="0"/>
            <w:vAlign w:val="center"/>
          </w:tcPr>
          <w:p w14:paraId="587AE965">
            <w:pPr>
              <w:widowControl/>
              <w:snapToGrid w:val="0"/>
              <w:spacing w:line="460" w:lineRule="exact"/>
              <w:ind w:firstLine="420"/>
              <w:jc w:val="left"/>
              <w:rPr>
                <w:rFonts w:ascii="宋体" w:hAnsi="宋体" w:cs="仿宋"/>
                <w:sz w:val="24"/>
              </w:rPr>
            </w:pPr>
          </w:p>
        </w:tc>
        <w:tc>
          <w:tcPr>
            <w:tcW w:w="1525" w:type="dxa"/>
            <w:tcBorders>
              <w:top w:val="single" w:color="auto" w:sz="4" w:space="0"/>
              <w:left w:val="single" w:color="auto" w:sz="4" w:space="0"/>
              <w:bottom w:val="single" w:color="auto" w:sz="4" w:space="0"/>
              <w:right w:val="single" w:color="auto" w:sz="4" w:space="0"/>
            </w:tcBorders>
            <w:noWrap w:val="0"/>
            <w:vAlign w:val="center"/>
          </w:tcPr>
          <w:p w14:paraId="466B2C53">
            <w:pPr>
              <w:widowControl/>
              <w:snapToGrid w:val="0"/>
              <w:spacing w:line="460" w:lineRule="exact"/>
              <w:ind w:firstLine="420"/>
              <w:jc w:val="left"/>
              <w:rPr>
                <w:rFonts w:ascii="宋体" w:hAnsi="宋体" w:cs="仿宋"/>
                <w:sz w:val="24"/>
              </w:rPr>
            </w:pPr>
          </w:p>
        </w:tc>
      </w:tr>
      <w:tr w14:paraId="7C36F5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1" w:hRule="atLeast"/>
        </w:trPr>
        <w:tc>
          <w:tcPr>
            <w:tcW w:w="1526" w:type="dxa"/>
            <w:tcBorders>
              <w:top w:val="single" w:color="auto" w:sz="4" w:space="0"/>
              <w:left w:val="single" w:color="auto" w:sz="4" w:space="0"/>
              <w:bottom w:val="single" w:color="auto" w:sz="4" w:space="0"/>
              <w:right w:val="single" w:color="auto" w:sz="4" w:space="0"/>
            </w:tcBorders>
            <w:noWrap w:val="0"/>
            <w:vAlign w:val="center"/>
          </w:tcPr>
          <w:p w14:paraId="6DA56C12">
            <w:pPr>
              <w:widowControl/>
              <w:snapToGrid w:val="0"/>
              <w:spacing w:line="460" w:lineRule="exact"/>
              <w:ind w:firstLine="420"/>
              <w:jc w:val="left"/>
              <w:rPr>
                <w:rFonts w:ascii="宋体" w:hAnsi="宋体" w:cs="仿宋"/>
                <w:sz w:val="24"/>
              </w:rPr>
            </w:pPr>
          </w:p>
        </w:tc>
        <w:tc>
          <w:tcPr>
            <w:tcW w:w="1417" w:type="dxa"/>
            <w:gridSpan w:val="3"/>
            <w:tcBorders>
              <w:top w:val="single" w:color="auto" w:sz="4" w:space="0"/>
              <w:left w:val="single" w:color="auto" w:sz="4" w:space="0"/>
              <w:bottom w:val="single" w:color="auto" w:sz="4" w:space="0"/>
              <w:right w:val="single" w:color="auto" w:sz="4" w:space="0"/>
            </w:tcBorders>
            <w:noWrap w:val="0"/>
            <w:vAlign w:val="center"/>
          </w:tcPr>
          <w:p w14:paraId="25BDF35B">
            <w:pPr>
              <w:widowControl/>
              <w:snapToGrid w:val="0"/>
              <w:spacing w:line="460" w:lineRule="exact"/>
              <w:ind w:firstLine="420"/>
              <w:jc w:val="left"/>
              <w:rPr>
                <w:rFonts w:ascii="宋体" w:hAnsi="宋体" w:cs="仿宋"/>
                <w:sz w:val="24"/>
              </w:rPr>
            </w:pPr>
          </w:p>
        </w:tc>
        <w:tc>
          <w:tcPr>
            <w:tcW w:w="1418" w:type="dxa"/>
            <w:gridSpan w:val="2"/>
            <w:tcBorders>
              <w:top w:val="single" w:color="auto" w:sz="4" w:space="0"/>
              <w:left w:val="single" w:color="auto" w:sz="4" w:space="0"/>
              <w:bottom w:val="single" w:color="auto" w:sz="4" w:space="0"/>
              <w:right w:val="single" w:color="auto" w:sz="4" w:space="0"/>
            </w:tcBorders>
            <w:noWrap w:val="0"/>
            <w:vAlign w:val="center"/>
          </w:tcPr>
          <w:p w14:paraId="598197C2">
            <w:pPr>
              <w:widowControl/>
              <w:snapToGrid w:val="0"/>
              <w:spacing w:line="460" w:lineRule="exact"/>
              <w:ind w:firstLine="420"/>
              <w:jc w:val="left"/>
              <w:rPr>
                <w:rFonts w:ascii="宋体" w:hAnsi="宋体" w:cs="仿宋"/>
                <w:sz w:val="24"/>
              </w:rPr>
            </w:pPr>
          </w:p>
        </w:tc>
        <w:tc>
          <w:tcPr>
            <w:tcW w:w="1843" w:type="dxa"/>
            <w:gridSpan w:val="3"/>
            <w:tcBorders>
              <w:top w:val="single" w:color="auto" w:sz="4" w:space="0"/>
              <w:left w:val="single" w:color="auto" w:sz="4" w:space="0"/>
              <w:bottom w:val="single" w:color="auto" w:sz="4" w:space="0"/>
              <w:right w:val="single" w:color="auto" w:sz="4" w:space="0"/>
            </w:tcBorders>
            <w:noWrap w:val="0"/>
            <w:vAlign w:val="center"/>
          </w:tcPr>
          <w:p w14:paraId="2E182B95">
            <w:pPr>
              <w:widowControl/>
              <w:snapToGrid w:val="0"/>
              <w:spacing w:line="460" w:lineRule="exact"/>
              <w:ind w:firstLine="420"/>
              <w:jc w:val="left"/>
              <w:rPr>
                <w:rFonts w:ascii="宋体" w:hAnsi="宋体" w:cs="仿宋"/>
                <w:sz w:val="24"/>
              </w:rPr>
            </w:pPr>
          </w:p>
        </w:tc>
        <w:tc>
          <w:tcPr>
            <w:tcW w:w="1559" w:type="dxa"/>
            <w:gridSpan w:val="3"/>
            <w:tcBorders>
              <w:top w:val="single" w:color="auto" w:sz="4" w:space="0"/>
              <w:left w:val="single" w:color="auto" w:sz="4" w:space="0"/>
              <w:bottom w:val="single" w:color="auto" w:sz="4" w:space="0"/>
              <w:right w:val="single" w:color="auto" w:sz="4" w:space="0"/>
            </w:tcBorders>
            <w:noWrap w:val="0"/>
            <w:vAlign w:val="center"/>
          </w:tcPr>
          <w:p w14:paraId="5D3AA980">
            <w:pPr>
              <w:widowControl/>
              <w:snapToGrid w:val="0"/>
              <w:spacing w:line="460" w:lineRule="exact"/>
              <w:ind w:firstLine="420"/>
              <w:jc w:val="left"/>
              <w:rPr>
                <w:rFonts w:ascii="宋体" w:hAnsi="宋体" w:cs="仿宋"/>
                <w:sz w:val="24"/>
              </w:rPr>
            </w:pPr>
          </w:p>
        </w:tc>
        <w:tc>
          <w:tcPr>
            <w:tcW w:w="1525" w:type="dxa"/>
            <w:tcBorders>
              <w:top w:val="single" w:color="auto" w:sz="4" w:space="0"/>
              <w:left w:val="single" w:color="auto" w:sz="4" w:space="0"/>
              <w:bottom w:val="single" w:color="auto" w:sz="4" w:space="0"/>
              <w:right w:val="single" w:color="auto" w:sz="4" w:space="0"/>
            </w:tcBorders>
            <w:noWrap w:val="0"/>
            <w:vAlign w:val="center"/>
          </w:tcPr>
          <w:p w14:paraId="12D133DF">
            <w:pPr>
              <w:widowControl/>
              <w:snapToGrid w:val="0"/>
              <w:spacing w:line="460" w:lineRule="exact"/>
              <w:ind w:firstLine="420"/>
              <w:jc w:val="left"/>
              <w:rPr>
                <w:rFonts w:ascii="宋体" w:hAnsi="宋体" w:cs="仿宋"/>
                <w:sz w:val="24"/>
              </w:rPr>
            </w:pPr>
          </w:p>
        </w:tc>
      </w:tr>
      <w:tr w14:paraId="6AFDFB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1" w:hRule="atLeast"/>
        </w:trPr>
        <w:tc>
          <w:tcPr>
            <w:tcW w:w="1526" w:type="dxa"/>
            <w:tcBorders>
              <w:top w:val="single" w:color="auto" w:sz="4" w:space="0"/>
              <w:left w:val="single" w:color="auto" w:sz="4" w:space="0"/>
              <w:bottom w:val="single" w:color="auto" w:sz="4" w:space="0"/>
              <w:right w:val="single" w:color="auto" w:sz="4" w:space="0"/>
            </w:tcBorders>
            <w:noWrap w:val="0"/>
            <w:vAlign w:val="center"/>
          </w:tcPr>
          <w:p w14:paraId="33A6C5B9">
            <w:pPr>
              <w:widowControl/>
              <w:snapToGrid w:val="0"/>
              <w:spacing w:line="460" w:lineRule="exact"/>
              <w:ind w:firstLine="420"/>
              <w:jc w:val="left"/>
              <w:rPr>
                <w:rFonts w:ascii="宋体" w:hAnsi="宋体" w:cs="仿宋"/>
                <w:sz w:val="24"/>
              </w:rPr>
            </w:pPr>
          </w:p>
        </w:tc>
        <w:tc>
          <w:tcPr>
            <w:tcW w:w="1417" w:type="dxa"/>
            <w:gridSpan w:val="3"/>
            <w:tcBorders>
              <w:top w:val="single" w:color="auto" w:sz="4" w:space="0"/>
              <w:left w:val="single" w:color="auto" w:sz="4" w:space="0"/>
              <w:bottom w:val="single" w:color="auto" w:sz="4" w:space="0"/>
              <w:right w:val="single" w:color="auto" w:sz="4" w:space="0"/>
            </w:tcBorders>
            <w:noWrap w:val="0"/>
            <w:vAlign w:val="center"/>
          </w:tcPr>
          <w:p w14:paraId="6FA4C2BA">
            <w:pPr>
              <w:widowControl/>
              <w:snapToGrid w:val="0"/>
              <w:spacing w:line="460" w:lineRule="exact"/>
              <w:ind w:firstLine="420"/>
              <w:jc w:val="left"/>
              <w:rPr>
                <w:rFonts w:ascii="宋体" w:hAnsi="宋体" w:cs="仿宋"/>
                <w:sz w:val="24"/>
              </w:rPr>
            </w:pPr>
          </w:p>
        </w:tc>
        <w:tc>
          <w:tcPr>
            <w:tcW w:w="1418" w:type="dxa"/>
            <w:gridSpan w:val="2"/>
            <w:tcBorders>
              <w:top w:val="single" w:color="auto" w:sz="4" w:space="0"/>
              <w:left w:val="single" w:color="auto" w:sz="4" w:space="0"/>
              <w:bottom w:val="single" w:color="auto" w:sz="4" w:space="0"/>
              <w:right w:val="single" w:color="auto" w:sz="4" w:space="0"/>
            </w:tcBorders>
            <w:noWrap w:val="0"/>
            <w:vAlign w:val="center"/>
          </w:tcPr>
          <w:p w14:paraId="5CACB216">
            <w:pPr>
              <w:widowControl/>
              <w:snapToGrid w:val="0"/>
              <w:spacing w:line="460" w:lineRule="exact"/>
              <w:ind w:firstLine="420"/>
              <w:jc w:val="left"/>
              <w:rPr>
                <w:rFonts w:ascii="宋体" w:hAnsi="宋体" w:cs="仿宋"/>
                <w:sz w:val="24"/>
              </w:rPr>
            </w:pPr>
          </w:p>
        </w:tc>
        <w:tc>
          <w:tcPr>
            <w:tcW w:w="1843" w:type="dxa"/>
            <w:gridSpan w:val="3"/>
            <w:tcBorders>
              <w:top w:val="single" w:color="auto" w:sz="4" w:space="0"/>
              <w:left w:val="single" w:color="auto" w:sz="4" w:space="0"/>
              <w:bottom w:val="single" w:color="auto" w:sz="4" w:space="0"/>
              <w:right w:val="single" w:color="auto" w:sz="4" w:space="0"/>
            </w:tcBorders>
            <w:noWrap w:val="0"/>
            <w:vAlign w:val="center"/>
          </w:tcPr>
          <w:p w14:paraId="4F169805">
            <w:pPr>
              <w:widowControl/>
              <w:snapToGrid w:val="0"/>
              <w:spacing w:line="460" w:lineRule="exact"/>
              <w:ind w:firstLine="420"/>
              <w:jc w:val="left"/>
              <w:rPr>
                <w:rFonts w:ascii="宋体" w:hAnsi="宋体" w:cs="仿宋"/>
                <w:sz w:val="24"/>
              </w:rPr>
            </w:pPr>
          </w:p>
        </w:tc>
        <w:tc>
          <w:tcPr>
            <w:tcW w:w="1559" w:type="dxa"/>
            <w:gridSpan w:val="3"/>
            <w:tcBorders>
              <w:top w:val="single" w:color="auto" w:sz="4" w:space="0"/>
              <w:left w:val="single" w:color="auto" w:sz="4" w:space="0"/>
              <w:bottom w:val="single" w:color="auto" w:sz="4" w:space="0"/>
              <w:right w:val="single" w:color="auto" w:sz="4" w:space="0"/>
            </w:tcBorders>
            <w:noWrap w:val="0"/>
            <w:vAlign w:val="center"/>
          </w:tcPr>
          <w:p w14:paraId="300625BA">
            <w:pPr>
              <w:widowControl/>
              <w:snapToGrid w:val="0"/>
              <w:spacing w:line="460" w:lineRule="exact"/>
              <w:ind w:firstLine="420"/>
              <w:jc w:val="left"/>
              <w:rPr>
                <w:rFonts w:ascii="宋体" w:hAnsi="宋体" w:cs="仿宋"/>
                <w:sz w:val="24"/>
              </w:rPr>
            </w:pPr>
          </w:p>
        </w:tc>
        <w:tc>
          <w:tcPr>
            <w:tcW w:w="1525" w:type="dxa"/>
            <w:tcBorders>
              <w:top w:val="single" w:color="auto" w:sz="4" w:space="0"/>
              <w:left w:val="single" w:color="auto" w:sz="4" w:space="0"/>
              <w:bottom w:val="single" w:color="auto" w:sz="4" w:space="0"/>
              <w:right w:val="single" w:color="auto" w:sz="4" w:space="0"/>
            </w:tcBorders>
            <w:noWrap w:val="0"/>
            <w:vAlign w:val="center"/>
          </w:tcPr>
          <w:p w14:paraId="641B81B6">
            <w:pPr>
              <w:widowControl/>
              <w:snapToGrid w:val="0"/>
              <w:spacing w:line="460" w:lineRule="exact"/>
              <w:ind w:firstLine="420"/>
              <w:jc w:val="left"/>
              <w:rPr>
                <w:rFonts w:ascii="宋体" w:hAnsi="宋体" w:cs="仿宋"/>
                <w:sz w:val="24"/>
              </w:rPr>
            </w:pPr>
          </w:p>
        </w:tc>
      </w:tr>
      <w:tr w14:paraId="2D0127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1" w:hRule="atLeast"/>
        </w:trPr>
        <w:tc>
          <w:tcPr>
            <w:tcW w:w="1526" w:type="dxa"/>
            <w:tcBorders>
              <w:top w:val="single" w:color="auto" w:sz="4" w:space="0"/>
              <w:left w:val="single" w:color="auto" w:sz="4" w:space="0"/>
              <w:bottom w:val="single" w:color="auto" w:sz="4" w:space="0"/>
              <w:right w:val="single" w:color="auto" w:sz="4" w:space="0"/>
            </w:tcBorders>
            <w:noWrap w:val="0"/>
            <w:vAlign w:val="center"/>
          </w:tcPr>
          <w:p w14:paraId="6F59AD71">
            <w:pPr>
              <w:widowControl/>
              <w:snapToGrid w:val="0"/>
              <w:spacing w:line="460" w:lineRule="exact"/>
              <w:ind w:firstLine="420"/>
              <w:jc w:val="left"/>
              <w:rPr>
                <w:rFonts w:ascii="宋体" w:hAnsi="宋体" w:cs="仿宋"/>
                <w:sz w:val="24"/>
              </w:rPr>
            </w:pPr>
          </w:p>
        </w:tc>
        <w:tc>
          <w:tcPr>
            <w:tcW w:w="1417" w:type="dxa"/>
            <w:gridSpan w:val="3"/>
            <w:tcBorders>
              <w:top w:val="single" w:color="auto" w:sz="4" w:space="0"/>
              <w:left w:val="single" w:color="auto" w:sz="4" w:space="0"/>
              <w:bottom w:val="single" w:color="auto" w:sz="4" w:space="0"/>
              <w:right w:val="single" w:color="auto" w:sz="4" w:space="0"/>
            </w:tcBorders>
            <w:noWrap w:val="0"/>
            <w:vAlign w:val="center"/>
          </w:tcPr>
          <w:p w14:paraId="34259F60">
            <w:pPr>
              <w:widowControl/>
              <w:snapToGrid w:val="0"/>
              <w:spacing w:line="460" w:lineRule="exact"/>
              <w:ind w:firstLine="420"/>
              <w:jc w:val="left"/>
              <w:rPr>
                <w:rFonts w:ascii="宋体" w:hAnsi="宋体" w:cs="仿宋"/>
                <w:sz w:val="24"/>
              </w:rPr>
            </w:pPr>
          </w:p>
        </w:tc>
        <w:tc>
          <w:tcPr>
            <w:tcW w:w="1418" w:type="dxa"/>
            <w:gridSpan w:val="2"/>
            <w:tcBorders>
              <w:top w:val="single" w:color="auto" w:sz="4" w:space="0"/>
              <w:left w:val="single" w:color="auto" w:sz="4" w:space="0"/>
              <w:bottom w:val="single" w:color="auto" w:sz="4" w:space="0"/>
              <w:right w:val="single" w:color="auto" w:sz="4" w:space="0"/>
            </w:tcBorders>
            <w:noWrap w:val="0"/>
            <w:vAlign w:val="center"/>
          </w:tcPr>
          <w:p w14:paraId="0D0017EE">
            <w:pPr>
              <w:widowControl/>
              <w:snapToGrid w:val="0"/>
              <w:spacing w:line="460" w:lineRule="exact"/>
              <w:ind w:firstLine="420"/>
              <w:jc w:val="left"/>
              <w:rPr>
                <w:rFonts w:ascii="宋体" w:hAnsi="宋体" w:cs="仿宋"/>
                <w:sz w:val="24"/>
              </w:rPr>
            </w:pPr>
          </w:p>
        </w:tc>
        <w:tc>
          <w:tcPr>
            <w:tcW w:w="1843" w:type="dxa"/>
            <w:gridSpan w:val="3"/>
            <w:tcBorders>
              <w:top w:val="single" w:color="auto" w:sz="4" w:space="0"/>
              <w:left w:val="single" w:color="auto" w:sz="4" w:space="0"/>
              <w:bottom w:val="single" w:color="auto" w:sz="4" w:space="0"/>
              <w:right w:val="single" w:color="auto" w:sz="4" w:space="0"/>
            </w:tcBorders>
            <w:noWrap w:val="0"/>
            <w:vAlign w:val="center"/>
          </w:tcPr>
          <w:p w14:paraId="23B20DAD">
            <w:pPr>
              <w:widowControl/>
              <w:snapToGrid w:val="0"/>
              <w:spacing w:line="460" w:lineRule="exact"/>
              <w:ind w:firstLine="420"/>
              <w:jc w:val="left"/>
              <w:rPr>
                <w:rFonts w:ascii="宋体" w:hAnsi="宋体" w:cs="仿宋"/>
                <w:sz w:val="24"/>
              </w:rPr>
            </w:pPr>
          </w:p>
        </w:tc>
        <w:tc>
          <w:tcPr>
            <w:tcW w:w="1559" w:type="dxa"/>
            <w:gridSpan w:val="3"/>
            <w:tcBorders>
              <w:top w:val="single" w:color="auto" w:sz="4" w:space="0"/>
              <w:left w:val="single" w:color="auto" w:sz="4" w:space="0"/>
              <w:bottom w:val="single" w:color="auto" w:sz="4" w:space="0"/>
              <w:right w:val="single" w:color="auto" w:sz="4" w:space="0"/>
            </w:tcBorders>
            <w:noWrap w:val="0"/>
            <w:vAlign w:val="center"/>
          </w:tcPr>
          <w:p w14:paraId="552CB2FB">
            <w:pPr>
              <w:widowControl/>
              <w:snapToGrid w:val="0"/>
              <w:spacing w:line="460" w:lineRule="exact"/>
              <w:ind w:firstLine="420"/>
              <w:jc w:val="left"/>
              <w:rPr>
                <w:rFonts w:ascii="宋体" w:hAnsi="宋体" w:cs="仿宋"/>
                <w:sz w:val="24"/>
              </w:rPr>
            </w:pPr>
          </w:p>
        </w:tc>
        <w:tc>
          <w:tcPr>
            <w:tcW w:w="1525" w:type="dxa"/>
            <w:tcBorders>
              <w:top w:val="single" w:color="auto" w:sz="4" w:space="0"/>
              <w:left w:val="single" w:color="auto" w:sz="4" w:space="0"/>
              <w:bottom w:val="single" w:color="auto" w:sz="4" w:space="0"/>
              <w:right w:val="single" w:color="auto" w:sz="4" w:space="0"/>
            </w:tcBorders>
            <w:noWrap w:val="0"/>
            <w:vAlign w:val="center"/>
          </w:tcPr>
          <w:p w14:paraId="0897AC7D">
            <w:pPr>
              <w:widowControl/>
              <w:snapToGrid w:val="0"/>
              <w:spacing w:line="460" w:lineRule="exact"/>
              <w:ind w:firstLine="420"/>
              <w:jc w:val="left"/>
              <w:rPr>
                <w:rFonts w:ascii="宋体" w:hAnsi="宋体" w:cs="仿宋"/>
                <w:sz w:val="24"/>
              </w:rPr>
            </w:pPr>
          </w:p>
        </w:tc>
      </w:tr>
      <w:tr w14:paraId="437E7F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1" w:hRule="atLeast"/>
        </w:trPr>
        <w:tc>
          <w:tcPr>
            <w:tcW w:w="1526" w:type="dxa"/>
            <w:tcBorders>
              <w:top w:val="single" w:color="auto" w:sz="4" w:space="0"/>
              <w:left w:val="single" w:color="auto" w:sz="4" w:space="0"/>
              <w:bottom w:val="single" w:color="auto" w:sz="4" w:space="0"/>
              <w:right w:val="single" w:color="auto" w:sz="4" w:space="0"/>
            </w:tcBorders>
            <w:noWrap w:val="0"/>
            <w:vAlign w:val="center"/>
          </w:tcPr>
          <w:p w14:paraId="516EC2EE">
            <w:pPr>
              <w:widowControl/>
              <w:snapToGrid w:val="0"/>
              <w:spacing w:line="460" w:lineRule="exact"/>
              <w:ind w:firstLine="420"/>
              <w:jc w:val="left"/>
              <w:rPr>
                <w:rFonts w:ascii="宋体" w:hAnsi="宋体" w:cs="仿宋"/>
                <w:sz w:val="24"/>
              </w:rPr>
            </w:pPr>
          </w:p>
        </w:tc>
        <w:tc>
          <w:tcPr>
            <w:tcW w:w="1417" w:type="dxa"/>
            <w:gridSpan w:val="3"/>
            <w:tcBorders>
              <w:top w:val="single" w:color="auto" w:sz="4" w:space="0"/>
              <w:left w:val="single" w:color="auto" w:sz="4" w:space="0"/>
              <w:bottom w:val="single" w:color="auto" w:sz="4" w:space="0"/>
              <w:right w:val="single" w:color="auto" w:sz="4" w:space="0"/>
            </w:tcBorders>
            <w:noWrap w:val="0"/>
            <w:vAlign w:val="center"/>
          </w:tcPr>
          <w:p w14:paraId="27226AC1">
            <w:pPr>
              <w:widowControl/>
              <w:snapToGrid w:val="0"/>
              <w:spacing w:line="460" w:lineRule="exact"/>
              <w:ind w:firstLine="420"/>
              <w:jc w:val="left"/>
              <w:rPr>
                <w:rFonts w:ascii="宋体" w:hAnsi="宋体" w:cs="仿宋"/>
                <w:sz w:val="24"/>
              </w:rPr>
            </w:pPr>
          </w:p>
        </w:tc>
        <w:tc>
          <w:tcPr>
            <w:tcW w:w="1418" w:type="dxa"/>
            <w:gridSpan w:val="2"/>
            <w:tcBorders>
              <w:top w:val="single" w:color="auto" w:sz="4" w:space="0"/>
              <w:left w:val="single" w:color="auto" w:sz="4" w:space="0"/>
              <w:bottom w:val="single" w:color="auto" w:sz="4" w:space="0"/>
              <w:right w:val="single" w:color="auto" w:sz="4" w:space="0"/>
            </w:tcBorders>
            <w:noWrap w:val="0"/>
            <w:vAlign w:val="center"/>
          </w:tcPr>
          <w:p w14:paraId="4E57D9F7">
            <w:pPr>
              <w:widowControl/>
              <w:snapToGrid w:val="0"/>
              <w:spacing w:line="460" w:lineRule="exact"/>
              <w:ind w:firstLine="420"/>
              <w:jc w:val="left"/>
              <w:rPr>
                <w:rFonts w:ascii="宋体" w:hAnsi="宋体" w:cs="仿宋"/>
                <w:sz w:val="24"/>
              </w:rPr>
            </w:pPr>
          </w:p>
        </w:tc>
        <w:tc>
          <w:tcPr>
            <w:tcW w:w="1843" w:type="dxa"/>
            <w:gridSpan w:val="3"/>
            <w:tcBorders>
              <w:top w:val="single" w:color="auto" w:sz="4" w:space="0"/>
              <w:left w:val="single" w:color="auto" w:sz="4" w:space="0"/>
              <w:bottom w:val="single" w:color="auto" w:sz="4" w:space="0"/>
              <w:right w:val="single" w:color="auto" w:sz="4" w:space="0"/>
            </w:tcBorders>
            <w:noWrap w:val="0"/>
            <w:vAlign w:val="center"/>
          </w:tcPr>
          <w:p w14:paraId="24662055">
            <w:pPr>
              <w:widowControl/>
              <w:snapToGrid w:val="0"/>
              <w:spacing w:line="460" w:lineRule="exact"/>
              <w:ind w:firstLine="420"/>
              <w:jc w:val="left"/>
              <w:rPr>
                <w:rFonts w:ascii="宋体" w:hAnsi="宋体" w:cs="仿宋"/>
                <w:sz w:val="24"/>
              </w:rPr>
            </w:pPr>
          </w:p>
        </w:tc>
        <w:tc>
          <w:tcPr>
            <w:tcW w:w="1559" w:type="dxa"/>
            <w:gridSpan w:val="3"/>
            <w:tcBorders>
              <w:top w:val="single" w:color="auto" w:sz="4" w:space="0"/>
              <w:left w:val="single" w:color="auto" w:sz="4" w:space="0"/>
              <w:bottom w:val="single" w:color="auto" w:sz="4" w:space="0"/>
              <w:right w:val="single" w:color="auto" w:sz="4" w:space="0"/>
            </w:tcBorders>
            <w:noWrap w:val="0"/>
            <w:vAlign w:val="center"/>
          </w:tcPr>
          <w:p w14:paraId="19BB5097">
            <w:pPr>
              <w:widowControl/>
              <w:snapToGrid w:val="0"/>
              <w:spacing w:line="460" w:lineRule="exact"/>
              <w:ind w:firstLine="420"/>
              <w:jc w:val="left"/>
              <w:rPr>
                <w:rFonts w:ascii="宋体" w:hAnsi="宋体" w:cs="仿宋"/>
                <w:sz w:val="24"/>
              </w:rPr>
            </w:pPr>
          </w:p>
        </w:tc>
        <w:tc>
          <w:tcPr>
            <w:tcW w:w="1525" w:type="dxa"/>
            <w:tcBorders>
              <w:top w:val="single" w:color="auto" w:sz="4" w:space="0"/>
              <w:left w:val="single" w:color="auto" w:sz="4" w:space="0"/>
              <w:bottom w:val="single" w:color="auto" w:sz="4" w:space="0"/>
              <w:right w:val="single" w:color="auto" w:sz="4" w:space="0"/>
            </w:tcBorders>
            <w:noWrap w:val="0"/>
            <w:vAlign w:val="center"/>
          </w:tcPr>
          <w:p w14:paraId="7C6FA96A">
            <w:pPr>
              <w:widowControl/>
              <w:snapToGrid w:val="0"/>
              <w:spacing w:line="460" w:lineRule="exact"/>
              <w:ind w:firstLine="420"/>
              <w:jc w:val="left"/>
              <w:rPr>
                <w:rFonts w:ascii="宋体" w:hAnsi="宋体" w:cs="仿宋"/>
                <w:sz w:val="24"/>
              </w:rPr>
            </w:pPr>
          </w:p>
        </w:tc>
      </w:tr>
    </w:tbl>
    <w:p w14:paraId="223268BD">
      <w:pPr>
        <w:rPr>
          <w:rFonts w:hint="eastAsia" w:ascii="宋体" w:hAnsi="宋体"/>
          <w:b/>
          <w:bCs/>
          <w:color w:val="000000"/>
          <w:sz w:val="28"/>
        </w:rPr>
      </w:pPr>
    </w:p>
    <w:p w14:paraId="295D5606">
      <w:pPr>
        <w:pStyle w:val="44"/>
        <w:numPr>
          <w:ilvl w:val="0"/>
          <w:numId w:val="0"/>
        </w:numPr>
        <w:snapToGrid w:val="0"/>
        <w:spacing w:before="0" w:after="0" w:line="480" w:lineRule="exact"/>
        <w:ind w:firstLine="2896" w:firstLineChars="902"/>
        <w:jc w:val="left"/>
        <w:rPr>
          <w:rFonts w:hint="eastAsia" w:ascii="宋体" w:hAnsi="宋体" w:cs="华文中宋"/>
          <w:spacing w:val="20"/>
          <w:szCs w:val="28"/>
        </w:rPr>
        <w:sectPr>
          <w:pgSz w:w="11906" w:h="16838"/>
          <w:pgMar w:top="1417" w:right="1417" w:bottom="1417" w:left="1417" w:header="851" w:footer="992" w:gutter="0"/>
          <w:pgBorders>
            <w:top w:val="none" w:sz="0" w:space="0"/>
            <w:left w:val="none" w:sz="0" w:space="0"/>
            <w:bottom w:val="none" w:sz="0" w:space="0"/>
            <w:right w:val="none" w:sz="0" w:space="0"/>
          </w:pgBorders>
          <w:pgNumType w:fmt="decimal"/>
          <w:cols w:space="720" w:num="1"/>
          <w:docGrid w:type="lines" w:linePitch="333" w:charSpace="0"/>
        </w:sectPr>
      </w:pPr>
      <w:bookmarkStart w:id="632" w:name="_Toc385234442"/>
      <w:bookmarkStart w:id="633" w:name="_Toc25068"/>
      <w:bookmarkStart w:id="634" w:name="_Toc23766"/>
      <w:r>
        <w:rPr>
          <w:rFonts w:hint="eastAsia" w:ascii="宋体" w:hAnsi="宋体" w:cs="华文中宋"/>
          <w:spacing w:val="20"/>
          <w:szCs w:val="28"/>
        </w:rPr>
        <w:br w:type="page"/>
      </w:r>
      <w:bookmarkStart w:id="635" w:name="_Toc25504"/>
    </w:p>
    <w:p w14:paraId="5A352D19">
      <w:pPr>
        <w:pStyle w:val="44"/>
        <w:numPr>
          <w:ilvl w:val="0"/>
          <w:numId w:val="0"/>
        </w:numPr>
        <w:snapToGrid w:val="0"/>
        <w:spacing w:before="0" w:after="0" w:line="480" w:lineRule="exact"/>
        <w:jc w:val="center"/>
        <w:outlineLvl w:val="9"/>
        <w:rPr>
          <w:rFonts w:hint="eastAsia" w:ascii="宋体" w:hAnsi="宋体" w:eastAsia="宋体" w:cs="Times New Roman"/>
          <w:b/>
          <w:snapToGrid w:val="0"/>
          <w:sz w:val="24"/>
          <w:szCs w:val="22"/>
          <w:lang w:val="en-US" w:eastAsia="zh-CN" w:bidi="ar-SA"/>
        </w:rPr>
        <w:sectPr>
          <w:pgSz w:w="11906" w:h="16838"/>
          <w:pgMar w:top="1417" w:right="1417" w:bottom="1417" w:left="1417" w:header="851" w:footer="992" w:gutter="0"/>
          <w:pgBorders>
            <w:top w:val="none" w:sz="0" w:space="0"/>
            <w:left w:val="none" w:sz="0" w:space="0"/>
            <w:bottom w:val="none" w:sz="0" w:space="0"/>
            <w:right w:val="none" w:sz="0" w:space="0"/>
          </w:pgBorders>
          <w:pgNumType w:fmt="decimal"/>
          <w:cols w:space="720" w:num="1"/>
          <w:docGrid w:type="lines" w:linePitch="333" w:charSpace="0"/>
        </w:sectPr>
      </w:pPr>
      <w:r>
        <w:rPr>
          <w:rFonts w:hint="eastAsia" w:ascii="宋体" w:hAnsi="宋体" w:cs="Times New Roman"/>
          <w:b/>
          <w:snapToGrid w:val="0"/>
          <w:sz w:val="24"/>
          <w:szCs w:val="22"/>
          <w:lang w:val="en-US" w:eastAsia="zh-CN" w:bidi="ar-SA"/>
        </w:rPr>
        <w:t>十一、</w:t>
      </w:r>
      <w:r>
        <w:rPr>
          <w:rFonts w:hint="eastAsia" w:ascii="宋体" w:hAnsi="宋体" w:eastAsia="宋体" w:cs="Times New Roman"/>
          <w:b/>
          <w:snapToGrid w:val="0"/>
          <w:sz w:val="24"/>
          <w:szCs w:val="22"/>
          <w:lang w:val="en-US" w:eastAsia="zh-CN" w:bidi="ar-SA"/>
        </w:rPr>
        <w:t>供应商认为需要提供的其他资料</w:t>
      </w:r>
    </w:p>
    <w:p w14:paraId="0934717C">
      <w:pPr>
        <w:pStyle w:val="44"/>
        <w:numPr>
          <w:ilvl w:val="0"/>
          <w:numId w:val="0"/>
        </w:numPr>
        <w:snapToGrid w:val="0"/>
        <w:spacing w:before="0" w:after="0" w:line="480" w:lineRule="exact"/>
        <w:ind w:firstLine="2896" w:firstLineChars="902"/>
        <w:jc w:val="left"/>
        <w:rPr>
          <w:rFonts w:hint="eastAsia" w:ascii="宋体" w:hAnsi="宋体" w:cs="华文中宋"/>
          <w:spacing w:val="20"/>
          <w:szCs w:val="28"/>
        </w:rPr>
      </w:pPr>
      <w:r>
        <w:rPr>
          <w:rFonts w:hint="eastAsia" w:ascii="宋体" w:hAnsi="宋体" w:cs="华文中宋"/>
          <w:spacing w:val="20"/>
          <w:szCs w:val="28"/>
        </w:rPr>
        <w:t>第</w:t>
      </w:r>
      <w:r>
        <w:rPr>
          <w:rFonts w:hint="eastAsia" w:ascii="宋体" w:hAnsi="宋体" w:cs="华文中宋"/>
          <w:spacing w:val="20"/>
          <w:szCs w:val="28"/>
          <w:lang w:eastAsia="zh-CN"/>
        </w:rPr>
        <w:t>八</w:t>
      </w:r>
      <w:r>
        <w:rPr>
          <w:rFonts w:hint="eastAsia" w:ascii="宋体" w:hAnsi="宋体" w:cs="华文中宋"/>
          <w:spacing w:val="20"/>
          <w:szCs w:val="28"/>
        </w:rPr>
        <w:t>部分  相关附件</w:t>
      </w:r>
      <w:bookmarkEnd w:id="632"/>
      <w:bookmarkEnd w:id="633"/>
      <w:bookmarkEnd w:id="634"/>
      <w:bookmarkEnd w:id="635"/>
    </w:p>
    <w:p w14:paraId="3C13A61D">
      <w:pPr>
        <w:tabs>
          <w:tab w:val="left" w:pos="1680"/>
        </w:tabs>
        <w:snapToGrid w:val="0"/>
        <w:spacing w:line="480" w:lineRule="exact"/>
        <w:jc w:val="center"/>
        <w:outlineLvl w:val="9"/>
        <w:rPr>
          <w:rFonts w:hint="eastAsia" w:ascii="宋体" w:hAnsi="宋体" w:cs="华文中宋"/>
          <w:b/>
          <w:snapToGrid w:val="0"/>
          <w:sz w:val="28"/>
          <w:szCs w:val="28"/>
        </w:rPr>
      </w:pPr>
    </w:p>
    <w:p w14:paraId="551B37A5">
      <w:pPr>
        <w:tabs>
          <w:tab w:val="left" w:pos="1680"/>
        </w:tabs>
        <w:snapToGrid w:val="0"/>
        <w:spacing w:line="360" w:lineRule="auto"/>
        <w:rPr>
          <w:rFonts w:hint="eastAsia" w:ascii="宋体" w:hAnsi="宋体" w:cs="华文中宋"/>
          <w:b/>
          <w:snapToGrid w:val="0"/>
        </w:rPr>
      </w:pPr>
    </w:p>
    <w:p w14:paraId="53A89519">
      <w:pPr>
        <w:tabs>
          <w:tab w:val="left" w:pos="1680"/>
        </w:tabs>
        <w:snapToGrid w:val="0"/>
        <w:spacing w:line="360" w:lineRule="auto"/>
        <w:rPr>
          <w:rFonts w:hint="eastAsia" w:ascii="宋体" w:hAnsi="宋体" w:cs="华文中宋"/>
          <w:b/>
          <w:snapToGrid w:val="0"/>
        </w:rPr>
      </w:pPr>
      <w:r>
        <w:rPr>
          <w:rFonts w:hint="eastAsia" w:ascii="宋体" w:hAnsi="宋体" w:cs="华文中宋"/>
          <w:b/>
          <w:snapToGrid w:val="0"/>
        </w:rPr>
        <w:t xml:space="preserve">附件一：                          </w:t>
      </w:r>
    </w:p>
    <w:p w14:paraId="1003B08D">
      <w:pPr>
        <w:pStyle w:val="44"/>
        <w:keepNext w:val="0"/>
        <w:keepLines w:val="0"/>
        <w:numPr>
          <w:ilvl w:val="0"/>
          <w:numId w:val="0"/>
        </w:numPr>
        <w:tabs>
          <w:tab w:val="center" w:pos="4536"/>
        </w:tabs>
        <w:snapToGrid w:val="0"/>
        <w:spacing w:before="0" w:after="0" w:line="480" w:lineRule="exact"/>
        <w:outlineLvl w:val="9"/>
        <w:rPr>
          <w:rFonts w:hint="eastAsia" w:ascii="宋体" w:hAnsi="宋体"/>
          <w:color w:val="000000"/>
          <w:spacing w:val="20"/>
          <w:sz w:val="24"/>
          <w:szCs w:val="24"/>
        </w:rPr>
      </w:pPr>
      <w:bookmarkStart w:id="636" w:name="_Toc23928"/>
      <w:r>
        <w:rPr>
          <w:rFonts w:hint="eastAsia" w:ascii="宋体" w:hAnsi="宋体"/>
          <w:color w:val="000000"/>
          <w:spacing w:val="20"/>
          <w:sz w:val="24"/>
          <w:szCs w:val="24"/>
        </w:rPr>
        <w:t>中小企业声明函（</w:t>
      </w:r>
      <w:r>
        <w:rPr>
          <w:rFonts w:hint="eastAsia" w:ascii="宋体" w:hAnsi="宋体"/>
          <w:color w:val="000000"/>
          <w:spacing w:val="20"/>
          <w:sz w:val="24"/>
          <w:szCs w:val="24"/>
          <w:lang w:val="en-US" w:eastAsia="zh-CN"/>
        </w:rPr>
        <w:t>工程</w:t>
      </w:r>
      <w:r>
        <w:rPr>
          <w:rFonts w:hint="eastAsia" w:ascii="宋体" w:hAnsi="宋体"/>
          <w:color w:val="000000"/>
          <w:spacing w:val="20"/>
          <w:sz w:val="24"/>
          <w:szCs w:val="24"/>
        </w:rPr>
        <w:t>）</w:t>
      </w:r>
      <w:bookmarkEnd w:id="636"/>
    </w:p>
    <w:p w14:paraId="3E08AA81">
      <w:pPr>
        <w:adjustRightInd/>
        <w:spacing w:line="420" w:lineRule="exact"/>
        <w:ind w:firstLine="480"/>
        <w:jc w:val="both"/>
        <w:textAlignment w:val="auto"/>
        <w:rPr>
          <w:rFonts w:hint="eastAsia" w:ascii="宋体" w:hAnsi="宋体" w:cs="华文中宋"/>
          <w:szCs w:val="21"/>
          <w:lang w:bidi="ar"/>
        </w:rPr>
      </w:pPr>
      <w:r>
        <w:rPr>
          <w:rFonts w:hint="eastAsia" w:ascii="宋体" w:hAnsi="宋体" w:cs="华文中宋"/>
          <w:szCs w:val="21"/>
          <w:lang w:bidi="ar"/>
        </w:rPr>
        <w:t>本公司郑重声明，根据《政府采购促进中小企业发展管理办法》（财库﹝2020﹞46 号）的规定，本公司（联合体）参加</w:t>
      </w:r>
      <w:r>
        <w:rPr>
          <w:rFonts w:hint="eastAsia" w:ascii="宋体" w:hAnsi="宋体" w:cs="华文中宋"/>
          <w:szCs w:val="21"/>
          <w:u w:val="single"/>
          <w:lang w:val="en-US" w:eastAsia="zh-CN" w:bidi="ar"/>
        </w:rPr>
        <w:t xml:space="preserve">   （采购人）</w:t>
      </w:r>
      <w:r>
        <w:rPr>
          <w:rFonts w:hint="eastAsia" w:ascii="宋体" w:hAnsi="宋体" w:cs="华文中宋"/>
          <w:szCs w:val="21"/>
          <w:u w:val="none"/>
          <w:lang w:val="en-US" w:eastAsia="zh-CN" w:bidi="ar"/>
        </w:rPr>
        <w:t xml:space="preserve"> 的</w:t>
      </w:r>
      <w:r>
        <w:rPr>
          <w:rFonts w:hint="eastAsia" w:ascii="宋体" w:hAnsi="宋体" w:cs="华文中宋"/>
          <w:szCs w:val="21"/>
          <w:u w:val="single"/>
          <w:lang w:val="en-US" w:eastAsia="zh-CN" w:bidi="ar"/>
        </w:rPr>
        <w:t xml:space="preserve">   （项目名称）   </w:t>
      </w:r>
      <w:r>
        <w:rPr>
          <w:rFonts w:hint="eastAsia" w:ascii="宋体" w:hAnsi="宋体" w:cs="华文中宋"/>
          <w:szCs w:val="21"/>
          <w:lang w:bidi="ar"/>
        </w:rPr>
        <w:t>采购活动，</w:t>
      </w:r>
      <w:r>
        <w:rPr>
          <w:rFonts w:hint="eastAsia" w:ascii="宋体" w:hAnsi="宋体" w:eastAsia="宋体" w:cs="宋体"/>
          <w:color w:val="auto"/>
          <w:spacing w:val="0"/>
          <w:w w:val="100"/>
          <w:kern w:val="0"/>
          <w:position w:val="0"/>
          <w:sz w:val="24"/>
          <w:szCs w:val="24"/>
          <w:highlight w:val="none"/>
          <w:lang w:val="en-US" w:eastAsia="zh-CN" w:bidi="ar-SA"/>
        </w:rPr>
        <w:t>工程的施工单位全部</w:t>
      </w:r>
      <w:r>
        <w:rPr>
          <w:rFonts w:hint="eastAsia" w:ascii="宋体" w:hAnsi="宋体" w:cs="华文中宋"/>
          <w:szCs w:val="21"/>
          <w:lang w:bidi="ar"/>
        </w:rPr>
        <w:t>由符合政策要求的中小企业承接。相关企业（含联合体中的中小企业、签订分包意向协议的中小企业）的具体情况如下：</w:t>
      </w:r>
    </w:p>
    <w:p w14:paraId="0BE04A7F">
      <w:pPr>
        <w:spacing w:line="560" w:lineRule="exact"/>
        <w:ind w:firstLine="480" w:firstLineChars="200"/>
        <w:rPr>
          <w:rFonts w:hint="eastAsia" w:ascii="宋体" w:hAnsi="宋体" w:cs="仿宋"/>
          <w:kern w:val="0"/>
          <w:sz w:val="24"/>
          <w:szCs w:val="28"/>
        </w:rPr>
      </w:pPr>
      <w:r>
        <w:rPr>
          <w:rFonts w:hint="eastAsia" w:ascii="宋体" w:hAnsi="宋体" w:cs="仿宋"/>
          <w:kern w:val="0"/>
          <w:sz w:val="24"/>
          <w:szCs w:val="28"/>
          <w:u w:val="single"/>
        </w:rPr>
        <w:t>1.   （标的名称）</w:t>
      </w:r>
      <w:r>
        <w:rPr>
          <w:rFonts w:hint="eastAsia" w:ascii="宋体" w:hAnsi="宋体" w:cs="仿宋"/>
          <w:kern w:val="0"/>
          <w:sz w:val="24"/>
          <w:szCs w:val="28"/>
        </w:rPr>
        <w:t>，属于</w:t>
      </w:r>
      <w:r>
        <w:rPr>
          <w:rFonts w:hint="eastAsia" w:ascii="宋体" w:hAnsi="宋体" w:cs="仿宋"/>
          <w:kern w:val="0"/>
          <w:sz w:val="24"/>
          <w:szCs w:val="28"/>
          <w:u w:val="single"/>
        </w:rPr>
        <w:t xml:space="preserve">    （采购文件中明确的所属行业）</w:t>
      </w:r>
      <w:r>
        <w:rPr>
          <w:rFonts w:hint="eastAsia" w:ascii="宋体" w:hAnsi="宋体" w:cs="仿宋"/>
          <w:kern w:val="0"/>
          <w:sz w:val="24"/>
          <w:szCs w:val="28"/>
        </w:rPr>
        <w:t>；承建（承接）企业为</w:t>
      </w:r>
      <w:r>
        <w:rPr>
          <w:rFonts w:hint="eastAsia" w:ascii="宋体" w:hAnsi="宋体" w:cs="仿宋"/>
          <w:kern w:val="0"/>
          <w:sz w:val="24"/>
          <w:szCs w:val="28"/>
          <w:u w:val="single"/>
        </w:rPr>
        <w:t xml:space="preserve">    （企业名称）</w:t>
      </w:r>
      <w:r>
        <w:rPr>
          <w:rFonts w:hint="eastAsia" w:ascii="宋体" w:hAnsi="宋体" w:cs="仿宋"/>
          <w:kern w:val="0"/>
          <w:sz w:val="24"/>
          <w:szCs w:val="28"/>
        </w:rPr>
        <w:t>，从业人员</w:t>
      </w:r>
      <w:r>
        <w:rPr>
          <w:rFonts w:hint="eastAsia" w:ascii="宋体" w:hAnsi="宋体" w:cs="仿宋"/>
          <w:kern w:val="0"/>
          <w:sz w:val="24"/>
          <w:szCs w:val="28"/>
          <w:u w:val="single"/>
        </w:rPr>
        <w:t xml:space="preserve">    </w:t>
      </w:r>
      <w:r>
        <w:rPr>
          <w:rFonts w:hint="eastAsia" w:ascii="宋体" w:hAnsi="宋体" w:cs="仿宋"/>
          <w:kern w:val="0"/>
          <w:sz w:val="24"/>
          <w:szCs w:val="28"/>
        </w:rPr>
        <w:t>人，营业收入为</w:t>
      </w:r>
      <w:r>
        <w:rPr>
          <w:rFonts w:hint="eastAsia" w:ascii="宋体" w:hAnsi="宋体" w:cs="仿宋"/>
          <w:kern w:val="0"/>
          <w:sz w:val="24"/>
          <w:szCs w:val="28"/>
          <w:u w:val="single"/>
        </w:rPr>
        <w:t xml:space="preserve">    </w:t>
      </w:r>
      <w:r>
        <w:rPr>
          <w:rFonts w:hint="eastAsia" w:ascii="宋体" w:hAnsi="宋体" w:cs="仿宋"/>
          <w:kern w:val="0"/>
          <w:sz w:val="24"/>
          <w:szCs w:val="28"/>
        </w:rPr>
        <w:t>万元，资产总额为</w:t>
      </w:r>
      <w:r>
        <w:rPr>
          <w:rFonts w:hint="eastAsia" w:ascii="宋体" w:hAnsi="宋体" w:cs="仿宋"/>
          <w:kern w:val="0"/>
          <w:sz w:val="24"/>
          <w:szCs w:val="28"/>
          <w:u w:val="single"/>
        </w:rPr>
        <w:t xml:space="preserve">    </w:t>
      </w:r>
      <w:r>
        <w:rPr>
          <w:rFonts w:hint="eastAsia" w:ascii="宋体" w:hAnsi="宋体" w:cs="仿宋"/>
          <w:kern w:val="0"/>
          <w:sz w:val="24"/>
          <w:szCs w:val="28"/>
        </w:rPr>
        <w:t>万元，属于</w:t>
      </w:r>
      <w:r>
        <w:rPr>
          <w:rFonts w:hint="eastAsia" w:ascii="宋体" w:hAnsi="宋体" w:cs="仿宋"/>
          <w:kern w:val="0"/>
          <w:sz w:val="24"/>
          <w:szCs w:val="28"/>
          <w:u w:val="single"/>
        </w:rPr>
        <w:t xml:space="preserve">     （中型企业、小型企业、微型企业）</w:t>
      </w:r>
      <w:r>
        <w:rPr>
          <w:rFonts w:hint="eastAsia" w:ascii="宋体" w:hAnsi="宋体" w:cs="仿宋"/>
          <w:kern w:val="0"/>
          <w:sz w:val="24"/>
          <w:szCs w:val="28"/>
        </w:rPr>
        <w:t>；</w:t>
      </w:r>
    </w:p>
    <w:p w14:paraId="68281580">
      <w:pPr>
        <w:spacing w:line="560" w:lineRule="exact"/>
        <w:ind w:firstLine="480" w:firstLineChars="200"/>
        <w:rPr>
          <w:rFonts w:hint="eastAsia" w:ascii="宋体" w:hAnsi="宋体" w:cs="仿宋"/>
          <w:kern w:val="0"/>
          <w:sz w:val="24"/>
          <w:szCs w:val="28"/>
        </w:rPr>
      </w:pPr>
      <w:r>
        <w:rPr>
          <w:rFonts w:hint="eastAsia" w:ascii="宋体" w:hAnsi="宋体" w:cs="仿宋"/>
          <w:kern w:val="0"/>
          <w:sz w:val="24"/>
          <w:szCs w:val="28"/>
        </w:rPr>
        <w:t>2.</w:t>
      </w:r>
      <w:r>
        <w:rPr>
          <w:rFonts w:hint="eastAsia" w:ascii="宋体" w:hAnsi="宋体" w:cs="仿宋"/>
          <w:kern w:val="0"/>
          <w:sz w:val="24"/>
          <w:szCs w:val="28"/>
          <w:u w:val="single"/>
        </w:rPr>
        <w:t xml:space="preserve">     （标的名称）</w:t>
      </w:r>
      <w:r>
        <w:rPr>
          <w:rFonts w:hint="eastAsia" w:ascii="宋体" w:hAnsi="宋体" w:cs="仿宋"/>
          <w:kern w:val="0"/>
          <w:sz w:val="24"/>
          <w:szCs w:val="28"/>
        </w:rPr>
        <w:t>，属于</w:t>
      </w:r>
      <w:r>
        <w:rPr>
          <w:rFonts w:hint="eastAsia" w:ascii="宋体" w:hAnsi="宋体" w:cs="仿宋"/>
          <w:kern w:val="0"/>
          <w:sz w:val="24"/>
          <w:szCs w:val="28"/>
          <w:u w:val="single"/>
        </w:rPr>
        <w:t xml:space="preserve">     （采购文件中明确的所属行业）</w:t>
      </w:r>
      <w:r>
        <w:rPr>
          <w:rFonts w:hint="eastAsia" w:ascii="宋体" w:hAnsi="宋体" w:cs="仿宋"/>
          <w:kern w:val="0"/>
          <w:sz w:val="24"/>
          <w:szCs w:val="28"/>
        </w:rPr>
        <w:t>行业；制造商为</w:t>
      </w:r>
      <w:r>
        <w:rPr>
          <w:rFonts w:hint="eastAsia" w:ascii="宋体" w:hAnsi="宋体" w:cs="仿宋"/>
          <w:kern w:val="0"/>
          <w:sz w:val="24"/>
          <w:szCs w:val="28"/>
          <w:u w:val="single"/>
        </w:rPr>
        <w:t xml:space="preserve">       （企业名称）</w:t>
      </w:r>
      <w:r>
        <w:rPr>
          <w:rFonts w:hint="eastAsia" w:ascii="宋体" w:hAnsi="宋体" w:cs="仿宋"/>
          <w:kern w:val="0"/>
          <w:sz w:val="24"/>
          <w:szCs w:val="28"/>
        </w:rPr>
        <w:t>，从业人员</w:t>
      </w:r>
      <w:r>
        <w:rPr>
          <w:rFonts w:hint="eastAsia" w:ascii="宋体" w:hAnsi="宋体" w:cs="仿宋"/>
          <w:kern w:val="0"/>
          <w:sz w:val="24"/>
          <w:szCs w:val="28"/>
          <w:u w:val="single"/>
        </w:rPr>
        <w:t xml:space="preserve">    </w:t>
      </w:r>
      <w:r>
        <w:rPr>
          <w:rFonts w:hint="eastAsia" w:ascii="宋体" w:hAnsi="宋体" w:cs="仿宋"/>
          <w:kern w:val="0"/>
          <w:sz w:val="24"/>
          <w:szCs w:val="28"/>
        </w:rPr>
        <w:t>人，营业收入为</w:t>
      </w:r>
      <w:r>
        <w:rPr>
          <w:rFonts w:hint="eastAsia" w:ascii="宋体" w:hAnsi="宋体" w:cs="仿宋"/>
          <w:kern w:val="0"/>
          <w:sz w:val="24"/>
          <w:szCs w:val="28"/>
          <w:u w:val="single"/>
        </w:rPr>
        <w:t xml:space="preserve">    </w:t>
      </w:r>
      <w:r>
        <w:rPr>
          <w:rFonts w:hint="eastAsia" w:ascii="宋体" w:hAnsi="宋体" w:cs="仿宋"/>
          <w:kern w:val="0"/>
          <w:sz w:val="24"/>
          <w:szCs w:val="28"/>
        </w:rPr>
        <w:t>万元，资产总额为</w:t>
      </w:r>
      <w:r>
        <w:rPr>
          <w:rFonts w:hint="eastAsia" w:ascii="宋体" w:hAnsi="宋体" w:cs="仿宋"/>
          <w:kern w:val="0"/>
          <w:sz w:val="24"/>
          <w:szCs w:val="28"/>
          <w:u w:val="single"/>
        </w:rPr>
        <w:t xml:space="preserve">   </w:t>
      </w:r>
      <w:r>
        <w:rPr>
          <w:rFonts w:hint="eastAsia" w:ascii="宋体" w:hAnsi="宋体" w:cs="仿宋"/>
          <w:kern w:val="0"/>
          <w:sz w:val="24"/>
          <w:szCs w:val="28"/>
        </w:rPr>
        <w:t>万元</w:t>
      </w:r>
      <w:r>
        <w:rPr>
          <w:rFonts w:hint="eastAsia" w:ascii="宋体" w:hAnsi="宋体" w:cs="仿宋"/>
          <w:kern w:val="0"/>
          <w:sz w:val="24"/>
          <w:szCs w:val="28"/>
          <w:vertAlign w:val="superscript"/>
        </w:rPr>
        <w:t>1</w:t>
      </w:r>
      <w:r>
        <w:rPr>
          <w:rFonts w:hint="eastAsia" w:ascii="宋体" w:hAnsi="宋体" w:cs="仿宋"/>
          <w:kern w:val="0"/>
          <w:sz w:val="24"/>
          <w:szCs w:val="28"/>
        </w:rPr>
        <w:t>，属于</w:t>
      </w:r>
      <w:r>
        <w:rPr>
          <w:rFonts w:hint="eastAsia" w:ascii="宋体" w:hAnsi="宋体" w:cs="仿宋"/>
          <w:kern w:val="0"/>
          <w:sz w:val="24"/>
          <w:szCs w:val="28"/>
          <w:u w:val="single"/>
        </w:rPr>
        <w:t xml:space="preserve">     （中型企业、小型企业、微型企业）</w:t>
      </w:r>
      <w:r>
        <w:rPr>
          <w:rFonts w:hint="eastAsia" w:ascii="宋体" w:hAnsi="宋体" w:cs="仿宋"/>
          <w:kern w:val="0"/>
          <w:sz w:val="24"/>
          <w:szCs w:val="28"/>
        </w:rPr>
        <w:t>；</w:t>
      </w:r>
    </w:p>
    <w:p w14:paraId="33CE775B">
      <w:pPr>
        <w:spacing w:line="560" w:lineRule="exact"/>
        <w:ind w:firstLine="440" w:firstLineChars="200"/>
        <w:rPr>
          <w:rFonts w:hint="eastAsia" w:ascii="宋体" w:hAnsi="宋体" w:cs="仿宋"/>
          <w:kern w:val="0"/>
          <w:sz w:val="22"/>
          <w:szCs w:val="24"/>
        </w:rPr>
      </w:pPr>
      <w:r>
        <w:rPr>
          <w:rFonts w:hint="eastAsia" w:ascii="宋体" w:hAnsi="宋体" w:cs="仿宋"/>
          <w:kern w:val="0"/>
          <w:sz w:val="22"/>
          <w:szCs w:val="24"/>
        </w:rPr>
        <w:t>……</w:t>
      </w:r>
    </w:p>
    <w:p w14:paraId="68A6B331">
      <w:pPr>
        <w:spacing w:line="560" w:lineRule="exact"/>
        <w:ind w:firstLine="480" w:firstLineChars="200"/>
        <w:rPr>
          <w:rFonts w:hint="eastAsia" w:ascii="宋体" w:hAnsi="宋体" w:cs="仿宋"/>
          <w:kern w:val="0"/>
          <w:sz w:val="24"/>
          <w:szCs w:val="28"/>
        </w:rPr>
      </w:pPr>
      <w:r>
        <w:rPr>
          <w:rFonts w:hint="eastAsia" w:ascii="宋体" w:hAnsi="宋体" w:cs="仿宋"/>
          <w:kern w:val="0"/>
          <w:sz w:val="24"/>
          <w:szCs w:val="28"/>
        </w:rPr>
        <w:t>以上企业，不属于大企业的分支机构，不存在控股股东为大企业的情形，也不存在与大企业的负责人为同一人的情形。</w:t>
      </w:r>
    </w:p>
    <w:p w14:paraId="7FB4629E">
      <w:pPr>
        <w:spacing w:line="560" w:lineRule="exact"/>
        <w:ind w:firstLine="480" w:firstLineChars="200"/>
        <w:rPr>
          <w:rFonts w:hint="eastAsia" w:ascii="宋体" w:hAnsi="宋体" w:cs="仿宋"/>
          <w:kern w:val="0"/>
          <w:sz w:val="24"/>
          <w:szCs w:val="28"/>
        </w:rPr>
      </w:pPr>
      <w:r>
        <w:rPr>
          <w:rFonts w:hint="eastAsia" w:ascii="宋体" w:hAnsi="宋体" w:cs="仿宋"/>
          <w:kern w:val="0"/>
          <w:sz w:val="24"/>
          <w:szCs w:val="28"/>
        </w:rPr>
        <w:t>本企业对上述声明内容的真实性负责。如有虚假，将依法承担相应责任。  </w:t>
      </w:r>
    </w:p>
    <w:p w14:paraId="5759B220">
      <w:pPr>
        <w:spacing w:line="560" w:lineRule="exact"/>
        <w:ind w:firstLine="480" w:firstLineChars="200"/>
        <w:jc w:val="right"/>
        <w:rPr>
          <w:rFonts w:hint="eastAsia" w:ascii="宋体" w:hAnsi="宋体" w:cs="仿宋"/>
          <w:kern w:val="0"/>
          <w:sz w:val="24"/>
          <w:szCs w:val="28"/>
        </w:rPr>
      </w:pPr>
      <w:r>
        <w:rPr>
          <w:rFonts w:hint="eastAsia" w:ascii="宋体" w:hAnsi="宋体" w:cs="仿宋"/>
          <w:sz w:val="24"/>
          <w:szCs w:val="28"/>
        </w:rPr>
        <w:t>供应商全称</w:t>
      </w:r>
      <w:r>
        <w:rPr>
          <w:rFonts w:hint="eastAsia" w:ascii="宋体" w:hAnsi="宋体"/>
          <w:sz w:val="24"/>
          <w:szCs w:val="28"/>
        </w:rPr>
        <w:t>（电子印章）</w:t>
      </w:r>
      <w:r>
        <w:rPr>
          <w:rFonts w:hint="eastAsia" w:ascii="宋体" w:hAnsi="宋体" w:cs="仿宋"/>
          <w:kern w:val="0"/>
          <w:sz w:val="24"/>
          <w:szCs w:val="28"/>
        </w:rPr>
        <w:t>： </w:t>
      </w:r>
    </w:p>
    <w:p w14:paraId="3BDB62C2">
      <w:pPr>
        <w:spacing w:line="420" w:lineRule="exact"/>
        <w:ind w:firstLine="960" w:firstLineChars="400"/>
        <w:jc w:val="right"/>
        <w:rPr>
          <w:rFonts w:hint="eastAsia" w:ascii="宋体" w:hAnsi="宋体" w:cs="华文中宋"/>
          <w:sz w:val="22"/>
          <w:szCs w:val="22"/>
          <w:u w:val="single"/>
          <w:lang w:bidi="ar"/>
        </w:rPr>
      </w:pPr>
      <w:r>
        <w:rPr>
          <w:rFonts w:hint="eastAsia" w:ascii="宋体" w:hAnsi="宋体" w:cs="仿宋"/>
          <w:kern w:val="0"/>
          <w:sz w:val="24"/>
          <w:szCs w:val="28"/>
        </w:rPr>
        <w:t>日 期：</w:t>
      </w:r>
    </w:p>
    <w:p w14:paraId="15FD1BA3">
      <w:pPr>
        <w:spacing w:line="420" w:lineRule="exact"/>
        <w:jc w:val="center"/>
        <w:rPr>
          <w:rFonts w:hint="eastAsia" w:ascii="宋体" w:hAnsi="宋体" w:cs="华文中宋"/>
          <w:szCs w:val="24"/>
          <w:u w:val="single"/>
          <w:lang w:bidi="ar"/>
        </w:rPr>
      </w:pPr>
      <w:r>
        <w:rPr>
          <w:rFonts w:hint="eastAsia" w:ascii="宋体" w:hAnsi="宋体" w:cs="华文中宋"/>
          <w:b/>
          <w:bCs/>
          <w:szCs w:val="24"/>
          <w:lang w:bidi="ar"/>
        </w:rPr>
        <w:br w:type="page"/>
      </w:r>
    </w:p>
    <w:p w14:paraId="0C7B0754">
      <w:pPr>
        <w:spacing w:line="420" w:lineRule="exact"/>
        <w:rPr>
          <w:rFonts w:hint="eastAsia" w:ascii="宋体" w:hAnsi="宋体" w:cs="华文中宋"/>
          <w:b/>
          <w:szCs w:val="24"/>
          <w:lang w:bidi="ar"/>
        </w:rPr>
      </w:pPr>
      <w:r>
        <w:rPr>
          <w:rFonts w:hint="eastAsia" w:ascii="宋体" w:hAnsi="宋体" w:cs="华文中宋"/>
          <w:b/>
          <w:szCs w:val="24"/>
          <w:lang w:bidi="ar"/>
        </w:rPr>
        <w:t>附件</w:t>
      </w:r>
      <w:r>
        <w:rPr>
          <w:rFonts w:hint="eastAsia" w:ascii="宋体" w:hAnsi="宋体" w:cs="华文中宋"/>
          <w:b/>
          <w:szCs w:val="24"/>
          <w:lang w:val="en-US" w:eastAsia="zh-CN" w:bidi="ar"/>
        </w:rPr>
        <w:t>二</w:t>
      </w:r>
      <w:r>
        <w:rPr>
          <w:rFonts w:hint="eastAsia" w:ascii="宋体" w:hAnsi="宋体" w:cs="华文中宋"/>
          <w:b/>
          <w:szCs w:val="24"/>
          <w:lang w:bidi="ar"/>
        </w:rPr>
        <w:t>：</w:t>
      </w:r>
    </w:p>
    <w:p w14:paraId="1274F5D4">
      <w:pPr>
        <w:pBdr>
          <w:top w:val="none" w:color="auto" w:sz="0" w:space="1"/>
          <w:left w:val="none" w:color="auto" w:sz="0" w:space="4"/>
          <w:bottom w:val="none" w:color="auto" w:sz="0" w:space="1"/>
          <w:right w:val="none" w:color="auto" w:sz="0" w:space="4"/>
        </w:pBdr>
        <w:spacing w:before="240" w:beforeLines="100" w:after="240" w:afterLines="100" w:line="560" w:lineRule="exact"/>
        <w:ind w:left="642" w:hanging="562" w:hangingChars="200"/>
        <w:jc w:val="center"/>
        <w:rPr>
          <w:rFonts w:hint="eastAsia" w:ascii="宋体" w:hAnsi="宋体" w:cs="仿宋"/>
          <w:b/>
          <w:bCs/>
          <w:spacing w:val="20"/>
          <w:sz w:val="24"/>
          <w:szCs w:val="28"/>
        </w:rPr>
      </w:pPr>
      <w:bookmarkStart w:id="637" w:name="OLE_LINK14"/>
      <w:bookmarkStart w:id="638" w:name="OLE_LINK13"/>
      <w:r>
        <w:rPr>
          <w:rFonts w:hint="eastAsia" w:ascii="宋体" w:hAnsi="宋体" w:cs="仿宋"/>
          <w:b/>
          <w:bCs/>
          <w:spacing w:val="20"/>
          <w:sz w:val="24"/>
          <w:szCs w:val="28"/>
        </w:rPr>
        <w:t>残疾人福利性单位声明函</w:t>
      </w:r>
      <w:bookmarkEnd w:id="637"/>
      <w:bookmarkEnd w:id="638"/>
      <w:r>
        <w:rPr>
          <w:rFonts w:hint="eastAsia" w:ascii="宋体" w:hAnsi="宋体" w:cs="仿宋"/>
          <w:b/>
          <w:bCs/>
          <w:spacing w:val="20"/>
          <w:sz w:val="24"/>
          <w:szCs w:val="28"/>
          <w:lang w:eastAsia="zh-CN"/>
        </w:rPr>
        <w:t>（</w:t>
      </w:r>
      <w:r>
        <w:rPr>
          <w:rFonts w:hint="eastAsia" w:ascii="宋体" w:hAnsi="宋体" w:cs="仿宋"/>
          <w:b/>
          <w:bCs/>
          <w:spacing w:val="20"/>
          <w:sz w:val="24"/>
          <w:szCs w:val="28"/>
          <w:lang w:val="en-US" w:eastAsia="zh-CN"/>
        </w:rPr>
        <w:t>如有</w:t>
      </w:r>
      <w:r>
        <w:rPr>
          <w:rFonts w:hint="eastAsia" w:ascii="宋体" w:hAnsi="宋体" w:cs="仿宋"/>
          <w:b/>
          <w:bCs/>
          <w:spacing w:val="20"/>
          <w:sz w:val="24"/>
          <w:szCs w:val="28"/>
          <w:lang w:eastAsia="zh-CN"/>
        </w:rPr>
        <w:t>）</w:t>
      </w:r>
    </w:p>
    <w:p w14:paraId="60FC5347">
      <w:pPr>
        <w:spacing w:line="560" w:lineRule="exact"/>
        <w:ind w:firstLine="480" w:firstLineChars="200"/>
        <w:rPr>
          <w:rFonts w:hint="eastAsia" w:ascii="宋体" w:hAnsi="宋体" w:cs="仿宋"/>
          <w:sz w:val="24"/>
          <w:szCs w:val="28"/>
        </w:rPr>
      </w:pPr>
      <w:r>
        <w:rPr>
          <w:rFonts w:hint="eastAsia" w:ascii="宋体" w:hAnsi="宋体" w:cs="仿宋"/>
          <w:sz w:val="24"/>
          <w:szCs w:val="28"/>
        </w:rPr>
        <w:t>本单位郑重声明，根据《财政部 民政部 中国残疾人联合会关于促进残疾人就业政府采购政策的通知》（财库〔2017〕 141号）的规定，本单位为符合条件的残疾人福利性单位，且本单位参加</w:t>
      </w:r>
      <w:r>
        <w:rPr>
          <w:rFonts w:hint="eastAsia" w:ascii="宋体" w:hAnsi="宋体" w:cs="仿宋"/>
          <w:sz w:val="24"/>
          <w:szCs w:val="28"/>
          <w:u w:val="single"/>
          <w:lang w:val="en-US" w:eastAsia="zh-CN"/>
        </w:rPr>
        <w:t xml:space="preserve">           </w:t>
      </w:r>
      <w:r>
        <w:rPr>
          <w:rFonts w:hint="eastAsia" w:ascii="宋体" w:hAnsi="宋体" w:cs="仿宋"/>
          <w:sz w:val="24"/>
          <w:szCs w:val="28"/>
        </w:rPr>
        <w:t>单位的</w:t>
      </w:r>
      <w:r>
        <w:rPr>
          <w:rFonts w:hint="eastAsia" w:ascii="宋体" w:hAnsi="宋体" w:cs="仿宋"/>
          <w:sz w:val="24"/>
          <w:szCs w:val="28"/>
          <w:u w:val="single"/>
          <w:lang w:val="en-US" w:eastAsia="zh-CN"/>
        </w:rPr>
        <w:t xml:space="preserve">             </w:t>
      </w:r>
      <w:r>
        <w:rPr>
          <w:rFonts w:hint="eastAsia" w:ascii="宋体" w:hAnsi="宋体" w:cs="仿宋"/>
          <w:sz w:val="24"/>
          <w:szCs w:val="28"/>
        </w:rPr>
        <w:t>采购活动由本单位提供服务。</w:t>
      </w:r>
    </w:p>
    <w:p w14:paraId="15D72EEB">
      <w:pPr>
        <w:spacing w:line="560" w:lineRule="exact"/>
        <w:ind w:firstLine="480" w:firstLineChars="200"/>
        <w:rPr>
          <w:rFonts w:hint="eastAsia" w:ascii="宋体" w:hAnsi="宋体" w:cs="仿宋"/>
          <w:sz w:val="24"/>
          <w:szCs w:val="28"/>
        </w:rPr>
      </w:pPr>
      <w:r>
        <w:rPr>
          <w:rFonts w:hint="eastAsia" w:ascii="宋体" w:hAnsi="宋体" w:cs="仿宋"/>
          <w:sz w:val="24"/>
          <w:szCs w:val="28"/>
        </w:rPr>
        <w:t>本单位对上述声明的真实性负责。如有虚假，将依法承担相应责任。</w:t>
      </w:r>
    </w:p>
    <w:p w14:paraId="37EB3152">
      <w:pPr>
        <w:spacing w:before="240" w:beforeLines="100"/>
        <w:jc w:val="right"/>
        <w:rPr>
          <w:rFonts w:hint="eastAsia" w:ascii="宋体" w:hAnsi="宋体" w:cs="仿宋"/>
          <w:sz w:val="24"/>
          <w:szCs w:val="28"/>
        </w:rPr>
      </w:pPr>
      <w:r>
        <w:rPr>
          <w:rFonts w:hint="eastAsia" w:ascii="宋体" w:hAnsi="宋体" w:cs="仿宋"/>
          <w:sz w:val="24"/>
          <w:szCs w:val="28"/>
        </w:rPr>
        <w:t xml:space="preserve">            供应商全称</w:t>
      </w:r>
      <w:r>
        <w:rPr>
          <w:rFonts w:hint="eastAsia" w:ascii="宋体" w:hAnsi="宋体"/>
          <w:sz w:val="24"/>
          <w:szCs w:val="28"/>
        </w:rPr>
        <w:t>（电子印章）</w:t>
      </w:r>
      <w:r>
        <w:rPr>
          <w:rFonts w:hint="eastAsia" w:ascii="宋体" w:hAnsi="宋体" w:cs="仿宋"/>
          <w:sz w:val="24"/>
          <w:szCs w:val="28"/>
        </w:rPr>
        <w:t>：</w:t>
      </w:r>
    </w:p>
    <w:p w14:paraId="36AB571E">
      <w:pPr>
        <w:spacing w:line="420" w:lineRule="exact"/>
        <w:ind w:firstLine="480" w:firstLineChars="200"/>
        <w:jc w:val="right"/>
        <w:rPr>
          <w:rFonts w:hint="eastAsia" w:ascii="宋体" w:hAnsi="宋体" w:cs="华文中宋"/>
          <w:szCs w:val="24"/>
          <w:lang w:bidi="ar"/>
        </w:rPr>
      </w:pPr>
      <w:r>
        <w:rPr>
          <w:rFonts w:hint="eastAsia" w:ascii="宋体" w:hAnsi="宋体" w:cs="仿宋"/>
          <w:sz w:val="24"/>
          <w:szCs w:val="28"/>
        </w:rPr>
        <w:t xml:space="preserve">   日  期：</w:t>
      </w:r>
    </w:p>
    <w:p w14:paraId="25159F8B">
      <w:pPr>
        <w:spacing w:line="420" w:lineRule="exact"/>
        <w:ind w:firstLine="480" w:firstLineChars="200"/>
        <w:rPr>
          <w:rFonts w:hint="eastAsia" w:ascii="宋体" w:hAnsi="宋体" w:cs="华文中宋"/>
          <w:szCs w:val="24"/>
          <w:lang w:bidi="ar"/>
        </w:rPr>
      </w:pPr>
    </w:p>
    <w:p w14:paraId="1F4984BB">
      <w:pPr>
        <w:spacing w:line="420" w:lineRule="exact"/>
        <w:ind w:firstLine="480" w:firstLineChars="200"/>
        <w:rPr>
          <w:rFonts w:hint="eastAsia" w:ascii="宋体" w:hAnsi="宋体" w:cs="华文中宋"/>
          <w:szCs w:val="24"/>
          <w:lang w:bidi="ar"/>
        </w:rPr>
      </w:pPr>
    </w:p>
    <w:p w14:paraId="481E6A23">
      <w:pPr>
        <w:spacing w:line="420" w:lineRule="exact"/>
        <w:rPr>
          <w:rFonts w:hint="eastAsia" w:ascii="宋体" w:hAnsi="宋体" w:cs="华文中宋"/>
          <w:b/>
          <w:szCs w:val="24"/>
          <w:lang w:bidi="ar"/>
        </w:rPr>
      </w:pPr>
      <w:r>
        <w:rPr>
          <w:rFonts w:hint="eastAsia" w:ascii="宋体" w:hAnsi="宋体" w:cs="华文中宋"/>
          <w:b/>
          <w:szCs w:val="24"/>
          <w:lang w:bidi="ar"/>
        </w:rPr>
        <w:br w:type="page"/>
      </w:r>
      <w:r>
        <w:rPr>
          <w:rFonts w:hint="eastAsia" w:ascii="宋体" w:hAnsi="宋体" w:cs="华文中宋"/>
          <w:b/>
          <w:szCs w:val="24"/>
          <w:lang w:bidi="ar"/>
        </w:rPr>
        <w:t>附件</w:t>
      </w:r>
      <w:r>
        <w:rPr>
          <w:rFonts w:hint="eastAsia" w:ascii="宋体" w:hAnsi="宋体" w:cs="华文中宋"/>
          <w:b/>
          <w:szCs w:val="24"/>
          <w:lang w:val="en-US" w:eastAsia="zh-CN" w:bidi="ar"/>
        </w:rPr>
        <w:t>三</w:t>
      </w:r>
      <w:r>
        <w:rPr>
          <w:rFonts w:hint="eastAsia" w:ascii="宋体" w:hAnsi="宋体" w:cs="华文中宋"/>
          <w:b/>
          <w:szCs w:val="24"/>
          <w:lang w:bidi="ar"/>
        </w:rPr>
        <w:t>：</w:t>
      </w:r>
    </w:p>
    <w:p w14:paraId="5A41F024">
      <w:pPr>
        <w:pBdr>
          <w:top w:val="none" w:color="auto" w:sz="0" w:space="1"/>
          <w:left w:val="none" w:color="auto" w:sz="0" w:space="4"/>
          <w:bottom w:val="none" w:color="auto" w:sz="0" w:space="1"/>
          <w:right w:val="none" w:color="auto" w:sz="0" w:space="4"/>
        </w:pBdr>
        <w:spacing w:before="240" w:beforeLines="100" w:after="240" w:afterLines="100" w:line="560" w:lineRule="exact"/>
        <w:ind w:left="642" w:hanging="562" w:hangingChars="200"/>
        <w:jc w:val="center"/>
        <w:rPr>
          <w:rFonts w:hint="eastAsia" w:ascii="宋体" w:hAnsi="宋体" w:eastAsia="宋体" w:cs="仿宋"/>
          <w:b/>
          <w:bCs/>
          <w:spacing w:val="20"/>
          <w:sz w:val="24"/>
          <w:szCs w:val="28"/>
          <w:lang w:eastAsia="zh-CN"/>
        </w:rPr>
      </w:pPr>
      <w:r>
        <w:rPr>
          <w:rFonts w:hint="eastAsia" w:ascii="宋体" w:hAnsi="宋体" w:cs="仿宋"/>
          <w:b/>
          <w:bCs/>
          <w:spacing w:val="20"/>
          <w:sz w:val="24"/>
          <w:szCs w:val="28"/>
        </w:rPr>
        <w:t>监狱企业声明函</w:t>
      </w:r>
      <w:r>
        <w:rPr>
          <w:rFonts w:hint="eastAsia" w:ascii="宋体" w:hAnsi="宋体" w:cs="仿宋"/>
          <w:b/>
          <w:bCs/>
          <w:spacing w:val="20"/>
          <w:sz w:val="24"/>
          <w:szCs w:val="28"/>
          <w:lang w:eastAsia="zh-CN"/>
        </w:rPr>
        <w:t>（</w:t>
      </w:r>
      <w:r>
        <w:rPr>
          <w:rFonts w:hint="eastAsia" w:ascii="宋体" w:hAnsi="宋体" w:cs="仿宋"/>
          <w:b/>
          <w:bCs/>
          <w:spacing w:val="20"/>
          <w:sz w:val="24"/>
          <w:szCs w:val="28"/>
          <w:lang w:val="en-US" w:eastAsia="zh-CN"/>
        </w:rPr>
        <w:t>如有</w:t>
      </w:r>
      <w:r>
        <w:rPr>
          <w:rFonts w:hint="eastAsia" w:ascii="宋体" w:hAnsi="宋体" w:cs="仿宋"/>
          <w:b/>
          <w:bCs/>
          <w:spacing w:val="20"/>
          <w:sz w:val="24"/>
          <w:szCs w:val="28"/>
          <w:lang w:eastAsia="zh-CN"/>
        </w:rPr>
        <w:t>）</w:t>
      </w:r>
    </w:p>
    <w:p w14:paraId="27DA0BC8">
      <w:pPr>
        <w:spacing w:before="240" w:beforeLines="100" w:line="560" w:lineRule="exact"/>
        <w:ind w:firstLine="480" w:firstLineChars="200"/>
        <w:rPr>
          <w:rFonts w:hint="eastAsia" w:ascii="宋体" w:hAnsi="宋体" w:cs="仿宋"/>
          <w:sz w:val="24"/>
          <w:szCs w:val="28"/>
        </w:rPr>
      </w:pPr>
      <w:r>
        <w:rPr>
          <w:rFonts w:hint="eastAsia" w:ascii="宋体" w:hAnsi="宋体" w:cs="仿宋"/>
          <w:sz w:val="24"/>
          <w:szCs w:val="28"/>
        </w:rPr>
        <w:t>本单位郑重声明：《财政部司法部关于政府采购支持监狱企业发展有关问题的通知》(财库〔2014〕68号)规定，本单位为符合条件的监狱企业，本单位参加</w:t>
      </w:r>
      <w:r>
        <w:rPr>
          <w:rFonts w:hint="eastAsia" w:ascii="宋体" w:hAnsi="宋体" w:cs="仿宋"/>
          <w:sz w:val="24"/>
          <w:szCs w:val="28"/>
          <w:u w:val="single"/>
          <w:lang w:val="en-US" w:eastAsia="zh-CN"/>
        </w:rPr>
        <w:t xml:space="preserve">     </w:t>
      </w:r>
      <w:r>
        <w:rPr>
          <w:rFonts w:hint="eastAsia" w:ascii="宋体" w:hAnsi="宋体" w:cs="仿宋"/>
          <w:sz w:val="24"/>
          <w:szCs w:val="28"/>
        </w:rPr>
        <w:t>单位的</w:t>
      </w:r>
      <w:r>
        <w:rPr>
          <w:rFonts w:hint="eastAsia" w:ascii="宋体" w:hAnsi="宋体" w:cs="仿宋"/>
          <w:sz w:val="24"/>
          <w:szCs w:val="28"/>
          <w:u w:val="single"/>
          <w:lang w:val="en-US" w:eastAsia="zh-CN"/>
        </w:rPr>
        <w:t xml:space="preserve">         </w:t>
      </w:r>
      <w:r>
        <w:rPr>
          <w:rFonts w:hint="eastAsia" w:ascii="宋体" w:hAnsi="宋体" w:cs="仿宋"/>
          <w:sz w:val="24"/>
          <w:szCs w:val="28"/>
        </w:rPr>
        <w:t>（项目编号：</w:t>
      </w:r>
      <w:r>
        <w:rPr>
          <w:rFonts w:hint="eastAsia" w:ascii="宋体" w:hAnsi="宋体" w:cs="仿宋"/>
          <w:sz w:val="24"/>
          <w:szCs w:val="28"/>
          <w:u w:val="single"/>
          <w:lang w:val="en-US" w:eastAsia="zh-CN"/>
        </w:rPr>
        <w:t xml:space="preserve">     </w:t>
      </w:r>
      <w:r>
        <w:rPr>
          <w:rFonts w:hint="eastAsia" w:ascii="宋体" w:hAnsi="宋体" w:cs="仿宋"/>
          <w:sz w:val="24"/>
          <w:szCs w:val="28"/>
        </w:rPr>
        <w:t>）采购活动由本单位提供服务。</w:t>
      </w:r>
    </w:p>
    <w:p w14:paraId="4829F836">
      <w:pPr>
        <w:spacing w:before="240" w:beforeLines="100" w:line="560" w:lineRule="exact"/>
        <w:ind w:firstLine="480" w:firstLineChars="200"/>
        <w:rPr>
          <w:rFonts w:hint="eastAsia" w:ascii="宋体" w:hAnsi="宋体" w:cs="仿宋"/>
          <w:sz w:val="24"/>
          <w:szCs w:val="28"/>
        </w:rPr>
      </w:pPr>
      <w:r>
        <w:rPr>
          <w:rFonts w:hint="eastAsia" w:ascii="宋体" w:hAnsi="宋体" w:cs="仿宋"/>
          <w:sz w:val="24"/>
          <w:szCs w:val="28"/>
        </w:rPr>
        <w:t>本单位对上述声明的真实性负责。如有虚假，将依法承担相应责任。</w:t>
      </w:r>
    </w:p>
    <w:p w14:paraId="0A6B8FA4">
      <w:pPr>
        <w:spacing w:line="560" w:lineRule="exact"/>
        <w:ind w:firstLine="480" w:firstLineChars="200"/>
        <w:rPr>
          <w:rFonts w:hint="eastAsia" w:ascii="宋体" w:hAnsi="宋体" w:cs="仿宋"/>
          <w:sz w:val="24"/>
          <w:szCs w:val="28"/>
        </w:rPr>
      </w:pPr>
    </w:p>
    <w:p w14:paraId="08A675DC">
      <w:pPr>
        <w:spacing w:line="560" w:lineRule="exact"/>
        <w:ind w:firstLine="480" w:firstLineChars="200"/>
        <w:rPr>
          <w:rFonts w:hint="eastAsia" w:ascii="宋体" w:hAnsi="宋体" w:cs="仿宋"/>
          <w:sz w:val="24"/>
          <w:szCs w:val="28"/>
        </w:rPr>
      </w:pPr>
    </w:p>
    <w:p w14:paraId="3C895893">
      <w:pPr>
        <w:spacing w:line="560" w:lineRule="exact"/>
        <w:ind w:firstLine="480" w:firstLineChars="200"/>
        <w:jc w:val="right"/>
        <w:rPr>
          <w:rFonts w:hint="eastAsia" w:ascii="宋体" w:hAnsi="宋体" w:cs="仿宋"/>
          <w:sz w:val="24"/>
          <w:szCs w:val="28"/>
        </w:rPr>
      </w:pPr>
      <w:r>
        <w:rPr>
          <w:rFonts w:hint="eastAsia" w:ascii="宋体" w:hAnsi="宋体" w:cs="仿宋"/>
          <w:sz w:val="24"/>
          <w:szCs w:val="28"/>
        </w:rPr>
        <w:t xml:space="preserve">                 供应商全称</w:t>
      </w:r>
      <w:r>
        <w:rPr>
          <w:rFonts w:hint="eastAsia" w:ascii="宋体" w:hAnsi="宋体"/>
          <w:sz w:val="24"/>
          <w:szCs w:val="28"/>
        </w:rPr>
        <w:t>（电子印章）</w:t>
      </w:r>
      <w:r>
        <w:rPr>
          <w:rFonts w:hint="eastAsia" w:ascii="宋体" w:hAnsi="宋体" w:cs="仿宋"/>
          <w:sz w:val="24"/>
          <w:szCs w:val="28"/>
        </w:rPr>
        <w:t>：</w:t>
      </w:r>
    </w:p>
    <w:p w14:paraId="1E86DE19">
      <w:pPr>
        <w:spacing w:line="240" w:lineRule="auto"/>
        <w:jc w:val="right"/>
        <w:rPr>
          <w:rFonts w:hint="eastAsia" w:ascii="宋体" w:hAnsi="宋体" w:cs="仿宋"/>
          <w:sz w:val="24"/>
          <w:szCs w:val="28"/>
        </w:rPr>
      </w:pPr>
      <w:r>
        <w:rPr>
          <w:rFonts w:hint="eastAsia" w:ascii="宋体" w:hAnsi="宋体" w:cs="仿宋"/>
          <w:sz w:val="24"/>
          <w:szCs w:val="28"/>
        </w:rPr>
        <w:t xml:space="preserve">            </w:t>
      </w:r>
      <w:r>
        <w:rPr>
          <w:rFonts w:hint="eastAsia" w:ascii="宋体" w:hAnsi="宋体" w:cs="仿宋"/>
          <w:sz w:val="24"/>
          <w:szCs w:val="28"/>
          <w:lang w:val="en-US" w:eastAsia="zh-CN"/>
        </w:rPr>
        <w:t xml:space="preserve"> </w:t>
      </w:r>
      <w:r>
        <w:rPr>
          <w:rFonts w:hint="eastAsia" w:ascii="宋体" w:hAnsi="宋体" w:cs="仿宋"/>
          <w:sz w:val="24"/>
          <w:szCs w:val="28"/>
        </w:rPr>
        <w:t xml:space="preserve"> 日  期：</w:t>
      </w:r>
    </w:p>
    <w:p w14:paraId="3852DBCC">
      <w:pPr>
        <w:tabs>
          <w:tab w:val="left" w:pos="1680"/>
        </w:tabs>
        <w:snapToGrid w:val="0"/>
        <w:spacing w:line="360" w:lineRule="auto"/>
        <w:jc w:val="both"/>
        <w:rPr>
          <w:rFonts w:hint="eastAsia" w:ascii="宋体" w:hAnsi="宋体" w:eastAsia="宋体" w:cs="华文中宋"/>
          <w:b/>
          <w:szCs w:val="24"/>
          <w:lang w:eastAsia="zh-CN" w:bidi="ar"/>
        </w:rPr>
      </w:pPr>
      <w:r>
        <w:rPr>
          <w:rFonts w:hint="eastAsia"/>
        </w:rPr>
        <w:br w:type="page"/>
      </w:r>
      <w:r>
        <w:rPr>
          <w:rFonts w:hint="eastAsia" w:ascii="宋体" w:hAnsi="宋体" w:cs="华文中宋"/>
          <w:b/>
          <w:szCs w:val="24"/>
          <w:lang w:bidi="ar"/>
        </w:rPr>
        <w:t>附件</w:t>
      </w:r>
      <w:r>
        <w:rPr>
          <w:rFonts w:hint="eastAsia" w:ascii="宋体" w:hAnsi="宋体" w:cs="华文中宋"/>
          <w:b/>
          <w:szCs w:val="24"/>
          <w:lang w:val="en-US" w:eastAsia="zh-CN" w:bidi="ar"/>
        </w:rPr>
        <w:t>四</w:t>
      </w:r>
      <w:r>
        <w:rPr>
          <w:rFonts w:hint="eastAsia" w:ascii="宋体" w:hAnsi="宋体" w:cs="华文中宋"/>
          <w:b/>
          <w:szCs w:val="24"/>
          <w:lang w:bidi="ar"/>
        </w:rPr>
        <w:t>：</w:t>
      </w:r>
    </w:p>
    <w:p w14:paraId="1578664E">
      <w:pPr>
        <w:pStyle w:val="2"/>
        <w:numPr>
          <w:ilvl w:val="0"/>
          <w:numId w:val="0"/>
        </w:numPr>
        <w:ind w:left="-288" w:leftChars="0" w:firstLine="288" w:firstLineChars="0"/>
        <w:rPr>
          <w:rFonts w:hint="eastAsia"/>
          <w:lang w:eastAsia="zh-CN"/>
        </w:rPr>
      </w:pPr>
      <w:r>
        <w:rPr>
          <w:rFonts w:hint="eastAsia" w:ascii="Times New Roman" w:hAnsi="Times New Roman" w:eastAsia="宋体" w:cs="Times New Roman"/>
          <w:b/>
          <w:bCs/>
          <w:kern w:val="44"/>
          <w:sz w:val="28"/>
          <w:szCs w:val="28"/>
          <w:lang w:val="en-US" w:eastAsia="zh-CN" w:bidi="ar-SA"/>
        </w:rPr>
        <w:t>第二部分</w:t>
      </w:r>
    </w:p>
    <w:p w14:paraId="61C78DFE">
      <w:pPr>
        <w:tabs>
          <w:tab w:val="left" w:pos="1680"/>
        </w:tabs>
        <w:snapToGrid w:val="0"/>
        <w:spacing w:line="360" w:lineRule="auto"/>
        <w:jc w:val="center"/>
        <w:rPr>
          <w:b/>
          <w:snapToGrid w:val="0"/>
          <w:color w:val="auto"/>
          <w:szCs w:val="24"/>
        </w:rPr>
      </w:pPr>
      <w:r>
        <w:rPr>
          <w:b/>
          <w:snapToGrid w:val="0"/>
          <w:color w:val="auto"/>
          <w:szCs w:val="24"/>
        </w:rPr>
        <w:t>节能产品、环境标志产品情况一览表格式（</w:t>
      </w:r>
      <w:r>
        <w:rPr>
          <w:rFonts w:hint="eastAsia"/>
          <w:b/>
          <w:snapToGrid w:val="0"/>
          <w:color w:val="auto"/>
          <w:szCs w:val="24"/>
          <w:lang w:val="en-US" w:eastAsia="zh-CN"/>
        </w:rPr>
        <w:t>如有</w:t>
      </w:r>
      <w:r>
        <w:rPr>
          <w:b/>
          <w:snapToGrid w:val="0"/>
          <w:color w:val="auto"/>
          <w:szCs w:val="24"/>
        </w:rPr>
        <w:t>）</w:t>
      </w:r>
    </w:p>
    <w:p w14:paraId="3866C30A">
      <w:pPr>
        <w:tabs>
          <w:tab w:val="left" w:pos="1680"/>
        </w:tabs>
        <w:snapToGrid w:val="0"/>
        <w:spacing w:line="360" w:lineRule="auto"/>
        <w:jc w:val="center"/>
        <w:rPr>
          <w:b/>
          <w:snapToGrid w:val="0"/>
          <w:color w:val="auto"/>
          <w:szCs w:val="24"/>
        </w:rPr>
      </w:pPr>
    </w:p>
    <w:p w14:paraId="2E7DDCDA">
      <w:pPr>
        <w:tabs>
          <w:tab w:val="left" w:pos="1680"/>
        </w:tabs>
        <w:snapToGrid w:val="0"/>
        <w:spacing w:line="360" w:lineRule="auto"/>
        <w:jc w:val="center"/>
        <w:rPr>
          <w:b/>
          <w:snapToGrid w:val="0"/>
          <w:color w:val="auto"/>
          <w:szCs w:val="24"/>
        </w:rPr>
      </w:pPr>
    </w:p>
    <w:p w14:paraId="73F2F401">
      <w:pPr>
        <w:tabs>
          <w:tab w:val="left" w:pos="1680"/>
        </w:tabs>
        <w:snapToGrid w:val="0"/>
        <w:spacing w:line="360" w:lineRule="auto"/>
        <w:rPr>
          <w:b/>
          <w:snapToGrid w:val="0"/>
          <w:color w:val="auto"/>
          <w:szCs w:val="24"/>
        </w:rPr>
      </w:pPr>
      <w:r>
        <w:rPr>
          <w:b/>
          <w:snapToGrid w:val="0"/>
          <w:color w:val="auto"/>
          <w:szCs w:val="24"/>
        </w:rPr>
        <w:t>第</w:t>
      </w:r>
      <w:r>
        <w:rPr>
          <w:b/>
          <w:snapToGrid w:val="0"/>
          <w:color w:val="auto"/>
          <w:szCs w:val="24"/>
          <w:u w:val="single"/>
        </w:rPr>
        <w:t xml:space="preserve">    </w:t>
      </w:r>
      <w:r>
        <w:rPr>
          <w:b/>
          <w:snapToGrid w:val="0"/>
          <w:color w:val="auto"/>
          <w:szCs w:val="24"/>
        </w:rPr>
        <w:t>包：节能产品明细表</w:t>
      </w:r>
    </w:p>
    <w:tbl>
      <w:tblPr>
        <w:tblStyle w:val="26"/>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6"/>
        <w:gridCol w:w="1719"/>
        <w:gridCol w:w="1212"/>
        <w:gridCol w:w="850"/>
        <w:gridCol w:w="1158"/>
        <w:gridCol w:w="1494"/>
        <w:gridCol w:w="2153"/>
      </w:tblGrid>
      <w:tr w14:paraId="3C57BC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1" w:hRule="exact"/>
          <w:jc w:val="center"/>
        </w:trPr>
        <w:tc>
          <w:tcPr>
            <w:tcW w:w="344" w:type="pct"/>
            <w:noWrap w:val="0"/>
            <w:vAlign w:val="center"/>
          </w:tcPr>
          <w:p w14:paraId="5CE3EC4C">
            <w:pPr>
              <w:snapToGrid w:val="0"/>
              <w:jc w:val="center"/>
              <w:rPr>
                <w:b/>
                <w:snapToGrid w:val="0"/>
                <w:color w:val="auto"/>
                <w:szCs w:val="24"/>
              </w:rPr>
            </w:pPr>
            <w:r>
              <w:rPr>
                <w:b/>
                <w:snapToGrid w:val="0"/>
                <w:color w:val="auto"/>
                <w:szCs w:val="24"/>
              </w:rPr>
              <w:t>序号</w:t>
            </w:r>
          </w:p>
        </w:tc>
        <w:tc>
          <w:tcPr>
            <w:tcW w:w="931" w:type="pct"/>
            <w:noWrap w:val="0"/>
            <w:vAlign w:val="center"/>
          </w:tcPr>
          <w:p w14:paraId="038807A1">
            <w:pPr>
              <w:snapToGrid w:val="0"/>
              <w:jc w:val="center"/>
              <w:rPr>
                <w:b/>
                <w:snapToGrid w:val="0"/>
                <w:color w:val="auto"/>
                <w:szCs w:val="24"/>
              </w:rPr>
            </w:pPr>
            <w:r>
              <w:rPr>
                <w:b/>
                <w:snapToGrid w:val="0"/>
                <w:color w:val="auto"/>
                <w:szCs w:val="24"/>
              </w:rPr>
              <w:t>产品名称</w:t>
            </w:r>
          </w:p>
        </w:tc>
        <w:tc>
          <w:tcPr>
            <w:tcW w:w="658" w:type="pct"/>
            <w:noWrap w:val="0"/>
            <w:vAlign w:val="center"/>
          </w:tcPr>
          <w:p w14:paraId="4A347BAD">
            <w:pPr>
              <w:snapToGrid w:val="0"/>
              <w:jc w:val="center"/>
              <w:rPr>
                <w:b/>
                <w:snapToGrid w:val="0"/>
                <w:color w:val="auto"/>
                <w:szCs w:val="24"/>
              </w:rPr>
            </w:pPr>
            <w:r>
              <w:rPr>
                <w:b/>
                <w:snapToGrid w:val="0"/>
                <w:color w:val="auto"/>
                <w:szCs w:val="24"/>
              </w:rPr>
              <w:t>生产厂家</w:t>
            </w:r>
          </w:p>
        </w:tc>
        <w:tc>
          <w:tcPr>
            <w:tcW w:w="463" w:type="pct"/>
            <w:noWrap w:val="0"/>
            <w:vAlign w:val="center"/>
          </w:tcPr>
          <w:p w14:paraId="2007E2D1">
            <w:pPr>
              <w:snapToGrid w:val="0"/>
              <w:jc w:val="center"/>
              <w:rPr>
                <w:b/>
                <w:snapToGrid w:val="0"/>
                <w:color w:val="auto"/>
                <w:szCs w:val="24"/>
              </w:rPr>
            </w:pPr>
            <w:r>
              <w:rPr>
                <w:b/>
                <w:snapToGrid w:val="0"/>
                <w:color w:val="auto"/>
                <w:szCs w:val="24"/>
              </w:rPr>
              <w:t>品牌</w:t>
            </w:r>
          </w:p>
        </w:tc>
        <w:tc>
          <w:tcPr>
            <w:tcW w:w="628" w:type="pct"/>
            <w:noWrap w:val="0"/>
            <w:vAlign w:val="center"/>
          </w:tcPr>
          <w:p w14:paraId="7E37262B">
            <w:pPr>
              <w:snapToGrid w:val="0"/>
              <w:jc w:val="center"/>
              <w:rPr>
                <w:b/>
                <w:snapToGrid w:val="0"/>
                <w:color w:val="auto"/>
                <w:szCs w:val="24"/>
              </w:rPr>
            </w:pPr>
            <w:r>
              <w:rPr>
                <w:b/>
                <w:snapToGrid w:val="0"/>
                <w:color w:val="auto"/>
                <w:szCs w:val="24"/>
              </w:rPr>
              <w:t>型号或规格</w:t>
            </w:r>
          </w:p>
        </w:tc>
        <w:tc>
          <w:tcPr>
            <w:tcW w:w="809" w:type="pct"/>
            <w:noWrap w:val="0"/>
            <w:vAlign w:val="center"/>
          </w:tcPr>
          <w:p w14:paraId="3F0ADA81">
            <w:pPr>
              <w:snapToGrid w:val="0"/>
              <w:jc w:val="center"/>
              <w:rPr>
                <w:b/>
                <w:snapToGrid w:val="0"/>
                <w:color w:val="auto"/>
                <w:szCs w:val="24"/>
              </w:rPr>
            </w:pPr>
            <w:r>
              <w:rPr>
                <w:b/>
                <w:snapToGrid w:val="0"/>
                <w:color w:val="auto"/>
                <w:szCs w:val="24"/>
              </w:rPr>
              <w:t>节字标志</w:t>
            </w:r>
          </w:p>
          <w:p w14:paraId="0E69647F">
            <w:pPr>
              <w:snapToGrid w:val="0"/>
              <w:jc w:val="center"/>
              <w:rPr>
                <w:b/>
                <w:snapToGrid w:val="0"/>
                <w:color w:val="auto"/>
                <w:szCs w:val="24"/>
              </w:rPr>
            </w:pPr>
            <w:r>
              <w:rPr>
                <w:b/>
                <w:snapToGrid w:val="0"/>
                <w:color w:val="auto"/>
                <w:szCs w:val="24"/>
              </w:rPr>
              <w:t>认证证书号</w:t>
            </w:r>
          </w:p>
        </w:tc>
        <w:tc>
          <w:tcPr>
            <w:tcW w:w="1164" w:type="pct"/>
            <w:noWrap w:val="0"/>
            <w:vAlign w:val="center"/>
          </w:tcPr>
          <w:p w14:paraId="5ED99247">
            <w:pPr>
              <w:snapToGrid w:val="0"/>
              <w:jc w:val="center"/>
              <w:rPr>
                <w:b/>
                <w:snapToGrid w:val="0"/>
                <w:color w:val="auto"/>
                <w:szCs w:val="24"/>
              </w:rPr>
            </w:pPr>
            <w:r>
              <w:rPr>
                <w:b/>
                <w:snapToGrid w:val="0"/>
                <w:color w:val="auto"/>
                <w:szCs w:val="24"/>
              </w:rPr>
              <w:t>认证证书</w:t>
            </w:r>
          </w:p>
          <w:p w14:paraId="53CA2D4C">
            <w:pPr>
              <w:snapToGrid w:val="0"/>
              <w:jc w:val="center"/>
              <w:rPr>
                <w:b/>
                <w:snapToGrid w:val="0"/>
                <w:color w:val="auto"/>
                <w:szCs w:val="24"/>
              </w:rPr>
            </w:pPr>
            <w:r>
              <w:rPr>
                <w:b/>
                <w:snapToGrid w:val="0"/>
                <w:color w:val="auto"/>
                <w:szCs w:val="24"/>
              </w:rPr>
              <w:t>有效截止日期</w:t>
            </w:r>
          </w:p>
        </w:tc>
      </w:tr>
      <w:tr w14:paraId="02E819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jc w:val="center"/>
        </w:trPr>
        <w:tc>
          <w:tcPr>
            <w:tcW w:w="344" w:type="pct"/>
            <w:noWrap w:val="0"/>
            <w:vAlign w:val="top"/>
          </w:tcPr>
          <w:p w14:paraId="1F9B6A74">
            <w:pPr>
              <w:snapToGrid w:val="0"/>
              <w:rPr>
                <w:snapToGrid w:val="0"/>
                <w:color w:val="auto"/>
                <w:szCs w:val="24"/>
              </w:rPr>
            </w:pPr>
          </w:p>
        </w:tc>
        <w:tc>
          <w:tcPr>
            <w:tcW w:w="931" w:type="pct"/>
            <w:noWrap w:val="0"/>
            <w:vAlign w:val="top"/>
          </w:tcPr>
          <w:p w14:paraId="3DD3D8E3">
            <w:pPr>
              <w:snapToGrid w:val="0"/>
              <w:rPr>
                <w:snapToGrid w:val="0"/>
                <w:color w:val="auto"/>
                <w:szCs w:val="24"/>
              </w:rPr>
            </w:pPr>
          </w:p>
        </w:tc>
        <w:tc>
          <w:tcPr>
            <w:tcW w:w="658" w:type="pct"/>
            <w:noWrap w:val="0"/>
            <w:vAlign w:val="top"/>
          </w:tcPr>
          <w:p w14:paraId="7E72BD5F">
            <w:pPr>
              <w:snapToGrid w:val="0"/>
              <w:rPr>
                <w:snapToGrid w:val="0"/>
                <w:color w:val="auto"/>
                <w:szCs w:val="24"/>
              </w:rPr>
            </w:pPr>
          </w:p>
        </w:tc>
        <w:tc>
          <w:tcPr>
            <w:tcW w:w="463" w:type="pct"/>
            <w:noWrap w:val="0"/>
            <w:vAlign w:val="top"/>
          </w:tcPr>
          <w:p w14:paraId="3CFFCA32">
            <w:pPr>
              <w:snapToGrid w:val="0"/>
              <w:rPr>
                <w:snapToGrid w:val="0"/>
                <w:color w:val="auto"/>
                <w:szCs w:val="24"/>
              </w:rPr>
            </w:pPr>
          </w:p>
        </w:tc>
        <w:tc>
          <w:tcPr>
            <w:tcW w:w="628" w:type="pct"/>
            <w:noWrap w:val="0"/>
            <w:vAlign w:val="top"/>
          </w:tcPr>
          <w:p w14:paraId="070A5496">
            <w:pPr>
              <w:snapToGrid w:val="0"/>
              <w:rPr>
                <w:snapToGrid w:val="0"/>
                <w:color w:val="auto"/>
                <w:szCs w:val="24"/>
              </w:rPr>
            </w:pPr>
          </w:p>
        </w:tc>
        <w:tc>
          <w:tcPr>
            <w:tcW w:w="809" w:type="pct"/>
            <w:noWrap w:val="0"/>
            <w:vAlign w:val="top"/>
          </w:tcPr>
          <w:p w14:paraId="51E75FDD">
            <w:pPr>
              <w:snapToGrid w:val="0"/>
              <w:rPr>
                <w:snapToGrid w:val="0"/>
                <w:color w:val="auto"/>
                <w:szCs w:val="24"/>
              </w:rPr>
            </w:pPr>
          </w:p>
        </w:tc>
        <w:tc>
          <w:tcPr>
            <w:tcW w:w="1164" w:type="pct"/>
            <w:noWrap w:val="0"/>
            <w:vAlign w:val="top"/>
          </w:tcPr>
          <w:p w14:paraId="1B506268">
            <w:pPr>
              <w:snapToGrid w:val="0"/>
              <w:rPr>
                <w:snapToGrid w:val="0"/>
                <w:color w:val="auto"/>
                <w:szCs w:val="24"/>
              </w:rPr>
            </w:pPr>
          </w:p>
        </w:tc>
      </w:tr>
      <w:tr w14:paraId="558639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jc w:val="center"/>
        </w:trPr>
        <w:tc>
          <w:tcPr>
            <w:tcW w:w="344" w:type="pct"/>
            <w:noWrap w:val="0"/>
            <w:vAlign w:val="top"/>
          </w:tcPr>
          <w:p w14:paraId="027353B5">
            <w:pPr>
              <w:snapToGrid w:val="0"/>
              <w:rPr>
                <w:snapToGrid w:val="0"/>
                <w:color w:val="auto"/>
                <w:szCs w:val="24"/>
              </w:rPr>
            </w:pPr>
          </w:p>
        </w:tc>
        <w:tc>
          <w:tcPr>
            <w:tcW w:w="931" w:type="pct"/>
            <w:noWrap w:val="0"/>
            <w:vAlign w:val="top"/>
          </w:tcPr>
          <w:p w14:paraId="0ABE2D71">
            <w:pPr>
              <w:snapToGrid w:val="0"/>
              <w:rPr>
                <w:snapToGrid w:val="0"/>
                <w:color w:val="auto"/>
                <w:szCs w:val="24"/>
              </w:rPr>
            </w:pPr>
          </w:p>
        </w:tc>
        <w:tc>
          <w:tcPr>
            <w:tcW w:w="658" w:type="pct"/>
            <w:noWrap w:val="0"/>
            <w:vAlign w:val="top"/>
          </w:tcPr>
          <w:p w14:paraId="0CA315AB">
            <w:pPr>
              <w:snapToGrid w:val="0"/>
              <w:rPr>
                <w:snapToGrid w:val="0"/>
                <w:color w:val="auto"/>
                <w:szCs w:val="24"/>
              </w:rPr>
            </w:pPr>
          </w:p>
        </w:tc>
        <w:tc>
          <w:tcPr>
            <w:tcW w:w="463" w:type="pct"/>
            <w:noWrap w:val="0"/>
            <w:vAlign w:val="top"/>
          </w:tcPr>
          <w:p w14:paraId="7D2816A5">
            <w:pPr>
              <w:snapToGrid w:val="0"/>
              <w:rPr>
                <w:snapToGrid w:val="0"/>
                <w:color w:val="auto"/>
                <w:szCs w:val="24"/>
              </w:rPr>
            </w:pPr>
          </w:p>
        </w:tc>
        <w:tc>
          <w:tcPr>
            <w:tcW w:w="628" w:type="pct"/>
            <w:noWrap w:val="0"/>
            <w:vAlign w:val="top"/>
          </w:tcPr>
          <w:p w14:paraId="309296D0">
            <w:pPr>
              <w:snapToGrid w:val="0"/>
              <w:rPr>
                <w:snapToGrid w:val="0"/>
                <w:color w:val="auto"/>
                <w:szCs w:val="24"/>
              </w:rPr>
            </w:pPr>
          </w:p>
        </w:tc>
        <w:tc>
          <w:tcPr>
            <w:tcW w:w="809" w:type="pct"/>
            <w:noWrap w:val="0"/>
            <w:vAlign w:val="top"/>
          </w:tcPr>
          <w:p w14:paraId="5FF405BF">
            <w:pPr>
              <w:snapToGrid w:val="0"/>
              <w:rPr>
                <w:snapToGrid w:val="0"/>
                <w:color w:val="auto"/>
                <w:szCs w:val="24"/>
              </w:rPr>
            </w:pPr>
          </w:p>
        </w:tc>
        <w:tc>
          <w:tcPr>
            <w:tcW w:w="1164" w:type="pct"/>
            <w:noWrap w:val="0"/>
            <w:vAlign w:val="top"/>
          </w:tcPr>
          <w:p w14:paraId="7BAF23C7">
            <w:pPr>
              <w:snapToGrid w:val="0"/>
              <w:rPr>
                <w:snapToGrid w:val="0"/>
                <w:color w:val="auto"/>
                <w:szCs w:val="24"/>
              </w:rPr>
            </w:pPr>
          </w:p>
        </w:tc>
      </w:tr>
      <w:tr w14:paraId="27BEF6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jc w:val="center"/>
        </w:trPr>
        <w:tc>
          <w:tcPr>
            <w:tcW w:w="344" w:type="pct"/>
            <w:noWrap w:val="0"/>
            <w:vAlign w:val="top"/>
          </w:tcPr>
          <w:p w14:paraId="28D38667">
            <w:pPr>
              <w:snapToGrid w:val="0"/>
              <w:rPr>
                <w:snapToGrid w:val="0"/>
                <w:color w:val="auto"/>
                <w:szCs w:val="24"/>
              </w:rPr>
            </w:pPr>
          </w:p>
        </w:tc>
        <w:tc>
          <w:tcPr>
            <w:tcW w:w="931" w:type="pct"/>
            <w:noWrap w:val="0"/>
            <w:vAlign w:val="top"/>
          </w:tcPr>
          <w:p w14:paraId="7C16F302">
            <w:pPr>
              <w:snapToGrid w:val="0"/>
              <w:rPr>
                <w:snapToGrid w:val="0"/>
                <w:color w:val="auto"/>
                <w:szCs w:val="24"/>
              </w:rPr>
            </w:pPr>
          </w:p>
        </w:tc>
        <w:tc>
          <w:tcPr>
            <w:tcW w:w="658" w:type="pct"/>
            <w:noWrap w:val="0"/>
            <w:vAlign w:val="top"/>
          </w:tcPr>
          <w:p w14:paraId="2EAD7623">
            <w:pPr>
              <w:snapToGrid w:val="0"/>
              <w:rPr>
                <w:snapToGrid w:val="0"/>
                <w:color w:val="auto"/>
                <w:szCs w:val="24"/>
              </w:rPr>
            </w:pPr>
          </w:p>
        </w:tc>
        <w:tc>
          <w:tcPr>
            <w:tcW w:w="463" w:type="pct"/>
            <w:noWrap w:val="0"/>
            <w:vAlign w:val="top"/>
          </w:tcPr>
          <w:p w14:paraId="7C573A95">
            <w:pPr>
              <w:snapToGrid w:val="0"/>
              <w:rPr>
                <w:snapToGrid w:val="0"/>
                <w:color w:val="auto"/>
                <w:szCs w:val="24"/>
              </w:rPr>
            </w:pPr>
          </w:p>
        </w:tc>
        <w:tc>
          <w:tcPr>
            <w:tcW w:w="628" w:type="pct"/>
            <w:noWrap w:val="0"/>
            <w:vAlign w:val="top"/>
          </w:tcPr>
          <w:p w14:paraId="354B4460">
            <w:pPr>
              <w:snapToGrid w:val="0"/>
              <w:rPr>
                <w:snapToGrid w:val="0"/>
                <w:color w:val="auto"/>
                <w:szCs w:val="24"/>
              </w:rPr>
            </w:pPr>
          </w:p>
        </w:tc>
        <w:tc>
          <w:tcPr>
            <w:tcW w:w="809" w:type="pct"/>
            <w:noWrap w:val="0"/>
            <w:vAlign w:val="top"/>
          </w:tcPr>
          <w:p w14:paraId="17A87972">
            <w:pPr>
              <w:snapToGrid w:val="0"/>
              <w:rPr>
                <w:snapToGrid w:val="0"/>
                <w:color w:val="auto"/>
                <w:szCs w:val="24"/>
              </w:rPr>
            </w:pPr>
          </w:p>
        </w:tc>
        <w:tc>
          <w:tcPr>
            <w:tcW w:w="1164" w:type="pct"/>
            <w:noWrap w:val="0"/>
            <w:vAlign w:val="top"/>
          </w:tcPr>
          <w:p w14:paraId="5A37AF5A">
            <w:pPr>
              <w:snapToGrid w:val="0"/>
              <w:rPr>
                <w:snapToGrid w:val="0"/>
                <w:color w:val="auto"/>
                <w:szCs w:val="24"/>
              </w:rPr>
            </w:pPr>
          </w:p>
        </w:tc>
      </w:tr>
      <w:tr w14:paraId="7D1B9C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jc w:val="center"/>
        </w:trPr>
        <w:tc>
          <w:tcPr>
            <w:tcW w:w="344" w:type="pct"/>
            <w:noWrap w:val="0"/>
            <w:vAlign w:val="center"/>
          </w:tcPr>
          <w:p w14:paraId="47FD667F">
            <w:pPr>
              <w:snapToGrid w:val="0"/>
              <w:rPr>
                <w:snapToGrid w:val="0"/>
                <w:color w:val="auto"/>
                <w:szCs w:val="24"/>
              </w:rPr>
            </w:pPr>
            <w:r>
              <w:rPr>
                <w:snapToGrid w:val="0"/>
                <w:color w:val="auto"/>
                <w:szCs w:val="24"/>
              </w:rPr>
              <w:t>……</w:t>
            </w:r>
          </w:p>
        </w:tc>
        <w:tc>
          <w:tcPr>
            <w:tcW w:w="931" w:type="pct"/>
            <w:noWrap w:val="0"/>
            <w:vAlign w:val="top"/>
          </w:tcPr>
          <w:p w14:paraId="6B937367">
            <w:pPr>
              <w:snapToGrid w:val="0"/>
              <w:rPr>
                <w:snapToGrid w:val="0"/>
                <w:color w:val="auto"/>
                <w:szCs w:val="24"/>
              </w:rPr>
            </w:pPr>
          </w:p>
        </w:tc>
        <w:tc>
          <w:tcPr>
            <w:tcW w:w="658" w:type="pct"/>
            <w:noWrap w:val="0"/>
            <w:vAlign w:val="top"/>
          </w:tcPr>
          <w:p w14:paraId="6517232F">
            <w:pPr>
              <w:snapToGrid w:val="0"/>
              <w:rPr>
                <w:snapToGrid w:val="0"/>
                <w:color w:val="auto"/>
                <w:szCs w:val="24"/>
              </w:rPr>
            </w:pPr>
          </w:p>
        </w:tc>
        <w:tc>
          <w:tcPr>
            <w:tcW w:w="463" w:type="pct"/>
            <w:noWrap w:val="0"/>
            <w:vAlign w:val="top"/>
          </w:tcPr>
          <w:p w14:paraId="3F177FF2">
            <w:pPr>
              <w:snapToGrid w:val="0"/>
              <w:rPr>
                <w:snapToGrid w:val="0"/>
                <w:color w:val="auto"/>
                <w:szCs w:val="24"/>
              </w:rPr>
            </w:pPr>
          </w:p>
        </w:tc>
        <w:tc>
          <w:tcPr>
            <w:tcW w:w="628" w:type="pct"/>
            <w:noWrap w:val="0"/>
            <w:vAlign w:val="top"/>
          </w:tcPr>
          <w:p w14:paraId="63B7D992">
            <w:pPr>
              <w:snapToGrid w:val="0"/>
              <w:rPr>
                <w:snapToGrid w:val="0"/>
                <w:color w:val="auto"/>
                <w:szCs w:val="24"/>
              </w:rPr>
            </w:pPr>
          </w:p>
        </w:tc>
        <w:tc>
          <w:tcPr>
            <w:tcW w:w="809" w:type="pct"/>
            <w:noWrap w:val="0"/>
            <w:vAlign w:val="top"/>
          </w:tcPr>
          <w:p w14:paraId="2B8CD7F8">
            <w:pPr>
              <w:snapToGrid w:val="0"/>
              <w:rPr>
                <w:snapToGrid w:val="0"/>
                <w:color w:val="auto"/>
                <w:szCs w:val="24"/>
              </w:rPr>
            </w:pPr>
          </w:p>
        </w:tc>
        <w:tc>
          <w:tcPr>
            <w:tcW w:w="1164" w:type="pct"/>
            <w:noWrap w:val="0"/>
            <w:vAlign w:val="top"/>
          </w:tcPr>
          <w:p w14:paraId="496D798D">
            <w:pPr>
              <w:snapToGrid w:val="0"/>
              <w:rPr>
                <w:snapToGrid w:val="0"/>
                <w:color w:val="auto"/>
                <w:szCs w:val="24"/>
              </w:rPr>
            </w:pPr>
          </w:p>
        </w:tc>
      </w:tr>
    </w:tbl>
    <w:p w14:paraId="7B944EBC">
      <w:pPr>
        <w:tabs>
          <w:tab w:val="left" w:pos="1680"/>
        </w:tabs>
        <w:snapToGrid w:val="0"/>
        <w:spacing w:line="360" w:lineRule="auto"/>
        <w:rPr>
          <w:b/>
          <w:snapToGrid w:val="0"/>
          <w:color w:val="auto"/>
          <w:szCs w:val="24"/>
        </w:rPr>
      </w:pPr>
    </w:p>
    <w:p w14:paraId="197CD1F6">
      <w:pPr>
        <w:tabs>
          <w:tab w:val="left" w:pos="1680"/>
        </w:tabs>
        <w:snapToGrid w:val="0"/>
        <w:spacing w:line="360" w:lineRule="auto"/>
        <w:rPr>
          <w:b/>
          <w:snapToGrid w:val="0"/>
          <w:color w:val="auto"/>
          <w:szCs w:val="24"/>
        </w:rPr>
      </w:pPr>
      <w:r>
        <w:rPr>
          <w:b/>
          <w:snapToGrid w:val="0"/>
          <w:color w:val="auto"/>
          <w:szCs w:val="24"/>
        </w:rPr>
        <w:t>第</w:t>
      </w:r>
      <w:r>
        <w:rPr>
          <w:b/>
          <w:snapToGrid w:val="0"/>
          <w:color w:val="auto"/>
          <w:szCs w:val="24"/>
          <w:u w:val="single"/>
        </w:rPr>
        <w:t xml:space="preserve">    </w:t>
      </w:r>
      <w:r>
        <w:rPr>
          <w:b/>
          <w:snapToGrid w:val="0"/>
          <w:color w:val="auto"/>
          <w:szCs w:val="24"/>
        </w:rPr>
        <w:t>包：环境标志产品明细表</w:t>
      </w:r>
    </w:p>
    <w:tbl>
      <w:tblPr>
        <w:tblStyle w:val="2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8"/>
        <w:gridCol w:w="1618"/>
        <w:gridCol w:w="1222"/>
        <w:gridCol w:w="990"/>
        <w:gridCol w:w="1095"/>
        <w:gridCol w:w="1650"/>
        <w:gridCol w:w="2103"/>
      </w:tblGrid>
      <w:tr w14:paraId="0ACC7E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1" w:hRule="exact"/>
          <w:jc w:val="center"/>
        </w:trPr>
        <w:tc>
          <w:tcPr>
            <w:tcW w:w="658" w:type="dxa"/>
            <w:noWrap w:val="0"/>
            <w:vAlign w:val="center"/>
          </w:tcPr>
          <w:p w14:paraId="766FB053">
            <w:pPr>
              <w:snapToGrid w:val="0"/>
              <w:jc w:val="center"/>
              <w:rPr>
                <w:b/>
                <w:snapToGrid w:val="0"/>
                <w:color w:val="auto"/>
                <w:szCs w:val="24"/>
              </w:rPr>
            </w:pPr>
            <w:r>
              <w:rPr>
                <w:b/>
                <w:snapToGrid w:val="0"/>
                <w:color w:val="auto"/>
                <w:szCs w:val="24"/>
              </w:rPr>
              <w:t>序号</w:t>
            </w:r>
          </w:p>
        </w:tc>
        <w:tc>
          <w:tcPr>
            <w:tcW w:w="1618" w:type="dxa"/>
            <w:noWrap w:val="0"/>
            <w:vAlign w:val="center"/>
          </w:tcPr>
          <w:p w14:paraId="5DE80D07">
            <w:pPr>
              <w:snapToGrid w:val="0"/>
              <w:jc w:val="center"/>
              <w:rPr>
                <w:b/>
                <w:snapToGrid w:val="0"/>
                <w:color w:val="auto"/>
                <w:szCs w:val="24"/>
              </w:rPr>
            </w:pPr>
            <w:r>
              <w:rPr>
                <w:b/>
                <w:snapToGrid w:val="0"/>
                <w:color w:val="auto"/>
                <w:szCs w:val="24"/>
              </w:rPr>
              <w:t>产品名称</w:t>
            </w:r>
          </w:p>
        </w:tc>
        <w:tc>
          <w:tcPr>
            <w:tcW w:w="1222" w:type="dxa"/>
            <w:noWrap w:val="0"/>
            <w:vAlign w:val="center"/>
          </w:tcPr>
          <w:p w14:paraId="3AE1941B">
            <w:pPr>
              <w:snapToGrid w:val="0"/>
              <w:jc w:val="center"/>
              <w:rPr>
                <w:b/>
                <w:snapToGrid w:val="0"/>
                <w:color w:val="auto"/>
                <w:szCs w:val="24"/>
              </w:rPr>
            </w:pPr>
            <w:r>
              <w:rPr>
                <w:b/>
                <w:snapToGrid w:val="0"/>
                <w:color w:val="auto"/>
                <w:szCs w:val="24"/>
              </w:rPr>
              <w:t>生产厂家</w:t>
            </w:r>
          </w:p>
        </w:tc>
        <w:tc>
          <w:tcPr>
            <w:tcW w:w="990" w:type="dxa"/>
            <w:noWrap w:val="0"/>
            <w:vAlign w:val="center"/>
          </w:tcPr>
          <w:p w14:paraId="1F114788">
            <w:pPr>
              <w:snapToGrid w:val="0"/>
              <w:jc w:val="center"/>
              <w:rPr>
                <w:b/>
                <w:snapToGrid w:val="0"/>
                <w:color w:val="auto"/>
                <w:szCs w:val="24"/>
              </w:rPr>
            </w:pPr>
            <w:r>
              <w:rPr>
                <w:b/>
                <w:snapToGrid w:val="0"/>
                <w:color w:val="auto"/>
                <w:szCs w:val="24"/>
              </w:rPr>
              <w:t>品牌</w:t>
            </w:r>
          </w:p>
        </w:tc>
        <w:tc>
          <w:tcPr>
            <w:tcW w:w="1095" w:type="dxa"/>
            <w:noWrap w:val="0"/>
            <w:vAlign w:val="center"/>
          </w:tcPr>
          <w:p w14:paraId="23B0CB2D">
            <w:pPr>
              <w:snapToGrid w:val="0"/>
              <w:jc w:val="center"/>
              <w:rPr>
                <w:b/>
                <w:snapToGrid w:val="0"/>
                <w:color w:val="auto"/>
                <w:szCs w:val="24"/>
              </w:rPr>
            </w:pPr>
            <w:r>
              <w:rPr>
                <w:b/>
                <w:snapToGrid w:val="0"/>
                <w:color w:val="auto"/>
                <w:szCs w:val="24"/>
              </w:rPr>
              <w:t>型号或规格</w:t>
            </w:r>
          </w:p>
        </w:tc>
        <w:tc>
          <w:tcPr>
            <w:tcW w:w="1650" w:type="dxa"/>
            <w:noWrap w:val="0"/>
            <w:vAlign w:val="center"/>
          </w:tcPr>
          <w:p w14:paraId="6D03ED7A">
            <w:pPr>
              <w:snapToGrid w:val="0"/>
              <w:jc w:val="center"/>
              <w:rPr>
                <w:b/>
                <w:snapToGrid w:val="0"/>
                <w:color w:val="auto"/>
                <w:szCs w:val="24"/>
              </w:rPr>
            </w:pPr>
            <w:r>
              <w:rPr>
                <w:b/>
                <w:snapToGrid w:val="0"/>
                <w:color w:val="auto"/>
                <w:szCs w:val="24"/>
              </w:rPr>
              <w:t>中国环境标志认证证书编号</w:t>
            </w:r>
          </w:p>
        </w:tc>
        <w:tc>
          <w:tcPr>
            <w:tcW w:w="2103" w:type="dxa"/>
            <w:noWrap w:val="0"/>
            <w:vAlign w:val="center"/>
          </w:tcPr>
          <w:p w14:paraId="7B7B52E7">
            <w:pPr>
              <w:snapToGrid w:val="0"/>
              <w:jc w:val="center"/>
              <w:rPr>
                <w:b/>
                <w:snapToGrid w:val="0"/>
                <w:color w:val="auto"/>
                <w:szCs w:val="24"/>
              </w:rPr>
            </w:pPr>
            <w:r>
              <w:rPr>
                <w:b/>
                <w:snapToGrid w:val="0"/>
                <w:color w:val="auto"/>
                <w:szCs w:val="24"/>
              </w:rPr>
              <w:t>认证证书</w:t>
            </w:r>
          </w:p>
          <w:p w14:paraId="371E0AE7">
            <w:pPr>
              <w:snapToGrid w:val="0"/>
              <w:jc w:val="center"/>
              <w:rPr>
                <w:b/>
                <w:snapToGrid w:val="0"/>
                <w:color w:val="auto"/>
                <w:szCs w:val="24"/>
              </w:rPr>
            </w:pPr>
            <w:r>
              <w:rPr>
                <w:b/>
                <w:snapToGrid w:val="0"/>
                <w:color w:val="auto"/>
                <w:szCs w:val="24"/>
              </w:rPr>
              <w:t>有效截止日期</w:t>
            </w:r>
          </w:p>
        </w:tc>
      </w:tr>
      <w:tr w14:paraId="7F6036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jc w:val="center"/>
        </w:trPr>
        <w:tc>
          <w:tcPr>
            <w:tcW w:w="658" w:type="dxa"/>
            <w:noWrap w:val="0"/>
            <w:vAlign w:val="top"/>
          </w:tcPr>
          <w:p w14:paraId="3882CB39">
            <w:pPr>
              <w:snapToGrid w:val="0"/>
              <w:rPr>
                <w:snapToGrid w:val="0"/>
                <w:color w:val="auto"/>
                <w:szCs w:val="24"/>
              </w:rPr>
            </w:pPr>
          </w:p>
        </w:tc>
        <w:tc>
          <w:tcPr>
            <w:tcW w:w="1618" w:type="dxa"/>
            <w:noWrap w:val="0"/>
            <w:vAlign w:val="top"/>
          </w:tcPr>
          <w:p w14:paraId="249FA911">
            <w:pPr>
              <w:snapToGrid w:val="0"/>
              <w:rPr>
                <w:snapToGrid w:val="0"/>
                <w:color w:val="auto"/>
                <w:szCs w:val="24"/>
              </w:rPr>
            </w:pPr>
          </w:p>
        </w:tc>
        <w:tc>
          <w:tcPr>
            <w:tcW w:w="1222" w:type="dxa"/>
            <w:noWrap w:val="0"/>
            <w:vAlign w:val="top"/>
          </w:tcPr>
          <w:p w14:paraId="78206A86">
            <w:pPr>
              <w:snapToGrid w:val="0"/>
              <w:rPr>
                <w:snapToGrid w:val="0"/>
                <w:color w:val="auto"/>
                <w:szCs w:val="24"/>
              </w:rPr>
            </w:pPr>
          </w:p>
        </w:tc>
        <w:tc>
          <w:tcPr>
            <w:tcW w:w="990" w:type="dxa"/>
            <w:noWrap w:val="0"/>
            <w:vAlign w:val="top"/>
          </w:tcPr>
          <w:p w14:paraId="0F1FB923">
            <w:pPr>
              <w:snapToGrid w:val="0"/>
              <w:rPr>
                <w:snapToGrid w:val="0"/>
                <w:color w:val="auto"/>
                <w:szCs w:val="24"/>
              </w:rPr>
            </w:pPr>
          </w:p>
        </w:tc>
        <w:tc>
          <w:tcPr>
            <w:tcW w:w="1095" w:type="dxa"/>
            <w:noWrap w:val="0"/>
            <w:vAlign w:val="top"/>
          </w:tcPr>
          <w:p w14:paraId="386A1FC8">
            <w:pPr>
              <w:snapToGrid w:val="0"/>
              <w:rPr>
                <w:snapToGrid w:val="0"/>
                <w:color w:val="auto"/>
                <w:szCs w:val="24"/>
              </w:rPr>
            </w:pPr>
          </w:p>
        </w:tc>
        <w:tc>
          <w:tcPr>
            <w:tcW w:w="1650" w:type="dxa"/>
            <w:noWrap w:val="0"/>
            <w:vAlign w:val="top"/>
          </w:tcPr>
          <w:p w14:paraId="249DFC3B">
            <w:pPr>
              <w:snapToGrid w:val="0"/>
              <w:rPr>
                <w:snapToGrid w:val="0"/>
                <w:color w:val="auto"/>
                <w:szCs w:val="24"/>
              </w:rPr>
            </w:pPr>
          </w:p>
        </w:tc>
        <w:tc>
          <w:tcPr>
            <w:tcW w:w="2103" w:type="dxa"/>
            <w:noWrap w:val="0"/>
            <w:vAlign w:val="top"/>
          </w:tcPr>
          <w:p w14:paraId="2C8FFCE7">
            <w:pPr>
              <w:snapToGrid w:val="0"/>
              <w:rPr>
                <w:snapToGrid w:val="0"/>
                <w:color w:val="auto"/>
                <w:szCs w:val="24"/>
              </w:rPr>
            </w:pPr>
          </w:p>
        </w:tc>
      </w:tr>
      <w:tr w14:paraId="3F5355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jc w:val="center"/>
        </w:trPr>
        <w:tc>
          <w:tcPr>
            <w:tcW w:w="658" w:type="dxa"/>
            <w:noWrap w:val="0"/>
            <w:vAlign w:val="top"/>
          </w:tcPr>
          <w:p w14:paraId="3350C0B2">
            <w:pPr>
              <w:snapToGrid w:val="0"/>
              <w:rPr>
                <w:snapToGrid w:val="0"/>
                <w:color w:val="auto"/>
                <w:szCs w:val="24"/>
              </w:rPr>
            </w:pPr>
          </w:p>
        </w:tc>
        <w:tc>
          <w:tcPr>
            <w:tcW w:w="1618" w:type="dxa"/>
            <w:noWrap w:val="0"/>
            <w:vAlign w:val="top"/>
          </w:tcPr>
          <w:p w14:paraId="106A72B1">
            <w:pPr>
              <w:snapToGrid w:val="0"/>
              <w:rPr>
                <w:snapToGrid w:val="0"/>
                <w:color w:val="auto"/>
                <w:szCs w:val="24"/>
              </w:rPr>
            </w:pPr>
          </w:p>
        </w:tc>
        <w:tc>
          <w:tcPr>
            <w:tcW w:w="1222" w:type="dxa"/>
            <w:noWrap w:val="0"/>
            <w:vAlign w:val="top"/>
          </w:tcPr>
          <w:p w14:paraId="71A4EFF2">
            <w:pPr>
              <w:snapToGrid w:val="0"/>
              <w:rPr>
                <w:snapToGrid w:val="0"/>
                <w:color w:val="auto"/>
                <w:szCs w:val="24"/>
              </w:rPr>
            </w:pPr>
          </w:p>
        </w:tc>
        <w:tc>
          <w:tcPr>
            <w:tcW w:w="990" w:type="dxa"/>
            <w:noWrap w:val="0"/>
            <w:vAlign w:val="top"/>
          </w:tcPr>
          <w:p w14:paraId="285FD0E3">
            <w:pPr>
              <w:snapToGrid w:val="0"/>
              <w:rPr>
                <w:snapToGrid w:val="0"/>
                <w:color w:val="auto"/>
                <w:szCs w:val="24"/>
              </w:rPr>
            </w:pPr>
          </w:p>
        </w:tc>
        <w:tc>
          <w:tcPr>
            <w:tcW w:w="1095" w:type="dxa"/>
            <w:noWrap w:val="0"/>
            <w:vAlign w:val="top"/>
          </w:tcPr>
          <w:p w14:paraId="0E15DF74">
            <w:pPr>
              <w:snapToGrid w:val="0"/>
              <w:rPr>
                <w:snapToGrid w:val="0"/>
                <w:color w:val="auto"/>
                <w:szCs w:val="24"/>
              </w:rPr>
            </w:pPr>
          </w:p>
        </w:tc>
        <w:tc>
          <w:tcPr>
            <w:tcW w:w="1650" w:type="dxa"/>
            <w:noWrap w:val="0"/>
            <w:vAlign w:val="top"/>
          </w:tcPr>
          <w:p w14:paraId="6A54E575">
            <w:pPr>
              <w:snapToGrid w:val="0"/>
              <w:rPr>
                <w:snapToGrid w:val="0"/>
                <w:color w:val="auto"/>
                <w:szCs w:val="24"/>
              </w:rPr>
            </w:pPr>
          </w:p>
        </w:tc>
        <w:tc>
          <w:tcPr>
            <w:tcW w:w="2103" w:type="dxa"/>
            <w:noWrap w:val="0"/>
            <w:vAlign w:val="top"/>
          </w:tcPr>
          <w:p w14:paraId="189BE65C">
            <w:pPr>
              <w:snapToGrid w:val="0"/>
              <w:rPr>
                <w:snapToGrid w:val="0"/>
                <w:color w:val="auto"/>
                <w:szCs w:val="24"/>
              </w:rPr>
            </w:pPr>
          </w:p>
        </w:tc>
      </w:tr>
      <w:tr w14:paraId="150D77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jc w:val="center"/>
        </w:trPr>
        <w:tc>
          <w:tcPr>
            <w:tcW w:w="658" w:type="dxa"/>
            <w:noWrap w:val="0"/>
            <w:vAlign w:val="top"/>
          </w:tcPr>
          <w:p w14:paraId="6FCB74B5">
            <w:pPr>
              <w:snapToGrid w:val="0"/>
              <w:rPr>
                <w:snapToGrid w:val="0"/>
                <w:color w:val="auto"/>
                <w:szCs w:val="24"/>
              </w:rPr>
            </w:pPr>
          </w:p>
        </w:tc>
        <w:tc>
          <w:tcPr>
            <w:tcW w:w="1618" w:type="dxa"/>
            <w:noWrap w:val="0"/>
            <w:vAlign w:val="top"/>
          </w:tcPr>
          <w:p w14:paraId="22C4977E">
            <w:pPr>
              <w:snapToGrid w:val="0"/>
              <w:rPr>
                <w:snapToGrid w:val="0"/>
                <w:color w:val="auto"/>
                <w:szCs w:val="24"/>
              </w:rPr>
            </w:pPr>
          </w:p>
        </w:tc>
        <w:tc>
          <w:tcPr>
            <w:tcW w:w="1222" w:type="dxa"/>
            <w:noWrap w:val="0"/>
            <w:vAlign w:val="top"/>
          </w:tcPr>
          <w:p w14:paraId="27E19A36">
            <w:pPr>
              <w:snapToGrid w:val="0"/>
              <w:rPr>
                <w:snapToGrid w:val="0"/>
                <w:color w:val="auto"/>
                <w:szCs w:val="24"/>
              </w:rPr>
            </w:pPr>
          </w:p>
        </w:tc>
        <w:tc>
          <w:tcPr>
            <w:tcW w:w="990" w:type="dxa"/>
            <w:noWrap w:val="0"/>
            <w:vAlign w:val="top"/>
          </w:tcPr>
          <w:p w14:paraId="79B092A5">
            <w:pPr>
              <w:snapToGrid w:val="0"/>
              <w:rPr>
                <w:snapToGrid w:val="0"/>
                <w:color w:val="auto"/>
                <w:szCs w:val="24"/>
              </w:rPr>
            </w:pPr>
          </w:p>
        </w:tc>
        <w:tc>
          <w:tcPr>
            <w:tcW w:w="1095" w:type="dxa"/>
            <w:noWrap w:val="0"/>
            <w:vAlign w:val="top"/>
          </w:tcPr>
          <w:p w14:paraId="18F1BD73">
            <w:pPr>
              <w:snapToGrid w:val="0"/>
              <w:rPr>
                <w:snapToGrid w:val="0"/>
                <w:color w:val="auto"/>
                <w:szCs w:val="24"/>
              </w:rPr>
            </w:pPr>
          </w:p>
        </w:tc>
        <w:tc>
          <w:tcPr>
            <w:tcW w:w="1650" w:type="dxa"/>
            <w:noWrap w:val="0"/>
            <w:vAlign w:val="top"/>
          </w:tcPr>
          <w:p w14:paraId="244D778C">
            <w:pPr>
              <w:snapToGrid w:val="0"/>
              <w:rPr>
                <w:snapToGrid w:val="0"/>
                <w:color w:val="auto"/>
                <w:szCs w:val="24"/>
              </w:rPr>
            </w:pPr>
          </w:p>
        </w:tc>
        <w:tc>
          <w:tcPr>
            <w:tcW w:w="2103" w:type="dxa"/>
            <w:noWrap w:val="0"/>
            <w:vAlign w:val="top"/>
          </w:tcPr>
          <w:p w14:paraId="1427032A">
            <w:pPr>
              <w:snapToGrid w:val="0"/>
              <w:rPr>
                <w:snapToGrid w:val="0"/>
                <w:color w:val="auto"/>
                <w:szCs w:val="24"/>
              </w:rPr>
            </w:pPr>
          </w:p>
        </w:tc>
      </w:tr>
      <w:tr w14:paraId="7E682F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jc w:val="center"/>
        </w:trPr>
        <w:tc>
          <w:tcPr>
            <w:tcW w:w="658" w:type="dxa"/>
            <w:noWrap w:val="0"/>
            <w:vAlign w:val="center"/>
          </w:tcPr>
          <w:p w14:paraId="0D2828B4">
            <w:pPr>
              <w:snapToGrid w:val="0"/>
              <w:rPr>
                <w:snapToGrid w:val="0"/>
                <w:color w:val="auto"/>
                <w:szCs w:val="24"/>
              </w:rPr>
            </w:pPr>
            <w:r>
              <w:rPr>
                <w:snapToGrid w:val="0"/>
                <w:color w:val="auto"/>
                <w:szCs w:val="24"/>
              </w:rPr>
              <w:t>……</w:t>
            </w:r>
          </w:p>
        </w:tc>
        <w:tc>
          <w:tcPr>
            <w:tcW w:w="1618" w:type="dxa"/>
            <w:noWrap w:val="0"/>
            <w:vAlign w:val="top"/>
          </w:tcPr>
          <w:p w14:paraId="04AB73E0">
            <w:pPr>
              <w:snapToGrid w:val="0"/>
              <w:rPr>
                <w:snapToGrid w:val="0"/>
                <w:color w:val="auto"/>
                <w:szCs w:val="24"/>
              </w:rPr>
            </w:pPr>
          </w:p>
        </w:tc>
        <w:tc>
          <w:tcPr>
            <w:tcW w:w="1222" w:type="dxa"/>
            <w:noWrap w:val="0"/>
            <w:vAlign w:val="top"/>
          </w:tcPr>
          <w:p w14:paraId="09F6A71D">
            <w:pPr>
              <w:snapToGrid w:val="0"/>
              <w:rPr>
                <w:snapToGrid w:val="0"/>
                <w:color w:val="auto"/>
                <w:szCs w:val="24"/>
              </w:rPr>
            </w:pPr>
          </w:p>
        </w:tc>
        <w:tc>
          <w:tcPr>
            <w:tcW w:w="990" w:type="dxa"/>
            <w:noWrap w:val="0"/>
            <w:vAlign w:val="top"/>
          </w:tcPr>
          <w:p w14:paraId="40BD871F">
            <w:pPr>
              <w:snapToGrid w:val="0"/>
              <w:rPr>
                <w:snapToGrid w:val="0"/>
                <w:color w:val="auto"/>
                <w:szCs w:val="24"/>
              </w:rPr>
            </w:pPr>
          </w:p>
        </w:tc>
        <w:tc>
          <w:tcPr>
            <w:tcW w:w="1095" w:type="dxa"/>
            <w:noWrap w:val="0"/>
            <w:vAlign w:val="top"/>
          </w:tcPr>
          <w:p w14:paraId="11C4B08B">
            <w:pPr>
              <w:snapToGrid w:val="0"/>
              <w:rPr>
                <w:snapToGrid w:val="0"/>
                <w:color w:val="auto"/>
                <w:szCs w:val="24"/>
              </w:rPr>
            </w:pPr>
          </w:p>
        </w:tc>
        <w:tc>
          <w:tcPr>
            <w:tcW w:w="1650" w:type="dxa"/>
            <w:noWrap w:val="0"/>
            <w:vAlign w:val="top"/>
          </w:tcPr>
          <w:p w14:paraId="7AB55112">
            <w:pPr>
              <w:snapToGrid w:val="0"/>
              <w:rPr>
                <w:snapToGrid w:val="0"/>
                <w:color w:val="auto"/>
                <w:szCs w:val="24"/>
              </w:rPr>
            </w:pPr>
          </w:p>
        </w:tc>
        <w:tc>
          <w:tcPr>
            <w:tcW w:w="2103" w:type="dxa"/>
            <w:noWrap w:val="0"/>
            <w:vAlign w:val="top"/>
          </w:tcPr>
          <w:p w14:paraId="2E4409D3">
            <w:pPr>
              <w:snapToGrid w:val="0"/>
              <w:rPr>
                <w:snapToGrid w:val="0"/>
                <w:color w:val="auto"/>
                <w:szCs w:val="24"/>
              </w:rPr>
            </w:pPr>
          </w:p>
        </w:tc>
      </w:tr>
    </w:tbl>
    <w:p w14:paraId="56B595E4">
      <w:pPr>
        <w:pStyle w:val="8"/>
        <w:rPr>
          <w:color w:val="auto"/>
          <w:szCs w:val="24"/>
        </w:rPr>
      </w:pPr>
      <w:r>
        <w:rPr>
          <w:color w:val="auto"/>
          <w:szCs w:val="24"/>
        </w:rPr>
        <w:t>注：有效期之内的节能产品、环境标志产品证书附后：</w:t>
      </w:r>
    </w:p>
    <w:p w14:paraId="5075F046">
      <w:pPr>
        <w:spacing w:line="460" w:lineRule="atLeast"/>
        <w:rPr>
          <w:rFonts w:hint="eastAsia" w:ascii="宋体" w:hAnsi="宋体" w:eastAsia="宋体" w:cs="华文中宋"/>
          <w:b/>
          <w:szCs w:val="24"/>
          <w:lang w:eastAsia="zh-CN" w:bidi="ar"/>
        </w:rPr>
      </w:pPr>
      <w:r>
        <w:rPr>
          <w:color w:val="auto"/>
          <w:szCs w:val="24"/>
        </w:rPr>
        <w:br w:type="page"/>
      </w:r>
      <w:r>
        <w:rPr>
          <w:rFonts w:hint="eastAsia" w:ascii="宋体" w:hAnsi="宋体" w:cs="华文中宋"/>
          <w:b/>
          <w:szCs w:val="24"/>
          <w:lang w:bidi="ar"/>
        </w:rPr>
        <w:t>附件</w:t>
      </w:r>
      <w:r>
        <w:rPr>
          <w:rFonts w:hint="eastAsia" w:ascii="宋体" w:hAnsi="宋体" w:cs="华文中宋"/>
          <w:b/>
          <w:szCs w:val="24"/>
          <w:lang w:val="en-US" w:eastAsia="zh-CN" w:bidi="ar"/>
        </w:rPr>
        <w:t>五</w:t>
      </w:r>
      <w:r>
        <w:rPr>
          <w:rFonts w:hint="eastAsia" w:ascii="宋体" w:hAnsi="宋体" w:cs="华文中宋"/>
          <w:b/>
          <w:szCs w:val="24"/>
          <w:lang w:bidi="ar"/>
        </w:rPr>
        <w:t>：</w:t>
      </w:r>
    </w:p>
    <w:p w14:paraId="4123F9AE">
      <w:pPr>
        <w:pStyle w:val="2"/>
        <w:numPr>
          <w:ilvl w:val="0"/>
          <w:numId w:val="0"/>
        </w:numPr>
        <w:ind w:leftChars="0"/>
        <w:rPr>
          <w:rFonts w:hint="eastAsia"/>
          <w:lang w:eastAsia="zh-CN"/>
        </w:rPr>
      </w:pPr>
    </w:p>
    <w:p w14:paraId="28D722E6">
      <w:pPr>
        <w:spacing w:line="460" w:lineRule="atLeast"/>
        <w:ind w:left="420" w:firstLine="420"/>
        <w:rPr>
          <w:b/>
          <w:color w:val="auto"/>
          <w:szCs w:val="24"/>
        </w:rPr>
      </w:pPr>
    </w:p>
    <w:p w14:paraId="5CB14B3D">
      <w:pPr>
        <w:spacing w:line="460" w:lineRule="atLeast"/>
        <w:ind w:left="2100" w:firstLine="420"/>
        <w:rPr>
          <w:rFonts w:hint="eastAsia" w:eastAsia="宋体"/>
          <w:b/>
          <w:color w:val="auto"/>
          <w:szCs w:val="24"/>
          <w:lang w:eastAsia="zh-CN"/>
        </w:rPr>
      </w:pPr>
      <w:r>
        <w:rPr>
          <w:b/>
          <w:color w:val="auto"/>
          <w:szCs w:val="24"/>
        </w:rPr>
        <w:t>非政府强制采购产品明细表</w:t>
      </w:r>
      <w:r>
        <w:rPr>
          <w:rFonts w:hint="eastAsia"/>
          <w:b/>
          <w:color w:val="auto"/>
          <w:szCs w:val="24"/>
          <w:lang w:eastAsia="zh-CN"/>
        </w:rPr>
        <w:t>（</w:t>
      </w:r>
      <w:r>
        <w:rPr>
          <w:rFonts w:hint="eastAsia"/>
          <w:b/>
          <w:color w:val="auto"/>
          <w:szCs w:val="24"/>
          <w:lang w:val="en-US" w:eastAsia="zh-CN"/>
        </w:rPr>
        <w:t>如有</w:t>
      </w:r>
      <w:r>
        <w:rPr>
          <w:rFonts w:hint="eastAsia"/>
          <w:b/>
          <w:color w:val="auto"/>
          <w:szCs w:val="24"/>
          <w:lang w:eastAsia="zh-CN"/>
        </w:rPr>
        <w:t>）</w:t>
      </w:r>
    </w:p>
    <w:p w14:paraId="364BC663">
      <w:pPr>
        <w:spacing w:line="460" w:lineRule="atLeast"/>
        <w:rPr>
          <w:b/>
          <w:color w:val="auto"/>
          <w:szCs w:val="24"/>
        </w:rPr>
      </w:pPr>
      <w:r>
        <w:rPr>
          <w:b/>
          <w:color w:val="auto"/>
          <w:szCs w:val="24"/>
        </w:rPr>
        <w:t>第</w:t>
      </w:r>
      <w:r>
        <w:rPr>
          <w:b/>
          <w:color w:val="auto"/>
          <w:szCs w:val="24"/>
          <w:u w:val="single"/>
        </w:rPr>
        <w:t xml:space="preserve">    </w:t>
      </w:r>
      <w:r>
        <w:rPr>
          <w:b/>
          <w:color w:val="auto"/>
          <w:szCs w:val="24"/>
        </w:rPr>
        <w:t>包</w:t>
      </w:r>
    </w:p>
    <w:tbl>
      <w:tblPr>
        <w:tblStyle w:val="2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0"/>
        <w:gridCol w:w="1199"/>
        <w:gridCol w:w="1199"/>
        <w:gridCol w:w="1199"/>
        <w:gridCol w:w="2067"/>
        <w:gridCol w:w="2621"/>
      </w:tblGrid>
      <w:tr w14:paraId="6F84BD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8" w:hRule="atLeast"/>
          <w:jc w:val="center"/>
        </w:trPr>
        <w:tc>
          <w:tcPr>
            <w:tcW w:w="790" w:type="dxa"/>
            <w:tcBorders>
              <w:top w:val="single" w:color="auto" w:sz="4" w:space="0"/>
              <w:left w:val="single" w:color="auto" w:sz="4" w:space="0"/>
              <w:bottom w:val="single" w:color="auto" w:sz="4" w:space="0"/>
              <w:right w:val="single" w:color="auto" w:sz="4" w:space="0"/>
            </w:tcBorders>
            <w:noWrap w:val="0"/>
            <w:vAlign w:val="center"/>
          </w:tcPr>
          <w:p w14:paraId="59240289">
            <w:pPr>
              <w:spacing w:line="460" w:lineRule="atLeast"/>
              <w:jc w:val="center"/>
              <w:rPr>
                <w:color w:val="auto"/>
                <w:szCs w:val="24"/>
              </w:rPr>
            </w:pPr>
            <w:r>
              <w:rPr>
                <w:color w:val="auto"/>
                <w:szCs w:val="24"/>
              </w:rPr>
              <w:t>序号</w:t>
            </w:r>
          </w:p>
        </w:tc>
        <w:tc>
          <w:tcPr>
            <w:tcW w:w="1199" w:type="dxa"/>
            <w:tcBorders>
              <w:top w:val="single" w:color="auto" w:sz="4" w:space="0"/>
              <w:left w:val="single" w:color="auto" w:sz="4" w:space="0"/>
              <w:bottom w:val="single" w:color="auto" w:sz="4" w:space="0"/>
              <w:right w:val="single" w:color="auto" w:sz="4" w:space="0"/>
            </w:tcBorders>
            <w:noWrap w:val="0"/>
            <w:vAlign w:val="center"/>
          </w:tcPr>
          <w:p w14:paraId="66997A1D">
            <w:pPr>
              <w:spacing w:line="460" w:lineRule="atLeast"/>
              <w:jc w:val="center"/>
              <w:rPr>
                <w:color w:val="auto"/>
                <w:szCs w:val="24"/>
              </w:rPr>
            </w:pPr>
            <w:r>
              <w:rPr>
                <w:color w:val="auto"/>
                <w:szCs w:val="24"/>
              </w:rPr>
              <w:t>产品名称</w:t>
            </w:r>
          </w:p>
        </w:tc>
        <w:tc>
          <w:tcPr>
            <w:tcW w:w="1199" w:type="dxa"/>
            <w:tcBorders>
              <w:top w:val="single" w:color="auto" w:sz="4" w:space="0"/>
              <w:left w:val="single" w:color="auto" w:sz="4" w:space="0"/>
              <w:bottom w:val="single" w:color="auto" w:sz="4" w:space="0"/>
              <w:right w:val="single" w:color="auto" w:sz="4" w:space="0"/>
            </w:tcBorders>
            <w:noWrap w:val="0"/>
            <w:vAlign w:val="center"/>
          </w:tcPr>
          <w:p w14:paraId="5968F93D">
            <w:pPr>
              <w:spacing w:line="460" w:lineRule="atLeast"/>
              <w:jc w:val="center"/>
              <w:rPr>
                <w:color w:val="auto"/>
                <w:szCs w:val="24"/>
              </w:rPr>
            </w:pPr>
            <w:r>
              <w:rPr>
                <w:color w:val="auto"/>
                <w:szCs w:val="24"/>
              </w:rPr>
              <w:t>制造商</w:t>
            </w:r>
          </w:p>
        </w:tc>
        <w:tc>
          <w:tcPr>
            <w:tcW w:w="1199" w:type="dxa"/>
            <w:tcBorders>
              <w:top w:val="single" w:color="auto" w:sz="4" w:space="0"/>
              <w:left w:val="single" w:color="auto" w:sz="4" w:space="0"/>
              <w:bottom w:val="single" w:color="auto" w:sz="4" w:space="0"/>
              <w:right w:val="single" w:color="auto" w:sz="4" w:space="0"/>
            </w:tcBorders>
            <w:noWrap w:val="0"/>
            <w:vAlign w:val="center"/>
          </w:tcPr>
          <w:p w14:paraId="198FB75D">
            <w:pPr>
              <w:spacing w:line="460" w:lineRule="atLeast"/>
              <w:jc w:val="center"/>
              <w:rPr>
                <w:color w:val="auto"/>
                <w:szCs w:val="24"/>
              </w:rPr>
            </w:pPr>
            <w:r>
              <w:rPr>
                <w:color w:val="auto"/>
                <w:szCs w:val="24"/>
              </w:rPr>
              <w:t>产品型号</w:t>
            </w:r>
          </w:p>
        </w:tc>
        <w:tc>
          <w:tcPr>
            <w:tcW w:w="2067" w:type="dxa"/>
            <w:tcBorders>
              <w:top w:val="single" w:color="auto" w:sz="4" w:space="0"/>
              <w:left w:val="single" w:color="auto" w:sz="4" w:space="0"/>
              <w:bottom w:val="single" w:color="auto" w:sz="4" w:space="0"/>
              <w:right w:val="single" w:color="auto" w:sz="4" w:space="0"/>
            </w:tcBorders>
            <w:noWrap w:val="0"/>
            <w:vAlign w:val="center"/>
          </w:tcPr>
          <w:p w14:paraId="7EF5045D">
            <w:pPr>
              <w:spacing w:line="460" w:lineRule="atLeast"/>
              <w:jc w:val="center"/>
              <w:rPr>
                <w:color w:val="auto"/>
                <w:szCs w:val="24"/>
              </w:rPr>
            </w:pPr>
            <w:r>
              <w:rPr>
                <w:color w:val="auto"/>
                <w:szCs w:val="24"/>
              </w:rPr>
              <w:t>产品认证证书号</w:t>
            </w:r>
          </w:p>
        </w:tc>
        <w:tc>
          <w:tcPr>
            <w:tcW w:w="2621" w:type="dxa"/>
            <w:tcBorders>
              <w:top w:val="single" w:color="auto" w:sz="4" w:space="0"/>
              <w:left w:val="single" w:color="auto" w:sz="4" w:space="0"/>
              <w:bottom w:val="single" w:color="auto" w:sz="4" w:space="0"/>
              <w:right w:val="single" w:color="auto" w:sz="4" w:space="0"/>
            </w:tcBorders>
            <w:noWrap w:val="0"/>
            <w:vAlign w:val="center"/>
          </w:tcPr>
          <w:p w14:paraId="00D243B7">
            <w:pPr>
              <w:spacing w:line="460" w:lineRule="atLeast"/>
              <w:jc w:val="center"/>
              <w:rPr>
                <w:color w:val="auto"/>
                <w:szCs w:val="24"/>
              </w:rPr>
            </w:pPr>
            <w:r>
              <w:rPr>
                <w:color w:val="auto"/>
                <w:szCs w:val="24"/>
              </w:rPr>
              <w:t>认证证书有效截止日期</w:t>
            </w:r>
          </w:p>
        </w:tc>
      </w:tr>
      <w:tr w14:paraId="0D39EC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790" w:type="dxa"/>
            <w:tcBorders>
              <w:top w:val="single" w:color="auto" w:sz="4" w:space="0"/>
              <w:left w:val="single" w:color="auto" w:sz="4" w:space="0"/>
              <w:bottom w:val="single" w:color="auto" w:sz="4" w:space="0"/>
              <w:right w:val="single" w:color="auto" w:sz="4" w:space="0"/>
            </w:tcBorders>
            <w:noWrap w:val="0"/>
            <w:vAlign w:val="top"/>
          </w:tcPr>
          <w:p w14:paraId="4FC8D182">
            <w:pPr>
              <w:spacing w:line="460" w:lineRule="atLeast"/>
              <w:rPr>
                <w:color w:val="auto"/>
                <w:szCs w:val="24"/>
              </w:rPr>
            </w:pPr>
          </w:p>
        </w:tc>
        <w:tc>
          <w:tcPr>
            <w:tcW w:w="1199" w:type="dxa"/>
            <w:tcBorders>
              <w:top w:val="single" w:color="auto" w:sz="4" w:space="0"/>
              <w:left w:val="single" w:color="auto" w:sz="4" w:space="0"/>
              <w:bottom w:val="single" w:color="auto" w:sz="4" w:space="0"/>
              <w:right w:val="single" w:color="auto" w:sz="4" w:space="0"/>
            </w:tcBorders>
            <w:noWrap w:val="0"/>
            <w:vAlign w:val="top"/>
          </w:tcPr>
          <w:p w14:paraId="38CE976B">
            <w:pPr>
              <w:spacing w:line="460" w:lineRule="atLeast"/>
              <w:rPr>
                <w:color w:val="auto"/>
                <w:szCs w:val="24"/>
              </w:rPr>
            </w:pPr>
          </w:p>
        </w:tc>
        <w:tc>
          <w:tcPr>
            <w:tcW w:w="1199" w:type="dxa"/>
            <w:tcBorders>
              <w:top w:val="single" w:color="auto" w:sz="4" w:space="0"/>
              <w:left w:val="single" w:color="auto" w:sz="4" w:space="0"/>
              <w:bottom w:val="single" w:color="auto" w:sz="4" w:space="0"/>
              <w:right w:val="single" w:color="auto" w:sz="4" w:space="0"/>
            </w:tcBorders>
            <w:noWrap w:val="0"/>
            <w:vAlign w:val="top"/>
          </w:tcPr>
          <w:p w14:paraId="55D9F354">
            <w:pPr>
              <w:spacing w:line="460" w:lineRule="atLeast"/>
              <w:rPr>
                <w:color w:val="auto"/>
                <w:szCs w:val="24"/>
              </w:rPr>
            </w:pPr>
          </w:p>
        </w:tc>
        <w:tc>
          <w:tcPr>
            <w:tcW w:w="1199" w:type="dxa"/>
            <w:tcBorders>
              <w:top w:val="single" w:color="auto" w:sz="4" w:space="0"/>
              <w:left w:val="single" w:color="auto" w:sz="4" w:space="0"/>
              <w:bottom w:val="single" w:color="auto" w:sz="4" w:space="0"/>
              <w:right w:val="single" w:color="auto" w:sz="4" w:space="0"/>
            </w:tcBorders>
            <w:noWrap w:val="0"/>
            <w:vAlign w:val="top"/>
          </w:tcPr>
          <w:p w14:paraId="0EC9C564">
            <w:pPr>
              <w:spacing w:line="460" w:lineRule="atLeast"/>
              <w:rPr>
                <w:color w:val="auto"/>
                <w:szCs w:val="24"/>
              </w:rPr>
            </w:pPr>
          </w:p>
        </w:tc>
        <w:tc>
          <w:tcPr>
            <w:tcW w:w="2067" w:type="dxa"/>
            <w:tcBorders>
              <w:top w:val="single" w:color="auto" w:sz="4" w:space="0"/>
              <w:left w:val="single" w:color="auto" w:sz="4" w:space="0"/>
              <w:bottom w:val="single" w:color="auto" w:sz="4" w:space="0"/>
              <w:right w:val="single" w:color="auto" w:sz="4" w:space="0"/>
            </w:tcBorders>
            <w:noWrap w:val="0"/>
            <w:vAlign w:val="top"/>
          </w:tcPr>
          <w:p w14:paraId="6E3A248A">
            <w:pPr>
              <w:spacing w:line="460" w:lineRule="atLeast"/>
              <w:rPr>
                <w:color w:val="auto"/>
                <w:szCs w:val="24"/>
              </w:rPr>
            </w:pPr>
          </w:p>
        </w:tc>
        <w:tc>
          <w:tcPr>
            <w:tcW w:w="2621" w:type="dxa"/>
            <w:tcBorders>
              <w:top w:val="single" w:color="auto" w:sz="4" w:space="0"/>
              <w:left w:val="single" w:color="auto" w:sz="4" w:space="0"/>
              <w:bottom w:val="single" w:color="auto" w:sz="4" w:space="0"/>
              <w:right w:val="single" w:color="auto" w:sz="4" w:space="0"/>
            </w:tcBorders>
            <w:noWrap w:val="0"/>
            <w:vAlign w:val="top"/>
          </w:tcPr>
          <w:p w14:paraId="466D0A02">
            <w:pPr>
              <w:spacing w:line="460" w:lineRule="atLeast"/>
              <w:rPr>
                <w:color w:val="auto"/>
                <w:szCs w:val="24"/>
              </w:rPr>
            </w:pPr>
          </w:p>
        </w:tc>
      </w:tr>
      <w:tr w14:paraId="5CD317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790" w:type="dxa"/>
            <w:tcBorders>
              <w:top w:val="single" w:color="auto" w:sz="4" w:space="0"/>
              <w:left w:val="single" w:color="auto" w:sz="4" w:space="0"/>
              <w:bottom w:val="single" w:color="auto" w:sz="4" w:space="0"/>
              <w:right w:val="single" w:color="auto" w:sz="4" w:space="0"/>
            </w:tcBorders>
            <w:noWrap w:val="0"/>
            <w:vAlign w:val="top"/>
          </w:tcPr>
          <w:p w14:paraId="10A85881">
            <w:pPr>
              <w:spacing w:line="460" w:lineRule="atLeast"/>
              <w:rPr>
                <w:color w:val="auto"/>
                <w:szCs w:val="24"/>
              </w:rPr>
            </w:pPr>
          </w:p>
        </w:tc>
        <w:tc>
          <w:tcPr>
            <w:tcW w:w="1199" w:type="dxa"/>
            <w:tcBorders>
              <w:top w:val="single" w:color="auto" w:sz="4" w:space="0"/>
              <w:left w:val="single" w:color="auto" w:sz="4" w:space="0"/>
              <w:bottom w:val="single" w:color="auto" w:sz="4" w:space="0"/>
              <w:right w:val="single" w:color="auto" w:sz="4" w:space="0"/>
            </w:tcBorders>
            <w:noWrap w:val="0"/>
            <w:vAlign w:val="top"/>
          </w:tcPr>
          <w:p w14:paraId="03250973">
            <w:pPr>
              <w:spacing w:line="460" w:lineRule="atLeast"/>
              <w:rPr>
                <w:color w:val="auto"/>
                <w:szCs w:val="24"/>
              </w:rPr>
            </w:pPr>
          </w:p>
        </w:tc>
        <w:tc>
          <w:tcPr>
            <w:tcW w:w="1199" w:type="dxa"/>
            <w:tcBorders>
              <w:top w:val="single" w:color="auto" w:sz="4" w:space="0"/>
              <w:left w:val="single" w:color="auto" w:sz="4" w:space="0"/>
              <w:bottom w:val="single" w:color="auto" w:sz="4" w:space="0"/>
              <w:right w:val="single" w:color="auto" w:sz="4" w:space="0"/>
            </w:tcBorders>
            <w:noWrap w:val="0"/>
            <w:vAlign w:val="top"/>
          </w:tcPr>
          <w:p w14:paraId="6965F1A5">
            <w:pPr>
              <w:spacing w:line="460" w:lineRule="atLeast"/>
              <w:rPr>
                <w:color w:val="auto"/>
                <w:szCs w:val="24"/>
              </w:rPr>
            </w:pPr>
          </w:p>
        </w:tc>
        <w:tc>
          <w:tcPr>
            <w:tcW w:w="1199" w:type="dxa"/>
            <w:tcBorders>
              <w:top w:val="single" w:color="auto" w:sz="4" w:space="0"/>
              <w:left w:val="single" w:color="auto" w:sz="4" w:space="0"/>
              <w:bottom w:val="single" w:color="auto" w:sz="4" w:space="0"/>
              <w:right w:val="single" w:color="auto" w:sz="4" w:space="0"/>
            </w:tcBorders>
            <w:noWrap w:val="0"/>
            <w:vAlign w:val="top"/>
          </w:tcPr>
          <w:p w14:paraId="701FE6E4">
            <w:pPr>
              <w:spacing w:line="460" w:lineRule="atLeast"/>
              <w:rPr>
                <w:color w:val="auto"/>
                <w:szCs w:val="24"/>
              </w:rPr>
            </w:pPr>
          </w:p>
        </w:tc>
        <w:tc>
          <w:tcPr>
            <w:tcW w:w="2067" w:type="dxa"/>
            <w:tcBorders>
              <w:top w:val="single" w:color="auto" w:sz="4" w:space="0"/>
              <w:left w:val="single" w:color="auto" w:sz="4" w:space="0"/>
              <w:bottom w:val="single" w:color="auto" w:sz="4" w:space="0"/>
              <w:right w:val="single" w:color="auto" w:sz="4" w:space="0"/>
            </w:tcBorders>
            <w:noWrap w:val="0"/>
            <w:vAlign w:val="top"/>
          </w:tcPr>
          <w:p w14:paraId="5B5871E3">
            <w:pPr>
              <w:spacing w:line="460" w:lineRule="atLeast"/>
              <w:rPr>
                <w:color w:val="auto"/>
                <w:szCs w:val="24"/>
              </w:rPr>
            </w:pPr>
          </w:p>
        </w:tc>
        <w:tc>
          <w:tcPr>
            <w:tcW w:w="2621" w:type="dxa"/>
            <w:tcBorders>
              <w:top w:val="single" w:color="auto" w:sz="4" w:space="0"/>
              <w:left w:val="single" w:color="auto" w:sz="4" w:space="0"/>
              <w:bottom w:val="single" w:color="auto" w:sz="4" w:space="0"/>
              <w:right w:val="single" w:color="auto" w:sz="4" w:space="0"/>
            </w:tcBorders>
            <w:noWrap w:val="0"/>
            <w:vAlign w:val="top"/>
          </w:tcPr>
          <w:p w14:paraId="4419A447">
            <w:pPr>
              <w:spacing w:line="460" w:lineRule="atLeast"/>
              <w:rPr>
                <w:color w:val="auto"/>
                <w:szCs w:val="24"/>
              </w:rPr>
            </w:pPr>
          </w:p>
        </w:tc>
      </w:tr>
      <w:tr w14:paraId="7416F9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790" w:type="dxa"/>
            <w:tcBorders>
              <w:top w:val="single" w:color="auto" w:sz="4" w:space="0"/>
              <w:left w:val="single" w:color="auto" w:sz="4" w:space="0"/>
              <w:bottom w:val="single" w:color="auto" w:sz="4" w:space="0"/>
              <w:right w:val="single" w:color="auto" w:sz="4" w:space="0"/>
            </w:tcBorders>
            <w:noWrap w:val="0"/>
            <w:vAlign w:val="top"/>
          </w:tcPr>
          <w:p w14:paraId="4C02CEF0">
            <w:pPr>
              <w:spacing w:line="460" w:lineRule="atLeast"/>
              <w:rPr>
                <w:color w:val="auto"/>
                <w:szCs w:val="24"/>
              </w:rPr>
            </w:pPr>
          </w:p>
        </w:tc>
        <w:tc>
          <w:tcPr>
            <w:tcW w:w="1199" w:type="dxa"/>
            <w:tcBorders>
              <w:top w:val="single" w:color="auto" w:sz="4" w:space="0"/>
              <w:left w:val="single" w:color="auto" w:sz="4" w:space="0"/>
              <w:bottom w:val="single" w:color="auto" w:sz="4" w:space="0"/>
              <w:right w:val="single" w:color="auto" w:sz="4" w:space="0"/>
            </w:tcBorders>
            <w:noWrap w:val="0"/>
            <w:vAlign w:val="top"/>
          </w:tcPr>
          <w:p w14:paraId="10F4BC29">
            <w:pPr>
              <w:spacing w:line="460" w:lineRule="atLeast"/>
              <w:rPr>
                <w:color w:val="auto"/>
                <w:szCs w:val="24"/>
              </w:rPr>
            </w:pPr>
          </w:p>
        </w:tc>
        <w:tc>
          <w:tcPr>
            <w:tcW w:w="1199" w:type="dxa"/>
            <w:tcBorders>
              <w:top w:val="single" w:color="auto" w:sz="4" w:space="0"/>
              <w:left w:val="single" w:color="auto" w:sz="4" w:space="0"/>
              <w:bottom w:val="single" w:color="auto" w:sz="4" w:space="0"/>
              <w:right w:val="single" w:color="auto" w:sz="4" w:space="0"/>
            </w:tcBorders>
            <w:noWrap w:val="0"/>
            <w:vAlign w:val="top"/>
          </w:tcPr>
          <w:p w14:paraId="64DD8549">
            <w:pPr>
              <w:spacing w:line="460" w:lineRule="atLeast"/>
              <w:rPr>
                <w:color w:val="auto"/>
                <w:szCs w:val="24"/>
              </w:rPr>
            </w:pPr>
          </w:p>
        </w:tc>
        <w:tc>
          <w:tcPr>
            <w:tcW w:w="1199" w:type="dxa"/>
            <w:tcBorders>
              <w:top w:val="single" w:color="auto" w:sz="4" w:space="0"/>
              <w:left w:val="single" w:color="auto" w:sz="4" w:space="0"/>
              <w:bottom w:val="single" w:color="auto" w:sz="4" w:space="0"/>
              <w:right w:val="single" w:color="auto" w:sz="4" w:space="0"/>
            </w:tcBorders>
            <w:noWrap w:val="0"/>
            <w:vAlign w:val="top"/>
          </w:tcPr>
          <w:p w14:paraId="58C1433A">
            <w:pPr>
              <w:spacing w:line="460" w:lineRule="atLeast"/>
              <w:rPr>
                <w:color w:val="auto"/>
                <w:szCs w:val="24"/>
              </w:rPr>
            </w:pPr>
          </w:p>
        </w:tc>
        <w:tc>
          <w:tcPr>
            <w:tcW w:w="2067" w:type="dxa"/>
            <w:tcBorders>
              <w:top w:val="single" w:color="auto" w:sz="4" w:space="0"/>
              <w:left w:val="single" w:color="auto" w:sz="4" w:space="0"/>
              <w:bottom w:val="single" w:color="auto" w:sz="4" w:space="0"/>
              <w:right w:val="single" w:color="auto" w:sz="4" w:space="0"/>
            </w:tcBorders>
            <w:noWrap w:val="0"/>
            <w:vAlign w:val="top"/>
          </w:tcPr>
          <w:p w14:paraId="2FE30817">
            <w:pPr>
              <w:spacing w:line="460" w:lineRule="atLeast"/>
              <w:rPr>
                <w:color w:val="auto"/>
                <w:szCs w:val="24"/>
              </w:rPr>
            </w:pPr>
          </w:p>
        </w:tc>
        <w:tc>
          <w:tcPr>
            <w:tcW w:w="2621" w:type="dxa"/>
            <w:tcBorders>
              <w:top w:val="single" w:color="auto" w:sz="4" w:space="0"/>
              <w:left w:val="single" w:color="auto" w:sz="4" w:space="0"/>
              <w:bottom w:val="single" w:color="auto" w:sz="4" w:space="0"/>
              <w:right w:val="single" w:color="auto" w:sz="4" w:space="0"/>
            </w:tcBorders>
            <w:noWrap w:val="0"/>
            <w:vAlign w:val="top"/>
          </w:tcPr>
          <w:p w14:paraId="4C521AB6">
            <w:pPr>
              <w:spacing w:line="460" w:lineRule="atLeast"/>
              <w:rPr>
                <w:color w:val="auto"/>
                <w:szCs w:val="24"/>
              </w:rPr>
            </w:pPr>
          </w:p>
        </w:tc>
      </w:tr>
      <w:tr w14:paraId="4CCE3B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790" w:type="dxa"/>
            <w:tcBorders>
              <w:top w:val="single" w:color="auto" w:sz="4" w:space="0"/>
              <w:left w:val="single" w:color="auto" w:sz="4" w:space="0"/>
              <w:bottom w:val="single" w:color="auto" w:sz="4" w:space="0"/>
              <w:right w:val="single" w:color="auto" w:sz="4" w:space="0"/>
            </w:tcBorders>
            <w:noWrap w:val="0"/>
            <w:vAlign w:val="top"/>
          </w:tcPr>
          <w:p w14:paraId="392F73EA">
            <w:pPr>
              <w:spacing w:line="460" w:lineRule="atLeast"/>
              <w:rPr>
                <w:color w:val="auto"/>
                <w:szCs w:val="24"/>
              </w:rPr>
            </w:pPr>
          </w:p>
        </w:tc>
        <w:tc>
          <w:tcPr>
            <w:tcW w:w="1199" w:type="dxa"/>
            <w:tcBorders>
              <w:top w:val="single" w:color="auto" w:sz="4" w:space="0"/>
              <w:left w:val="single" w:color="auto" w:sz="4" w:space="0"/>
              <w:bottom w:val="single" w:color="auto" w:sz="4" w:space="0"/>
              <w:right w:val="single" w:color="auto" w:sz="4" w:space="0"/>
            </w:tcBorders>
            <w:noWrap w:val="0"/>
            <w:vAlign w:val="top"/>
          </w:tcPr>
          <w:p w14:paraId="55455C01">
            <w:pPr>
              <w:spacing w:line="460" w:lineRule="atLeast"/>
              <w:rPr>
                <w:color w:val="auto"/>
                <w:szCs w:val="24"/>
              </w:rPr>
            </w:pPr>
          </w:p>
        </w:tc>
        <w:tc>
          <w:tcPr>
            <w:tcW w:w="1199" w:type="dxa"/>
            <w:tcBorders>
              <w:top w:val="single" w:color="auto" w:sz="4" w:space="0"/>
              <w:left w:val="single" w:color="auto" w:sz="4" w:space="0"/>
              <w:bottom w:val="single" w:color="auto" w:sz="4" w:space="0"/>
              <w:right w:val="single" w:color="auto" w:sz="4" w:space="0"/>
            </w:tcBorders>
            <w:noWrap w:val="0"/>
            <w:vAlign w:val="top"/>
          </w:tcPr>
          <w:p w14:paraId="04A910CD">
            <w:pPr>
              <w:spacing w:line="460" w:lineRule="atLeast"/>
              <w:rPr>
                <w:color w:val="auto"/>
                <w:szCs w:val="24"/>
              </w:rPr>
            </w:pPr>
          </w:p>
        </w:tc>
        <w:tc>
          <w:tcPr>
            <w:tcW w:w="1199" w:type="dxa"/>
            <w:tcBorders>
              <w:top w:val="single" w:color="auto" w:sz="4" w:space="0"/>
              <w:left w:val="single" w:color="auto" w:sz="4" w:space="0"/>
              <w:bottom w:val="single" w:color="auto" w:sz="4" w:space="0"/>
              <w:right w:val="single" w:color="auto" w:sz="4" w:space="0"/>
            </w:tcBorders>
            <w:noWrap w:val="0"/>
            <w:vAlign w:val="top"/>
          </w:tcPr>
          <w:p w14:paraId="45173718">
            <w:pPr>
              <w:spacing w:line="460" w:lineRule="atLeast"/>
              <w:rPr>
                <w:color w:val="auto"/>
                <w:szCs w:val="24"/>
              </w:rPr>
            </w:pPr>
          </w:p>
        </w:tc>
        <w:tc>
          <w:tcPr>
            <w:tcW w:w="2067" w:type="dxa"/>
            <w:tcBorders>
              <w:top w:val="single" w:color="auto" w:sz="4" w:space="0"/>
              <w:left w:val="single" w:color="auto" w:sz="4" w:space="0"/>
              <w:bottom w:val="single" w:color="auto" w:sz="4" w:space="0"/>
              <w:right w:val="single" w:color="auto" w:sz="4" w:space="0"/>
            </w:tcBorders>
            <w:noWrap w:val="0"/>
            <w:vAlign w:val="top"/>
          </w:tcPr>
          <w:p w14:paraId="6F04441B">
            <w:pPr>
              <w:spacing w:line="460" w:lineRule="atLeast"/>
              <w:rPr>
                <w:color w:val="auto"/>
                <w:szCs w:val="24"/>
              </w:rPr>
            </w:pPr>
          </w:p>
        </w:tc>
        <w:tc>
          <w:tcPr>
            <w:tcW w:w="2621" w:type="dxa"/>
            <w:tcBorders>
              <w:top w:val="single" w:color="auto" w:sz="4" w:space="0"/>
              <w:left w:val="single" w:color="auto" w:sz="4" w:space="0"/>
              <w:bottom w:val="single" w:color="auto" w:sz="4" w:space="0"/>
              <w:right w:val="single" w:color="auto" w:sz="4" w:space="0"/>
            </w:tcBorders>
            <w:noWrap w:val="0"/>
            <w:vAlign w:val="top"/>
          </w:tcPr>
          <w:p w14:paraId="5B8495F5">
            <w:pPr>
              <w:spacing w:line="460" w:lineRule="atLeast"/>
              <w:rPr>
                <w:color w:val="auto"/>
                <w:szCs w:val="24"/>
              </w:rPr>
            </w:pPr>
          </w:p>
        </w:tc>
      </w:tr>
    </w:tbl>
    <w:p w14:paraId="3C20153B">
      <w:pPr>
        <w:pStyle w:val="23"/>
        <w:widowControl w:val="0"/>
        <w:adjustRightInd w:val="0"/>
        <w:snapToGrid w:val="0"/>
        <w:spacing w:before="0" w:beforeAutospacing="0" w:after="0" w:afterAutospacing="0" w:line="460" w:lineRule="atLeast"/>
        <w:ind w:firstLine="480" w:firstLineChars="200"/>
        <w:rPr>
          <w:rFonts w:ascii="Times New Roman" w:hAnsi="Times New Roman" w:cs="Times New Roman"/>
          <w:color w:val="auto"/>
        </w:rPr>
      </w:pPr>
      <w:r>
        <w:rPr>
          <w:rFonts w:ascii="Times New Roman" w:hAnsi="Times New Roman" w:cs="Times New Roman"/>
          <w:color w:val="auto"/>
        </w:rPr>
        <w:t>1、投报“品目清单”中非政府强制采购产品的将给予适当加分</w:t>
      </w:r>
    </w:p>
    <w:p w14:paraId="255DCA05">
      <w:pPr>
        <w:pStyle w:val="8"/>
        <w:ind w:firstLine="480" w:firstLineChars="200"/>
        <w:rPr>
          <w:rFonts w:ascii="Times New Roman" w:hAnsi="Times New Roman" w:cs="Times New Roman"/>
          <w:color w:val="auto"/>
        </w:rPr>
      </w:pPr>
      <w:r>
        <w:rPr>
          <w:rFonts w:ascii="Times New Roman" w:hAnsi="Times New Roman" w:cs="Times New Roman"/>
          <w:color w:val="auto"/>
        </w:rPr>
        <w:t>2、认证证书附后（有效期之内的节能产品、环境标志产品证书）。</w:t>
      </w:r>
    </w:p>
    <w:p w14:paraId="7659F9B4">
      <w:pPr>
        <w:pStyle w:val="8"/>
        <w:rPr>
          <w:rFonts w:hint="eastAsia" w:ascii="宋体" w:hAnsi="宋体" w:cs="仿宋"/>
          <w:b w:val="0"/>
          <w:sz w:val="28"/>
          <w:szCs w:val="30"/>
        </w:rPr>
      </w:pPr>
      <w:r>
        <w:rPr>
          <w:rFonts w:ascii="Times New Roman" w:hAnsi="Times New Roman" w:cs="Times New Roman"/>
          <w:color w:val="auto"/>
        </w:rPr>
        <w:br w:type="page"/>
      </w:r>
      <w:r>
        <w:rPr>
          <w:rFonts w:hint="eastAsia" w:ascii="宋体" w:hAnsi="宋体" w:cs="华文中宋"/>
          <w:b/>
          <w:szCs w:val="24"/>
          <w:lang w:bidi="ar"/>
        </w:rPr>
        <w:t>附件</w:t>
      </w:r>
      <w:r>
        <w:rPr>
          <w:rFonts w:hint="eastAsia" w:ascii="宋体" w:hAnsi="宋体" w:cs="华文中宋"/>
          <w:b/>
          <w:szCs w:val="24"/>
          <w:lang w:val="en-US" w:eastAsia="zh-CN" w:bidi="ar"/>
        </w:rPr>
        <w:t>六</w:t>
      </w:r>
      <w:r>
        <w:rPr>
          <w:rFonts w:hint="eastAsia" w:ascii="宋体" w:hAnsi="宋体" w:cs="华文中宋"/>
          <w:b/>
          <w:szCs w:val="24"/>
          <w:lang w:bidi="ar"/>
        </w:rPr>
        <w:t>：</w:t>
      </w:r>
      <w:r>
        <w:rPr>
          <w:rFonts w:hint="eastAsia" w:ascii="宋体" w:hAnsi="宋体" w:eastAsia="宋体" w:cs="华文中宋"/>
          <w:b/>
          <w:szCs w:val="24"/>
          <w:lang w:val="en-US" w:eastAsia="zh-CN" w:bidi="ar"/>
        </w:rPr>
        <w:t>创新服务明细表</w:t>
      </w:r>
    </w:p>
    <w:p w14:paraId="7922A60A">
      <w:pPr>
        <w:pBdr>
          <w:top w:val="none" w:color="auto" w:sz="0" w:space="1"/>
          <w:left w:val="none" w:color="auto" w:sz="0" w:space="4"/>
          <w:bottom w:val="none" w:color="auto" w:sz="0" w:space="1"/>
          <w:right w:val="none" w:color="auto" w:sz="0" w:space="4"/>
        </w:pBdr>
        <w:spacing w:before="240" w:beforeLines="100" w:after="240" w:afterLines="100" w:line="560" w:lineRule="exact"/>
        <w:ind w:left="642" w:hanging="562" w:hangingChars="200"/>
        <w:jc w:val="center"/>
        <w:rPr>
          <w:rFonts w:hint="eastAsia" w:ascii="宋体" w:hAnsi="宋体" w:cs="仿宋"/>
          <w:b/>
          <w:bCs/>
          <w:spacing w:val="20"/>
          <w:sz w:val="24"/>
          <w:szCs w:val="24"/>
        </w:rPr>
      </w:pPr>
      <w:r>
        <w:rPr>
          <w:rFonts w:hint="eastAsia" w:ascii="宋体" w:hAnsi="宋体" w:cs="仿宋"/>
          <w:b/>
          <w:bCs/>
          <w:spacing w:val="20"/>
          <w:sz w:val="24"/>
          <w:szCs w:val="24"/>
        </w:rPr>
        <w:t>创新服务明细表</w:t>
      </w:r>
    </w:p>
    <w:p w14:paraId="37677E03">
      <w:pPr>
        <w:rPr>
          <w:rFonts w:hint="eastAsia" w:ascii="宋体" w:hAnsi="宋体" w:cs="仿宋"/>
          <w:sz w:val="24"/>
          <w:szCs w:val="24"/>
        </w:rPr>
      </w:pPr>
      <w:r>
        <w:rPr>
          <w:rFonts w:hint="eastAsia" w:ascii="宋体" w:hAnsi="宋体" w:cs="仿宋"/>
          <w:sz w:val="24"/>
          <w:szCs w:val="24"/>
        </w:rPr>
        <w:t>货币：人民币/元</w:t>
      </w:r>
    </w:p>
    <w:tbl>
      <w:tblPr>
        <w:tblStyle w:val="26"/>
        <w:tblW w:w="898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5"/>
        <w:gridCol w:w="2173"/>
        <w:gridCol w:w="2056"/>
        <w:gridCol w:w="1111"/>
        <w:gridCol w:w="1134"/>
        <w:gridCol w:w="1630"/>
      </w:tblGrid>
      <w:tr w14:paraId="0287AA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1" w:hRule="atLeast"/>
          <w:jc w:val="center"/>
        </w:trPr>
        <w:tc>
          <w:tcPr>
            <w:tcW w:w="885" w:type="dxa"/>
            <w:noWrap w:val="0"/>
            <w:vAlign w:val="center"/>
          </w:tcPr>
          <w:p w14:paraId="7FF7F100">
            <w:pPr>
              <w:rPr>
                <w:rFonts w:hint="eastAsia" w:ascii="宋体" w:hAnsi="宋体" w:cs="仿宋"/>
                <w:bCs/>
                <w:sz w:val="24"/>
                <w:szCs w:val="24"/>
              </w:rPr>
            </w:pPr>
            <w:r>
              <w:rPr>
                <w:rFonts w:hint="eastAsia" w:ascii="宋体" w:hAnsi="宋体" w:cs="仿宋"/>
                <w:bCs/>
                <w:sz w:val="24"/>
                <w:szCs w:val="24"/>
              </w:rPr>
              <w:t>序号</w:t>
            </w:r>
          </w:p>
        </w:tc>
        <w:tc>
          <w:tcPr>
            <w:tcW w:w="2173" w:type="dxa"/>
            <w:noWrap w:val="0"/>
            <w:vAlign w:val="center"/>
          </w:tcPr>
          <w:p w14:paraId="7CCD1094">
            <w:pPr>
              <w:rPr>
                <w:rFonts w:hint="eastAsia" w:ascii="宋体" w:hAnsi="宋体" w:cs="仿宋"/>
                <w:bCs/>
                <w:sz w:val="24"/>
                <w:szCs w:val="24"/>
              </w:rPr>
            </w:pPr>
            <w:r>
              <w:rPr>
                <w:rFonts w:hint="eastAsia" w:ascii="宋体" w:hAnsi="宋体" w:cs="仿宋"/>
                <w:bCs/>
                <w:sz w:val="24"/>
                <w:szCs w:val="24"/>
              </w:rPr>
              <w:t>服务名称</w:t>
            </w:r>
          </w:p>
        </w:tc>
        <w:tc>
          <w:tcPr>
            <w:tcW w:w="2056" w:type="dxa"/>
            <w:noWrap w:val="0"/>
            <w:vAlign w:val="center"/>
          </w:tcPr>
          <w:p w14:paraId="558568A2">
            <w:pPr>
              <w:rPr>
                <w:rFonts w:hint="eastAsia" w:ascii="宋体" w:hAnsi="宋体" w:cs="仿宋"/>
                <w:bCs/>
                <w:sz w:val="24"/>
                <w:szCs w:val="24"/>
              </w:rPr>
            </w:pPr>
            <w:r>
              <w:rPr>
                <w:rFonts w:hint="eastAsia" w:ascii="宋体" w:hAnsi="宋体" w:cs="仿宋"/>
                <w:bCs/>
                <w:sz w:val="24"/>
                <w:szCs w:val="24"/>
              </w:rPr>
              <w:t>服务内容</w:t>
            </w:r>
          </w:p>
        </w:tc>
        <w:tc>
          <w:tcPr>
            <w:tcW w:w="1111" w:type="dxa"/>
            <w:tcBorders>
              <w:bottom w:val="single" w:color="auto" w:sz="4" w:space="0"/>
            </w:tcBorders>
            <w:noWrap w:val="0"/>
            <w:vAlign w:val="center"/>
          </w:tcPr>
          <w:p w14:paraId="7E22843D">
            <w:pPr>
              <w:rPr>
                <w:rFonts w:hint="eastAsia" w:ascii="宋体" w:hAnsi="宋体" w:cs="仿宋"/>
                <w:bCs/>
                <w:sz w:val="24"/>
                <w:szCs w:val="24"/>
              </w:rPr>
            </w:pPr>
            <w:r>
              <w:rPr>
                <w:rFonts w:hint="eastAsia" w:ascii="宋体" w:hAnsi="宋体" w:cs="仿宋"/>
                <w:bCs/>
                <w:sz w:val="24"/>
                <w:szCs w:val="24"/>
              </w:rPr>
              <w:t>数量</w:t>
            </w:r>
          </w:p>
        </w:tc>
        <w:tc>
          <w:tcPr>
            <w:tcW w:w="1134" w:type="dxa"/>
            <w:tcBorders>
              <w:bottom w:val="single" w:color="auto" w:sz="4" w:space="0"/>
            </w:tcBorders>
            <w:noWrap w:val="0"/>
            <w:vAlign w:val="center"/>
          </w:tcPr>
          <w:p w14:paraId="6BB84CBF">
            <w:pPr>
              <w:rPr>
                <w:rFonts w:hint="eastAsia" w:ascii="宋体" w:hAnsi="宋体" w:cs="仿宋"/>
                <w:bCs/>
                <w:sz w:val="24"/>
                <w:szCs w:val="24"/>
              </w:rPr>
            </w:pPr>
            <w:r>
              <w:rPr>
                <w:rFonts w:hint="eastAsia" w:ascii="宋体" w:hAnsi="宋体" w:cs="仿宋"/>
                <w:bCs/>
                <w:sz w:val="24"/>
                <w:szCs w:val="24"/>
              </w:rPr>
              <w:t>单价</w:t>
            </w:r>
          </w:p>
        </w:tc>
        <w:tc>
          <w:tcPr>
            <w:tcW w:w="1630" w:type="dxa"/>
            <w:tcBorders>
              <w:bottom w:val="single" w:color="auto" w:sz="4" w:space="0"/>
            </w:tcBorders>
            <w:noWrap w:val="0"/>
            <w:vAlign w:val="center"/>
          </w:tcPr>
          <w:p w14:paraId="423C2FF5">
            <w:pPr>
              <w:rPr>
                <w:rFonts w:hint="eastAsia" w:ascii="宋体" w:hAnsi="宋体" w:cs="仿宋"/>
                <w:bCs/>
                <w:sz w:val="24"/>
                <w:szCs w:val="24"/>
              </w:rPr>
            </w:pPr>
            <w:r>
              <w:rPr>
                <w:rFonts w:hint="eastAsia" w:ascii="宋体" w:hAnsi="宋体" w:cs="仿宋"/>
                <w:bCs/>
                <w:sz w:val="24"/>
                <w:szCs w:val="24"/>
              </w:rPr>
              <w:t>总价</w:t>
            </w:r>
          </w:p>
        </w:tc>
      </w:tr>
      <w:tr w14:paraId="50E811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885" w:type="dxa"/>
            <w:noWrap w:val="0"/>
            <w:vAlign w:val="center"/>
          </w:tcPr>
          <w:p w14:paraId="4D8683CB">
            <w:pPr>
              <w:rPr>
                <w:rFonts w:hint="eastAsia" w:ascii="宋体" w:hAnsi="宋体" w:cs="仿宋"/>
                <w:bCs/>
                <w:sz w:val="24"/>
                <w:szCs w:val="24"/>
              </w:rPr>
            </w:pPr>
          </w:p>
        </w:tc>
        <w:tc>
          <w:tcPr>
            <w:tcW w:w="2173" w:type="dxa"/>
            <w:noWrap w:val="0"/>
            <w:vAlign w:val="center"/>
          </w:tcPr>
          <w:p w14:paraId="0CCF3DB8">
            <w:pPr>
              <w:rPr>
                <w:rFonts w:hint="eastAsia" w:ascii="宋体" w:hAnsi="宋体" w:cs="仿宋"/>
                <w:bCs/>
                <w:sz w:val="24"/>
                <w:szCs w:val="24"/>
              </w:rPr>
            </w:pPr>
          </w:p>
        </w:tc>
        <w:tc>
          <w:tcPr>
            <w:tcW w:w="2056" w:type="dxa"/>
            <w:noWrap w:val="0"/>
            <w:vAlign w:val="center"/>
          </w:tcPr>
          <w:p w14:paraId="06C959D7">
            <w:pPr>
              <w:rPr>
                <w:rFonts w:hint="eastAsia" w:ascii="宋体" w:hAnsi="宋体" w:cs="仿宋"/>
                <w:bCs/>
                <w:sz w:val="24"/>
                <w:szCs w:val="24"/>
                <w:vertAlign w:val="superscript"/>
              </w:rPr>
            </w:pPr>
          </w:p>
        </w:tc>
        <w:tc>
          <w:tcPr>
            <w:tcW w:w="1111" w:type="dxa"/>
            <w:tcBorders>
              <w:top w:val="single" w:color="auto" w:sz="4" w:space="0"/>
            </w:tcBorders>
            <w:noWrap w:val="0"/>
            <w:vAlign w:val="center"/>
          </w:tcPr>
          <w:p w14:paraId="528A9E2A">
            <w:pPr>
              <w:rPr>
                <w:rFonts w:hint="eastAsia" w:ascii="宋体" w:hAnsi="宋体" w:cs="仿宋"/>
                <w:bCs/>
                <w:sz w:val="24"/>
                <w:szCs w:val="24"/>
              </w:rPr>
            </w:pPr>
          </w:p>
        </w:tc>
        <w:tc>
          <w:tcPr>
            <w:tcW w:w="1134" w:type="dxa"/>
            <w:tcBorders>
              <w:top w:val="single" w:color="auto" w:sz="4" w:space="0"/>
            </w:tcBorders>
            <w:noWrap w:val="0"/>
            <w:vAlign w:val="center"/>
          </w:tcPr>
          <w:p w14:paraId="18CC39B1">
            <w:pPr>
              <w:rPr>
                <w:rFonts w:hint="eastAsia" w:ascii="宋体" w:hAnsi="宋体" w:cs="仿宋"/>
                <w:bCs/>
                <w:sz w:val="24"/>
                <w:szCs w:val="24"/>
              </w:rPr>
            </w:pPr>
          </w:p>
        </w:tc>
        <w:tc>
          <w:tcPr>
            <w:tcW w:w="1630" w:type="dxa"/>
            <w:tcBorders>
              <w:top w:val="single" w:color="auto" w:sz="4" w:space="0"/>
            </w:tcBorders>
            <w:noWrap w:val="0"/>
            <w:vAlign w:val="center"/>
          </w:tcPr>
          <w:p w14:paraId="7DAC0E96">
            <w:pPr>
              <w:rPr>
                <w:rFonts w:hint="eastAsia" w:ascii="宋体" w:hAnsi="宋体" w:cs="仿宋"/>
                <w:bCs/>
                <w:sz w:val="24"/>
                <w:szCs w:val="24"/>
              </w:rPr>
            </w:pPr>
          </w:p>
        </w:tc>
      </w:tr>
      <w:tr w14:paraId="25B212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885" w:type="dxa"/>
            <w:noWrap w:val="0"/>
            <w:vAlign w:val="center"/>
          </w:tcPr>
          <w:p w14:paraId="623734AF">
            <w:pPr>
              <w:rPr>
                <w:rFonts w:hint="eastAsia" w:ascii="宋体" w:hAnsi="宋体" w:cs="仿宋"/>
                <w:bCs/>
                <w:sz w:val="24"/>
                <w:szCs w:val="24"/>
              </w:rPr>
            </w:pPr>
          </w:p>
        </w:tc>
        <w:tc>
          <w:tcPr>
            <w:tcW w:w="2173" w:type="dxa"/>
            <w:noWrap w:val="0"/>
            <w:vAlign w:val="center"/>
          </w:tcPr>
          <w:p w14:paraId="3F02E9EA">
            <w:pPr>
              <w:rPr>
                <w:rFonts w:hint="eastAsia" w:ascii="宋体" w:hAnsi="宋体" w:cs="仿宋"/>
                <w:bCs/>
                <w:sz w:val="24"/>
                <w:szCs w:val="24"/>
              </w:rPr>
            </w:pPr>
          </w:p>
        </w:tc>
        <w:tc>
          <w:tcPr>
            <w:tcW w:w="2056" w:type="dxa"/>
            <w:noWrap w:val="0"/>
            <w:vAlign w:val="center"/>
          </w:tcPr>
          <w:p w14:paraId="25ACEF88">
            <w:pPr>
              <w:rPr>
                <w:rFonts w:hint="eastAsia" w:ascii="宋体" w:hAnsi="宋体" w:cs="仿宋"/>
                <w:bCs/>
                <w:sz w:val="24"/>
                <w:szCs w:val="24"/>
                <w:vertAlign w:val="superscript"/>
              </w:rPr>
            </w:pPr>
          </w:p>
        </w:tc>
        <w:tc>
          <w:tcPr>
            <w:tcW w:w="1111" w:type="dxa"/>
            <w:tcBorders>
              <w:top w:val="single" w:color="auto" w:sz="4" w:space="0"/>
            </w:tcBorders>
            <w:noWrap w:val="0"/>
            <w:vAlign w:val="center"/>
          </w:tcPr>
          <w:p w14:paraId="2E3E825F">
            <w:pPr>
              <w:rPr>
                <w:rFonts w:hint="eastAsia" w:ascii="宋体" w:hAnsi="宋体" w:cs="仿宋"/>
                <w:bCs/>
                <w:sz w:val="24"/>
                <w:szCs w:val="24"/>
              </w:rPr>
            </w:pPr>
          </w:p>
        </w:tc>
        <w:tc>
          <w:tcPr>
            <w:tcW w:w="1134" w:type="dxa"/>
            <w:tcBorders>
              <w:top w:val="single" w:color="auto" w:sz="4" w:space="0"/>
            </w:tcBorders>
            <w:noWrap w:val="0"/>
            <w:vAlign w:val="center"/>
          </w:tcPr>
          <w:p w14:paraId="4BF416E3">
            <w:pPr>
              <w:rPr>
                <w:rFonts w:hint="eastAsia" w:ascii="宋体" w:hAnsi="宋体" w:cs="仿宋"/>
                <w:bCs/>
                <w:sz w:val="24"/>
                <w:szCs w:val="24"/>
              </w:rPr>
            </w:pPr>
          </w:p>
        </w:tc>
        <w:tc>
          <w:tcPr>
            <w:tcW w:w="1630" w:type="dxa"/>
            <w:tcBorders>
              <w:top w:val="single" w:color="auto" w:sz="4" w:space="0"/>
            </w:tcBorders>
            <w:noWrap w:val="0"/>
            <w:vAlign w:val="center"/>
          </w:tcPr>
          <w:p w14:paraId="3291FA9E">
            <w:pPr>
              <w:rPr>
                <w:rFonts w:hint="eastAsia" w:ascii="宋体" w:hAnsi="宋体" w:cs="仿宋"/>
                <w:bCs/>
                <w:sz w:val="24"/>
                <w:szCs w:val="24"/>
              </w:rPr>
            </w:pPr>
          </w:p>
        </w:tc>
      </w:tr>
      <w:tr w14:paraId="12E008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8989" w:type="dxa"/>
            <w:gridSpan w:val="6"/>
            <w:noWrap w:val="0"/>
            <w:vAlign w:val="center"/>
          </w:tcPr>
          <w:p w14:paraId="5A2621DA">
            <w:pPr>
              <w:rPr>
                <w:rFonts w:hint="eastAsia" w:ascii="宋体" w:hAnsi="宋体" w:cs="仿宋"/>
                <w:bCs/>
                <w:sz w:val="24"/>
                <w:szCs w:val="24"/>
              </w:rPr>
            </w:pPr>
            <w:r>
              <w:rPr>
                <w:rFonts w:hint="eastAsia" w:ascii="宋体" w:hAnsi="宋体" w:cs="仿宋"/>
                <w:bCs/>
                <w:sz w:val="24"/>
                <w:szCs w:val="24"/>
              </w:rPr>
              <w:t>创新服务价格合计：</w:t>
            </w:r>
          </w:p>
        </w:tc>
      </w:tr>
    </w:tbl>
    <w:p w14:paraId="0934A1BA">
      <w:pPr>
        <w:rPr>
          <w:rFonts w:hint="eastAsia" w:ascii="宋体" w:hAnsi="宋体" w:cs="仿宋"/>
          <w:sz w:val="24"/>
          <w:szCs w:val="24"/>
        </w:rPr>
      </w:pPr>
      <w:r>
        <w:rPr>
          <w:rFonts w:hint="eastAsia" w:ascii="宋体" w:hAnsi="宋体" w:cs="仿宋"/>
          <w:sz w:val="24"/>
          <w:szCs w:val="24"/>
        </w:rPr>
        <w:t xml:space="preserve">说明： </w:t>
      </w:r>
    </w:p>
    <w:p w14:paraId="242C9CB3">
      <w:pPr>
        <w:rPr>
          <w:rFonts w:hint="eastAsia" w:ascii="宋体" w:hAnsi="宋体" w:cs="仿宋"/>
          <w:sz w:val="24"/>
          <w:szCs w:val="24"/>
        </w:rPr>
      </w:pPr>
      <w:r>
        <w:rPr>
          <w:rFonts w:hint="eastAsia" w:ascii="宋体" w:hAnsi="宋体" w:cs="仿宋"/>
          <w:sz w:val="24"/>
          <w:szCs w:val="24"/>
        </w:rPr>
        <w:t>（1）供应商如实填写表格，无相应内容可填的，填写“无”、“未测试”、“没有相应指标”等明确的回答文字，或用“/”来表示。</w:t>
      </w:r>
    </w:p>
    <w:p w14:paraId="74924063">
      <w:pPr>
        <w:rPr>
          <w:rFonts w:hint="eastAsia" w:ascii="宋体" w:hAnsi="宋体" w:cs="仿宋"/>
          <w:sz w:val="24"/>
          <w:szCs w:val="24"/>
        </w:rPr>
      </w:pPr>
      <w:r>
        <w:rPr>
          <w:rFonts w:hint="eastAsia" w:ascii="宋体" w:hAnsi="宋体" w:cs="仿宋"/>
          <w:sz w:val="24"/>
          <w:szCs w:val="24"/>
        </w:rPr>
        <w:t>（2）供应商提供的服务为创新服务，需填写此表后，提供《山西省创新产品和服务推荐清单》。</w:t>
      </w:r>
    </w:p>
    <w:p w14:paraId="3862C14D">
      <w:pPr>
        <w:rPr>
          <w:rFonts w:hint="eastAsia" w:ascii="宋体" w:hAnsi="宋体" w:cs="仿宋"/>
          <w:sz w:val="24"/>
          <w:szCs w:val="24"/>
        </w:rPr>
      </w:pPr>
    </w:p>
    <w:p w14:paraId="16899ABE">
      <w:pPr>
        <w:rPr>
          <w:rFonts w:hint="eastAsia" w:ascii="宋体" w:hAnsi="宋体" w:cs="仿宋"/>
          <w:sz w:val="24"/>
          <w:szCs w:val="24"/>
        </w:rPr>
      </w:pPr>
    </w:p>
    <w:p w14:paraId="1171D554">
      <w:pPr>
        <w:rPr>
          <w:rFonts w:hint="eastAsia" w:ascii="宋体" w:hAnsi="宋体" w:cs="仿宋"/>
          <w:sz w:val="24"/>
          <w:szCs w:val="24"/>
        </w:rPr>
      </w:pPr>
      <w:r>
        <w:rPr>
          <w:rFonts w:hint="eastAsia" w:ascii="宋体" w:hAnsi="宋体" w:cs="仿宋"/>
          <w:sz w:val="24"/>
          <w:szCs w:val="24"/>
        </w:rPr>
        <w:t xml:space="preserve">           供应商全称</w:t>
      </w:r>
      <w:r>
        <w:rPr>
          <w:rFonts w:hint="eastAsia" w:ascii="宋体" w:hAnsi="宋体"/>
          <w:sz w:val="24"/>
          <w:szCs w:val="24"/>
        </w:rPr>
        <w:t>（电子印章）</w:t>
      </w:r>
      <w:r>
        <w:rPr>
          <w:rFonts w:hint="eastAsia" w:ascii="宋体" w:hAnsi="宋体" w:cs="仿宋"/>
          <w:sz w:val="24"/>
          <w:szCs w:val="24"/>
        </w:rPr>
        <w:t xml:space="preserve">：      </w:t>
      </w:r>
    </w:p>
    <w:p w14:paraId="29B7DCCF">
      <w:pPr>
        <w:rPr>
          <w:rFonts w:hint="eastAsia"/>
          <w:sz w:val="24"/>
          <w:szCs w:val="24"/>
        </w:rPr>
      </w:pPr>
      <w:r>
        <w:rPr>
          <w:rFonts w:hint="eastAsia" w:ascii="宋体" w:hAnsi="宋体" w:cs="仿宋"/>
          <w:sz w:val="24"/>
          <w:szCs w:val="24"/>
        </w:rPr>
        <w:t xml:space="preserve">           日  期：</w:t>
      </w:r>
    </w:p>
    <w:sectPr>
      <w:pgSz w:w="11906" w:h="16838"/>
      <w:pgMar w:top="1417" w:right="1417" w:bottom="1417" w:left="1417" w:header="851" w:footer="992" w:gutter="0"/>
      <w:pgBorders>
        <w:top w:val="none" w:sz="0" w:space="0"/>
        <w:left w:val="none" w:sz="0" w:space="0"/>
        <w:bottom w:val="none" w:sz="0" w:space="0"/>
        <w:right w:val="none" w:sz="0" w:space="0"/>
      </w:pgBorders>
      <w:pgNumType w:fmt="decimal"/>
      <w:cols w:space="720" w:num="1"/>
      <w:docGrid w:type="lines" w:linePitch="333"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8"/>
    <w:family w:val="moder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modern"/>
    <w:pitch w:val="default"/>
    <w:sig w:usb0="800002BF" w:usb1="38CF7CFA" w:usb2="00000016" w:usb3="00000000" w:csb0="00040001" w:csb1="00000000"/>
  </w:font>
  <w:font w:name="Tahoma">
    <w:panose1 w:val="020B0604030504040204"/>
    <w:charset w:val="00"/>
    <w:family w:val="swiss"/>
    <w:pitch w:val="default"/>
    <w:sig w:usb0="E1002EFF" w:usb1="C000605B" w:usb2="00000029" w:usb3="00000000" w:csb0="200101FF" w:csb1="20280000"/>
  </w:font>
  <w:font w:name="华文中宋">
    <w:altName w:val="宋体"/>
    <w:panose1 w:val="02010600040101010101"/>
    <w:charset w:val="86"/>
    <w:family w:val="auto"/>
    <w:pitch w:val="default"/>
    <w:sig w:usb0="00000000" w:usb1="00000000" w:usb2="00000000" w:usb3="00000000" w:csb0="0004009F" w:csb1="DFD70000"/>
  </w:font>
  <w:font w:name="微软雅黑">
    <w:panose1 w:val="020B0503020204020204"/>
    <w:charset w:val="86"/>
    <w:family w:val="auto"/>
    <w:pitch w:val="default"/>
    <w:sig w:usb0="80000287" w:usb1="2ACF3C50" w:usb2="00000016" w:usb3="00000000" w:csb0="0004001F" w:csb1="00000000"/>
  </w:font>
  <w:font w:name="Wingdings 2">
    <w:altName w:val="Wingdings"/>
    <w:panose1 w:val="05020102010507070707"/>
    <w:charset w:val="02"/>
    <w:family w:val="decorative"/>
    <w:pitch w:val="default"/>
    <w:sig w:usb0="00000000" w:usb1="00000000" w:usb2="00000000" w:usb3="00000000" w:csb0="80000000" w:csb1="00000000"/>
  </w:font>
  <w:font w:name="Kingsoft U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4CBB7A">
    <w:pPr>
      <w:pBdr>
        <w:top w:val="thickThinMediumGap" w:color="auto" w:sz="18" w:space="1"/>
        <w:left w:val="none" w:color="auto" w:sz="0" w:space="4"/>
        <w:bottom w:val="none" w:color="auto" w:sz="0" w:space="1"/>
        <w:right w:val="none" w:color="auto" w:sz="0" w:space="4"/>
      </w:pBdr>
      <w:autoSpaceDE w:val="0"/>
      <w:autoSpaceDN w:val="0"/>
      <w:spacing w:before="60" w:beforeLines="25" w:line="240" w:lineRule="auto"/>
      <w:ind w:firstLine="0" w:firstLineChars="0"/>
      <w:jc w:val="left"/>
      <w:rPr>
        <w:rFonts w:hint="eastAsia"/>
        <w:b/>
        <w:kern w:val="0"/>
        <w:sz w:val="18"/>
        <w:szCs w:val="20"/>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5FA1010">
                          <w:pPr>
                            <w:pStyle w:val="19"/>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25FA1010">
                    <w:pPr>
                      <w:pStyle w:val="19"/>
                    </w:pPr>
                    <w:r>
                      <w:fldChar w:fldCharType="begin"/>
                    </w:r>
                    <w:r>
                      <w:instrText xml:space="preserve"> PAGE  \* MERGEFORMAT </w:instrText>
                    </w:r>
                    <w:r>
                      <w:fldChar w:fldCharType="separate"/>
                    </w:r>
                    <w:r>
                      <w:t>1</w:t>
                    </w:r>
                    <w:r>
                      <w:fldChar w:fldCharType="end"/>
                    </w:r>
                  </w:p>
                </w:txbxContent>
              </v:textbox>
            </v:shape>
          </w:pict>
        </mc:Fallback>
      </mc:AlternateContent>
    </w:r>
    <w:r>
      <w:rPr>
        <w:rFonts w:hint="eastAsia"/>
        <w:b/>
        <w:kern w:val="0"/>
        <w:sz w:val="18"/>
        <w:szCs w:val="20"/>
      </w:rPr>
      <w:t>山西锦鲲工程管理咨询有限公司</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7791A5">
    <w:pPr>
      <w:pStyle w:val="19"/>
      <w:spacing w:before="60"/>
      <w:jc w:val="right"/>
      <w:rPr>
        <w:rFonts w:hint="eastAsia"/>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A06B343">
                          <w:pPr>
                            <w:pStyle w:val="19"/>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7A06B343">
                    <w:pPr>
                      <w:pStyle w:val="19"/>
                    </w:pPr>
                    <w:r>
                      <w:fldChar w:fldCharType="begin"/>
                    </w:r>
                    <w:r>
                      <w:instrText xml:space="preserve"> PAGE  \* MERGEFORMAT </w:instrText>
                    </w:r>
                    <w:r>
                      <w:fldChar w:fldCharType="separate"/>
                    </w:r>
                    <w:r>
                      <w:t>2</w:t>
                    </w:r>
                    <w:r>
                      <w:fldChar w:fldCharType="end"/>
                    </w:r>
                  </w:p>
                </w:txbxContent>
              </v:textbox>
            </v:shape>
          </w:pict>
        </mc:Fallback>
      </mc:AlternateContent>
    </w:r>
    <w:r>
      <w:rPr>
        <w:rFonts w:hint="eastAsia"/>
      </w:rPr>
      <w:t>山西锦鲲工程管理咨询有限公司</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F96D7D">
    <w:pPr>
      <w:pStyle w:val="19"/>
      <w:rPr>
        <w:rFonts w:hint="eastAsia"/>
        <w:lang w:eastAsia="zh-CN"/>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10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A5E6F0B">
                          <w:pPr>
                            <w:pStyle w:val="19"/>
                          </w:pPr>
                          <w:r>
                            <w:t xml:space="preserve">— </w:t>
                          </w:r>
                          <w:r>
                            <w:fldChar w:fldCharType="begin"/>
                          </w:r>
                          <w:r>
                            <w:instrText xml:space="preserve"> PAGE  \* MERGEFORMAT </w:instrText>
                          </w:r>
                          <w:r>
                            <w:fldChar w:fldCharType="separate"/>
                          </w:r>
                          <w:r>
                            <w:t>2</w:t>
                          </w:r>
                          <w:r>
                            <w:fldChar w:fldCharType="end"/>
                          </w:r>
                          <w:r>
                            <w:t xml:space="preserve"> —</w:t>
                          </w:r>
                        </w:p>
                      </w:txbxContent>
                    </wps:txbx>
                    <wps:bodyPr vert="horz" wrap="none" lIns="0" tIns="0" rIns="0" bIns="0" anchor="t" anchorCtr="0" upright="0">
                      <a:spAutoFit/>
                    </wps:bodyPr>
                  </wps:wsp>
                </a:graphicData>
              </a:graphic>
            </wp:anchor>
          </w:drawing>
        </mc:Choice>
        <mc:Fallback>
          <w:pict>
            <v:shape id="文本框 1025"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zql5uc8AAAAFAQAADwAAAAAAAAAB&#10;ACAAAAAiAAAAZHJzL2Rvd25yZXYueG1sUEsBAhQAFAAAAAgAh07iQMHwhx/gAQAAwQMAAA4AAAAA&#10;AAAAAQAgAAAAHgEAAGRycy9lMm9Eb2MueG1sUEsFBgAAAAAGAAYAWQEAAHAFAAAAAA==&#10;">
              <v:fill on="f" focussize="0,0"/>
              <v:stroke on="f"/>
              <v:imagedata o:title=""/>
              <o:lock v:ext="edit" aspectratio="f"/>
              <v:textbox inset="0mm,0mm,0mm,0mm" style="mso-fit-shape-to-text:t;">
                <w:txbxContent>
                  <w:p w14:paraId="2A5E6F0B">
                    <w:pPr>
                      <w:pStyle w:val="19"/>
                    </w:pPr>
                    <w:r>
                      <w:t xml:space="preserve">— </w:t>
                    </w:r>
                    <w:r>
                      <w:fldChar w:fldCharType="begin"/>
                    </w:r>
                    <w:r>
                      <w:instrText xml:space="preserve"> PAGE  \* MERGEFORMAT </w:instrText>
                    </w:r>
                    <w:r>
                      <w:fldChar w:fldCharType="separate"/>
                    </w:r>
                    <w:r>
                      <w:t>2</w:t>
                    </w:r>
                    <w:r>
                      <w:fldChar w:fldCharType="end"/>
                    </w:r>
                    <w:r>
                      <w:t xml:space="preserve"> —</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1C7C68">
    <w:pPr>
      <w:pStyle w:val="20"/>
      <w:pBdr>
        <w:bottom w:val="none" w:color="auto" w:sz="0" w:space="1"/>
      </w:pBdr>
      <w:jc w:val="center"/>
      <w:rPr>
        <w:rFonts w:ascii="宋体" w:hAnsi="宋体"/>
        <w:b/>
        <w:bCs/>
        <w:sz w:val="21"/>
        <w:szCs w:val="21"/>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F58831">
    <w:pPr>
      <w:pStyle w:val="20"/>
      <w:spacing w:after="60"/>
      <w:jc w:val="center"/>
      <w:rPr>
        <w:rFonts w:hint="eastAsia"/>
      </w:rPr>
    </w:pPr>
    <w:r>
      <w:rPr>
        <w:rFonts w:hint="eastAsia"/>
      </w:rPr>
      <w:t xml:space="preserve"> </w:t>
    </w:r>
    <w:r>
      <w:rPr>
        <w:rFonts w:hint="eastAsia"/>
        <w:lang w:eastAsia="zh-CN"/>
      </w:rPr>
      <w:t>中阳县城区东西两山防洪减灾建设项目二标段林地占用及修复费项目</w:t>
    </w:r>
    <w:r>
      <w:rPr>
        <w:rFonts w:hint="eastAsia"/>
      </w:rPr>
      <w:t>招标文件</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E19EE5">
    <w:pPr>
      <w:pStyle w:val="20"/>
      <w:pBdr>
        <w:bottom w:val="thinThickSmallGap" w:color="000000" w:sz="12" w:space="1"/>
      </w:pBdr>
      <w:tabs>
        <w:tab w:val="center" w:pos="4140"/>
        <w:tab w:val="right" w:pos="8300"/>
        <w:tab w:val="clear" w:pos="4153"/>
        <w:tab w:val="clear" w:pos="8306"/>
      </w:tabs>
      <w:spacing w:after="60"/>
      <w:jc w:val="both"/>
      <w:rPr>
        <w:rFonts w:hint="eastAsia"/>
      </w:rPr>
    </w:pPr>
    <w:r>
      <w:rPr>
        <w:rFonts w:hint="eastAsia"/>
        <w:bCs/>
        <w:lang w:eastAsia="zh-CN"/>
      </w:rPr>
      <w:t>中阳县城区东西两山防洪减灾建设项目二标段林地占用及修复费项目</w:t>
    </w:r>
    <w:r>
      <w:rPr>
        <w:rFonts w:hint="eastAsia"/>
        <w:bCs/>
      </w:rPr>
      <w:t>招标文件</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5BCF50">
    <w:pPr>
      <w:pStyle w:val="20"/>
      <w:pBdr>
        <w:bottom w:val="double" w:color="000000" w:sz="8" w:space="1"/>
      </w:pBdr>
      <w:jc w:val="center"/>
      <w:rPr>
        <w:rFonts w:ascii="宋体" w:hAnsi="宋体"/>
        <w:b/>
        <w:bCs/>
        <w:sz w:val="21"/>
        <w:szCs w:val="21"/>
      </w:rPr>
    </w:pPr>
    <w:r>
      <w:rPr>
        <w:rFonts w:hint="eastAsia" w:ascii="宋体" w:hAnsi="宋体"/>
        <w:b w:val="0"/>
        <w:bCs/>
        <w:sz w:val="21"/>
        <w:szCs w:val="21"/>
        <w:lang w:eastAsia="zh-CN"/>
      </w:rPr>
      <w:t>中阳县城区东西两山防洪减灾建设项目二标段林地占用及修复费项目</w:t>
    </w:r>
    <w:r>
      <w:rPr>
        <w:rFonts w:hint="eastAsia" w:ascii="宋体" w:hAnsi="宋体"/>
        <w:b w:val="0"/>
        <w:bCs/>
        <w:sz w:val="21"/>
        <w:szCs w:val="21"/>
      </w:rPr>
      <w:t>竞争性磋商文件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976D48F"/>
    <w:multiLevelType w:val="singleLevel"/>
    <w:tmpl w:val="C976D48F"/>
    <w:lvl w:ilvl="0" w:tentative="0">
      <w:start w:val="4"/>
      <w:numFmt w:val="chineseCounting"/>
      <w:suff w:val="space"/>
      <w:lvlText w:val="第%1部分"/>
      <w:lvlJc w:val="left"/>
      <w:rPr>
        <w:rFonts w:hint="eastAsia"/>
      </w:rPr>
    </w:lvl>
  </w:abstractNum>
  <w:abstractNum w:abstractNumId="1">
    <w:nsid w:val="319EAA67"/>
    <w:multiLevelType w:val="multilevel"/>
    <w:tmpl w:val="319EAA67"/>
    <w:lvl w:ilvl="0" w:tentative="0">
      <w:start w:val="1"/>
      <w:numFmt w:val="japaneseCounting"/>
      <w:lvlText w:val="%1、"/>
      <w:lvlJc w:val="left"/>
      <w:pPr>
        <w:tabs>
          <w:tab w:val="left" w:pos="720"/>
        </w:tabs>
        <w:ind w:left="720" w:hanging="72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
    <w:nsid w:val="55BCA9B2"/>
    <w:multiLevelType w:val="singleLevel"/>
    <w:tmpl w:val="55BCA9B2"/>
    <w:lvl w:ilvl="0" w:tentative="0">
      <w:start w:val="6"/>
      <w:numFmt w:val="decimal"/>
      <w:suff w:val="space"/>
      <w:lvlText w:val="%1."/>
      <w:lvlJc w:val="left"/>
    </w:lvl>
  </w:abstractNum>
  <w:abstractNum w:abstractNumId="3">
    <w:nsid w:val="656D6133"/>
    <w:multiLevelType w:val="multilevel"/>
    <w:tmpl w:val="656D6133"/>
    <w:lvl w:ilvl="0" w:tentative="0">
      <w:start w:val="1"/>
      <w:numFmt w:val="chineseCountingThousand"/>
      <w:pStyle w:val="2"/>
      <w:suff w:val="nothing"/>
      <w:lvlText w:val="第%1部分"/>
      <w:lvlJc w:val="center"/>
      <w:pPr>
        <w:ind w:left="-288" w:firstLine="288"/>
      </w:pPr>
      <w:rPr>
        <w:rFonts w:hint="eastAsia"/>
        <w:sz w:val="28"/>
        <w:szCs w:val="28"/>
      </w:rPr>
    </w:lvl>
    <w:lvl w:ilvl="1" w:tentative="0">
      <w:start w:val="1"/>
      <w:numFmt w:val="chineseCountingThousand"/>
      <w:suff w:val="nothing"/>
      <w:lvlText w:val="%2、"/>
      <w:lvlJc w:val="left"/>
      <w:pPr>
        <w:ind w:left="1083" w:firstLine="177"/>
      </w:pPr>
      <w:rPr>
        <w:rFonts w:hint="eastAsia" w:ascii="仿宋_GB2312" w:hAnsi="宋体" w:eastAsia="仿宋_GB2312"/>
        <w:sz w:val="32"/>
        <w:szCs w:val="32"/>
        <w:lang w:val="en-US"/>
      </w:rPr>
    </w:lvl>
    <w:lvl w:ilvl="2" w:tentative="0">
      <w:start w:val="1"/>
      <w:numFmt w:val="chineseCountingThousand"/>
      <w:suff w:val="nothing"/>
      <w:lvlText w:val="(%3)"/>
      <w:lvlJc w:val="left"/>
      <w:pPr>
        <w:ind w:left="-288" w:firstLine="0"/>
      </w:pPr>
      <w:rPr>
        <w:rFonts w:hint="default" w:ascii="Times New Roman" w:hAnsi="Times New Roman" w:eastAsia="宋体"/>
        <w:b/>
        <w:i w:val="0"/>
        <w:spacing w:val="0"/>
        <w:w w:val="100"/>
        <w:position w:val="0"/>
        <w:sz w:val="21"/>
        <w:szCs w:val="21"/>
      </w:rPr>
    </w:lvl>
    <w:lvl w:ilvl="3" w:tentative="0">
      <w:start w:val="1"/>
      <w:numFmt w:val="decimal"/>
      <w:suff w:val="nothing"/>
      <w:lvlText w:val="%4、"/>
      <w:lvlJc w:val="left"/>
      <w:pPr>
        <w:ind w:left="-288" w:firstLine="0"/>
      </w:pPr>
      <w:rPr>
        <w:rFonts w:hint="eastAsia"/>
      </w:rPr>
    </w:lvl>
    <w:lvl w:ilvl="4" w:tentative="0">
      <w:start w:val="1"/>
      <w:numFmt w:val="upperLetter"/>
      <w:suff w:val="nothing"/>
      <w:lvlText w:val="%5、"/>
      <w:lvlJc w:val="left"/>
      <w:pPr>
        <w:ind w:left="-288" w:firstLine="0"/>
      </w:pPr>
      <w:rPr>
        <w:rFonts w:hint="eastAsia"/>
      </w:rPr>
    </w:lvl>
    <w:lvl w:ilvl="5" w:tentative="0">
      <w:start w:val="1"/>
      <w:numFmt w:val="none"/>
      <w:suff w:val="nothing"/>
      <w:lvlText w:val=""/>
      <w:lvlJc w:val="left"/>
      <w:pPr>
        <w:ind w:left="-288" w:firstLine="0"/>
      </w:pPr>
      <w:rPr>
        <w:rFonts w:hint="eastAsia"/>
      </w:rPr>
    </w:lvl>
    <w:lvl w:ilvl="6" w:tentative="0">
      <w:start w:val="1"/>
      <w:numFmt w:val="none"/>
      <w:suff w:val="nothing"/>
      <w:lvlText w:val=""/>
      <w:lvlJc w:val="left"/>
      <w:pPr>
        <w:ind w:left="-288" w:firstLine="0"/>
      </w:pPr>
      <w:rPr>
        <w:rFonts w:hint="eastAsia"/>
      </w:rPr>
    </w:lvl>
    <w:lvl w:ilvl="7" w:tentative="0">
      <w:start w:val="1"/>
      <w:numFmt w:val="none"/>
      <w:suff w:val="nothing"/>
      <w:lvlText w:val=""/>
      <w:lvlJc w:val="left"/>
      <w:pPr>
        <w:ind w:left="-288" w:firstLine="0"/>
      </w:pPr>
      <w:rPr>
        <w:rFonts w:hint="eastAsia"/>
      </w:rPr>
    </w:lvl>
    <w:lvl w:ilvl="8" w:tentative="0">
      <w:start w:val="1"/>
      <w:numFmt w:val="none"/>
      <w:suff w:val="nothing"/>
      <w:lvlText w:val=""/>
      <w:lvlJc w:val="left"/>
      <w:pPr>
        <w:ind w:left="-288" w:firstLine="0"/>
      </w:pPr>
      <w:rPr>
        <w:rFonts w:hint="eastAsia"/>
      </w:r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HorizontalSpacing w:val="120"/>
  <w:drawingGridVerticalSpacing w:val="333"/>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Y5NWY4MTU5ZjM1Zjg3N2YxNjY5NDQ5MjQ2Mzk1MTkifQ=="/>
  </w:docVars>
  <w:rsids>
    <w:rsidRoot w:val="00172A27"/>
    <w:rsid w:val="0000504D"/>
    <w:rsid w:val="00011F39"/>
    <w:rsid w:val="0001256B"/>
    <w:rsid w:val="000128DC"/>
    <w:rsid w:val="00021BAF"/>
    <w:rsid w:val="00023AD8"/>
    <w:rsid w:val="00026466"/>
    <w:rsid w:val="00027FAC"/>
    <w:rsid w:val="00030CCA"/>
    <w:rsid w:val="00040B5A"/>
    <w:rsid w:val="00065D06"/>
    <w:rsid w:val="0007198F"/>
    <w:rsid w:val="00094322"/>
    <w:rsid w:val="000B2F03"/>
    <w:rsid w:val="000C1966"/>
    <w:rsid w:val="000D1515"/>
    <w:rsid w:val="000E1D05"/>
    <w:rsid w:val="000E3A90"/>
    <w:rsid w:val="000F562D"/>
    <w:rsid w:val="000F6046"/>
    <w:rsid w:val="00101B5D"/>
    <w:rsid w:val="00105EB5"/>
    <w:rsid w:val="001101A2"/>
    <w:rsid w:val="00110449"/>
    <w:rsid w:val="001271BC"/>
    <w:rsid w:val="0013083E"/>
    <w:rsid w:val="001431C6"/>
    <w:rsid w:val="00144C6D"/>
    <w:rsid w:val="00155EFB"/>
    <w:rsid w:val="00161B38"/>
    <w:rsid w:val="0018074E"/>
    <w:rsid w:val="0018095F"/>
    <w:rsid w:val="00186FA5"/>
    <w:rsid w:val="00194F4B"/>
    <w:rsid w:val="001A374D"/>
    <w:rsid w:val="001B0ABF"/>
    <w:rsid w:val="001B36C8"/>
    <w:rsid w:val="001B422D"/>
    <w:rsid w:val="001B5F66"/>
    <w:rsid w:val="001C0596"/>
    <w:rsid w:val="001C2FBA"/>
    <w:rsid w:val="001D191A"/>
    <w:rsid w:val="001D2325"/>
    <w:rsid w:val="001D6098"/>
    <w:rsid w:val="001E027F"/>
    <w:rsid w:val="001E37D0"/>
    <w:rsid w:val="001E3F29"/>
    <w:rsid w:val="001F4011"/>
    <w:rsid w:val="00205AA1"/>
    <w:rsid w:val="00205AB7"/>
    <w:rsid w:val="00226450"/>
    <w:rsid w:val="00235E94"/>
    <w:rsid w:val="002410F1"/>
    <w:rsid w:val="002442F8"/>
    <w:rsid w:val="00244614"/>
    <w:rsid w:val="00244B6C"/>
    <w:rsid w:val="0025140E"/>
    <w:rsid w:val="00251BF7"/>
    <w:rsid w:val="00280941"/>
    <w:rsid w:val="0028363B"/>
    <w:rsid w:val="00285E0E"/>
    <w:rsid w:val="002A0758"/>
    <w:rsid w:val="002C081C"/>
    <w:rsid w:val="002C0C38"/>
    <w:rsid w:val="002C459C"/>
    <w:rsid w:val="002C6615"/>
    <w:rsid w:val="002D2760"/>
    <w:rsid w:val="00304137"/>
    <w:rsid w:val="003268E8"/>
    <w:rsid w:val="00334EE7"/>
    <w:rsid w:val="0033607D"/>
    <w:rsid w:val="00337E8D"/>
    <w:rsid w:val="003537BF"/>
    <w:rsid w:val="003746C9"/>
    <w:rsid w:val="00382AA5"/>
    <w:rsid w:val="00386668"/>
    <w:rsid w:val="0039129B"/>
    <w:rsid w:val="003B6A46"/>
    <w:rsid w:val="003C1648"/>
    <w:rsid w:val="003C1ABA"/>
    <w:rsid w:val="003C4164"/>
    <w:rsid w:val="003C50A5"/>
    <w:rsid w:val="003C5FF1"/>
    <w:rsid w:val="003D128C"/>
    <w:rsid w:val="003E423E"/>
    <w:rsid w:val="003F0473"/>
    <w:rsid w:val="003F0EDA"/>
    <w:rsid w:val="003F1CC9"/>
    <w:rsid w:val="003F2D14"/>
    <w:rsid w:val="0040319A"/>
    <w:rsid w:val="00407A3F"/>
    <w:rsid w:val="00411B8F"/>
    <w:rsid w:val="00412912"/>
    <w:rsid w:val="00413AAD"/>
    <w:rsid w:val="00423242"/>
    <w:rsid w:val="00433A74"/>
    <w:rsid w:val="00433B6D"/>
    <w:rsid w:val="00436762"/>
    <w:rsid w:val="004458B2"/>
    <w:rsid w:val="004514D5"/>
    <w:rsid w:val="004533B8"/>
    <w:rsid w:val="00454E76"/>
    <w:rsid w:val="00463B96"/>
    <w:rsid w:val="004651A0"/>
    <w:rsid w:val="00470730"/>
    <w:rsid w:val="004764DB"/>
    <w:rsid w:val="004824E7"/>
    <w:rsid w:val="0049290F"/>
    <w:rsid w:val="004B3FB3"/>
    <w:rsid w:val="004C6598"/>
    <w:rsid w:val="004D55A2"/>
    <w:rsid w:val="004D712A"/>
    <w:rsid w:val="004E43E1"/>
    <w:rsid w:val="004E4AA7"/>
    <w:rsid w:val="004F3937"/>
    <w:rsid w:val="00504CCB"/>
    <w:rsid w:val="00504FDC"/>
    <w:rsid w:val="00507234"/>
    <w:rsid w:val="00517F15"/>
    <w:rsid w:val="00545AD6"/>
    <w:rsid w:val="005512C2"/>
    <w:rsid w:val="00551CA8"/>
    <w:rsid w:val="00551EE8"/>
    <w:rsid w:val="005548AE"/>
    <w:rsid w:val="00557903"/>
    <w:rsid w:val="00561A48"/>
    <w:rsid w:val="00562E49"/>
    <w:rsid w:val="005673BE"/>
    <w:rsid w:val="005811E0"/>
    <w:rsid w:val="00587046"/>
    <w:rsid w:val="005B3BED"/>
    <w:rsid w:val="005B3F64"/>
    <w:rsid w:val="005B53D6"/>
    <w:rsid w:val="005B5682"/>
    <w:rsid w:val="005B6298"/>
    <w:rsid w:val="005B7963"/>
    <w:rsid w:val="005C2DDF"/>
    <w:rsid w:val="005C45E3"/>
    <w:rsid w:val="005C55B8"/>
    <w:rsid w:val="005C762A"/>
    <w:rsid w:val="005D452F"/>
    <w:rsid w:val="005D7706"/>
    <w:rsid w:val="005E0B54"/>
    <w:rsid w:val="00601313"/>
    <w:rsid w:val="00601913"/>
    <w:rsid w:val="00602383"/>
    <w:rsid w:val="00606689"/>
    <w:rsid w:val="00611660"/>
    <w:rsid w:val="00612652"/>
    <w:rsid w:val="006200DC"/>
    <w:rsid w:val="00621E42"/>
    <w:rsid w:val="00623125"/>
    <w:rsid w:val="0063088B"/>
    <w:rsid w:val="00635F9F"/>
    <w:rsid w:val="006461D3"/>
    <w:rsid w:val="0064640E"/>
    <w:rsid w:val="006465E8"/>
    <w:rsid w:val="006718AE"/>
    <w:rsid w:val="00694FB1"/>
    <w:rsid w:val="00695C99"/>
    <w:rsid w:val="006A08AF"/>
    <w:rsid w:val="006B1EC6"/>
    <w:rsid w:val="006B7F02"/>
    <w:rsid w:val="006C6622"/>
    <w:rsid w:val="006D1542"/>
    <w:rsid w:val="006E1976"/>
    <w:rsid w:val="006E7FE7"/>
    <w:rsid w:val="00723B5E"/>
    <w:rsid w:val="00726300"/>
    <w:rsid w:val="00736498"/>
    <w:rsid w:val="007449BF"/>
    <w:rsid w:val="00746D23"/>
    <w:rsid w:val="0075560B"/>
    <w:rsid w:val="00761F63"/>
    <w:rsid w:val="007628CF"/>
    <w:rsid w:val="007629C4"/>
    <w:rsid w:val="007755D0"/>
    <w:rsid w:val="00781922"/>
    <w:rsid w:val="0078756A"/>
    <w:rsid w:val="007A5F16"/>
    <w:rsid w:val="007B0060"/>
    <w:rsid w:val="007B3060"/>
    <w:rsid w:val="007B72CE"/>
    <w:rsid w:val="007C791D"/>
    <w:rsid w:val="007D0EE7"/>
    <w:rsid w:val="007D7FB7"/>
    <w:rsid w:val="007E3F0E"/>
    <w:rsid w:val="007F1EFF"/>
    <w:rsid w:val="007F5E49"/>
    <w:rsid w:val="00810F2B"/>
    <w:rsid w:val="0082639C"/>
    <w:rsid w:val="008451BC"/>
    <w:rsid w:val="00847973"/>
    <w:rsid w:val="00854130"/>
    <w:rsid w:val="00854FC3"/>
    <w:rsid w:val="00857F59"/>
    <w:rsid w:val="00867D47"/>
    <w:rsid w:val="00873F1D"/>
    <w:rsid w:val="0088035D"/>
    <w:rsid w:val="00895D8A"/>
    <w:rsid w:val="00897281"/>
    <w:rsid w:val="008A4A8A"/>
    <w:rsid w:val="008A5AAA"/>
    <w:rsid w:val="008D0667"/>
    <w:rsid w:val="008D24AF"/>
    <w:rsid w:val="008E7AFD"/>
    <w:rsid w:val="008F115E"/>
    <w:rsid w:val="008F5B11"/>
    <w:rsid w:val="008F6F61"/>
    <w:rsid w:val="00921C7E"/>
    <w:rsid w:val="00926588"/>
    <w:rsid w:val="00927E2B"/>
    <w:rsid w:val="00933605"/>
    <w:rsid w:val="00935AE6"/>
    <w:rsid w:val="00947847"/>
    <w:rsid w:val="009567FE"/>
    <w:rsid w:val="00976853"/>
    <w:rsid w:val="00980AD4"/>
    <w:rsid w:val="00995BD7"/>
    <w:rsid w:val="00995FFF"/>
    <w:rsid w:val="009A26D7"/>
    <w:rsid w:val="009A6B3A"/>
    <w:rsid w:val="009B2D2A"/>
    <w:rsid w:val="009B5522"/>
    <w:rsid w:val="009C5B0E"/>
    <w:rsid w:val="009E18C2"/>
    <w:rsid w:val="009F225D"/>
    <w:rsid w:val="009F669D"/>
    <w:rsid w:val="00A0177E"/>
    <w:rsid w:val="00A338E3"/>
    <w:rsid w:val="00A34974"/>
    <w:rsid w:val="00A503F4"/>
    <w:rsid w:val="00A81919"/>
    <w:rsid w:val="00A93D06"/>
    <w:rsid w:val="00AC798C"/>
    <w:rsid w:val="00AD386F"/>
    <w:rsid w:val="00AE040D"/>
    <w:rsid w:val="00AE2622"/>
    <w:rsid w:val="00AE7824"/>
    <w:rsid w:val="00AF7943"/>
    <w:rsid w:val="00B05EE1"/>
    <w:rsid w:val="00B140DB"/>
    <w:rsid w:val="00B4094B"/>
    <w:rsid w:val="00B50B35"/>
    <w:rsid w:val="00B52A20"/>
    <w:rsid w:val="00B52D78"/>
    <w:rsid w:val="00B65D51"/>
    <w:rsid w:val="00B65E41"/>
    <w:rsid w:val="00B70592"/>
    <w:rsid w:val="00B75695"/>
    <w:rsid w:val="00B762D2"/>
    <w:rsid w:val="00B82B02"/>
    <w:rsid w:val="00B95C52"/>
    <w:rsid w:val="00BA4B12"/>
    <w:rsid w:val="00BA7899"/>
    <w:rsid w:val="00BB2F7E"/>
    <w:rsid w:val="00BC28D9"/>
    <w:rsid w:val="00BD48DD"/>
    <w:rsid w:val="00BF70F7"/>
    <w:rsid w:val="00C04E35"/>
    <w:rsid w:val="00C072D0"/>
    <w:rsid w:val="00C1006F"/>
    <w:rsid w:val="00C13934"/>
    <w:rsid w:val="00C30D09"/>
    <w:rsid w:val="00C35652"/>
    <w:rsid w:val="00C376D3"/>
    <w:rsid w:val="00C42BCA"/>
    <w:rsid w:val="00C45F42"/>
    <w:rsid w:val="00C57BED"/>
    <w:rsid w:val="00C60200"/>
    <w:rsid w:val="00C64CD3"/>
    <w:rsid w:val="00C661DA"/>
    <w:rsid w:val="00C7257D"/>
    <w:rsid w:val="00C805EB"/>
    <w:rsid w:val="00C83593"/>
    <w:rsid w:val="00C85A3C"/>
    <w:rsid w:val="00CB343A"/>
    <w:rsid w:val="00CC5D20"/>
    <w:rsid w:val="00CC654C"/>
    <w:rsid w:val="00CD0EE8"/>
    <w:rsid w:val="00CD450E"/>
    <w:rsid w:val="00CE7BDD"/>
    <w:rsid w:val="00CF40FA"/>
    <w:rsid w:val="00CF4C4E"/>
    <w:rsid w:val="00CF5D94"/>
    <w:rsid w:val="00D0620C"/>
    <w:rsid w:val="00D27573"/>
    <w:rsid w:val="00D3213E"/>
    <w:rsid w:val="00D37812"/>
    <w:rsid w:val="00D443C9"/>
    <w:rsid w:val="00D4531E"/>
    <w:rsid w:val="00D506B2"/>
    <w:rsid w:val="00D718DF"/>
    <w:rsid w:val="00D76F0C"/>
    <w:rsid w:val="00D83B2B"/>
    <w:rsid w:val="00D864F8"/>
    <w:rsid w:val="00D93F4E"/>
    <w:rsid w:val="00D9465A"/>
    <w:rsid w:val="00DB7EC7"/>
    <w:rsid w:val="00DC0B00"/>
    <w:rsid w:val="00DD2AB3"/>
    <w:rsid w:val="00DD7BE6"/>
    <w:rsid w:val="00E003C6"/>
    <w:rsid w:val="00E07B28"/>
    <w:rsid w:val="00E10DFA"/>
    <w:rsid w:val="00E12A49"/>
    <w:rsid w:val="00E243C9"/>
    <w:rsid w:val="00E25167"/>
    <w:rsid w:val="00E30A49"/>
    <w:rsid w:val="00E30AD3"/>
    <w:rsid w:val="00E40D5C"/>
    <w:rsid w:val="00E41E62"/>
    <w:rsid w:val="00E47978"/>
    <w:rsid w:val="00E52739"/>
    <w:rsid w:val="00E57CB7"/>
    <w:rsid w:val="00E657AF"/>
    <w:rsid w:val="00E70318"/>
    <w:rsid w:val="00E70AC0"/>
    <w:rsid w:val="00E80A96"/>
    <w:rsid w:val="00E8385A"/>
    <w:rsid w:val="00E96372"/>
    <w:rsid w:val="00E96EED"/>
    <w:rsid w:val="00EA344A"/>
    <w:rsid w:val="00EA4406"/>
    <w:rsid w:val="00EB3651"/>
    <w:rsid w:val="00EB3676"/>
    <w:rsid w:val="00EB600B"/>
    <w:rsid w:val="00EB6D6B"/>
    <w:rsid w:val="00EC2D52"/>
    <w:rsid w:val="00EE0642"/>
    <w:rsid w:val="00EE50B3"/>
    <w:rsid w:val="00EF298C"/>
    <w:rsid w:val="00EF780C"/>
    <w:rsid w:val="00F01399"/>
    <w:rsid w:val="00F1286E"/>
    <w:rsid w:val="00F140EB"/>
    <w:rsid w:val="00F27F8E"/>
    <w:rsid w:val="00F40D02"/>
    <w:rsid w:val="00F51F69"/>
    <w:rsid w:val="00F65B62"/>
    <w:rsid w:val="00F740B7"/>
    <w:rsid w:val="00F850F3"/>
    <w:rsid w:val="00F919CB"/>
    <w:rsid w:val="00F937E4"/>
    <w:rsid w:val="00F938B3"/>
    <w:rsid w:val="00FA0E05"/>
    <w:rsid w:val="00FA1453"/>
    <w:rsid w:val="00FA77F5"/>
    <w:rsid w:val="00FA79AB"/>
    <w:rsid w:val="00FB4CAB"/>
    <w:rsid w:val="00FB5450"/>
    <w:rsid w:val="00FC1396"/>
    <w:rsid w:val="00FD0C13"/>
    <w:rsid w:val="00FD6FA0"/>
    <w:rsid w:val="00FE6092"/>
    <w:rsid w:val="00FF0515"/>
    <w:rsid w:val="00FF5ABF"/>
    <w:rsid w:val="00FF5B9E"/>
    <w:rsid w:val="011D3433"/>
    <w:rsid w:val="0154482A"/>
    <w:rsid w:val="01895454"/>
    <w:rsid w:val="019B3634"/>
    <w:rsid w:val="01A95142"/>
    <w:rsid w:val="01AC194A"/>
    <w:rsid w:val="01B427EC"/>
    <w:rsid w:val="01CA77E2"/>
    <w:rsid w:val="02117D9A"/>
    <w:rsid w:val="02381E39"/>
    <w:rsid w:val="024C3679"/>
    <w:rsid w:val="02804781"/>
    <w:rsid w:val="029468A3"/>
    <w:rsid w:val="0317378E"/>
    <w:rsid w:val="034F5D46"/>
    <w:rsid w:val="03764359"/>
    <w:rsid w:val="039A2FD7"/>
    <w:rsid w:val="03BA052D"/>
    <w:rsid w:val="03C83C10"/>
    <w:rsid w:val="03D1158F"/>
    <w:rsid w:val="03D91130"/>
    <w:rsid w:val="043C212C"/>
    <w:rsid w:val="0497260C"/>
    <w:rsid w:val="04B512AA"/>
    <w:rsid w:val="05127BD7"/>
    <w:rsid w:val="051D3469"/>
    <w:rsid w:val="055E0159"/>
    <w:rsid w:val="057F6DC9"/>
    <w:rsid w:val="059705B7"/>
    <w:rsid w:val="05C56056"/>
    <w:rsid w:val="05C620C5"/>
    <w:rsid w:val="06186DAE"/>
    <w:rsid w:val="068F3169"/>
    <w:rsid w:val="07175C46"/>
    <w:rsid w:val="078D7EC3"/>
    <w:rsid w:val="07C708A7"/>
    <w:rsid w:val="07CE4C09"/>
    <w:rsid w:val="08347C55"/>
    <w:rsid w:val="084E5FEC"/>
    <w:rsid w:val="084F59DE"/>
    <w:rsid w:val="08614415"/>
    <w:rsid w:val="088F73CA"/>
    <w:rsid w:val="094B11F8"/>
    <w:rsid w:val="09616245"/>
    <w:rsid w:val="09C474A0"/>
    <w:rsid w:val="09E47B84"/>
    <w:rsid w:val="09F0028E"/>
    <w:rsid w:val="0A12656B"/>
    <w:rsid w:val="0A26225F"/>
    <w:rsid w:val="0A5414DE"/>
    <w:rsid w:val="0A5754CE"/>
    <w:rsid w:val="0A634F0B"/>
    <w:rsid w:val="0ACC6D7C"/>
    <w:rsid w:val="0C345D80"/>
    <w:rsid w:val="0C50183E"/>
    <w:rsid w:val="0CAA2521"/>
    <w:rsid w:val="0CF53ED9"/>
    <w:rsid w:val="0D4429A1"/>
    <w:rsid w:val="0D535009"/>
    <w:rsid w:val="0D692E3E"/>
    <w:rsid w:val="0D8B1115"/>
    <w:rsid w:val="0D8D3F85"/>
    <w:rsid w:val="0D9A0C44"/>
    <w:rsid w:val="0DBE5311"/>
    <w:rsid w:val="0DD03410"/>
    <w:rsid w:val="0DE0038F"/>
    <w:rsid w:val="0DE325EB"/>
    <w:rsid w:val="0DE77D4E"/>
    <w:rsid w:val="0DEA1441"/>
    <w:rsid w:val="0DF20A80"/>
    <w:rsid w:val="0DF465A6"/>
    <w:rsid w:val="0E034675"/>
    <w:rsid w:val="0E0662D9"/>
    <w:rsid w:val="0E430BC2"/>
    <w:rsid w:val="0E4B1F1E"/>
    <w:rsid w:val="0ECA3545"/>
    <w:rsid w:val="0F0942D3"/>
    <w:rsid w:val="0F096B43"/>
    <w:rsid w:val="0F515C7A"/>
    <w:rsid w:val="0F5D017B"/>
    <w:rsid w:val="0F676B95"/>
    <w:rsid w:val="0FB87581"/>
    <w:rsid w:val="108A4FA0"/>
    <w:rsid w:val="10972240"/>
    <w:rsid w:val="10B63FE7"/>
    <w:rsid w:val="10CA7EC9"/>
    <w:rsid w:val="11A41E98"/>
    <w:rsid w:val="11BD3439"/>
    <w:rsid w:val="12086B5C"/>
    <w:rsid w:val="124B2486"/>
    <w:rsid w:val="126D3C74"/>
    <w:rsid w:val="12977E48"/>
    <w:rsid w:val="12C0739F"/>
    <w:rsid w:val="12CE1E35"/>
    <w:rsid w:val="14131750"/>
    <w:rsid w:val="141E3F03"/>
    <w:rsid w:val="14387DB8"/>
    <w:rsid w:val="14783991"/>
    <w:rsid w:val="14C01C03"/>
    <w:rsid w:val="14D32CB9"/>
    <w:rsid w:val="14ED381C"/>
    <w:rsid w:val="14FB61C2"/>
    <w:rsid w:val="15237771"/>
    <w:rsid w:val="153345F6"/>
    <w:rsid w:val="153D2F5A"/>
    <w:rsid w:val="1574621E"/>
    <w:rsid w:val="159D0BDB"/>
    <w:rsid w:val="15B97F07"/>
    <w:rsid w:val="15BB5BFB"/>
    <w:rsid w:val="160A26DF"/>
    <w:rsid w:val="16567C9E"/>
    <w:rsid w:val="16983ABF"/>
    <w:rsid w:val="16AA3A84"/>
    <w:rsid w:val="16BB53D5"/>
    <w:rsid w:val="16CA50E7"/>
    <w:rsid w:val="1703785A"/>
    <w:rsid w:val="17435EA8"/>
    <w:rsid w:val="17ED041F"/>
    <w:rsid w:val="18736C61"/>
    <w:rsid w:val="18B0756E"/>
    <w:rsid w:val="18C9692B"/>
    <w:rsid w:val="18D92F68"/>
    <w:rsid w:val="18E33BE7"/>
    <w:rsid w:val="191B31B2"/>
    <w:rsid w:val="196B0DDF"/>
    <w:rsid w:val="198033E4"/>
    <w:rsid w:val="19FB2187"/>
    <w:rsid w:val="1A4E77F8"/>
    <w:rsid w:val="1A5E4D3F"/>
    <w:rsid w:val="1AE259D8"/>
    <w:rsid w:val="1AF232D2"/>
    <w:rsid w:val="1B060248"/>
    <w:rsid w:val="1B416B39"/>
    <w:rsid w:val="1B697EA8"/>
    <w:rsid w:val="1B942A39"/>
    <w:rsid w:val="1B9D23D8"/>
    <w:rsid w:val="1BB05AD7"/>
    <w:rsid w:val="1BF658CB"/>
    <w:rsid w:val="1C166655"/>
    <w:rsid w:val="1C8C7270"/>
    <w:rsid w:val="1C965C2E"/>
    <w:rsid w:val="1CA9678E"/>
    <w:rsid w:val="1CF50DA0"/>
    <w:rsid w:val="1D007FCF"/>
    <w:rsid w:val="1D075DCF"/>
    <w:rsid w:val="1D2B00B1"/>
    <w:rsid w:val="1D6422C7"/>
    <w:rsid w:val="1DBC0A46"/>
    <w:rsid w:val="1DC73477"/>
    <w:rsid w:val="1DCA306A"/>
    <w:rsid w:val="1DE47350"/>
    <w:rsid w:val="1E177107"/>
    <w:rsid w:val="1E262080"/>
    <w:rsid w:val="1E303A22"/>
    <w:rsid w:val="1E363DC4"/>
    <w:rsid w:val="1E6A1572"/>
    <w:rsid w:val="1E713795"/>
    <w:rsid w:val="1E873A7F"/>
    <w:rsid w:val="1EE12B77"/>
    <w:rsid w:val="1F1F5927"/>
    <w:rsid w:val="1F6E786B"/>
    <w:rsid w:val="1F784B5D"/>
    <w:rsid w:val="1F952DC0"/>
    <w:rsid w:val="1FA86760"/>
    <w:rsid w:val="204347A3"/>
    <w:rsid w:val="20C31E08"/>
    <w:rsid w:val="20CC5161"/>
    <w:rsid w:val="20F5069F"/>
    <w:rsid w:val="215950FE"/>
    <w:rsid w:val="215F3644"/>
    <w:rsid w:val="218824AF"/>
    <w:rsid w:val="22056B7C"/>
    <w:rsid w:val="2270016D"/>
    <w:rsid w:val="227C2BDC"/>
    <w:rsid w:val="22925F36"/>
    <w:rsid w:val="232B3261"/>
    <w:rsid w:val="235D5478"/>
    <w:rsid w:val="239E0527"/>
    <w:rsid w:val="240B2C30"/>
    <w:rsid w:val="2417578B"/>
    <w:rsid w:val="242D14B2"/>
    <w:rsid w:val="2459453D"/>
    <w:rsid w:val="248D63C1"/>
    <w:rsid w:val="26084E8D"/>
    <w:rsid w:val="2677791D"/>
    <w:rsid w:val="26B1053A"/>
    <w:rsid w:val="26D4654C"/>
    <w:rsid w:val="26E34EAD"/>
    <w:rsid w:val="27462804"/>
    <w:rsid w:val="2764174A"/>
    <w:rsid w:val="278E62E6"/>
    <w:rsid w:val="280B44BC"/>
    <w:rsid w:val="286454FC"/>
    <w:rsid w:val="287E0A6F"/>
    <w:rsid w:val="28C36618"/>
    <w:rsid w:val="2916341D"/>
    <w:rsid w:val="29394884"/>
    <w:rsid w:val="295C30F4"/>
    <w:rsid w:val="29751A84"/>
    <w:rsid w:val="297812F4"/>
    <w:rsid w:val="298D66FB"/>
    <w:rsid w:val="29AB625B"/>
    <w:rsid w:val="2A2D448C"/>
    <w:rsid w:val="2A314992"/>
    <w:rsid w:val="2AD83473"/>
    <w:rsid w:val="2B0A0D5F"/>
    <w:rsid w:val="2B947595"/>
    <w:rsid w:val="2BD10B3A"/>
    <w:rsid w:val="2C2220D9"/>
    <w:rsid w:val="2C251BC9"/>
    <w:rsid w:val="2C31556B"/>
    <w:rsid w:val="2C4901B9"/>
    <w:rsid w:val="2C57575E"/>
    <w:rsid w:val="2C7A5B1E"/>
    <w:rsid w:val="2CB16BF1"/>
    <w:rsid w:val="2CF77A09"/>
    <w:rsid w:val="2D1A4B8C"/>
    <w:rsid w:val="2D522E91"/>
    <w:rsid w:val="2D575AA2"/>
    <w:rsid w:val="2D5F76B0"/>
    <w:rsid w:val="2DC54D0F"/>
    <w:rsid w:val="2DF301D1"/>
    <w:rsid w:val="2DFD2F11"/>
    <w:rsid w:val="2E170604"/>
    <w:rsid w:val="2E2959A0"/>
    <w:rsid w:val="2E7A444E"/>
    <w:rsid w:val="2EEC55F8"/>
    <w:rsid w:val="2F175C7C"/>
    <w:rsid w:val="2F49545B"/>
    <w:rsid w:val="2F4D7D91"/>
    <w:rsid w:val="2F61776C"/>
    <w:rsid w:val="2F9B0B20"/>
    <w:rsid w:val="2F9C6646"/>
    <w:rsid w:val="2FE02138"/>
    <w:rsid w:val="30161CF4"/>
    <w:rsid w:val="302126AC"/>
    <w:rsid w:val="304E59DB"/>
    <w:rsid w:val="30787501"/>
    <w:rsid w:val="308B20F6"/>
    <w:rsid w:val="30D2231F"/>
    <w:rsid w:val="31193F40"/>
    <w:rsid w:val="31200796"/>
    <w:rsid w:val="31201F4D"/>
    <w:rsid w:val="312A215B"/>
    <w:rsid w:val="31513E2F"/>
    <w:rsid w:val="31552F50"/>
    <w:rsid w:val="31624D74"/>
    <w:rsid w:val="31725E4B"/>
    <w:rsid w:val="31B22151"/>
    <w:rsid w:val="31C74CB3"/>
    <w:rsid w:val="31CE7EC4"/>
    <w:rsid w:val="327026DF"/>
    <w:rsid w:val="32A65049"/>
    <w:rsid w:val="32CC0FF0"/>
    <w:rsid w:val="33030EB6"/>
    <w:rsid w:val="336C1E57"/>
    <w:rsid w:val="33B73A4E"/>
    <w:rsid w:val="33C03462"/>
    <w:rsid w:val="341F6DB7"/>
    <w:rsid w:val="34583ED8"/>
    <w:rsid w:val="349E3788"/>
    <w:rsid w:val="34B648CE"/>
    <w:rsid w:val="35236B45"/>
    <w:rsid w:val="354F5E13"/>
    <w:rsid w:val="35754B3B"/>
    <w:rsid w:val="35BF6BEA"/>
    <w:rsid w:val="35E96F6C"/>
    <w:rsid w:val="35ED4A5E"/>
    <w:rsid w:val="362A64C1"/>
    <w:rsid w:val="363941FA"/>
    <w:rsid w:val="365E28A7"/>
    <w:rsid w:val="36A8762D"/>
    <w:rsid w:val="36B33A53"/>
    <w:rsid w:val="36B424C7"/>
    <w:rsid w:val="36E33D11"/>
    <w:rsid w:val="37505428"/>
    <w:rsid w:val="37824373"/>
    <w:rsid w:val="379F04AB"/>
    <w:rsid w:val="37F0752F"/>
    <w:rsid w:val="383438BF"/>
    <w:rsid w:val="38386996"/>
    <w:rsid w:val="38517D50"/>
    <w:rsid w:val="387C7014"/>
    <w:rsid w:val="3911775D"/>
    <w:rsid w:val="392F73E5"/>
    <w:rsid w:val="393429CB"/>
    <w:rsid w:val="39795389"/>
    <w:rsid w:val="39847932"/>
    <w:rsid w:val="3A3A4484"/>
    <w:rsid w:val="3A557B1D"/>
    <w:rsid w:val="3A6E4E68"/>
    <w:rsid w:val="3A9B7C26"/>
    <w:rsid w:val="3AB800DF"/>
    <w:rsid w:val="3AD16020"/>
    <w:rsid w:val="3AD847A3"/>
    <w:rsid w:val="3B0D21A6"/>
    <w:rsid w:val="3B261565"/>
    <w:rsid w:val="3B48408B"/>
    <w:rsid w:val="3B88332C"/>
    <w:rsid w:val="3C0D76F5"/>
    <w:rsid w:val="3C22713E"/>
    <w:rsid w:val="3C2D6B47"/>
    <w:rsid w:val="3CF45E6B"/>
    <w:rsid w:val="3D2757A1"/>
    <w:rsid w:val="3D9E4DC2"/>
    <w:rsid w:val="3DA45043"/>
    <w:rsid w:val="3DD863C0"/>
    <w:rsid w:val="3E18333B"/>
    <w:rsid w:val="3E3B287B"/>
    <w:rsid w:val="3E4F478C"/>
    <w:rsid w:val="3F564AD3"/>
    <w:rsid w:val="3F5E1222"/>
    <w:rsid w:val="3F6F42FF"/>
    <w:rsid w:val="3F7A60AE"/>
    <w:rsid w:val="3F827606"/>
    <w:rsid w:val="3F855664"/>
    <w:rsid w:val="3F9724DC"/>
    <w:rsid w:val="3FD339BE"/>
    <w:rsid w:val="400C5122"/>
    <w:rsid w:val="40173D35"/>
    <w:rsid w:val="403C77B5"/>
    <w:rsid w:val="40480915"/>
    <w:rsid w:val="405F34A4"/>
    <w:rsid w:val="40CE4FAB"/>
    <w:rsid w:val="40F16B34"/>
    <w:rsid w:val="40F718CE"/>
    <w:rsid w:val="40F97798"/>
    <w:rsid w:val="411430A4"/>
    <w:rsid w:val="41636FC4"/>
    <w:rsid w:val="41AF045B"/>
    <w:rsid w:val="42330A76"/>
    <w:rsid w:val="429A5865"/>
    <w:rsid w:val="42B0401C"/>
    <w:rsid w:val="42B61B65"/>
    <w:rsid w:val="42E163F2"/>
    <w:rsid w:val="435741FA"/>
    <w:rsid w:val="439A7A4C"/>
    <w:rsid w:val="44DC2B89"/>
    <w:rsid w:val="44E346A3"/>
    <w:rsid w:val="453E5739"/>
    <w:rsid w:val="456E178D"/>
    <w:rsid w:val="45836588"/>
    <w:rsid w:val="45B63B66"/>
    <w:rsid w:val="45CF1889"/>
    <w:rsid w:val="45F40E1A"/>
    <w:rsid w:val="460926E7"/>
    <w:rsid w:val="462A0C53"/>
    <w:rsid w:val="462E71D2"/>
    <w:rsid w:val="46BF2EEE"/>
    <w:rsid w:val="46D06EA9"/>
    <w:rsid w:val="46F74CD8"/>
    <w:rsid w:val="472A7198"/>
    <w:rsid w:val="47836FD0"/>
    <w:rsid w:val="481638B1"/>
    <w:rsid w:val="486E0837"/>
    <w:rsid w:val="486F624E"/>
    <w:rsid w:val="48B65BD4"/>
    <w:rsid w:val="49246C51"/>
    <w:rsid w:val="492E4B1A"/>
    <w:rsid w:val="49350874"/>
    <w:rsid w:val="493541F7"/>
    <w:rsid w:val="493600D4"/>
    <w:rsid w:val="496305BA"/>
    <w:rsid w:val="49AE4B32"/>
    <w:rsid w:val="49D62A28"/>
    <w:rsid w:val="4A53089A"/>
    <w:rsid w:val="4A9106FD"/>
    <w:rsid w:val="4A982B9A"/>
    <w:rsid w:val="4A9A7359"/>
    <w:rsid w:val="4AB36114"/>
    <w:rsid w:val="4AC72FF8"/>
    <w:rsid w:val="4ADF2EB9"/>
    <w:rsid w:val="4B2C6678"/>
    <w:rsid w:val="4B3027D5"/>
    <w:rsid w:val="4B6716A1"/>
    <w:rsid w:val="4BD50ABE"/>
    <w:rsid w:val="4BDC6B42"/>
    <w:rsid w:val="4BDF2F6B"/>
    <w:rsid w:val="4C25005A"/>
    <w:rsid w:val="4C34600A"/>
    <w:rsid w:val="4D21045F"/>
    <w:rsid w:val="4E1C29D4"/>
    <w:rsid w:val="4E883EEF"/>
    <w:rsid w:val="4EB42C0C"/>
    <w:rsid w:val="4ECB2A7D"/>
    <w:rsid w:val="4F0B5762"/>
    <w:rsid w:val="4F2E04D0"/>
    <w:rsid w:val="4F2E0A82"/>
    <w:rsid w:val="4F5421EB"/>
    <w:rsid w:val="4F7800DE"/>
    <w:rsid w:val="4FE5311A"/>
    <w:rsid w:val="506F7733"/>
    <w:rsid w:val="50704D16"/>
    <w:rsid w:val="50BA5CF9"/>
    <w:rsid w:val="50C03AEB"/>
    <w:rsid w:val="511829CC"/>
    <w:rsid w:val="51574098"/>
    <w:rsid w:val="51777A1C"/>
    <w:rsid w:val="51897D37"/>
    <w:rsid w:val="51B00003"/>
    <w:rsid w:val="520308E4"/>
    <w:rsid w:val="52A845B6"/>
    <w:rsid w:val="52C2099A"/>
    <w:rsid w:val="53051C89"/>
    <w:rsid w:val="5307074E"/>
    <w:rsid w:val="53663352"/>
    <w:rsid w:val="53734A39"/>
    <w:rsid w:val="540E1011"/>
    <w:rsid w:val="541F1C96"/>
    <w:rsid w:val="549E2395"/>
    <w:rsid w:val="54A4596D"/>
    <w:rsid w:val="54A731D1"/>
    <w:rsid w:val="54B9747B"/>
    <w:rsid w:val="54C63C45"/>
    <w:rsid w:val="54F41FB5"/>
    <w:rsid w:val="553A0CE3"/>
    <w:rsid w:val="55E71B19"/>
    <w:rsid w:val="561F5B08"/>
    <w:rsid w:val="56243C73"/>
    <w:rsid w:val="56B62B80"/>
    <w:rsid w:val="56D43EA0"/>
    <w:rsid w:val="56F20776"/>
    <w:rsid w:val="576D604E"/>
    <w:rsid w:val="577473DD"/>
    <w:rsid w:val="577B076B"/>
    <w:rsid w:val="57874821"/>
    <w:rsid w:val="57CF0AB7"/>
    <w:rsid w:val="57CF6D09"/>
    <w:rsid w:val="58146CB6"/>
    <w:rsid w:val="583F5C3D"/>
    <w:rsid w:val="58494E74"/>
    <w:rsid w:val="584B5BE2"/>
    <w:rsid w:val="58D72112"/>
    <w:rsid w:val="59694D38"/>
    <w:rsid w:val="59BF67D8"/>
    <w:rsid w:val="59DE4FE1"/>
    <w:rsid w:val="5A0D64D8"/>
    <w:rsid w:val="5A493856"/>
    <w:rsid w:val="5A90452E"/>
    <w:rsid w:val="5A9546AA"/>
    <w:rsid w:val="5A9D22D3"/>
    <w:rsid w:val="5B0567BA"/>
    <w:rsid w:val="5B184523"/>
    <w:rsid w:val="5B1D66C0"/>
    <w:rsid w:val="5B3A093D"/>
    <w:rsid w:val="5B5163B3"/>
    <w:rsid w:val="5B890FDA"/>
    <w:rsid w:val="5BD4669C"/>
    <w:rsid w:val="5BF3746A"/>
    <w:rsid w:val="5C2C056E"/>
    <w:rsid w:val="5C3166DB"/>
    <w:rsid w:val="5C6C28AE"/>
    <w:rsid w:val="5C71180F"/>
    <w:rsid w:val="5CCC4AB1"/>
    <w:rsid w:val="5CE06B4F"/>
    <w:rsid w:val="5D1E0517"/>
    <w:rsid w:val="5D225F8B"/>
    <w:rsid w:val="5D6E48CE"/>
    <w:rsid w:val="5DD61F49"/>
    <w:rsid w:val="5DE75DB3"/>
    <w:rsid w:val="5E224037"/>
    <w:rsid w:val="5E2355FF"/>
    <w:rsid w:val="5E781EA8"/>
    <w:rsid w:val="5F0B4ACB"/>
    <w:rsid w:val="5F1C6CD8"/>
    <w:rsid w:val="5F5024DD"/>
    <w:rsid w:val="5FAF36A8"/>
    <w:rsid w:val="5FB036C9"/>
    <w:rsid w:val="5FB94E23"/>
    <w:rsid w:val="60364AEA"/>
    <w:rsid w:val="60472B77"/>
    <w:rsid w:val="60624BBE"/>
    <w:rsid w:val="606F3FEE"/>
    <w:rsid w:val="608421F8"/>
    <w:rsid w:val="60FD0B69"/>
    <w:rsid w:val="61702784"/>
    <w:rsid w:val="61D81A6C"/>
    <w:rsid w:val="623460E6"/>
    <w:rsid w:val="6254011E"/>
    <w:rsid w:val="625D3A65"/>
    <w:rsid w:val="627A0D68"/>
    <w:rsid w:val="634A3DFB"/>
    <w:rsid w:val="637864A7"/>
    <w:rsid w:val="63AE011A"/>
    <w:rsid w:val="641066DF"/>
    <w:rsid w:val="64317AFF"/>
    <w:rsid w:val="64725B80"/>
    <w:rsid w:val="6530528B"/>
    <w:rsid w:val="659C25B2"/>
    <w:rsid w:val="65A77D95"/>
    <w:rsid w:val="65DB2610"/>
    <w:rsid w:val="65DB5780"/>
    <w:rsid w:val="6611247D"/>
    <w:rsid w:val="66AE6C07"/>
    <w:rsid w:val="66B710ED"/>
    <w:rsid w:val="66E6133F"/>
    <w:rsid w:val="675E358A"/>
    <w:rsid w:val="678E6713"/>
    <w:rsid w:val="67AB0BF9"/>
    <w:rsid w:val="67DA5704"/>
    <w:rsid w:val="686F4F5E"/>
    <w:rsid w:val="68923A1F"/>
    <w:rsid w:val="68C34DCD"/>
    <w:rsid w:val="6942417B"/>
    <w:rsid w:val="69640D3A"/>
    <w:rsid w:val="697C6BB5"/>
    <w:rsid w:val="69A7403E"/>
    <w:rsid w:val="69E81807"/>
    <w:rsid w:val="6A022F6E"/>
    <w:rsid w:val="6A152CA1"/>
    <w:rsid w:val="6A2447DD"/>
    <w:rsid w:val="6A696B49"/>
    <w:rsid w:val="6B4A6192"/>
    <w:rsid w:val="6BE6199B"/>
    <w:rsid w:val="6C3B7073"/>
    <w:rsid w:val="6C624437"/>
    <w:rsid w:val="6C7155FD"/>
    <w:rsid w:val="6C763D3D"/>
    <w:rsid w:val="6CD50C40"/>
    <w:rsid w:val="6CF61998"/>
    <w:rsid w:val="6CFE2AD1"/>
    <w:rsid w:val="6D162FB8"/>
    <w:rsid w:val="6D5F44A4"/>
    <w:rsid w:val="6DE456D2"/>
    <w:rsid w:val="6E2C476E"/>
    <w:rsid w:val="6E625D89"/>
    <w:rsid w:val="6EC42D83"/>
    <w:rsid w:val="6ECB79A1"/>
    <w:rsid w:val="6F0F5F11"/>
    <w:rsid w:val="6F4A141A"/>
    <w:rsid w:val="6F595F9B"/>
    <w:rsid w:val="6F681AA4"/>
    <w:rsid w:val="6FBC30CD"/>
    <w:rsid w:val="701A2DBF"/>
    <w:rsid w:val="702F7EED"/>
    <w:rsid w:val="70862B2B"/>
    <w:rsid w:val="70D311C0"/>
    <w:rsid w:val="71526589"/>
    <w:rsid w:val="72190E55"/>
    <w:rsid w:val="72274603"/>
    <w:rsid w:val="72892FE9"/>
    <w:rsid w:val="72DB2C62"/>
    <w:rsid w:val="730B69EF"/>
    <w:rsid w:val="7315161C"/>
    <w:rsid w:val="733A1083"/>
    <w:rsid w:val="737314EB"/>
    <w:rsid w:val="739369E5"/>
    <w:rsid w:val="73B06178"/>
    <w:rsid w:val="73BE3A62"/>
    <w:rsid w:val="73BF6E3A"/>
    <w:rsid w:val="744503A4"/>
    <w:rsid w:val="74665CD4"/>
    <w:rsid w:val="748363B6"/>
    <w:rsid w:val="75785319"/>
    <w:rsid w:val="75A66EA3"/>
    <w:rsid w:val="75AB270C"/>
    <w:rsid w:val="75E33FFA"/>
    <w:rsid w:val="75E74C1F"/>
    <w:rsid w:val="76930A15"/>
    <w:rsid w:val="76950CD7"/>
    <w:rsid w:val="77207743"/>
    <w:rsid w:val="77BC475C"/>
    <w:rsid w:val="77C875A5"/>
    <w:rsid w:val="77F23B65"/>
    <w:rsid w:val="786E34E7"/>
    <w:rsid w:val="78792AAD"/>
    <w:rsid w:val="78A07BDA"/>
    <w:rsid w:val="78A43B6E"/>
    <w:rsid w:val="79016031"/>
    <w:rsid w:val="79092CD5"/>
    <w:rsid w:val="79186F63"/>
    <w:rsid w:val="7946674D"/>
    <w:rsid w:val="7A1E525A"/>
    <w:rsid w:val="7A7867CE"/>
    <w:rsid w:val="7B5C2F63"/>
    <w:rsid w:val="7B6E3F3E"/>
    <w:rsid w:val="7B79766B"/>
    <w:rsid w:val="7B876E2F"/>
    <w:rsid w:val="7B9E3835"/>
    <w:rsid w:val="7BD30376"/>
    <w:rsid w:val="7BE8229B"/>
    <w:rsid w:val="7BEE6EAE"/>
    <w:rsid w:val="7C156B31"/>
    <w:rsid w:val="7C3E119D"/>
    <w:rsid w:val="7C4E2519"/>
    <w:rsid w:val="7C4F4789"/>
    <w:rsid w:val="7C650F09"/>
    <w:rsid w:val="7C8F0005"/>
    <w:rsid w:val="7C9D22DB"/>
    <w:rsid w:val="7CB9381E"/>
    <w:rsid w:val="7D3F0B3F"/>
    <w:rsid w:val="7DB61B6D"/>
    <w:rsid w:val="7DE60785"/>
    <w:rsid w:val="7E781FEE"/>
    <w:rsid w:val="7E8F5F7C"/>
    <w:rsid w:val="7E994E83"/>
    <w:rsid w:val="7EE96BC8"/>
    <w:rsid w:val="7F052E8D"/>
    <w:rsid w:val="7F1D01D6"/>
    <w:rsid w:val="7F435763"/>
    <w:rsid w:val="7F5F3EE0"/>
    <w:rsid w:val="7FC62848"/>
    <w:rsid w:val="7FD7168B"/>
    <w:rsid w:val="7FE01204"/>
    <w:rsid w:val="7FE231CE"/>
    <w:rsid w:val="7FE365A3"/>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qFormat="1" w:unhideWhenUsed="0" w:uiPriority="0" w:semiHidden="0" w:name="table of authorities"/>
    <w:lsdException w:unhideWhenUsed="0" w:uiPriority="0" w:semiHidden="0" w:name="macro"/>
    <w:lsdException w:qFormat="1"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qFormat="1"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qFormat="1" w:unhideWhenUsed="0" w:uiPriority="99"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spacing w:line="360" w:lineRule="atLeast"/>
      <w:textAlignment w:val="baseline"/>
    </w:pPr>
    <w:rPr>
      <w:rFonts w:ascii="Times New Roman" w:hAnsi="Times New Roman" w:eastAsia="宋体" w:cs="Times New Roman"/>
      <w:sz w:val="24"/>
      <w:szCs w:val="22"/>
      <w:lang w:val="en-US" w:eastAsia="zh-CN" w:bidi="ar-SA"/>
    </w:rPr>
  </w:style>
  <w:style w:type="paragraph" w:styleId="2">
    <w:name w:val="heading 1"/>
    <w:basedOn w:val="1"/>
    <w:next w:val="1"/>
    <w:qFormat/>
    <w:uiPriority w:val="0"/>
    <w:pPr>
      <w:keepNext/>
      <w:keepLines/>
      <w:numPr>
        <w:ilvl w:val="0"/>
        <w:numId w:val="1"/>
      </w:numPr>
      <w:spacing w:before="340" w:after="330" w:line="578" w:lineRule="atLeast"/>
      <w:outlineLvl w:val="0"/>
    </w:pPr>
    <w:rPr>
      <w:b/>
      <w:bCs/>
      <w:kern w:val="44"/>
      <w:sz w:val="44"/>
      <w:szCs w:val="44"/>
    </w:rPr>
  </w:style>
  <w:style w:type="paragraph" w:styleId="3">
    <w:name w:val="heading 2"/>
    <w:basedOn w:val="1"/>
    <w:next w:val="1"/>
    <w:qFormat/>
    <w:uiPriority w:val="0"/>
    <w:pPr>
      <w:keepNext/>
      <w:keepLines/>
      <w:spacing w:before="260" w:beforeLines="0" w:after="260" w:afterLines="0" w:line="416" w:lineRule="atLeast"/>
      <w:outlineLvl w:val="1"/>
    </w:pPr>
    <w:rPr>
      <w:rFonts w:ascii="Arial" w:hAnsi="Arial" w:eastAsia="黑体"/>
      <w:b/>
      <w:bCs/>
      <w:sz w:val="32"/>
      <w:szCs w:val="32"/>
    </w:rPr>
  </w:style>
  <w:style w:type="paragraph" w:styleId="4">
    <w:name w:val="heading 3"/>
    <w:basedOn w:val="1"/>
    <w:next w:val="1"/>
    <w:qFormat/>
    <w:uiPriority w:val="9"/>
    <w:pPr>
      <w:keepNext/>
      <w:keepLines/>
      <w:spacing w:before="260" w:after="260" w:line="416" w:lineRule="auto"/>
      <w:outlineLvl w:val="2"/>
    </w:pPr>
    <w:rPr>
      <w:rFonts w:ascii="Calibri" w:hAnsi="Calibri"/>
      <w:b/>
      <w:bCs/>
      <w:sz w:val="32"/>
      <w:szCs w:val="32"/>
    </w:rPr>
  </w:style>
  <w:style w:type="character" w:default="1" w:styleId="28">
    <w:name w:val="Default Paragraph Font"/>
    <w:semiHidden/>
    <w:qFormat/>
    <w:uiPriority w:val="0"/>
  </w:style>
  <w:style w:type="table" w:default="1" w:styleId="26">
    <w:name w:val="Normal Table"/>
    <w:semiHidden/>
    <w:qFormat/>
    <w:uiPriority w:val="0"/>
    <w:tblPr>
      <w:tblCellMar>
        <w:top w:w="0" w:type="dxa"/>
        <w:left w:w="108" w:type="dxa"/>
        <w:bottom w:w="0" w:type="dxa"/>
        <w:right w:w="108" w:type="dxa"/>
      </w:tblCellMar>
    </w:tblPr>
  </w:style>
  <w:style w:type="paragraph" w:styleId="5">
    <w:name w:val="table of authorities"/>
    <w:basedOn w:val="1"/>
    <w:next w:val="1"/>
    <w:qFormat/>
    <w:uiPriority w:val="0"/>
    <w:pPr>
      <w:widowControl w:val="0"/>
      <w:ind w:left="420" w:leftChars="200"/>
      <w:jc w:val="both"/>
    </w:pPr>
    <w:rPr>
      <w:rFonts w:ascii="Calibri" w:hAnsi="Calibri"/>
      <w:kern w:val="2"/>
      <w:sz w:val="21"/>
      <w:szCs w:val="22"/>
      <w:lang w:val="en-US" w:eastAsia="zh-CN" w:bidi="ar-SA"/>
    </w:rPr>
  </w:style>
  <w:style w:type="paragraph" w:styleId="6">
    <w:name w:val="Normal Indent"/>
    <w:basedOn w:val="1"/>
    <w:next w:val="1"/>
    <w:qFormat/>
    <w:uiPriority w:val="0"/>
    <w:pPr>
      <w:ind w:firstLine="420" w:firstLineChars="200"/>
    </w:pPr>
  </w:style>
  <w:style w:type="paragraph" w:styleId="7">
    <w:name w:val="Document Map"/>
    <w:basedOn w:val="1"/>
    <w:link w:val="33"/>
    <w:qFormat/>
    <w:uiPriority w:val="0"/>
    <w:rPr>
      <w:rFonts w:ascii="宋体"/>
      <w:sz w:val="18"/>
      <w:szCs w:val="18"/>
    </w:rPr>
  </w:style>
  <w:style w:type="paragraph" w:styleId="8">
    <w:name w:val="toa heading"/>
    <w:basedOn w:val="1"/>
    <w:next w:val="1"/>
    <w:qFormat/>
    <w:uiPriority w:val="0"/>
    <w:pPr>
      <w:spacing w:before="120"/>
    </w:pPr>
    <w:rPr>
      <w:rFonts w:ascii="Arial" w:hAnsi="Arial" w:cs="Arial"/>
      <w:sz w:val="24"/>
    </w:rPr>
  </w:style>
  <w:style w:type="paragraph" w:styleId="9">
    <w:name w:val="annotation text"/>
    <w:basedOn w:val="1"/>
    <w:link w:val="34"/>
    <w:qFormat/>
    <w:uiPriority w:val="0"/>
  </w:style>
  <w:style w:type="paragraph" w:styleId="10">
    <w:name w:val="Body Text"/>
    <w:basedOn w:val="1"/>
    <w:next w:val="1"/>
    <w:unhideWhenUsed/>
    <w:qFormat/>
    <w:uiPriority w:val="0"/>
    <w:pPr>
      <w:spacing w:line="0" w:lineRule="atLeast"/>
    </w:pPr>
    <w:rPr>
      <w:kern w:val="0"/>
      <w:sz w:val="30"/>
      <w:szCs w:val="20"/>
    </w:rPr>
  </w:style>
  <w:style w:type="paragraph" w:styleId="11">
    <w:name w:val="Body Text Indent"/>
    <w:basedOn w:val="1"/>
    <w:next w:val="12"/>
    <w:link w:val="35"/>
    <w:qFormat/>
    <w:uiPriority w:val="0"/>
    <w:pPr>
      <w:spacing w:after="120"/>
      <w:ind w:left="420" w:leftChars="200"/>
    </w:pPr>
  </w:style>
  <w:style w:type="paragraph" w:customStyle="1" w:styleId="12">
    <w:name w:val="xl97"/>
    <w:basedOn w:val="1"/>
    <w:next w:val="13"/>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4"/>
    </w:rPr>
  </w:style>
  <w:style w:type="paragraph" w:customStyle="1" w:styleId="13">
    <w:name w:val="xl127"/>
    <w:basedOn w:val="1"/>
    <w:next w:val="14"/>
    <w:qFormat/>
    <w:uiPriority w:val="0"/>
    <w:pPr>
      <w:widowControl/>
      <w:spacing w:before="100" w:beforeAutospacing="1" w:after="100" w:afterAutospacing="1"/>
      <w:jc w:val="left"/>
      <w:textAlignment w:val="center"/>
    </w:pPr>
    <w:rPr>
      <w:kern w:val="0"/>
      <w:sz w:val="18"/>
      <w:szCs w:val="18"/>
    </w:rPr>
  </w:style>
  <w:style w:type="paragraph" w:customStyle="1" w:styleId="14">
    <w:name w:val="1"/>
    <w:basedOn w:val="1"/>
    <w:next w:val="15"/>
    <w:qFormat/>
    <w:uiPriority w:val="0"/>
    <w:pPr>
      <w:adjustRightInd w:val="0"/>
      <w:spacing w:line="360" w:lineRule="auto"/>
      <w:textAlignment w:val="baseline"/>
    </w:pPr>
    <w:rPr>
      <w:color w:val="FF0000"/>
      <w:kern w:val="0"/>
      <w:sz w:val="28"/>
      <w:szCs w:val="20"/>
    </w:rPr>
  </w:style>
  <w:style w:type="paragraph" w:styleId="15">
    <w:name w:val="Body Text Indent 3"/>
    <w:basedOn w:val="1"/>
    <w:qFormat/>
    <w:uiPriority w:val="0"/>
    <w:pPr>
      <w:tabs>
        <w:tab w:val="left" w:pos="0"/>
      </w:tabs>
      <w:spacing w:line="560" w:lineRule="atLeast"/>
      <w:ind w:left="720" w:firstLine="568" w:firstLineChars="203"/>
    </w:pPr>
    <w:rPr>
      <w:rFonts w:ascii="宋体"/>
      <w:sz w:val="28"/>
    </w:rPr>
  </w:style>
  <w:style w:type="paragraph" w:styleId="16">
    <w:name w:val="Plain Text"/>
    <w:basedOn w:val="1"/>
    <w:link w:val="32"/>
    <w:qFormat/>
    <w:uiPriority w:val="0"/>
    <w:pPr>
      <w:adjustRightInd/>
      <w:spacing w:line="240" w:lineRule="auto"/>
      <w:jc w:val="both"/>
      <w:textAlignment w:val="auto"/>
    </w:pPr>
    <w:rPr>
      <w:rFonts w:ascii="宋体" w:hAnsi="Courier New"/>
      <w:kern w:val="2"/>
      <w:sz w:val="21"/>
      <w:szCs w:val="21"/>
    </w:rPr>
  </w:style>
  <w:style w:type="paragraph" w:styleId="17">
    <w:name w:val="Date"/>
    <w:basedOn w:val="1"/>
    <w:next w:val="1"/>
    <w:link w:val="36"/>
    <w:qFormat/>
    <w:uiPriority w:val="0"/>
    <w:pPr>
      <w:ind w:left="100" w:leftChars="2500"/>
    </w:pPr>
  </w:style>
  <w:style w:type="paragraph" w:styleId="18">
    <w:name w:val="Balloon Text"/>
    <w:basedOn w:val="1"/>
    <w:link w:val="37"/>
    <w:qFormat/>
    <w:uiPriority w:val="0"/>
    <w:pPr>
      <w:spacing w:line="240" w:lineRule="auto"/>
    </w:pPr>
    <w:rPr>
      <w:sz w:val="18"/>
      <w:szCs w:val="18"/>
    </w:rPr>
  </w:style>
  <w:style w:type="paragraph" w:styleId="19">
    <w:name w:val="footer"/>
    <w:basedOn w:val="1"/>
    <w:link w:val="38"/>
    <w:qFormat/>
    <w:uiPriority w:val="99"/>
    <w:pPr>
      <w:tabs>
        <w:tab w:val="center" w:pos="4153"/>
        <w:tab w:val="right" w:pos="8306"/>
      </w:tabs>
      <w:adjustRightInd/>
      <w:snapToGrid w:val="0"/>
      <w:spacing w:line="240" w:lineRule="auto"/>
      <w:textAlignment w:val="auto"/>
    </w:pPr>
    <w:rPr>
      <w:kern w:val="2"/>
      <w:sz w:val="18"/>
      <w:szCs w:val="18"/>
    </w:rPr>
  </w:style>
  <w:style w:type="paragraph" w:styleId="20">
    <w:name w:val="header"/>
    <w:basedOn w:val="1"/>
    <w:link w:val="39"/>
    <w:qFormat/>
    <w:uiPriority w:val="99"/>
    <w:pPr>
      <w:pBdr>
        <w:bottom w:val="single" w:color="auto" w:sz="6" w:space="1"/>
      </w:pBdr>
      <w:tabs>
        <w:tab w:val="center" w:pos="4153"/>
        <w:tab w:val="right" w:pos="8306"/>
      </w:tabs>
      <w:snapToGrid w:val="0"/>
      <w:spacing w:line="240" w:lineRule="atLeast"/>
      <w:jc w:val="center"/>
    </w:pPr>
    <w:rPr>
      <w:sz w:val="18"/>
      <w:szCs w:val="18"/>
    </w:rPr>
  </w:style>
  <w:style w:type="paragraph" w:styleId="21">
    <w:name w:val="toc 1"/>
    <w:basedOn w:val="1"/>
    <w:next w:val="1"/>
    <w:qFormat/>
    <w:uiPriority w:val="0"/>
  </w:style>
  <w:style w:type="paragraph" w:styleId="22">
    <w:name w:val="toc 2"/>
    <w:basedOn w:val="1"/>
    <w:next w:val="1"/>
    <w:qFormat/>
    <w:uiPriority w:val="0"/>
    <w:pPr>
      <w:ind w:left="420" w:leftChars="200"/>
    </w:pPr>
  </w:style>
  <w:style w:type="paragraph" w:styleId="23">
    <w:name w:val="Normal (Web)"/>
    <w:basedOn w:val="1"/>
    <w:qFormat/>
    <w:uiPriority w:val="0"/>
    <w:pPr>
      <w:widowControl/>
      <w:spacing w:before="100" w:beforeAutospacing="1" w:after="100" w:afterAutospacing="1"/>
    </w:pPr>
    <w:rPr>
      <w:rFonts w:hint="eastAsia" w:ascii="宋体" w:hAnsi="宋体" w:eastAsia="宋体" w:cs="Times New Roman"/>
      <w:szCs w:val="24"/>
    </w:rPr>
  </w:style>
  <w:style w:type="paragraph" w:styleId="24">
    <w:name w:val="annotation subject"/>
    <w:basedOn w:val="9"/>
    <w:next w:val="9"/>
    <w:link w:val="40"/>
    <w:qFormat/>
    <w:uiPriority w:val="0"/>
    <w:rPr>
      <w:b/>
      <w:bCs/>
    </w:rPr>
  </w:style>
  <w:style w:type="paragraph" w:styleId="25">
    <w:name w:val="Body Text First Indent 2"/>
    <w:basedOn w:val="11"/>
    <w:link w:val="41"/>
    <w:qFormat/>
    <w:uiPriority w:val="0"/>
    <w:pPr>
      <w:ind w:firstLine="420" w:firstLineChars="200"/>
    </w:pPr>
    <w:rPr>
      <w:rFonts w:ascii="Times New Roman" w:hAnsi="Times New Roman"/>
      <w:szCs w:val="20"/>
    </w:rPr>
  </w:style>
  <w:style w:type="table" w:styleId="27">
    <w:name w:val="Table Grid"/>
    <w:basedOn w:val="2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9">
    <w:name w:val="page number"/>
    <w:basedOn w:val="28"/>
    <w:qFormat/>
    <w:uiPriority w:val="0"/>
  </w:style>
  <w:style w:type="character" w:styleId="30">
    <w:name w:val="annotation reference"/>
    <w:qFormat/>
    <w:uiPriority w:val="0"/>
    <w:rPr>
      <w:sz w:val="21"/>
      <w:szCs w:val="21"/>
    </w:rPr>
  </w:style>
  <w:style w:type="paragraph" w:customStyle="1" w:styleId="31">
    <w:name w:val="签发人"/>
    <w:basedOn w:val="1"/>
    <w:qFormat/>
    <w:uiPriority w:val="99"/>
    <w:rPr>
      <w:rFonts w:ascii="Times New Roman" w:hAnsi="Times New Roman" w:eastAsia="楷体"/>
      <w:sz w:val="32"/>
      <w:szCs w:val="32"/>
    </w:rPr>
  </w:style>
  <w:style w:type="character" w:customStyle="1" w:styleId="32">
    <w:name w:val="纯文本 字符"/>
    <w:link w:val="16"/>
    <w:qFormat/>
    <w:uiPriority w:val="0"/>
    <w:rPr>
      <w:rFonts w:ascii="宋体" w:hAnsi="Courier New"/>
      <w:kern w:val="2"/>
      <w:sz w:val="21"/>
      <w:szCs w:val="21"/>
    </w:rPr>
  </w:style>
  <w:style w:type="character" w:customStyle="1" w:styleId="33">
    <w:name w:val="文档结构图 字符"/>
    <w:link w:val="7"/>
    <w:qFormat/>
    <w:uiPriority w:val="0"/>
    <w:rPr>
      <w:rFonts w:ascii="宋体"/>
      <w:sz w:val="18"/>
      <w:szCs w:val="18"/>
    </w:rPr>
  </w:style>
  <w:style w:type="character" w:customStyle="1" w:styleId="34">
    <w:name w:val="批注文字 字符"/>
    <w:link w:val="9"/>
    <w:qFormat/>
    <w:uiPriority w:val="0"/>
    <w:rPr>
      <w:sz w:val="24"/>
      <w:szCs w:val="22"/>
    </w:rPr>
  </w:style>
  <w:style w:type="character" w:customStyle="1" w:styleId="35">
    <w:name w:val="正文文本缩进 字符"/>
    <w:link w:val="11"/>
    <w:qFormat/>
    <w:uiPriority w:val="0"/>
    <w:rPr>
      <w:sz w:val="24"/>
      <w:szCs w:val="22"/>
    </w:rPr>
  </w:style>
  <w:style w:type="character" w:customStyle="1" w:styleId="36">
    <w:name w:val="日期 字符"/>
    <w:link w:val="17"/>
    <w:qFormat/>
    <w:uiPriority w:val="0"/>
    <w:rPr>
      <w:sz w:val="24"/>
      <w:szCs w:val="22"/>
    </w:rPr>
  </w:style>
  <w:style w:type="character" w:customStyle="1" w:styleId="37">
    <w:name w:val="批注框文本 字符"/>
    <w:link w:val="18"/>
    <w:qFormat/>
    <w:uiPriority w:val="0"/>
    <w:rPr>
      <w:sz w:val="18"/>
      <w:szCs w:val="18"/>
    </w:rPr>
  </w:style>
  <w:style w:type="character" w:customStyle="1" w:styleId="38">
    <w:name w:val="页脚 字符"/>
    <w:link w:val="19"/>
    <w:qFormat/>
    <w:uiPriority w:val="99"/>
    <w:rPr>
      <w:kern w:val="2"/>
      <w:sz w:val="18"/>
      <w:szCs w:val="18"/>
    </w:rPr>
  </w:style>
  <w:style w:type="character" w:customStyle="1" w:styleId="39">
    <w:name w:val="页眉 字符"/>
    <w:link w:val="20"/>
    <w:qFormat/>
    <w:uiPriority w:val="99"/>
    <w:rPr>
      <w:sz w:val="18"/>
      <w:szCs w:val="18"/>
    </w:rPr>
  </w:style>
  <w:style w:type="character" w:customStyle="1" w:styleId="40">
    <w:name w:val="批注主题 字符"/>
    <w:link w:val="24"/>
    <w:qFormat/>
    <w:uiPriority w:val="0"/>
    <w:rPr>
      <w:b/>
      <w:bCs/>
      <w:sz w:val="24"/>
      <w:szCs w:val="22"/>
    </w:rPr>
  </w:style>
  <w:style w:type="character" w:customStyle="1" w:styleId="41">
    <w:name w:val="正文文本首行缩进 2 字符"/>
    <w:link w:val="25"/>
    <w:qFormat/>
    <w:uiPriority w:val="0"/>
    <w:rPr>
      <w:rFonts w:ascii="Times New Roman" w:hAnsi="Times New Roman"/>
      <w:sz w:val="24"/>
      <w:szCs w:val="22"/>
    </w:rPr>
  </w:style>
  <w:style w:type="character" w:customStyle="1" w:styleId="42">
    <w:name w:val="纯文本 Char1"/>
    <w:qFormat/>
    <w:uiPriority w:val="0"/>
    <w:rPr>
      <w:rFonts w:ascii="宋体" w:hAnsi="Courier New" w:cs="Courier New"/>
      <w:sz w:val="21"/>
      <w:szCs w:val="21"/>
    </w:rPr>
  </w:style>
  <w:style w:type="paragraph" w:styleId="43">
    <w:name w:val="No Spacing"/>
    <w:qFormat/>
    <w:uiPriority w:val="99"/>
    <w:pPr>
      <w:widowControl w:val="0"/>
      <w:adjustRightInd w:val="0"/>
      <w:textAlignment w:val="baseline"/>
    </w:pPr>
    <w:rPr>
      <w:rFonts w:ascii="Times New Roman" w:hAnsi="Times New Roman" w:eastAsia="宋体" w:cs="Times New Roman"/>
      <w:sz w:val="24"/>
      <w:szCs w:val="22"/>
      <w:lang w:val="en-US" w:eastAsia="zh-CN" w:bidi="ar-SA"/>
    </w:rPr>
  </w:style>
  <w:style w:type="paragraph" w:customStyle="1" w:styleId="44">
    <w:name w:val="样式 标题 1 + 四号 居中 段前: 12 磅 段后: 12 磅 行距: 单倍行距"/>
    <w:basedOn w:val="2"/>
    <w:qFormat/>
    <w:uiPriority w:val="0"/>
    <w:pPr>
      <w:spacing w:before="240" w:after="240" w:line="240" w:lineRule="auto"/>
      <w:jc w:val="center"/>
    </w:pPr>
    <w:rPr>
      <w:rFonts w:cs="宋体"/>
      <w:sz w:val="28"/>
      <w:szCs w:val="20"/>
    </w:rPr>
  </w:style>
  <w:style w:type="paragraph" w:customStyle="1" w:styleId="45">
    <w:name w:val="Char Char Char"/>
    <w:basedOn w:val="1"/>
    <w:qFormat/>
    <w:uiPriority w:val="0"/>
    <w:rPr>
      <w:rFonts w:ascii="Tahoma" w:hAnsi="Tahoma"/>
      <w:szCs w:val="20"/>
    </w:rPr>
  </w:style>
  <w:style w:type="paragraph" w:customStyle="1" w:styleId="46">
    <w:name w:val="p0"/>
    <w:qFormat/>
    <w:uiPriority w:val="0"/>
    <w:rPr>
      <w:rFonts w:ascii="Times New Roman" w:hAnsi="Times New Roman" w:eastAsia="宋体" w:cs="Times New Roman"/>
      <w:sz w:val="21"/>
      <w:szCs w:val="21"/>
      <w:lang w:val="en-US" w:eastAsia="zh-CN" w:bidi="ar-SA"/>
    </w:rPr>
  </w:style>
  <w:style w:type="paragraph" w:customStyle="1" w:styleId="47">
    <w:name w:val="Char Char Char2"/>
    <w:basedOn w:val="1"/>
    <w:qFormat/>
    <w:uiPriority w:val="99"/>
    <w:rPr>
      <w:rFonts w:ascii="Tahoma" w:hAnsi="Tahoma"/>
      <w:szCs w:val="20"/>
    </w:rPr>
  </w:style>
  <w:style w:type="paragraph" w:customStyle="1" w:styleId="48">
    <w:name w:val="样式"/>
    <w:basedOn w:val="1"/>
    <w:qFormat/>
    <w:uiPriority w:val="0"/>
    <w:pPr>
      <w:autoSpaceDE w:val="0"/>
      <w:autoSpaceDN w:val="0"/>
    </w:pPr>
    <w:rPr>
      <w:rFonts w:ascii="Times New Roman" w:hAnsi="Times New Roman" w:eastAsia="宋体" w:cs="Times New Roman"/>
      <w:szCs w:val="20"/>
    </w:rPr>
  </w:style>
  <w:style w:type="paragraph" w:customStyle="1" w:styleId="49">
    <w:name w:val="样式1"/>
    <w:basedOn w:val="1"/>
    <w:qFormat/>
    <w:uiPriority w:val="0"/>
    <w:pPr>
      <w:spacing w:line="240" w:lineRule="auto"/>
      <w:jc w:val="both"/>
    </w:pPr>
    <w:rPr>
      <w:rFonts w:ascii="宋体" w:hAnsi="宋体"/>
      <w:sz w:val="21"/>
      <w:szCs w:val="21"/>
    </w:rPr>
  </w:style>
  <w:style w:type="paragraph" w:customStyle="1" w:styleId="50">
    <w:name w:val="Char Char Char1"/>
    <w:basedOn w:val="1"/>
    <w:qFormat/>
    <w:uiPriority w:val="0"/>
    <w:rPr>
      <w:rFonts w:ascii="Tahoma" w:hAnsi="Tahoma"/>
      <w:szCs w:val="20"/>
    </w:rPr>
  </w:style>
  <w:style w:type="paragraph" w:customStyle="1" w:styleId="51">
    <w:name w:val=" Char Char Char"/>
    <w:basedOn w:val="1"/>
    <w:qFormat/>
    <w:uiPriority w:val="0"/>
    <w:rPr>
      <w:rFonts w:ascii="Tahoma" w:hAnsi="Tahoma"/>
      <w:sz w:val="24"/>
      <w:szCs w:val="20"/>
    </w:rPr>
  </w:style>
  <w:style w:type="paragraph" w:customStyle="1" w:styleId="52">
    <w:name w:val=" Char"/>
    <w:basedOn w:val="1"/>
    <w:qFormat/>
    <w:uiPriority w:val="0"/>
    <w:pPr>
      <w:adjustRightInd/>
      <w:spacing w:line="240" w:lineRule="auto"/>
      <w:jc w:val="both"/>
      <w:textAlignment w:val="auto"/>
    </w:pPr>
    <w:rPr>
      <w:rFonts w:ascii="Times New Roman" w:hAnsi="Times New Roman"/>
      <w:kern w:val="2"/>
      <w:sz w:val="21"/>
      <w:szCs w:val="24"/>
    </w:rPr>
  </w:style>
  <w:style w:type="paragraph" w:customStyle="1" w:styleId="53">
    <w:name w:val="样式 标题 2 + Times New Roman 四号 非加粗 段前: 5 磅 段后: 0 磅 行距: 固定值 20..."/>
    <w:basedOn w:val="3"/>
    <w:qFormat/>
    <w:uiPriority w:val="0"/>
    <w:pPr>
      <w:tabs>
        <w:tab w:val="left" w:pos="2680"/>
      </w:tabs>
      <w:adjustRightInd/>
      <w:spacing w:before="100" w:after="0" w:line="400" w:lineRule="exact"/>
      <w:jc w:val="both"/>
      <w:textAlignment w:val="auto"/>
    </w:pPr>
    <w:rPr>
      <w:rFonts w:ascii="Times New Roman" w:hAnsi="Times New Roman" w:cs="宋体"/>
      <w:b w:val="0"/>
      <w:bCs w:val="0"/>
      <w:kern w:val="2"/>
      <w:sz w:val="28"/>
      <w:szCs w:val="20"/>
    </w:rPr>
  </w:style>
  <w:style w:type="paragraph" w:customStyle="1" w:styleId="54">
    <w:name w:val="p15"/>
    <w:basedOn w:val="1"/>
    <w:qFormat/>
    <w:uiPriority w:val="0"/>
    <w:pPr>
      <w:widowControl/>
      <w:adjustRightInd/>
      <w:spacing w:line="360" w:lineRule="auto"/>
      <w:ind w:firstLine="420"/>
      <w:jc w:val="both"/>
      <w:textAlignment w:val="auto"/>
    </w:pPr>
    <w:rPr>
      <w:rFonts w:ascii="Times New Roman" w:hAnsi="Times New Roman"/>
      <w:sz w:val="28"/>
      <w:szCs w:val="28"/>
    </w:rPr>
  </w:style>
  <w:style w:type="paragraph" w:customStyle="1" w:styleId="55">
    <w:name w:val="Char Char Char Char Char Char Char"/>
    <w:basedOn w:val="7"/>
    <w:qFormat/>
    <w:uiPriority w:val="0"/>
    <w:pPr>
      <w:shd w:val="clear" w:color="auto" w:fill="000080"/>
      <w:adjustRightInd/>
      <w:spacing w:line="240" w:lineRule="auto"/>
      <w:jc w:val="both"/>
      <w:textAlignment w:val="auto"/>
    </w:pPr>
    <w:rPr>
      <w:rFonts w:ascii="Tahoma" w:hAnsi="Tahoma"/>
      <w:kern w:val="2"/>
      <w:sz w:val="24"/>
      <w:szCs w:val="24"/>
    </w:rPr>
  </w:style>
  <w:style w:type="paragraph" w:customStyle="1" w:styleId="56">
    <w:name w:val="Table Text"/>
    <w:basedOn w:val="1"/>
    <w:semiHidden/>
    <w:qFormat/>
    <w:uiPriority w:val="0"/>
    <w:rPr>
      <w:rFonts w:ascii="宋体" w:hAnsi="宋体" w:eastAsia="宋体" w:cs="宋体"/>
      <w:sz w:val="16"/>
      <w:szCs w:val="16"/>
      <w:lang w:val="en-US" w:eastAsia="en-US" w:bidi="ar-SA"/>
    </w:rPr>
  </w:style>
  <w:style w:type="table" w:customStyle="1" w:styleId="57">
    <w:name w:val="Table Normal"/>
    <w:autoRedefine/>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3.png"/><Relationship Id="rId14" Type="http://schemas.openxmlformats.org/officeDocument/2006/relationships/image" Target="media/image2.png"/><Relationship Id="rId13" Type="http://schemas.openxmlformats.org/officeDocument/2006/relationships/image" Target="media/image1.png"/><Relationship Id="rId12" Type="http://schemas.openxmlformats.org/officeDocument/2006/relationships/theme" Target="theme/theme1.xml"/><Relationship Id="rId11" Type="http://schemas.openxmlformats.org/officeDocument/2006/relationships/footer" Target="footer3.xml"/><Relationship Id="rId10" Type="http://schemas.openxmlformats.org/officeDocument/2006/relationships/header" Target="header4.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Sky123.Org</Company>
  <Pages>103</Pages>
  <Words>13772</Words>
  <Characters>14747</Characters>
  <Lines>169</Lines>
  <Paragraphs>47</Paragraphs>
  <TotalTime>57</TotalTime>
  <ScaleCrop>false</ScaleCrop>
  <LinksUpToDate>false</LinksUpToDate>
  <CharactersWithSpaces>14914</CharactersWithSpaces>
  <Application>WPS Office_12.1.0.26375_F1E327BC-269C-435d-A152-05C5408002CA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Administrator</dc:creator>
  <cp:lastModifiedBy>peter.Xue</cp:lastModifiedBy>
  <cp:lastPrinted>2026-05-10T05:52:00Z</cp:lastPrinted>
  <dcterms:modified xsi:type="dcterms:W3CDTF">2026-05-21T03:19:00Z</dcterms:modified>
  <dc:title>阳城县土地利用总体规划修改项目竞争性磋商文件</dc:title>
  <cp:revision>26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2052-12.1.0.26375</vt:lpwstr>
  </property>
  <property fmtid="{D5CDD505-2E9C-101B-9397-08002B2CF9AE}" pid="3" name="ICV">
    <vt:lpwstr>60924FC98C1A4D87AECEB4CCA39CB9E3_13</vt:lpwstr>
  </property>
  <property fmtid="{D5CDD505-2E9C-101B-9397-08002B2CF9AE}" pid="4" name="KSOTemplateDocerSaveRecord">
    <vt:lpwstr>eyJoZGlkIjoiMjNhZGEyNTkyNzdkM2QwYjM5ODdmNTI0NjFiOGZlN2MiLCJ1c2VySWQiOiIzNjU2MDg5NzkifQ==</vt:lpwstr>
  </property>
</Properties>
</file>