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ECE8A">
      <w:pPr>
        <w:jc w:val="center"/>
        <w:rPr>
          <w:rFonts w:hint="eastAsia" w:ascii="仿宋" w:hAnsi="仿宋" w:eastAsia="仿宋" w:cs="仿宋"/>
          <w:b/>
          <w:bCs/>
          <w:color w:val="auto"/>
          <w:sz w:val="22"/>
          <w:szCs w:val="28"/>
          <w:highlight w:val="none"/>
        </w:rPr>
      </w:pPr>
      <w:bookmarkStart w:id="0" w:name="OLE_LINK1"/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规格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型号</w:t>
      </w:r>
      <w:bookmarkEnd w:id="0"/>
    </w:p>
    <w:tbl>
      <w:tblPr>
        <w:tblStyle w:val="23"/>
        <w:tblW w:w="9831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736"/>
        <w:gridCol w:w="750"/>
        <w:gridCol w:w="763"/>
        <w:gridCol w:w="791"/>
      </w:tblGrid>
      <w:tr w14:paraId="4B45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91" w:type="dxa"/>
          </w:tcPr>
          <w:p w14:paraId="21D5A18D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6736" w:type="dxa"/>
          </w:tcPr>
          <w:p w14:paraId="0678707D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规格</w:t>
            </w:r>
          </w:p>
        </w:tc>
        <w:tc>
          <w:tcPr>
            <w:tcW w:w="750" w:type="dxa"/>
          </w:tcPr>
          <w:p w14:paraId="606D7046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763" w:type="dxa"/>
          </w:tcPr>
          <w:p w14:paraId="5729C2C9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791" w:type="dxa"/>
          </w:tcPr>
          <w:p w14:paraId="2861090E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47A2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6C26297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太阳能路灯</w:t>
            </w:r>
          </w:p>
        </w:tc>
        <w:tc>
          <w:tcPr>
            <w:tcW w:w="6736" w:type="dxa"/>
          </w:tcPr>
          <w:p w14:paraId="7DC111F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品牌：司记，型号：10M</w:t>
            </w:r>
          </w:p>
          <w:p w14:paraId="102DC756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一、10 米灯杆及基础</w:t>
            </w:r>
          </w:p>
          <w:p w14:paraId="0F7A969E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1、灯杆（圆形）:直径 200mm,优质 Q235B 钢制杆，壁厚 3.5mm，一次成型加工，灯杆高度 10 米，法兰热镀锌、出厂烤漆（颜色由甲</w:t>
            </w:r>
          </w:p>
          <w:p w14:paraId="0CBC7DF4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方指定），使用寿命 10 年以上，带底部方形装饰罩。</w:t>
            </w:r>
          </w:p>
          <w:p w14:paraId="29D0A7C0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2.地基:砼尺寸 700mm×700mm×1200mm，标号C30；基础钢筋采用</w:t>
            </w:r>
          </w:p>
          <w:p w14:paraId="7E047CEE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HRB400 钢筋：C16*12 根主筋+A8*6 根箍筋；4-M20 螺杆*4</w:t>
            </w:r>
            <w:bookmarkStart w:id="1" w:name="_GoBack"/>
            <w:bookmarkEnd w:id="1"/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根+A8</w:t>
            </w:r>
          </w:p>
          <w:p w14:paraId="6A1BCA7E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*3 根箍筋，帮扎连接，钢筋保护层厚度 40mm。</w:t>
            </w:r>
          </w:p>
          <w:p w14:paraId="452F7AEE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二、光源：太阳能 LED 路灯灯具，额定功率 100W，高品质 LED 灯芯，灯具；灯体用铝锭高压压铸一次成型，结构轻巧耐腐蚀，表面高温静电喷塑、耐腐蚀、不生锈。透光罩采用优质亚克力灯罩，透光率</w:t>
            </w:r>
          </w:p>
          <w:p w14:paraId="7E9C6B39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90%以上、发光均匀、美观耐用；防水等级 IP65, 产品通过 GB/T19</w:t>
            </w:r>
          </w:p>
          <w:p w14:paraId="6C1F1F7F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001 质量管理、ISO14001GB 环境管理体系认证，具备相关检测报告。</w:t>
            </w:r>
          </w:p>
          <w:p w14:paraId="3C084F1C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三、灯箱:亚克力板中国结灯箱（2000*1000）mm，（30*20*2）mm</w:t>
            </w:r>
          </w:p>
          <w:p w14:paraId="54EE22DB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镀锌方管支架，（30*2）mm 镀锌板抱箍，烤漆饰面，内置太阳能专</w:t>
            </w:r>
          </w:p>
          <w:p w14:paraId="01C946FE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用灯带光源。四、灯带：太阳能专用 COB 柔光LED 灯带镶嵌于铝合金灯带槽内，灯杆双侧安装（20*20）mm，总长 16m，颜色甲方指定。</w:t>
            </w:r>
          </w:p>
          <w:p w14:paraId="3C4C8BF7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五、锂电池:选用正极材料为镍钴锰酸锂的三元锂动力电池：12V10</w:t>
            </w:r>
          </w:p>
          <w:p w14:paraId="6069288B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0AH（主灯）+12V50AH（灯带灯箱），高能量密度，循环性能好，</w:t>
            </w:r>
          </w:p>
          <w:p w14:paraId="42A438D8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循环寿命长，热稳定性好，晶体结构理想，自放电小、无记忆效应，</w:t>
            </w:r>
          </w:p>
          <w:p w14:paraId="3852BF03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防水等级 IP65，寿命 5 年以上。</w:t>
            </w:r>
          </w:p>
          <w:p w14:paraId="576F2221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六、太阳能板：280W 专用单晶硅太阳能光伏电池板（1650mm*992</w:t>
            </w:r>
          </w:p>
          <w:p w14:paraId="66150037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mm）。</w:t>
            </w:r>
          </w:p>
          <w:p w14:paraId="0BBF5588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七、控制器:光控+时控，光控根据外界光线强弱自动开关灯;电池输出功率可根据实际需要调节。8 小时全功率、半功率到天亮，可坚持</w:t>
            </w:r>
          </w:p>
          <w:p w14:paraId="780A72A2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7 个阴雨天。</w:t>
            </w:r>
          </w:p>
          <w:p w14:paraId="0A91F779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备注：具体安装坐标点由采购人指定</w:t>
            </w:r>
          </w:p>
        </w:tc>
        <w:tc>
          <w:tcPr>
            <w:tcW w:w="750" w:type="dxa"/>
            <w:vAlign w:val="center"/>
          </w:tcPr>
          <w:p w14:paraId="79CD2EB7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140</w:t>
            </w:r>
          </w:p>
        </w:tc>
        <w:tc>
          <w:tcPr>
            <w:tcW w:w="763" w:type="dxa"/>
            <w:vAlign w:val="center"/>
          </w:tcPr>
          <w:p w14:paraId="26B578AB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  <w:t>盏</w:t>
            </w:r>
          </w:p>
        </w:tc>
        <w:tc>
          <w:tcPr>
            <w:tcW w:w="791" w:type="dxa"/>
            <w:vAlign w:val="center"/>
          </w:tcPr>
          <w:p w14:paraId="4B4300D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</w:tbl>
    <w:p w14:paraId="2F10CA87">
      <w:pPr>
        <w:rPr>
          <w:rFonts w:hint="eastAsia" w:ascii="仿宋" w:hAnsi="仿宋" w:eastAsia="仿宋" w:cs="仿宋"/>
          <w:b/>
          <w:bCs/>
          <w:color w:val="auto"/>
          <w:kern w:val="0"/>
          <w:szCs w:val="21"/>
          <w:highlight w:val="none"/>
          <w:lang w:eastAsia="zh-CN"/>
        </w:rPr>
      </w:pPr>
    </w:p>
    <w:p w14:paraId="744FE8A7">
      <w:pPr>
        <w:rPr>
          <w:rFonts w:hint="eastAsia" w:ascii="仿宋" w:hAnsi="仿宋" w:eastAsia="仿宋" w:cs="仿宋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134" w:right="1106" w:bottom="2211" w:left="1134" w:header="794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21392">
    <w:pPr>
      <w:pStyle w:val="13"/>
      <w:tabs>
        <w:tab w:val="center" w:pos="4153"/>
        <w:tab w:val="right" w:pos="8306"/>
        <w:tab w:val="clear" w:pos="4320"/>
        <w:tab w:val="clear" w:pos="8640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7" name="文本框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A8322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hLPQ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q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bhLP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A8322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7F6B6">
    <w:pPr>
      <w:widowControl/>
      <w:tabs>
        <w:tab w:val="left" w:pos="6013"/>
      </w:tabs>
      <w:autoSpaceDE w:val="0"/>
      <w:autoSpaceDN w:val="0"/>
      <w:ind w:right="-26"/>
      <w:jc w:val="center"/>
      <w:textAlignment w:val="bottom"/>
    </w:pPr>
    <w:r>
      <w:rPr>
        <w:rFonts w:hint="eastAsia" w:hAnsi="宋体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2549E"/>
    <w:multiLevelType w:val="multilevel"/>
    <w:tmpl w:val="26F2549E"/>
    <w:lvl w:ilvl="0" w:tentative="0">
      <w:start w:val="1"/>
      <w:numFmt w:val="decimal"/>
      <w:lvlText w:val="%1、"/>
      <w:lvlJc w:val="left"/>
      <w:pPr>
        <w:ind w:left="371" w:hanging="360"/>
      </w:pPr>
      <w:rPr>
        <w:rFonts w:hint="default"/>
      </w:rPr>
    </w:lvl>
    <w:lvl w:ilvl="1" w:tentative="0">
      <w:start w:val="1"/>
      <w:numFmt w:val="lowerLetter"/>
      <w:pStyle w:val="3"/>
      <w:lvlText w:val="%2)"/>
      <w:lvlJc w:val="left"/>
      <w:pPr>
        <w:ind w:left="851" w:hanging="420"/>
      </w:pPr>
    </w:lvl>
    <w:lvl w:ilvl="2" w:tentative="0">
      <w:start w:val="1"/>
      <w:numFmt w:val="lowerRoman"/>
      <w:lvlText w:val="%3."/>
      <w:lvlJc w:val="right"/>
      <w:pPr>
        <w:ind w:left="1271" w:hanging="420"/>
      </w:pPr>
    </w:lvl>
    <w:lvl w:ilvl="3" w:tentative="0">
      <w:start w:val="1"/>
      <w:numFmt w:val="decimal"/>
      <w:lvlText w:val="%4."/>
      <w:lvlJc w:val="left"/>
      <w:pPr>
        <w:ind w:left="1691" w:hanging="420"/>
      </w:pPr>
    </w:lvl>
    <w:lvl w:ilvl="4" w:tentative="0">
      <w:start w:val="1"/>
      <w:numFmt w:val="lowerLetter"/>
      <w:lvlText w:val="%5)"/>
      <w:lvlJc w:val="left"/>
      <w:pPr>
        <w:ind w:left="2111" w:hanging="420"/>
      </w:pPr>
    </w:lvl>
    <w:lvl w:ilvl="5" w:tentative="0">
      <w:start w:val="1"/>
      <w:numFmt w:val="lowerRoman"/>
      <w:lvlText w:val="%6."/>
      <w:lvlJc w:val="right"/>
      <w:pPr>
        <w:ind w:left="2531" w:hanging="420"/>
      </w:pPr>
    </w:lvl>
    <w:lvl w:ilvl="6" w:tentative="0">
      <w:start w:val="1"/>
      <w:numFmt w:val="decimal"/>
      <w:lvlText w:val="%7."/>
      <w:lvlJc w:val="left"/>
      <w:pPr>
        <w:ind w:left="2951" w:hanging="420"/>
      </w:pPr>
    </w:lvl>
    <w:lvl w:ilvl="7" w:tentative="0">
      <w:start w:val="1"/>
      <w:numFmt w:val="lowerLetter"/>
      <w:lvlText w:val="%8)"/>
      <w:lvlJc w:val="left"/>
      <w:pPr>
        <w:ind w:left="3371" w:hanging="420"/>
      </w:pPr>
    </w:lvl>
    <w:lvl w:ilvl="8" w:tentative="0">
      <w:start w:val="1"/>
      <w:numFmt w:val="lowerRoman"/>
      <w:lvlText w:val="%9."/>
      <w:lvlJc w:val="right"/>
      <w:pPr>
        <w:ind w:left="3791" w:hanging="420"/>
      </w:pPr>
    </w:lvl>
  </w:abstractNum>
  <w:abstractNum w:abstractNumId="1">
    <w:nsid w:val="39E83AC6"/>
    <w:multiLevelType w:val="multilevel"/>
    <w:tmpl w:val="39E83AC6"/>
    <w:lvl w:ilvl="0" w:tentative="0">
      <w:start w:val="1"/>
      <w:numFmt w:val="decimal"/>
      <w:pStyle w:val="2"/>
      <w:suff w:val="space"/>
      <w:lvlText w:val="%1"/>
      <w:lvlJc w:val="left"/>
      <w:pPr>
        <w:ind w:left="850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xMjZmN2NhMjAzNTg2MWFhZTdlYzRkZGE0YzBhNTEifQ=="/>
  </w:docVars>
  <w:rsids>
    <w:rsidRoot w:val="00C266D2"/>
    <w:rsid w:val="00103585"/>
    <w:rsid w:val="0015415E"/>
    <w:rsid w:val="001B6F5C"/>
    <w:rsid w:val="001B6FA9"/>
    <w:rsid w:val="002A1041"/>
    <w:rsid w:val="00312374"/>
    <w:rsid w:val="00483BCF"/>
    <w:rsid w:val="00592E8E"/>
    <w:rsid w:val="006911F9"/>
    <w:rsid w:val="0074512B"/>
    <w:rsid w:val="008E0371"/>
    <w:rsid w:val="00B26699"/>
    <w:rsid w:val="00C266D2"/>
    <w:rsid w:val="00C870E2"/>
    <w:rsid w:val="00D14C6E"/>
    <w:rsid w:val="00D631B5"/>
    <w:rsid w:val="00F8365B"/>
    <w:rsid w:val="013567E8"/>
    <w:rsid w:val="01371ACA"/>
    <w:rsid w:val="014A102B"/>
    <w:rsid w:val="01DE4D34"/>
    <w:rsid w:val="01E50BFE"/>
    <w:rsid w:val="01EC2180"/>
    <w:rsid w:val="02616717"/>
    <w:rsid w:val="02963DFC"/>
    <w:rsid w:val="02A0018C"/>
    <w:rsid w:val="02DF57A3"/>
    <w:rsid w:val="03125B78"/>
    <w:rsid w:val="03575C81"/>
    <w:rsid w:val="03604B36"/>
    <w:rsid w:val="03724869"/>
    <w:rsid w:val="03806F86"/>
    <w:rsid w:val="039110A9"/>
    <w:rsid w:val="0396002E"/>
    <w:rsid w:val="03AB1748"/>
    <w:rsid w:val="03DD7F34"/>
    <w:rsid w:val="04277401"/>
    <w:rsid w:val="04673CA2"/>
    <w:rsid w:val="04806B11"/>
    <w:rsid w:val="049820AD"/>
    <w:rsid w:val="04B632E5"/>
    <w:rsid w:val="04F31726"/>
    <w:rsid w:val="05512598"/>
    <w:rsid w:val="05616943"/>
    <w:rsid w:val="058269E3"/>
    <w:rsid w:val="05A33151"/>
    <w:rsid w:val="05A6297B"/>
    <w:rsid w:val="05E03D0C"/>
    <w:rsid w:val="05E10BE5"/>
    <w:rsid w:val="0614211D"/>
    <w:rsid w:val="061B4D44"/>
    <w:rsid w:val="063A0966"/>
    <w:rsid w:val="064540A7"/>
    <w:rsid w:val="065D37B7"/>
    <w:rsid w:val="06602F4C"/>
    <w:rsid w:val="06816633"/>
    <w:rsid w:val="06873C04"/>
    <w:rsid w:val="068A458A"/>
    <w:rsid w:val="068C5D2B"/>
    <w:rsid w:val="06C078A5"/>
    <w:rsid w:val="06C15402"/>
    <w:rsid w:val="06C748D6"/>
    <w:rsid w:val="06D15443"/>
    <w:rsid w:val="0700311D"/>
    <w:rsid w:val="072C1B48"/>
    <w:rsid w:val="074958E1"/>
    <w:rsid w:val="07500A1D"/>
    <w:rsid w:val="076B3057"/>
    <w:rsid w:val="077A02C2"/>
    <w:rsid w:val="079D320A"/>
    <w:rsid w:val="07A91243"/>
    <w:rsid w:val="07BA233A"/>
    <w:rsid w:val="07DA6E56"/>
    <w:rsid w:val="07E15F92"/>
    <w:rsid w:val="08227514"/>
    <w:rsid w:val="08292E9E"/>
    <w:rsid w:val="08345873"/>
    <w:rsid w:val="083621E8"/>
    <w:rsid w:val="083D48CB"/>
    <w:rsid w:val="084B359B"/>
    <w:rsid w:val="086D6C33"/>
    <w:rsid w:val="08940DDD"/>
    <w:rsid w:val="08976CCF"/>
    <w:rsid w:val="08A9703C"/>
    <w:rsid w:val="08BA7ACE"/>
    <w:rsid w:val="08C11F17"/>
    <w:rsid w:val="08F3483D"/>
    <w:rsid w:val="09216B15"/>
    <w:rsid w:val="09336EBE"/>
    <w:rsid w:val="097A7FD3"/>
    <w:rsid w:val="09833910"/>
    <w:rsid w:val="098A290C"/>
    <w:rsid w:val="0995305F"/>
    <w:rsid w:val="09B74D83"/>
    <w:rsid w:val="09C3476A"/>
    <w:rsid w:val="09DC7417"/>
    <w:rsid w:val="09EC7123"/>
    <w:rsid w:val="0A0D499A"/>
    <w:rsid w:val="0A1012B8"/>
    <w:rsid w:val="0A2148F3"/>
    <w:rsid w:val="0AA3355A"/>
    <w:rsid w:val="0AAE0CA9"/>
    <w:rsid w:val="0ABC6269"/>
    <w:rsid w:val="0ABF3471"/>
    <w:rsid w:val="0AC353C5"/>
    <w:rsid w:val="0B270013"/>
    <w:rsid w:val="0B486F60"/>
    <w:rsid w:val="0B59022A"/>
    <w:rsid w:val="0B8C09F1"/>
    <w:rsid w:val="0BE01BDD"/>
    <w:rsid w:val="0BEA4BAD"/>
    <w:rsid w:val="0BEE26CF"/>
    <w:rsid w:val="0C11573E"/>
    <w:rsid w:val="0C1464BD"/>
    <w:rsid w:val="0C1D7BFA"/>
    <w:rsid w:val="0C235FBE"/>
    <w:rsid w:val="0C300E1D"/>
    <w:rsid w:val="0C7A76D5"/>
    <w:rsid w:val="0CA33215"/>
    <w:rsid w:val="0CBA693D"/>
    <w:rsid w:val="0CC53C5B"/>
    <w:rsid w:val="0D1A1A7A"/>
    <w:rsid w:val="0D3C7217"/>
    <w:rsid w:val="0D3E3D18"/>
    <w:rsid w:val="0D3F295E"/>
    <w:rsid w:val="0D5F7C0C"/>
    <w:rsid w:val="0D73422C"/>
    <w:rsid w:val="0D814026"/>
    <w:rsid w:val="0D870F11"/>
    <w:rsid w:val="0D8D29CB"/>
    <w:rsid w:val="0DB7327F"/>
    <w:rsid w:val="0DE63E89"/>
    <w:rsid w:val="0DF41FD8"/>
    <w:rsid w:val="0E00605F"/>
    <w:rsid w:val="0E2826F4"/>
    <w:rsid w:val="0E3724AE"/>
    <w:rsid w:val="0E396A34"/>
    <w:rsid w:val="0E415E79"/>
    <w:rsid w:val="0E4A1AD3"/>
    <w:rsid w:val="0E4A266A"/>
    <w:rsid w:val="0E5139F9"/>
    <w:rsid w:val="0E5231FB"/>
    <w:rsid w:val="0E533FF7"/>
    <w:rsid w:val="0EAC0C2F"/>
    <w:rsid w:val="0EB910AE"/>
    <w:rsid w:val="0ECE5049"/>
    <w:rsid w:val="0F1343D2"/>
    <w:rsid w:val="0F5B3527"/>
    <w:rsid w:val="0F5F5CA1"/>
    <w:rsid w:val="0F601A19"/>
    <w:rsid w:val="0F6479C4"/>
    <w:rsid w:val="0F677926"/>
    <w:rsid w:val="0F7F1627"/>
    <w:rsid w:val="0FB478E3"/>
    <w:rsid w:val="0FBD0C1A"/>
    <w:rsid w:val="0FD414B9"/>
    <w:rsid w:val="0FED39BE"/>
    <w:rsid w:val="0FF52E9D"/>
    <w:rsid w:val="0FF73EB3"/>
    <w:rsid w:val="10030D22"/>
    <w:rsid w:val="102E4BC5"/>
    <w:rsid w:val="10501A8E"/>
    <w:rsid w:val="107E13E1"/>
    <w:rsid w:val="1088069C"/>
    <w:rsid w:val="109020D4"/>
    <w:rsid w:val="10B84EDA"/>
    <w:rsid w:val="10BB1E2B"/>
    <w:rsid w:val="10E34C40"/>
    <w:rsid w:val="110E3E23"/>
    <w:rsid w:val="111E1B8C"/>
    <w:rsid w:val="11203B56"/>
    <w:rsid w:val="11290C5D"/>
    <w:rsid w:val="112E7668"/>
    <w:rsid w:val="115528CD"/>
    <w:rsid w:val="11562F41"/>
    <w:rsid w:val="116C4045"/>
    <w:rsid w:val="11727009"/>
    <w:rsid w:val="117816DC"/>
    <w:rsid w:val="117B48A9"/>
    <w:rsid w:val="11A032B5"/>
    <w:rsid w:val="11A41EA7"/>
    <w:rsid w:val="11AC1671"/>
    <w:rsid w:val="11BB73DB"/>
    <w:rsid w:val="11CB1D14"/>
    <w:rsid w:val="11DB476E"/>
    <w:rsid w:val="123969B3"/>
    <w:rsid w:val="125C5FB9"/>
    <w:rsid w:val="12C241C7"/>
    <w:rsid w:val="12C35BA0"/>
    <w:rsid w:val="12ED3820"/>
    <w:rsid w:val="12F6691D"/>
    <w:rsid w:val="131D0FA4"/>
    <w:rsid w:val="132C233E"/>
    <w:rsid w:val="135950FD"/>
    <w:rsid w:val="135D37BD"/>
    <w:rsid w:val="13C81B7F"/>
    <w:rsid w:val="13E57B44"/>
    <w:rsid w:val="13F015BE"/>
    <w:rsid w:val="13FB1564"/>
    <w:rsid w:val="140D1261"/>
    <w:rsid w:val="1421526B"/>
    <w:rsid w:val="14237BE5"/>
    <w:rsid w:val="14340ED7"/>
    <w:rsid w:val="14487645"/>
    <w:rsid w:val="144933C4"/>
    <w:rsid w:val="146F7346"/>
    <w:rsid w:val="14BD6FF4"/>
    <w:rsid w:val="14BE61BC"/>
    <w:rsid w:val="14C33F5F"/>
    <w:rsid w:val="14C7109B"/>
    <w:rsid w:val="14E17C57"/>
    <w:rsid w:val="14E37374"/>
    <w:rsid w:val="14FC43D2"/>
    <w:rsid w:val="151046CE"/>
    <w:rsid w:val="15CA5E3E"/>
    <w:rsid w:val="15E82577"/>
    <w:rsid w:val="15E909BB"/>
    <w:rsid w:val="15F85C4F"/>
    <w:rsid w:val="16012AA0"/>
    <w:rsid w:val="16104199"/>
    <w:rsid w:val="164125A5"/>
    <w:rsid w:val="16544ADA"/>
    <w:rsid w:val="16673E30"/>
    <w:rsid w:val="1671701D"/>
    <w:rsid w:val="16C15493"/>
    <w:rsid w:val="16C77F98"/>
    <w:rsid w:val="16CC5634"/>
    <w:rsid w:val="16E12169"/>
    <w:rsid w:val="16F44AF3"/>
    <w:rsid w:val="16FE0496"/>
    <w:rsid w:val="170A5800"/>
    <w:rsid w:val="172C5003"/>
    <w:rsid w:val="17300EC8"/>
    <w:rsid w:val="17400010"/>
    <w:rsid w:val="174A5489"/>
    <w:rsid w:val="175400B6"/>
    <w:rsid w:val="175B7696"/>
    <w:rsid w:val="17611B45"/>
    <w:rsid w:val="177E0ED8"/>
    <w:rsid w:val="178E38DA"/>
    <w:rsid w:val="17AF1790"/>
    <w:rsid w:val="17BD2650"/>
    <w:rsid w:val="17BD433E"/>
    <w:rsid w:val="17CC2342"/>
    <w:rsid w:val="17F7228C"/>
    <w:rsid w:val="18057602"/>
    <w:rsid w:val="182D74CF"/>
    <w:rsid w:val="183B7994"/>
    <w:rsid w:val="184E2796"/>
    <w:rsid w:val="18716A45"/>
    <w:rsid w:val="189D5A8C"/>
    <w:rsid w:val="18BB12B0"/>
    <w:rsid w:val="18C079DB"/>
    <w:rsid w:val="194D14E8"/>
    <w:rsid w:val="197607B7"/>
    <w:rsid w:val="19EF1259"/>
    <w:rsid w:val="1A291BB3"/>
    <w:rsid w:val="1A5705CD"/>
    <w:rsid w:val="1A620D3B"/>
    <w:rsid w:val="1A766595"/>
    <w:rsid w:val="1A8B1720"/>
    <w:rsid w:val="1A93667B"/>
    <w:rsid w:val="1A983EDA"/>
    <w:rsid w:val="1AA401A9"/>
    <w:rsid w:val="1AB53B46"/>
    <w:rsid w:val="1ACD4C42"/>
    <w:rsid w:val="1AD82DAC"/>
    <w:rsid w:val="1B082579"/>
    <w:rsid w:val="1B1436E5"/>
    <w:rsid w:val="1B2C0DF5"/>
    <w:rsid w:val="1B4222B5"/>
    <w:rsid w:val="1B516EC5"/>
    <w:rsid w:val="1B754A9E"/>
    <w:rsid w:val="1B860A5A"/>
    <w:rsid w:val="1B927926"/>
    <w:rsid w:val="1BB060F9"/>
    <w:rsid w:val="1BE32CB2"/>
    <w:rsid w:val="1BFA4D09"/>
    <w:rsid w:val="1C1B73F4"/>
    <w:rsid w:val="1C1E6EE4"/>
    <w:rsid w:val="1C281B11"/>
    <w:rsid w:val="1C545724"/>
    <w:rsid w:val="1C556E2B"/>
    <w:rsid w:val="1C5E5533"/>
    <w:rsid w:val="1C625023"/>
    <w:rsid w:val="1C6F36A8"/>
    <w:rsid w:val="1C994521"/>
    <w:rsid w:val="1CC950A2"/>
    <w:rsid w:val="1CDA2E0B"/>
    <w:rsid w:val="1CDD07A7"/>
    <w:rsid w:val="1CDF204D"/>
    <w:rsid w:val="1CF46AB3"/>
    <w:rsid w:val="1D1A04E0"/>
    <w:rsid w:val="1D1A76AB"/>
    <w:rsid w:val="1D305121"/>
    <w:rsid w:val="1D3833BB"/>
    <w:rsid w:val="1D484219"/>
    <w:rsid w:val="1D690BDC"/>
    <w:rsid w:val="1D6B7F07"/>
    <w:rsid w:val="1D715A06"/>
    <w:rsid w:val="1D725739"/>
    <w:rsid w:val="1D7C2114"/>
    <w:rsid w:val="1D8E48F9"/>
    <w:rsid w:val="1D911EA6"/>
    <w:rsid w:val="1DC647C6"/>
    <w:rsid w:val="1DDB5A9F"/>
    <w:rsid w:val="1DED4DC0"/>
    <w:rsid w:val="1E1C32F0"/>
    <w:rsid w:val="1E440FCD"/>
    <w:rsid w:val="1E4806DA"/>
    <w:rsid w:val="1E623C16"/>
    <w:rsid w:val="1E6450CE"/>
    <w:rsid w:val="1E6E4153"/>
    <w:rsid w:val="1E8E42AF"/>
    <w:rsid w:val="1E944CBA"/>
    <w:rsid w:val="1EB1403F"/>
    <w:rsid w:val="1EC30488"/>
    <w:rsid w:val="1ED146E2"/>
    <w:rsid w:val="1F202C32"/>
    <w:rsid w:val="1F264A2D"/>
    <w:rsid w:val="1F4B000F"/>
    <w:rsid w:val="1F50561E"/>
    <w:rsid w:val="1F58482E"/>
    <w:rsid w:val="1F78690B"/>
    <w:rsid w:val="1F7C047C"/>
    <w:rsid w:val="1F96059D"/>
    <w:rsid w:val="1FC66C99"/>
    <w:rsid w:val="1FEA15B7"/>
    <w:rsid w:val="20186BF9"/>
    <w:rsid w:val="20186E0A"/>
    <w:rsid w:val="203E7B55"/>
    <w:rsid w:val="206F4EF3"/>
    <w:rsid w:val="20783804"/>
    <w:rsid w:val="20821001"/>
    <w:rsid w:val="20964129"/>
    <w:rsid w:val="20A8491B"/>
    <w:rsid w:val="20D02EA3"/>
    <w:rsid w:val="20E04455"/>
    <w:rsid w:val="20E64474"/>
    <w:rsid w:val="20FC6049"/>
    <w:rsid w:val="20FF72E4"/>
    <w:rsid w:val="213A656E"/>
    <w:rsid w:val="2159764F"/>
    <w:rsid w:val="21675F61"/>
    <w:rsid w:val="2186530F"/>
    <w:rsid w:val="2193597C"/>
    <w:rsid w:val="21AD6D40"/>
    <w:rsid w:val="22192627"/>
    <w:rsid w:val="22276C4F"/>
    <w:rsid w:val="225326FA"/>
    <w:rsid w:val="2268713F"/>
    <w:rsid w:val="22913527"/>
    <w:rsid w:val="22B809A6"/>
    <w:rsid w:val="22EF500C"/>
    <w:rsid w:val="2340105A"/>
    <w:rsid w:val="23775E15"/>
    <w:rsid w:val="237F6372"/>
    <w:rsid w:val="23A128D5"/>
    <w:rsid w:val="23A46F6A"/>
    <w:rsid w:val="23B32608"/>
    <w:rsid w:val="23BE431D"/>
    <w:rsid w:val="23D05879"/>
    <w:rsid w:val="242F2D31"/>
    <w:rsid w:val="244A6AC8"/>
    <w:rsid w:val="24624256"/>
    <w:rsid w:val="246B0F38"/>
    <w:rsid w:val="248024EA"/>
    <w:rsid w:val="24850AE1"/>
    <w:rsid w:val="249747A4"/>
    <w:rsid w:val="24D35CA4"/>
    <w:rsid w:val="24D67F0B"/>
    <w:rsid w:val="25545725"/>
    <w:rsid w:val="256516E0"/>
    <w:rsid w:val="256B13EC"/>
    <w:rsid w:val="257460DA"/>
    <w:rsid w:val="25940521"/>
    <w:rsid w:val="259B4478"/>
    <w:rsid w:val="25BA3BB6"/>
    <w:rsid w:val="25BF1CF6"/>
    <w:rsid w:val="25C936B1"/>
    <w:rsid w:val="25CA3D5E"/>
    <w:rsid w:val="25FD5DBC"/>
    <w:rsid w:val="260333D3"/>
    <w:rsid w:val="26284BE7"/>
    <w:rsid w:val="26667E05"/>
    <w:rsid w:val="266A2F99"/>
    <w:rsid w:val="26AB4A9E"/>
    <w:rsid w:val="26C30DB4"/>
    <w:rsid w:val="26E74AA2"/>
    <w:rsid w:val="26F1147D"/>
    <w:rsid w:val="271D0684"/>
    <w:rsid w:val="27335F39"/>
    <w:rsid w:val="277E71CF"/>
    <w:rsid w:val="27EB5005"/>
    <w:rsid w:val="280264DB"/>
    <w:rsid w:val="280478D6"/>
    <w:rsid w:val="2831073B"/>
    <w:rsid w:val="28377363"/>
    <w:rsid w:val="283D52C7"/>
    <w:rsid w:val="28417410"/>
    <w:rsid w:val="286B525F"/>
    <w:rsid w:val="28C763FE"/>
    <w:rsid w:val="28E5517C"/>
    <w:rsid w:val="28FA72B8"/>
    <w:rsid w:val="28FC0D3C"/>
    <w:rsid w:val="29075ED3"/>
    <w:rsid w:val="293D7EAC"/>
    <w:rsid w:val="294F71E3"/>
    <w:rsid w:val="29674049"/>
    <w:rsid w:val="29A27384"/>
    <w:rsid w:val="29D25452"/>
    <w:rsid w:val="29FF2103"/>
    <w:rsid w:val="2A2B10B4"/>
    <w:rsid w:val="2A39598E"/>
    <w:rsid w:val="2A543E0D"/>
    <w:rsid w:val="2A6C1D6B"/>
    <w:rsid w:val="2A77438F"/>
    <w:rsid w:val="2A7B498F"/>
    <w:rsid w:val="2A8D0867"/>
    <w:rsid w:val="2B15761C"/>
    <w:rsid w:val="2B1B6C76"/>
    <w:rsid w:val="2BB502A2"/>
    <w:rsid w:val="2BC633C2"/>
    <w:rsid w:val="2BD84204"/>
    <w:rsid w:val="2BF0305D"/>
    <w:rsid w:val="2C262136"/>
    <w:rsid w:val="2C2A71DF"/>
    <w:rsid w:val="2C441BCF"/>
    <w:rsid w:val="2C680433"/>
    <w:rsid w:val="2C9625AA"/>
    <w:rsid w:val="2CA43CCA"/>
    <w:rsid w:val="2CC17B44"/>
    <w:rsid w:val="2D075D51"/>
    <w:rsid w:val="2D450775"/>
    <w:rsid w:val="2D502FE5"/>
    <w:rsid w:val="2D5D165F"/>
    <w:rsid w:val="2D636E4D"/>
    <w:rsid w:val="2D8117AE"/>
    <w:rsid w:val="2DF35F6A"/>
    <w:rsid w:val="2DFD55E9"/>
    <w:rsid w:val="2E332B3C"/>
    <w:rsid w:val="2EA11A15"/>
    <w:rsid w:val="2EB573B4"/>
    <w:rsid w:val="2F100654"/>
    <w:rsid w:val="2F204FF5"/>
    <w:rsid w:val="2F302D5E"/>
    <w:rsid w:val="2F676EDC"/>
    <w:rsid w:val="2F7655AC"/>
    <w:rsid w:val="2F8146B2"/>
    <w:rsid w:val="2F88208F"/>
    <w:rsid w:val="2FAC234A"/>
    <w:rsid w:val="2FB427D0"/>
    <w:rsid w:val="3000455B"/>
    <w:rsid w:val="30084617"/>
    <w:rsid w:val="30586A11"/>
    <w:rsid w:val="30680791"/>
    <w:rsid w:val="30681153"/>
    <w:rsid w:val="30A10B2C"/>
    <w:rsid w:val="30AC6EDD"/>
    <w:rsid w:val="30B31E99"/>
    <w:rsid w:val="30CB2D3F"/>
    <w:rsid w:val="30D30020"/>
    <w:rsid w:val="30D86740"/>
    <w:rsid w:val="313B60B4"/>
    <w:rsid w:val="31532EC7"/>
    <w:rsid w:val="31564E39"/>
    <w:rsid w:val="31595D6E"/>
    <w:rsid w:val="315F792B"/>
    <w:rsid w:val="316442EB"/>
    <w:rsid w:val="317415D2"/>
    <w:rsid w:val="31792BDC"/>
    <w:rsid w:val="31A64F9B"/>
    <w:rsid w:val="31BB1005"/>
    <w:rsid w:val="31D766C2"/>
    <w:rsid w:val="31E8646E"/>
    <w:rsid w:val="32190581"/>
    <w:rsid w:val="323601B7"/>
    <w:rsid w:val="32544D1E"/>
    <w:rsid w:val="326C3B19"/>
    <w:rsid w:val="328B6007"/>
    <w:rsid w:val="32955D78"/>
    <w:rsid w:val="32A837CD"/>
    <w:rsid w:val="32B9519B"/>
    <w:rsid w:val="32C52782"/>
    <w:rsid w:val="32D16607"/>
    <w:rsid w:val="32D16C5C"/>
    <w:rsid w:val="32F338FF"/>
    <w:rsid w:val="32FD078D"/>
    <w:rsid w:val="332E5807"/>
    <w:rsid w:val="336D632F"/>
    <w:rsid w:val="337B748B"/>
    <w:rsid w:val="33900693"/>
    <w:rsid w:val="339311E9"/>
    <w:rsid w:val="339E473B"/>
    <w:rsid w:val="339E7AB1"/>
    <w:rsid w:val="33AB05A3"/>
    <w:rsid w:val="33E84B4F"/>
    <w:rsid w:val="33FD4448"/>
    <w:rsid w:val="34362BC5"/>
    <w:rsid w:val="343F51F4"/>
    <w:rsid w:val="345670B8"/>
    <w:rsid w:val="34B241E3"/>
    <w:rsid w:val="34DB6F22"/>
    <w:rsid w:val="34E0061E"/>
    <w:rsid w:val="350502A9"/>
    <w:rsid w:val="351F381C"/>
    <w:rsid w:val="354C08DF"/>
    <w:rsid w:val="355E34E1"/>
    <w:rsid w:val="3560482D"/>
    <w:rsid w:val="357E1268"/>
    <w:rsid w:val="36085CF8"/>
    <w:rsid w:val="361051BB"/>
    <w:rsid w:val="36174C78"/>
    <w:rsid w:val="36235C3B"/>
    <w:rsid w:val="3628478F"/>
    <w:rsid w:val="36315D3A"/>
    <w:rsid w:val="363C648D"/>
    <w:rsid w:val="36415851"/>
    <w:rsid w:val="36560835"/>
    <w:rsid w:val="365E6572"/>
    <w:rsid w:val="366A03A8"/>
    <w:rsid w:val="36753AEE"/>
    <w:rsid w:val="36B14674"/>
    <w:rsid w:val="371B60A2"/>
    <w:rsid w:val="375E7E89"/>
    <w:rsid w:val="3761415B"/>
    <w:rsid w:val="37A474F8"/>
    <w:rsid w:val="37B062A3"/>
    <w:rsid w:val="37C93D50"/>
    <w:rsid w:val="37CF5E8B"/>
    <w:rsid w:val="37E77F9C"/>
    <w:rsid w:val="380A463A"/>
    <w:rsid w:val="380B6117"/>
    <w:rsid w:val="380E11B5"/>
    <w:rsid w:val="3813640F"/>
    <w:rsid w:val="381476C1"/>
    <w:rsid w:val="3827031B"/>
    <w:rsid w:val="38357D51"/>
    <w:rsid w:val="38482EC7"/>
    <w:rsid w:val="385206B3"/>
    <w:rsid w:val="38665FDA"/>
    <w:rsid w:val="387639B0"/>
    <w:rsid w:val="38914D52"/>
    <w:rsid w:val="38E30E42"/>
    <w:rsid w:val="38F90665"/>
    <w:rsid w:val="390D1499"/>
    <w:rsid w:val="3963744A"/>
    <w:rsid w:val="39706B79"/>
    <w:rsid w:val="39BF3A4E"/>
    <w:rsid w:val="39C95F3A"/>
    <w:rsid w:val="39F1794B"/>
    <w:rsid w:val="39F8091D"/>
    <w:rsid w:val="3A0254A7"/>
    <w:rsid w:val="3A105C66"/>
    <w:rsid w:val="3A5244D1"/>
    <w:rsid w:val="3A775CE5"/>
    <w:rsid w:val="3A880622"/>
    <w:rsid w:val="3AA0348E"/>
    <w:rsid w:val="3B0B1C44"/>
    <w:rsid w:val="3B540DC9"/>
    <w:rsid w:val="3B577319"/>
    <w:rsid w:val="3B5C20A1"/>
    <w:rsid w:val="3B600EEA"/>
    <w:rsid w:val="3B787F67"/>
    <w:rsid w:val="3BA74D67"/>
    <w:rsid w:val="3BC944D9"/>
    <w:rsid w:val="3BD055AF"/>
    <w:rsid w:val="3BD76EA0"/>
    <w:rsid w:val="3C663651"/>
    <w:rsid w:val="3C9506A5"/>
    <w:rsid w:val="3C9E0F2A"/>
    <w:rsid w:val="3CBB635D"/>
    <w:rsid w:val="3CF90A77"/>
    <w:rsid w:val="3D4A148F"/>
    <w:rsid w:val="3DB91FFE"/>
    <w:rsid w:val="3E173A67"/>
    <w:rsid w:val="3E1B768D"/>
    <w:rsid w:val="3E1F291C"/>
    <w:rsid w:val="3E28494F"/>
    <w:rsid w:val="3E3563CA"/>
    <w:rsid w:val="3E3E2327"/>
    <w:rsid w:val="3E432EF0"/>
    <w:rsid w:val="3E4A1397"/>
    <w:rsid w:val="3E6D3687"/>
    <w:rsid w:val="3E6F535A"/>
    <w:rsid w:val="3E7A5C23"/>
    <w:rsid w:val="3E8F363C"/>
    <w:rsid w:val="3E9A5DD1"/>
    <w:rsid w:val="3EA66B99"/>
    <w:rsid w:val="3EB05C6A"/>
    <w:rsid w:val="3EB822D5"/>
    <w:rsid w:val="3EC004E3"/>
    <w:rsid w:val="3EF2154C"/>
    <w:rsid w:val="3EF525AD"/>
    <w:rsid w:val="3F0007E8"/>
    <w:rsid w:val="3F354CEB"/>
    <w:rsid w:val="3F6B2AF2"/>
    <w:rsid w:val="3F6E5D1F"/>
    <w:rsid w:val="3F780536"/>
    <w:rsid w:val="3F84237D"/>
    <w:rsid w:val="3FA4132B"/>
    <w:rsid w:val="3FD65D7E"/>
    <w:rsid w:val="3FDA5B20"/>
    <w:rsid w:val="3FEA0D08"/>
    <w:rsid w:val="3FEB44A9"/>
    <w:rsid w:val="3FF12096"/>
    <w:rsid w:val="4013025E"/>
    <w:rsid w:val="40377056"/>
    <w:rsid w:val="40460634"/>
    <w:rsid w:val="4050500F"/>
    <w:rsid w:val="405C40E9"/>
    <w:rsid w:val="40624D42"/>
    <w:rsid w:val="40763AE0"/>
    <w:rsid w:val="40965897"/>
    <w:rsid w:val="409F4966"/>
    <w:rsid w:val="40A315E2"/>
    <w:rsid w:val="40B97D06"/>
    <w:rsid w:val="40C11CAB"/>
    <w:rsid w:val="40EE65D6"/>
    <w:rsid w:val="40F81327"/>
    <w:rsid w:val="40F97454"/>
    <w:rsid w:val="40FB5F87"/>
    <w:rsid w:val="411061E6"/>
    <w:rsid w:val="411F5413"/>
    <w:rsid w:val="416A0E61"/>
    <w:rsid w:val="41703112"/>
    <w:rsid w:val="417223F7"/>
    <w:rsid w:val="419F31E8"/>
    <w:rsid w:val="41A20564"/>
    <w:rsid w:val="41C007E7"/>
    <w:rsid w:val="41FF012D"/>
    <w:rsid w:val="42002C3A"/>
    <w:rsid w:val="42146BCF"/>
    <w:rsid w:val="42373417"/>
    <w:rsid w:val="42497F67"/>
    <w:rsid w:val="42547DAF"/>
    <w:rsid w:val="42874E93"/>
    <w:rsid w:val="42A71053"/>
    <w:rsid w:val="42B06238"/>
    <w:rsid w:val="42C90675"/>
    <w:rsid w:val="42F51E9D"/>
    <w:rsid w:val="43242783"/>
    <w:rsid w:val="437F3BE0"/>
    <w:rsid w:val="43846920"/>
    <w:rsid w:val="43972ECA"/>
    <w:rsid w:val="43AD607A"/>
    <w:rsid w:val="43B44B06"/>
    <w:rsid w:val="43B65AD0"/>
    <w:rsid w:val="44171B06"/>
    <w:rsid w:val="444B7FA4"/>
    <w:rsid w:val="449A0F4E"/>
    <w:rsid w:val="4500026C"/>
    <w:rsid w:val="451D0371"/>
    <w:rsid w:val="45422AC6"/>
    <w:rsid w:val="454544F6"/>
    <w:rsid w:val="45870A9B"/>
    <w:rsid w:val="45CA4D22"/>
    <w:rsid w:val="45CF2E79"/>
    <w:rsid w:val="460D5750"/>
    <w:rsid w:val="461D3EAA"/>
    <w:rsid w:val="462036D5"/>
    <w:rsid w:val="462F56C6"/>
    <w:rsid w:val="46565349"/>
    <w:rsid w:val="466415E8"/>
    <w:rsid w:val="4678706D"/>
    <w:rsid w:val="46884021"/>
    <w:rsid w:val="468E4CC4"/>
    <w:rsid w:val="46A47E62"/>
    <w:rsid w:val="46B652FB"/>
    <w:rsid w:val="46B75DE7"/>
    <w:rsid w:val="46C939E0"/>
    <w:rsid w:val="46CF6D9E"/>
    <w:rsid w:val="46DD4D1F"/>
    <w:rsid w:val="46DF66AD"/>
    <w:rsid w:val="47282841"/>
    <w:rsid w:val="474B1DBC"/>
    <w:rsid w:val="475E44B5"/>
    <w:rsid w:val="478101F2"/>
    <w:rsid w:val="479B1265"/>
    <w:rsid w:val="47BE3219"/>
    <w:rsid w:val="48223734"/>
    <w:rsid w:val="48295482"/>
    <w:rsid w:val="483727A6"/>
    <w:rsid w:val="48480CC1"/>
    <w:rsid w:val="486F44A0"/>
    <w:rsid w:val="487A531F"/>
    <w:rsid w:val="48873DF8"/>
    <w:rsid w:val="48892E72"/>
    <w:rsid w:val="488A2F3A"/>
    <w:rsid w:val="489A7553"/>
    <w:rsid w:val="489D0F5D"/>
    <w:rsid w:val="48BD520B"/>
    <w:rsid w:val="48EA4885"/>
    <w:rsid w:val="48F54601"/>
    <w:rsid w:val="48F6071D"/>
    <w:rsid w:val="490727E7"/>
    <w:rsid w:val="49290AF3"/>
    <w:rsid w:val="4938586C"/>
    <w:rsid w:val="4948541D"/>
    <w:rsid w:val="497370EE"/>
    <w:rsid w:val="49AA244F"/>
    <w:rsid w:val="49B162AF"/>
    <w:rsid w:val="49D3629C"/>
    <w:rsid w:val="4A070E3E"/>
    <w:rsid w:val="4A23559B"/>
    <w:rsid w:val="4A472B9F"/>
    <w:rsid w:val="4A4A30F3"/>
    <w:rsid w:val="4A59680B"/>
    <w:rsid w:val="4A7756A8"/>
    <w:rsid w:val="4A885260"/>
    <w:rsid w:val="4A8D13EF"/>
    <w:rsid w:val="4AAB57B2"/>
    <w:rsid w:val="4ACE3581"/>
    <w:rsid w:val="4AEC7532"/>
    <w:rsid w:val="4B055A5D"/>
    <w:rsid w:val="4B163AF3"/>
    <w:rsid w:val="4B3427A7"/>
    <w:rsid w:val="4B5160DF"/>
    <w:rsid w:val="4B6D1E1D"/>
    <w:rsid w:val="4BA44460"/>
    <w:rsid w:val="4BB715F8"/>
    <w:rsid w:val="4BC907F9"/>
    <w:rsid w:val="4BCE41AC"/>
    <w:rsid w:val="4BED2802"/>
    <w:rsid w:val="4BEF7DD1"/>
    <w:rsid w:val="4C017B05"/>
    <w:rsid w:val="4C0911D7"/>
    <w:rsid w:val="4C0A3D11"/>
    <w:rsid w:val="4C12716C"/>
    <w:rsid w:val="4C1314C7"/>
    <w:rsid w:val="4C1418F1"/>
    <w:rsid w:val="4C1B5A0C"/>
    <w:rsid w:val="4C602076"/>
    <w:rsid w:val="4C7A4B2A"/>
    <w:rsid w:val="4C997D3D"/>
    <w:rsid w:val="4CC50B32"/>
    <w:rsid w:val="4D3F016B"/>
    <w:rsid w:val="4D423F31"/>
    <w:rsid w:val="4D453C8D"/>
    <w:rsid w:val="4D49336E"/>
    <w:rsid w:val="4D4E02A1"/>
    <w:rsid w:val="4D720CBA"/>
    <w:rsid w:val="4D8E7176"/>
    <w:rsid w:val="4D900AB9"/>
    <w:rsid w:val="4DA150FB"/>
    <w:rsid w:val="4DBF1900"/>
    <w:rsid w:val="4DBF1A26"/>
    <w:rsid w:val="4DC422DA"/>
    <w:rsid w:val="4DC46900"/>
    <w:rsid w:val="4DC96400"/>
    <w:rsid w:val="4DDF5C24"/>
    <w:rsid w:val="4DE73303"/>
    <w:rsid w:val="4DEE5E67"/>
    <w:rsid w:val="4E3A2238"/>
    <w:rsid w:val="4E4306D8"/>
    <w:rsid w:val="4E734F24"/>
    <w:rsid w:val="4E7B594C"/>
    <w:rsid w:val="4E8240C1"/>
    <w:rsid w:val="4EC2129C"/>
    <w:rsid w:val="4EDA30BE"/>
    <w:rsid w:val="4EE23C1E"/>
    <w:rsid w:val="4EEF208C"/>
    <w:rsid w:val="4EF67D90"/>
    <w:rsid w:val="4F2A7373"/>
    <w:rsid w:val="4F3C15F5"/>
    <w:rsid w:val="4F561F16"/>
    <w:rsid w:val="4F563A45"/>
    <w:rsid w:val="4F6C0873"/>
    <w:rsid w:val="4F815A58"/>
    <w:rsid w:val="4FB95338"/>
    <w:rsid w:val="4FC463D1"/>
    <w:rsid w:val="4FD67E76"/>
    <w:rsid w:val="4FE47521"/>
    <w:rsid w:val="4FF57B88"/>
    <w:rsid w:val="50222538"/>
    <w:rsid w:val="503F7F8C"/>
    <w:rsid w:val="50787253"/>
    <w:rsid w:val="509E71D8"/>
    <w:rsid w:val="50B0779D"/>
    <w:rsid w:val="50CF7D2E"/>
    <w:rsid w:val="50DE7844"/>
    <w:rsid w:val="51023E07"/>
    <w:rsid w:val="511D0F3D"/>
    <w:rsid w:val="512632A1"/>
    <w:rsid w:val="51316672"/>
    <w:rsid w:val="51713037"/>
    <w:rsid w:val="517C4535"/>
    <w:rsid w:val="518275B8"/>
    <w:rsid w:val="519E761E"/>
    <w:rsid w:val="51FA4B13"/>
    <w:rsid w:val="51FD3249"/>
    <w:rsid w:val="52097713"/>
    <w:rsid w:val="523A157F"/>
    <w:rsid w:val="52C27FEE"/>
    <w:rsid w:val="52EA4EA7"/>
    <w:rsid w:val="532C7E74"/>
    <w:rsid w:val="533440AA"/>
    <w:rsid w:val="53513120"/>
    <w:rsid w:val="538B731B"/>
    <w:rsid w:val="53B24F03"/>
    <w:rsid w:val="541834C8"/>
    <w:rsid w:val="541C1A34"/>
    <w:rsid w:val="54300F87"/>
    <w:rsid w:val="545717D4"/>
    <w:rsid w:val="547326C4"/>
    <w:rsid w:val="547355B7"/>
    <w:rsid w:val="54A13C33"/>
    <w:rsid w:val="54A31759"/>
    <w:rsid w:val="54A67BD1"/>
    <w:rsid w:val="54CF164F"/>
    <w:rsid w:val="54DB601C"/>
    <w:rsid w:val="557F459D"/>
    <w:rsid w:val="55850BDA"/>
    <w:rsid w:val="55A0213D"/>
    <w:rsid w:val="55AD61F0"/>
    <w:rsid w:val="55AF1596"/>
    <w:rsid w:val="55F30A85"/>
    <w:rsid w:val="56135104"/>
    <w:rsid w:val="56292ED3"/>
    <w:rsid w:val="56386396"/>
    <w:rsid w:val="563A0901"/>
    <w:rsid w:val="566F13EC"/>
    <w:rsid w:val="56B00768"/>
    <w:rsid w:val="56C875B9"/>
    <w:rsid w:val="56D20AD8"/>
    <w:rsid w:val="56E663D0"/>
    <w:rsid w:val="56FB1D20"/>
    <w:rsid w:val="57222D48"/>
    <w:rsid w:val="57602E1D"/>
    <w:rsid w:val="57857161"/>
    <w:rsid w:val="57DA5477"/>
    <w:rsid w:val="57DE2728"/>
    <w:rsid w:val="581E0F4B"/>
    <w:rsid w:val="58262DCD"/>
    <w:rsid w:val="58415EB1"/>
    <w:rsid w:val="585D3DD7"/>
    <w:rsid w:val="5870697B"/>
    <w:rsid w:val="58A56D43"/>
    <w:rsid w:val="58AD704A"/>
    <w:rsid w:val="58EB1F54"/>
    <w:rsid w:val="58ED38EB"/>
    <w:rsid w:val="59617E35"/>
    <w:rsid w:val="596772BB"/>
    <w:rsid w:val="5976736F"/>
    <w:rsid w:val="598D5E93"/>
    <w:rsid w:val="59C02B36"/>
    <w:rsid w:val="59D9459D"/>
    <w:rsid w:val="59DC4D39"/>
    <w:rsid w:val="59EE16C8"/>
    <w:rsid w:val="59FC4F7A"/>
    <w:rsid w:val="5A0F7891"/>
    <w:rsid w:val="5A1966F4"/>
    <w:rsid w:val="5A376F2D"/>
    <w:rsid w:val="5A551748"/>
    <w:rsid w:val="5B1C7B22"/>
    <w:rsid w:val="5B276707"/>
    <w:rsid w:val="5B44356A"/>
    <w:rsid w:val="5B4C2BEE"/>
    <w:rsid w:val="5B4F43E9"/>
    <w:rsid w:val="5B4F48CA"/>
    <w:rsid w:val="5B9F0927"/>
    <w:rsid w:val="5B9F2D0A"/>
    <w:rsid w:val="5BA953CD"/>
    <w:rsid w:val="5BB406F0"/>
    <w:rsid w:val="5BC859D6"/>
    <w:rsid w:val="5BD87008"/>
    <w:rsid w:val="5BDB7A2A"/>
    <w:rsid w:val="5C244C60"/>
    <w:rsid w:val="5C2A13BA"/>
    <w:rsid w:val="5C327AB6"/>
    <w:rsid w:val="5C3338C6"/>
    <w:rsid w:val="5C8A1451"/>
    <w:rsid w:val="5CBD20DA"/>
    <w:rsid w:val="5CE11640"/>
    <w:rsid w:val="5CF4545F"/>
    <w:rsid w:val="5CFC237E"/>
    <w:rsid w:val="5D1E2081"/>
    <w:rsid w:val="5D4B6E32"/>
    <w:rsid w:val="5D4E1AAB"/>
    <w:rsid w:val="5D564FC2"/>
    <w:rsid w:val="5DB04EE7"/>
    <w:rsid w:val="5DCF50C5"/>
    <w:rsid w:val="5DDC3F2E"/>
    <w:rsid w:val="5E3B4DD4"/>
    <w:rsid w:val="5E3C677A"/>
    <w:rsid w:val="5E465A3C"/>
    <w:rsid w:val="5E4931F3"/>
    <w:rsid w:val="5E4D526C"/>
    <w:rsid w:val="5E500A5F"/>
    <w:rsid w:val="5E622F17"/>
    <w:rsid w:val="5E800D5D"/>
    <w:rsid w:val="5E87729B"/>
    <w:rsid w:val="5E88735C"/>
    <w:rsid w:val="5EA27FEB"/>
    <w:rsid w:val="5EC27B7B"/>
    <w:rsid w:val="5EDA65FB"/>
    <w:rsid w:val="5EE23F63"/>
    <w:rsid w:val="5EF157B7"/>
    <w:rsid w:val="5F04373C"/>
    <w:rsid w:val="5F1C1E59"/>
    <w:rsid w:val="5F4931EA"/>
    <w:rsid w:val="5F555D46"/>
    <w:rsid w:val="5F660570"/>
    <w:rsid w:val="5F7E2E72"/>
    <w:rsid w:val="5F8B68C3"/>
    <w:rsid w:val="5FA95193"/>
    <w:rsid w:val="5FD17AC2"/>
    <w:rsid w:val="600357A2"/>
    <w:rsid w:val="600F05EB"/>
    <w:rsid w:val="6010193F"/>
    <w:rsid w:val="60EC7A16"/>
    <w:rsid w:val="60F31CBA"/>
    <w:rsid w:val="6102658E"/>
    <w:rsid w:val="61271D90"/>
    <w:rsid w:val="614C6366"/>
    <w:rsid w:val="615D42F4"/>
    <w:rsid w:val="615E47F9"/>
    <w:rsid w:val="6177171A"/>
    <w:rsid w:val="618E553F"/>
    <w:rsid w:val="61A57882"/>
    <w:rsid w:val="61EB2991"/>
    <w:rsid w:val="620852F1"/>
    <w:rsid w:val="620944AD"/>
    <w:rsid w:val="62196746"/>
    <w:rsid w:val="628C5583"/>
    <w:rsid w:val="62C658A5"/>
    <w:rsid w:val="62F90A1B"/>
    <w:rsid w:val="63014888"/>
    <w:rsid w:val="634A4CBD"/>
    <w:rsid w:val="635F7193"/>
    <w:rsid w:val="636E73D6"/>
    <w:rsid w:val="637C6F78"/>
    <w:rsid w:val="63B2336C"/>
    <w:rsid w:val="63B93732"/>
    <w:rsid w:val="63C6351C"/>
    <w:rsid w:val="63C90AB0"/>
    <w:rsid w:val="63DF02D4"/>
    <w:rsid w:val="63E1462C"/>
    <w:rsid w:val="64346872"/>
    <w:rsid w:val="643C74D4"/>
    <w:rsid w:val="647208F1"/>
    <w:rsid w:val="647A0DC4"/>
    <w:rsid w:val="648D461A"/>
    <w:rsid w:val="64B3342F"/>
    <w:rsid w:val="64B83B35"/>
    <w:rsid w:val="64DD2A65"/>
    <w:rsid w:val="64DF1D6E"/>
    <w:rsid w:val="64E70B07"/>
    <w:rsid w:val="64F637A7"/>
    <w:rsid w:val="65146849"/>
    <w:rsid w:val="652266CA"/>
    <w:rsid w:val="657D58A9"/>
    <w:rsid w:val="65D247E6"/>
    <w:rsid w:val="65D331AD"/>
    <w:rsid w:val="65D80EA6"/>
    <w:rsid w:val="65FD1A10"/>
    <w:rsid w:val="661C0C20"/>
    <w:rsid w:val="66293A88"/>
    <w:rsid w:val="667F45B1"/>
    <w:rsid w:val="66D35307"/>
    <w:rsid w:val="66F145A6"/>
    <w:rsid w:val="670033BB"/>
    <w:rsid w:val="67193AFD"/>
    <w:rsid w:val="6725042B"/>
    <w:rsid w:val="674C036C"/>
    <w:rsid w:val="674F5770"/>
    <w:rsid w:val="67760F4F"/>
    <w:rsid w:val="677A2E1C"/>
    <w:rsid w:val="677F4052"/>
    <w:rsid w:val="678371C8"/>
    <w:rsid w:val="678F0AD2"/>
    <w:rsid w:val="67A46585"/>
    <w:rsid w:val="68307350"/>
    <w:rsid w:val="683B1D88"/>
    <w:rsid w:val="68490412"/>
    <w:rsid w:val="68581498"/>
    <w:rsid w:val="687642FC"/>
    <w:rsid w:val="68D423D1"/>
    <w:rsid w:val="68F662C8"/>
    <w:rsid w:val="68F77E25"/>
    <w:rsid w:val="69125F45"/>
    <w:rsid w:val="696C260A"/>
    <w:rsid w:val="697D7187"/>
    <w:rsid w:val="69866B90"/>
    <w:rsid w:val="69B47B0D"/>
    <w:rsid w:val="69CD5C19"/>
    <w:rsid w:val="6A0D5C52"/>
    <w:rsid w:val="6A255F51"/>
    <w:rsid w:val="6A31115D"/>
    <w:rsid w:val="6A362C2B"/>
    <w:rsid w:val="6A415844"/>
    <w:rsid w:val="6A6257BB"/>
    <w:rsid w:val="6A8B0DD6"/>
    <w:rsid w:val="6A8E58E9"/>
    <w:rsid w:val="6AC83870"/>
    <w:rsid w:val="6AE76F44"/>
    <w:rsid w:val="6AED0D1A"/>
    <w:rsid w:val="6AEE2CCB"/>
    <w:rsid w:val="6AF208ED"/>
    <w:rsid w:val="6AF26E82"/>
    <w:rsid w:val="6B040A95"/>
    <w:rsid w:val="6B476E8A"/>
    <w:rsid w:val="6B496AAF"/>
    <w:rsid w:val="6B6451D0"/>
    <w:rsid w:val="6B6F3FEA"/>
    <w:rsid w:val="6BBE2250"/>
    <w:rsid w:val="6BC337B8"/>
    <w:rsid w:val="6BD24D7C"/>
    <w:rsid w:val="6BE256D3"/>
    <w:rsid w:val="6C2076DB"/>
    <w:rsid w:val="6C2471CC"/>
    <w:rsid w:val="6C3F5DB4"/>
    <w:rsid w:val="6C77058D"/>
    <w:rsid w:val="6C866961"/>
    <w:rsid w:val="6CE64481"/>
    <w:rsid w:val="6CF43DC3"/>
    <w:rsid w:val="6D1525C8"/>
    <w:rsid w:val="6D417909"/>
    <w:rsid w:val="6D77332B"/>
    <w:rsid w:val="6D787D49"/>
    <w:rsid w:val="6D886231"/>
    <w:rsid w:val="6D9756F1"/>
    <w:rsid w:val="6DE536E7"/>
    <w:rsid w:val="6DF66D34"/>
    <w:rsid w:val="6E123BFC"/>
    <w:rsid w:val="6E132DD6"/>
    <w:rsid w:val="6E245261"/>
    <w:rsid w:val="6E386F5E"/>
    <w:rsid w:val="6E546257"/>
    <w:rsid w:val="6E65623C"/>
    <w:rsid w:val="6E851A78"/>
    <w:rsid w:val="6F1A1753"/>
    <w:rsid w:val="6FA50623"/>
    <w:rsid w:val="6FA83C70"/>
    <w:rsid w:val="6FBB38B7"/>
    <w:rsid w:val="6FC635BE"/>
    <w:rsid w:val="6FCE1E96"/>
    <w:rsid w:val="6FF01A6E"/>
    <w:rsid w:val="700A5397"/>
    <w:rsid w:val="70147557"/>
    <w:rsid w:val="704B5D09"/>
    <w:rsid w:val="704D7F4C"/>
    <w:rsid w:val="70881C44"/>
    <w:rsid w:val="708C3591"/>
    <w:rsid w:val="70D11800"/>
    <w:rsid w:val="70F5759B"/>
    <w:rsid w:val="70FD7FEB"/>
    <w:rsid w:val="710F30AF"/>
    <w:rsid w:val="71120F98"/>
    <w:rsid w:val="711D41EA"/>
    <w:rsid w:val="71471039"/>
    <w:rsid w:val="71926356"/>
    <w:rsid w:val="71CD528E"/>
    <w:rsid w:val="71DD0BE8"/>
    <w:rsid w:val="7231042E"/>
    <w:rsid w:val="72361A07"/>
    <w:rsid w:val="723E4F7C"/>
    <w:rsid w:val="72450197"/>
    <w:rsid w:val="727A7B45"/>
    <w:rsid w:val="728C5620"/>
    <w:rsid w:val="72914E8F"/>
    <w:rsid w:val="729D3AA5"/>
    <w:rsid w:val="72D336FA"/>
    <w:rsid w:val="72DA4F2C"/>
    <w:rsid w:val="72F0242E"/>
    <w:rsid w:val="7307538D"/>
    <w:rsid w:val="7316496D"/>
    <w:rsid w:val="73263829"/>
    <w:rsid w:val="733A72D5"/>
    <w:rsid w:val="734354AD"/>
    <w:rsid w:val="736E1C87"/>
    <w:rsid w:val="73827EBA"/>
    <w:rsid w:val="73977238"/>
    <w:rsid w:val="73A07346"/>
    <w:rsid w:val="73CF3EC1"/>
    <w:rsid w:val="73D239B1"/>
    <w:rsid w:val="73DB695B"/>
    <w:rsid w:val="74275875"/>
    <w:rsid w:val="74560F82"/>
    <w:rsid w:val="74652367"/>
    <w:rsid w:val="7472677A"/>
    <w:rsid w:val="74A40EAA"/>
    <w:rsid w:val="74B135C7"/>
    <w:rsid w:val="74E97643"/>
    <w:rsid w:val="751C43C4"/>
    <w:rsid w:val="75380999"/>
    <w:rsid w:val="7546367B"/>
    <w:rsid w:val="755C3532"/>
    <w:rsid w:val="75697B29"/>
    <w:rsid w:val="75DA55C9"/>
    <w:rsid w:val="75FD38E8"/>
    <w:rsid w:val="76263A8E"/>
    <w:rsid w:val="764E4846"/>
    <w:rsid w:val="766320B0"/>
    <w:rsid w:val="76656C78"/>
    <w:rsid w:val="768A2321"/>
    <w:rsid w:val="769D5089"/>
    <w:rsid w:val="76CE216A"/>
    <w:rsid w:val="76CF2B2C"/>
    <w:rsid w:val="775B5A6C"/>
    <w:rsid w:val="77837F6C"/>
    <w:rsid w:val="77A46169"/>
    <w:rsid w:val="77B64437"/>
    <w:rsid w:val="77D2124C"/>
    <w:rsid w:val="77D32DD6"/>
    <w:rsid w:val="77F91682"/>
    <w:rsid w:val="78001804"/>
    <w:rsid w:val="781C51FB"/>
    <w:rsid w:val="785C1A9B"/>
    <w:rsid w:val="78A551F0"/>
    <w:rsid w:val="78C7785D"/>
    <w:rsid w:val="78DB7116"/>
    <w:rsid w:val="79281469"/>
    <w:rsid w:val="79897F8A"/>
    <w:rsid w:val="799A0ACD"/>
    <w:rsid w:val="79C30024"/>
    <w:rsid w:val="79DC7EDE"/>
    <w:rsid w:val="79E02B30"/>
    <w:rsid w:val="7A006334"/>
    <w:rsid w:val="7A082B7B"/>
    <w:rsid w:val="7A3E2CEE"/>
    <w:rsid w:val="7A3E49CF"/>
    <w:rsid w:val="7A456C8B"/>
    <w:rsid w:val="7A5D16FE"/>
    <w:rsid w:val="7AAF2CD5"/>
    <w:rsid w:val="7AC762EF"/>
    <w:rsid w:val="7AF20495"/>
    <w:rsid w:val="7AF62A0E"/>
    <w:rsid w:val="7AF75AAB"/>
    <w:rsid w:val="7B034BE8"/>
    <w:rsid w:val="7B0C77A9"/>
    <w:rsid w:val="7B5353D8"/>
    <w:rsid w:val="7B550D62"/>
    <w:rsid w:val="7B551150"/>
    <w:rsid w:val="7B6A4B17"/>
    <w:rsid w:val="7BCB31C0"/>
    <w:rsid w:val="7BF95A65"/>
    <w:rsid w:val="7C077EE1"/>
    <w:rsid w:val="7C121C56"/>
    <w:rsid w:val="7C140014"/>
    <w:rsid w:val="7C745605"/>
    <w:rsid w:val="7C85262F"/>
    <w:rsid w:val="7C9F31B7"/>
    <w:rsid w:val="7CAF40C7"/>
    <w:rsid w:val="7CC11113"/>
    <w:rsid w:val="7CFD7278"/>
    <w:rsid w:val="7D083FA0"/>
    <w:rsid w:val="7D616EBC"/>
    <w:rsid w:val="7D7A30EF"/>
    <w:rsid w:val="7D981E4B"/>
    <w:rsid w:val="7DD45E58"/>
    <w:rsid w:val="7DFF2A5E"/>
    <w:rsid w:val="7E1E56F5"/>
    <w:rsid w:val="7E1F5544"/>
    <w:rsid w:val="7E3E411D"/>
    <w:rsid w:val="7E416862"/>
    <w:rsid w:val="7E7229C3"/>
    <w:rsid w:val="7E9F0934"/>
    <w:rsid w:val="7EC44EDF"/>
    <w:rsid w:val="7EE527EB"/>
    <w:rsid w:val="7EF426F4"/>
    <w:rsid w:val="7F1C70E6"/>
    <w:rsid w:val="7F4F291E"/>
    <w:rsid w:val="7F7937F0"/>
    <w:rsid w:val="7FA06711"/>
    <w:rsid w:val="7FE934FA"/>
    <w:rsid w:val="7FF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numPr>
        <w:ilvl w:val="0"/>
        <w:numId w:val="1"/>
      </w:numPr>
      <w:spacing w:after="50" w:afterLines="50" w:line="360" w:lineRule="auto"/>
      <w:outlineLvl w:val="0"/>
    </w:pPr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2"/>
      </w:numPr>
      <w:adjustRightInd w:val="0"/>
      <w:spacing w:line="360" w:lineRule="atLeast"/>
      <w:textAlignment w:val="baseline"/>
      <w:outlineLvl w:val="1"/>
    </w:pPr>
    <w:rPr>
      <w:kern w:val="0"/>
      <w:sz w:val="24"/>
      <w:szCs w:val="20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tLeast"/>
      <w:textAlignment w:val="baseline"/>
      <w:outlineLvl w:val="2"/>
    </w:pPr>
    <w:rPr>
      <w:b/>
      <w:bCs/>
      <w:color w:val="000000"/>
      <w:sz w:val="32"/>
      <w:szCs w:val="32"/>
      <w:u w:color="000000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6">
    <w:name w:val="caption"/>
    <w:next w:val="1"/>
    <w:autoRedefine/>
    <w:qFormat/>
    <w:uiPriority w:val="35"/>
    <w:pPr>
      <w:spacing w:line="360" w:lineRule="auto"/>
      <w:jc w:val="center"/>
    </w:pPr>
    <w:rPr>
      <w:rFonts w:ascii="Times New Roman" w:hAnsi="Times New Roman" w:eastAsia="黑体" w:cs="Times New Roman"/>
      <w:kern w:val="2"/>
      <w:sz w:val="24"/>
      <w:lang w:val="en-US" w:eastAsia="zh-CN" w:bidi="ar-SA"/>
    </w:rPr>
  </w:style>
  <w:style w:type="paragraph" w:styleId="7">
    <w:name w:val="toa heading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before="120" w:beforeLines="0" w:line="360" w:lineRule="auto"/>
    </w:pPr>
    <w:rPr>
      <w:rFonts w:ascii="Arial" w:hAnsi="Arial"/>
      <w:snapToGrid w:val="0"/>
      <w:color w:val="000000"/>
      <w:kern w:val="0"/>
      <w:szCs w:val="20"/>
    </w:rPr>
  </w:style>
  <w:style w:type="paragraph" w:styleId="8">
    <w:name w:val="Body Text"/>
    <w:basedOn w:val="1"/>
    <w:next w:val="1"/>
    <w:autoRedefine/>
    <w:qFormat/>
    <w:uiPriority w:val="0"/>
    <w:rPr>
      <w:w w:val="80"/>
      <w:sz w:val="24"/>
    </w:rPr>
  </w:style>
  <w:style w:type="paragraph" w:styleId="9">
    <w:name w:val="Body Text Indent"/>
    <w:basedOn w:val="1"/>
    <w:next w:val="1"/>
    <w:autoRedefine/>
    <w:qFormat/>
    <w:uiPriority w:val="0"/>
    <w:pPr>
      <w:spacing w:after="120"/>
      <w:ind w:left="200" w:leftChars="200"/>
    </w:pPr>
  </w:style>
  <w:style w:type="paragraph" w:styleId="10">
    <w:name w:val="Plain Text"/>
    <w:basedOn w:val="1"/>
    <w:next w:val="11"/>
    <w:autoRedefine/>
    <w:qFormat/>
    <w:uiPriority w:val="0"/>
    <w:rPr>
      <w:rFonts w:ascii="宋体" w:hAnsi="Courier New"/>
      <w:szCs w:val="20"/>
    </w:rPr>
  </w:style>
  <w:style w:type="paragraph" w:styleId="11">
    <w:name w:val="Subtitle"/>
    <w:basedOn w:val="1"/>
    <w:next w:val="1"/>
    <w:autoRedefine/>
    <w:qFormat/>
    <w:uiPriority w:val="0"/>
    <w:pPr>
      <w:widowControl w:val="0"/>
      <w:wordWrap w:val="0"/>
      <w:spacing w:before="0" w:after="60"/>
      <w:ind w:left="0" w:right="0"/>
      <w:jc w:val="center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Date"/>
    <w:basedOn w:val="1"/>
    <w:next w:val="1"/>
    <w:autoRedefine/>
    <w:qFormat/>
    <w:uiPriority w:val="0"/>
    <w:rPr>
      <w:rFonts w:ascii="仿宋_GB2312" w:eastAsia="仿宋_GB2312"/>
      <w:sz w:val="30"/>
      <w:szCs w:val="20"/>
    </w:rPr>
  </w:style>
  <w:style w:type="paragraph" w:styleId="13">
    <w:name w:val="footer"/>
    <w:basedOn w:val="1"/>
    <w:autoRedefine/>
    <w:qFormat/>
    <w:uiPriority w:val="0"/>
    <w:pPr>
      <w:tabs>
        <w:tab w:val="center" w:pos="4320"/>
        <w:tab w:val="right" w:pos="8640"/>
      </w:tabs>
      <w:adjustRightInd w:val="0"/>
      <w:spacing w:line="240" w:lineRule="atLeast"/>
      <w:jc w:val="left"/>
      <w:textAlignment w:val="baseline"/>
    </w:pPr>
    <w:rPr>
      <w:rFonts w:ascii="宋体"/>
      <w:kern w:val="0"/>
      <w:sz w:val="18"/>
      <w:szCs w:val="20"/>
    </w:rPr>
  </w:style>
  <w:style w:type="paragraph" w:styleId="1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5">
    <w:name w:val="toc 1"/>
    <w:basedOn w:val="1"/>
    <w:next w:val="1"/>
    <w:autoRedefine/>
    <w:qFormat/>
    <w:uiPriority w:val="39"/>
  </w:style>
  <w:style w:type="paragraph" w:styleId="16">
    <w:name w:val="footnote text"/>
    <w:basedOn w:val="1"/>
    <w:autoRedefine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7">
    <w:name w:val="index 7"/>
    <w:basedOn w:val="1"/>
    <w:next w:val="1"/>
    <w:autoRedefine/>
    <w:qFormat/>
    <w:uiPriority w:val="0"/>
    <w:pPr>
      <w:ind w:left="1200" w:leftChars="1200"/>
    </w:pPr>
  </w:style>
  <w:style w:type="paragraph" w:styleId="1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9">
    <w:name w:val="Title"/>
    <w:basedOn w:val="1"/>
    <w:next w:val="1"/>
    <w:autoRedefine/>
    <w:qFormat/>
    <w:uiPriority w:val="0"/>
    <w:pPr>
      <w:adjustRightInd w:val="0"/>
      <w:spacing w:before="240" w:beforeLines="0" w:after="60" w:afterLines="0" w:line="36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paragraph" w:styleId="20">
    <w:name w:val="Body Text First Indent"/>
    <w:basedOn w:val="8"/>
    <w:next w:val="1"/>
    <w:autoRedefine/>
    <w:unhideWhenUsed/>
    <w:qFormat/>
    <w:uiPriority w:val="0"/>
    <w:pPr>
      <w:adjustRightInd/>
      <w:spacing w:after="120" w:line="240" w:lineRule="auto"/>
      <w:ind w:firstLine="420" w:firstLineChars="100"/>
      <w:jc w:val="both"/>
    </w:pPr>
    <w:rPr>
      <w:rFonts w:ascii="Times New Roman"/>
      <w:kern w:val="2"/>
      <w:sz w:val="21"/>
      <w:szCs w:val="24"/>
    </w:rPr>
  </w:style>
  <w:style w:type="paragraph" w:styleId="21">
    <w:name w:val="Body Text First Indent 2"/>
    <w:basedOn w:val="9"/>
    <w:next w:val="20"/>
    <w:autoRedefine/>
    <w:unhideWhenUsed/>
    <w:qFormat/>
    <w:uiPriority w:val="99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table" w:styleId="23">
    <w:name w:val="Table Grid"/>
    <w:basedOn w:val="2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autoRedefine/>
    <w:qFormat/>
    <w:uiPriority w:val="0"/>
    <w:rPr>
      <w:b/>
    </w:rPr>
  </w:style>
  <w:style w:type="character" w:styleId="26">
    <w:name w:val="Hyperlink"/>
    <w:autoRedefine/>
    <w:qFormat/>
    <w:uiPriority w:val="99"/>
    <w:rPr>
      <w:color w:val="0000FF"/>
      <w:u w:val="single"/>
    </w:rPr>
  </w:style>
  <w:style w:type="character" w:styleId="27">
    <w:name w:val="footnote reference"/>
    <w:basedOn w:val="24"/>
    <w:autoRedefine/>
    <w:unhideWhenUsed/>
    <w:qFormat/>
    <w:uiPriority w:val="99"/>
    <w:rPr>
      <w:vertAlign w:val="superscript"/>
    </w:rPr>
  </w:style>
  <w:style w:type="paragraph" w:customStyle="1" w:styleId="28">
    <w:name w:val="标题 5（有编号）（绿盟科技）"/>
    <w:basedOn w:val="1"/>
    <w:next w:val="29"/>
    <w:autoRedefine/>
    <w:qFormat/>
    <w:uiPriority w:val="0"/>
    <w:pPr>
      <w:keepNext/>
      <w:keepLines/>
      <w:numPr>
        <w:ilvl w:val="4"/>
        <w:numId w:val="3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9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0">
    <w:name w:val="正文格式"/>
    <w:basedOn w:val="1"/>
    <w:autoRedefine/>
    <w:qFormat/>
    <w:uiPriority w:val="99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32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表 靠左"/>
    <w:basedOn w:val="1"/>
    <w:autoRedefine/>
    <w:qFormat/>
    <w:uiPriority w:val="0"/>
    <w:pPr>
      <w:jc w:val="left"/>
    </w:pPr>
  </w:style>
  <w:style w:type="paragraph" w:styleId="3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5">
    <w:name w:val="图片"/>
    <w:next w:val="6"/>
    <w:autoRedefine/>
    <w:qFormat/>
    <w:uiPriority w:val="0"/>
    <w:pPr>
      <w:keepNext/>
      <w:jc w:val="center"/>
    </w:pPr>
    <w:rPr>
      <w:rFonts w:ascii="Times New Roman" w:hAnsi="Times New Roman" w:eastAsia="楷体" w:cs="Times New Roman"/>
      <w:b/>
      <w:sz w:val="28"/>
      <w:szCs w:val="48"/>
      <w:lang w:val="en-US" w:eastAsia="zh-CN" w:bidi="ar-SA"/>
    </w:rPr>
  </w:style>
  <w:style w:type="paragraph" w:customStyle="1" w:styleId="36">
    <w:name w:val="Table Paragraph"/>
    <w:basedOn w:val="1"/>
    <w:autoRedefine/>
    <w:qFormat/>
    <w:uiPriority w:val="1"/>
    <w:pPr>
      <w:autoSpaceDE w:val="0"/>
      <w:autoSpaceDN w:val="0"/>
      <w:spacing w:before="67"/>
      <w:ind w:left="432"/>
      <w:jc w:val="center"/>
    </w:pPr>
    <w:rPr>
      <w:rFonts w:ascii="宋体" w:hAnsi="宋体" w:cs="宋体"/>
      <w:kern w:val="0"/>
      <w:sz w:val="22"/>
      <w:lang w:val="zh-CN" w:bidi="zh-CN"/>
    </w:rPr>
  </w:style>
  <w:style w:type="paragraph" w:customStyle="1" w:styleId="37">
    <w:name w:val="表题注"/>
    <w:next w:val="38"/>
    <w:autoRedefine/>
    <w:qFormat/>
    <w:uiPriority w:val="0"/>
    <w:pPr>
      <w:keepNext/>
      <w:spacing w:line="360" w:lineRule="auto"/>
      <w:jc w:val="center"/>
    </w:pPr>
    <w:rPr>
      <w:rFonts w:ascii="Times New Roman" w:hAnsi="Times New Roman" w:eastAsia="黑体" w:cs="Times New Roman"/>
      <w:kern w:val="2"/>
      <w:sz w:val="24"/>
      <w:szCs w:val="22"/>
      <w:lang w:val="en-US" w:eastAsia="zh-CN" w:bidi="ar-SA"/>
    </w:rPr>
  </w:style>
  <w:style w:type="paragraph" w:customStyle="1" w:styleId="38">
    <w:name w:val="表格"/>
    <w:basedOn w:val="1"/>
    <w:next w:val="1"/>
    <w:autoRedefine/>
    <w:qFormat/>
    <w:uiPriority w:val="0"/>
    <w:pPr>
      <w:keepNext/>
      <w:widowControl/>
      <w:jc w:val="center"/>
    </w:pPr>
    <w:rPr>
      <w:sz w:val="24"/>
      <w:szCs w:val="21"/>
    </w:rPr>
  </w:style>
  <w:style w:type="paragraph" w:customStyle="1" w:styleId="39">
    <w:name w:val="保留正文"/>
    <w:basedOn w:val="8"/>
    <w:autoRedefine/>
    <w:qFormat/>
    <w:uiPriority w:val="0"/>
    <w:pPr>
      <w:keepNext/>
      <w:tabs>
        <w:tab w:val="left" w:pos="562"/>
        <w:tab w:val="left" w:pos="3372"/>
        <w:tab w:val="left" w:pos="3653"/>
      </w:tabs>
      <w:spacing w:after="160" w:afterLines="0"/>
    </w:pPr>
    <w:rPr>
      <w:sz w:val="21"/>
    </w:rPr>
  </w:style>
  <w:style w:type="character" w:customStyle="1" w:styleId="40">
    <w:name w:val="font11"/>
    <w:basedOn w:val="24"/>
    <w:autoRedefine/>
    <w:qFormat/>
    <w:uiPriority w:val="0"/>
    <w:rPr>
      <w:rFonts w:hint="default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41">
    <w:name w:val="font9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2">
    <w:name w:val="font12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3">
    <w:name w:val="font4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44">
    <w:name w:val="font31"/>
    <w:basedOn w:val="24"/>
    <w:autoRedefine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45">
    <w:name w:val="font51"/>
    <w:basedOn w:val="24"/>
    <w:autoRedefine/>
    <w:qFormat/>
    <w:uiPriority w:val="0"/>
    <w:rPr>
      <w:rFonts w:hint="default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46">
    <w:name w:val="font71"/>
    <w:basedOn w:val="24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47">
    <w:name w:val="font61"/>
    <w:basedOn w:val="24"/>
    <w:autoRedefine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48">
    <w:name w:val="font81"/>
    <w:basedOn w:val="2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9">
    <w:name w:val="font21"/>
    <w:basedOn w:val="2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112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E31A73-3CC2-43CA-8185-450BCBBAB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614</Words>
  <Characters>762</Characters>
  <Lines>417</Lines>
  <Paragraphs>117</Paragraphs>
  <TotalTime>10</TotalTime>
  <ScaleCrop>false</ScaleCrop>
  <LinksUpToDate>false</LinksUpToDate>
  <CharactersWithSpaces>801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2021-11-12T10:33:00Z</dcterms:created>
  <dc:creator>Administrator</dc:creator>
  <cp:lastModifiedBy>小心没网哟＆</cp:lastModifiedBy>
  <cp:lastPrinted>2026-05-12T03:32:00Z</cp:lastPrinted>
  <dcterms:modified xsi:type="dcterms:W3CDTF">2026-06-01T08:46:15Z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111B3221FA7344F9ACE3B518F6877166_13</vt:lpwstr>
  </property>
  <property fmtid="{D5CDD505-2E9C-101B-9397-08002B2CF9AE}" pid="4" name="KSOTemplateDocerSaveRecord">
    <vt:lpwstr>eyJoZGlkIjoiY2JlMjU1YWU2N2Y3ODZhYjkwYmM5OTkyN2NmODMzMmUiLCJ1c2VySWQiOiIxMzI0ODExNjQ2In0=</vt:lpwstr>
  </property>
</Properties>
</file>