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DD5C9">
      <w:pPr>
        <w:wordWrap w:val="0"/>
        <w:rPr>
          <w:rFonts w:hint="eastAsia" w:ascii="宋体" w:hAnsi="宋体" w:cs="宋体"/>
        </w:rPr>
      </w:pPr>
    </w:p>
    <w:p w14:paraId="32BF725C">
      <w:pPr>
        <w:topLinePunct/>
        <w:spacing w:line="340" w:lineRule="exact"/>
        <w:jc w:val="center"/>
        <w:rPr>
          <w:rFonts w:hint="eastAsia" w:ascii="宋体" w:hAnsi="宋体" w:cs="宋体"/>
          <w:b/>
          <w:sz w:val="32"/>
          <w:szCs w:val="32"/>
        </w:rPr>
      </w:pPr>
      <w:bookmarkStart w:id="0" w:name="_Toc523398546"/>
      <w:r>
        <w:rPr>
          <w:rFonts w:hint="eastAsia" w:ascii="宋体" w:hAnsi="宋体" w:cs="宋体"/>
          <w:b/>
          <w:sz w:val="32"/>
          <w:szCs w:val="32"/>
        </w:rPr>
        <w:t>中标（成交）供应商公告内容</w:t>
      </w:r>
      <w:bookmarkEnd w:id="0"/>
    </w:p>
    <w:p w14:paraId="7593144D">
      <w:pPr>
        <w:wordWrap w:val="0"/>
        <w:rPr>
          <w:rFonts w:hint="eastAsia" w:ascii="宋体" w:hAnsi="宋体" w:cs="宋体"/>
        </w:rPr>
      </w:pPr>
    </w:p>
    <w:p w14:paraId="2EAC9E81">
      <w:pPr>
        <w:wordWrap w:val="0"/>
        <w:spacing w:line="360" w:lineRule="auto"/>
        <w:rPr>
          <w:rFonts w:ascii="宋体" w:hAnsi="宋体" w:cs="宋体"/>
          <w:sz w:val="24"/>
          <w:szCs w:val="24"/>
        </w:rPr>
      </w:pPr>
      <w:r>
        <w:rPr>
          <w:rFonts w:hint="eastAsia" w:ascii="宋体" w:hAnsi="宋体" w:cs="宋体"/>
          <w:sz w:val="24"/>
          <w:szCs w:val="24"/>
        </w:rPr>
        <w:t>项目编号：331127263030040000012-ZJZC[2026]013号</w:t>
      </w:r>
    </w:p>
    <w:p w14:paraId="267EC8DB">
      <w:pPr>
        <w:wordWrap w:val="0"/>
        <w:spacing w:line="360" w:lineRule="auto"/>
        <w:rPr>
          <w:rFonts w:hint="eastAsia" w:ascii="宋体" w:hAnsi="宋体" w:cs="宋体"/>
          <w:sz w:val="24"/>
          <w:szCs w:val="24"/>
        </w:rPr>
      </w:pPr>
      <w:r>
        <w:rPr>
          <w:rFonts w:hint="eastAsia" w:ascii="宋体" w:hAnsi="宋体" w:cs="宋体"/>
          <w:sz w:val="24"/>
          <w:szCs w:val="24"/>
        </w:rPr>
        <w:t xml:space="preserve">项目名称：景宁县职业技能实训基地（职高二期）高职生、教职员工宿舍床铺采购与安装项目  </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7"/>
        <w:gridCol w:w="2628"/>
        <w:gridCol w:w="782"/>
        <w:gridCol w:w="1461"/>
        <w:gridCol w:w="323"/>
        <w:gridCol w:w="1155"/>
        <w:gridCol w:w="1484"/>
      </w:tblGrid>
      <w:tr w14:paraId="1B63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pct"/>
            <w:vAlign w:val="center"/>
          </w:tcPr>
          <w:p w14:paraId="68EC4F33">
            <w:pPr>
              <w:wordWrap w:val="0"/>
              <w:jc w:val="center"/>
              <w:rPr>
                <w:rFonts w:hint="eastAsia" w:ascii="宋体" w:hAnsi="宋体" w:cs="宋体"/>
                <w:sz w:val="24"/>
                <w:szCs w:val="24"/>
              </w:rPr>
            </w:pPr>
            <w:r>
              <w:rPr>
                <w:rFonts w:hint="eastAsia" w:ascii="宋体" w:hAnsi="宋体" w:cs="宋体"/>
                <w:sz w:val="24"/>
                <w:szCs w:val="24"/>
              </w:rPr>
              <w:t>供应商名称</w:t>
            </w:r>
          </w:p>
        </w:tc>
        <w:tc>
          <w:tcPr>
            <w:tcW w:w="1261" w:type="pct"/>
            <w:vAlign w:val="center"/>
          </w:tcPr>
          <w:p w14:paraId="4CA748F8">
            <w:pPr>
              <w:wordWrap w:val="0"/>
              <w:jc w:val="center"/>
              <w:rPr>
                <w:rFonts w:hint="eastAsia" w:ascii="宋体" w:hAnsi="宋体" w:cs="宋体"/>
                <w:sz w:val="24"/>
                <w:szCs w:val="24"/>
              </w:rPr>
            </w:pPr>
            <w:r>
              <w:rPr>
                <w:rFonts w:hint="eastAsia" w:ascii="宋体" w:hAnsi="宋体" w:cs="宋体"/>
                <w:sz w:val="24"/>
                <w:szCs w:val="24"/>
              </w:rPr>
              <w:t>浙江腾亚工贸有限公司</w:t>
            </w:r>
          </w:p>
        </w:tc>
        <w:tc>
          <w:tcPr>
            <w:tcW w:w="1231" w:type="pct"/>
            <w:gridSpan w:val="3"/>
            <w:vAlign w:val="center"/>
          </w:tcPr>
          <w:p w14:paraId="48A72C15">
            <w:pPr>
              <w:wordWrap w:val="0"/>
              <w:jc w:val="center"/>
              <w:rPr>
                <w:rFonts w:hint="eastAsia" w:ascii="宋体" w:hAnsi="宋体" w:cs="宋体"/>
                <w:sz w:val="24"/>
                <w:szCs w:val="24"/>
              </w:rPr>
            </w:pPr>
            <w:r>
              <w:rPr>
                <w:rFonts w:hint="eastAsia" w:ascii="宋体" w:hAnsi="宋体" w:cs="宋体"/>
                <w:sz w:val="24"/>
                <w:szCs w:val="24"/>
              </w:rPr>
              <w:t>供应商负责人</w:t>
            </w:r>
          </w:p>
        </w:tc>
        <w:tc>
          <w:tcPr>
            <w:tcW w:w="1264" w:type="pct"/>
            <w:gridSpan w:val="2"/>
            <w:vAlign w:val="center"/>
          </w:tcPr>
          <w:p w14:paraId="5053013D">
            <w:pPr>
              <w:wordWrap w:val="0"/>
              <w:jc w:val="center"/>
              <w:rPr>
                <w:rFonts w:hint="eastAsia" w:ascii="宋体" w:hAnsi="宋体" w:cs="宋体"/>
                <w:sz w:val="24"/>
                <w:szCs w:val="24"/>
              </w:rPr>
            </w:pPr>
            <w:r>
              <w:rPr>
                <w:rFonts w:hint="eastAsia" w:ascii="宋体" w:hAnsi="宋体" w:cs="宋体"/>
                <w:sz w:val="24"/>
                <w:szCs w:val="24"/>
              </w:rPr>
              <w:t>王智波</w:t>
            </w:r>
          </w:p>
        </w:tc>
      </w:tr>
      <w:tr w14:paraId="00A1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pct"/>
            <w:vAlign w:val="center"/>
          </w:tcPr>
          <w:p w14:paraId="4C596FAC">
            <w:pPr>
              <w:wordWrap w:val="0"/>
              <w:jc w:val="center"/>
              <w:rPr>
                <w:rFonts w:hint="eastAsia" w:ascii="宋体" w:hAnsi="宋体" w:cs="宋体"/>
                <w:sz w:val="24"/>
                <w:szCs w:val="24"/>
              </w:rPr>
            </w:pPr>
            <w:r>
              <w:rPr>
                <w:rFonts w:hint="eastAsia" w:ascii="宋体" w:hAnsi="宋体" w:cs="宋体"/>
                <w:sz w:val="24"/>
                <w:szCs w:val="24"/>
              </w:rPr>
              <w:t>供应商地址</w:t>
            </w:r>
          </w:p>
        </w:tc>
        <w:tc>
          <w:tcPr>
            <w:tcW w:w="3757" w:type="pct"/>
            <w:gridSpan w:val="6"/>
            <w:vAlign w:val="center"/>
          </w:tcPr>
          <w:p w14:paraId="1E1E048F">
            <w:pPr>
              <w:wordWrap w:val="0"/>
              <w:jc w:val="center"/>
              <w:rPr>
                <w:rFonts w:hint="eastAsia" w:ascii="宋体" w:hAnsi="宋体" w:cs="宋体"/>
                <w:sz w:val="24"/>
                <w:szCs w:val="24"/>
              </w:rPr>
            </w:pPr>
            <w:r>
              <w:rPr>
                <w:rFonts w:hint="eastAsia" w:ascii="宋体" w:hAnsi="宋体" w:cs="宋体"/>
                <w:sz w:val="24"/>
                <w:szCs w:val="24"/>
              </w:rPr>
              <w:t>浙江省丽水市缙云县新碧街道碧兴路125号</w:t>
            </w:r>
          </w:p>
        </w:tc>
      </w:tr>
      <w:tr w14:paraId="3AD4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vAlign w:val="center"/>
          </w:tcPr>
          <w:p w14:paraId="552D02E5">
            <w:pPr>
              <w:wordWrap w:val="0"/>
              <w:jc w:val="center"/>
              <w:rPr>
                <w:rFonts w:hint="eastAsia" w:ascii="宋体" w:hAnsi="宋体" w:cs="宋体"/>
                <w:sz w:val="24"/>
                <w:szCs w:val="24"/>
              </w:rPr>
            </w:pPr>
            <w:r>
              <w:rPr>
                <w:rFonts w:hint="eastAsia" w:ascii="宋体" w:hAnsi="宋体" w:cs="宋体"/>
                <w:sz w:val="24"/>
                <w:szCs w:val="24"/>
              </w:rPr>
              <w:t>中标（成交）标的</w:t>
            </w:r>
          </w:p>
        </w:tc>
      </w:tr>
      <w:tr w14:paraId="3260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pct"/>
            <w:vAlign w:val="center"/>
          </w:tcPr>
          <w:p w14:paraId="140FE4CC">
            <w:pPr>
              <w:wordWrap w:val="0"/>
              <w:jc w:val="center"/>
              <w:rPr>
                <w:rFonts w:hint="eastAsia" w:ascii="宋体" w:hAnsi="宋体" w:cs="宋体"/>
                <w:sz w:val="24"/>
                <w:szCs w:val="24"/>
              </w:rPr>
            </w:pPr>
            <w:r>
              <w:rPr>
                <w:rFonts w:hint="eastAsia" w:ascii="宋体" w:hAnsi="宋体" w:cs="宋体"/>
                <w:sz w:val="24"/>
                <w:szCs w:val="24"/>
              </w:rPr>
              <w:t>产品名称（或服务名称）</w:t>
            </w:r>
          </w:p>
        </w:tc>
        <w:tc>
          <w:tcPr>
            <w:tcW w:w="1636" w:type="pct"/>
            <w:gridSpan w:val="2"/>
            <w:vAlign w:val="center"/>
          </w:tcPr>
          <w:p w14:paraId="40C9158A">
            <w:pPr>
              <w:wordWrap w:val="0"/>
              <w:jc w:val="center"/>
              <w:rPr>
                <w:rFonts w:hint="eastAsia" w:ascii="宋体" w:hAnsi="宋体" w:cs="宋体"/>
                <w:sz w:val="24"/>
                <w:szCs w:val="24"/>
              </w:rPr>
            </w:pPr>
            <w:r>
              <w:rPr>
                <w:rFonts w:hint="eastAsia" w:ascii="宋体" w:hAnsi="宋体" w:cs="宋体"/>
                <w:sz w:val="24"/>
                <w:szCs w:val="24"/>
              </w:rPr>
              <w:t>规格型号（或服务标准）</w:t>
            </w:r>
          </w:p>
        </w:tc>
        <w:tc>
          <w:tcPr>
            <w:tcW w:w="701" w:type="pct"/>
            <w:vAlign w:val="center"/>
          </w:tcPr>
          <w:p w14:paraId="7D4C2825">
            <w:pPr>
              <w:wordWrap w:val="0"/>
              <w:jc w:val="center"/>
              <w:rPr>
                <w:rFonts w:hint="eastAsia" w:ascii="宋体" w:hAnsi="宋体" w:cs="宋体"/>
                <w:sz w:val="24"/>
                <w:szCs w:val="24"/>
              </w:rPr>
            </w:pPr>
            <w:r>
              <w:rPr>
                <w:rFonts w:hint="eastAsia" w:ascii="宋体" w:hAnsi="宋体" w:cs="宋体"/>
                <w:sz w:val="24"/>
                <w:szCs w:val="24"/>
              </w:rPr>
              <w:t>数量</w:t>
            </w:r>
          </w:p>
        </w:tc>
        <w:tc>
          <w:tcPr>
            <w:tcW w:w="709" w:type="pct"/>
            <w:gridSpan w:val="2"/>
            <w:vAlign w:val="center"/>
          </w:tcPr>
          <w:p w14:paraId="6DAD0B8D">
            <w:pPr>
              <w:wordWrap w:val="0"/>
              <w:jc w:val="center"/>
              <w:rPr>
                <w:rFonts w:hint="eastAsia" w:ascii="宋体" w:hAnsi="宋体" w:cs="宋体"/>
                <w:sz w:val="24"/>
                <w:szCs w:val="24"/>
              </w:rPr>
            </w:pPr>
            <w:r>
              <w:rPr>
                <w:rFonts w:hint="eastAsia" w:ascii="宋体" w:hAnsi="宋体" w:cs="宋体"/>
                <w:sz w:val="24"/>
                <w:szCs w:val="24"/>
              </w:rPr>
              <w:t>单价</w:t>
            </w:r>
          </w:p>
          <w:p w14:paraId="22A100A8">
            <w:pPr>
              <w:wordWrap w:val="0"/>
              <w:jc w:val="center"/>
              <w:rPr>
                <w:rFonts w:hint="eastAsia" w:ascii="宋体" w:hAnsi="宋体" w:cs="宋体"/>
                <w:sz w:val="24"/>
                <w:szCs w:val="24"/>
              </w:rPr>
            </w:pPr>
            <w:r>
              <w:rPr>
                <w:rFonts w:hint="eastAsia" w:ascii="宋体" w:hAnsi="宋体" w:cs="宋体"/>
                <w:sz w:val="24"/>
                <w:szCs w:val="24"/>
              </w:rPr>
              <w:t>（元）</w:t>
            </w:r>
          </w:p>
        </w:tc>
        <w:tc>
          <w:tcPr>
            <w:tcW w:w="710" w:type="pct"/>
            <w:vAlign w:val="center"/>
          </w:tcPr>
          <w:p w14:paraId="15A2FE2E">
            <w:pPr>
              <w:wordWrap w:val="0"/>
              <w:jc w:val="center"/>
              <w:rPr>
                <w:rFonts w:hint="eastAsia" w:ascii="宋体" w:hAnsi="宋体" w:cs="宋体"/>
                <w:sz w:val="24"/>
                <w:szCs w:val="24"/>
              </w:rPr>
            </w:pPr>
            <w:r>
              <w:rPr>
                <w:rFonts w:hint="eastAsia" w:ascii="宋体" w:hAnsi="宋体" w:cs="宋体"/>
                <w:sz w:val="24"/>
                <w:szCs w:val="24"/>
              </w:rPr>
              <w:t>合价</w:t>
            </w:r>
          </w:p>
          <w:p w14:paraId="28FDF9B0">
            <w:pPr>
              <w:wordWrap w:val="0"/>
              <w:jc w:val="center"/>
              <w:rPr>
                <w:rFonts w:hint="eastAsia" w:ascii="宋体" w:hAnsi="宋体" w:cs="宋体"/>
                <w:sz w:val="24"/>
                <w:szCs w:val="24"/>
              </w:rPr>
            </w:pPr>
            <w:r>
              <w:rPr>
                <w:rFonts w:hint="eastAsia" w:ascii="宋体" w:hAnsi="宋体" w:cs="宋体"/>
                <w:sz w:val="24"/>
                <w:szCs w:val="24"/>
              </w:rPr>
              <w:t>（元）</w:t>
            </w:r>
          </w:p>
        </w:tc>
      </w:tr>
      <w:tr w14:paraId="71CD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pct"/>
            <w:vAlign w:val="center"/>
          </w:tcPr>
          <w:p w14:paraId="3EF33E6F">
            <w:pPr>
              <w:wordWrap w:val="0"/>
              <w:jc w:val="center"/>
              <w:rPr>
                <w:rFonts w:hint="eastAsia" w:ascii="宋体" w:hAnsi="宋体" w:cs="宋体"/>
                <w:sz w:val="24"/>
                <w:szCs w:val="24"/>
              </w:rPr>
            </w:pPr>
            <w:r>
              <w:rPr>
                <w:rFonts w:hint="eastAsia" w:ascii="宋体" w:hAnsi="宋体" w:cs="宋体"/>
                <w:color w:val="000000"/>
                <w:sz w:val="24"/>
                <w:szCs w:val="24"/>
              </w:rPr>
              <w:t>双人组合床</w:t>
            </w:r>
          </w:p>
        </w:tc>
        <w:tc>
          <w:tcPr>
            <w:tcW w:w="1636" w:type="pct"/>
            <w:gridSpan w:val="2"/>
            <w:vAlign w:val="center"/>
          </w:tcPr>
          <w:p w14:paraId="14AF0CF5">
            <w:pPr>
              <w:wordWrap w:val="0"/>
              <w:jc w:val="center"/>
              <w:rPr>
                <w:rFonts w:hint="eastAsia" w:ascii="宋体" w:hAnsi="宋体" w:cs="宋体"/>
                <w:sz w:val="24"/>
                <w:szCs w:val="24"/>
              </w:rPr>
            </w:pPr>
            <w:r>
              <w:rPr>
                <w:rFonts w:hint="eastAsia" w:ascii="宋体" w:hAnsi="宋体" w:cs="宋体"/>
                <w:color w:val="000000"/>
                <w:sz w:val="24"/>
                <w:szCs w:val="24"/>
              </w:rPr>
              <w:t>双人整体规格：4000*1000*2150mm（不包含蚊帐杆高度）</w:t>
            </w:r>
            <w:r>
              <w:rPr>
                <w:rFonts w:hint="eastAsia" w:ascii="宋体" w:hAnsi="宋体" w:cs="宋体"/>
                <w:color w:val="000000"/>
                <w:sz w:val="24"/>
                <w:szCs w:val="24"/>
              </w:rPr>
              <w:br w:type="textWrapping"/>
            </w:r>
            <w:r>
              <w:rPr>
                <w:rFonts w:hint="eastAsia" w:ascii="宋体" w:hAnsi="宋体" w:cs="宋体"/>
                <w:color w:val="000000"/>
                <w:sz w:val="24"/>
                <w:szCs w:val="24"/>
              </w:rPr>
              <w:t>TY-0150</w:t>
            </w:r>
          </w:p>
        </w:tc>
        <w:tc>
          <w:tcPr>
            <w:tcW w:w="701" w:type="pct"/>
            <w:vAlign w:val="center"/>
          </w:tcPr>
          <w:p w14:paraId="1A90C44F">
            <w:pPr>
              <w:wordWrap w:val="0"/>
              <w:jc w:val="center"/>
              <w:rPr>
                <w:rFonts w:hint="eastAsia" w:ascii="宋体" w:hAnsi="宋体" w:cs="宋体"/>
                <w:sz w:val="24"/>
                <w:szCs w:val="24"/>
              </w:rPr>
            </w:pPr>
            <w:r>
              <w:rPr>
                <w:rFonts w:hint="eastAsia" w:ascii="宋体" w:hAnsi="宋体" w:cs="宋体"/>
                <w:color w:val="000000"/>
                <w:sz w:val="24"/>
                <w:szCs w:val="24"/>
              </w:rPr>
              <w:t>174组</w:t>
            </w:r>
          </w:p>
        </w:tc>
        <w:tc>
          <w:tcPr>
            <w:tcW w:w="709" w:type="pct"/>
            <w:gridSpan w:val="2"/>
            <w:vAlign w:val="center"/>
          </w:tcPr>
          <w:p w14:paraId="3EC7D21B">
            <w:pPr>
              <w:wordWrap w:val="0"/>
              <w:jc w:val="center"/>
              <w:rPr>
                <w:rFonts w:hint="eastAsia" w:ascii="宋体" w:hAnsi="宋体" w:cs="宋体"/>
                <w:sz w:val="24"/>
                <w:szCs w:val="24"/>
              </w:rPr>
            </w:pPr>
            <w:r>
              <w:rPr>
                <w:rFonts w:hint="eastAsia" w:ascii="宋体" w:hAnsi="宋体" w:cs="宋体"/>
                <w:color w:val="000000"/>
                <w:sz w:val="24"/>
                <w:szCs w:val="24"/>
              </w:rPr>
              <w:t>4900</w:t>
            </w:r>
          </w:p>
        </w:tc>
        <w:tc>
          <w:tcPr>
            <w:tcW w:w="710" w:type="pct"/>
            <w:vAlign w:val="center"/>
          </w:tcPr>
          <w:p w14:paraId="12D4339F">
            <w:pPr>
              <w:wordWrap w:val="0"/>
              <w:jc w:val="center"/>
              <w:rPr>
                <w:rFonts w:hint="eastAsia" w:ascii="宋体" w:hAnsi="宋体" w:cs="宋体"/>
                <w:sz w:val="24"/>
                <w:szCs w:val="24"/>
              </w:rPr>
            </w:pPr>
            <w:r>
              <w:rPr>
                <w:rFonts w:hint="eastAsia" w:ascii="宋体" w:hAnsi="宋体" w:cs="宋体"/>
                <w:color w:val="000000"/>
                <w:sz w:val="24"/>
                <w:szCs w:val="24"/>
              </w:rPr>
              <w:t>852600</w:t>
            </w:r>
          </w:p>
        </w:tc>
      </w:tr>
      <w:tr w14:paraId="608C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pct"/>
            <w:vAlign w:val="center"/>
          </w:tcPr>
          <w:p w14:paraId="6509706A">
            <w:pPr>
              <w:wordWrap w:val="0"/>
              <w:jc w:val="center"/>
              <w:rPr>
                <w:rFonts w:hint="eastAsia" w:ascii="宋体" w:hAnsi="宋体" w:cs="宋体"/>
                <w:sz w:val="24"/>
                <w:szCs w:val="24"/>
              </w:rPr>
            </w:pPr>
            <w:r>
              <w:rPr>
                <w:rFonts w:hint="eastAsia" w:ascii="宋体" w:hAnsi="宋体" w:cs="宋体"/>
                <w:color w:val="000000"/>
                <w:sz w:val="24"/>
                <w:szCs w:val="24"/>
              </w:rPr>
              <w:t>单人床铺（样品）</w:t>
            </w:r>
          </w:p>
        </w:tc>
        <w:tc>
          <w:tcPr>
            <w:tcW w:w="1636" w:type="pct"/>
            <w:gridSpan w:val="2"/>
            <w:vAlign w:val="center"/>
          </w:tcPr>
          <w:p w14:paraId="362A74BD">
            <w:pPr>
              <w:wordWrap w:val="0"/>
              <w:jc w:val="center"/>
              <w:rPr>
                <w:rFonts w:hint="eastAsia" w:ascii="宋体" w:hAnsi="宋体" w:cs="宋体"/>
                <w:sz w:val="24"/>
                <w:szCs w:val="24"/>
              </w:rPr>
            </w:pPr>
            <w:r>
              <w:rPr>
                <w:rFonts w:hint="eastAsia" w:ascii="宋体" w:hAnsi="宋体" w:cs="宋体"/>
                <w:color w:val="000000"/>
                <w:sz w:val="24"/>
                <w:szCs w:val="24"/>
              </w:rPr>
              <w:t>单人位整体规格2000*1000*2150mm（不包含蚊帐杆高度）</w:t>
            </w:r>
            <w:r>
              <w:rPr>
                <w:rFonts w:hint="eastAsia" w:ascii="宋体" w:hAnsi="宋体" w:cs="宋体"/>
                <w:color w:val="000000"/>
                <w:sz w:val="24"/>
                <w:szCs w:val="24"/>
              </w:rPr>
              <w:br w:type="textWrapping"/>
            </w:r>
            <w:r>
              <w:rPr>
                <w:rFonts w:hint="eastAsia" w:ascii="宋体" w:hAnsi="宋体" w:cs="宋体"/>
                <w:color w:val="000000"/>
                <w:sz w:val="24"/>
                <w:szCs w:val="24"/>
              </w:rPr>
              <w:t>TY-0152</w:t>
            </w:r>
          </w:p>
        </w:tc>
        <w:tc>
          <w:tcPr>
            <w:tcW w:w="701" w:type="pct"/>
            <w:vAlign w:val="center"/>
          </w:tcPr>
          <w:p w14:paraId="15CD5586">
            <w:pPr>
              <w:wordWrap w:val="0"/>
              <w:jc w:val="center"/>
              <w:rPr>
                <w:rFonts w:hint="eastAsia" w:ascii="宋体" w:hAnsi="宋体" w:cs="宋体"/>
                <w:sz w:val="24"/>
                <w:szCs w:val="24"/>
              </w:rPr>
            </w:pPr>
            <w:r>
              <w:rPr>
                <w:rFonts w:hint="eastAsia" w:ascii="宋体" w:hAnsi="宋体" w:cs="宋体"/>
                <w:color w:val="000000"/>
                <w:sz w:val="24"/>
                <w:szCs w:val="24"/>
              </w:rPr>
              <w:t>18组</w:t>
            </w:r>
            <w:bookmarkStart w:id="1" w:name="_GoBack"/>
            <w:bookmarkEnd w:id="1"/>
          </w:p>
        </w:tc>
        <w:tc>
          <w:tcPr>
            <w:tcW w:w="709" w:type="pct"/>
            <w:gridSpan w:val="2"/>
            <w:vAlign w:val="center"/>
          </w:tcPr>
          <w:p w14:paraId="0156A783">
            <w:pPr>
              <w:wordWrap w:val="0"/>
              <w:jc w:val="center"/>
              <w:rPr>
                <w:rFonts w:hint="eastAsia" w:ascii="宋体" w:hAnsi="宋体" w:cs="宋体"/>
                <w:sz w:val="24"/>
                <w:szCs w:val="24"/>
              </w:rPr>
            </w:pPr>
            <w:r>
              <w:rPr>
                <w:rFonts w:hint="eastAsia" w:ascii="宋体" w:hAnsi="宋体" w:cs="宋体"/>
                <w:color w:val="000000"/>
                <w:sz w:val="24"/>
                <w:szCs w:val="24"/>
              </w:rPr>
              <w:t>2700</w:t>
            </w:r>
          </w:p>
        </w:tc>
        <w:tc>
          <w:tcPr>
            <w:tcW w:w="710" w:type="pct"/>
            <w:vAlign w:val="center"/>
          </w:tcPr>
          <w:p w14:paraId="7464F80C">
            <w:pPr>
              <w:wordWrap w:val="0"/>
              <w:jc w:val="center"/>
              <w:rPr>
                <w:rFonts w:hint="eastAsia" w:ascii="宋体" w:hAnsi="宋体" w:cs="宋体"/>
                <w:sz w:val="24"/>
                <w:szCs w:val="24"/>
              </w:rPr>
            </w:pPr>
            <w:r>
              <w:rPr>
                <w:rFonts w:hint="eastAsia" w:ascii="宋体" w:hAnsi="宋体" w:cs="宋体"/>
                <w:color w:val="000000"/>
                <w:sz w:val="24"/>
                <w:szCs w:val="24"/>
              </w:rPr>
              <w:t>48600</w:t>
            </w:r>
          </w:p>
        </w:tc>
      </w:tr>
      <w:tr w14:paraId="0105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pct"/>
            <w:vAlign w:val="center"/>
          </w:tcPr>
          <w:p w14:paraId="36D62CC8">
            <w:pPr>
              <w:wordWrap w:val="0"/>
              <w:jc w:val="center"/>
              <w:rPr>
                <w:rFonts w:hint="eastAsia" w:ascii="宋体" w:hAnsi="宋体" w:cs="宋体"/>
                <w:sz w:val="24"/>
                <w:szCs w:val="24"/>
              </w:rPr>
            </w:pPr>
            <w:r>
              <w:rPr>
                <w:rFonts w:hint="eastAsia" w:ascii="宋体" w:hAnsi="宋体" w:cs="宋体"/>
                <w:color w:val="000000"/>
                <w:sz w:val="24"/>
                <w:szCs w:val="24"/>
              </w:rPr>
              <w:t>学生宿舍衣柜</w:t>
            </w:r>
          </w:p>
        </w:tc>
        <w:tc>
          <w:tcPr>
            <w:tcW w:w="1636" w:type="pct"/>
            <w:gridSpan w:val="2"/>
            <w:vAlign w:val="center"/>
          </w:tcPr>
          <w:p w14:paraId="5180D8C2">
            <w:pPr>
              <w:wordWrap w:val="0"/>
              <w:jc w:val="center"/>
              <w:rPr>
                <w:rFonts w:hint="eastAsia" w:ascii="宋体" w:hAnsi="宋体" w:cs="宋体"/>
                <w:sz w:val="24"/>
                <w:szCs w:val="24"/>
              </w:rPr>
            </w:pPr>
            <w:r>
              <w:rPr>
                <w:rFonts w:hint="eastAsia" w:ascii="宋体" w:hAnsi="宋体" w:cs="宋体"/>
                <w:color w:val="000000"/>
                <w:sz w:val="24"/>
                <w:szCs w:val="24"/>
              </w:rPr>
              <w:t>规格：1800*580*1800mm</w:t>
            </w:r>
            <w:r>
              <w:rPr>
                <w:rFonts w:hint="eastAsia" w:ascii="宋体" w:hAnsi="宋体" w:cs="宋体"/>
                <w:color w:val="000000"/>
                <w:sz w:val="24"/>
                <w:szCs w:val="24"/>
              </w:rPr>
              <w:br w:type="textWrapping"/>
            </w:r>
            <w:r>
              <w:rPr>
                <w:rFonts w:hint="eastAsia" w:ascii="宋体" w:hAnsi="宋体" w:cs="宋体"/>
                <w:color w:val="000000"/>
                <w:sz w:val="24"/>
                <w:szCs w:val="24"/>
              </w:rPr>
              <w:t>TY-0668</w:t>
            </w:r>
          </w:p>
        </w:tc>
        <w:tc>
          <w:tcPr>
            <w:tcW w:w="701" w:type="pct"/>
            <w:vAlign w:val="center"/>
          </w:tcPr>
          <w:p w14:paraId="57087E17">
            <w:pPr>
              <w:wordWrap w:val="0"/>
              <w:jc w:val="center"/>
              <w:rPr>
                <w:rFonts w:hint="eastAsia" w:ascii="宋体" w:hAnsi="宋体" w:cs="宋体"/>
                <w:sz w:val="24"/>
                <w:szCs w:val="24"/>
              </w:rPr>
            </w:pPr>
            <w:r>
              <w:rPr>
                <w:rFonts w:hint="eastAsia" w:ascii="宋体" w:hAnsi="宋体" w:cs="宋体"/>
                <w:color w:val="000000"/>
                <w:sz w:val="24"/>
                <w:szCs w:val="24"/>
              </w:rPr>
              <w:t>153组</w:t>
            </w:r>
          </w:p>
        </w:tc>
        <w:tc>
          <w:tcPr>
            <w:tcW w:w="709" w:type="pct"/>
            <w:gridSpan w:val="2"/>
            <w:vAlign w:val="center"/>
          </w:tcPr>
          <w:p w14:paraId="7BDA1C9B">
            <w:pPr>
              <w:wordWrap w:val="0"/>
              <w:jc w:val="center"/>
              <w:rPr>
                <w:rFonts w:hint="eastAsia" w:ascii="宋体" w:hAnsi="宋体" w:cs="宋体"/>
                <w:sz w:val="24"/>
                <w:szCs w:val="24"/>
              </w:rPr>
            </w:pPr>
            <w:r>
              <w:rPr>
                <w:rFonts w:hint="eastAsia" w:ascii="宋体" w:hAnsi="宋体" w:cs="宋体"/>
                <w:color w:val="000000"/>
                <w:sz w:val="24"/>
                <w:szCs w:val="24"/>
              </w:rPr>
              <w:t>1800</w:t>
            </w:r>
          </w:p>
        </w:tc>
        <w:tc>
          <w:tcPr>
            <w:tcW w:w="710" w:type="pct"/>
            <w:vAlign w:val="center"/>
          </w:tcPr>
          <w:p w14:paraId="798867DB">
            <w:pPr>
              <w:wordWrap w:val="0"/>
              <w:jc w:val="center"/>
              <w:rPr>
                <w:rFonts w:hint="eastAsia" w:ascii="宋体" w:hAnsi="宋体" w:cs="宋体"/>
                <w:sz w:val="24"/>
                <w:szCs w:val="24"/>
              </w:rPr>
            </w:pPr>
            <w:r>
              <w:rPr>
                <w:rFonts w:hint="eastAsia" w:ascii="宋体" w:hAnsi="宋体" w:cs="宋体"/>
                <w:color w:val="000000"/>
                <w:sz w:val="24"/>
                <w:szCs w:val="24"/>
              </w:rPr>
              <w:t>275400</w:t>
            </w:r>
          </w:p>
        </w:tc>
      </w:tr>
      <w:tr w14:paraId="36A1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pct"/>
            <w:vAlign w:val="center"/>
          </w:tcPr>
          <w:p w14:paraId="36BF83FC">
            <w:pPr>
              <w:wordWrap w:val="0"/>
              <w:jc w:val="center"/>
              <w:rPr>
                <w:rFonts w:hint="eastAsia" w:ascii="宋体" w:hAnsi="宋体" w:cs="宋体"/>
                <w:sz w:val="24"/>
                <w:szCs w:val="24"/>
              </w:rPr>
            </w:pPr>
            <w:r>
              <w:rPr>
                <w:rFonts w:hint="eastAsia" w:ascii="宋体" w:hAnsi="宋体" w:cs="宋体"/>
                <w:color w:val="000000"/>
                <w:sz w:val="24"/>
                <w:szCs w:val="24"/>
              </w:rPr>
              <w:t>员工宿舍衣柜</w:t>
            </w:r>
          </w:p>
        </w:tc>
        <w:tc>
          <w:tcPr>
            <w:tcW w:w="1636" w:type="pct"/>
            <w:gridSpan w:val="2"/>
            <w:vAlign w:val="center"/>
          </w:tcPr>
          <w:p w14:paraId="6C372BEB">
            <w:pPr>
              <w:wordWrap w:val="0"/>
              <w:jc w:val="center"/>
              <w:rPr>
                <w:rFonts w:hint="eastAsia" w:ascii="宋体" w:hAnsi="宋体" w:cs="宋体"/>
                <w:sz w:val="24"/>
                <w:szCs w:val="24"/>
              </w:rPr>
            </w:pPr>
            <w:r>
              <w:rPr>
                <w:rFonts w:hint="eastAsia" w:ascii="宋体" w:hAnsi="宋体" w:cs="宋体"/>
                <w:color w:val="000000"/>
                <w:sz w:val="24"/>
                <w:szCs w:val="24"/>
              </w:rPr>
              <w:t>双人衣柜：1200*600*1800mm</w:t>
            </w:r>
            <w:r>
              <w:rPr>
                <w:rFonts w:hint="eastAsia" w:ascii="宋体" w:hAnsi="宋体" w:cs="宋体"/>
                <w:color w:val="000000"/>
                <w:sz w:val="24"/>
                <w:szCs w:val="24"/>
              </w:rPr>
              <w:br w:type="textWrapping"/>
            </w:r>
            <w:r>
              <w:rPr>
                <w:rFonts w:hint="eastAsia" w:ascii="宋体" w:hAnsi="宋体" w:cs="宋体"/>
                <w:color w:val="000000"/>
                <w:sz w:val="24"/>
                <w:szCs w:val="24"/>
              </w:rPr>
              <w:t>TY-2058</w:t>
            </w:r>
          </w:p>
        </w:tc>
        <w:tc>
          <w:tcPr>
            <w:tcW w:w="701" w:type="pct"/>
            <w:vAlign w:val="center"/>
          </w:tcPr>
          <w:p w14:paraId="1B9CBA41">
            <w:pPr>
              <w:wordWrap w:val="0"/>
              <w:jc w:val="center"/>
              <w:rPr>
                <w:rFonts w:hint="eastAsia" w:ascii="宋体" w:hAnsi="宋体" w:cs="宋体"/>
                <w:sz w:val="24"/>
                <w:szCs w:val="24"/>
              </w:rPr>
            </w:pPr>
            <w:r>
              <w:rPr>
                <w:rFonts w:hint="eastAsia" w:ascii="宋体" w:hAnsi="宋体" w:cs="宋体"/>
                <w:color w:val="000000"/>
                <w:sz w:val="24"/>
                <w:szCs w:val="24"/>
              </w:rPr>
              <w:t>85个</w:t>
            </w:r>
          </w:p>
        </w:tc>
        <w:tc>
          <w:tcPr>
            <w:tcW w:w="709" w:type="pct"/>
            <w:gridSpan w:val="2"/>
            <w:vAlign w:val="center"/>
          </w:tcPr>
          <w:p w14:paraId="66A20808">
            <w:pPr>
              <w:wordWrap w:val="0"/>
              <w:jc w:val="center"/>
              <w:rPr>
                <w:rFonts w:hint="eastAsia" w:ascii="宋体" w:hAnsi="宋体" w:cs="宋体"/>
                <w:sz w:val="24"/>
                <w:szCs w:val="24"/>
              </w:rPr>
            </w:pPr>
            <w:r>
              <w:rPr>
                <w:rFonts w:hint="eastAsia" w:ascii="宋体" w:hAnsi="宋体" w:cs="宋体"/>
                <w:color w:val="000000"/>
                <w:sz w:val="24"/>
                <w:szCs w:val="24"/>
              </w:rPr>
              <w:t>1110</w:t>
            </w:r>
          </w:p>
        </w:tc>
        <w:tc>
          <w:tcPr>
            <w:tcW w:w="710" w:type="pct"/>
            <w:vAlign w:val="center"/>
          </w:tcPr>
          <w:p w14:paraId="711B127D">
            <w:pPr>
              <w:wordWrap w:val="0"/>
              <w:jc w:val="center"/>
              <w:rPr>
                <w:rFonts w:hint="eastAsia" w:ascii="宋体" w:hAnsi="宋体" w:cs="宋体"/>
                <w:sz w:val="24"/>
                <w:szCs w:val="24"/>
              </w:rPr>
            </w:pPr>
            <w:r>
              <w:rPr>
                <w:rFonts w:hint="eastAsia" w:ascii="宋体" w:hAnsi="宋体" w:cs="宋体"/>
                <w:color w:val="000000"/>
                <w:sz w:val="24"/>
                <w:szCs w:val="24"/>
              </w:rPr>
              <w:t>94350</w:t>
            </w:r>
          </w:p>
        </w:tc>
      </w:tr>
      <w:tr w14:paraId="77E1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pct"/>
            <w:vAlign w:val="center"/>
          </w:tcPr>
          <w:p w14:paraId="37661644">
            <w:pPr>
              <w:wordWrap w:val="0"/>
              <w:jc w:val="center"/>
              <w:rPr>
                <w:rFonts w:hint="eastAsia" w:ascii="宋体" w:hAnsi="宋体" w:cs="宋体"/>
                <w:sz w:val="24"/>
                <w:szCs w:val="24"/>
              </w:rPr>
            </w:pPr>
            <w:r>
              <w:rPr>
                <w:rFonts w:hint="eastAsia" w:ascii="宋体" w:hAnsi="宋体" w:cs="宋体"/>
                <w:color w:val="000000"/>
                <w:sz w:val="24"/>
                <w:szCs w:val="24"/>
              </w:rPr>
              <w:t>实木床</w:t>
            </w:r>
          </w:p>
        </w:tc>
        <w:tc>
          <w:tcPr>
            <w:tcW w:w="1636" w:type="pct"/>
            <w:gridSpan w:val="2"/>
            <w:vAlign w:val="center"/>
          </w:tcPr>
          <w:p w14:paraId="62711308">
            <w:pPr>
              <w:wordWrap w:val="0"/>
              <w:jc w:val="center"/>
              <w:rPr>
                <w:rFonts w:hint="eastAsia" w:ascii="宋体" w:hAnsi="宋体" w:cs="宋体"/>
                <w:sz w:val="24"/>
                <w:szCs w:val="24"/>
              </w:rPr>
            </w:pPr>
            <w:r>
              <w:rPr>
                <w:rFonts w:hint="eastAsia" w:ascii="宋体" w:hAnsi="宋体" w:cs="宋体"/>
                <w:color w:val="000000"/>
                <w:sz w:val="24"/>
                <w:szCs w:val="24"/>
              </w:rPr>
              <w:t>尺寸：2150*1500*900mm</w:t>
            </w:r>
            <w:r>
              <w:rPr>
                <w:rFonts w:hint="eastAsia" w:ascii="宋体" w:hAnsi="宋体" w:cs="宋体"/>
                <w:color w:val="000000"/>
                <w:sz w:val="24"/>
                <w:szCs w:val="24"/>
              </w:rPr>
              <w:br w:type="textWrapping"/>
            </w:r>
            <w:r>
              <w:rPr>
                <w:rFonts w:hint="eastAsia" w:ascii="宋体" w:hAnsi="宋体" w:cs="宋体"/>
                <w:color w:val="000000"/>
                <w:sz w:val="24"/>
                <w:szCs w:val="24"/>
              </w:rPr>
              <w:t>ST-4120</w:t>
            </w:r>
          </w:p>
        </w:tc>
        <w:tc>
          <w:tcPr>
            <w:tcW w:w="701" w:type="pct"/>
            <w:vAlign w:val="center"/>
          </w:tcPr>
          <w:p w14:paraId="26F3FC10">
            <w:pPr>
              <w:wordWrap w:val="0"/>
              <w:jc w:val="center"/>
              <w:rPr>
                <w:rFonts w:hint="eastAsia" w:ascii="宋体" w:hAnsi="宋体" w:cs="宋体"/>
                <w:sz w:val="24"/>
                <w:szCs w:val="24"/>
              </w:rPr>
            </w:pPr>
            <w:r>
              <w:rPr>
                <w:rFonts w:hint="eastAsia" w:ascii="宋体" w:hAnsi="宋体" w:cs="宋体"/>
                <w:color w:val="000000"/>
                <w:sz w:val="24"/>
                <w:szCs w:val="24"/>
              </w:rPr>
              <w:t>153张</w:t>
            </w:r>
          </w:p>
        </w:tc>
        <w:tc>
          <w:tcPr>
            <w:tcW w:w="709" w:type="pct"/>
            <w:gridSpan w:val="2"/>
            <w:vAlign w:val="center"/>
          </w:tcPr>
          <w:p w14:paraId="7919C9B3">
            <w:pPr>
              <w:wordWrap w:val="0"/>
              <w:jc w:val="center"/>
              <w:rPr>
                <w:rFonts w:hint="eastAsia" w:ascii="宋体" w:hAnsi="宋体" w:cs="宋体"/>
                <w:sz w:val="24"/>
                <w:szCs w:val="24"/>
              </w:rPr>
            </w:pPr>
            <w:r>
              <w:rPr>
                <w:rFonts w:hint="eastAsia" w:ascii="宋体" w:hAnsi="宋体" w:cs="宋体"/>
                <w:color w:val="000000"/>
                <w:sz w:val="24"/>
                <w:szCs w:val="24"/>
              </w:rPr>
              <w:t>1190</w:t>
            </w:r>
          </w:p>
        </w:tc>
        <w:tc>
          <w:tcPr>
            <w:tcW w:w="710" w:type="pct"/>
            <w:vAlign w:val="center"/>
          </w:tcPr>
          <w:p w14:paraId="6D5BDAB3">
            <w:pPr>
              <w:wordWrap w:val="0"/>
              <w:jc w:val="center"/>
              <w:rPr>
                <w:rFonts w:hint="eastAsia" w:ascii="宋体" w:hAnsi="宋体" w:cs="宋体"/>
                <w:sz w:val="24"/>
                <w:szCs w:val="24"/>
              </w:rPr>
            </w:pPr>
            <w:r>
              <w:rPr>
                <w:rFonts w:hint="eastAsia" w:ascii="宋体" w:hAnsi="宋体" w:cs="宋体"/>
                <w:color w:val="000000"/>
                <w:sz w:val="24"/>
                <w:szCs w:val="24"/>
              </w:rPr>
              <w:t>182070</w:t>
            </w:r>
          </w:p>
        </w:tc>
      </w:tr>
      <w:tr w14:paraId="32F4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pct"/>
            <w:vAlign w:val="center"/>
          </w:tcPr>
          <w:p w14:paraId="6A1A12E6">
            <w:pPr>
              <w:wordWrap w:val="0"/>
              <w:jc w:val="center"/>
              <w:rPr>
                <w:rFonts w:hint="eastAsia" w:ascii="宋体" w:hAnsi="宋体" w:cs="宋体"/>
                <w:sz w:val="24"/>
                <w:szCs w:val="24"/>
              </w:rPr>
            </w:pPr>
            <w:r>
              <w:rPr>
                <w:rFonts w:hint="eastAsia" w:ascii="宋体" w:hAnsi="宋体" w:cs="宋体"/>
                <w:color w:val="000000"/>
                <w:sz w:val="24"/>
                <w:szCs w:val="24"/>
              </w:rPr>
              <w:t>床垫</w:t>
            </w:r>
          </w:p>
        </w:tc>
        <w:tc>
          <w:tcPr>
            <w:tcW w:w="1636" w:type="pct"/>
            <w:gridSpan w:val="2"/>
            <w:vAlign w:val="center"/>
          </w:tcPr>
          <w:p w14:paraId="0553E98F">
            <w:pPr>
              <w:wordWrap w:val="0"/>
              <w:jc w:val="center"/>
              <w:rPr>
                <w:rFonts w:hint="eastAsia" w:ascii="宋体" w:hAnsi="宋体" w:cs="宋体"/>
                <w:sz w:val="24"/>
                <w:szCs w:val="24"/>
              </w:rPr>
            </w:pPr>
            <w:r>
              <w:rPr>
                <w:rFonts w:hint="eastAsia" w:ascii="宋体" w:hAnsi="宋体" w:cs="宋体"/>
                <w:color w:val="000000"/>
                <w:sz w:val="24"/>
                <w:szCs w:val="24"/>
              </w:rPr>
              <w:t>尺寸:2000*1500*100mm</w:t>
            </w:r>
            <w:r>
              <w:rPr>
                <w:rFonts w:hint="eastAsia" w:ascii="宋体" w:hAnsi="宋体" w:cs="宋体"/>
                <w:color w:val="000000"/>
                <w:sz w:val="24"/>
                <w:szCs w:val="24"/>
              </w:rPr>
              <w:br w:type="textWrapping"/>
            </w:r>
            <w:r>
              <w:rPr>
                <w:rFonts w:hint="eastAsia" w:ascii="宋体" w:hAnsi="宋体" w:cs="宋体"/>
                <w:color w:val="000000"/>
                <w:sz w:val="24"/>
                <w:szCs w:val="24"/>
              </w:rPr>
              <w:t>TY-6098</w:t>
            </w:r>
          </w:p>
        </w:tc>
        <w:tc>
          <w:tcPr>
            <w:tcW w:w="701" w:type="pct"/>
            <w:vAlign w:val="center"/>
          </w:tcPr>
          <w:p w14:paraId="7F33CAEB">
            <w:pPr>
              <w:wordWrap w:val="0"/>
              <w:jc w:val="center"/>
              <w:rPr>
                <w:rFonts w:hint="eastAsia" w:ascii="宋体" w:hAnsi="宋体" w:cs="宋体"/>
                <w:sz w:val="24"/>
                <w:szCs w:val="24"/>
              </w:rPr>
            </w:pPr>
            <w:r>
              <w:rPr>
                <w:rFonts w:hint="eastAsia" w:ascii="宋体" w:hAnsi="宋体" w:cs="宋体"/>
                <w:color w:val="000000"/>
                <w:sz w:val="24"/>
                <w:szCs w:val="24"/>
              </w:rPr>
              <w:t>153张</w:t>
            </w:r>
          </w:p>
        </w:tc>
        <w:tc>
          <w:tcPr>
            <w:tcW w:w="709" w:type="pct"/>
            <w:gridSpan w:val="2"/>
            <w:vAlign w:val="center"/>
          </w:tcPr>
          <w:p w14:paraId="00FC8D84">
            <w:pPr>
              <w:wordWrap w:val="0"/>
              <w:jc w:val="center"/>
              <w:rPr>
                <w:rFonts w:hint="eastAsia" w:ascii="宋体" w:hAnsi="宋体" w:cs="宋体"/>
                <w:sz w:val="24"/>
                <w:szCs w:val="24"/>
              </w:rPr>
            </w:pPr>
            <w:r>
              <w:rPr>
                <w:rFonts w:hint="eastAsia" w:ascii="宋体" w:hAnsi="宋体" w:cs="宋体"/>
                <w:color w:val="000000"/>
                <w:sz w:val="24"/>
                <w:szCs w:val="24"/>
              </w:rPr>
              <w:t>330</w:t>
            </w:r>
          </w:p>
        </w:tc>
        <w:tc>
          <w:tcPr>
            <w:tcW w:w="710" w:type="pct"/>
            <w:vAlign w:val="center"/>
          </w:tcPr>
          <w:p w14:paraId="73CDA30B">
            <w:pPr>
              <w:wordWrap w:val="0"/>
              <w:jc w:val="center"/>
              <w:rPr>
                <w:rFonts w:hint="eastAsia" w:ascii="宋体" w:hAnsi="宋体" w:cs="宋体"/>
                <w:sz w:val="24"/>
                <w:szCs w:val="24"/>
              </w:rPr>
            </w:pPr>
            <w:r>
              <w:rPr>
                <w:rFonts w:hint="eastAsia" w:ascii="宋体" w:hAnsi="宋体" w:cs="宋体"/>
                <w:color w:val="000000"/>
                <w:sz w:val="24"/>
                <w:szCs w:val="24"/>
              </w:rPr>
              <w:t>50490</w:t>
            </w:r>
          </w:p>
        </w:tc>
      </w:tr>
      <w:tr w14:paraId="3104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pct"/>
            <w:vAlign w:val="center"/>
          </w:tcPr>
          <w:p w14:paraId="7FDAE98F">
            <w:pPr>
              <w:wordWrap w:val="0"/>
              <w:jc w:val="center"/>
              <w:rPr>
                <w:rFonts w:hint="eastAsia" w:ascii="宋体" w:hAnsi="宋体" w:cs="宋体"/>
                <w:sz w:val="24"/>
                <w:szCs w:val="24"/>
              </w:rPr>
            </w:pPr>
            <w:r>
              <w:rPr>
                <w:rFonts w:hint="eastAsia" w:ascii="宋体" w:hAnsi="宋体" w:cs="宋体"/>
                <w:color w:val="000000"/>
                <w:sz w:val="24"/>
                <w:szCs w:val="24"/>
              </w:rPr>
              <w:t>床头柜</w:t>
            </w:r>
          </w:p>
        </w:tc>
        <w:tc>
          <w:tcPr>
            <w:tcW w:w="1636" w:type="pct"/>
            <w:gridSpan w:val="2"/>
            <w:vAlign w:val="center"/>
          </w:tcPr>
          <w:p w14:paraId="0C3F0EF6">
            <w:pPr>
              <w:wordWrap w:val="0"/>
              <w:jc w:val="center"/>
              <w:rPr>
                <w:rFonts w:hint="eastAsia" w:ascii="宋体" w:hAnsi="宋体" w:cs="宋体"/>
                <w:sz w:val="24"/>
                <w:szCs w:val="24"/>
              </w:rPr>
            </w:pPr>
            <w:r>
              <w:rPr>
                <w:rFonts w:hint="eastAsia" w:ascii="宋体" w:hAnsi="宋体" w:cs="宋体"/>
                <w:color w:val="000000"/>
                <w:sz w:val="24"/>
                <w:szCs w:val="24"/>
              </w:rPr>
              <w:t>尺寸：450*400*450mm</w:t>
            </w:r>
            <w:r>
              <w:rPr>
                <w:rFonts w:hint="eastAsia" w:ascii="宋体" w:hAnsi="宋体" w:cs="宋体"/>
                <w:color w:val="000000"/>
                <w:sz w:val="24"/>
                <w:szCs w:val="24"/>
              </w:rPr>
              <w:br w:type="textWrapping"/>
            </w:r>
            <w:r>
              <w:rPr>
                <w:rFonts w:hint="eastAsia" w:ascii="宋体" w:hAnsi="宋体" w:cs="宋体"/>
                <w:color w:val="000000"/>
                <w:sz w:val="24"/>
                <w:szCs w:val="24"/>
              </w:rPr>
              <w:t>ST-2560</w:t>
            </w:r>
          </w:p>
        </w:tc>
        <w:tc>
          <w:tcPr>
            <w:tcW w:w="701" w:type="pct"/>
            <w:vAlign w:val="center"/>
          </w:tcPr>
          <w:p w14:paraId="6A2D9828">
            <w:pPr>
              <w:wordWrap w:val="0"/>
              <w:jc w:val="center"/>
              <w:rPr>
                <w:rFonts w:hint="eastAsia" w:ascii="宋体" w:hAnsi="宋体" w:cs="宋体"/>
                <w:sz w:val="24"/>
                <w:szCs w:val="24"/>
              </w:rPr>
            </w:pPr>
            <w:r>
              <w:rPr>
                <w:rFonts w:hint="eastAsia" w:ascii="宋体" w:hAnsi="宋体" w:cs="宋体"/>
                <w:color w:val="000000"/>
                <w:sz w:val="24"/>
                <w:szCs w:val="24"/>
              </w:rPr>
              <w:t>153个</w:t>
            </w:r>
          </w:p>
        </w:tc>
        <w:tc>
          <w:tcPr>
            <w:tcW w:w="709" w:type="pct"/>
            <w:gridSpan w:val="2"/>
            <w:vAlign w:val="center"/>
          </w:tcPr>
          <w:p w14:paraId="7233177C">
            <w:pPr>
              <w:wordWrap w:val="0"/>
              <w:jc w:val="center"/>
              <w:rPr>
                <w:rFonts w:hint="eastAsia" w:ascii="宋体" w:hAnsi="宋体" w:cs="宋体"/>
                <w:sz w:val="24"/>
                <w:szCs w:val="24"/>
              </w:rPr>
            </w:pPr>
            <w:r>
              <w:rPr>
                <w:rFonts w:hint="eastAsia" w:ascii="宋体" w:hAnsi="宋体" w:cs="宋体"/>
                <w:color w:val="000000"/>
                <w:sz w:val="24"/>
                <w:szCs w:val="24"/>
              </w:rPr>
              <w:t>270</w:t>
            </w:r>
          </w:p>
        </w:tc>
        <w:tc>
          <w:tcPr>
            <w:tcW w:w="710" w:type="pct"/>
            <w:vAlign w:val="center"/>
          </w:tcPr>
          <w:p w14:paraId="2D18F1E6">
            <w:pPr>
              <w:wordWrap w:val="0"/>
              <w:jc w:val="center"/>
              <w:rPr>
                <w:rFonts w:hint="eastAsia" w:ascii="宋体" w:hAnsi="宋体" w:cs="宋体"/>
                <w:sz w:val="24"/>
                <w:szCs w:val="24"/>
              </w:rPr>
            </w:pPr>
            <w:r>
              <w:rPr>
                <w:rFonts w:hint="eastAsia" w:ascii="宋体" w:hAnsi="宋体" w:cs="宋体"/>
                <w:color w:val="000000"/>
                <w:sz w:val="24"/>
                <w:szCs w:val="24"/>
              </w:rPr>
              <w:t>41310</w:t>
            </w:r>
          </w:p>
        </w:tc>
      </w:tr>
      <w:tr w14:paraId="4588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pct"/>
            <w:vAlign w:val="center"/>
          </w:tcPr>
          <w:p w14:paraId="54F07B98">
            <w:pPr>
              <w:wordWrap w:val="0"/>
              <w:jc w:val="center"/>
              <w:rPr>
                <w:rFonts w:hint="eastAsia" w:ascii="宋体" w:hAnsi="宋体" w:cs="宋体"/>
                <w:sz w:val="24"/>
                <w:szCs w:val="24"/>
              </w:rPr>
            </w:pPr>
            <w:r>
              <w:rPr>
                <w:rFonts w:hint="eastAsia" w:ascii="宋体" w:hAnsi="宋体" w:cs="宋体"/>
                <w:sz w:val="24"/>
                <w:szCs w:val="24"/>
              </w:rPr>
              <w:t>总报价</w:t>
            </w:r>
          </w:p>
        </w:tc>
        <w:tc>
          <w:tcPr>
            <w:tcW w:w="3757" w:type="pct"/>
            <w:gridSpan w:val="6"/>
            <w:vAlign w:val="center"/>
          </w:tcPr>
          <w:p w14:paraId="28C26ACF">
            <w:pPr>
              <w:wordWrap w:val="0"/>
              <w:rPr>
                <w:rFonts w:hint="eastAsia" w:ascii="宋体" w:hAnsi="宋体" w:cs="宋体"/>
                <w:sz w:val="24"/>
                <w:szCs w:val="24"/>
              </w:rPr>
            </w:pPr>
            <w:r>
              <w:rPr>
                <w:rFonts w:hint="eastAsia" w:ascii="宋体" w:hAnsi="宋体" w:cs="宋体"/>
                <w:sz w:val="24"/>
                <w:szCs w:val="24"/>
              </w:rPr>
              <w:t xml:space="preserve">大写 </w:t>
            </w:r>
            <w:r>
              <w:rPr>
                <w:rFonts w:hint="eastAsia" w:ascii="宋体" w:hAnsi="宋体" w:cs="宋体"/>
                <w:snapToGrid w:val="0"/>
                <w:kern w:val="0"/>
                <w:sz w:val="24"/>
              </w:rPr>
              <w:t>壹佰伍拾肆万肆仟捌佰贰拾元整</w:t>
            </w:r>
            <w:r>
              <w:rPr>
                <w:rFonts w:hint="eastAsia" w:ascii="宋体" w:hAnsi="宋体" w:cs="宋体"/>
                <w:sz w:val="24"/>
                <w:szCs w:val="24"/>
              </w:rPr>
              <w:t>（</w:t>
            </w:r>
            <w:r>
              <w:rPr>
                <w:rFonts w:hint="eastAsia" w:ascii="宋体" w:hAnsi="宋体" w:cs="宋体"/>
                <w:sz w:val="24"/>
                <w:szCs w:val="24"/>
                <w:lang w:val="en-US" w:eastAsia="zh-CN"/>
              </w:rPr>
              <w:t>¥</w:t>
            </w:r>
            <w:r>
              <w:rPr>
                <w:rFonts w:hint="eastAsia" w:ascii="宋体" w:hAnsi="宋体" w:cs="宋体"/>
                <w:snapToGrid w:val="0"/>
                <w:kern w:val="0"/>
                <w:sz w:val="24"/>
              </w:rPr>
              <w:t>1544820元</w:t>
            </w:r>
            <w:r>
              <w:rPr>
                <w:rFonts w:hint="eastAsia" w:ascii="宋体" w:hAnsi="宋体" w:cs="宋体"/>
                <w:sz w:val="24"/>
                <w:szCs w:val="24"/>
              </w:rPr>
              <w:t>）</w:t>
            </w:r>
          </w:p>
        </w:tc>
      </w:tr>
      <w:tr w14:paraId="3794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5000" w:type="pct"/>
            <w:gridSpan w:val="7"/>
          </w:tcPr>
          <w:p w14:paraId="69012FD2">
            <w:pPr>
              <w:wordWrap w:val="0"/>
              <w:rPr>
                <w:rFonts w:hint="eastAsia" w:ascii="宋体" w:hAnsi="宋体" w:cs="宋体"/>
                <w:sz w:val="24"/>
                <w:szCs w:val="24"/>
              </w:rPr>
            </w:pPr>
            <w:r>
              <w:rPr>
                <w:rFonts w:hint="eastAsia" w:ascii="宋体" w:hAnsi="宋体" w:cs="宋体"/>
                <w:sz w:val="24"/>
                <w:szCs w:val="24"/>
              </w:rPr>
              <w:t>服务要求：</w:t>
            </w:r>
          </w:p>
          <w:p w14:paraId="7BD8647D">
            <w:pPr>
              <w:wordWrap w:val="0"/>
              <w:rPr>
                <w:rFonts w:hint="eastAsia" w:ascii="宋体" w:hAnsi="宋体" w:cs="宋体"/>
                <w:sz w:val="24"/>
                <w:szCs w:val="24"/>
              </w:rPr>
            </w:pPr>
            <w:r>
              <w:rPr>
                <w:rFonts w:hint="eastAsia" w:ascii="宋体" w:hAnsi="宋体" w:cs="宋体"/>
                <w:sz w:val="24"/>
                <w:szCs w:val="24"/>
              </w:rPr>
              <w:t>我公司完全响应招标文件所有要求。</w:t>
            </w:r>
          </w:p>
        </w:tc>
      </w:tr>
    </w:tbl>
    <w:p w14:paraId="43F18556">
      <w:pPr>
        <w:wordWrap w:val="0"/>
        <w:rPr>
          <w:rFonts w:hint="eastAsia" w:ascii="宋体" w:hAnsi="宋体" w:cs="宋体"/>
          <w:spacing w:val="20"/>
          <w:sz w:val="24"/>
          <w:szCs w:val="24"/>
        </w:rPr>
      </w:pPr>
      <w:r>
        <w:rPr>
          <w:rFonts w:hint="eastAsia" w:ascii="宋体" w:hAnsi="宋体" w:cs="宋体"/>
          <w:spacing w:val="20"/>
          <w:sz w:val="24"/>
          <w:szCs w:val="24"/>
        </w:rPr>
        <w:t>注：1、供应商应根据其响应情况填写该表，并保证其与响应文件内容的一致性、正确性和真实性；</w:t>
      </w:r>
    </w:p>
    <w:p w14:paraId="2394FB6D">
      <w:pPr>
        <w:wordWrap w:val="0"/>
        <w:ind w:firstLine="548" w:firstLineChars="196"/>
        <w:rPr>
          <w:rFonts w:hint="eastAsia" w:ascii="宋体" w:hAnsi="宋体" w:cs="宋体"/>
          <w:spacing w:val="20"/>
          <w:sz w:val="24"/>
          <w:szCs w:val="24"/>
        </w:rPr>
      </w:pPr>
      <w:r>
        <w:rPr>
          <w:rFonts w:hint="eastAsia" w:ascii="宋体" w:hAnsi="宋体" w:cs="宋体"/>
          <w:spacing w:val="20"/>
          <w:sz w:val="24"/>
          <w:szCs w:val="24"/>
        </w:rPr>
        <w:t>2、填写该表不代表供应商已具有中标人（成交人）资格。本表只作为中标（成交）结果公告内容的一部分，进行公告使用；</w:t>
      </w:r>
    </w:p>
    <w:p w14:paraId="257E4D81">
      <w:pPr>
        <w:wordWrap w:val="0"/>
        <w:ind w:firstLine="548" w:firstLineChars="196"/>
        <w:rPr>
          <w:rFonts w:hint="eastAsia" w:ascii="宋体" w:hAnsi="宋体" w:cs="宋体"/>
          <w:spacing w:val="20"/>
          <w:sz w:val="24"/>
          <w:szCs w:val="24"/>
        </w:rPr>
      </w:pPr>
      <w:r>
        <w:rPr>
          <w:rFonts w:hint="eastAsia" w:ascii="宋体" w:hAnsi="宋体" w:cs="宋体"/>
          <w:spacing w:val="20"/>
          <w:sz w:val="24"/>
          <w:szCs w:val="24"/>
        </w:rPr>
        <w:t>3、本表内容涉及较多，供应商可以适当增减表格行数，以保证表格内容的完整；</w:t>
      </w:r>
    </w:p>
    <w:p w14:paraId="79701D95">
      <w:pPr>
        <w:wordWrap w:val="0"/>
        <w:ind w:firstLine="411" w:firstLineChars="196"/>
        <w:rPr>
          <w:rFonts w:hint="eastAsia" w:ascii="宋体" w:hAnsi="宋体" w:cs="宋体"/>
          <w:spacing w:val="20"/>
          <w:sz w:val="24"/>
          <w:szCs w:val="24"/>
        </w:rPr>
      </w:pPr>
      <w:r>
        <w:fldChar w:fldCharType="begin"/>
      </w:r>
      <w:r>
        <w:instrText xml:space="preserve"> HYPERLINK "mailto:4、评审结果排名第一的供应商在评审结束后2个工作日内将该表格提交发送至邮箱“lssggzyjyzx@163.com”。" </w:instrText>
      </w:r>
      <w:r>
        <w:fldChar w:fldCharType="separate"/>
      </w:r>
      <w:r>
        <w:rPr>
          <w:rFonts w:hint="eastAsia" w:ascii="宋体" w:hAnsi="宋体" w:cs="宋体"/>
          <w:spacing w:val="20"/>
          <w:sz w:val="24"/>
          <w:szCs w:val="24"/>
        </w:rPr>
        <w:t>4、评审结果排名第一的供应商在评审结束后1个工作日内将该表格提交发送至邮箱“</w:t>
      </w:r>
      <w:r>
        <w:rPr>
          <w:rStyle w:val="16"/>
          <w:rFonts w:hint="eastAsia" w:ascii="宋体" w:hAnsi="宋体" w:cs="宋体"/>
          <w:b/>
          <w:szCs w:val="21"/>
        </w:rPr>
        <w:t>3300329482@qq.com</w:t>
      </w:r>
      <w:r>
        <w:rPr>
          <w:rFonts w:hint="eastAsia" w:ascii="宋体" w:hAnsi="宋体" w:cs="宋体"/>
          <w:spacing w:val="20"/>
          <w:sz w:val="24"/>
          <w:szCs w:val="24"/>
        </w:rPr>
        <w:t>”；</w:t>
      </w:r>
      <w:r>
        <w:rPr>
          <w:rFonts w:hint="eastAsia" w:ascii="宋体" w:hAnsi="宋体" w:cs="宋体"/>
          <w:spacing w:val="20"/>
          <w:sz w:val="24"/>
          <w:szCs w:val="24"/>
        </w:rPr>
        <w:fldChar w:fldCharType="end"/>
      </w:r>
    </w:p>
    <w:p w14:paraId="5D2BE785">
      <w:pPr>
        <w:wordWrap w:val="0"/>
        <w:ind w:firstLine="548" w:firstLineChars="196"/>
        <w:rPr>
          <w:rFonts w:hint="eastAsia" w:ascii="宋体" w:hAnsi="宋体" w:cs="宋体"/>
          <w:sz w:val="24"/>
          <w:szCs w:val="24"/>
        </w:rPr>
      </w:pPr>
      <w:r>
        <w:rPr>
          <w:rFonts w:hint="eastAsia" w:ascii="宋体" w:hAnsi="宋体" w:cs="宋体"/>
          <w:spacing w:val="20"/>
          <w:sz w:val="24"/>
          <w:szCs w:val="24"/>
        </w:rPr>
        <w:t>5、中标结果公告内容如涉及供应商的商业秘密等法律法规规定可以不予公告的情形，供应商应另附书面说明，如未事前书面说明造成的后果由供应商自行承担。</w:t>
      </w:r>
    </w:p>
    <w:p w14:paraId="765D4FEC"/>
    <w:sectPr>
      <w:footerReference r:id="rId5" w:type="default"/>
      <w:pgSz w:w="11906" w:h="16838"/>
      <w:pgMar w:top="851" w:right="851" w:bottom="851" w:left="851" w:header="851" w:footer="851"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5AE39">
    <w:pPr>
      <w:pStyle w:val="11"/>
      <w:tabs>
        <w:tab w:val="center" w:pos="4153"/>
        <w:tab w:val="right" w:pos="8306"/>
        <w:tab w:val="clear" w:pos="4140"/>
        <w:tab w:val="clear" w:pos="8300"/>
      </w:tabs>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3957139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083369D">
                          <w:pPr>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131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lfknQAAAAAwEAAA8AAAAAAAAAAQAgAAAAIgAA&#10;AGRycy9kb3ducmV2LnhtbFBLAQIUABQAAAAIAIdO4kDK+2WoEAIAAAoEAAAOAAAAAAAAAAEAIAAA&#10;AB8BAABkcnMvZTJvRG9jLnhtbFBLBQYAAAAABgAGAFkBAAChBQAAAAA=&#10;">
              <v:fill on="f" focussize="0,0"/>
              <v:stroke on="f"/>
              <v:imagedata o:title=""/>
              <o:lock v:ext="edit" aspectratio="f"/>
              <v:textbox inset="0mm,0mm,0mm,0mm" style="mso-fit-shape-to-text:t;">
                <w:txbxContent>
                  <w:p w14:paraId="4083369D">
                    <w:pPr>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131</w:t>
                    </w:r>
                    <w:r>
                      <w:rPr>
                        <w:rFonts w:hint="eastAsia"/>
                      </w:rPr>
                      <w:fldChar w:fldCharType="end"/>
                    </w:r>
                  </w:p>
                </w:txbxContent>
              </v:textbox>
            </v:shape>
          </w:pict>
        </mc:Fallback>
      </mc:AlternateContent>
    </w:r>
  </w:p>
  <w:p w14:paraId="33C97F20">
    <w:pPr>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14"/>
    <w:rsid w:val="000A6BD0"/>
    <w:rsid w:val="002D0905"/>
    <w:rsid w:val="003A6636"/>
    <w:rsid w:val="0056031A"/>
    <w:rsid w:val="007A46BB"/>
    <w:rsid w:val="00803F14"/>
    <w:rsid w:val="00BC36FB"/>
    <w:rsid w:val="00C5195D"/>
    <w:rsid w:val="2EAE6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kern w:val="2"/>
      <w:sz w:val="21"/>
      <w:szCs w:val="22"/>
      <w:lang w:val="en-US" w:eastAsia="zh-CN" w:bidi="ar-SA"/>
      <w14:ligatures w14:val="none"/>
    </w:rPr>
  </w:style>
  <w:style w:type="paragraph" w:styleId="3">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2">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szCs w:val="24"/>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footer"/>
    <w:basedOn w:val="1"/>
    <w:link w:val="35"/>
    <w:uiPriority w:val="0"/>
    <w:pPr>
      <w:tabs>
        <w:tab w:val="center" w:pos="4140"/>
        <w:tab w:val="right" w:pos="8300"/>
      </w:tabs>
      <w:snapToGrid w:val="0"/>
      <w:jc w:val="left"/>
    </w:pPr>
    <w:rPr>
      <w:sz w:val="18"/>
      <w:szCs w:val="18"/>
    </w:rPr>
  </w:style>
  <w:style w:type="paragraph" w:styleId="12">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styleId="16">
    <w:name w:val="Hyperlink"/>
    <w:uiPriority w:val="99"/>
    <w:rPr>
      <w:rFonts w:ascii="Times New Roman" w:hAnsi="Times New Roman" w:eastAsia="宋体" w:cs="Times New Roman"/>
      <w:color w:val="0000FF"/>
      <w:u w:val="single"/>
    </w:rPr>
  </w:style>
  <w:style w:type="character" w:customStyle="1" w:styleId="17">
    <w:name w:val="标题 1 字符"/>
    <w:basedOn w:val="15"/>
    <w:link w:val="3"/>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5"/>
    <w:link w:val="2"/>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5"/>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5"/>
    <w:link w:val="5"/>
    <w:semiHidden/>
    <w:uiPriority w:val="9"/>
    <w:rPr>
      <w:rFonts w:cstheme="majorBidi"/>
      <w:color w:val="2F5597" w:themeColor="accent1" w:themeShade="BF"/>
      <w:sz w:val="28"/>
      <w:szCs w:val="28"/>
    </w:rPr>
  </w:style>
  <w:style w:type="character" w:customStyle="1" w:styleId="21">
    <w:name w:val="标题 5 字符"/>
    <w:basedOn w:val="15"/>
    <w:link w:val="6"/>
    <w:semiHidden/>
    <w:uiPriority w:val="9"/>
    <w:rPr>
      <w:rFonts w:cstheme="majorBidi"/>
      <w:color w:val="2F5597" w:themeColor="accent1" w:themeShade="BF"/>
      <w:sz w:val="24"/>
    </w:rPr>
  </w:style>
  <w:style w:type="character" w:customStyle="1" w:styleId="22">
    <w:name w:val="标题 6 字符"/>
    <w:basedOn w:val="15"/>
    <w:link w:val="7"/>
    <w:semiHidden/>
    <w:uiPriority w:val="9"/>
    <w:rPr>
      <w:rFonts w:cstheme="majorBidi"/>
      <w:b/>
      <w:bCs/>
      <w:color w:val="2F5597" w:themeColor="accent1" w:themeShade="BF"/>
    </w:rPr>
  </w:style>
  <w:style w:type="character" w:customStyle="1" w:styleId="23">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2"/>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rFonts w:asciiTheme="minorHAnsi" w:hAnsiTheme="minorHAnsi" w:eastAsiaTheme="minorEastAsia" w:cstheme="minorBidi"/>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29">
    <w:name w:val="引用 字符"/>
    <w:basedOn w:val="15"/>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31">
    <w:name w:val="Intense Emphasis"/>
    <w:basedOn w:val="15"/>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szCs w:val="24"/>
      <w14:ligatures w14:val="standardContextual"/>
    </w:rPr>
  </w:style>
  <w:style w:type="character" w:customStyle="1" w:styleId="33">
    <w:name w:val="明显引用 字符"/>
    <w:basedOn w:val="15"/>
    <w:link w:val="32"/>
    <w:uiPriority w:val="30"/>
    <w:rPr>
      <w:i/>
      <w:iCs/>
      <w:color w:val="2F5597" w:themeColor="accent1" w:themeShade="BF"/>
    </w:rPr>
  </w:style>
  <w:style w:type="character" w:customStyle="1" w:styleId="34">
    <w:name w:val="Intense Reference"/>
    <w:basedOn w:val="15"/>
    <w:qFormat/>
    <w:uiPriority w:val="32"/>
    <w:rPr>
      <w:b/>
      <w:bCs/>
      <w:smallCaps/>
      <w:color w:val="2F5597" w:themeColor="accent1" w:themeShade="BF"/>
      <w:spacing w:val="5"/>
    </w:rPr>
  </w:style>
  <w:style w:type="character" w:customStyle="1" w:styleId="35">
    <w:name w:val="页脚 字符"/>
    <w:basedOn w:val="15"/>
    <w:link w:val="11"/>
    <w:uiPriority w:val="0"/>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568</Words>
  <Characters>829</Characters>
  <Lines>27</Lines>
  <Paragraphs>31</Paragraphs>
  <TotalTime>27</TotalTime>
  <ScaleCrop>false</ScaleCrop>
  <LinksUpToDate>false</LinksUpToDate>
  <CharactersWithSpaces>832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2026-06-05T01:23:00Z</dcterms:created>
  <dc:creator>admin</dc:creator>
  <cp:lastModifiedBy>用全力去赴一场未知1402488031</cp:lastModifiedBy>
  <dcterms:modified xsi:type="dcterms:W3CDTF">2026-06-05T01:57:55Z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eyJoZGlkIjoiOTdjNTgxZjk0NDA1ODc5MTU1N2M3MGRkMDExODhmMDgiLCJ1c2VySWQiOiIxNjk0ODA0NiJ9</vt:lpwstr>
  </property>
  <property fmtid="{D5CDD505-2E9C-101B-9397-08002B2CF9AE}" pid="3" name="KSOProductBuildVer">
    <vt:lpwstr>2052-12.1.0.26375</vt:lpwstr>
  </property>
  <property fmtid="{D5CDD505-2E9C-101B-9397-08002B2CF9AE}" pid="4" name="ICV">
    <vt:lpwstr>8A25F5EF75F7400DA908337A329C41D9_12</vt:lpwstr>
  </property>
</Properties>
</file>