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64A75">
      <w:pPr>
        <w:tabs>
          <w:tab w:val="left" w:pos="2070"/>
          <w:tab w:val="center" w:pos="4365"/>
          <w:tab w:val="left" w:pos="7980"/>
        </w:tabs>
        <w:snapToGrid w:val="0"/>
        <w:rPr>
          <w:rFonts w:hint="eastAsia" w:ascii="华文中宋" w:hAnsi="华文中宋" w:eastAsia="华文中宋" w:cs="华文中宋"/>
          <w:color w:val="auto"/>
          <w:sz w:val="30"/>
          <w:szCs w:val="30"/>
        </w:rPr>
      </w:pPr>
    </w:p>
    <w:p w14:paraId="14D9B117">
      <w:pPr>
        <w:tabs>
          <w:tab w:val="left" w:pos="2070"/>
          <w:tab w:val="center" w:pos="4365"/>
        </w:tabs>
        <w:snapToGrid w:val="0"/>
        <w:ind w:firstLine="641" w:firstLineChars="200"/>
        <w:rPr>
          <w:rFonts w:hint="eastAsia" w:ascii="华文中宋" w:hAnsi="华文中宋" w:eastAsia="华文中宋" w:cs="华文中宋"/>
          <w:b/>
          <w:bCs/>
          <w:color w:val="auto"/>
          <w:sz w:val="32"/>
          <w:szCs w:val="32"/>
          <w:u w:val="single"/>
          <w:lang w:eastAsia="zh-CN"/>
        </w:rPr>
      </w:pPr>
      <w:r>
        <w:rPr>
          <w:rFonts w:hint="eastAsia" w:ascii="华文中宋" w:hAnsi="华文中宋" w:eastAsia="华文中宋" w:cs="华文中宋"/>
          <w:b/>
          <w:bCs/>
          <w:color w:val="auto"/>
          <w:sz w:val="32"/>
          <w:szCs w:val="32"/>
        </w:rPr>
        <w:t>项目名称:</w:t>
      </w:r>
      <w:r>
        <w:rPr>
          <w:rFonts w:hint="eastAsia" w:ascii="华文中宋" w:hAnsi="华文中宋" w:eastAsia="华文中宋" w:cs="华文中宋"/>
          <w:b/>
          <w:bCs/>
          <w:color w:val="auto"/>
          <w:sz w:val="32"/>
          <w:szCs w:val="32"/>
          <w:lang w:eastAsia="zh-CN"/>
        </w:rPr>
        <w:t xml:space="preserve"> 乡宁县职业中学2026年教材教辅采购项目二次</w:t>
      </w:r>
    </w:p>
    <w:p w14:paraId="0743211A">
      <w:pPr>
        <w:tabs>
          <w:tab w:val="left" w:pos="2070"/>
          <w:tab w:val="center" w:pos="4365"/>
        </w:tabs>
        <w:snapToGrid w:val="0"/>
        <w:ind w:firstLine="9680" w:firstLineChars="2200"/>
        <w:rPr>
          <w:rFonts w:hint="eastAsia" w:ascii="华文中宋" w:hAnsi="华文中宋" w:eastAsia="华文中宋" w:cs="华文中宋"/>
          <w:color w:val="auto"/>
          <w:sz w:val="44"/>
          <w:szCs w:val="44"/>
        </w:rPr>
      </w:pPr>
    </w:p>
    <w:p w14:paraId="42CAE4A6">
      <w:pPr>
        <w:tabs>
          <w:tab w:val="left" w:pos="2070"/>
          <w:tab w:val="center" w:pos="4365"/>
        </w:tabs>
        <w:snapToGrid w:val="0"/>
        <w:ind w:firstLine="641" w:firstLineChars="200"/>
        <w:rPr>
          <w:rFonts w:hint="eastAsia" w:ascii="华文中宋" w:hAnsi="华文中宋" w:eastAsia="华文中宋" w:cs="华文中宋"/>
          <w:b/>
          <w:bCs/>
          <w:color w:val="auto"/>
          <w:sz w:val="32"/>
          <w:szCs w:val="32"/>
          <w:lang w:eastAsia="zh-CN"/>
        </w:rPr>
      </w:pPr>
      <w:r>
        <w:rPr>
          <w:rFonts w:hint="eastAsia" w:ascii="华文中宋" w:hAnsi="华文中宋" w:eastAsia="华文中宋" w:cs="华文中宋"/>
          <w:b/>
          <w:bCs/>
          <w:color w:val="auto"/>
          <w:sz w:val="32"/>
          <w:szCs w:val="32"/>
        </w:rPr>
        <w:t>项目编号</w:t>
      </w:r>
      <w:r>
        <w:rPr>
          <w:rFonts w:hint="eastAsia" w:ascii="华文中宋" w:hAnsi="华文中宋" w:eastAsia="华文中宋" w:cs="华文中宋"/>
          <w:b/>
          <w:bCs/>
          <w:color w:val="auto"/>
          <w:sz w:val="32"/>
          <w:szCs w:val="32"/>
          <w:highlight w:val="none"/>
        </w:rPr>
        <w:t>：</w:t>
      </w:r>
      <w:r>
        <w:rPr>
          <w:rFonts w:hint="eastAsia" w:ascii="华文中宋" w:hAnsi="华文中宋" w:eastAsia="华文中宋" w:cs="华文中宋"/>
          <w:b/>
          <w:bCs/>
          <w:color w:val="auto"/>
          <w:sz w:val="32"/>
          <w:szCs w:val="32"/>
          <w:highlight w:val="none"/>
          <w:lang w:eastAsia="zh-CN"/>
        </w:rPr>
        <w:t>1410292026AGK00023</w:t>
      </w:r>
    </w:p>
    <w:p w14:paraId="617107D2">
      <w:pPr>
        <w:pStyle w:val="34"/>
        <w:rPr>
          <w:rFonts w:hint="eastAsia" w:ascii="华文中宋" w:hAnsi="华文中宋" w:eastAsia="华文中宋" w:cs="华文中宋"/>
          <w:color w:val="auto"/>
        </w:rPr>
      </w:pPr>
    </w:p>
    <w:p w14:paraId="09D171CF">
      <w:pPr>
        <w:tabs>
          <w:tab w:val="left" w:pos="2070"/>
          <w:tab w:val="center" w:pos="4365"/>
        </w:tabs>
        <w:snapToGrid w:val="0"/>
        <w:rPr>
          <w:rFonts w:hint="eastAsia" w:ascii="华文中宋" w:hAnsi="华文中宋" w:eastAsia="华文中宋" w:cs="华文中宋"/>
          <w:color w:val="auto"/>
          <w:sz w:val="44"/>
          <w:szCs w:val="44"/>
        </w:rPr>
      </w:pPr>
    </w:p>
    <w:p w14:paraId="044E8687">
      <w:pPr>
        <w:tabs>
          <w:tab w:val="left" w:pos="2070"/>
          <w:tab w:val="center" w:pos="4365"/>
        </w:tabs>
        <w:snapToGrid w:val="0"/>
        <w:rPr>
          <w:rFonts w:hint="eastAsia" w:ascii="华文中宋" w:hAnsi="华文中宋" w:eastAsia="华文中宋" w:cs="华文中宋"/>
          <w:color w:val="auto"/>
          <w:sz w:val="44"/>
          <w:szCs w:val="44"/>
        </w:rPr>
      </w:pPr>
    </w:p>
    <w:p w14:paraId="6A228D99">
      <w:pPr>
        <w:tabs>
          <w:tab w:val="left" w:pos="2070"/>
          <w:tab w:val="center" w:pos="4365"/>
        </w:tabs>
        <w:snapToGrid w:val="0"/>
        <w:rPr>
          <w:rFonts w:hint="eastAsia" w:ascii="华文中宋" w:hAnsi="华文中宋" w:eastAsia="华文中宋" w:cs="华文中宋"/>
          <w:color w:val="auto"/>
          <w:sz w:val="44"/>
          <w:szCs w:val="44"/>
        </w:rPr>
      </w:pPr>
    </w:p>
    <w:p w14:paraId="4C371C92">
      <w:pPr>
        <w:tabs>
          <w:tab w:val="left" w:pos="2070"/>
          <w:tab w:val="center" w:pos="4365"/>
        </w:tabs>
        <w:snapToGrid w:val="0"/>
        <w:jc w:val="center"/>
        <w:rPr>
          <w:rFonts w:hint="eastAsia" w:ascii="华文中宋" w:hAnsi="华文中宋" w:eastAsia="华文中宋" w:cs="华文中宋"/>
          <w:b/>
          <w:color w:val="auto"/>
          <w:sz w:val="96"/>
          <w:szCs w:val="96"/>
        </w:rPr>
      </w:pPr>
      <w:r>
        <w:rPr>
          <w:rFonts w:hint="eastAsia" w:ascii="华文中宋" w:hAnsi="华文中宋" w:eastAsia="华文中宋" w:cs="华文中宋"/>
          <w:b/>
          <w:color w:val="auto"/>
          <w:sz w:val="96"/>
          <w:szCs w:val="96"/>
        </w:rPr>
        <w:t>招 标 文 件</w:t>
      </w:r>
    </w:p>
    <w:p w14:paraId="3BE3F553">
      <w:pPr>
        <w:tabs>
          <w:tab w:val="left" w:pos="2070"/>
          <w:tab w:val="center" w:pos="4365"/>
        </w:tabs>
        <w:snapToGrid w:val="0"/>
        <w:jc w:val="center"/>
        <w:rPr>
          <w:rFonts w:hint="eastAsia" w:ascii="华文中宋" w:hAnsi="华文中宋" w:eastAsia="华文中宋" w:cs="华文中宋"/>
          <w:b/>
          <w:color w:val="auto"/>
          <w:sz w:val="96"/>
          <w:szCs w:val="96"/>
        </w:rPr>
      </w:pPr>
    </w:p>
    <w:p w14:paraId="1DF0813C">
      <w:pPr>
        <w:tabs>
          <w:tab w:val="left" w:pos="2070"/>
          <w:tab w:val="center" w:pos="4365"/>
        </w:tabs>
        <w:snapToGrid w:val="0"/>
        <w:jc w:val="center"/>
        <w:rPr>
          <w:rFonts w:hint="eastAsia" w:ascii="华文中宋" w:hAnsi="华文中宋" w:eastAsia="华文中宋" w:cs="华文中宋"/>
          <w:color w:val="auto"/>
          <w:sz w:val="44"/>
          <w:szCs w:val="44"/>
        </w:rPr>
      </w:pPr>
    </w:p>
    <w:p w14:paraId="234184DD">
      <w:pPr>
        <w:tabs>
          <w:tab w:val="left" w:pos="2070"/>
          <w:tab w:val="center" w:pos="4365"/>
        </w:tabs>
        <w:snapToGrid w:val="0"/>
        <w:jc w:val="center"/>
        <w:rPr>
          <w:rFonts w:hint="eastAsia" w:ascii="华文中宋" w:hAnsi="华文中宋" w:eastAsia="华文中宋" w:cs="华文中宋"/>
          <w:color w:val="auto"/>
          <w:sz w:val="44"/>
          <w:szCs w:val="44"/>
        </w:rPr>
      </w:pPr>
    </w:p>
    <w:p w14:paraId="18F019ED">
      <w:pPr>
        <w:pStyle w:val="2"/>
        <w:rPr>
          <w:rFonts w:hint="eastAsia" w:ascii="华文中宋" w:hAnsi="华文中宋" w:eastAsia="华文中宋" w:cs="华文中宋"/>
          <w:b/>
          <w:bCs/>
          <w:color w:val="auto"/>
        </w:rPr>
      </w:pPr>
    </w:p>
    <w:p w14:paraId="2A32A739">
      <w:pPr>
        <w:tabs>
          <w:tab w:val="left" w:pos="2070"/>
          <w:tab w:val="center" w:pos="4365"/>
        </w:tabs>
        <w:snapToGrid w:val="0"/>
        <w:ind w:firstLine="641" w:firstLineChars="200"/>
        <w:rPr>
          <w:rFonts w:hint="eastAsia" w:ascii="华文中宋" w:hAnsi="华文中宋" w:eastAsia="华文中宋" w:cs="华文中宋"/>
          <w:b/>
          <w:bCs/>
          <w:color w:val="auto"/>
          <w:sz w:val="32"/>
          <w:szCs w:val="32"/>
        </w:rPr>
      </w:pPr>
    </w:p>
    <w:p w14:paraId="2D4734C7">
      <w:pPr>
        <w:tabs>
          <w:tab w:val="left" w:pos="2070"/>
          <w:tab w:val="center" w:pos="4365"/>
        </w:tabs>
        <w:snapToGrid w:val="0"/>
        <w:jc w:val="center"/>
        <w:rPr>
          <w:rFonts w:hint="eastAsia" w:ascii="华文中宋" w:hAnsi="华文中宋" w:eastAsia="华文中宋" w:cs="华文中宋"/>
          <w:b/>
          <w:bCs/>
          <w:color w:val="auto"/>
          <w:sz w:val="44"/>
          <w:szCs w:val="44"/>
        </w:rPr>
      </w:pPr>
    </w:p>
    <w:p w14:paraId="5096444F">
      <w:pPr>
        <w:tabs>
          <w:tab w:val="left" w:pos="2070"/>
          <w:tab w:val="center" w:pos="4365"/>
        </w:tabs>
        <w:snapToGrid w:val="0"/>
        <w:jc w:val="center"/>
        <w:rPr>
          <w:rFonts w:hint="eastAsia" w:ascii="华文中宋" w:hAnsi="华文中宋" w:eastAsia="华文中宋" w:cs="华文中宋"/>
          <w:b/>
          <w:bCs/>
          <w:color w:val="auto"/>
          <w:sz w:val="44"/>
          <w:szCs w:val="44"/>
        </w:rPr>
      </w:pPr>
    </w:p>
    <w:p w14:paraId="07B3A777">
      <w:pPr>
        <w:tabs>
          <w:tab w:val="left" w:pos="2070"/>
          <w:tab w:val="center" w:pos="4365"/>
        </w:tabs>
        <w:snapToGrid w:val="0"/>
        <w:jc w:val="center"/>
        <w:rPr>
          <w:rFonts w:hint="eastAsia" w:ascii="华文中宋" w:hAnsi="华文中宋" w:eastAsia="华文中宋" w:cs="华文中宋"/>
          <w:b/>
          <w:bCs/>
          <w:color w:val="auto"/>
          <w:sz w:val="44"/>
          <w:szCs w:val="44"/>
        </w:rPr>
      </w:pPr>
    </w:p>
    <w:p w14:paraId="43571304">
      <w:pPr>
        <w:tabs>
          <w:tab w:val="left" w:pos="2070"/>
          <w:tab w:val="center" w:pos="4365"/>
        </w:tabs>
        <w:snapToGrid w:val="0"/>
        <w:jc w:val="center"/>
        <w:rPr>
          <w:rFonts w:hint="eastAsia" w:ascii="华文中宋" w:hAnsi="华文中宋" w:eastAsia="华文中宋" w:cs="华文中宋"/>
          <w:b/>
          <w:bCs/>
          <w:color w:val="auto"/>
          <w:sz w:val="44"/>
          <w:szCs w:val="44"/>
        </w:rPr>
      </w:pPr>
    </w:p>
    <w:p w14:paraId="2BF3C9F1">
      <w:pPr>
        <w:tabs>
          <w:tab w:val="left" w:pos="2070"/>
          <w:tab w:val="center" w:pos="4365"/>
        </w:tabs>
        <w:snapToGrid w:val="0"/>
        <w:spacing w:line="360" w:lineRule="auto"/>
        <w:jc w:val="center"/>
        <w:rPr>
          <w:rFonts w:hint="eastAsia" w:ascii="华文中宋" w:hAnsi="华文中宋" w:eastAsia="华文中宋" w:cs="华文中宋"/>
          <w:b/>
          <w:bCs/>
          <w:color w:val="auto"/>
          <w:sz w:val="32"/>
          <w:szCs w:val="32"/>
        </w:rPr>
      </w:pPr>
      <w:r>
        <w:rPr>
          <w:rFonts w:hint="eastAsia" w:ascii="华文中宋" w:hAnsi="华文中宋" w:eastAsia="华文中宋" w:cs="华文中宋"/>
          <w:b/>
          <w:bCs/>
          <w:color w:val="auto"/>
          <w:sz w:val="32"/>
          <w:szCs w:val="32"/>
          <w:lang w:eastAsia="zh-CN"/>
        </w:rPr>
        <w:t>乡宁县职业中学</w:t>
      </w:r>
    </w:p>
    <w:p w14:paraId="3EA15E66">
      <w:pPr>
        <w:pStyle w:val="34"/>
        <w:jc w:val="center"/>
        <w:rPr>
          <w:rFonts w:hint="eastAsia" w:ascii="华文中宋" w:hAnsi="华文中宋" w:eastAsia="华文中宋" w:cs="华文中宋"/>
          <w:b/>
          <w:bCs/>
          <w:color w:val="auto"/>
          <w:sz w:val="32"/>
          <w:szCs w:val="32"/>
          <w:lang w:eastAsia="zh-CN"/>
        </w:rPr>
      </w:pPr>
      <w:r>
        <w:rPr>
          <w:rFonts w:hint="eastAsia" w:ascii="华文中宋" w:hAnsi="华文中宋" w:eastAsia="华文中宋" w:cs="华文中宋"/>
          <w:b/>
          <w:bCs/>
          <w:color w:val="auto"/>
          <w:sz w:val="32"/>
          <w:szCs w:val="32"/>
          <w:lang w:eastAsia="zh-CN"/>
        </w:rPr>
        <w:t>山西浩坤工程项目管理有限公司</w:t>
      </w:r>
    </w:p>
    <w:p w14:paraId="3E9AEB6B">
      <w:pPr>
        <w:pStyle w:val="34"/>
        <w:jc w:val="center"/>
        <w:rPr>
          <w:rFonts w:hint="eastAsia" w:ascii="华文中宋" w:hAnsi="华文中宋" w:eastAsia="华文中宋" w:cs="华文中宋"/>
          <w:b/>
          <w:bCs/>
          <w:color w:val="auto"/>
          <w:lang w:val="en-US" w:eastAsia="zh-CN"/>
        </w:rPr>
      </w:pPr>
      <w:r>
        <w:rPr>
          <w:rFonts w:hint="eastAsia" w:ascii="华文中宋" w:hAnsi="华文中宋" w:eastAsia="华文中宋" w:cs="华文中宋"/>
          <w:b/>
          <w:bCs/>
          <w:color w:val="auto"/>
          <w:sz w:val="32"/>
          <w:szCs w:val="32"/>
          <w:lang w:val="en-US" w:eastAsia="zh-CN"/>
        </w:rPr>
        <w:t>二〇二六年五月</w:t>
      </w:r>
    </w:p>
    <w:p w14:paraId="3E743E44">
      <w:pPr>
        <w:ind w:left="2940" w:firstLine="420"/>
        <w:rPr>
          <w:rFonts w:hint="eastAsia" w:ascii="华文中宋" w:hAnsi="华文中宋" w:eastAsia="华文中宋" w:cs="华文中宋"/>
          <w:color w:val="auto"/>
          <w:sz w:val="32"/>
          <w:szCs w:val="32"/>
        </w:rPr>
      </w:pPr>
    </w:p>
    <w:p w14:paraId="7ABC6BE4">
      <w:pPr>
        <w:tabs>
          <w:tab w:val="left" w:pos="2070"/>
          <w:tab w:val="center" w:pos="4365"/>
        </w:tabs>
        <w:snapToGrid w:val="0"/>
        <w:jc w:val="center"/>
        <w:rPr>
          <w:rFonts w:hint="eastAsia" w:ascii="华文中宋" w:hAnsi="华文中宋" w:eastAsia="华文中宋" w:cs="华文中宋"/>
          <w:color w:val="auto"/>
          <w:sz w:val="32"/>
          <w:szCs w:val="32"/>
        </w:rPr>
        <w:sectPr>
          <w:headerReference r:id="rId3" w:type="default"/>
          <w:pgSz w:w="11906" w:h="16838"/>
          <w:pgMar w:top="1134" w:right="1361" w:bottom="1021" w:left="1531" w:header="851" w:footer="992" w:gutter="0"/>
          <w:pgNumType w:start="1"/>
          <w:cols w:space="425" w:num="1"/>
          <w:docGrid w:type="lines" w:linePitch="312" w:charSpace="0"/>
        </w:sectPr>
      </w:pPr>
    </w:p>
    <w:p w14:paraId="262C7006">
      <w:pPr>
        <w:tabs>
          <w:tab w:val="left" w:pos="2070"/>
          <w:tab w:val="center" w:pos="4365"/>
        </w:tabs>
        <w:snapToGrid w:val="0"/>
        <w:spacing w:line="360" w:lineRule="auto"/>
        <w:jc w:val="center"/>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rPr>
        <w:t>目      录</w:t>
      </w:r>
    </w:p>
    <w:p w14:paraId="2BA517BC">
      <w:pPr>
        <w:pStyle w:val="2"/>
        <w:rPr>
          <w:rFonts w:hint="eastAsia" w:ascii="华文中宋" w:hAnsi="华文中宋" w:eastAsia="华文中宋" w:cs="华文中宋"/>
          <w:color w:val="auto"/>
        </w:rPr>
      </w:pPr>
    </w:p>
    <w:p w14:paraId="14007C6C">
      <w:pPr>
        <w:pStyle w:val="22"/>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TOC \o "1-3" \n  \h \u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"_Toc14475"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pacing w:val="20"/>
          <w:sz w:val="24"/>
          <w:szCs w:val="24"/>
        </w:rPr>
        <w:t xml:space="preserve">第一部分  </w:t>
      </w:r>
      <w:r>
        <w:rPr>
          <w:rFonts w:hint="eastAsia" w:ascii="华文中宋" w:hAnsi="华文中宋" w:eastAsia="华文中宋" w:cs="华文中宋"/>
          <w:color w:val="auto"/>
          <w:spacing w:val="20"/>
          <w:sz w:val="24"/>
          <w:szCs w:val="24"/>
          <w:lang w:val="en-US" w:eastAsia="zh-CN"/>
        </w:rPr>
        <w:t>招标</w:t>
      </w:r>
      <w:r>
        <w:rPr>
          <w:rFonts w:hint="eastAsia" w:ascii="华文中宋" w:hAnsi="华文中宋" w:eastAsia="华文中宋" w:cs="华文中宋"/>
          <w:color w:val="auto"/>
          <w:spacing w:val="20"/>
          <w:sz w:val="24"/>
          <w:szCs w:val="24"/>
        </w:rPr>
        <w:fldChar w:fldCharType="end"/>
      </w:r>
      <w:r>
        <w:rPr>
          <w:rFonts w:hint="eastAsia" w:ascii="华文中宋" w:hAnsi="华文中宋" w:eastAsia="华文中宋" w:cs="华文中宋"/>
          <w:color w:val="auto"/>
          <w:spacing w:val="20"/>
          <w:sz w:val="24"/>
          <w:szCs w:val="24"/>
          <w:lang w:val="en-US" w:eastAsia="zh-CN"/>
        </w:rPr>
        <w:t>公告</w:t>
      </w:r>
    </w:p>
    <w:p w14:paraId="10F62902">
      <w:pPr>
        <w:pStyle w:val="22"/>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"_Toc23292"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pacing w:val="20"/>
          <w:sz w:val="24"/>
          <w:szCs w:val="24"/>
        </w:rPr>
        <w:t>第二部分  投标人须知前附表</w:t>
      </w:r>
      <w:r>
        <w:rPr>
          <w:rFonts w:hint="eastAsia" w:ascii="华文中宋" w:hAnsi="华文中宋" w:eastAsia="华文中宋" w:cs="华文中宋"/>
          <w:color w:val="auto"/>
          <w:spacing w:val="20"/>
          <w:sz w:val="24"/>
          <w:szCs w:val="24"/>
        </w:rPr>
        <w:fldChar w:fldCharType="end"/>
      </w:r>
    </w:p>
    <w:p w14:paraId="7CC5B86A">
      <w:pPr>
        <w:pStyle w:val="22"/>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"_Toc24310"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pacing w:val="20"/>
          <w:sz w:val="24"/>
          <w:szCs w:val="24"/>
        </w:rPr>
        <w:t>第三部分  投标人须知</w:t>
      </w:r>
      <w:r>
        <w:rPr>
          <w:rFonts w:hint="eastAsia" w:ascii="华文中宋" w:hAnsi="华文中宋" w:eastAsia="华文中宋" w:cs="华文中宋"/>
          <w:color w:val="auto"/>
          <w:spacing w:val="20"/>
          <w:sz w:val="24"/>
          <w:szCs w:val="24"/>
        </w:rPr>
        <w:fldChar w:fldCharType="end"/>
      </w:r>
    </w:p>
    <w:p w14:paraId="016FBC72">
      <w:pPr>
        <w:pStyle w:val="23"/>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"_Toc25539"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z w:val="24"/>
          <w:szCs w:val="24"/>
        </w:rPr>
        <w:t>一、 总则</w:t>
      </w:r>
      <w:r>
        <w:rPr>
          <w:rFonts w:hint="eastAsia" w:ascii="华文中宋" w:hAnsi="华文中宋" w:eastAsia="华文中宋" w:cs="华文中宋"/>
          <w:color w:val="auto"/>
          <w:sz w:val="24"/>
          <w:szCs w:val="24"/>
        </w:rPr>
        <w:fldChar w:fldCharType="end"/>
      </w:r>
    </w:p>
    <w:p w14:paraId="5D89A02E">
      <w:pPr>
        <w:pStyle w:val="23"/>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"_Toc25807"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z w:val="24"/>
          <w:szCs w:val="24"/>
        </w:rPr>
        <w:t>二、招标文件</w:t>
      </w:r>
      <w:r>
        <w:rPr>
          <w:rFonts w:hint="eastAsia" w:ascii="华文中宋" w:hAnsi="华文中宋" w:eastAsia="华文中宋" w:cs="华文中宋"/>
          <w:color w:val="auto"/>
          <w:sz w:val="24"/>
          <w:szCs w:val="24"/>
        </w:rPr>
        <w:fldChar w:fldCharType="end"/>
      </w:r>
    </w:p>
    <w:p w14:paraId="2593B3F4">
      <w:pPr>
        <w:pStyle w:val="23"/>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"_Toc20870"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z w:val="24"/>
          <w:szCs w:val="24"/>
        </w:rPr>
        <w:t>三、投标文件</w:t>
      </w:r>
      <w:r>
        <w:rPr>
          <w:rFonts w:hint="eastAsia" w:ascii="华文中宋" w:hAnsi="华文中宋" w:eastAsia="华文中宋" w:cs="华文中宋"/>
          <w:color w:val="auto"/>
          <w:sz w:val="24"/>
          <w:szCs w:val="24"/>
        </w:rPr>
        <w:fldChar w:fldCharType="end"/>
      </w:r>
    </w:p>
    <w:p w14:paraId="7463FAA3">
      <w:pPr>
        <w:pStyle w:val="23"/>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"_Toc8511"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z w:val="24"/>
          <w:szCs w:val="24"/>
        </w:rPr>
        <w:t>四、投标文件的递交</w:t>
      </w:r>
      <w:r>
        <w:rPr>
          <w:rFonts w:hint="eastAsia" w:ascii="华文中宋" w:hAnsi="华文中宋" w:eastAsia="华文中宋" w:cs="华文中宋"/>
          <w:color w:val="auto"/>
          <w:sz w:val="24"/>
          <w:szCs w:val="24"/>
        </w:rPr>
        <w:fldChar w:fldCharType="end"/>
      </w:r>
    </w:p>
    <w:p w14:paraId="3D6B016E">
      <w:pPr>
        <w:pStyle w:val="23"/>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"_Toc36"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z w:val="24"/>
          <w:szCs w:val="24"/>
        </w:rPr>
        <w:t>五、开标</w:t>
      </w:r>
      <w:r>
        <w:rPr>
          <w:rFonts w:hint="eastAsia" w:ascii="华文中宋" w:hAnsi="华文中宋" w:eastAsia="华文中宋" w:cs="华文中宋"/>
          <w:color w:val="auto"/>
          <w:sz w:val="24"/>
          <w:szCs w:val="24"/>
        </w:rPr>
        <w:fldChar w:fldCharType="end"/>
      </w:r>
    </w:p>
    <w:p w14:paraId="64A6172E">
      <w:pPr>
        <w:pStyle w:val="23"/>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"_Toc2615"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z w:val="24"/>
          <w:szCs w:val="24"/>
        </w:rPr>
        <w:t>六、评标程序和要求</w:t>
      </w:r>
      <w:r>
        <w:rPr>
          <w:rFonts w:hint="eastAsia" w:ascii="华文中宋" w:hAnsi="华文中宋" w:eastAsia="华文中宋" w:cs="华文中宋"/>
          <w:color w:val="auto"/>
          <w:sz w:val="24"/>
          <w:szCs w:val="24"/>
        </w:rPr>
        <w:fldChar w:fldCharType="end"/>
      </w:r>
    </w:p>
    <w:p w14:paraId="642A267C">
      <w:pPr>
        <w:pStyle w:val="23"/>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"_Toc1257"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z w:val="24"/>
          <w:szCs w:val="24"/>
        </w:rPr>
        <w:t>七、签订合同</w:t>
      </w:r>
      <w:r>
        <w:rPr>
          <w:rFonts w:hint="eastAsia" w:ascii="华文中宋" w:hAnsi="华文中宋" w:eastAsia="华文中宋" w:cs="华文中宋"/>
          <w:color w:val="auto"/>
          <w:sz w:val="24"/>
          <w:szCs w:val="24"/>
        </w:rPr>
        <w:fldChar w:fldCharType="end"/>
      </w:r>
    </w:p>
    <w:p w14:paraId="746060E5">
      <w:pPr>
        <w:pStyle w:val="23"/>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"_Toc25217"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z w:val="24"/>
          <w:szCs w:val="24"/>
        </w:rPr>
        <w:t>八、服务费</w:t>
      </w:r>
      <w:r>
        <w:rPr>
          <w:rFonts w:hint="eastAsia" w:ascii="华文中宋" w:hAnsi="华文中宋" w:eastAsia="华文中宋" w:cs="华文中宋"/>
          <w:color w:val="auto"/>
          <w:sz w:val="24"/>
          <w:szCs w:val="24"/>
        </w:rPr>
        <w:fldChar w:fldCharType="end"/>
      </w:r>
    </w:p>
    <w:p w14:paraId="5B6491D4">
      <w:pPr>
        <w:pStyle w:val="23"/>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"_Toc22366"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z w:val="24"/>
          <w:szCs w:val="24"/>
        </w:rPr>
        <w:t>九、保密和披露</w:t>
      </w:r>
      <w:r>
        <w:rPr>
          <w:rFonts w:hint="eastAsia" w:ascii="华文中宋" w:hAnsi="华文中宋" w:eastAsia="华文中宋" w:cs="华文中宋"/>
          <w:color w:val="auto"/>
          <w:sz w:val="24"/>
          <w:szCs w:val="24"/>
        </w:rPr>
        <w:fldChar w:fldCharType="end"/>
      </w:r>
    </w:p>
    <w:p w14:paraId="0A288275">
      <w:pPr>
        <w:pStyle w:val="23"/>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"_Toc11204"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z w:val="24"/>
          <w:szCs w:val="24"/>
        </w:rPr>
        <w:t>十、询问和质疑</w:t>
      </w:r>
      <w:r>
        <w:rPr>
          <w:rFonts w:hint="eastAsia" w:ascii="华文中宋" w:hAnsi="华文中宋" w:eastAsia="华文中宋" w:cs="华文中宋"/>
          <w:color w:val="auto"/>
          <w:sz w:val="24"/>
          <w:szCs w:val="24"/>
        </w:rPr>
        <w:fldChar w:fldCharType="end"/>
      </w:r>
    </w:p>
    <w:p w14:paraId="709310FC">
      <w:pPr>
        <w:pStyle w:val="22"/>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"_Toc16843"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pacing w:val="20"/>
          <w:sz w:val="24"/>
          <w:szCs w:val="24"/>
        </w:rPr>
        <w:t xml:space="preserve">第四部分 </w:t>
      </w:r>
      <w:r>
        <w:rPr>
          <w:rFonts w:hint="eastAsia" w:ascii="华文中宋" w:hAnsi="华文中宋" w:eastAsia="华文中宋" w:cs="华文中宋"/>
          <w:color w:val="auto"/>
          <w:spacing w:val="20"/>
          <w:sz w:val="24"/>
          <w:szCs w:val="24"/>
          <w:lang w:val="en-US" w:eastAsia="zh-CN"/>
        </w:rPr>
        <w:t xml:space="preserve"> </w:t>
      </w:r>
      <w:r>
        <w:rPr>
          <w:rFonts w:hint="eastAsia" w:ascii="华文中宋" w:hAnsi="华文中宋" w:eastAsia="华文中宋" w:cs="华文中宋"/>
          <w:color w:val="auto"/>
          <w:spacing w:val="20"/>
          <w:sz w:val="24"/>
          <w:szCs w:val="24"/>
        </w:rPr>
        <w:t>商务、技术要求</w:t>
      </w:r>
      <w:r>
        <w:rPr>
          <w:rFonts w:hint="eastAsia" w:ascii="华文中宋" w:hAnsi="华文中宋" w:eastAsia="华文中宋" w:cs="华文中宋"/>
          <w:color w:val="auto"/>
          <w:spacing w:val="20"/>
          <w:sz w:val="24"/>
          <w:szCs w:val="24"/>
        </w:rPr>
        <w:fldChar w:fldCharType="end"/>
      </w:r>
    </w:p>
    <w:p w14:paraId="6B71BC32">
      <w:pPr>
        <w:pStyle w:val="22"/>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"_Toc383"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pacing w:val="20"/>
          <w:sz w:val="24"/>
          <w:szCs w:val="24"/>
        </w:rPr>
        <w:t xml:space="preserve">第五部分 </w:t>
      </w:r>
      <w:r>
        <w:rPr>
          <w:rFonts w:hint="eastAsia" w:ascii="华文中宋" w:hAnsi="华文中宋" w:eastAsia="华文中宋" w:cs="华文中宋"/>
          <w:color w:val="auto"/>
          <w:spacing w:val="20"/>
          <w:sz w:val="24"/>
          <w:szCs w:val="24"/>
          <w:lang w:val="en-US" w:eastAsia="zh-CN"/>
        </w:rPr>
        <w:t xml:space="preserve"> </w:t>
      </w:r>
      <w:r>
        <w:rPr>
          <w:rFonts w:hint="eastAsia" w:ascii="华文中宋" w:hAnsi="华文中宋" w:eastAsia="华文中宋" w:cs="华文中宋"/>
          <w:color w:val="auto"/>
          <w:spacing w:val="20"/>
          <w:sz w:val="24"/>
          <w:szCs w:val="24"/>
        </w:rPr>
        <w:t>资格审查内容及标准</w:t>
      </w:r>
      <w:r>
        <w:rPr>
          <w:rFonts w:hint="eastAsia" w:ascii="华文中宋" w:hAnsi="华文中宋" w:eastAsia="华文中宋" w:cs="华文中宋"/>
          <w:color w:val="auto"/>
          <w:spacing w:val="20"/>
          <w:sz w:val="24"/>
          <w:szCs w:val="24"/>
        </w:rPr>
        <w:fldChar w:fldCharType="end"/>
      </w:r>
    </w:p>
    <w:p w14:paraId="014259A0">
      <w:pPr>
        <w:pStyle w:val="22"/>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pacing w:val="20"/>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"_Toc19132"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pacing w:val="20"/>
          <w:sz w:val="24"/>
          <w:szCs w:val="24"/>
        </w:rPr>
        <w:t xml:space="preserve">第六部分 </w:t>
      </w:r>
      <w:r>
        <w:rPr>
          <w:rFonts w:hint="eastAsia" w:ascii="华文中宋" w:hAnsi="华文中宋" w:eastAsia="华文中宋" w:cs="华文中宋"/>
          <w:color w:val="auto"/>
          <w:spacing w:val="20"/>
          <w:sz w:val="24"/>
          <w:szCs w:val="24"/>
          <w:lang w:val="en-US" w:eastAsia="zh-CN"/>
        </w:rPr>
        <w:t xml:space="preserve"> </w:t>
      </w:r>
      <w:r>
        <w:rPr>
          <w:rFonts w:hint="eastAsia" w:ascii="华文中宋" w:hAnsi="华文中宋" w:eastAsia="华文中宋" w:cs="华文中宋"/>
          <w:color w:val="auto"/>
          <w:spacing w:val="20"/>
          <w:sz w:val="24"/>
          <w:szCs w:val="24"/>
        </w:rPr>
        <w:t>评标标准和评标方法</w:t>
      </w:r>
      <w:r>
        <w:rPr>
          <w:rFonts w:hint="eastAsia" w:ascii="华文中宋" w:hAnsi="华文中宋" w:eastAsia="华文中宋" w:cs="华文中宋"/>
          <w:color w:val="auto"/>
          <w:spacing w:val="20"/>
          <w:sz w:val="24"/>
          <w:szCs w:val="24"/>
        </w:rPr>
        <w:fldChar w:fldCharType="end"/>
      </w:r>
    </w:p>
    <w:p w14:paraId="43A164E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lang w:val="en-US" w:eastAsia="zh-CN"/>
        </w:rPr>
      </w:pPr>
      <w:r>
        <w:rPr>
          <w:rFonts w:hint="eastAsia" w:ascii="华文中宋" w:hAnsi="华文中宋" w:eastAsia="华文中宋" w:cs="华文中宋"/>
          <w:color w:val="auto"/>
          <w:spacing w:val="20"/>
          <w:sz w:val="24"/>
          <w:szCs w:val="24"/>
          <w:lang w:val="en-US" w:eastAsia="zh-CN"/>
        </w:rPr>
        <w:t>第七部分  合同文本</w:t>
      </w:r>
    </w:p>
    <w:p w14:paraId="2E9D8C6B">
      <w:pPr>
        <w:pStyle w:val="22"/>
        <w:keepNext w:val="0"/>
        <w:keepLines w:val="0"/>
        <w:pageBreakBefore w:val="0"/>
        <w:widowControl w:val="0"/>
        <w:tabs>
          <w:tab w:val="right" w:pos="9014"/>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fldChar w:fldCharType="begin"/>
      </w:r>
      <w:r>
        <w:rPr>
          <w:rFonts w:hint="eastAsia" w:ascii="华文中宋" w:hAnsi="华文中宋" w:eastAsia="华文中宋" w:cs="华文中宋"/>
          <w:color w:val="auto"/>
          <w:sz w:val="24"/>
          <w:szCs w:val="24"/>
        </w:rPr>
        <w:instrText xml:space="preserve"> HYPERLINK \l "_Toc27881" </w:instrText>
      </w:r>
      <w:r>
        <w:rPr>
          <w:rFonts w:hint="eastAsia" w:ascii="华文中宋" w:hAnsi="华文中宋" w:eastAsia="华文中宋" w:cs="华文中宋"/>
          <w:color w:val="auto"/>
          <w:sz w:val="24"/>
          <w:szCs w:val="24"/>
        </w:rPr>
        <w:fldChar w:fldCharType="separate"/>
      </w:r>
      <w:r>
        <w:rPr>
          <w:rFonts w:hint="eastAsia" w:ascii="华文中宋" w:hAnsi="华文中宋" w:eastAsia="华文中宋" w:cs="华文中宋"/>
          <w:color w:val="auto"/>
          <w:spacing w:val="20"/>
          <w:kern w:val="44"/>
          <w:sz w:val="24"/>
          <w:szCs w:val="24"/>
        </w:rPr>
        <w:t xml:space="preserve">第八部分 </w:t>
      </w:r>
      <w:r>
        <w:rPr>
          <w:rFonts w:hint="eastAsia" w:ascii="华文中宋" w:hAnsi="华文中宋" w:eastAsia="华文中宋" w:cs="华文中宋"/>
          <w:color w:val="auto"/>
          <w:spacing w:val="20"/>
          <w:kern w:val="44"/>
          <w:sz w:val="24"/>
          <w:szCs w:val="24"/>
          <w:lang w:val="en-US" w:eastAsia="zh-CN"/>
        </w:rPr>
        <w:t xml:space="preserve"> </w:t>
      </w:r>
      <w:r>
        <w:rPr>
          <w:rFonts w:hint="eastAsia" w:ascii="华文中宋" w:hAnsi="华文中宋" w:eastAsia="华文中宋" w:cs="华文中宋"/>
          <w:color w:val="auto"/>
          <w:spacing w:val="20"/>
          <w:kern w:val="44"/>
          <w:sz w:val="24"/>
          <w:szCs w:val="24"/>
        </w:rPr>
        <w:t>投标文件内容要求及格式</w:t>
      </w:r>
      <w:r>
        <w:rPr>
          <w:rFonts w:hint="eastAsia" w:ascii="华文中宋" w:hAnsi="华文中宋" w:eastAsia="华文中宋" w:cs="华文中宋"/>
          <w:color w:val="auto"/>
          <w:spacing w:val="20"/>
          <w:kern w:val="44"/>
          <w:sz w:val="24"/>
          <w:szCs w:val="24"/>
        </w:rPr>
        <w:fldChar w:fldCharType="end"/>
      </w:r>
    </w:p>
    <w:p w14:paraId="0EC93B4A">
      <w:pPr>
        <w:keepNext w:val="0"/>
        <w:keepLines w:val="0"/>
        <w:pageBreakBefore w:val="0"/>
        <w:widowControl w:val="0"/>
        <w:kinsoku/>
        <w:wordWrap/>
        <w:overflowPunct/>
        <w:topLinePunct w:val="0"/>
        <w:autoSpaceDE/>
        <w:autoSpaceDN/>
        <w:bidi w:val="0"/>
        <w:adjustRightInd/>
        <w:snapToGrid/>
        <w:spacing w:line="520" w:lineRule="exact"/>
        <w:jc w:val="distribute"/>
        <w:textAlignment w:val="auto"/>
        <w:rPr>
          <w:rFonts w:hint="eastAsia" w:ascii="华文中宋" w:hAnsi="华文中宋" w:eastAsia="华文中宋" w:cs="华文中宋"/>
          <w:color w:val="auto"/>
          <w:sz w:val="24"/>
        </w:rPr>
        <w:sectPr>
          <w:headerReference r:id="rId4" w:type="default"/>
          <w:footerReference r:id="rId5" w:type="default"/>
          <w:pgSz w:w="11906" w:h="16838"/>
          <w:pgMar w:top="1134" w:right="1361" w:bottom="1021" w:left="1531" w:header="851" w:footer="992" w:gutter="0"/>
          <w:pgNumType w:start="1"/>
          <w:cols w:space="425" w:num="1"/>
          <w:docGrid w:type="lines" w:linePitch="312" w:charSpace="0"/>
        </w:sectPr>
      </w:pPr>
      <w:r>
        <w:rPr>
          <w:rFonts w:hint="eastAsia" w:ascii="华文中宋" w:hAnsi="华文中宋" w:eastAsia="华文中宋" w:cs="华文中宋"/>
          <w:color w:val="auto"/>
          <w:sz w:val="24"/>
          <w:szCs w:val="24"/>
        </w:rPr>
        <w:fldChar w:fldCharType="end"/>
      </w:r>
    </w:p>
    <w:p w14:paraId="42627069">
      <w:pPr>
        <w:pStyle w:val="48"/>
        <w:numPr>
          <w:ilvl w:val="0"/>
          <w:numId w:val="0"/>
        </w:numPr>
        <w:snapToGrid w:val="0"/>
        <w:spacing w:before="0" w:after="0" w:line="360" w:lineRule="auto"/>
        <w:rPr>
          <w:rFonts w:hint="eastAsia" w:ascii="华文中宋" w:hAnsi="华文中宋" w:eastAsia="华文中宋" w:cs="华文中宋"/>
          <w:color w:val="auto"/>
          <w:spacing w:val="20"/>
          <w:sz w:val="15"/>
          <w:szCs w:val="15"/>
        </w:rPr>
      </w:pPr>
      <w:bookmarkStart w:id="0" w:name="_Toc424378682"/>
      <w:bookmarkStart w:id="1" w:name="_Toc26881688"/>
      <w:bookmarkStart w:id="2" w:name="_Toc352761927"/>
    </w:p>
    <w:p w14:paraId="1ECD6B9F">
      <w:pPr>
        <w:pStyle w:val="48"/>
        <w:numPr>
          <w:ilvl w:val="0"/>
          <w:numId w:val="2"/>
        </w:numPr>
        <w:snapToGrid w:val="0"/>
        <w:spacing w:before="0" w:after="0" w:line="360" w:lineRule="auto"/>
        <w:rPr>
          <w:rFonts w:hint="eastAsia" w:ascii="华文中宋" w:hAnsi="华文中宋" w:eastAsia="华文中宋" w:cs="华文中宋"/>
          <w:color w:val="auto"/>
          <w:spacing w:val="20"/>
          <w:szCs w:val="28"/>
        </w:rPr>
      </w:pPr>
      <w:bookmarkStart w:id="3" w:name="_Toc30040"/>
      <w:bookmarkStart w:id="4" w:name="_Toc14475"/>
      <w:bookmarkStart w:id="5" w:name="_Toc7296"/>
      <w:r>
        <w:rPr>
          <w:rFonts w:hint="eastAsia" w:ascii="华文中宋" w:hAnsi="华文中宋" w:eastAsia="华文中宋" w:cs="华文中宋"/>
          <w:color w:val="auto"/>
          <w:spacing w:val="20"/>
          <w:szCs w:val="28"/>
        </w:rPr>
        <w:t xml:space="preserve"> </w:t>
      </w:r>
      <w:bookmarkEnd w:id="0"/>
      <w:bookmarkEnd w:id="1"/>
      <w:bookmarkEnd w:id="2"/>
      <w:bookmarkEnd w:id="3"/>
      <w:bookmarkEnd w:id="4"/>
      <w:bookmarkEnd w:id="5"/>
      <w:r>
        <w:rPr>
          <w:rFonts w:hint="eastAsia" w:ascii="华文中宋" w:hAnsi="华文中宋" w:eastAsia="华文中宋" w:cs="华文中宋"/>
          <w:color w:val="auto"/>
          <w:spacing w:val="20"/>
          <w:szCs w:val="28"/>
          <w:lang w:val="en-US" w:eastAsia="zh-CN"/>
        </w:rPr>
        <w:t>招标公告</w:t>
      </w:r>
    </w:p>
    <w:p w14:paraId="024F009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60" w:lineRule="exact"/>
        <w:ind w:firstLine="480" w:firstLineChars="200"/>
        <w:textAlignment w:val="auto"/>
        <w:rPr>
          <w:rFonts w:hint="eastAsia" w:ascii="华文中宋" w:hAnsi="华文中宋" w:eastAsia="华文中宋" w:cs="华文中宋"/>
          <w:i w:val="0"/>
          <w:iCs w:val="0"/>
          <w:color w:val="auto"/>
          <w:sz w:val="24"/>
          <w:szCs w:val="24"/>
        </w:rPr>
      </w:pPr>
      <w:r>
        <w:rPr>
          <w:rFonts w:hint="eastAsia" w:ascii="华文中宋" w:hAnsi="华文中宋" w:eastAsia="华文中宋" w:cs="华文中宋"/>
          <w:i w:val="0"/>
          <w:iCs w:val="0"/>
          <w:color w:val="auto"/>
          <w:sz w:val="24"/>
          <w:szCs w:val="24"/>
        </w:rPr>
        <w:t>项目概况</w:t>
      </w:r>
    </w:p>
    <w:p w14:paraId="2DA008C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60" w:lineRule="exact"/>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i w:val="0"/>
          <w:iCs w:val="0"/>
          <w:color w:val="auto"/>
          <w:sz w:val="24"/>
          <w:szCs w:val="24"/>
          <w:u w:val="none"/>
          <w:lang w:eastAsia="zh-CN"/>
        </w:rPr>
        <w:t>乡宁县职业中学2026年教材教辅采购项目二次</w:t>
      </w:r>
      <w:r>
        <w:rPr>
          <w:rFonts w:hint="eastAsia" w:ascii="华文中宋" w:hAnsi="华文中宋" w:eastAsia="华文中宋" w:cs="华文中宋"/>
          <w:i w:val="0"/>
          <w:iCs w:val="0"/>
          <w:color w:val="auto"/>
          <w:sz w:val="24"/>
          <w:szCs w:val="24"/>
        </w:rPr>
        <w:t>的潜在供应商应在</w:t>
      </w:r>
      <w:r>
        <w:rPr>
          <w:rFonts w:hint="eastAsia" w:ascii="华文中宋" w:hAnsi="华文中宋" w:eastAsia="华文中宋" w:cs="华文中宋"/>
          <w:i w:val="0"/>
          <w:iCs w:val="0"/>
          <w:color w:val="auto"/>
          <w:sz w:val="24"/>
          <w:szCs w:val="24"/>
          <w:u w:val="none"/>
          <w:lang w:val="en-US" w:eastAsia="zh-CN"/>
        </w:rPr>
        <w:t>山西省政府采购网</w:t>
      </w:r>
      <w:r>
        <w:rPr>
          <w:rFonts w:hint="eastAsia" w:ascii="华文中宋" w:hAnsi="华文中宋" w:eastAsia="华文中宋" w:cs="华文中宋"/>
          <w:i w:val="0"/>
          <w:iCs w:val="0"/>
          <w:color w:val="auto"/>
          <w:sz w:val="24"/>
          <w:szCs w:val="24"/>
          <w:u w:val="none"/>
          <w:lang w:eastAsia="zh-CN"/>
        </w:rPr>
        <w:t>线上</w:t>
      </w:r>
      <w:r>
        <w:rPr>
          <w:rFonts w:hint="eastAsia" w:ascii="华文中宋" w:hAnsi="华文中宋" w:eastAsia="华文中宋" w:cs="华文中宋"/>
          <w:i w:val="0"/>
          <w:iCs w:val="0"/>
          <w:color w:val="auto"/>
          <w:sz w:val="24"/>
          <w:szCs w:val="24"/>
        </w:rPr>
        <w:t>获取采购文件，并于</w:t>
      </w:r>
      <w:r>
        <w:rPr>
          <w:rFonts w:hint="eastAsia" w:ascii="华文中宋" w:hAnsi="华文中宋" w:eastAsia="华文中宋" w:cs="华文中宋"/>
          <w:i w:val="0"/>
          <w:iCs w:val="0"/>
          <w:color w:val="auto"/>
          <w:sz w:val="24"/>
          <w:szCs w:val="24"/>
          <w:highlight w:val="none"/>
          <w:u w:val="none"/>
          <w:lang w:val="en-US" w:eastAsia="zh-CN"/>
        </w:rPr>
        <w:t>2026年6月8日09时00分</w:t>
      </w:r>
      <w:r>
        <w:rPr>
          <w:rFonts w:hint="eastAsia" w:ascii="华文中宋" w:hAnsi="华文中宋" w:eastAsia="华文中宋" w:cs="华文中宋"/>
          <w:bCs/>
          <w:i w:val="0"/>
          <w:iCs w:val="0"/>
          <w:color w:val="auto"/>
          <w:sz w:val="24"/>
          <w:szCs w:val="24"/>
        </w:rPr>
        <w:t>（北京时间）前提交</w:t>
      </w:r>
      <w:r>
        <w:rPr>
          <w:rFonts w:hint="eastAsia" w:ascii="华文中宋" w:hAnsi="华文中宋" w:eastAsia="华文中宋" w:cs="华文中宋"/>
          <w:bCs/>
          <w:i w:val="0"/>
          <w:iCs w:val="0"/>
          <w:color w:val="auto"/>
          <w:sz w:val="24"/>
          <w:szCs w:val="24"/>
          <w:lang w:eastAsia="zh-CN"/>
        </w:rPr>
        <w:t>投标文件</w:t>
      </w:r>
      <w:r>
        <w:rPr>
          <w:rFonts w:hint="eastAsia" w:ascii="华文中宋" w:hAnsi="华文中宋" w:eastAsia="华文中宋" w:cs="华文中宋"/>
          <w:i w:val="0"/>
          <w:iCs w:val="0"/>
          <w:color w:val="auto"/>
          <w:sz w:val="24"/>
          <w:szCs w:val="24"/>
        </w:rPr>
        <w:t>。</w:t>
      </w:r>
    </w:p>
    <w:p w14:paraId="587D9215">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华文中宋" w:hAnsi="华文中宋" w:eastAsia="华文中宋" w:cs="华文中宋"/>
          <w:b/>
          <w:bCs/>
          <w:color w:val="auto"/>
          <w:sz w:val="24"/>
        </w:rPr>
      </w:pPr>
      <w:r>
        <w:rPr>
          <w:rFonts w:hint="eastAsia" w:ascii="华文中宋" w:hAnsi="华文中宋" w:eastAsia="华文中宋" w:cs="华文中宋"/>
          <w:b/>
          <w:bCs/>
          <w:color w:val="auto"/>
          <w:sz w:val="24"/>
        </w:rPr>
        <w:t>一、项目基本情况</w:t>
      </w:r>
    </w:p>
    <w:p w14:paraId="332DE06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highlight w:val="yellow"/>
          <w:lang w:val="en-US" w:eastAsia="zh-CN"/>
        </w:rPr>
      </w:pPr>
      <w:r>
        <w:rPr>
          <w:rFonts w:hint="eastAsia" w:ascii="华文中宋" w:hAnsi="华文中宋" w:eastAsia="华文中宋" w:cs="华文中宋"/>
          <w:color w:val="auto"/>
          <w:sz w:val="24"/>
        </w:rPr>
        <w:t>项目编号：</w:t>
      </w:r>
      <w:r>
        <w:rPr>
          <w:rFonts w:hint="eastAsia" w:ascii="华文中宋" w:hAnsi="华文中宋" w:eastAsia="华文中宋" w:cs="华文中宋"/>
          <w:color w:val="auto"/>
          <w:sz w:val="24"/>
          <w:highlight w:val="none"/>
          <w:lang w:val="en-US" w:eastAsia="zh-CN"/>
        </w:rPr>
        <w:t xml:space="preserve"> 1410292026AGK00023</w:t>
      </w:r>
    </w:p>
    <w:p w14:paraId="69F5197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lang w:eastAsia="zh-CN"/>
        </w:rPr>
      </w:pPr>
      <w:r>
        <w:rPr>
          <w:rFonts w:hint="eastAsia" w:ascii="华文中宋" w:hAnsi="华文中宋" w:eastAsia="华文中宋" w:cs="华文中宋"/>
          <w:color w:val="auto"/>
          <w:sz w:val="24"/>
        </w:rPr>
        <w:t>项目名称：</w:t>
      </w:r>
      <w:r>
        <w:rPr>
          <w:rFonts w:hint="eastAsia" w:ascii="华文中宋" w:hAnsi="华文中宋" w:eastAsia="华文中宋" w:cs="华文中宋"/>
          <w:color w:val="auto"/>
          <w:sz w:val="24"/>
          <w:lang w:eastAsia="zh-CN"/>
        </w:rPr>
        <w:t xml:space="preserve"> 乡宁县职业中学2026年教材教辅采购项目二次</w:t>
      </w:r>
    </w:p>
    <w:p w14:paraId="35DB4CC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lang w:val="en-US" w:eastAsia="zh-CN"/>
        </w:rPr>
      </w:pPr>
      <w:r>
        <w:rPr>
          <w:rFonts w:hint="eastAsia" w:ascii="华文中宋" w:hAnsi="华文中宋" w:eastAsia="华文中宋" w:cs="华文中宋"/>
          <w:color w:val="auto"/>
          <w:sz w:val="24"/>
          <w:lang w:val="en-US" w:eastAsia="zh-CN"/>
        </w:rPr>
        <w:t>采购方式：公开招标</w:t>
      </w:r>
    </w:p>
    <w:p w14:paraId="30D8CBB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lang w:eastAsia="zh-CN"/>
        </w:rPr>
      </w:pPr>
      <w:r>
        <w:rPr>
          <w:rFonts w:hint="eastAsia" w:ascii="华文中宋" w:hAnsi="华文中宋" w:eastAsia="华文中宋" w:cs="华文中宋"/>
          <w:color w:val="auto"/>
          <w:sz w:val="24"/>
        </w:rPr>
        <w:t>预算金额：</w:t>
      </w:r>
      <w:r>
        <w:rPr>
          <w:rFonts w:hint="eastAsia" w:ascii="华文中宋" w:hAnsi="华文中宋" w:eastAsia="华文中宋" w:cs="华文中宋"/>
          <w:color w:val="auto"/>
          <w:sz w:val="24"/>
          <w:lang w:eastAsia="zh-CN"/>
        </w:rPr>
        <w:t>140万元</w:t>
      </w:r>
    </w:p>
    <w:p w14:paraId="1EDA278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lang w:eastAsia="zh-CN"/>
        </w:rPr>
      </w:pPr>
      <w:r>
        <w:rPr>
          <w:rFonts w:hint="eastAsia" w:ascii="华文中宋" w:hAnsi="华文中宋" w:eastAsia="华文中宋" w:cs="华文中宋"/>
          <w:color w:val="auto"/>
          <w:sz w:val="24"/>
        </w:rPr>
        <w:t>最高限价：</w:t>
      </w:r>
      <w:r>
        <w:rPr>
          <w:rFonts w:hint="eastAsia" w:ascii="华文中宋" w:hAnsi="华文中宋" w:eastAsia="华文中宋" w:cs="华文中宋"/>
          <w:color w:val="auto"/>
          <w:sz w:val="24"/>
          <w:lang w:eastAsia="zh-CN"/>
        </w:rPr>
        <w:t>140万元</w:t>
      </w:r>
    </w:p>
    <w:p w14:paraId="744FDA2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采购需求：</w:t>
      </w:r>
      <w:r>
        <w:rPr>
          <w:rFonts w:hint="eastAsia" w:ascii="华文中宋" w:hAnsi="华文中宋" w:eastAsia="华文中宋" w:cs="华文中宋"/>
          <w:color w:val="auto"/>
          <w:sz w:val="24"/>
          <w:lang w:eastAsia="zh-CN"/>
        </w:rPr>
        <w:t>乡宁县职业中学2026年教材教辅采购项目二次，</w:t>
      </w:r>
      <w:r>
        <w:rPr>
          <w:rFonts w:hint="eastAsia" w:ascii="华文中宋" w:hAnsi="华文中宋" w:eastAsia="华文中宋" w:cs="华文中宋"/>
          <w:color w:val="auto"/>
          <w:sz w:val="24"/>
        </w:rPr>
        <w:t>具体要求详见</w:t>
      </w:r>
      <w:r>
        <w:rPr>
          <w:rFonts w:hint="eastAsia" w:ascii="华文中宋" w:hAnsi="华文中宋" w:eastAsia="华文中宋" w:cs="华文中宋"/>
          <w:color w:val="auto"/>
          <w:sz w:val="24"/>
          <w:lang w:val="en-US" w:eastAsia="zh-CN"/>
        </w:rPr>
        <w:t>招标</w:t>
      </w:r>
      <w:r>
        <w:rPr>
          <w:rFonts w:hint="eastAsia" w:ascii="华文中宋" w:hAnsi="华文中宋" w:eastAsia="华文中宋" w:cs="华文中宋"/>
          <w:color w:val="auto"/>
          <w:sz w:val="24"/>
        </w:rPr>
        <w:t>文件。</w:t>
      </w:r>
    </w:p>
    <w:p w14:paraId="5ECE0D4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lang w:val="en-US" w:eastAsia="zh-CN"/>
        </w:rPr>
      </w:pPr>
      <w:r>
        <w:rPr>
          <w:rFonts w:hint="eastAsia" w:ascii="华文中宋" w:hAnsi="华文中宋" w:eastAsia="华文中宋" w:cs="华文中宋"/>
          <w:color w:val="auto"/>
          <w:sz w:val="24"/>
          <w:lang w:val="en-US" w:eastAsia="zh-CN"/>
        </w:rPr>
        <w:t>合同履行期限</w:t>
      </w:r>
      <w:r>
        <w:rPr>
          <w:rFonts w:hint="eastAsia" w:ascii="华文中宋" w:hAnsi="华文中宋" w:eastAsia="华文中宋" w:cs="华文中宋"/>
          <w:color w:val="auto"/>
          <w:sz w:val="24"/>
          <w:lang w:eastAsia="zh-CN"/>
        </w:rPr>
        <w:t>：</w:t>
      </w:r>
      <w:r>
        <w:rPr>
          <w:rFonts w:hint="eastAsia" w:ascii="华文中宋" w:hAnsi="华文中宋" w:eastAsia="华文中宋" w:cs="华文中宋"/>
          <w:color w:val="auto"/>
          <w:sz w:val="24"/>
          <w:lang w:val="en-US" w:eastAsia="zh-CN"/>
        </w:rPr>
        <w:t>一年</w:t>
      </w:r>
    </w:p>
    <w:p w14:paraId="6FF7930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本项目不接受联合体。</w:t>
      </w:r>
    </w:p>
    <w:p w14:paraId="42E331ED">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华文中宋" w:hAnsi="华文中宋" w:eastAsia="华文中宋" w:cs="华文中宋"/>
          <w:b/>
          <w:bCs/>
          <w:color w:val="auto"/>
          <w:sz w:val="24"/>
        </w:rPr>
      </w:pPr>
      <w:r>
        <w:rPr>
          <w:rFonts w:hint="eastAsia" w:ascii="华文中宋" w:hAnsi="华文中宋" w:eastAsia="华文中宋" w:cs="华文中宋"/>
          <w:b/>
          <w:bCs/>
          <w:color w:val="auto"/>
          <w:sz w:val="24"/>
        </w:rPr>
        <w:t>二、申请人的资格要求：</w:t>
      </w:r>
    </w:p>
    <w:p w14:paraId="3EFAB82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2.1满足《中华人民共和国政府采购法》第二十二条规定；</w:t>
      </w:r>
    </w:p>
    <w:p w14:paraId="077FB32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2.2落实政府采购政策需满足的资格要求：</w:t>
      </w:r>
      <w:r>
        <w:rPr>
          <w:rFonts w:hint="eastAsia" w:ascii="华文中宋" w:hAnsi="华文中宋" w:eastAsia="华文中宋" w:cs="华文中宋"/>
          <w:color w:val="auto"/>
          <w:sz w:val="24"/>
          <w:szCs w:val="24"/>
          <w:lang w:val="en-US" w:eastAsia="zh-CN"/>
        </w:rPr>
        <w:t>无</w:t>
      </w:r>
      <w:r>
        <w:rPr>
          <w:rFonts w:hint="eastAsia" w:ascii="华文中宋" w:hAnsi="华文中宋" w:eastAsia="华文中宋" w:cs="华文中宋"/>
          <w:color w:val="auto"/>
          <w:sz w:val="24"/>
        </w:rPr>
        <w:t>；</w:t>
      </w:r>
    </w:p>
    <w:p w14:paraId="64E3822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2.3本项目的特定资格要求：</w:t>
      </w:r>
      <w:r>
        <w:rPr>
          <w:rFonts w:hint="eastAsia" w:ascii="华文中宋" w:hAnsi="华文中宋" w:eastAsia="华文中宋" w:cs="华文中宋"/>
          <w:color w:val="auto"/>
          <w:sz w:val="24"/>
          <w:lang w:eastAsia="zh-CN"/>
        </w:rPr>
        <w:t>投标单位须具有出版物经营许可证</w:t>
      </w:r>
      <w:r>
        <w:rPr>
          <w:rFonts w:hint="eastAsia" w:ascii="华文中宋" w:hAnsi="华文中宋" w:eastAsia="华文中宋" w:cs="华文中宋"/>
          <w:color w:val="auto"/>
          <w:sz w:val="24"/>
        </w:rPr>
        <w:t>。</w:t>
      </w:r>
    </w:p>
    <w:p w14:paraId="64718316">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华文中宋" w:hAnsi="华文中宋" w:eastAsia="华文中宋" w:cs="华文中宋"/>
          <w:b/>
          <w:bCs/>
          <w:color w:val="auto"/>
          <w:sz w:val="24"/>
        </w:rPr>
      </w:pPr>
      <w:r>
        <w:rPr>
          <w:rFonts w:hint="eastAsia" w:ascii="华文中宋" w:hAnsi="华文中宋" w:eastAsia="华文中宋" w:cs="华文中宋"/>
          <w:b/>
          <w:bCs/>
          <w:color w:val="auto"/>
          <w:sz w:val="24"/>
        </w:rPr>
        <w:t>三、获取</w:t>
      </w:r>
      <w:r>
        <w:rPr>
          <w:rFonts w:hint="eastAsia" w:ascii="华文中宋" w:hAnsi="华文中宋" w:eastAsia="华文中宋" w:cs="华文中宋"/>
          <w:b/>
          <w:bCs/>
          <w:color w:val="auto"/>
          <w:sz w:val="24"/>
          <w:lang w:val="en-US" w:eastAsia="zh-CN"/>
        </w:rPr>
        <w:t>招标</w:t>
      </w:r>
      <w:r>
        <w:rPr>
          <w:rFonts w:hint="eastAsia" w:ascii="华文中宋" w:hAnsi="华文中宋" w:eastAsia="华文中宋" w:cs="华文中宋"/>
          <w:b/>
          <w:bCs/>
          <w:color w:val="auto"/>
          <w:sz w:val="24"/>
        </w:rPr>
        <w:t>文件</w:t>
      </w:r>
    </w:p>
    <w:p w14:paraId="415C388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时间：</w:t>
      </w:r>
      <w:r>
        <w:rPr>
          <w:rFonts w:hint="eastAsia" w:ascii="华文中宋" w:hAnsi="华文中宋" w:eastAsia="华文中宋" w:cs="华文中宋"/>
          <w:color w:val="auto"/>
          <w:sz w:val="24"/>
          <w:highlight w:val="none"/>
        </w:rPr>
        <w:t>202</w:t>
      </w:r>
      <w:r>
        <w:rPr>
          <w:rFonts w:hint="eastAsia" w:ascii="华文中宋" w:hAnsi="华文中宋" w:eastAsia="华文中宋" w:cs="华文中宋"/>
          <w:color w:val="auto"/>
          <w:sz w:val="24"/>
          <w:highlight w:val="none"/>
          <w:lang w:val="en-US" w:eastAsia="zh-CN"/>
        </w:rPr>
        <w:t>6</w:t>
      </w:r>
      <w:r>
        <w:rPr>
          <w:rFonts w:hint="eastAsia" w:ascii="华文中宋" w:hAnsi="华文中宋" w:eastAsia="华文中宋" w:cs="华文中宋"/>
          <w:color w:val="auto"/>
          <w:sz w:val="24"/>
          <w:highlight w:val="none"/>
        </w:rPr>
        <w:t>年</w:t>
      </w:r>
      <w:r>
        <w:rPr>
          <w:rFonts w:hint="eastAsia" w:ascii="华文中宋" w:hAnsi="华文中宋" w:eastAsia="华文中宋" w:cs="华文中宋"/>
          <w:color w:val="auto"/>
          <w:sz w:val="24"/>
          <w:highlight w:val="none"/>
          <w:lang w:val="en-US" w:eastAsia="zh-CN"/>
        </w:rPr>
        <w:t>5</w:t>
      </w:r>
      <w:r>
        <w:rPr>
          <w:rFonts w:hint="eastAsia" w:ascii="华文中宋" w:hAnsi="华文中宋" w:eastAsia="华文中宋" w:cs="华文中宋"/>
          <w:color w:val="auto"/>
          <w:sz w:val="24"/>
          <w:highlight w:val="none"/>
        </w:rPr>
        <w:t>月</w:t>
      </w:r>
      <w:r>
        <w:rPr>
          <w:rFonts w:hint="eastAsia" w:ascii="华文中宋" w:hAnsi="华文中宋" w:eastAsia="华文中宋" w:cs="华文中宋"/>
          <w:color w:val="auto"/>
          <w:sz w:val="24"/>
          <w:highlight w:val="none"/>
          <w:lang w:val="en-US" w:eastAsia="zh-CN"/>
        </w:rPr>
        <w:t>18</w:t>
      </w:r>
      <w:r>
        <w:rPr>
          <w:rFonts w:hint="eastAsia" w:ascii="华文中宋" w:hAnsi="华文中宋" w:eastAsia="华文中宋" w:cs="华文中宋"/>
          <w:color w:val="auto"/>
          <w:sz w:val="24"/>
          <w:highlight w:val="none"/>
        </w:rPr>
        <w:t>日至202</w:t>
      </w:r>
      <w:r>
        <w:rPr>
          <w:rFonts w:hint="eastAsia" w:ascii="华文中宋" w:hAnsi="华文中宋" w:eastAsia="华文中宋" w:cs="华文中宋"/>
          <w:color w:val="auto"/>
          <w:sz w:val="24"/>
          <w:highlight w:val="none"/>
          <w:lang w:val="en-US" w:eastAsia="zh-CN"/>
        </w:rPr>
        <w:t>6</w:t>
      </w:r>
      <w:r>
        <w:rPr>
          <w:rFonts w:hint="eastAsia" w:ascii="华文中宋" w:hAnsi="华文中宋" w:eastAsia="华文中宋" w:cs="华文中宋"/>
          <w:color w:val="auto"/>
          <w:sz w:val="24"/>
          <w:highlight w:val="none"/>
        </w:rPr>
        <w:t>年</w:t>
      </w:r>
      <w:r>
        <w:rPr>
          <w:rFonts w:hint="eastAsia" w:ascii="华文中宋" w:hAnsi="华文中宋" w:eastAsia="华文中宋" w:cs="华文中宋"/>
          <w:color w:val="auto"/>
          <w:sz w:val="24"/>
          <w:highlight w:val="none"/>
          <w:lang w:val="en-US" w:eastAsia="zh-CN"/>
        </w:rPr>
        <w:t>5</w:t>
      </w:r>
      <w:r>
        <w:rPr>
          <w:rFonts w:hint="eastAsia" w:ascii="华文中宋" w:hAnsi="华文中宋" w:eastAsia="华文中宋" w:cs="华文中宋"/>
          <w:color w:val="auto"/>
          <w:sz w:val="24"/>
          <w:highlight w:val="none"/>
        </w:rPr>
        <w:t>月</w:t>
      </w:r>
      <w:r>
        <w:rPr>
          <w:rFonts w:hint="eastAsia" w:ascii="华文中宋" w:hAnsi="华文中宋" w:eastAsia="华文中宋" w:cs="华文中宋"/>
          <w:color w:val="auto"/>
          <w:sz w:val="24"/>
          <w:highlight w:val="none"/>
          <w:lang w:val="en-US" w:eastAsia="zh-CN"/>
        </w:rPr>
        <w:t>22</w:t>
      </w:r>
      <w:r>
        <w:rPr>
          <w:rFonts w:hint="eastAsia" w:ascii="华文中宋" w:hAnsi="华文中宋" w:eastAsia="华文中宋" w:cs="华文中宋"/>
          <w:color w:val="auto"/>
          <w:sz w:val="24"/>
          <w:highlight w:val="none"/>
        </w:rPr>
        <w:t>日</w:t>
      </w:r>
      <w:r>
        <w:rPr>
          <w:rFonts w:hint="eastAsia" w:ascii="华文中宋" w:hAnsi="华文中宋" w:eastAsia="华文中宋" w:cs="华文中宋"/>
          <w:color w:val="auto"/>
          <w:sz w:val="24"/>
        </w:rPr>
        <w:t>，每天上午00：00至12：00，下午12：00至23：59（北京时间，法定节假日除外）；</w:t>
      </w:r>
    </w:p>
    <w:p w14:paraId="5C85A04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地点：山西政府采购平台线上获取</w:t>
      </w:r>
      <w:r>
        <w:rPr>
          <w:rFonts w:hint="eastAsia" w:ascii="华文中宋" w:hAnsi="华文中宋" w:eastAsia="华文中宋" w:cs="华文中宋"/>
          <w:color w:val="auto"/>
          <w:sz w:val="24"/>
          <w:lang w:val="en-US" w:eastAsia="zh-CN"/>
        </w:rPr>
        <w:t>招标</w:t>
      </w:r>
      <w:r>
        <w:rPr>
          <w:rFonts w:hint="eastAsia" w:ascii="华文中宋" w:hAnsi="华文中宋" w:eastAsia="华文中宋" w:cs="华文中宋"/>
          <w:color w:val="auto"/>
          <w:sz w:val="24"/>
        </w:rPr>
        <w:t>文件；</w:t>
      </w:r>
    </w:p>
    <w:p w14:paraId="1B3E33F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方式：只允许在线获取；</w:t>
      </w:r>
    </w:p>
    <w:p w14:paraId="778600E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售价：0元。</w:t>
      </w:r>
    </w:p>
    <w:p w14:paraId="6B1DD56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华文中宋" w:hAnsi="华文中宋" w:eastAsia="华文中宋" w:cs="华文中宋"/>
          <w:b/>
          <w:bCs/>
          <w:color w:val="auto"/>
          <w:sz w:val="24"/>
        </w:rPr>
      </w:pPr>
      <w:r>
        <w:rPr>
          <w:rFonts w:hint="eastAsia" w:ascii="华文中宋" w:hAnsi="华文中宋" w:eastAsia="华文中宋" w:cs="华文中宋"/>
          <w:b/>
          <w:bCs/>
          <w:color w:val="auto"/>
          <w:sz w:val="24"/>
        </w:rPr>
        <w:t>四、</w:t>
      </w:r>
      <w:r>
        <w:rPr>
          <w:rFonts w:hint="eastAsia" w:ascii="华文中宋" w:hAnsi="华文中宋" w:eastAsia="华文中宋" w:cs="华文中宋"/>
          <w:b/>
          <w:bCs/>
          <w:color w:val="auto"/>
          <w:sz w:val="24"/>
          <w:lang w:val="en-US" w:eastAsia="zh-CN"/>
        </w:rPr>
        <w:t>投标</w:t>
      </w:r>
      <w:r>
        <w:rPr>
          <w:rFonts w:hint="eastAsia" w:ascii="华文中宋" w:hAnsi="华文中宋" w:eastAsia="华文中宋" w:cs="华文中宋"/>
          <w:b/>
          <w:bCs/>
          <w:color w:val="auto"/>
          <w:sz w:val="24"/>
        </w:rPr>
        <w:t>文件提交</w:t>
      </w:r>
    </w:p>
    <w:p w14:paraId="5357355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w:t>
      </w:r>
      <w:r>
        <w:rPr>
          <w:rFonts w:hint="eastAsia" w:ascii="华文中宋" w:hAnsi="华文中宋" w:eastAsia="华文中宋" w:cs="华文中宋"/>
          <w:color w:val="auto"/>
          <w:sz w:val="24"/>
          <w:lang w:eastAsia="zh-CN"/>
        </w:rPr>
        <w:t>、</w:t>
      </w:r>
      <w:r>
        <w:rPr>
          <w:rFonts w:hint="eastAsia" w:ascii="华文中宋" w:hAnsi="华文中宋" w:eastAsia="华文中宋" w:cs="华文中宋"/>
          <w:color w:val="auto"/>
          <w:sz w:val="24"/>
        </w:rPr>
        <w:t>电子</w:t>
      </w:r>
      <w:r>
        <w:rPr>
          <w:rFonts w:hint="eastAsia" w:ascii="华文中宋" w:hAnsi="华文中宋" w:eastAsia="华文中宋" w:cs="华文中宋"/>
          <w:color w:val="auto"/>
          <w:sz w:val="24"/>
          <w:lang w:val="en-US" w:eastAsia="zh-CN"/>
        </w:rPr>
        <w:t>投标</w:t>
      </w:r>
      <w:r>
        <w:rPr>
          <w:rFonts w:hint="eastAsia" w:ascii="华文中宋" w:hAnsi="华文中宋" w:eastAsia="华文中宋" w:cs="华文中宋"/>
          <w:color w:val="auto"/>
          <w:sz w:val="24"/>
        </w:rPr>
        <w:t>文件递交截止时间和地点</w:t>
      </w:r>
    </w:p>
    <w:p w14:paraId="5DD09B4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递交截止时间：</w:t>
      </w:r>
      <w:r>
        <w:rPr>
          <w:rFonts w:hint="eastAsia" w:ascii="华文中宋" w:hAnsi="华文中宋" w:eastAsia="华文中宋" w:cs="华文中宋"/>
          <w:i w:val="0"/>
          <w:iCs w:val="0"/>
          <w:color w:val="auto"/>
          <w:sz w:val="24"/>
          <w:szCs w:val="24"/>
          <w:highlight w:val="none"/>
          <w:u w:val="none"/>
          <w:lang w:val="en-US" w:eastAsia="zh-CN"/>
        </w:rPr>
        <w:t>2026年6月8日09时00分</w:t>
      </w:r>
    </w:p>
    <w:p w14:paraId="281AEAE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lang w:val="en-US" w:eastAsia="zh-CN"/>
        </w:rPr>
        <w:t>2、</w:t>
      </w:r>
      <w:r>
        <w:rPr>
          <w:rFonts w:hint="eastAsia" w:ascii="华文中宋" w:hAnsi="华文中宋" w:eastAsia="华文中宋" w:cs="华文中宋"/>
          <w:color w:val="auto"/>
          <w:sz w:val="24"/>
        </w:rPr>
        <w:t>递交地点：山西政府采购网云平台http://www.ccgp-shanxi.gov.cn/</w:t>
      </w:r>
    </w:p>
    <w:p w14:paraId="08F3BB2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供应商应在截止时间前未完成上传的，视为撤回</w:t>
      </w:r>
      <w:r>
        <w:rPr>
          <w:rFonts w:hint="eastAsia" w:ascii="华文中宋" w:hAnsi="华文中宋" w:eastAsia="华文中宋" w:cs="华文中宋"/>
          <w:color w:val="auto"/>
          <w:sz w:val="24"/>
          <w:lang w:eastAsia="zh-CN"/>
        </w:rPr>
        <w:t>投标文件</w:t>
      </w:r>
      <w:r>
        <w:rPr>
          <w:rFonts w:hint="eastAsia" w:ascii="华文中宋" w:hAnsi="华文中宋" w:eastAsia="华文中宋" w:cs="华文中宋"/>
          <w:color w:val="auto"/>
          <w:sz w:val="24"/>
        </w:rPr>
        <w:t>。</w:t>
      </w:r>
    </w:p>
    <w:p w14:paraId="10986D96">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华文中宋" w:hAnsi="华文中宋" w:eastAsia="华文中宋" w:cs="华文中宋"/>
          <w:b/>
          <w:bCs/>
          <w:color w:val="auto"/>
          <w:sz w:val="24"/>
        </w:rPr>
      </w:pPr>
      <w:r>
        <w:rPr>
          <w:rFonts w:hint="eastAsia" w:ascii="华文中宋" w:hAnsi="华文中宋" w:eastAsia="华文中宋" w:cs="华文中宋"/>
          <w:b/>
          <w:bCs/>
          <w:color w:val="auto"/>
          <w:sz w:val="24"/>
        </w:rPr>
        <w:t>五、开启</w:t>
      </w:r>
    </w:p>
    <w:p w14:paraId="4796C49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时间：</w:t>
      </w:r>
      <w:r>
        <w:rPr>
          <w:rFonts w:hint="eastAsia" w:ascii="华文中宋" w:hAnsi="华文中宋" w:eastAsia="华文中宋" w:cs="华文中宋"/>
          <w:i w:val="0"/>
          <w:iCs w:val="0"/>
          <w:color w:val="auto"/>
          <w:sz w:val="24"/>
          <w:szCs w:val="24"/>
          <w:highlight w:val="none"/>
          <w:u w:val="none"/>
          <w:lang w:val="en-US" w:eastAsia="zh-CN"/>
        </w:rPr>
        <w:t>2026年6月8日09时00分</w:t>
      </w:r>
      <w:r>
        <w:rPr>
          <w:rFonts w:hint="eastAsia" w:ascii="华文中宋" w:hAnsi="华文中宋" w:eastAsia="华文中宋" w:cs="华文中宋"/>
          <w:color w:val="auto"/>
          <w:sz w:val="24"/>
        </w:rPr>
        <w:t>（北京时间）</w:t>
      </w:r>
    </w:p>
    <w:p w14:paraId="1264C15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地点：山西政府采购网云平台http://www.ccgp-shanxi.gov.cn/。</w:t>
      </w:r>
    </w:p>
    <w:p w14:paraId="2F8FF6AA">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华文中宋" w:hAnsi="华文中宋" w:eastAsia="华文中宋" w:cs="华文中宋"/>
          <w:b/>
          <w:bCs/>
          <w:color w:val="auto"/>
          <w:sz w:val="24"/>
        </w:rPr>
      </w:pPr>
      <w:r>
        <w:rPr>
          <w:rFonts w:hint="eastAsia" w:ascii="华文中宋" w:hAnsi="华文中宋" w:eastAsia="华文中宋" w:cs="华文中宋"/>
          <w:b/>
          <w:bCs/>
          <w:color w:val="auto"/>
          <w:sz w:val="24"/>
        </w:rPr>
        <w:t>六、公告期限</w:t>
      </w:r>
    </w:p>
    <w:p w14:paraId="2E8FFAD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自本公告发布之日起5个工作日。</w:t>
      </w:r>
    </w:p>
    <w:p w14:paraId="14544543">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华文中宋" w:hAnsi="华文中宋" w:eastAsia="华文中宋" w:cs="华文中宋"/>
          <w:b/>
          <w:bCs/>
          <w:color w:val="auto"/>
          <w:sz w:val="24"/>
        </w:rPr>
      </w:pPr>
      <w:r>
        <w:rPr>
          <w:rFonts w:hint="eastAsia" w:ascii="华文中宋" w:hAnsi="华文中宋" w:eastAsia="华文中宋" w:cs="华文中宋"/>
          <w:b/>
          <w:bCs/>
          <w:color w:val="auto"/>
          <w:sz w:val="24"/>
        </w:rPr>
        <w:t>七、其他补充事宜</w:t>
      </w:r>
    </w:p>
    <w:p w14:paraId="10AE818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1、本次招标公告在《山西省政府采购信息平台》上发布。</w:t>
      </w:r>
    </w:p>
    <w:p w14:paraId="07E25A1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lang w:val="en-US" w:eastAsia="zh-CN"/>
        </w:rPr>
        <w:t>2</w:t>
      </w:r>
      <w:r>
        <w:rPr>
          <w:rFonts w:hint="eastAsia" w:ascii="华文中宋" w:hAnsi="华文中宋" w:eastAsia="华文中宋" w:cs="华文中宋"/>
          <w:color w:val="auto"/>
          <w:sz w:val="24"/>
        </w:rPr>
        <w:t>、各市场参与主体应通过交易平台关注澄清公告、变更公告、终止公告等有关公告，此类公告不再书面进行通知。各市场参与主体因自身原因未关注到此公告并造成损失的，责任自负。</w:t>
      </w:r>
    </w:p>
    <w:p w14:paraId="5CA84065">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华文中宋" w:hAnsi="华文中宋" w:eastAsia="华文中宋" w:cs="华文中宋"/>
          <w:b/>
          <w:bCs/>
          <w:color w:val="auto"/>
          <w:sz w:val="24"/>
        </w:rPr>
      </w:pPr>
      <w:r>
        <w:rPr>
          <w:rFonts w:hint="eastAsia" w:ascii="华文中宋" w:hAnsi="华文中宋" w:eastAsia="华文中宋" w:cs="华文中宋"/>
          <w:b/>
          <w:bCs/>
          <w:color w:val="auto"/>
          <w:sz w:val="24"/>
        </w:rPr>
        <w:t>八、凡对本次采购提出询问，请按以下方式联系。</w:t>
      </w:r>
    </w:p>
    <w:p w14:paraId="39F6A8C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bookmarkStart w:id="6" w:name="_Toc35393637"/>
      <w:bookmarkStart w:id="7" w:name="_Toc28359096"/>
      <w:bookmarkStart w:id="8" w:name="_Toc35393806"/>
      <w:bookmarkStart w:id="9" w:name="_Toc28359019"/>
      <w:r>
        <w:rPr>
          <w:rFonts w:hint="eastAsia" w:ascii="华文中宋" w:hAnsi="华文中宋" w:eastAsia="华文中宋" w:cs="华文中宋"/>
          <w:color w:val="auto"/>
          <w:sz w:val="24"/>
        </w:rPr>
        <w:t>1.采购人信息</w:t>
      </w:r>
      <w:bookmarkEnd w:id="6"/>
      <w:bookmarkEnd w:id="7"/>
      <w:bookmarkEnd w:id="8"/>
      <w:bookmarkEnd w:id="9"/>
    </w:p>
    <w:p w14:paraId="2E8E07E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lang w:eastAsia="zh-CN"/>
        </w:rPr>
      </w:pPr>
      <w:r>
        <w:rPr>
          <w:rFonts w:hint="eastAsia" w:ascii="华文中宋" w:hAnsi="华文中宋" w:eastAsia="华文中宋" w:cs="华文中宋"/>
          <w:color w:val="auto"/>
          <w:sz w:val="24"/>
        </w:rPr>
        <w:t>名    称：</w:t>
      </w:r>
      <w:r>
        <w:rPr>
          <w:rFonts w:hint="eastAsia" w:ascii="华文中宋" w:hAnsi="华文中宋" w:eastAsia="华文中宋" w:cs="华文中宋"/>
          <w:color w:val="auto"/>
          <w:sz w:val="24"/>
          <w:lang w:eastAsia="zh-CN"/>
        </w:rPr>
        <w:t>乡宁县职业中学</w:t>
      </w:r>
    </w:p>
    <w:p w14:paraId="294FAE2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lang w:val="en-US" w:eastAsia="zh-CN"/>
        </w:rPr>
      </w:pPr>
      <w:r>
        <w:rPr>
          <w:rFonts w:hint="eastAsia" w:ascii="华文中宋" w:hAnsi="华文中宋" w:eastAsia="华文中宋" w:cs="华文中宋"/>
          <w:color w:val="auto"/>
          <w:sz w:val="24"/>
        </w:rPr>
        <w:t>联 系 人：</w:t>
      </w:r>
      <w:r>
        <w:rPr>
          <w:rFonts w:hint="eastAsia" w:ascii="华文中宋" w:hAnsi="华文中宋" w:eastAsia="华文中宋" w:cs="华文中宋"/>
          <w:color w:val="auto"/>
          <w:sz w:val="24"/>
          <w:lang w:val="en-US" w:eastAsia="zh-CN"/>
        </w:rPr>
        <w:t>常先生</w:t>
      </w:r>
      <w:r>
        <w:rPr>
          <w:rFonts w:hint="eastAsia" w:ascii="华文中宋" w:hAnsi="华文中宋" w:eastAsia="华文中宋" w:cs="华文中宋"/>
          <w:color w:val="auto"/>
          <w:sz w:val="24"/>
        </w:rPr>
        <w:t xml:space="preserve"> </w:t>
      </w:r>
    </w:p>
    <w:p w14:paraId="6328C8B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lang w:val="en-US" w:eastAsia="zh-CN"/>
        </w:rPr>
      </w:pPr>
      <w:r>
        <w:rPr>
          <w:rFonts w:hint="eastAsia" w:ascii="华文中宋" w:hAnsi="华文中宋" w:eastAsia="华文中宋" w:cs="华文中宋"/>
          <w:color w:val="auto"/>
          <w:sz w:val="24"/>
        </w:rPr>
        <w:t>联系方式：</w:t>
      </w:r>
      <w:r>
        <w:rPr>
          <w:rFonts w:hint="eastAsia" w:ascii="华文中宋" w:hAnsi="华文中宋" w:eastAsia="华文中宋" w:cs="华文中宋"/>
          <w:color w:val="auto"/>
          <w:sz w:val="24"/>
          <w:lang w:val="en-US" w:eastAsia="zh-CN"/>
        </w:rPr>
        <w:t>18335775599</w:t>
      </w:r>
    </w:p>
    <w:p w14:paraId="03F318B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bookmarkStart w:id="10" w:name="_Toc28359097"/>
      <w:bookmarkStart w:id="11" w:name="_Toc35393807"/>
      <w:bookmarkStart w:id="12" w:name="_Toc35393638"/>
      <w:bookmarkStart w:id="13" w:name="_Toc28359020"/>
      <w:r>
        <w:rPr>
          <w:rFonts w:hint="eastAsia" w:ascii="华文中宋" w:hAnsi="华文中宋" w:eastAsia="华文中宋" w:cs="华文中宋"/>
          <w:color w:val="auto"/>
          <w:sz w:val="24"/>
        </w:rPr>
        <w:t>2.采购代理机构信息</w:t>
      </w:r>
      <w:bookmarkEnd w:id="10"/>
      <w:bookmarkEnd w:id="11"/>
      <w:bookmarkEnd w:id="12"/>
      <w:bookmarkEnd w:id="13"/>
    </w:p>
    <w:p w14:paraId="2BB5144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lang w:eastAsia="zh-CN"/>
        </w:rPr>
      </w:pPr>
      <w:r>
        <w:rPr>
          <w:rFonts w:hint="eastAsia" w:ascii="华文中宋" w:hAnsi="华文中宋" w:eastAsia="华文中宋" w:cs="华文中宋"/>
          <w:color w:val="auto"/>
          <w:sz w:val="24"/>
        </w:rPr>
        <w:t>名    称：</w:t>
      </w:r>
      <w:r>
        <w:rPr>
          <w:rFonts w:hint="eastAsia" w:ascii="华文中宋" w:hAnsi="华文中宋" w:eastAsia="华文中宋" w:cs="华文中宋"/>
          <w:color w:val="auto"/>
          <w:sz w:val="24"/>
          <w:lang w:eastAsia="zh-CN"/>
        </w:rPr>
        <w:t>山西浩坤工程项目管理有限公司</w:t>
      </w:r>
    </w:p>
    <w:p w14:paraId="6215ACB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地 址：山西省临汾市尧都区刘村镇滨河西路富力湾小区A2综合楼1917号</w:t>
      </w:r>
    </w:p>
    <w:p w14:paraId="1301D51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项目联系人：杜女士</w:t>
      </w:r>
    </w:p>
    <w:p w14:paraId="0F15EBD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联系方式：13835764443　　</w:t>
      </w:r>
    </w:p>
    <w:p w14:paraId="667F5B25">
      <w:pPr>
        <w:snapToGrid w:val="0"/>
        <w:spacing w:line="360" w:lineRule="auto"/>
        <w:jc w:val="center"/>
        <w:rPr>
          <w:rFonts w:hint="eastAsia" w:ascii="华文中宋" w:hAnsi="华文中宋" w:eastAsia="华文中宋" w:cs="华文中宋"/>
          <w:b/>
          <w:bCs/>
          <w:color w:val="auto"/>
          <w:spacing w:val="20"/>
          <w:sz w:val="28"/>
          <w:szCs w:val="28"/>
        </w:rPr>
      </w:pPr>
      <w:bookmarkStart w:id="14" w:name="_Toc23292"/>
      <w:bookmarkStart w:id="15" w:name="_Toc26881689"/>
      <w:bookmarkStart w:id="16" w:name="_Toc352761928"/>
      <w:bookmarkStart w:id="17" w:name="_Toc6248"/>
      <w:bookmarkStart w:id="18" w:name="_Toc27273"/>
      <w:bookmarkStart w:id="19" w:name="_Toc424378683"/>
    </w:p>
    <w:p w14:paraId="16A73931">
      <w:pPr>
        <w:pStyle w:val="13"/>
        <w:rPr>
          <w:rFonts w:hint="eastAsia" w:ascii="华文中宋" w:hAnsi="华文中宋" w:eastAsia="华文中宋" w:cs="华文中宋"/>
          <w:b/>
          <w:bCs/>
          <w:color w:val="auto"/>
          <w:spacing w:val="20"/>
          <w:sz w:val="28"/>
          <w:szCs w:val="28"/>
        </w:rPr>
      </w:pPr>
    </w:p>
    <w:p w14:paraId="1C96B352">
      <w:pPr>
        <w:pStyle w:val="13"/>
        <w:rPr>
          <w:rFonts w:hint="eastAsia" w:ascii="华文中宋" w:hAnsi="华文中宋" w:eastAsia="华文中宋" w:cs="华文中宋"/>
          <w:b/>
          <w:bCs/>
          <w:color w:val="auto"/>
          <w:spacing w:val="20"/>
          <w:sz w:val="28"/>
          <w:szCs w:val="28"/>
        </w:rPr>
      </w:pPr>
    </w:p>
    <w:p w14:paraId="11BA8ACD">
      <w:pPr>
        <w:pStyle w:val="13"/>
        <w:rPr>
          <w:rFonts w:hint="eastAsia" w:ascii="华文中宋" w:hAnsi="华文中宋" w:eastAsia="华文中宋" w:cs="华文中宋"/>
          <w:b/>
          <w:bCs/>
          <w:color w:val="auto"/>
          <w:spacing w:val="20"/>
          <w:sz w:val="28"/>
          <w:szCs w:val="28"/>
        </w:rPr>
      </w:pPr>
    </w:p>
    <w:p w14:paraId="3B797141">
      <w:pPr>
        <w:pStyle w:val="13"/>
        <w:rPr>
          <w:rFonts w:hint="eastAsia" w:ascii="华文中宋" w:hAnsi="华文中宋" w:eastAsia="华文中宋" w:cs="华文中宋"/>
          <w:b/>
          <w:bCs/>
          <w:color w:val="auto"/>
          <w:spacing w:val="20"/>
          <w:sz w:val="28"/>
          <w:szCs w:val="28"/>
        </w:rPr>
      </w:pPr>
    </w:p>
    <w:p w14:paraId="0178B819">
      <w:pPr>
        <w:pStyle w:val="13"/>
        <w:rPr>
          <w:rFonts w:hint="eastAsia" w:ascii="华文中宋" w:hAnsi="华文中宋" w:eastAsia="华文中宋" w:cs="华文中宋"/>
          <w:b/>
          <w:bCs/>
          <w:color w:val="auto"/>
          <w:spacing w:val="20"/>
          <w:sz w:val="28"/>
          <w:szCs w:val="28"/>
        </w:rPr>
      </w:pPr>
    </w:p>
    <w:p w14:paraId="7C5039D1">
      <w:pPr>
        <w:snapToGrid w:val="0"/>
        <w:spacing w:line="360" w:lineRule="auto"/>
        <w:jc w:val="center"/>
        <w:rPr>
          <w:rFonts w:hint="eastAsia" w:ascii="华文中宋" w:hAnsi="华文中宋" w:eastAsia="华文中宋" w:cs="华文中宋"/>
          <w:b/>
          <w:bCs/>
          <w:color w:val="auto"/>
          <w:spacing w:val="20"/>
          <w:sz w:val="28"/>
          <w:szCs w:val="28"/>
        </w:rPr>
      </w:pPr>
    </w:p>
    <w:p w14:paraId="362C9298">
      <w:pPr>
        <w:snapToGrid w:val="0"/>
        <w:spacing w:line="360" w:lineRule="auto"/>
        <w:jc w:val="center"/>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pacing w:val="20"/>
          <w:sz w:val="28"/>
          <w:szCs w:val="28"/>
        </w:rPr>
        <w:t>第二部分  投标人须知前附表</w:t>
      </w:r>
      <w:bookmarkEnd w:id="14"/>
      <w:bookmarkEnd w:id="15"/>
      <w:bookmarkEnd w:id="16"/>
      <w:bookmarkEnd w:id="17"/>
      <w:bookmarkEnd w:id="18"/>
      <w:bookmarkEnd w:id="19"/>
    </w:p>
    <w:tbl>
      <w:tblPr>
        <w:tblStyle w:val="27"/>
        <w:tblW w:w="5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821"/>
        <w:gridCol w:w="7136"/>
      </w:tblGrid>
      <w:tr w14:paraId="7319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39" w:type="pct"/>
            <w:vAlign w:val="center"/>
          </w:tcPr>
          <w:p w14:paraId="449F1E42">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序号</w:t>
            </w:r>
          </w:p>
        </w:tc>
        <w:tc>
          <w:tcPr>
            <w:tcW w:w="947" w:type="pct"/>
            <w:vAlign w:val="center"/>
          </w:tcPr>
          <w:p w14:paraId="7B3AA1F5">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内  容</w:t>
            </w:r>
          </w:p>
        </w:tc>
        <w:tc>
          <w:tcPr>
            <w:tcW w:w="3712" w:type="pct"/>
            <w:shd w:val="clear" w:color="auto" w:fill="auto"/>
            <w:vAlign w:val="center"/>
          </w:tcPr>
          <w:p w14:paraId="3B4D0BC1">
            <w:pPr>
              <w:pStyle w:val="19"/>
              <w:snapToGrid w:val="0"/>
              <w:jc w:val="center"/>
              <w:rPr>
                <w:rFonts w:hint="eastAsia" w:ascii="华文中宋" w:hAnsi="华文中宋" w:eastAsia="华文中宋" w:cs="华文中宋"/>
                <w:b/>
                <w:color w:val="auto"/>
              </w:rPr>
            </w:pPr>
            <w:r>
              <w:rPr>
                <w:rFonts w:hint="eastAsia" w:ascii="华文中宋" w:hAnsi="华文中宋" w:eastAsia="华文中宋" w:cs="华文中宋"/>
                <w:b/>
                <w:color w:val="auto"/>
                <w:kern w:val="0"/>
              </w:rPr>
              <w:t>说明与要求</w:t>
            </w:r>
          </w:p>
        </w:tc>
      </w:tr>
      <w:tr w14:paraId="6596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339" w:type="pct"/>
            <w:vAlign w:val="center"/>
          </w:tcPr>
          <w:p w14:paraId="35E434FB">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1</w:t>
            </w:r>
          </w:p>
        </w:tc>
        <w:tc>
          <w:tcPr>
            <w:tcW w:w="947" w:type="pct"/>
            <w:vAlign w:val="center"/>
          </w:tcPr>
          <w:p w14:paraId="1A9E241B">
            <w:pPr>
              <w:pStyle w:val="50"/>
              <w:tabs>
                <w:tab w:val="clear" w:pos="2880"/>
              </w:tabs>
              <w:snapToGrid w:val="0"/>
              <w:ind w:left="0" w:firstLine="420" w:firstLineChars="200"/>
              <w:jc w:val="both"/>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投标人应</w:t>
            </w:r>
          </w:p>
          <w:p w14:paraId="29BFBCD2">
            <w:pPr>
              <w:pStyle w:val="50"/>
              <w:tabs>
                <w:tab w:val="clear" w:pos="2880"/>
              </w:tabs>
              <w:snapToGrid w:val="0"/>
              <w:ind w:left="0" w:firstLine="105" w:firstLineChars="50"/>
              <w:jc w:val="both"/>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具备的资格要求</w:t>
            </w:r>
          </w:p>
        </w:tc>
        <w:tc>
          <w:tcPr>
            <w:tcW w:w="3712" w:type="pct"/>
            <w:shd w:val="clear" w:color="auto" w:fill="auto"/>
            <w:vAlign w:val="center"/>
          </w:tcPr>
          <w:p w14:paraId="444F3F9F">
            <w:pPr>
              <w:jc w:val="lef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1、具备政府采购法第二十二条第一款规定的条件；</w:t>
            </w:r>
          </w:p>
          <w:p w14:paraId="3F98486F">
            <w:pPr>
              <w:jc w:val="left"/>
              <w:rPr>
                <w:rFonts w:hint="eastAsia" w:ascii="华文中宋" w:hAnsi="华文中宋" w:eastAsia="华文中宋" w:cs="华文中宋"/>
                <w:color w:val="auto"/>
                <w:szCs w:val="21"/>
                <w:lang w:eastAsia="zh-CN"/>
              </w:rPr>
            </w:pPr>
            <w:r>
              <w:rPr>
                <w:rFonts w:hint="eastAsia" w:ascii="华文中宋" w:hAnsi="华文中宋" w:eastAsia="华文中宋" w:cs="华文中宋"/>
                <w:color w:val="auto"/>
                <w:szCs w:val="21"/>
              </w:rPr>
              <w:t>2、本包是否接受联合体投标：</w:t>
            </w:r>
            <w:r>
              <w:rPr>
                <w:rFonts w:hint="eastAsia" w:ascii="华文中宋" w:hAnsi="华文中宋" w:eastAsia="华文中宋" w:cs="华文中宋"/>
                <w:color w:val="auto"/>
                <w:szCs w:val="21"/>
                <w:lang w:eastAsia="zh-CN"/>
              </w:rPr>
              <w:t>否</w:t>
            </w:r>
          </w:p>
          <w:p w14:paraId="64B5FEAC">
            <w:pPr>
              <w:jc w:val="left"/>
              <w:rPr>
                <w:rFonts w:hint="eastAsia" w:ascii="华文中宋" w:hAnsi="华文中宋" w:eastAsia="华文中宋" w:cs="华文中宋"/>
                <w:color w:val="auto"/>
                <w:szCs w:val="21"/>
                <w:lang w:eastAsia="zh-CN"/>
              </w:rPr>
            </w:pPr>
            <w:r>
              <w:rPr>
                <w:rFonts w:hint="eastAsia" w:ascii="华文中宋" w:hAnsi="华文中宋" w:eastAsia="华文中宋" w:cs="华文中宋"/>
                <w:color w:val="auto"/>
                <w:szCs w:val="21"/>
              </w:rPr>
              <w:t>3、本包是否接受代理商投标：</w:t>
            </w:r>
            <w:r>
              <w:rPr>
                <w:rFonts w:hint="eastAsia" w:ascii="华文中宋" w:hAnsi="华文中宋" w:eastAsia="华文中宋" w:cs="华文中宋"/>
                <w:color w:val="auto"/>
                <w:szCs w:val="21"/>
                <w:lang w:eastAsia="zh-CN"/>
              </w:rPr>
              <w:t>是</w:t>
            </w:r>
          </w:p>
          <w:p w14:paraId="5ED38F93">
            <w:pPr>
              <w:jc w:val="left"/>
              <w:rPr>
                <w:rFonts w:hint="eastAsia" w:ascii="华文中宋" w:hAnsi="华文中宋" w:eastAsia="华文中宋" w:cs="华文中宋"/>
                <w:bCs/>
                <w:color w:val="auto"/>
                <w:szCs w:val="21"/>
              </w:rPr>
            </w:pPr>
            <w:r>
              <w:rPr>
                <w:rFonts w:hint="eastAsia" w:ascii="华文中宋" w:hAnsi="华文中宋" w:eastAsia="华文中宋" w:cs="华文中宋"/>
                <w:color w:val="auto"/>
                <w:szCs w:val="21"/>
              </w:rPr>
              <w:t>4、本包所需的其他特定资格条件：</w:t>
            </w:r>
            <w:r>
              <w:rPr>
                <w:rFonts w:hint="eastAsia" w:ascii="华文中宋" w:hAnsi="华文中宋" w:eastAsia="华文中宋" w:cs="华文中宋"/>
                <w:color w:val="auto"/>
                <w:szCs w:val="21"/>
                <w:lang w:eastAsia="zh-CN"/>
              </w:rPr>
              <w:t>投标单位须具有出版物经营许可证</w:t>
            </w:r>
            <w:r>
              <w:rPr>
                <w:rFonts w:hint="eastAsia" w:ascii="华文中宋" w:hAnsi="华文中宋" w:eastAsia="华文中宋" w:cs="华文中宋"/>
                <w:color w:val="auto"/>
                <w:szCs w:val="21"/>
              </w:rPr>
              <w:t>。</w:t>
            </w:r>
          </w:p>
        </w:tc>
      </w:tr>
      <w:tr w14:paraId="6D8D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39" w:type="pct"/>
            <w:vAlign w:val="center"/>
          </w:tcPr>
          <w:p w14:paraId="55FF1AA9">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2</w:t>
            </w:r>
          </w:p>
        </w:tc>
        <w:tc>
          <w:tcPr>
            <w:tcW w:w="947" w:type="pct"/>
            <w:vAlign w:val="center"/>
          </w:tcPr>
          <w:p w14:paraId="160537CD">
            <w:pPr>
              <w:snapToGrid w:val="0"/>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投标文件（纸质）份数</w:t>
            </w:r>
          </w:p>
        </w:tc>
        <w:tc>
          <w:tcPr>
            <w:tcW w:w="3712" w:type="pct"/>
            <w:shd w:val="clear" w:color="auto" w:fill="auto"/>
            <w:vAlign w:val="center"/>
          </w:tcPr>
          <w:p w14:paraId="19FFE779">
            <w:pPr>
              <w:jc w:val="left"/>
              <w:rPr>
                <w:rFonts w:hint="eastAsia" w:ascii="华文中宋" w:hAnsi="华文中宋" w:eastAsia="华文中宋" w:cs="华文中宋"/>
                <w:color w:val="auto"/>
                <w:szCs w:val="21"/>
                <w:lang w:val="en-US"/>
              </w:rPr>
            </w:pPr>
            <w:r>
              <w:rPr>
                <w:rFonts w:hint="eastAsia" w:ascii="华文中宋" w:hAnsi="华文中宋" w:eastAsia="华文中宋" w:cs="华文中宋"/>
                <w:color w:val="auto"/>
                <w:szCs w:val="21"/>
                <w:lang w:val="en-US" w:eastAsia="zh-CN"/>
              </w:rPr>
              <w:t>无需递交纸质文件</w:t>
            </w:r>
          </w:p>
        </w:tc>
      </w:tr>
      <w:tr w14:paraId="4EE6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9" w:type="pct"/>
            <w:vAlign w:val="center"/>
          </w:tcPr>
          <w:p w14:paraId="7773AE6D">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3</w:t>
            </w:r>
          </w:p>
        </w:tc>
        <w:tc>
          <w:tcPr>
            <w:tcW w:w="947" w:type="pct"/>
            <w:vAlign w:val="center"/>
          </w:tcPr>
          <w:p w14:paraId="67CBDE19">
            <w:pPr>
              <w:snapToGrid w:val="0"/>
              <w:ind w:firstLine="105" w:firstLineChars="5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投标文件</w:t>
            </w:r>
          </w:p>
          <w:p w14:paraId="6D4CE24B">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（资格证明文件）</w:t>
            </w:r>
          </w:p>
        </w:tc>
        <w:tc>
          <w:tcPr>
            <w:tcW w:w="3712" w:type="pct"/>
            <w:shd w:val="clear" w:color="auto" w:fill="auto"/>
            <w:vAlign w:val="center"/>
          </w:tcPr>
          <w:p w14:paraId="14545A97">
            <w:pPr>
              <w:ind w:left="315" w:hanging="315" w:hangingChars="150"/>
              <w:jc w:val="left"/>
              <w:rPr>
                <w:rFonts w:hint="eastAsia" w:ascii="华文中宋" w:hAnsi="华文中宋" w:eastAsia="华文中宋" w:cs="华文中宋"/>
                <w:color w:val="auto"/>
                <w:szCs w:val="21"/>
              </w:rPr>
            </w:pPr>
            <w:r>
              <w:rPr>
                <w:rFonts w:hint="eastAsia" w:ascii="华文中宋" w:hAnsi="华文中宋" w:eastAsia="华文中宋" w:cs="华文中宋"/>
                <w:b/>
                <w:color w:val="auto"/>
                <w:szCs w:val="21"/>
              </w:rPr>
              <w:t>1、投标人代表的证明</w:t>
            </w:r>
          </w:p>
          <w:p w14:paraId="06F531FB">
            <w:pPr>
              <w:jc w:val="lef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（1）法定代表人（负责人）参加投标的，提供“法定代表人（负责人）证明书”</w:t>
            </w:r>
          </w:p>
          <w:p w14:paraId="2D37AE29">
            <w:pPr>
              <w:jc w:val="lef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 xml:space="preserve">（2）委托代理人参加投标的，提供“法定代表人（负责人）授权委托书” </w:t>
            </w:r>
          </w:p>
          <w:p w14:paraId="3E94C13C">
            <w:pPr>
              <w:jc w:val="lef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（3）自然人参加投标的，提供个人身份证明扫描件</w:t>
            </w:r>
          </w:p>
          <w:p w14:paraId="13C9853D">
            <w:pPr>
              <w:ind w:left="315" w:leftChars="150"/>
              <w:jc w:val="lef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 xml:space="preserve">（ 格式见第八部分） </w:t>
            </w:r>
          </w:p>
          <w:p w14:paraId="3DC49F1C">
            <w:pPr>
              <w:jc w:val="left"/>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 xml:space="preserve">2、投标函 </w:t>
            </w:r>
          </w:p>
          <w:p w14:paraId="555BCEAA">
            <w:pPr>
              <w:jc w:val="left"/>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bCs/>
                <w:color w:val="auto"/>
                <w:szCs w:val="21"/>
                <w:highlight w:val="none"/>
              </w:rPr>
              <w:t>3、</w:t>
            </w:r>
            <w:r>
              <w:rPr>
                <w:rFonts w:hint="eastAsia" w:ascii="华文中宋" w:hAnsi="华文中宋" w:eastAsia="华文中宋" w:cs="华文中宋"/>
                <w:b/>
                <w:bCs/>
                <w:color w:val="auto"/>
                <w:szCs w:val="21"/>
                <w:highlight w:val="none"/>
                <w:lang w:val="en-US" w:eastAsia="zh-CN"/>
              </w:rPr>
              <w:t>具有履行合同所必需的设备和专业技术能力</w:t>
            </w:r>
          </w:p>
          <w:p w14:paraId="1297B1AA">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提供供应商信用承诺书。（格式见第八部分）</w:t>
            </w:r>
          </w:p>
          <w:p w14:paraId="2406D612">
            <w:pPr>
              <w:jc w:val="left"/>
              <w:rPr>
                <w:rFonts w:hint="eastAsia" w:ascii="华文中宋" w:hAnsi="华文中宋" w:eastAsia="华文中宋" w:cs="华文中宋"/>
                <w:b/>
                <w:bCs/>
                <w:color w:val="auto"/>
                <w:szCs w:val="21"/>
                <w:highlight w:val="none"/>
                <w:lang w:val="en-US" w:eastAsia="zh-CN"/>
              </w:rPr>
            </w:pPr>
            <w:r>
              <w:rPr>
                <w:rFonts w:hint="eastAsia" w:ascii="华文中宋" w:hAnsi="华文中宋" w:eastAsia="华文中宋" w:cs="华文中宋"/>
                <w:b/>
                <w:bCs/>
                <w:color w:val="auto"/>
                <w:szCs w:val="21"/>
                <w:highlight w:val="none"/>
              </w:rPr>
              <w:t>4、</w:t>
            </w:r>
            <w:r>
              <w:rPr>
                <w:rFonts w:hint="eastAsia" w:ascii="华文中宋" w:hAnsi="华文中宋" w:eastAsia="华文中宋" w:cs="华文中宋"/>
                <w:b/>
                <w:bCs/>
                <w:color w:val="auto"/>
                <w:szCs w:val="21"/>
                <w:highlight w:val="none"/>
                <w:lang w:val="en-US" w:eastAsia="zh-CN"/>
              </w:rPr>
              <w:t>具有良好的商业信誉和健全的财务会计制度</w:t>
            </w:r>
          </w:p>
          <w:p w14:paraId="6EB45958">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提供供应商信用承诺书。（格式见第八部分）</w:t>
            </w:r>
          </w:p>
          <w:p w14:paraId="76084B20">
            <w:pPr>
              <w:jc w:val="left"/>
              <w:rPr>
                <w:rFonts w:hint="eastAsia" w:ascii="华文中宋" w:hAnsi="华文中宋" w:eastAsia="华文中宋" w:cs="华文中宋"/>
                <w:b/>
                <w:bCs/>
                <w:color w:val="auto"/>
                <w:szCs w:val="21"/>
                <w:highlight w:val="none"/>
                <w:lang w:val="en-US" w:eastAsia="zh-CN"/>
              </w:rPr>
            </w:pPr>
            <w:r>
              <w:rPr>
                <w:rFonts w:hint="eastAsia" w:ascii="华文中宋" w:hAnsi="华文中宋" w:eastAsia="华文中宋" w:cs="华文中宋"/>
                <w:b/>
                <w:bCs/>
                <w:color w:val="auto"/>
                <w:szCs w:val="21"/>
                <w:highlight w:val="none"/>
                <w:lang w:val="en-US" w:eastAsia="zh-CN"/>
              </w:rPr>
              <w:t>5、有依法缴纳税收和社会保障资金的良好记录</w:t>
            </w:r>
          </w:p>
          <w:p w14:paraId="049995E1">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提供供应商信用承诺书。（格式见第八部分）</w:t>
            </w:r>
          </w:p>
          <w:p w14:paraId="1374BCAE">
            <w:pPr>
              <w:jc w:val="left"/>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bCs/>
                <w:color w:val="auto"/>
                <w:szCs w:val="21"/>
                <w:highlight w:val="none"/>
                <w:lang w:val="en-US" w:eastAsia="zh-CN"/>
              </w:rPr>
              <w:t>6</w:t>
            </w:r>
            <w:r>
              <w:rPr>
                <w:rFonts w:hint="eastAsia" w:ascii="华文中宋" w:hAnsi="华文中宋" w:eastAsia="华文中宋" w:cs="华文中宋"/>
                <w:b/>
                <w:bCs/>
                <w:color w:val="auto"/>
                <w:szCs w:val="21"/>
                <w:highlight w:val="none"/>
              </w:rPr>
              <w:t>、参加政府采购活动前三年，在经营活动中没有重大违法记录</w:t>
            </w:r>
          </w:p>
          <w:p w14:paraId="12CC1094">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提供供应商信用承诺书。（格式见第八部分）</w:t>
            </w:r>
          </w:p>
          <w:p w14:paraId="35C3EB6C">
            <w:pPr>
              <w:jc w:val="left"/>
              <w:rPr>
                <w:rFonts w:hint="eastAsia" w:ascii="华文中宋" w:hAnsi="华文中宋" w:eastAsia="华文中宋" w:cs="华文中宋"/>
                <w:b/>
                <w:bCs/>
                <w:color w:val="auto"/>
                <w:szCs w:val="21"/>
                <w:highlight w:val="none"/>
                <w:lang w:val="en-US" w:eastAsia="zh-CN"/>
              </w:rPr>
            </w:pPr>
            <w:r>
              <w:rPr>
                <w:rFonts w:hint="eastAsia" w:ascii="华文中宋" w:hAnsi="华文中宋" w:eastAsia="华文中宋" w:cs="华文中宋"/>
                <w:b/>
                <w:bCs/>
                <w:color w:val="auto"/>
                <w:szCs w:val="21"/>
                <w:highlight w:val="none"/>
                <w:lang w:val="en-US" w:eastAsia="zh-CN"/>
              </w:rPr>
              <w:t>7</w:t>
            </w:r>
            <w:r>
              <w:rPr>
                <w:rFonts w:hint="eastAsia" w:ascii="华文中宋" w:hAnsi="华文中宋" w:eastAsia="华文中宋" w:cs="华文中宋"/>
                <w:b/>
                <w:bCs/>
                <w:color w:val="auto"/>
                <w:szCs w:val="21"/>
                <w:highlight w:val="none"/>
              </w:rPr>
              <w:t>、</w:t>
            </w:r>
            <w:r>
              <w:rPr>
                <w:rFonts w:hint="eastAsia" w:ascii="华文中宋" w:hAnsi="华文中宋" w:eastAsia="华文中宋" w:cs="华文中宋"/>
                <w:b/>
                <w:bCs/>
                <w:color w:val="auto"/>
                <w:szCs w:val="21"/>
                <w:highlight w:val="none"/>
                <w:lang w:val="en-US" w:eastAsia="zh-CN"/>
              </w:rPr>
              <w:t>具有独立承担民事责任的能力</w:t>
            </w:r>
          </w:p>
          <w:p w14:paraId="4219E90E">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提供供应商信用承诺书。（格式见第八部分）</w:t>
            </w:r>
          </w:p>
          <w:p w14:paraId="7F18F0DF">
            <w:pPr>
              <w:jc w:val="left"/>
              <w:rPr>
                <w:rFonts w:hint="eastAsia" w:ascii="华文中宋" w:hAnsi="华文中宋" w:eastAsia="华文中宋" w:cs="华文中宋"/>
                <w:b/>
                <w:bCs/>
                <w:color w:val="auto"/>
                <w:szCs w:val="21"/>
                <w:highlight w:val="none"/>
                <w:lang w:val="en-US" w:eastAsia="zh-CN"/>
              </w:rPr>
            </w:pPr>
            <w:r>
              <w:rPr>
                <w:rFonts w:hint="eastAsia" w:ascii="华文中宋" w:hAnsi="华文中宋" w:eastAsia="华文中宋" w:cs="华文中宋"/>
                <w:b/>
                <w:bCs/>
                <w:color w:val="auto"/>
                <w:szCs w:val="21"/>
                <w:highlight w:val="none"/>
                <w:lang w:val="en-US" w:eastAsia="zh-CN"/>
              </w:rPr>
              <w:t>8</w:t>
            </w:r>
            <w:r>
              <w:rPr>
                <w:rFonts w:hint="eastAsia" w:ascii="华文中宋" w:hAnsi="华文中宋" w:eastAsia="华文中宋" w:cs="华文中宋"/>
                <w:b/>
                <w:bCs/>
                <w:color w:val="auto"/>
                <w:szCs w:val="21"/>
                <w:highlight w:val="none"/>
              </w:rPr>
              <w:t>、</w:t>
            </w:r>
            <w:r>
              <w:rPr>
                <w:rFonts w:hint="eastAsia" w:ascii="华文中宋" w:hAnsi="华文中宋" w:eastAsia="华文中宋" w:cs="华文中宋"/>
                <w:b/>
                <w:bCs/>
                <w:color w:val="auto"/>
                <w:szCs w:val="21"/>
                <w:highlight w:val="none"/>
                <w:lang w:val="en-US" w:eastAsia="zh-CN"/>
              </w:rPr>
              <w:t>保证金缴纳情况</w:t>
            </w:r>
          </w:p>
          <w:p w14:paraId="178A588F">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要求提交保证金的项目，投标人需提供相关保证金缴纳证明材料及</w:t>
            </w:r>
            <w:r>
              <w:rPr>
                <w:rFonts w:hint="eastAsia" w:ascii="华文中宋" w:hAnsi="华文中宋" w:eastAsia="华文中宋" w:cs="华文中宋"/>
                <w:color w:val="auto"/>
                <w:szCs w:val="21"/>
                <w:highlight w:val="none"/>
              </w:rPr>
              <w:t>基本存款账户开户许可证（已取消企业银行账户许可的提供银行证明或提供取消企业银行账户许可的相关公告）扫描件</w:t>
            </w:r>
            <w:r>
              <w:rPr>
                <w:rFonts w:hint="eastAsia" w:ascii="华文中宋" w:hAnsi="华文中宋" w:eastAsia="华文中宋" w:cs="华文中宋"/>
                <w:color w:val="auto"/>
                <w:szCs w:val="21"/>
                <w:highlight w:val="none"/>
                <w:lang w:val="en-US" w:eastAsia="zh-CN"/>
              </w:rPr>
              <w:t>：</w:t>
            </w:r>
            <w:r>
              <w:rPr>
                <w:rFonts w:hint="eastAsia" w:ascii="华文中宋" w:hAnsi="华文中宋" w:eastAsia="华文中宋" w:cs="华文中宋"/>
                <w:color w:val="auto"/>
                <w:szCs w:val="21"/>
                <w:highlight w:val="none"/>
                <w:lang w:val="en-US" w:eastAsia="zh-CN"/>
              </w:rPr>
              <w:br w:type="textWrapping"/>
            </w:r>
            <w:r>
              <w:rPr>
                <w:rFonts w:hint="eastAsia" w:ascii="华文中宋" w:hAnsi="华文中宋" w:eastAsia="华文中宋" w:cs="华文中宋"/>
                <w:color w:val="auto"/>
                <w:szCs w:val="21"/>
                <w:highlight w:val="none"/>
                <w:lang w:val="en-US" w:eastAsia="zh-CN"/>
              </w:rPr>
              <w:t xml:space="preserve">    不要求提交保证金的项目：不审核此项，投标人不需提供证明材料。</w:t>
            </w:r>
          </w:p>
          <w:p w14:paraId="274F53C7">
            <w:pPr>
              <w:jc w:val="left"/>
              <w:rPr>
                <w:rFonts w:hint="eastAsia" w:ascii="华文中宋" w:hAnsi="华文中宋" w:eastAsia="华文中宋" w:cs="华文中宋"/>
                <w:color w:val="auto"/>
                <w:lang w:val="en-US" w:eastAsia="zh-CN"/>
              </w:rPr>
            </w:pPr>
            <w:r>
              <w:rPr>
                <w:rFonts w:hint="eastAsia" w:ascii="华文中宋" w:hAnsi="华文中宋" w:eastAsia="华文中宋" w:cs="Times New Roman"/>
                <w:b/>
                <w:bCs/>
                <w:color w:val="auto"/>
                <w:kern w:val="2"/>
                <w:sz w:val="21"/>
                <w:szCs w:val="21"/>
                <w:lang w:val="en-US" w:eastAsia="zh-CN" w:bidi="ar-SA"/>
              </w:rPr>
              <w:t>9、特定资格条件</w:t>
            </w:r>
          </w:p>
        </w:tc>
      </w:tr>
      <w:tr w14:paraId="0C89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39" w:type="pct"/>
            <w:vAlign w:val="center"/>
          </w:tcPr>
          <w:p w14:paraId="50913B67">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4</w:t>
            </w:r>
          </w:p>
        </w:tc>
        <w:tc>
          <w:tcPr>
            <w:tcW w:w="947" w:type="pct"/>
            <w:vAlign w:val="center"/>
          </w:tcPr>
          <w:p w14:paraId="1CA7130C">
            <w:pPr>
              <w:snapToGrid w:val="0"/>
              <w:ind w:firstLine="105" w:firstLineChars="5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投标文件</w:t>
            </w:r>
          </w:p>
          <w:p w14:paraId="3682674B">
            <w:pPr>
              <w:snapToGrid w:val="0"/>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（商务技术文件）</w:t>
            </w:r>
          </w:p>
        </w:tc>
        <w:tc>
          <w:tcPr>
            <w:tcW w:w="3712" w:type="pct"/>
            <w:shd w:val="clear" w:color="auto" w:fill="auto"/>
            <w:vAlign w:val="center"/>
          </w:tcPr>
          <w:p w14:paraId="7138A975">
            <w:pPr>
              <w:ind w:left="315" w:hanging="315" w:hangingChars="150"/>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商务技术文件（符合性检查文件）：</w:t>
            </w:r>
          </w:p>
          <w:p w14:paraId="4CF3AB3F">
            <w:pPr>
              <w:numPr>
                <w:ilvl w:val="0"/>
                <w:numId w:val="3"/>
              </w:num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对商务要求的响应内容</w:t>
            </w:r>
          </w:p>
          <w:p w14:paraId="750545C5">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lang w:val="en-US" w:eastAsia="zh-CN"/>
              </w:rPr>
              <w:t>2</w:t>
            </w:r>
            <w:r>
              <w:rPr>
                <w:rFonts w:hint="eastAsia" w:ascii="华文中宋" w:hAnsi="华文中宋" w:eastAsia="华文中宋" w:cs="华文中宋"/>
                <w:color w:val="auto"/>
                <w:szCs w:val="21"/>
              </w:rPr>
              <w:t>、 对服务要求的响应内容</w:t>
            </w:r>
          </w:p>
          <w:p w14:paraId="17D8A9E6">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lang w:val="en-US" w:eastAsia="zh-CN"/>
              </w:rPr>
              <w:t>3</w:t>
            </w:r>
            <w:r>
              <w:rPr>
                <w:rFonts w:hint="eastAsia" w:ascii="华文中宋" w:hAnsi="华文中宋" w:eastAsia="华文中宋" w:cs="华文中宋"/>
                <w:color w:val="auto"/>
                <w:szCs w:val="21"/>
              </w:rPr>
              <w:t>、 对技术要求的响应内容</w:t>
            </w:r>
          </w:p>
          <w:p w14:paraId="21E01128">
            <w:pPr>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（1）货物、服务技术偏离表</w:t>
            </w:r>
          </w:p>
          <w:p w14:paraId="2A3B1AF4">
            <w:pPr>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（2）其他</w:t>
            </w:r>
            <w:r>
              <w:rPr>
                <w:rFonts w:hint="eastAsia" w:ascii="华文中宋" w:hAnsi="华文中宋" w:eastAsia="华文中宋" w:cs="华文中宋"/>
                <w:color w:val="auto"/>
                <w:szCs w:val="21"/>
                <w:lang w:eastAsia="zh-CN"/>
              </w:rPr>
              <w:t>投标文件</w:t>
            </w:r>
            <w:r>
              <w:rPr>
                <w:rFonts w:hint="eastAsia" w:ascii="华文中宋" w:hAnsi="华文中宋" w:eastAsia="华文中宋" w:cs="华文中宋"/>
                <w:color w:val="auto"/>
                <w:szCs w:val="21"/>
              </w:rPr>
              <w:t>（能够证明投标标的物满足招标文件技术需求的证明材料等）</w:t>
            </w:r>
          </w:p>
          <w:p w14:paraId="08FF7289">
            <w:pPr>
              <w:ind w:left="315" w:hanging="315" w:hangingChars="150"/>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商务技术文件（综合评分文件）：</w:t>
            </w:r>
          </w:p>
          <w:p w14:paraId="7FB22D8B">
            <w:pPr>
              <w:numPr>
                <w:ilvl w:val="0"/>
                <w:numId w:val="4"/>
              </w:num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商务、技术、服务评分（评审委员会共同认定部分）</w:t>
            </w:r>
          </w:p>
          <w:p w14:paraId="41DFA786">
            <w:pPr>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w:t>
            </w:r>
          </w:p>
          <w:p w14:paraId="449025B9">
            <w:pPr>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w:t>
            </w:r>
          </w:p>
          <w:p w14:paraId="1A40793A">
            <w:pPr>
              <w:numPr>
                <w:ilvl w:val="0"/>
                <w:numId w:val="4"/>
              </w:num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主观评审部分（评审委员会成员个人认定部分）</w:t>
            </w:r>
          </w:p>
          <w:p w14:paraId="3D0360FE">
            <w:pPr>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w:t>
            </w:r>
          </w:p>
          <w:p w14:paraId="0D52D5B7">
            <w:pPr>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w:t>
            </w:r>
          </w:p>
          <w:p w14:paraId="1D726E01">
            <w:pPr>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以上资料按评分标准中的评审因素顺序排列</w:t>
            </w:r>
          </w:p>
          <w:p w14:paraId="73D463D3">
            <w:pPr>
              <w:numPr>
                <w:ilvl w:val="0"/>
                <w:numId w:val="4"/>
              </w:num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政府采购政策资料</w:t>
            </w:r>
          </w:p>
          <w:p w14:paraId="6349CA2D">
            <w:pPr>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（1）中小企业声明函（若有的话）</w:t>
            </w:r>
          </w:p>
          <w:p w14:paraId="1C56D4AE">
            <w:pPr>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（2）监狱企业证明文件（若有的话）</w:t>
            </w:r>
          </w:p>
          <w:p w14:paraId="31A3C70C">
            <w:pPr>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（3）残疾人福利性单位声明函（若有的话）</w:t>
            </w:r>
          </w:p>
          <w:p w14:paraId="07EB0A92">
            <w:pPr>
              <w:ind w:firstLine="420" w:firstLineChars="20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（4）创新产品或创新服务明细表（若有的话）</w:t>
            </w:r>
          </w:p>
          <w:p w14:paraId="5538544B">
            <w:pPr>
              <w:numPr>
                <w:ilvl w:val="0"/>
                <w:numId w:val="4"/>
              </w:num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招标文件要求或投标人认为需要提供的其他商务技术材料/文件</w:t>
            </w:r>
          </w:p>
          <w:p w14:paraId="105143A7">
            <w:pPr>
              <w:pStyle w:val="2"/>
              <w:numPr>
                <w:ilvl w:val="0"/>
                <w:numId w:val="4"/>
              </w:numPr>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报价一览表及分项报价明细表</w:t>
            </w:r>
          </w:p>
          <w:p w14:paraId="20828EEF">
            <w:pPr>
              <w:rPr>
                <w:rFonts w:hint="eastAsia" w:ascii="华文中宋" w:hAnsi="华文中宋" w:eastAsia="华文中宋" w:cs="华文中宋"/>
                <w:b/>
                <w:bCs/>
                <w:color w:val="auto"/>
                <w:szCs w:val="21"/>
              </w:rPr>
            </w:pPr>
            <w:r>
              <w:rPr>
                <w:rFonts w:hint="eastAsia" w:ascii="华文中宋" w:hAnsi="华文中宋" w:eastAsia="华文中宋" w:cs="华文中宋"/>
                <w:b/>
                <w:bCs/>
                <w:color w:val="auto"/>
                <w:szCs w:val="21"/>
              </w:rPr>
              <w:t>说明：</w:t>
            </w:r>
          </w:p>
          <w:p w14:paraId="4B5CCA34">
            <w:pPr>
              <w:rPr>
                <w:rFonts w:hint="eastAsia" w:ascii="华文中宋" w:hAnsi="华文中宋" w:eastAsia="华文中宋" w:cs="华文中宋"/>
                <w:b/>
                <w:color w:val="auto"/>
                <w:szCs w:val="21"/>
              </w:rPr>
            </w:pPr>
            <w:r>
              <w:rPr>
                <w:rFonts w:hint="eastAsia" w:ascii="华文中宋" w:hAnsi="华文中宋" w:eastAsia="华文中宋" w:cs="华文中宋"/>
                <w:b/>
                <w:bCs/>
                <w:color w:val="auto"/>
                <w:szCs w:val="21"/>
              </w:rPr>
              <w:t>1、</w:t>
            </w:r>
            <w:r>
              <w:rPr>
                <w:rFonts w:hint="eastAsia" w:ascii="华文中宋" w:hAnsi="华文中宋" w:eastAsia="华文中宋" w:cs="华文中宋"/>
                <w:b/>
                <w:color w:val="auto"/>
                <w:szCs w:val="21"/>
              </w:rPr>
              <w:t>以上内容涉及的格式资料详见第八部分；</w:t>
            </w:r>
          </w:p>
          <w:p w14:paraId="2A5C3705">
            <w:pPr>
              <w:rPr>
                <w:rFonts w:hint="eastAsia" w:ascii="华文中宋" w:hAnsi="华文中宋" w:eastAsia="华文中宋" w:cs="华文中宋"/>
                <w:color w:val="auto"/>
                <w:szCs w:val="21"/>
              </w:rPr>
            </w:pPr>
            <w:r>
              <w:rPr>
                <w:rFonts w:hint="eastAsia" w:ascii="华文中宋" w:hAnsi="华文中宋" w:eastAsia="华文中宋" w:cs="华文中宋"/>
                <w:b/>
                <w:color w:val="auto"/>
                <w:szCs w:val="21"/>
              </w:rPr>
              <w:t>2、符合性检查文件和综合评分文件按以上顺序装订为一册。</w:t>
            </w:r>
          </w:p>
        </w:tc>
      </w:tr>
      <w:tr w14:paraId="7CCC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339" w:type="pct"/>
            <w:vAlign w:val="center"/>
          </w:tcPr>
          <w:p w14:paraId="356C1F4F">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5</w:t>
            </w:r>
          </w:p>
        </w:tc>
        <w:tc>
          <w:tcPr>
            <w:tcW w:w="947" w:type="pct"/>
            <w:vAlign w:val="center"/>
          </w:tcPr>
          <w:p w14:paraId="7798E9D9">
            <w:pPr>
              <w:snapToGrid w:val="0"/>
              <w:ind w:firstLine="105" w:firstLineChars="50"/>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投标保证金</w:t>
            </w:r>
          </w:p>
        </w:tc>
        <w:tc>
          <w:tcPr>
            <w:tcW w:w="3712" w:type="pct"/>
            <w:shd w:val="clear" w:color="auto" w:fill="auto"/>
            <w:vAlign w:val="center"/>
          </w:tcPr>
          <w:p w14:paraId="1FEF683A">
            <w:pPr>
              <w:pStyle w:val="19"/>
              <w:snapToGrid w:val="0"/>
              <w:rPr>
                <w:rFonts w:hint="eastAsia" w:ascii="华文中宋" w:hAnsi="华文中宋" w:eastAsia="华文中宋" w:cs="华文中宋"/>
                <w:color w:val="auto"/>
              </w:rPr>
            </w:pPr>
            <w:r>
              <w:rPr>
                <w:rFonts w:hint="eastAsia" w:ascii="华文中宋" w:hAnsi="华文中宋" w:eastAsia="华文中宋" w:cs="华文中宋"/>
                <w:color w:val="auto"/>
                <w:lang w:eastAsia="zh-CN"/>
              </w:rPr>
              <w:t>□</w:t>
            </w:r>
            <w:r>
              <w:rPr>
                <w:rFonts w:hint="eastAsia" w:ascii="华文中宋" w:hAnsi="华文中宋" w:eastAsia="华文中宋" w:cs="华文中宋"/>
                <w:color w:val="auto"/>
              </w:rPr>
              <w:t>本项目不要求提交保证金</w:t>
            </w:r>
          </w:p>
          <w:p w14:paraId="612C0352">
            <w:pPr>
              <w:pStyle w:val="19"/>
              <w:snapToGrid w:val="0"/>
              <w:rPr>
                <w:rFonts w:hint="eastAsia" w:ascii="华文中宋" w:hAnsi="华文中宋" w:eastAsia="华文中宋" w:cs="华文中宋"/>
                <w:b/>
                <w:bCs/>
                <w:color w:val="auto"/>
                <w:lang w:val="en-US" w:eastAsia="zh-CN"/>
              </w:rPr>
            </w:pPr>
            <w:r>
              <w:rPr>
                <w:rFonts w:hint="eastAsia" w:ascii="华文中宋" w:hAnsi="华文中宋" w:eastAsia="华文中宋" w:cs="华文中宋"/>
                <w:color w:val="auto"/>
              </w:rPr>
              <w:sym w:font="Wingdings 2" w:char="0052"/>
            </w:r>
            <w:r>
              <w:rPr>
                <w:rFonts w:hint="eastAsia" w:ascii="华文中宋" w:hAnsi="华文中宋" w:eastAsia="华文中宋" w:cs="华文中宋"/>
                <w:color w:val="auto"/>
              </w:rPr>
              <w:t>本项目要求提交保证金。保证金金额为</w:t>
            </w:r>
            <w:r>
              <w:rPr>
                <w:rFonts w:hint="eastAsia" w:ascii="华文中宋" w:hAnsi="华文中宋" w:eastAsia="华文中宋" w:cs="华文中宋"/>
                <w:b/>
                <w:bCs/>
                <w:color w:val="auto"/>
                <w:lang w:eastAsia="zh-CN"/>
              </w:rPr>
              <w:t>：</w:t>
            </w:r>
            <w:r>
              <w:rPr>
                <w:rFonts w:hint="eastAsia" w:ascii="华文中宋" w:hAnsi="华文中宋" w:eastAsia="华文中宋" w:cs="华文中宋"/>
                <w:b/>
                <w:bCs/>
                <w:color w:val="auto"/>
                <w:lang w:val="en-US" w:eastAsia="zh-CN"/>
              </w:rPr>
              <w:t>14000元</w:t>
            </w:r>
          </w:p>
          <w:p w14:paraId="528CAB1C">
            <w:pPr>
              <w:pStyle w:val="19"/>
              <w:numPr>
                <w:ilvl w:val="0"/>
                <w:numId w:val="0"/>
              </w:numPr>
              <w:snapToGrid w:val="0"/>
              <w:rPr>
                <w:rFonts w:hint="eastAsia" w:ascii="华文中宋" w:hAnsi="华文中宋" w:eastAsia="华文中宋" w:cs="华文中宋"/>
                <w:color w:val="auto"/>
              </w:rPr>
            </w:pPr>
            <w:r>
              <w:rPr>
                <w:rFonts w:hint="eastAsia" w:ascii="华文中宋" w:hAnsi="华文中宋" w:eastAsia="华文中宋" w:cs="华文中宋"/>
                <w:color w:val="auto"/>
              </w:rPr>
              <w:t>保证金的形式：转账、支票、汇票、本票或保函等非现金形式</w:t>
            </w:r>
          </w:p>
          <w:p w14:paraId="22665F40">
            <w:pPr>
              <w:pStyle w:val="19"/>
              <w:snapToGrid w:val="0"/>
              <w:rPr>
                <w:rFonts w:hint="eastAsia" w:ascii="华文中宋" w:hAnsi="华文中宋" w:eastAsia="华文中宋" w:cs="华文中宋"/>
                <w:color w:val="auto"/>
              </w:rPr>
            </w:pPr>
            <w:r>
              <w:rPr>
                <w:rFonts w:hint="eastAsia" w:ascii="华文中宋" w:hAnsi="华文中宋" w:eastAsia="华文中宋" w:cs="华文中宋"/>
                <w:color w:val="auto"/>
              </w:rPr>
              <w:t>开户名称：山西浩坤工程项目管理有限公司</w:t>
            </w:r>
          </w:p>
          <w:p w14:paraId="36CB9E94">
            <w:pPr>
              <w:pStyle w:val="19"/>
              <w:snapToGrid w:val="0"/>
              <w:rPr>
                <w:rFonts w:hint="eastAsia" w:ascii="华文中宋" w:hAnsi="华文中宋" w:eastAsia="华文中宋" w:cs="华文中宋"/>
                <w:color w:val="auto"/>
              </w:rPr>
            </w:pPr>
            <w:r>
              <w:rPr>
                <w:rFonts w:hint="eastAsia" w:ascii="华文中宋" w:hAnsi="华文中宋" w:eastAsia="华文中宋" w:cs="华文中宋"/>
                <w:color w:val="auto"/>
              </w:rPr>
              <w:t>开户行：山西尧都农村商业银行股份有限公司城郊支行</w:t>
            </w:r>
          </w:p>
          <w:p w14:paraId="25CFB4D7">
            <w:pPr>
              <w:pStyle w:val="19"/>
              <w:snapToGrid w:val="0"/>
              <w:rPr>
                <w:rFonts w:hint="eastAsia" w:ascii="华文中宋" w:hAnsi="华文中宋" w:eastAsia="华文中宋" w:cs="华文中宋"/>
                <w:color w:val="auto"/>
              </w:rPr>
            </w:pPr>
            <w:r>
              <w:rPr>
                <w:rFonts w:hint="eastAsia" w:ascii="华文中宋" w:hAnsi="华文中宋" w:eastAsia="华文中宋" w:cs="华文中宋"/>
                <w:color w:val="auto"/>
              </w:rPr>
              <w:t>账号：601161240007911960</w:t>
            </w:r>
          </w:p>
          <w:p w14:paraId="46D7CDA1">
            <w:pPr>
              <w:pStyle w:val="19"/>
              <w:snapToGrid w:val="0"/>
              <w:rPr>
                <w:rFonts w:hint="eastAsia" w:ascii="华文中宋" w:hAnsi="华文中宋" w:eastAsia="华文中宋" w:cs="华文中宋"/>
                <w:color w:val="auto"/>
              </w:rPr>
            </w:pPr>
            <w:r>
              <w:rPr>
                <w:rFonts w:hint="eastAsia" w:ascii="华文中宋" w:hAnsi="华文中宋" w:eastAsia="华文中宋" w:cs="华文中宋"/>
                <w:color w:val="auto"/>
              </w:rPr>
              <w:t>行号：402177000343</w:t>
            </w:r>
          </w:p>
          <w:p w14:paraId="02C11195">
            <w:pPr>
              <w:pStyle w:val="19"/>
              <w:snapToGrid w:val="0"/>
              <w:rPr>
                <w:rFonts w:hint="eastAsia" w:ascii="华文中宋" w:hAnsi="华文中宋" w:eastAsia="华文中宋" w:cs="华文中宋"/>
                <w:color w:val="auto"/>
              </w:rPr>
            </w:pPr>
            <w:r>
              <w:rPr>
                <w:rFonts w:hint="eastAsia" w:ascii="华文中宋" w:hAnsi="华文中宋" w:eastAsia="华文中宋" w:cs="华文中宋"/>
                <w:color w:val="auto"/>
              </w:rPr>
              <w:t>交付方式：通过本单位银行基本帐户递交</w:t>
            </w:r>
          </w:p>
          <w:p w14:paraId="5022A51F">
            <w:pPr>
              <w:pStyle w:val="19"/>
              <w:snapToGrid w:val="0"/>
              <w:rPr>
                <w:rFonts w:hint="eastAsia" w:ascii="华文中宋" w:hAnsi="华文中宋" w:eastAsia="华文中宋" w:cs="华文中宋"/>
                <w:color w:val="auto"/>
                <w:spacing w:val="10"/>
                <w:kern w:val="0"/>
              </w:rPr>
            </w:pPr>
            <w:r>
              <w:rPr>
                <w:rFonts w:hint="eastAsia" w:ascii="华文中宋" w:hAnsi="华文中宋" w:eastAsia="华文中宋" w:cs="华文中宋"/>
                <w:color w:val="auto"/>
              </w:rPr>
              <w:t>退还方式：通过本单位银行账户全额返还</w:t>
            </w:r>
            <w:r>
              <w:rPr>
                <w:rFonts w:hint="eastAsia" w:ascii="华文中宋" w:hAnsi="华文中宋" w:eastAsia="华文中宋" w:cs="华文中宋"/>
                <w:color w:val="auto"/>
                <w:lang w:val="en-US" w:eastAsia="zh-CN"/>
              </w:rPr>
              <w:t xml:space="preserve"> </w:t>
            </w:r>
          </w:p>
        </w:tc>
      </w:tr>
      <w:tr w14:paraId="5AC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9" w:type="pct"/>
            <w:vAlign w:val="center"/>
          </w:tcPr>
          <w:p w14:paraId="25DCC7BA">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6</w:t>
            </w:r>
          </w:p>
        </w:tc>
        <w:tc>
          <w:tcPr>
            <w:tcW w:w="947" w:type="pct"/>
            <w:vAlign w:val="center"/>
          </w:tcPr>
          <w:p w14:paraId="5AEBEACE">
            <w:pPr>
              <w:snapToGrid w:val="0"/>
              <w:rPr>
                <w:rFonts w:hint="eastAsia" w:ascii="华文中宋" w:hAnsi="华文中宋" w:eastAsia="华文中宋" w:cs="华文中宋"/>
                <w:b/>
                <w:bCs/>
                <w:color w:val="auto"/>
                <w:szCs w:val="21"/>
              </w:rPr>
            </w:pPr>
            <w:r>
              <w:rPr>
                <w:rFonts w:hint="eastAsia" w:ascii="华文中宋" w:hAnsi="华文中宋" w:eastAsia="华文中宋" w:cs="华文中宋"/>
                <w:b/>
                <w:color w:val="auto"/>
                <w:szCs w:val="21"/>
              </w:rPr>
              <w:t>投标文件有效期</w:t>
            </w:r>
          </w:p>
        </w:tc>
        <w:tc>
          <w:tcPr>
            <w:tcW w:w="3712" w:type="pct"/>
            <w:shd w:val="clear" w:color="auto" w:fill="auto"/>
            <w:vAlign w:val="center"/>
          </w:tcPr>
          <w:p w14:paraId="40E1021F">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90个日历天（自递交投标文件之日起计算）</w:t>
            </w:r>
          </w:p>
        </w:tc>
      </w:tr>
      <w:tr w14:paraId="6A59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39" w:type="pct"/>
            <w:vAlign w:val="center"/>
          </w:tcPr>
          <w:p w14:paraId="3C035995">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7</w:t>
            </w:r>
          </w:p>
        </w:tc>
        <w:tc>
          <w:tcPr>
            <w:tcW w:w="947" w:type="pct"/>
            <w:vAlign w:val="center"/>
          </w:tcPr>
          <w:p w14:paraId="3569BF1F">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政府采购</w:t>
            </w:r>
          </w:p>
          <w:p w14:paraId="2C58D5B2">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相关政策要求</w:t>
            </w:r>
          </w:p>
          <w:p w14:paraId="76C1E8C4">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（如涉及的话）</w:t>
            </w:r>
          </w:p>
        </w:tc>
        <w:tc>
          <w:tcPr>
            <w:tcW w:w="3712" w:type="pct"/>
            <w:shd w:val="clear" w:color="auto" w:fill="auto"/>
            <w:vAlign w:val="center"/>
          </w:tcPr>
          <w:p w14:paraId="3223525C">
            <w:pPr>
              <w:ind w:left="315" w:hanging="315" w:hangingChars="1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1、本项目涉及进口产品的要求：</w:t>
            </w:r>
          </w:p>
          <w:p w14:paraId="43030E2C">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（1）本项目采购标的物未特别注明“进口产品”（通过中国海关报关验放进入中国境内且产自境外的产品）字样的，均必须采购国产产品。</w:t>
            </w:r>
          </w:p>
          <w:p w14:paraId="4C1DCCC5">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6560051B">
            <w:pPr>
              <w:ind w:left="315" w:hanging="315" w:hangingChars="1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 xml:space="preserve">2、本项目涉及“节能产品政府采购品目清单”政府强制采购产品的要求： </w:t>
            </w:r>
          </w:p>
          <w:p w14:paraId="04749D2C">
            <w:pPr>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本文件列出政府强制采购产品的，投标人必须投报“节能产品政府采购品目清单”范围内的产品，需将政府强制采购产品如实填写到《政府强制采购产品明细表》（格式见第八部分），并提供处于有效期之内的节能产品认证证书扫描件。</w:t>
            </w:r>
          </w:p>
          <w:p w14:paraId="6AF77860">
            <w:pPr>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（2）本文件未列出政府强制采购产品的，投标人可投报“节能产品政府采购品目清单、环境标志产品政府采购品目清单”中非政府强制采购产品或其范围以外的产品。</w:t>
            </w:r>
          </w:p>
          <w:p w14:paraId="6B265968">
            <w:pPr>
              <w:ind w:left="315" w:hanging="315" w:hangingChars="1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3、本项目涉及非政府强制采购产品的要求：</w:t>
            </w:r>
          </w:p>
          <w:p w14:paraId="0C048179">
            <w:pPr>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（1）投标货物有“节能产品政府采购品目清单、环境标志产品政府采购品目清单”中非政府强制采购产品的将给予适当加分。</w:t>
            </w:r>
          </w:p>
          <w:p w14:paraId="74C8C051">
            <w:pPr>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（2）投标人须如实填写《非政府强制采购产品明细表》（格式自制），并提供处于有效期之内的节能产品、环境标志产品认证证书扫描件。</w:t>
            </w:r>
          </w:p>
          <w:p w14:paraId="74F392DA">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4、本项目涉及正版软件的要求：</w:t>
            </w:r>
          </w:p>
          <w:p w14:paraId="1DD3A119">
            <w:pPr>
              <w:ind w:left="315" w:leftChars="1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投标人需承诺投报的计算机产品预装正版操作系统，投报的硬件产品内的预装软件为正版软件。</w:t>
            </w:r>
          </w:p>
          <w:p w14:paraId="1A4D92B3">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5、本项目涉及信息安全产品的要求：</w:t>
            </w:r>
          </w:p>
          <w:p w14:paraId="7DB94F6B">
            <w:pPr>
              <w:ind w:left="315" w:leftChars="1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投标货物中如含有财政部会同有关部门制定下发的《信息安全产品强制性认证目录》中的产品（8类13项），需提供中国信息安全认证中心或中国网络安全审查技术与认证中心按国家标准认证颁发的有效认证证书。</w:t>
            </w:r>
          </w:p>
          <w:p w14:paraId="0DED29CD">
            <w:pPr>
              <w:spacing w:line="360" w:lineRule="exac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6、小型、微型企业参加本项目投标要求：</w:t>
            </w:r>
          </w:p>
          <w:p w14:paraId="182BAF48">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0DBB2A62">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小型、微企业只有提供本企业制造的货物或者服务，或者提供其他小型、微企业制造的货物，享受投标货物的价格折扣。若有的话，如实填写《小微企业/残疾人福利性单位提供货物/服务明细表》（格式见第八部分）。</w:t>
            </w:r>
          </w:p>
          <w:p w14:paraId="137B5883">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（3）小型、微型企业提供的货物既有中小企业制造货物，也有大型企业制造货物的，不享受价格折扣。</w:t>
            </w:r>
          </w:p>
          <w:p w14:paraId="264C4D89">
            <w:pPr>
              <w:spacing w:line="360" w:lineRule="exac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7、残疾人福利性单位参加本项目投标的要求：</w:t>
            </w:r>
          </w:p>
          <w:p w14:paraId="4ADDE83E">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（1）须根据财库【2017】141号《关于促进残疾人就业政府采购政策的通知》的要求，如实填写残疾人福利性单位声明函（格式见第八部分）。</w:t>
            </w:r>
          </w:p>
          <w:p w14:paraId="43AF3182">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（2）供应商提供的《残疾人福利性单位声明函》与事实不符的，依照《政府采购法》第七十七条第一款的规定追究法律责任。</w:t>
            </w:r>
          </w:p>
          <w:p w14:paraId="3920D6EA">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0EF83991">
            <w:pPr>
              <w:spacing w:line="360" w:lineRule="exac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8、本项目涉及创新产品、创新服务的要求：</w:t>
            </w:r>
          </w:p>
          <w:p w14:paraId="6AE3D7A9">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（1）投标人投标产品或服务属于《山西省创新产品和服务推荐清单》中创新产品或创新服务的，在评审时，享受投标产品价格折扣。</w:t>
            </w:r>
          </w:p>
          <w:p w14:paraId="084B3C65">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（2）投标人投标创新产品或创新服务的，应在投标文件中提供《山西省创新产品和服务推荐清单》，并填写《创新产品或创新服务明细表》（格式见第八部分）</w:t>
            </w:r>
          </w:p>
          <w:p w14:paraId="16969268">
            <w:pPr>
              <w:spacing w:line="360" w:lineRule="exac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9、监狱企业参加本项目投标的要求：</w:t>
            </w:r>
          </w:p>
          <w:p w14:paraId="57061665">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（1）监狱企业参加投标视同小微企业，需提供由省级以上监狱管理局或戒毒管理局出具的属于监狱企业的证明文件。</w:t>
            </w:r>
          </w:p>
          <w:p w14:paraId="3C292B54">
            <w:pPr>
              <w:spacing w:line="360" w:lineRule="exact"/>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2）监狱企业只有提供本企业制造的货物或服务，或者提供其他小、微企业制造的货物，享受投标货物的价格折扣。若有的话，如实填写《小微企业/残疾人福利性单位提供货物/服务明细表》（格式见第八部分）；</w:t>
            </w:r>
          </w:p>
          <w:p w14:paraId="44FF3198">
            <w:pPr>
              <w:ind w:left="315" w:leftChars="100" w:hanging="105" w:hangingChars="50"/>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（3）监狱企业与中型企业组成联合体参加投标的，或者向监狱企业分包，且联合体协议或分包意向协议约定监狱企业的协议金额占到合同金额30%以上的，享受投标标的价格折扣。</w:t>
            </w:r>
          </w:p>
        </w:tc>
      </w:tr>
      <w:tr w14:paraId="696C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39" w:type="pct"/>
            <w:vAlign w:val="center"/>
          </w:tcPr>
          <w:p w14:paraId="45A5BC74">
            <w:pPr>
              <w:snapToGrid w:val="0"/>
              <w:jc w:val="center"/>
              <w:rPr>
                <w:rFonts w:hint="eastAsia" w:ascii="华文中宋" w:hAnsi="华文中宋" w:eastAsia="华文中宋" w:cs="华文中宋"/>
                <w:b/>
                <w:color w:val="auto"/>
                <w:szCs w:val="21"/>
              </w:rPr>
            </w:pPr>
            <w:r>
              <w:rPr>
                <w:rFonts w:hint="eastAsia" w:ascii="华文中宋" w:hAnsi="华文中宋" w:eastAsia="华文中宋" w:cs="华文中宋"/>
                <w:b/>
                <w:color w:val="auto"/>
                <w:szCs w:val="21"/>
              </w:rPr>
              <w:t>8</w:t>
            </w:r>
          </w:p>
        </w:tc>
        <w:tc>
          <w:tcPr>
            <w:tcW w:w="947" w:type="pct"/>
            <w:vAlign w:val="center"/>
          </w:tcPr>
          <w:p w14:paraId="24EF71CB">
            <w:pPr>
              <w:pStyle w:val="51"/>
              <w:keepNext w:val="0"/>
              <w:keepLines w:val="0"/>
              <w:numPr>
                <w:ilvl w:val="0"/>
                <w:numId w:val="0"/>
              </w:numPr>
              <w:spacing w:before="0" w:after="0"/>
              <w:ind w:firstLine="315" w:firstLineChars="150"/>
              <w:jc w:val="both"/>
              <w:rPr>
                <w:rFonts w:hint="eastAsia" w:ascii="华文中宋" w:hAnsi="华文中宋" w:eastAsia="华文中宋" w:cs="华文中宋"/>
                <w:color w:val="auto"/>
                <w:szCs w:val="21"/>
              </w:rPr>
            </w:pPr>
            <w:bookmarkStart w:id="20" w:name="_Toc4112"/>
            <w:bookmarkStart w:id="21" w:name="_Toc17285"/>
            <w:bookmarkStart w:id="22" w:name="_Toc25336"/>
            <w:r>
              <w:rPr>
                <w:rFonts w:hint="eastAsia" w:ascii="华文中宋" w:hAnsi="华文中宋" w:eastAsia="华文中宋" w:cs="华文中宋"/>
                <w:color w:val="auto"/>
                <w:szCs w:val="21"/>
              </w:rPr>
              <w:t>现场勘查</w:t>
            </w:r>
            <w:bookmarkEnd w:id="20"/>
            <w:bookmarkEnd w:id="21"/>
            <w:bookmarkEnd w:id="22"/>
          </w:p>
          <w:p w14:paraId="48191833">
            <w:pPr>
              <w:pStyle w:val="51"/>
              <w:keepNext w:val="0"/>
              <w:keepLines w:val="0"/>
              <w:numPr>
                <w:ilvl w:val="0"/>
                <w:numId w:val="0"/>
              </w:numPr>
              <w:spacing w:before="0" w:after="0"/>
              <w:jc w:val="both"/>
              <w:rPr>
                <w:rFonts w:hint="eastAsia" w:ascii="华文中宋" w:hAnsi="华文中宋" w:eastAsia="华文中宋" w:cs="华文中宋"/>
                <w:bCs w:val="0"/>
                <w:color w:val="auto"/>
                <w:szCs w:val="21"/>
              </w:rPr>
            </w:pPr>
            <w:bookmarkStart w:id="23" w:name="_Toc4980"/>
            <w:bookmarkStart w:id="24" w:name="_Toc6091"/>
            <w:bookmarkStart w:id="25" w:name="_Toc23625"/>
            <w:r>
              <w:rPr>
                <w:rFonts w:hint="eastAsia" w:ascii="华文中宋" w:hAnsi="华文中宋" w:eastAsia="华文中宋" w:cs="华文中宋"/>
                <w:color w:val="auto"/>
                <w:szCs w:val="21"/>
              </w:rPr>
              <w:t>（或标前答疑会）</w:t>
            </w:r>
            <w:bookmarkEnd w:id="23"/>
            <w:bookmarkEnd w:id="24"/>
            <w:bookmarkEnd w:id="25"/>
          </w:p>
        </w:tc>
        <w:tc>
          <w:tcPr>
            <w:tcW w:w="3712" w:type="pct"/>
            <w:shd w:val="clear" w:color="auto" w:fill="auto"/>
            <w:vAlign w:val="center"/>
          </w:tcPr>
          <w:p w14:paraId="1F6493C6">
            <w:pPr>
              <w:rPr>
                <w:rFonts w:hint="eastAsia" w:ascii="华文中宋" w:hAnsi="华文中宋" w:eastAsia="华文中宋" w:cs="华文中宋"/>
                <w:b/>
                <w:color w:val="auto"/>
                <w:szCs w:val="21"/>
                <w:lang w:val="en-US" w:eastAsia="zh-CN"/>
              </w:rPr>
            </w:pPr>
            <w:r>
              <w:rPr>
                <w:rFonts w:hint="eastAsia" w:ascii="华文中宋" w:hAnsi="华文中宋" w:eastAsia="华文中宋" w:cs="华文中宋"/>
                <w:b w:val="0"/>
                <w:bCs/>
                <w:color w:val="auto"/>
                <w:szCs w:val="21"/>
                <w:lang w:val="en-US" w:eastAsia="zh-CN"/>
              </w:rPr>
              <w:t>不组织</w:t>
            </w:r>
          </w:p>
        </w:tc>
      </w:tr>
      <w:tr w14:paraId="0C88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39" w:type="pct"/>
            <w:vAlign w:val="center"/>
          </w:tcPr>
          <w:p w14:paraId="5F7656DE">
            <w:pPr>
              <w:pBdr>
                <w:top w:val="none" w:color="auto" w:sz="0" w:space="0"/>
                <w:left w:val="none" w:color="auto" w:sz="0" w:space="0"/>
                <w:bottom w:val="none" w:color="auto" w:sz="0" w:space="0"/>
                <w:right w:val="none" w:color="auto" w:sz="0" w:space="0"/>
                <w:between w:val="none" w:color="auto" w:sz="0" w:space="0"/>
              </w:pBdr>
              <w:snapToGrid w:val="0"/>
              <w:jc w:val="center"/>
              <w:rPr>
                <w:rFonts w:hint="eastAsia" w:ascii="华文中宋" w:hAnsi="华文中宋" w:eastAsia="华文中宋" w:cs="华文中宋"/>
                <w:b/>
                <w:color w:val="auto"/>
                <w:kern w:val="2"/>
                <w:sz w:val="21"/>
                <w:szCs w:val="21"/>
                <w:highlight w:val="none"/>
                <w:lang w:val="en-US" w:eastAsia="zh-CN" w:bidi="ar-SA"/>
              </w:rPr>
            </w:pPr>
            <w:r>
              <w:rPr>
                <w:rFonts w:hint="eastAsia" w:ascii="华文中宋" w:hAnsi="华文中宋" w:eastAsia="华文中宋" w:cs="华文中宋"/>
                <w:b/>
                <w:color w:val="auto"/>
                <w:szCs w:val="21"/>
                <w:highlight w:val="none"/>
                <w:lang w:val="en-US" w:eastAsia="zh-CN"/>
              </w:rPr>
              <w:t>9</w:t>
            </w:r>
          </w:p>
        </w:tc>
        <w:tc>
          <w:tcPr>
            <w:tcW w:w="947" w:type="pct"/>
            <w:vAlign w:val="center"/>
          </w:tcPr>
          <w:p w14:paraId="7016E42F">
            <w:pPr>
              <w:pStyle w:val="51"/>
              <w:keepNext w:val="0"/>
              <w:keepLines w:val="0"/>
              <w:numPr>
                <w:ilvl w:val="0"/>
                <w:numId w:val="0"/>
              </w:numPr>
              <w:pBdr>
                <w:top w:val="none" w:color="auto" w:sz="0" w:space="0"/>
                <w:left w:val="none" w:color="auto" w:sz="0" w:space="0"/>
                <w:bottom w:val="none" w:color="auto" w:sz="0" w:space="0"/>
                <w:right w:val="none" w:color="auto" w:sz="0" w:space="0"/>
                <w:between w:val="none" w:color="auto" w:sz="0" w:space="0"/>
              </w:pBdr>
              <w:spacing w:before="0" w:after="0"/>
              <w:ind w:left="0" w:leftChars="0" w:firstLine="0" w:firstLineChars="0"/>
              <w:jc w:val="center"/>
              <w:rPr>
                <w:rFonts w:hint="eastAsia" w:ascii="华文中宋" w:hAnsi="华文中宋" w:eastAsia="华文中宋" w:cs="华文中宋"/>
                <w:b/>
                <w:bCs/>
                <w:color w:val="auto"/>
                <w:kern w:val="0"/>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所属行业</w:t>
            </w:r>
          </w:p>
        </w:tc>
        <w:tc>
          <w:tcPr>
            <w:tcW w:w="3712" w:type="pct"/>
            <w:shd w:val="clear" w:color="auto" w:fill="auto"/>
            <w:vAlign w:val="center"/>
          </w:tcPr>
          <w:p w14:paraId="4C524A86">
            <w:pPr>
              <w:pBdr>
                <w:top w:val="none" w:color="auto" w:sz="0" w:space="0"/>
                <w:left w:val="none" w:color="auto" w:sz="0" w:space="0"/>
                <w:bottom w:val="none" w:color="auto" w:sz="0" w:space="0"/>
                <w:right w:val="none" w:color="auto" w:sz="0" w:space="0"/>
                <w:between w:val="none" w:color="auto" w:sz="0" w:space="0"/>
              </w:pBdr>
              <w:rPr>
                <w:rFonts w:hint="default"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bCs/>
                <w:color w:val="auto"/>
                <w:sz w:val="21"/>
                <w:szCs w:val="21"/>
                <w:highlight w:val="none"/>
                <w:lang w:val="en-US" w:eastAsia="zh-CN"/>
              </w:rPr>
              <w:t>根据中小企业划型标准</w:t>
            </w:r>
            <w:r>
              <w:rPr>
                <w:rFonts w:hint="eastAsia" w:ascii="华文中宋" w:hAnsi="华文中宋" w:eastAsia="华文中宋" w:cs="华文中宋"/>
                <w:bCs/>
                <w:color w:val="auto"/>
                <w:sz w:val="21"/>
                <w:szCs w:val="21"/>
                <w:lang w:val="en-US" w:eastAsia="zh-CN"/>
              </w:rPr>
              <w:t>，本项目属批发业</w:t>
            </w:r>
          </w:p>
        </w:tc>
      </w:tr>
      <w:tr w14:paraId="3974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39" w:type="pct"/>
            <w:vAlign w:val="center"/>
          </w:tcPr>
          <w:p w14:paraId="122FD5C2">
            <w:pPr>
              <w:pBdr>
                <w:top w:val="none" w:color="auto" w:sz="0" w:space="0"/>
                <w:left w:val="none" w:color="auto" w:sz="0" w:space="0"/>
                <w:bottom w:val="none" w:color="auto" w:sz="0" w:space="0"/>
                <w:right w:val="none" w:color="auto" w:sz="0" w:space="0"/>
                <w:between w:val="none" w:color="auto" w:sz="0" w:space="0"/>
              </w:pBdr>
              <w:snapToGrid w:val="0"/>
              <w:jc w:val="center"/>
              <w:rPr>
                <w:rFonts w:hint="default"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10</w:t>
            </w:r>
          </w:p>
        </w:tc>
        <w:tc>
          <w:tcPr>
            <w:tcW w:w="947" w:type="pct"/>
            <w:vAlign w:val="center"/>
          </w:tcPr>
          <w:p w14:paraId="5EF44FCF">
            <w:pPr>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招标代理</w:t>
            </w:r>
          </w:p>
          <w:p w14:paraId="4378944B">
            <w:pPr>
              <w:jc w:val="center"/>
              <w:rPr>
                <w:rFonts w:hint="eastAsia" w:ascii="华文中宋" w:hAnsi="华文中宋" w:eastAsia="华文中宋" w:cs="华文中宋"/>
                <w:kern w:val="2"/>
                <w:sz w:val="21"/>
                <w:szCs w:val="21"/>
                <w:highlight w:val="none"/>
                <w:lang w:val="en-US" w:eastAsia="zh-CN" w:bidi="ar-SA"/>
              </w:rPr>
            </w:pPr>
            <w:r>
              <w:rPr>
                <w:rFonts w:hint="eastAsia" w:ascii="华文中宋" w:hAnsi="华文中宋" w:eastAsia="华文中宋" w:cs="华文中宋"/>
                <w:sz w:val="21"/>
                <w:szCs w:val="21"/>
                <w:highlight w:val="none"/>
                <w:lang w:val="en-US" w:eastAsia="zh-CN"/>
              </w:rPr>
              <w:t>服务费</w:t>
            </w:r>
          </w:p>
        </w:tc>
        <w:tc>
          <w:tcPr>
            <w:tcW w:w="3712" w:type="pct"/>
            <w:shd w:val="clear" w:color="auto" w:fill="auto"/>
            <w:vAlign w:val="center"/>
          </w:tcPr>
          <w:p w14:paraId="607168E1">
            <w:pPr>
              <w:ind w:firstLine="420" w:firstLineChars="200"/>
              <w:jc w:val="left"/>
              <w:rPr>
                <w:rFonts w:hint="eastAsia" w:ascii="华文中宋" w:hAnsi="华文中宋" w:eastAsia="华文中宋" w:cs="华文中宋"/>
                <w:kern w:val="2"/>
                <w:sz w:val="21"/>
                <w:szCs w:val="21"/>
                <w:highlight w:val="none"/>
                <w:lang w:val="en-US" w:eastAsia="zh-CN" w:bidi="ar-SA"/>
              </w:rPr>
            </w:pPr>
            <w:r>
              <w:rPr>
                <w:rFonts w:hint="eastAsia" w:ascii="华文中宋" w:hAnsi="华文中宋" w:eastAsia="华文中宋" w:cs="华文中宋"/>
                <w:sz w:val="21"/>
                <w:szCs w:val="21"/>
                <w:highlight w:val="none"/>
                <w:lang w:val="en-US" w:eastAsia="zh-CN"/>
              </w:rPr>
              <w:t>本次招标代理服务费由采购单位支付，参照国家发展计划委员会（计价格〔2002〕1980）号文和国家发展和改革委员会办公厅文件关于招标代理服务收费有关问题的通知（发改办价格〔2003〕857号）的规定标准执行。</w:t>
            </w:r>
          </w:p>
        </w:tc>
      </w:tr>
      <w:tr w14:paraId="3702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39" w:type="pct"/>
            <w:vAlign w:val="center"/>
          </w:tcPr>
          <w:p w14:paraId="7C1BFD16">
            <w:pPr>
              <w:pBdr>
                <w:top w:val="none" w:color="auto" w:sz="0" w:space="0"/>
                <w:left w:val="none" w:color="auto" w:sz="0" w:space="0"/>
                <w:bottom w:val="none" w:color="auto" w:sz="0" w:space="0"/>
                <w:right w:val="none" w:color="auto" w:sz="0" w:space="0"/>
                <w:between w:val="none" w:color="auto" w:sz="0" w:space="0"/>
              </w:pBdr>
              <w:snapToGrid w:val="0"/>
              <w:jc w:val="center"/>
              <w:rPr>
                <w:rFonts w:hint="default"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11</w:t>
            </w:r>
          </w:p>
        </w:tc>
        <w:tc>
          <w:tcPr>
            <w:tcW w:w="947" w:type="pct"/>
            <w:vAlign w:val="center"/>
          </w:tcPr>
          <w:p w14:paraId="05DA608D">
            <w:pPr>
              <w:jc w:val="center"/>
              <w:rPr>
                <w:rFonts w:hint="default"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评标委员会组成</w:t>
            </w:r>
          </w:p>
        </w:tc>
        <w:tc>
          <w:tcPr>
            <w:tcW w:w="3712" w:type="pct"/>
            <w:shd w:val="clear" w:color="auto" w:fill="auto"/>
            <w:vAlign w:val="center"/>
          </w:tcPr>
          <w:p w14:paraId="45285962">
            <w:pPr>
              <w:ind w:firstLine="420" w:firstLineChars="200"/>
              <w:jc w:val="left"/>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评标委员会由5人及以上单数组成，其中采购人代表1名，经济、技术等方面的专家4名。</w:t>
            </w:r>
          </w:p>
          <w:p w14:paraId="15B038BB">
            <w:pPr>
              <w:ind w:firstLine="420" w:firstLineChars="200"/>
              <w:jc w:val="left"/>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评标专家确定方式：政府采购评标专家库随机抽取。</w:t>
            </w:r>
          </w:p>
        </w:tc>
      </w:tr>
      <w:tr w14:paraId="6D8B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39" w:type="pct"/>
            <w:vAlign w:val="center"/>
          </w:tcPr>
          <w:p w14:paraId="1ACD1F41">
            <w:pPr>
              <w:pBdr>
                <w:top w:val="none" w:color="auto" w:sz="0" w:space="0"/>
                <w:left w:val="none" w:color="auto" w:sz="0" w:space="0"/>
                <w:bottom w:val="none" w:color="auto" w:sz="0" w:space="0"/>
                <w:right w:val="none" w:color="auto" w:sz="0" w:space="0"/>
                <w:between w:val="none" w:color="auto" w:sz="0" w:space="0"/>
              </w:pBdr>
              <w:snapToGrid w:val="0"/>
              <w:jc w:val="center"/>
              <w:rPr>
                <w:rFonts w:hint="eastAsia"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12</w:t>
            </w:r>
          </w:p>
        </w:tc>
        <w:tc>
          <w:tcPr>
            <w:tcW w:w="1821" w:type="dxa"/>
            <w:vAlign w:val="center"/>
          </w:tcPr>
          <w:p w14:paraId="425E1965">
            <w:pPr>
              <w:wordWrap w:val="0"/>
              <w:snapToGrid w:val="0"/>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强化政府采购异常低价审查</w:t>
            </w:r>
          </w:p>
        </w:tc>
        <w:tc>
          <w:tcPr>
            <w:tcW w:w="7136" w:type="dxa"/>
            <w:shd w:val="clear" w:color="auto" w:fill="auto"/>
            <w:vAlign w:val="center"/>
          </w:tcPr>
          <w:p w14:paraId="0EBED6EA">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（一）采购人应当在采购文件中明确，政府采购评审中出现下列情形之一的，评审委员会应当 </w:t>
            </w:r>
          </w:p>
          <w:p w14:paraId="3603F785">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启动异常低价投标（响应）审查程序： </w:t>
            </w:r>
          </w:p>
          <w:p w14:paraId="3AE0BF44">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1.投标（响应）报价低于全部通过符合性审查供应商投标（响应）报价平均值 50%的，即投标（响应）报价。 </w:t>
            </w:r>
          </w:p>
          <w:p w14:paraId="6CFACEE0">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2.投标（响应）报价低于通过符合性审查的次低报价供应商投标（响应）报价 50%的，即投标（响应）报价。 </w:t>
            </w:r>
          </w:p>
          <w:p w14:paraId="4CA1A544">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3.投标（响应）报价低于采购项目最高限价 45%的，即投标（响应）报价。 </w:t>
            </w:r>
          </w:p>
          <w:p w14:paraId="7A6F6634">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4.评审委员会基于专业判断，认为供应商报价过低，有可能影响产品质量或者不能诚信履约的其他情形。 </w:t>
            </w:r>
          </w:p>
          <w:p w14:paraId="6B20D911">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采购人可以结合具体项目实际情况，提高上述第 1 项至第 3 项中启动异常低价投标（响应）审查的数值标准，但是最高不得超过 65%。相关法律法规对供应商报价有规定的，从其规定。 </w:t>
            </w:r>
          </w:p>
          <w:p w14:paraId="11F0131E">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（二）评审委员会启动异常低价投标（响应）审查后，属于前述第 1 项至第 4 项情形的，应当 </w:t>
            </w:r>
          </w:p>
          <w:p w14:paraId="52F54CEB">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 </w:t>
            </w:r>
          </w:p>
          <w:p w14:paraId="33642BA6">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评审委员会依据专业经验，参考同类项目中标（成交）价格、类似产品市场价格水平、行业人 </w:t>
            </w:r>
          </w:p>
          <w:p w14:paraId="0C5B9D4D">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792F1A3">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EDD6CBB">
            <w:pPr>
              <w:snapToGrid w:val="0"/>
              <w:spacing w:line="360" w:lineRule="auto"/>
              <w:ind w:firstLine="420" w:firstLineChars="200"/>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31B2C65">
            <w:pPr>
              <w:keepNext w:val="0"/>
              <w:keepLines w:val="0"/>
              <w:pageBreakBefore w:val="0"/>
              <w:widowControl w:val="0"/>
              <w:kinsoku/>
              <w:wordWrap w:val="0"/>
              <w:overflowPunct/>
              <w:topLinePunct w:val="0"/>
              <w:autoSpaceDE/>
              <w:autoSpaceDN/>
              <w:bidi w:val="0"/>
              <w:adjustRightInd/>
              <w:snapToGrid w:val="0"/>
              <w:spacing w:line="360" w:lineRule="exact"/>
              <w:jc w:val="left"/>
              <w:textAlignment w:val="auto"/>
              <w:rPr>
                <w:rFonts w:hint="eastAsia" w:ascii="华文中宋" w:hAnsi="华文中宋" w:eastAsia="华文中宋" w:cs="华文中宋"/>
                <w:sz w:val="21"/>
                <w:szCs w:val="21"/>
                <w:highlight w:val="none"/>
                <w:lang w:val="en-US" w:eastAsia="zh-CN"/>
              </w:rPr>
            </w:pPr>
          </w:p>
        </w:tc>
      </w:tr>
    </w:tbl>
    <w:p w14:paraId="17B8E3C8">
      <w:pPr>
        <w:snapToGrid w:val="0"/>
        <w:spacing w:line="360" w:lineRule="auto"/>
        <w:rPr>
          <w:rFonts w:hint="eastAsia" w:ascii="华文中宋" w:hAnsi="华文中宋" w:eastAsia="华文中宋" w:cs="华文中宋"/>
          <w:color w:val="auto"/>
        </w:rPr>
      </w:pPr>
      <w:r>
        <w:rPr>
          <w:rFonts w:hint="eastAsia" w:ascii="华文中宋" w:hAnsi="华文中宋" w:eastAsia="华文中宋" w:cs="华文中宋"/>
          <w:color w:val="auto"/>
          <w:sz w:val="24"/>
        </w:rPr>
        <w:t>注：本表内容与投标人须知内容不一致的，以本表内容为准。</w:t>
      </w:r>
      <w:r>
        <w:rPr>
          <w:rFonts w:hint="eastAsia" w:ascii="华文中宋" w:hAnsi="华文中宋" w:eastAsia="华文中宋" w:cs="华文中宋"/>
          <w:color w:val="auto"/>
        </w:rPr>
        <w:br w:type="page"/>
      </w:r>
    </w:p>
    <w:p w14:paraId="12F8E367">
      <w:pPr>
        <w:pStyle w:val="48"/>
        <w:numPr>
          <w:ilvl w:val="0"/>
          <w:numId w:val="0"/>
        </w:numPr>
        <w:snapToGrid w:val="0"/>
        <w:spacing w:before="0" w:after="0"/>
        <w:rPr>
          <w:rFonts w:hint="eastAsia" w:ascii="华文中宋" w:hAnsi="华文中宋" w:eastAsia="华文中宋" w:cs="华文中宋"/>
          <w:color w:val="auto"/>
          <w:spacing w:val="20"/>
          <w:szCs w:val="28"/>
        </w:rPr>
      </w:pPr>
      <w:bookmarkStart w:id="26" w:name="_Toc352761929"/>
      <w:bookmarkStart w:id="27" w:name="_Toc424378684"/>
      <w:bookmarkStart w:id="28" w:name="_Toc26881690"/>
      <w:bookmarkStart w:id="29" w:name="_Toc24310"/>
      <w:bookmarkStart w:id="30" w:name="_Toc17730"/>
      <w:bookmarkStart w:id="31" w:name="_Toc25113"/>
      <w:r>
        <w:rPr>
          <w:rFonts w:hint="eastAsia" w:ascii="华文中宋" w:hAnsi="华文中宋" w:eastAsia="华文中宋" w:cs="华文中宋"/>
          <w:color w:val="auto"/>
          <w:spacing w:val="20"/>
          <w:szCs w:val="28"/>
        </w:rPr>
        <w:t>第三部分  投标人须知</w:t>
      </w:r>
      <w:bookmarkEnd w:id="26"/>
      <w:bookmarkEnd w:id="27"/>
      <w:bookmarkEnd w:id="28"/>
      <w:bookmarkEnd w:id="29"/>
      <w:bookmarkEnd w:id="30"/>
      <w:bookmarkEnd w:id="31"/>
    </w:p>
    <w:p w14:paraId="3499FE81">
      <w:pPr>
        <w:pStyle w:val="4"/>
        <w:numPr>
          <w:ilvl w:val="0"/>
          <w:numId w:val="5"/>
        </w:numPr>
        <w:spacing w:before="0" w:after="0" w:line="360" w:lineRule="auto"/>
        <w:ind w:left="0" w:firstLine="480" w:firstLineChars="200"/>
        <w:jc w:val="both"/>
        <w:rPr>
          <w:rFonts w:hint="eastAsia" w:ascii="华文中宋" w:hAnsi="华文中宋" w:eastAsia="华文中宋" w:cs="华文中宋"/>
          <w:color w:val="auto"/>
          <w:sz w:val="24"/>
          <w:szCs w:val="24"/>
        </w:rPr>
      </w:pPr>
      <w:bookmarkStart w:id="32" w:name="_Toc352761930"/>
      <w:bookmarkStart w:id="33" w:name="_Toc16223"/>
      <w:bookmarkStart w:id="34" w:name="_Toc25539"/>
      <w:bookmarkStart w:id="35" w:name="_Toc26881691"/>
      <w:bookmarkStart w:id="36" w:name="_Toc424378685"/>
      <w:bookmarkStart w:id="37" w:name="_Toc19124"/>
      <w:r>
        <w:rPr>
          <w:rFonts w:hint="eastAsia" w:ascii="华文中宋" w:hAnsi="华文中宋" w:eastAsia="华文中宋" w:cs="华文中宋"/>
          <w:color w:val="auto"/>
          <w:sz w:val="24"/>
          <w:szCs w:val="24"/>
        </w:rPr>
        <w:t>总则</w:t>
      </w:r>
      <w:bookmarkEnd w:id="32"/>
      <w:bookmarkEnd w:id="33"/>
      <w:bookmarkEnd w:id="34"/>
      <w:bookmarkEnd w:id="35"/>
      <w:bookmarkEnd w:id="36"/>
      <w:bookmarkEnd w:id="37"/>
    </w:p>
    <w:p w14:paraId="51F70E9E">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 适用范围</w:t>
      </w:r>
    </w:p>
    <w:p w14:paraId="027CAB8A">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color w:val="auto"/>
          <w:sz w:val="24"/>
          <w:szCs w:val="24"/>
        </w:rPr>
        <w:t>本招标文件仅适用于本次招投标活动。</w:t>
      </w:r>
    </w:p>
    <w:p w14:paraId="645306D3">
      <w:pPr>
        <w:pStyle w:val="52"/>
        <w:tabs>
          <w:tab w:val="left" w:pos="0"/>
        </w:tabs>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 定义</w:t>
      </w:r>
    </w:p>
    <w:p w14:paraId="685B468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2.1 “采购人”指本次招标活动的采购单位。</w:t>
      </w:r>
    </w:p>
    <w:p w14:paraId="1EACA63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2.2 “采购代理机构”指组织本次招标活动的集中采购代理机构或其他采购代理机构。</w:t>
      </w:r>
    </w:p>
    <w:p w14:paraId="09B5009A">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2.3 “投标人”指符合本招标文件规定并向采购代理机构提交投标文件的供应商。</w:t>
      </w:r>
    </w:p>
    <w:p w14:paraId="4662B273">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2.4 “货物”指供应商按招标文件的规定，须向采购人提供的各种形态和种类的物品及其他有关技术资料和材料。</w:t>
      </w:r>
    </w:p>
    <w:p w14:paraId="4BF0BDCA">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2.5 “服务”指招标文件所表述的投标人须向采购人提供的服务和应当履行的承诺和义务。</w:t>
      </w:r>
    </w:p>
    <w:p w14:paraId="352D6E0E">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2.6 “电子签章”指可通过电子签章软件正确读取数字证书签章信息的电子签章，电子签章包含单位电子签章和法定代表人电子签章。</w:t>
      </w:r>
    </w:p>
    <w:p w14:paraId="178494C6">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2.7本招标文件各部分规定的期间以时、日、月、年计算。期间开始的时和日，不计算在期间内。</w:t>
      </w:r>
    </w:p>
    <w:p w14:paraId="542362CE">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2.8本须知中单独对货物所描述的要求，只针对涉及采购货物。</w:t>
      </w:r>
    </w:p>
    <w:p w14:paraId="6F3F0641">
      <w:pPr>
        <w:pStyle w:val="52"/>
        <w:tabs>
          <w:tab w:val="left" w:pos="0"/>
        </w:tabs>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 合格的投标人</w:t>
      </w:r>
    </w:p>
    <w:p w14:paraId="0D5E54E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3.1 具有本项目生产、制造、供应及/或实施能力，符合、承认并承诺履行本招标文件各项规定的国内供应商。</w:t>
      </w:r>
    </w:p>
    <w:p w14:paraId="4CA24AE8">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3.2 投标人必须是已在中国境内依法登记注册，并持有符合法律法规规定的有效证件的供应商。</w:t>
      </w:r>
    </w:p>
    <w:p w14:paraId="631BEB50">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的要求。</w:t>
      </w:r>
    </w:p>
    <w:p w14:paraId="4AC9A563">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3.4 本次招标是否允许代理商参加投标，详见投标人须知前附表的规定。</w:t>
      </w:r>
    </w:p>
    <w:p w14:paraId="24B3879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79B9D0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 本次招标是否允许由两个以上供应商组成一个联合体以一个投标人身份共同参加投标，详见投标人须知前附表的规定。</w:t>
      </w:r>
    </w:p>
    <w:p w14:paraId="122EF92F">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3.6.1 联合体各方均应当符合《政府采购法》第二十二条规定的条件，联合体各方均应按照本部分3.3条的要求提供相关材料。</w:t>
      </w:r>
    </w:p>
    <w:p w14:paraId="156CE3B5">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3.6.2 本项目的特殊要求规定投标人特定资格条件的，联合体各方的同类资质按照资质等级较低的确定联合体资质等级。联合体各方不得再单独参加或者与其他供应商另外组成联合体参加本项目同一包的投标。</w:t>
      </w:r>
    </w:p>
    <w:p w14:paraId="554EF1C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3.6.3 联合体各方之间应当签订联合投标协议，明确约定联合体各方承担的工作和相应的责任，并将联合投标协议连同投标文件一并提交，联合投标协议格式见本招标文件第八部分。</w:t>
      </w:r>
    </w:p>
    <w:p w14:paraId="183BBD48">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4. 投标费用</w:t>
      </w:r>
    </w:p>
    <w:p w14:paraId="1D6EF209">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投标人应当承担所有与准备和参加投标有关的费用，采购代理机构和采购人在任何情况下均无义务和责任承担这些费用。</w:t>
      </w:r>
    </w:p>
    <w:p w14:paraId="28B82D90">
      <w:pPr>
        <w:pStyle w:val="52"/>
        <w:snapToGrid w:val="0"/>
        <w:spacing w:line="360" w:lineRule="auto"/>
        <w:ind w:firstLine="480" w:firstLineChars="200"/>
        <w:textAlignment w:val="auto"/>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5. 通知的告知及获取</w:t>
      </w:r>
    </w:p>
    <w:p w14:paraId="563126D6">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5.1通知的告知</w:t>
      </w:r>
    </w:p>
    <w:p w14:paraId="5B95385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对与本项目有关的通知，采购代理机构将通过</w:t>
      </w:r>
      <w:r>
        <w:rPr>
          <w:rFonts w:hint="eastAsia" w:ascii="华文中宋" w:hAnsi="华文中宋" w:eastAsia="华文中宋" w:cs="华文中宋"/>
          <w:color w:val="auto"/>
          <w:sz w:val="24"/>
          <w:szCs w:val="24"/>
          <w:lang w:eastAsia="zh-CN"/>
        </w:rPr>
        <w:t>与招标公告发布的同一媒体</w:t>
      </w:r>
      <w:r>
        <w:rPr>
          <w:rFonts w:hint="eastAsia" w:ascii="华文中宋" w:hAnsi="华文中宋" w:eastAsia="华文中宋" w:cs="华文中宋"/>
          <w:color w:val="auto"/>
          <w:sz w:val="24"/>
          <w:szCs w:val="24"/>
        </w:rPr>
        <w:t>进行通知，不再书面进行通知。各市场参与主体因自身原因未关注到此类通知并造成损失的，责任自负。</w:t>
      </w:r>
    </w:p>
    <w:p w14:paraId="664375A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5.2通知的获取</w:t>
      </w:r>
    </w:p>
    <w:p w14:paraId="47AA10AC">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已获取了招标文件的投标人，可在本次招标公告刊登的媒体上查看已发布的通知，或凭借数字证书登录</w:t>
      </w:r>
      <w:r>
        <w:rPr>
          <w:rFonts w:hint="eastAsia" w:ascii="华文中宋" w:hAnsi="华文中宋" w:eastAsia="华文中宋" w:cs="华文中宋"/>
          <w:color w:val="auto"/>
          <w:sz w:val="24"/>
          <w:szCs w:val="24"/>
          <w:lang w:eastAsia="zh-CN"/>
        </w:rPr>
        <w:t>山西政府采购平台（http://www.ccgp-shanxi.gov.cn/home.html）</w:t>
      </w:r>
      <w:r>
        <w:rPr>
          <w:rFonts w:hint="eastAsia" w:ascii="华文中宋" w:hAnsi="华文中宋" w:eastAsia="华文中宋" w:cs="华文中宋"/>
          <w:color w:val="auto"/>
          <w:sz w:val="24"/>
          <w:szCs w:val="24"/>
        </w:rPr>
        <w:t>查看获取相关通知。</w:t>
      </w:r>
    </w:p>
    <w:p w14:paraId="03FA228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未获取招标文件的潜在投标人可在本次招标公告刊登的媒体上查看获取已发布的通知。</w:t>
      </w:r>
    </w:p>
    <w:p w14:paraId="218D66D4">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因线路故障导致通知延迟获取或无法获取，采购代理机构不因此承担任何责任，有关的招标活动可以继续有效地进行。</w:t>
      </w:r>
    </w:p>
    <w:p w14:paraId="4DDE605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p>
    <w:p w14:paraId="5785AF43">
      <w:pPr>
        <w:pStyle w:val="4"/>
        <w:numPr>
          <w:ilvl w:val="0"/>
          <w:numId w:val="0"/>
        </w:numPr>
        <w:spacing w:before="0" w:after="0" w:line="360" w:lineRule="auto"/>
        <w:ind w:firstLine="480" w:firstLineChars="200"/>
        <w:jc w:val="both"/>
        <w:rPr>
          <w:rFonts w:hint="eastAsia" w:ascii="华文中宋" w:hAnsi="华文中宋" w:eastAsia="华文中宋" w:cs="华文中宋"/>
          <w:color w:val="auto"/>
          <w:sz w:val="24"/>
          <w:szCs w:val="24"/>
        </w:rPr>
      </w:pPr>
      <w:bookmarkStart w:id="38" w:name="_Toc10939"/>
      <w:bookmarkStart w:id="39" w:name="_Toc424378686"/>
      <w:bookmarkStart w:id="40" w:name="_Toc24133"/>
      <w:bookmarkStart w:id="41" w:name="_Toc26881692"/>
      <w:bookmarkStart w:id="42" w:name="_Toc4335"/>
      <w:bookmarkStart w:id="43" w:name="_Toc352761931"/>
      <w:bookmarkStart w:id="44" w:name="_Toc25807"/>
      <w:r>
        <w:rPr>
          <w:rFonts w:hint="eastAsia" w:ascii="华文中宋" w:hAnsi="华文中宋" w:eastAsia="华文中宋" w:cs="华文中宋"/>
          <w:color w:val="auto"/>
          <w:sz w:val="24"/>
          <w:szCs w:val="24"/>
        </w:rPr>
        <w:t>二、招标文件</w:t>
      </w:r>
      <w:bookmarkEnd w:id="38"/>
      <w:bookmarkEnd w:id="39"/>
      <w:bookmarkEnd w:id="40"/>
      <w:bookmarkEnd w:id="41"/>
      <w:bookmarkEnd w:id="42"/>
      <w:bookmarkEnd w:id="43"/>
      <w:bookmarkEnd w:id="44"/>
    </w:p>
    <w:p w14:paraId="7970A676">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6. 招标文件的内容</w:t>
      </w:r>
    </w:p>
    <w:p w14:paraId="4D850A81">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6.1 招标文件由下列八部分内容组成：</w:t>
      </w:r>
    </w:p>
    <w:p w14:paraId="122B75A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第一部分 投标</w:t>
      </w:r>
      <w:r>
        <w:rPr>
          <w:rFonts w:hint="eastAsia" w:ascii="华文中宋" w:hAnsi="华文中宋" w:eastAsia="华文中宋" w:cs="华文中宋"/>
          <w:color w:val="auto"/>
          <w:sz w:val="24"/>
          <w:szCs w:val="24"/>
          <w:lang w:val="en-US" w:eastAsia="zh-CN"/>
        </w:rPr>
        <w:t>公告</w:t>
      </w:r>
      <w:r>
        <w:rPr>
          <w:rFonts w:hint="eastAsia" w:ascii="华文中宋" w:hAnsi="华文中宋" w:eastAsia="华文中宋" w:cs="华文中宋"/>
          <w:color w:val="auto"/>
          <w:sz w:val="24"/>
          <w:szCs w:val="24"/>
        </w:rPr>
        <w:t>；</w:t>
      </w:r>
    </w:p>
    <w:p w14:paraId="758EDD33">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第二部分 投标人须知前附表;</w:t>
      </w:r>
    </w:p>
    <w:p w14:paraId="7C33144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第三部分 投标人须知；</w:t>
      </w:r>
    </w:p>
    <w:p w14:paraId="22831CC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第四部分 商务技术要求；</w:t>
      </w:r>
    </w:p>
    <w:p w14:paraId="0678D523">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第五部分 资格审查内容及标准；</w:t>
      </w:r>
    </w:p>
    <w:p w14:paraId="4F6A18A0">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第六部分 评标标准和评分方法；</w:t>
      </w:r>
    </w:p>
    <w:p w14:paraId="20A62F8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第七部分 合同文本；</w:t>
      </w:r>
    </w:p>
    <w:p w14:paraId="1A68A8D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第八部分 投标文件内容要求及格式</w:t>
      </w:r>
    </w:p>
    <w:p w14:paraId="565E14E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6.2 招标文件中落实政府采购政策的相关要求详见前附表的规定。</w:t>
      </w:r>
    </w:p>
    <w:p w14:paraId="65F09A46">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6.3 投标人如在信用中国网（http://www.creditchina.gov.cn）存在失信黑名单记录情况或在中国政府采购网（http://www.ccgp.gov.cn）存在政府采购严重违法失信行为信息记录情况，且在执行期间的，对投标文件做无效投标处理。</w:t>
      </w:r>
    </w:p>
    <w:p w14:paraId="2EBD6D9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6.4除非特殊要求，招标文件不单独提供招标项目使用地的自然环境、气候条件、公用设施情况，投标人被视为熟悉上述与履行合同有关的一切情况。</w:t>
      </w:r>
    </w:p>
    <w:p w14:paraId="379503F8">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6.5 招标文件的解释权归采购代理机构所有。当对一个问题有多种解释时以采购代理机构解释为准。</w:t>
      </w:r>
    </w:p>
    <w:p w14:paraId="162C355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6.6招标文件未作须知明示，而又有法律、法规规定的，采购代理机构将依据法律法规的规定进行解释。</w:t>
      </w:r>
    </w:p>
    <w:p w14:paraId="4E5A1BFC">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7. 招标文件的澄清和修改</w:t>
      </w:r>
    </w:p>
    <w:p w14:paraId="1B86BA5E">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7.1采购代理机构可以对已发出的招标文件进行必要的澄清或者修改，澄清或者修改在原公告发布媒体上发布澄清公告。澄清或者修改的内容为招标文件的组成部分，对所有投标人均具有约束作用。投标人应通过</w:t>
      </w:r>
      <w:r>
        <w:rPr>
          <w:rFonts w:hint="eastAsia" w:ascii="华文中宋" w:hAnsi="华文中宋" w:eastAsia="华文中宋" w:cs="华文中宋"/>
          <w:color w:val="auto"/>
          <w:sz w:val="24"/>
          <w:szCs w:val="24"/>
          <w:lang w:eastAsia="zh-CN"/>
        </w:rPr>
        <w:t>山西政府采购平台（http://www.ccgp-shanxi.gov.cn/home.html）</w:t>
      </w:r>
      <w:r>
        <w:rPr>
          <w:rFonts w:hint="eastAsia" w:ascii="华文中宋" w:hAnsi="华文中宋" w:eastAsia="华文中宋" w:cs="华文中宋"/>
          <w:color w:val="auto"/>
          <w:sz w:val="24"/>
          <w:szCs w:val="24"/>
        </w:rPr>
        <w:t>关注此类公告，此类公告不再书面进行通知。投标人因自身原因未关注到此公告并造成损失的，责任自负。</w:t>
      </w:r>
    </w:p>
    <w:p w14:paraId="3EE1CC93">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7.2澄清或者修改的内容可能影响投标文件编制的，采购代理机构在投标截止时间至少15日前，以发布公告的形式通知所有获取招标文件的潜在投标人；不足15日的，顺延提交投标文件的截止时间。</w:t>
      </w:r>
    </w:p>
    <w:p w14:paraId="1EABC40F">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7.3投标人对招标文件有疑问，可根据本须知34.1和34.2规定的程序提出。采购代理机构将视情况确定采用适当方式予以澄清答复，并认为必要时，将不标明查询来源的答复通知已获取招标文件的所有投标人。所有已获取本项目招标文件的投标人均可在下载招标文件处下载相关答复，因自身原因未关注到此答复并造成损失的，责任自负。</w:t>
      </w:r>
    </w:p>
    <w:p w14:paraId="4AE75A7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7.4采购代理机构将视情况确定是否进行现场勘查或召开标前答疑会。</w:t>
      </w:r>
    </w:p>
    <w:p w14:paraId="7080CD54">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p>
    <w:p w14:paraId="2B5B9D35">
      <w:pPr>
        <w:pStyle w:val="4"/>
        <w:numPr>
          <w:ilvl w:val="0"/>
          <w:numId w:val="0"/>
        </w:numPr>
        <w:spacing w:before="0" w:after="0" w:line="360" w:lineRule="auto"/>
        <w:ind w:firstLine="480" w:firstLineChars="200"/>
        <w:jc w:val="both"/>
        <w:rPr>
          <w:rFonts w:hint="eastAsia" w:ascii="华文中宋" w:hAnsi="华文中宋" w:eastAsia="华文中宋" w:cs="华文中宋"/>
          <w:color w:val="auto"/>
          <w:sz w:val="24"/>
          <w:szCs w:val="24"/>
        </w:rPr>
      </w:pPr>
      <w:bookmarkStart w:id="45" w:name="_Toc352761932"/>
      <w:bookmarkStart w:id="46" w:name="_Toc14016"/>
      <w:bookmarkStart w:id="47" w:name="_Toc20870"/>
      <w:bookmarkStart w:id="48" w:name="_Toc12041"/>
      <w:bookmarkStart w:id="49" w:name="_Toc26881693"/>
      <w:bookmarkStart w:id="50" w:name="_Toc17987"/>
      <w:bookmarkStart w:id="51" w:name="_Toc424378687"/>
      <w:r>
        <w:rPr>
          <w:rFonts w:hint="eastAsia" w:ascii="华文中宋" w:hAnsi="华文中宋" w:eastAsia="华文中宋" w:cs="华文中宋"/>
          <w:color w:val="auto"/>
          <w:sz w:val="24"/>
          <w:szCs w:val="24"/>
        </w:rPr>
        <w:t>三、投标文件</w:t>
      </w:r>
      <w:bookmarkEnd w:id="45"/>
      <w:bookmarkEnd w:id="46"/>
      <w:bookmarkEnd w:id="47"/>
      <w:bookmarkEnd w:id="48"/>
      <w:bookmarkEnd w:id="49"/>
      <w:bookmarkEnd w:id="50"/>
      <w:bookmarkEnd w:id="51"/>
    </w:p>
    <w:p w14:paraId="45FB4832">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8. 投标文件的语言和计量单位</w:t>
      </w:r>
    </w:p>
    <w:p w14:paraId="29BEBE91">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8.1 投标人提交的投标文件（包括技术文件和资料、图纸中的说明）以及投标人与采购代理机构就有关投标的所有来往函电均应使用中文简体字。外文资料必须提供中文译文，并保持与原文一致，否则，产生的不利后果由投标人承担。</w:t>
      </w:r>
    </w:p>
    <w:p w14:paraId="1E825710">
      <w:pPr>
        <w:pStyle w:val="52"/>
        <w:tabs>
          <w:tab w:val="left" w:pos="7050"/>
        </w:tabs>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8.2 投标文件所使用的计量单位，必须使用国家法定计量单位。</w:t>
      </w:r>
    </w:p>
    <w:p w14:paraId="1AAE81D9">
      <w:pPr>
        <w:pStyle w:val="52"/>
        <w:snapToGrid w:val="0"/>
        <w:spacing w:line="360" w:lineRule="auto"/>
        <w:ind w:firstLine="480" w:firstLineChars="200"/>
        <w:textAlignment w:val="auto"/>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9. 投标文件的组成及相关要求</w:t>
      </w:r>
    </w:p>
    <w:p w14:paraId="09746B5A">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9.1 投标文件分为资格证明文件和商务技术文件。</w:t>
      </w:r>
    </w:p>
    <w:p w14:paraId="415B229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9.1.1若单个序号的货物中包含多个产品的，可自行设计报价明细表，加盖电子签章后在系统内上传。</w:t>
      </w:r>
    </w:p>
    <w:p w14:paraId="5DC0DCD3">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9.1.2纸质投标文件份数及要求按投标人须知前附表的规定提交。</w:t>
      </w:r>
    </w:p>
    <w:p w14:paraId="3981BB9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9.1.3投标文件的编制、递交及要求按第一部分规定执行。</w:t>
      </w:r>
    </w:p>
    <w:p w14:paraId="702BDF90">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9.2纸质版投标文件制作要求</w:t>
      </w:r>
    </w:p>
    <w:p w14:paraId="5B569A7E">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纸质投标文件份数及要求按投标人须知前附表的规定提交。</w:t>
      </w:r>
    </w:p>
    <w:p w14:paraId="6036EF1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9.3 投标保证金</w:t>
      </w:r>
    </w:p>
    <w:p w14:paraId="2837C0A0">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本项目是否要求投标人提交保证金，及要求投标人应提交的投标保证金金额详见投标人须知前附表的相关规定。</w:t>
      </w:r>
    </w:p>
    <w:p w14:paraId="59B4A236">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投标</w:t>
      </w:r>
      <w:r>
        <w:rPr>
          <w:rFonts w:hint="eastAsia" w:ascii="华文中宋" w:hAnsi="华文中宋" w:eastAsia="华文中宋" w:cs="华文中宋"/>
          <w:color w:val="auto"/>
          <w:sz w:val="24"/>
          <w:szCs w:val="24"/>
        </w:rPr>
        <w:t>保证金按下列方式退还：</w:t>
      </w:r>
    </w:p>
    <w:p w14:paraId="0FBA3FF1">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1</w:t>
      </w:r>
      <w:r>
        <w:rPr>
          <w:rFonts w:hint="eastAsia" w:ascii="华文中宋" w:hAnsi="华文中宋" w:eastAsia="华文中宋" w:cs="华文中宋"/>
          <w:color w:val="auto"/>
          <w:sz w:val="24"/>
          <w:szCs w:val="24"/>
        </w:rPr>
        <w:t>未</w:t>
      </w:r>
      <w:r>
        <w:rPr>
          <w:rFonts w:hint="eastAsia" w:ascii="华文中宋" w:hAnsi="华文中宋" w:eastAsia="华文中宋" w:cs="华文中宋"/>
          <w:color w:val="auto"/>
          <w:sz w:val="24"/>
          <w:szCs w:val="24"/>
          <w:lang w:val="en-US" w:eastAsia="zh-CN"/>
        </w:rPr>
        <w:t>中标</w:t>
      </w:r>
      <w:r>
        <w:rPr>
          <w:rFonts w:hint="eastAsia" w:ascii="华文中宋" w:hAnsi="华文中宋" w:eastAsia="华文中宋" w:cs="华文中宋"/>
          <w:color w:val="auto"/>
          <w:sz w:val="24"/>
          <w:szCs w:val="24"/>
        </w:rPr>
        <w:t>供应商的</w:t>
      </w:r>
      <w:r>
        <w:rPr>
          <w:rFonts w:hint="eastAsia" w:ascii="华文中宋" w:hAnsi="华文中宋" w:eastAsia="华文中宋" w:cs="华文中宋"/>
          <w:color w:val="auto"/>
          <w:sz w:val="24"/>
          <w:szCs w:val="24"/>
          <w:lang w:val="en-US" w:eastAsia="zh-CN"/>
        </w:rPr>
        <w:t>投标</w:t>
      </w:r>
      <w:r>
        <w:rPr>
          <w:rFonts w:hint="eastAsia" w:ascii="华文中宋" w:hAnsi="华文中宋" w:eastAsia="华文中宋" w:cs="华文中宋"/>
          <w:color w:val="auto"/>
          <w:sz w:val="24"/>
          <w:szCs w:val="24"/>
        </w:rPr>
        <w:t>保证金自</w:t>
      </w:r>
      <w:r>
        <w:rPr>
          <w:rFonts w:hint="eastAsia" w:ascii="华文中宋" w:hAnsi="华文中宋" w:eastAsia="华文中宋" w:cs="华文中宋"/>
          <w:color w:val="auto"/>
          <w:sz w:val="24"/>
          <w:szCs w:val="24"/>
          <w:lang w:val="en-US" w:eastAsia="zh-CN"/>
        </w:rPr>
        <w:t>中标</w:t>
      </w:r>
      <w:r>
        <w:rPr>
          <w:rFonts w:hint="eastAsia" w:ascii="华文中宋" w:hAnsi="华文中宋" w:eastAsia="华文中宋" w:cs="华文中宋"/>
          <w:color w:val="auto"/>
          <w:sz w:val="24"/>
          <w:szCs w:val="24"/>
        </w:rPr>
        <w:t>通知书发出之日起5个工作日内退还。</w:t>
      </w:r>
    </w:p>
    <w:p w14:paraId="240C13A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3.2投标</w:t>
      </w:r>
      <w:r>
        <w:rPr>
          <w:rFonts w:hint="eastAsia" w:ascii="华文中宋" w:hAnsi="华文中宋" w:eastAsia="华文中宋" w:cs="华文中宋"/>
          <w:color w:val="auto"/>
          <w:sz w:val="24"/>
          <w:szCs w:val="24"/>
        </w:rPr>
        <w:t>保证金将退还到原缴纳帐户。原缴纳帐户发生变更的，供应商需向采购代理机构提交书面情况说明和银行缴纳回执单。</w:t>
      </w:r>
    </w:p>
    <w:p w14:paraId="4BBE1429">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3投标</w:t>
      </w:r>
      <w:r>
        <w:rPr>
          <w:rFonts w:hint="eastAsia" w:ascii="华文中宋" w:hAnsi="华文中宋" w:eastAsia="华文中宋" w:cs="华文中宋"/>
          <w:color w:val="auto"/>
          <w:sz w:val="24"/>
          <w:szCs w:val="24"/>
        </w:rPr>
        <w:t>有效期内供应商撤销</w:t>
      </w:r>
      <w:r>
        <w:rPr>
          <w:rFonts w:hint="eastAsia" w:ascii="华文中宋" w:hAnsi="华文中宋" w:eastAsia="华文中宋" w:cs="华文中宋"/>
          <w:color w:val="auto"/>
          <w:sz w:val="24"/>
          <w:szCs w:val="24"/>
          <w:lang w:val="en-US" w:eastAsia="zh-CN"/>
        </w:rPr>
        <w:t>投标</w:t>
      </w:r>
      <w:r>
        <w:rPr>
          <w:rFonts w:hint="eastAsia" w:ascii="华文中宋" w:hAnsi="华文中宋" w:eastAsia="华文中宋" w:cs="华文中宋"/>
          <w:color w:val="auto"/>
          <w:sz w:val="24"/>
          <w:szCs w:val="24"/>
        </w:rPr>
        <w:t>文件的，采购代理机构不退还</w:t>
      </w:r>
      <w:r>
        <w:rPr>
          <w:rFonts w:hint="eastAsia" w:ascii="华文中宋" w:hAnsi="华文中宋" w:eastAsia="华文中宋" w:cs="华文中宋"/>
          <w:color w:val="auto"/>
          <w:sz w:val="24"/>
          <w:szCs w:val="24"/>
          <w:lang w:val="en-US" w:eastAsia="zh-CN"/>
        </w:rPr>
        <w:t>投标</w:t>
      </w:r>
      <w:r>
        <w:rPr>
          <w:rFonts w:hint="eastAsia" w:ascii="华文中宋" w:hAnsi="华文中宋" w:eastAsia="华文中宋" w:cs="华文中宋"/>
          <w:color w:val="auto"/>
          <w:sz w:val="24"/>
          <w:szCs w:val="24"/>
        </w:rPr>
        <w:t>保证金。</w:t>
      </w:r>
    </w:p>
    <w:p w14:paraId="564EF3B6">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9.4 投标报价</w:t>
      </w:r>
    </w:p>
    <w:p w14:paraId="5AD8E08C">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9.4.1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69A56790">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9.4.2 投标人投报多包的，应对每包分别报价并分别填报开标报价一览表。投标人报出的总价为货物/服务全部完成交付的最终价格。</w:t>
      </w:r>
    </w:p>
    <w:p w14:paraId="29A6C227">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9.4.3投标人必须整包进行投标，不得拆包分项投标。</w:t>
      </w:r>
    </w:p>
    <w:p w14:paraId="3012D954">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9.4.4 本次招标不接受可选择或可调整的投标和报价。</w:t>
      </w:r>
    </w:p>
    <w:p w14:paraId="406B36E2">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9.4.5 投标人应提供货物/服务的单价（包括货物报价、装箱、包装、包装物料、送货、安装调试费、保险费用及其他应有的费用）、总价及其他事项。</w:t>
      </w:r>
    </w:p>
    <w:p w14:paraId="1268E558">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9.4.6 任何超出招标文件要求而额外赠送的货物、服务等其他形式的优惠，在评标时将不作为价格折算的必备条件。</w:t>
      </w:r>
    </w:p>
    <w:p w14:paraId="47FE95E9">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9.4.7项目实施过程中需要主要辅材的项目，投标人自行设计表格，填写主要辅材清单，注明品牌、型号、产地、单价、数量等内容。</w:t>
      </w:r>
    </w:p>
    <w:p w14:paraId="3490A9E7">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10. 投标内容填写说明</w:t>
      </w:r>
    </w:p>
    <w:p w14:paraId="0A84B908">
      <w:pPr>
        <w:spacing w:line="360" w:lineRule="auto"/>
        <w:ind w:firstLine="480" w:firstLineChars="200"/>
        <w:rPr>
          <w:rFonts w:hint="eastAsia" w:ascii="华文中宋" w:hAnsi="华文中宋" w:eastAsia="华文中宋" w:cs="华文中宋"/>
          <w:b/>
          <w:color w:val="auto"/>
          <w:sz w:val="24"/>
        </w:rPr>
      </w:pPr>
      <w:r>
        <w:rPr>
          <w:rFonts w:hint="eastAsia" w:ascii="华文中宋" w:hAnsi="华文中宋" w:eastAsia="华文中宋" w:cs="华文中宋"/>
          <w:color w:val="auto"/>
          <w:sz w:val="24"/>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67619D5A">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10.2  投标文件有固定格式要求的须按第八部分提供的统一格式逐项填写；无相应内容可填的项填写“无”、“未测试”、“没有相应指标”、“/”等明确的回答。</w:t>
      </w:r>
    </w:p>
    <w:p w14:paraId="62AAF055">
      <w:pPr>
        <w:spacing w:line="360" w:lineRule="auto"/>
        <w:ind w:firstLine="480" w:firstLineChars="200"/>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10.3开标报价一览表要求按格式统一填写，不得自行增减内容。</w:t>
      </w:r>
    </w:p>
    <w:p w14:paraId="2A6DABAD">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10.4投标人必须保证投标文件所提供的全部资料真实有效，并接受评标委员会对其中任何资料进一步审查的要求，且承担相应的法律责任。</w:t>
      </w:r>
    </w:p>
    <w:p w14:paraId="5E32A250">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10.5因投标文件字迹潦草、提交资料不清晰或表达不清楚所引起的不利后果由投标人承担。</w:t>
      </w:r>
    </w:p>
    <w:p w14:paraId="7E2858E7">
      <w:pPr>
        <w:spacing w:line="360" w:lineRule="auto"/>
        <w:ind w:firstLine="480" w:firstLineChars="200"/>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11.投标文件的有效期限</w:t>
      </w:r>
    </w:p>
    <w:p w14:paraId="0F4C8CE0">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本项目投标文件的有效期见投标人须知前附表的规定。</w:t>
      </w:r>
    </w:p>
    <w:p w14:paraId="623440A1">
      <w:pPr>
        <w:spacing w:line="360" w:lineRule="auto"/>
        <w:ind w:firstLine="480" w:firstLineChars="200"/>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12.投标文件的签署</w:t>
      </w:r>
    </w:p>
    <w:p w14:paraId="04BA6E9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12.1 组成投标文件的各种文件均应遵守本条规定。</w:t>
      </w:r>
    </w:p>
    <w:p w14:paraId="60E1515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12.2 投标人在电子投标文件及相关文件的签订、履行、通知等事项中的“盖章”、“印章”、“公章”等处均仅指与投标人名称全称相一致的标准公章的电子签章，不得使用其它（如带有“专用章”等字样）的印章。</w:t>
      </w:r>
    </w:p>
    <w:p w14:paraId="1324386D">
      <w:pPr>
        <w:pStyle w:val="4"/>
        <w:numPr>
          <w:ilvl w:val="0"/>
          <w:numId w:val="0"/>
        </w:numPr>
        <w:spacing w:before="0" w:after="0" w:line="360" w:lineRule="auto"/>
        <w:ind w:firstLine="480" w:firstLineChars="200"/>
        <w:jc w:val="both"/>
        <w:rPr>
          <w:rFonts w:hint="eastAsia" w:ascii="华文中宋" w:hAnsi="华文中宋" w:eastAsia="华文中宋" w:cs="华文中宋"/>
          <w:color w:val="auto"/>
          <w:sz w:val="24"/>
          <w:szCs w:val="24"/>
        </w:rPr>
      </w:pPr>
      <w:bookmarkStart w:id="52" w:name="_Toc27187"/>
      <w:bookmarkStart w:id="53" w:name="_Toc424378688"/>
      <w:bookmarkStart w:id="54" w:name="_Toc26881694"/>
    </w:p>
    <w:p w14:paraId="10700F5C">
      <w:pPr>
        <w:pStyle w:val="4"/>
        <w:numPr>
          <w:ilvl w:val="0"/>
          <w:numId w:val="0"/>
        </w:numPr>
        <w:spacing w:before="0" w:after="0" w:line="360" w:lineRule="auto"/>
        <w:ind w:firstLine="480" w:firstLineChars="200"/>
        <w:jc w:val="both"/>
        <w:rPr>
          <w:rFonts w:hint="eastAsia" w:ascii="华文中宋" w:hAnsi="华文中宋" w:eastAsia="华文中宋" w:cs="华文中宋"/>
          <w:color w:val="auto"/>
          <w:sz w:val="24"/>
          <w:szCs w:val="24"/>
        </w:rPr>
      </w:pPr>
      <w:bookmarkStart w:id="55" w:name="_Toc22234"/>
      <w:bookmarkStart w:id="56" w:name="_Toc13737"/>
      <w:bookmarkStart w:id="57" w:name="_Toc8511"/>
      <w:r>
        <w:rPr>
          <w:rFonts w:hint="eastAsia" w:ascii="华文中宋" w:hAnsi="华文中宋" w:eastAsia="华文中宋" w:cs="华文中宋"/>
          <w:color w:val="auto"/>
          <w:sz w:val="24"/>
          <w:szCs w:val="24"/>
        </w:rPr>
        <w:t>四、投标文件的递交</w:t>
      </w:r>
      <w:bookmarkEnd w:id="52"/>
      <w:bookmarkEnd w:id="53"/>
      <w:bookmarkEnd w:id="54"/>
      <w:bookmarkEnd w:id="55"/>
      <w:bookmarkEnd w:id="56"/>
      <w:bookmarkEnd w:id="57"/>
    </w:p>
    <w:p w14:paraId="4840EE49">
      <w:pPr>
        <w:spacing w:line="360" w:lineRule="auto"/>
        <w:ind w:firstLine="480" w:firstLineChars="200"/>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rPr>
        <w:t xml:space="preserve">13 </w:t>
      </w:r>
      <w:r>
        <w:rPr>
          <w:rFonts w:hint="eastAsia" w:ascii="华文中宋" w:hAnsi="华文中宋" w:eastAsia="华文中宋" w:cs="华文中宋"/>
          <w:b/>
          <w:color w:val="auto"/>
          <w:sz w:val="24"/>
          <w:highlight w:val="none"/>
        </w:rPr>
        <w:t>. 投标文件的密封及标记</w:t>
      </w:r>
    </w:p>
    <w:p w14:paraId="16797128">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kern w:val="0"/>
          <w:sz w:val="24"/>
        </w:rPr>
        <w:t>13.1投标人</w:t>
      </w:r>
      <w:r>
        <w:rPr>
          <w:rFonts w:hint="eastAsia" w:ascii="华文中宋" w:hAnsi="华文中宋" w:eastAsia="华文中宋" w:cs="华文中宋"/>
          <w:color w:val="auto"/>
          <w:sz w:val="24"/>
        </w:rPr>
        <w:t>纸质</w:t>
      </w:r>
      <w:r>
        <w:rPr>
          <w:rFonts w:hint="eastAsia" w:ascii="华文中宋" w:hAnsi="华文中宋" w:eastAsia="华文中宋" w:cs="华文中宋"/>
          <w:color w:val="auto"/>
          <w:kern w:val="0"/>
          <w:sz w:val="24"/>
        </w:rPr>
        <w:t>投标文件</w:t>
      </w:r>
      <w:r>
        <w:rPr>
          <w:rFonts w:hint="eastAsia" w:ascii="华文中宋" w:hAnsi="华文中宋" w:eastAsia="华文中宋" w:cs="华文中宋"/>
          <w:color w:val="auto"/>
          <w:kern w:val="0"/>
          <w:sz w:val="24"/>
          <w:lang w:val="en-US" w:eastAsia="zh-CN"/>
        </w:rPr>
        <w:t>要求按照须知前附表的规定提交。</w:t>
      </w:r>
    </w:p>
    <w:p w14:paraId="2EFD3DD2">
      <w:pPr>
        <w:spacing w:line="360" w:lineRule="auto"/>
        <w:ind w:firstLine="480" w:firstLineChars="200"/>
        <w:rPr>
          <w:rFonts w:hint="eastAsia" w:ascii="华文中宋" w:hAnsi="华文中宋" w:eastAsia="华文中宋" w:cs="华文中宋"/>
          <w:b/>
          <w:color w:val="auto"/>
          <w:kern w:val="0"/>
          <w:sz w:val="24"/>
        </w:rPr>
      </w:pPr>
      <w:r>
        <w:rPr>
          <w:rFonts w:hint="eastAsia" w:ascii="华文中宋" w:hAnsi="华文中宋" w:eastAsia="华文中宋" w:cs="华文中宋"/>
          <w:b/>
          <w:color w:val="auto"/>
          <w:kern w:val="0"/>
          <w:sz w:val="24"/>
        </w:rPr>
        <w:t>14．投标截止时间</w:t>
      </w:r>
    </w:p>
    <w:p w14:paraId="49651B33">
      <w:pPr>
        <w:pStyle w:val="52"/>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rPr>
        <w:t>14.1 电</w:t>
      </w:r>
      <w:r>
        <w:rPr>
          <w:rFonts w:hint="eastAsia" w:ascii="华文中宋" w:hAnsi="华文中宋" w:eastAsia="华文中宋" w:cs="华文中宋"/>
          <w:color w:val="auto"/>
          <w:sz w:val="24"/>
          <w:szCs w:val="24"/>
          <w:highlight w:val="none"/>
        </w:rPr>
        <w:t>子投标文件须按照招标文件第一部分投标邀请中规定的投标解密时间进行解密。投标人在规定时间未解密电子投标文件</w:t>
      </w:r>
      <w:r>
        <w:rPr>
          <w:rFonts w:hint="eastAsia" w:ascii="华文中宋" w:hAnsi="华文中宋" w:eastAsia="华文中宋" w:cs="华文中宋"/>
          <w:color w:val="auto"/>
          <w:sz w:val="24"/>
          <w:szCs w:val="24"/>
          <w:highlight w:val="none"/>
          <w:lang w:val="en-US" w:eastAsia="zh-CN"/>
        </w:rPr>
        <w:t>的</w:t>
      </w:r>
      <w:r>
        <w:rPr>
          <w:rFonts w:hint="eastAsia" w:ascii="华文中宋" w:hAnsi="华文中宋" w:eastAsia="华文中宋" w:cs="华文中宋"/>
          <w:color w:val="auto"/>
          <w:sz w:val="24"/>
          <w:szCs w:val="24"/>
          <w:highlight w:val="none"/>
        </w:rPr>
        <w:t>，投标无效。</w:t>
      </w:r>
    </w:p>
    <w:p w14:paraId="7EF9A33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14.2 采购代理机构根据本须知的规定，通过修改招标文件或自行决定延长投标截止日期的，采购人和投标人受投标截止日期制约的所有权利和义务均延长至新的截止日期。</w:t>
      </w:r>
    </w:p>
    <w:p w14:paraId="49C67D69">
      <w:pPr>
        <w:spacing w:line="360" w:lineRule="auto"/>
        <w:ind w:firstLine="480" w:firstLineChars="200"/>
        <w:rPr>
          <w:rFonts w:hint="eastAsia" w:ascii="华文中宋" w:hAnsi="华文中宋" w:eastAsia="华文中宋" w:cs="华文中宋"/>
          <w:b/>
          <w:color w:val="auto"/>
          <w:kern w:val="0"/>
          <w:sz w:val="24"/>
        </w:rPr>
      </w:pPr>
      <w:r>
        <w:rPr>
          <w:rFonts w:hint="eastAsia" w:ascii="华文中宋" w:hAnsi="华文中宋" w:eastAsia="华文中宋" w:cs="华文中宋"/>
          <w:b/>
          <w:color w:val="auto"/>
          <w:kern w:val="0"/>
          <w:sz w:val="24"/>
        </w:rPr>
        <w:t>15．投标文件的补充、修改和撤回</w:t>
      </w:r>
    </w:p>
    <w:p w14:paraId="1CA900B9">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15.1投标人在开标解密截止时间前，可对投标文件进行补充、修改或者撤回。</w:t>
      </w:r>
    </w:p>
    <w:p w14:paraId="184D52F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15.2投标人对电子投标文件的补充、修改应在电子投标文件上进行，修改完成后重新上传。如无法及时对递交的纸质投标文件内容进行补充、修改的应将补充、修改的内容按照招标文件的要求签署、盖章，密封后书面递交采购代理机构，作为纸质投标文件的组成部分。</w:t>
      </w:r>
    </w:p>
    <w:p w14:paraId="1EA44CE6">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15.3在招标文件要求的投标文件提交截止时间之后，投标人不得对其投标文件进行补充、修改或撤回。</w:t>
      </w:r>
    </w:p>
    <w:p w14:paraId="4FF45678">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p>
    <w:p w14:paraId="1D09E1C8">
      <w:pPr>
        <w:pStyle w:val="4"/>
        <w:numPr>
          <w:ilvl w:val="0"/>
          <w:numId w:val="0"/>
        </w:numPr>
        <w:spacing w:before="0" w:after="0" w:line="360" w:lineRule="auto"/>
        <w:ind w:firstLine="480" w:firstLineChars="200"/>
        <w:jc w:val="both"/>
        <w:rPr>
          <w:rFonts w:hint="eastAsia" w:ascii="华文中宋" w:hAnsi="华文中宋" w:eastAsia="华文中宋" w:cs="华文中宋"/>
          <w:color w:val="auto"/>
          <w:sz w:val="24"/>
          <w:szCs w:val="24"/>
        </w:rPr>
      </w:pPr>
      <w:bookmarkStart w:id="58" w:name="_Toc36"/>
      <w:bookmarkStart w:id="59" w:name="_Toc352761934"/>
      <w:bookmarkStart w:id="60" w:name="_Toc20738"/>
      <w:bookmarkStart w:id="61" w:name="_Toc829"/>
      <w:bookmarkStart w:id="62" w:name="_Toc424378689"/>
      <w:bookmarkStart w:id="63" w:name="_Toc4286"/>
      <w:bookmarkStart w:id="64" w:name="_Toc26881695"/>
      <w:r>
        <w:rPr>
          <w:rFonts w:hint="eastAsia" w:ascii="华文中宋" w:hAnsi="华文中宋" w:eastAsia="华文中宋" w:cs="华文中宋"/>
          <w:color w:val="auto"/>
          <w:sz w:val="24"/>
          <w:szCs w:val="24"/>
        </w:rPr>
        <w:t>五、开标</w:t>
      </w:r>
      <w:bookmarkEnd w:id="58"/>
      <w:bookmarkEnd w:id="59"/>
      <w:bookmarkEnd w:id="60"/>
      <w:bookmarkEnd w:id="61"/>
      <w:bookmarkEnd w:id="62"/>
      <w:bookmarkEnd w:id="63"/>
      <w:bookmarkEnd w:id="64"/>
    </w:p>
    <w:p w14:paraId="150AF867">
      <w:pPr>
        <w:spacing w:line="360" w:lineRule="auto"/>
        <w:ind w:firstLine="480" w:firstLineChars="200"/>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16. 开标及其有关事项</w:t>
      </w:r>
    </w:p>
    <w:p w14:paraId="1E0CB65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bookmarkStart w:id="65" w:name="_Toc424378690"/>
      <w:bookmarkStart w:id="66" w:name="_Toc352761935"/>
      <w:r>
        <w:rPr>
          <w:rFonts w:hint="eastAsia" w:ascii="华文中宋" w:hAnsi="华文中宋" w:eastAsia="华文中宋" w:cs="华文中宋"/>
          <w:color w:val="auto"/>
          <w:sz w:val="24"/>
          <w:szCs w:val="24"/>
        </w:rPr>
        <w:t>16.1投标人不足三家的，不得开标。</w:t>
      </w:r>
    </w:p>
    <w:p w14:paraId="101D081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16.2 投标人在系统中自行查看开标结果。</w:t>
      </w:r>
      <w:bookmarkStart w:id="67" w:name="_Toc26881696"/>
      <w:bookmarkStart w:id="68" w:name="_Toc8119"/>
    </w:p>
    <w:p w14:paraId="6DF197CC">
      <w:pPr>
        <w:pStyle w:val="4"/>
        <w:numPr>
          <w:ilvl w:val="0"/>
          <w:numId w:val="0"/>
        </w:numPr>
        <w:spacing w:before="0" w:after="0" w:line="360" w:lineRule="auto"/>
        <w:ind w:firstLine="480" w:firstLineChars="200"/>
        <w:jc w:val="both"/>
        <w:rPr>
          <w:rFonts w:hint="eastAsia" w:ascii="华文中宋" w:hAnsi="华文中宋" w:eastAsia="华文中宋" w:cs="华文中宋"/>
          <w:color w:val="auto"/>
          <w:sz w:val="24"/>
          <w:szCs w:val="24"/>
        </w:rPr>
      </w:pPr>
      <w:bookmarkStart w:id="69" w:name="_Toc8299"/>
      <w:bookmarkStart w:id="70" w:name="_Toc2615"/>
      <w:bookmarkStart w:id="71" w:name="_Toc15178"/>
      <w:r>
        <w:rPr>
          <w:rFonts w:hint="eastAsia" w:ascii="华文中宋" w:hAnsi="华文中宋" w:eastAsia="华文中宋" w:cs="华文中宋"/>
          <w:color w:val="auto"/>
          <w:sz w:val="24"/>
          <w:szCs w:val="24"/>
        </w:rPr>
        <w:t>六、评标程序和要求</w:t>
      </w:r>
      <w:bookmarkEnd w:id="65"/>
      <w:bookmarkEnd w:id="66"/>
      <w:bookmarkEnd w:id="67"/>
      <w:bookmarkEnd w:id="68"/>
      <w:bookmarkEnd w:id="69"/>
      <w:bookmarkEnd w:id="70"/>
      <w:bookmarkEnd w:id="71"/>
    </w:p>
    <w:p w14:paraId="55B04C04">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17.项目组织</w:t>
      </w:r>
    </w:p>
    <w:p w14:paraId="7CEB876A">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17.1采购代理机构负责组织评标工作并履行相关职责。</w:t>
      </w:r>
    </w:p>
    <w:p w14:paraId="21D81F6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17.2正常情况下，采购代理机构依据电子投标文件进行评审工作。</w:t>
      </w:r>
    </w:p>
    <w:p w14:paraId="4083B1AB">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18. 投标人资格审查</w:t>
      </w:r>
    </w:p>
    <w:p w14:paraId="278E635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公开招标采购项目开标结束后，采购人或采购代理机构按照招标文件第五部分中资格审查的内容及标准对投标人提交的投标文件（资格证明文件）进行资格审查，以确定投标人是否具备投标资格（提示：参加资格审查的采购人代表，必须从参加评标委员会的采购人代表中产生）。合格投标人不足3家的不得评标。</w:t>
      </w:r>
    </w:p>
    <w:p w14:paraId="1E9BDA52">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19. 组建评标委员会</w:t>
      </w:r>
    </w:p>
    <w:p w14:paraId="5B32B959">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19.1 采购代理机构根据政府采购有关法律法规和本招标文件的规定，结合本招标项目的特点组建评标委员会，评标委员会由五人以上单数组成，其中评审专家不少于成员总数的三分之二。</w:t>
      </w:r>
    </w:p>
    <w:p w14:paraId="7C14AC6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19.2 评标委员会负责对符合资格的投标人的投标文件（商务技术文件）进行符合性审查和商务、技术部分的评标事务，出具经评标委员会签字的评标报告。</w:t>
      </w:r>
    </w:p>
    <w:p w14:paraId="5A4E6BC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19.3 采购代理机构负责组织项目的评标工作。</w:t>
      </w:r>
    </w:p>
    <w:p w14:paraId="0931A7F1">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20.投标文件（商务技术文件）符合性审查</w:t>
      </w:r>
    </w:p>
    <w:p w14:paraId="74C150B3">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评标委员会按照招标文件第六部分评标标准和评标办法中符合性审查的内容及标准对投标文件进行符合性审查，以确定投标文件是否对招标文件的商务、技术等实质性要求作出响应。</w:t>
      </w:r>
    </w:p>
    <w:p w14:paraId="3878F147">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21.评审中遵循的原则</w:t>
      </w:r>
    </w:p>
    <w:p w14:paraId="67040A11">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21.1审查中，投标人存在下列情况之一的，投标无效： </w:t>
      </w:r>
    </w:p>
    <w:p w14:paraId="41D414F9">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A、未按招标文件的规定提交投标保证金的；</w:t>
      </w:r>
    </w:p>
    <w:p w14:paraId="74EEA03C">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B、投标文件未按招标文件要求签署、盖章的；</w:t>
      </w:r>
    </w:p>
    <w:p w14:paraId="41BC9BBC">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C、不具备招标文件规定的资格要求的；</w:t>
      </w:r>
    </w:p>
    <w:p w14:paraId="6C90D4E6">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D、报价超过招标文件规定预算金额或者最高限价的；</w:t>
      </w:r>
    </w:p>
    <w:p w14:paraId="73FC838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E、投标文件含有采购人不能接受的附加条件的；</w:t>
      </w:r>
    </w:p>
    <w:p w14:paraId="0D4C2D14">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F、法律、法规和招标文件规定的其他无效情形的；</w:t>
      </w:r>
    </w:p>
    <w:p w14:paraId="6277FA8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21.2在评标过程中发现投标人有下列情形的，评标委员会应认定其投标无效，并书面报告本级财政部门： </w:t>
      </w:r>
    </w:p>
    <w:p w14:paraId="00FC693F">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A、有恶意串通的；</w:t>
      </w:r>
    </w:p>
    <w:p w14:paraId="2A2D2CC3">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B、有妨碍其他投标人的竞争行为的；</w:t>
      </w:r>
    </w:p>
    <w:p w14:paraId="45131EBC">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C、有损害采购人或者其他投标人的合法权益的。</w:t>
      </w:r>
    </w:p>
    <w:p w14:paraId="0A052B0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21.3投标人有下列情形之一的，视为串通投标，其投标无效：</w:t>
      </w:r>
    </w:p>
    <w:p w14:paraId="5231B1F4">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A、不同投标人的投标文件由同一单位或者个人编制，或上传电子投标文件的IP地址一致的。</w:t>
      </w:r>
    </w:p>
    <w:p w14:paraId="124AF2A4">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B、不同投标人委托同一单位或者个人办理投标事宜；</w:t>
      </w:r>
    </w:p>
    <w:p w14:paraId="57D95DF4">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C、不同投标人的投标文件载明的项目管理成员或者联系人为同一人；</w:t>
      </w:r>
    </w:p>
    <w:p w14:paraId="4E34D459">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D、不同投标人的投标文件异常一致或者投标报价呈规律性差异；</w:t>
      </w:r>
    </w:p>
    <w:p w14:paraId="68A53953">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E、不同投标人的投标文件相互混装；</w:t>
      </w:r>
    </w:p>
    <w:p w14:paraId="33CF2745">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F、不同投标人的投标保证金从同一单位或者个人的账户转出。</w:t>
      </w:r>
    </w:p>
    <w:p w14:paraId="29E9089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21.4审查中，对明显的文字和计算错误按下述原则处理： </w:t>
      </w:r>
    </w:p>
    <w:p w14:paraId="0FFEFB91">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A、开标报价一览表内容与投标文件中相应内容不一致的,以开标报价一览表为准；</w:t>
      </w:r>
    </w:p>
    <w:p w14:paraId="4F7CD8C8">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B、大写金额和小写金额不一致的，以大写金额为准；</w:t>
      </w:r>
    </w:p>
    <w:p w14:paraId="52CBB426">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C、单价金额小数点或百分比有明显错误的，以开标报价一览表的总价为准，并修改单价；</w:t>
      </w:r>
    </w:p>
    <w:p w14:paraId="4692F2EF">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D总价金额与按单价汇总金额不一致的，以单价金额计算结果为准； </w:t>
      </w:r>
    </w:p>
    <w:p w14:paraId="76D64021">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评标委员会将要求投标人按上述原则在政府采购系统内确认。投标人确认后的报价对投标人具有约束力，如果投标人不予确认，其投标无效。</w:t>
      </w:r>
    </w:p>
    <w:p w14:paraId="608DA28A">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21.5 如果多个投标人所投核心产品全部为同一品牌的按下述原则处理：</w:t>
      </w:r>
    </w:p>
    <w:p w14:paraId="31DA51D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07C78544">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5881097E">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xml:space="preserve">C、非单一产品采购项目，技术需求书中标注“※”的产品为核心产品。多家投标人提供的核心产品品牌完全相同的，按前两款规定处理。  </w:t>
      </w:r>
    </w:p>
    <w:p w14:paraId="401C776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bCs/>
          <w:color w:val="auto"/>
          <w:sz w:val="24"/>
          <w:szCs w:val="24"/>
        </w:rPr>
        <w:t>21.6 招标文件没有规定的评标标准不得作为评审依据。</w:t>
      </w:r>
    </w:p>
    <w:p w14:paraId="0BA028A8">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 xml:space="preserve">22. 投标的澄清、说明或者补正 </w:t>
      </w:r>
    </w:p>
    <w:p w14:paraId="3ECBD76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22.1 对于投标文件中含义不明确、同类问题表述不一致或者有明显文字和计算错误的内容，评标委员会应当在政府采购系统中，要求投标人作出必要的澄清、说明或者补正。投标人需采用加盖电子签章的形式进行澄清、说明或者补正。投标人的澄清、说明或者补正不得超出投标文件的范围或者改变投标文件的实质性内容。</w:t>
      </w:r>
    </w:p>
    <w:p w14:paraId="7D09675A">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22.2 评标委员会认为投标人的报价明显低于其他通过符合性审查投标人的报价，有可能影响产品质量或者不能诚信履约的，应当要求其在合理的时间内在系统中采用加盖法人电子签章形式提供说明，必要时提交相关证明材料；投标人不能证明其报价合理性的，评标委员会应当将其作为无效投标处理。</w:t>
      </w:r>
    </w:p>
    <w:p w14:paraId="16C3CC00">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 xml:space="preserve">23. 比较与评价  </w:t>
      </w:r>
    </w:p>
    <w:p w14:paraId="73526BA4">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23.1 评标委员会按照招标文件中第六部分规定的评标标准和评标办法，对符合性审查合格的投标文件（商务技术文件）进行商务和技术评估，综合比较和评价。</w:t>
      </w:r>
    </w:p>
    <w:p w14:paraId="6583E120">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23.2 采用综合评分法评审的应按照招标文件第六部分评标标准和评标办法中规定的评标方法、中标条件以及评分细则进行。</w:t>
      </w:r>
    </w:p>
    <w:p w14:paraId="3C1666AA">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 xml:space="preserve">24. 评审复核    </w:t>
      </w:r>
    </w:p>
    <w:p w14:paraId="42C6D1A3">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24.1评标结果汇总完成后，除下列情形外，任何人不得修改评标结果：</w:t>
      </w:r>
    </w:p>
    <w:p w14:paraId="19AEA0E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A、分值汇总计算错误的；</w:t>
      </w:r>
    </w:p>
    <w:p w14:paraId="48CCD131">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B、分项评分超出评分标准范围的；</w:t>
      </w:r>
    </w:p>
    <w:p w14:paraId="17F44DE9">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C、评标委员会成员对客观评审因素评分不一致的；</w:t>
      </w:r>
    </w:p>
    <w:p w14:paraId="4DE94B0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D、经评标委员会认定评分畸高、畸低的；</w:t>
      </w:r>
    </w:p>
    <w:p w14:paraId="7B70D91C">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24.2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92B1099">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b/>
          <w:color w:val="auto"/>
          <w:sz w:val="24"/>
          <w:szCs w:val="24"/>
        </w:rPr>
        <w:t>25. 确定/推荐中标候选供应商名单</w:t>
      </w:r>
    </w:p>
    <w:p w14:paraId="2B959A05">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25.1 招标文件第六部分规定采用综合评分法评标的，评标结果按评审后得分由高到低顺序排列，得分最高的投标人为中标供应商或者是排名第一的中标候选人。得分相同的，按投标报价由低到高顺序排列。得分且投标报价相同的，由得分且报价相同的投标人授权代表，在评标委员会的监督下，采取随机抽取的方式确定中标供应商或者排名第一的中标候选人。</w:t>
      </w:r>
    </w:p>
    <w:p w14:paraId="7495580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bCs/>
          <w:color w:val="auto"/>
          <w:sz w:val="24"/>
          <w:szCs w:val="24"/>
        </w:rPr>
        <w:t>25.2 招标文件第六部分规定采用最低评标价法评标的，评标结果按投标报价由低到高顺序排列，投标报价最低的投标人为中标供应商或者为排名第一的中标候选人。投标报价相同的，由得分且报价相同的投标人授权代表，在评标委员会的监督下，采取随机抽取的方式确定中标供应商或者排名第一的中标候选人。</w:t>
      </w:r>
    </w:p>
    <w:p w14:paraId="7BC57A29">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26. 编写评标报告</w:t>
      </w:r>
    </w:p>
    <w:p w14:paraId="31FE76D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评标委员会评审组长根据全体评标成员签字的原始评标记录和评标结果编写评标报告，并由全体评标成员共同签字确认。</w:t>
      </w:r>
    </w:p>
    <w:p w14:paraId="04162955">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 xml:space="preserve">27. 评标过程保密    </w:t>
      </w:r>
    </w:p>
    <w:p w14:paraId="1B426CB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采购人、采购代理机构要采取必要措施，保证评标在严格保密的情况下进行。除采购人代表、评标现场组织人员外，采购人的其他工作人员以及与评标工作无关的人员不得进入评标现场。</w:t>
      </w:r>
    </w:p>
    <w:p w14:paraId="7BD0B64F">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有关人员对评标情况以及在评标过程中获悉的国家秘密、商业秘密负有保密责任。</w:t>
      </w:r>
    </w:p>
    <w:p w14:paraId="5CA707F6">
      <w:pPr>
        <w:spacing w:line="360" w:lineRule="auto"/>
        <w:ind w:firstLine="480" w:firstLineChars="200"/>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28. 采购项目废标</w:t>
      </w:r>
    </w:p>
    <w:p w14:paraId="627FEE0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28.1 在评标过程中，评标委员会发现有下列情形之一的，应对采购项目予以废标：</w:t>
      </w:r>
    </w:p>
    <w:p w14:paraId="55C87EE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A、符合专业条件的投标供应商或者对招标文件作实质响应的供应商数量不足3家的；</w:t>
      </w:r>
    </w:p>
    <w:p w14:paraId="2A8BE450">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B、投标人的报价均超过采购预算或最高限价的；</w:t>
      </w:r>
    </w:p>
    <w:p w14:paraId="4135481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C、出现影响采购公正的违法、违规行为的；</w:t>
      </w:r>
    </w:p>
    <w:p w14:paraId="350F85FA">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D、因重大变故，采购任务取消的。</w:t>
      </w:r>
    </w:p>
    <w:p w14:paraId="5487BE0E">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采购项目废标后，评标委员会应做出书面报告。</w:t>
      </w:r>
    </w:p>
    <w:p w14:paraId="49784F1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28.2 废标后，采购代理机构将在财政部门指定的媒体上发布废标结果公告。</w:t>
      </w:r>
    </w:p>
    <w:p w14:paraId="781C390A">
      <w:pPr>
        <w:pStyle w:val="4"/>
        <w:numPr>
          <w:ilvl w:val="1"/>
          <w:numId w:val="0"/>
        </w:numPr>
        <w:spacing w:before="0" w:after="0" w:line="360" w:lineRule="auto"/>
        <w:ind w:firstLine="480" w:firstLineChars="200"/>
        <w:jc w:val="both"/>
        <w:rPr>
          <w:rFonts w:hint="eastAsia" w:ascii="华文中宋" w:hAnsi="华文中宋" w:eastAsia="华文中宋" w:cs="华文中宋"/>
          <w:color w:val="auto"/>
          <w:sz w:val="24"/>
          <w:szCs w:val="24"/>
        </w:rPr>
      </w:pPr>
      <w:bookmarkStart w:id="72" w:name="_Toc26881697"/>
      <w:bookmarkStart w:id="73" w:name="_Toc424378691"/>
      <w:bookmarkStart w:id="74" w:name="_Toc32242"/>
    </w:p>
    <w:p w14:paraId="782F57E7">
      <w:pPr>
        <w:pStyle w:val="4"/>
        <w:numPr>
          <w:ilvl w:val="1"/>
          <w:numId w:val="0"/>
        </w:numPr>
        <w:spacing w:before="0" w:after="0" w:line="360" w:lineRule="auto"/>
        <w:ind w:firstLine="480" w:firstLineChars="200"/>
        <w:jc w:val="both"/>
        <w:rPr>
          <w:rFonts w:hint="eastAsia" w:ascii="华文中宋" w:hAnsi="华文中宋" w:eastAsia="华文中宋" w:cs="华文中宋"/>
          <w:color w:val="auto"/>
          <w:sz w:val="24"/>
          <w:szCs w:val="24"/>
        </w:rPr>
      </w:pPr>
      <w:bookmarkStart w:id="75" w:name="_Toc21896"/>
      <w:bookmarkStart w:id="76" w:name="_Toc7334"/>
      <w:bookmarkStart w:id="77" w:name="_Toc1257"/>
      <w:r>
        <w:rPr>
          <w:rFonts w:hint="eastAsia" w:ascii="华文中宋" w:hAnsi="华文中宋" w:eastAsia="华文中宋" w:cs="华文中宋"/>
          <w:color w:val="auto"/>
          <w:sz w:val="24"/>
          <w:szCs w:val="24"/>
        </w:rPr>
        <w:t>七、签订合同</w:t>
      </w:r>
      <w:bookmarkEnd w:id="72"/>
      <w:bookmarkEnd w:id="73"/>
      <w:bookmarkEnd w:id="74"/>
      <w:bookmarkEnd w:id="75"/>
      <w:bookmarkEnd w:id="76"/>
      <w:bookmarkEnd w:id="77"/>
    </w:p>
    <w:p w14:paraId="5AD8FFF6">
      <w:pPr>
        <w:spacing w:line="360" w:lineRule="auto"/>
        <w:ind w:firstLine="480" w:firstLineChars="200"/>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29．中标通知</w:t>
      </w:r>
    </w:p>
    <w:p w14:paraId="07EB003F">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29.1 中标供应商确定后，采购代理机构将在刊登本次招标公告的媒体上发布中标公告，中标供应商可在政府采购系统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217D4F60">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29.2 采购代理机构对未中标的投标人不作未中标原因的解释。</w:t>
      </w:r>
    </w:p>
    <w:p w14:paraId="56F37F0D">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29.3 中标通知书是合同的组成部分。</w:t>
      </w:r>
    </w:p>
    <w:p w14:paraId="16C0F029">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b/>
          <w:color w:val="auto"/>
          <w:sz w:val="24"/>
          <w:szCs w:val="24"/>
        </w:rPr>
        <w:t>30．签订合同</w:t>
      </w:r>
    </w:p>
    <w:p w14:paraId="59D0C073">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30.1 采购人应当自中标通知书（在系统中自行下载）发出之日起30日内与中标人签订书面合同。</w:t>
      </w:r>
    </w:p>
    <w:p w14:paraId="0CEA95EE">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30.2 中标人应按照招标文件、投标文件及评标过程中的有关澄清、说明或者补正文件的内容与采购人签订合同。中标人不得再与采购人签订背离合同实质性内容的其它协议或声明。</w:t>
      </w:r>
    </w:p>
    <w:p w14:paraId="35DDFF66">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30.3本文件第四部分商务、技术要求商务条件中要求中标供应商提交履约保证金的，中标供应商须按照规定向采购人提交履约保证金。</w:t>
      </w:r>
    </w:p>
    <w:p w14:paraId="47DB7467">
      <w:pPr>
        <w:pStyle w:val="4"/>
        <w:numPr>
          <w:ilvl w:val="1"/>
          <w:numId w:val="0"/>
        </w:numPr>
        <w:spacing w:before="0" w:after="0" w:line="360" w:lineRule="auto"/>
        <w:ind w:firstLine="480" w:firstLineChars="200"/>
        <w:jc w:val="both"/>
        <w:rPr>
          <w:rFonts w:hint="eastAsia" w:ascii="华文中宋" w:hAnsi="华文中宋" w:eastAsia="华文中宋" w:cs="华文中宋"/>
          <w:color w:val="auto"/>
          <w:sz w:val="24"/>
          <w:szCs w:val="24"/>
        </w:rPr>
      </w:pPr>
      <w:bookmarkStart w:id="78" w:name="_Toc18682"/>
      <w:bookmarkStart w:id="79" w:name="_Toc424378692"/>
      <w:bookmarkStart w:id="80" w:name="_Toc26881698"/>
      <w:bookmarkStart w:id="81" w:name="_Toc421716587"/>
    </w:p>
    <w:p w14:paraId="7E49CA02">
      <w:pPr>
        <w:pStyle w:val="4"/>
        <w:numPr>
          <w:ilvl w:val="1"/>
          <w:numId w:val="0"/>
        </w:numPr>
        <w:spacing w:before="0" w:after="0" w:line="360" w:lineRule="auto"/>
        <w:ind w:firstLine="480" w:firstLineChars="200"/>
        <w:jc w:val="both"/>
        <w:rPr>
          <w:rFonts w:hint="eastAsia" w:ascii="华文中宋" w:hAnsi="华文中宋" w:eastAsia="华文中宋" w:cs="华文中宋"/>
          <w:color w:val="auto"/>
          <w:sz w:val="24"/>
          <w:szCs w:val="24"/>
        </w:rPr>
      </w:pPr>
      <w:bookmarkStart w:id="82" w:name="_Toc22626"/>
      <w:bookmarkStart w:id="83" w:name="_Toc25217"/>
      <w:bookmarkStart w:id="84" w:name="_Toc30005"/>
      <w:r>
        <w:rPr>
          <w:rFonts w:hint="eastAsia" w:ascii="华文中宋" w:hAnsi="华文中宋" w:eastAsia="华文中宋" w:cs="华文中宋"/>
          <w:color w:val="auto"/>
          <w:sz w:val="24"/>
          <w:szCs w:val="24"/>
        </w:rPr>
        <w:t>八、服务费</w:t>
      </w:r>
      <w:bookmarkEnd w:id="78"/>
      <w:bookmarkEnd w:id="79"/>
      <w:bookmarkEnd w:id="80"/>
      <w:bookmarkEnd w:id="81"/>
      <w:bookmarkEnd w:id="82"/>
      <w:bookmarkEnd w:id="83"/>
      <w:bookmarkEnd w:id="84"/>
      <w:r>
        <w:rPr>
          <w:rFonts w:hint="eastAsia" w:ascii="华文中宋" w:hAnsi="华文中宋" w:eastAsia="华文中宋" w:cs="华文中宋"/>
          <w:color w:val="auto"/>
          <w:sz w:val="24"/>
          <w:szCs w:val="24"/>
        </w:rPr>
        <w:t>　　</w:t>
      </w:r>
    </w:p>
    <w:p w14:paraId="5A0610C8">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31. 服务费</w:t>
      </w:r>
      <w:bookmarkStart w:id="85" w:name="_Toc421891904"/>
      <w:bookmarkStart w:id="86" w:name="_Toc489430981"/>
      <w:bookmarkStart w:id="87" w:name="_Toc421891963"/>
      <w:bookmarkStart w:id="88" w:name="_Toc26881699"/>
      <w:bookmarkStart w:id="89" w:name="_Toc29869"/>
      <w:bookmarkStart w:id="90" w:name="_Toc424378693"/>
      <w:bookmarkStart w:id="91" w:name="_Toc421716588"/>
    </w:p>
    <w:bookmarkEnd w:id="85"/>
    <w:bookmarkEnd w:id="86"/>
    <w:bookmarkEnd w:id="87"/>
    <w:p w14:paraId="10072727">
      <w:pPr>
        <w:pStyle w:val="4"/>
        <w:numPr>
          <w:ilvl w:val="1"/>
          <w:numId w:val="0"/>
        </w:numPr>
        <w:spacing w:before="0" w:after="0" w:line="360" w:lineRule="auto"/>
        <w:ind w:firstLine="480" w:firstLineChars="200"/>
        <w:jc w:val="both"/>
        <w:rPr>
          <w:rFonts w:hint="eastAsia" w:ascii="华文中宋" w:hAnsi="华文中宋" w:eastAsia="华文中宋" w:cs="华文中宋"/>
          <w:color w:val="auto"/>
          <w:sz w:val="24"/>
          <w:szCs w:val="24"/>
        </w:rPr>
      </w:pPr>
      <w:bookmarkStart w:id="92" w:name="_Toc22226"/>
      <w:bookmarkStart w:id="93" w:name="_Toc1135"/>
      <w:bookmarkStart w:id="94" w:name="_Toc22366"/>
      <w:r>
        <w:rPr>
          <w:rFonts w:hint="eastAsia" w:ascii="华文中宋" w:hAnsi="华文中宋" w:eastAsia="华文中宋" w:cs="华文中宋"/>
          <w:b w:val="0"/>
          <w:bCs w:val="0"/>
          <w:color w:val="auto"/>
          <w:sz w:val="24"/>
          <w:szCs w:val="24"/>
          <w:lang w:val="en-US" w:eastAsia="zh-CN"/>
        </w:rPr>
        <w:t>本次招标代理服务费由采购单位支付，参照国家发展计划委员会（计价格〔2002〕1980）号文和国家发展和改革委员会办公厅文件关于招标代理服务收费有关问题的通知（发改办价格〔2003〕857号）的规定标准执行。</w:t>
      </w:r>
    </w:p>
    <w:p w14:paraId="1F6EE93A">
      <w:pPr>
        <w:pStyle w:val="4"/>
        <w:numPr>
          <w:ilvl w:val="1"/>
          <w:numId w:val="0"/>
        </w:numPr>
        <w:spacing w:before="0" w:after="0" w:line="360" w:lineRule="auto"/>
        <w:ind w:firstLine="480" w:firstLineChars="200"/>
        <w:jc w:val="both"/>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九、保密和披露</w:t>
      </w:r>
      <w:bookmarkEnd w:id="88"/>
      <w:bookmarkEnd w:id="89"/>
      <w:bookmarkEnd w:id="90"/>
      <w:bookmarkEnd w:id="91"/>
      <w:bookmarkEnd w:id="92"/>
      <w:bookmarkEnd w:id="93"/>
      <w:bookmarkEnd w:id="94"/>
    </w:p>
    <w:p w14:paraId="2AC2D455">
      <w:pPr>
        <w:pStyle w:val="52"/>
        <w:adjustRightInd/>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32. 保密</w:t>
      </w:r>
    </w:p>
    <w:p w14:paraId="1E669D0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投标人自领取招标文件之日起，须承诺承担本招标项目下的保密义务，不得将因本次招标获得的信息向第三人外传。</w:t>
      </w:r>
    </w:p>
    <w:p w14:paraId="2ABF303B">
      <w:pPr>
        <w:pStyle w:val="52"/>
        <w:adjustRightInd/>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33. 披露</w:t>
      </w:r>
    </w:p>
    <w:p w14:paraId="583D8F97">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33.1 采购代理机构有权将投标人提供的所有资料向有关政府部门或评审标书的有关人员披露。</w:t>
      </w:r>
    </w:p>
    <w:p w14:paraId="4B982A6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33.2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4360BE59">
      <w:pPr>
        <w:pStyle w:val="4"/>
        <w:numPr>
          <w:ilvl w:val="1"/>
          <w:numId w:val="0"/>
        </w:numPr>
        <w:spacing w:before="0" w:after="0" w:line="360" w:lineRule="auto"/>
        <w:ind w:firstLine="480" w:firstLineChars="200"/>
        <w:contextualSpacing/>
        <w:jc w:val="both"/>
        <w:rPr>
          <w:rFonts w:hint="eastAsia" w:ascii="华文中宋" w:hAnsi="华文中宋" w:eastAsia="华文中宋" w:cs="华文中宋"/>
          <w:color w:val="auto"/>
          <w:sz w:val="24"/>
          <w:szCs w:val="24"/>
        </w:rPr>
      </w:pPr>
      <w:bookmarkStart w:id="95" w:name="_Toc26881700"/>
      <w:bookmarkStart w:id="96" w:name="_Toc20833"/>
      <w:bookmarkStart w:id="97" w:name="_Toc352761941"/>
    </w:p>
    <w:p w14:paraId="74D29F80">
      <w:pPr>
        <w:pStyle w:val="4"/>
        <w:numPr>
          <w:ilvl w:val="1"/>
          <w:numId w:val="0"/>
        </w:numPr>
        <w:spacing w:before="0" w:after="0" w:line="360" w:lineRule="auto"/>
        <w:ind w:firstLine="480" w:firstLineChars="200"/>
        <w:contextualSpacing/>
        <w:jc w:val="both"/>
        <w:rPr>
          <w:rFonts w:hint="eastAsia" w:ascii="华文中宋" w:hAnsi="华文中宋" w:eastAsia="华文中宋" w:cs="华文中宋"/>
          <w:color w:val="auto"/>
          <w:sz w:val="24"/>
          <w:szCs w:val="24"/>
        </w:rPr>
      </w:pPr>
      <w:bookmarkStart w:id="98" w:name="_Toc11204"/>
      <w:bookmarkStart w:id="99" w:name="_Toc14078"/>
      <w:bookmarkStart w:id="100" w:name="_Toc9849"/>
      <w:r>
        <w:rPr>
          <w:rFonts w:hint="eastAsia" w:ascii="华文中宋" w:hAnsi="华文中宋" w:eastAsia="华文中宋" w:cs="华文中宋"/>
          <w:color w:val="auto"/>
          <w:sz w:val="24"/>
          <w:szCs w:val="24"/>
        </w:rPr>
        <w:t>十、询问和质疑</w:t>
      </w:r>
      <w:bookmarkEnd w:id="95"/>
      <w:bookmarkEnd w:id="96"/>
      <w:bookmarkEnd w:id="98"/>
      <w:bookmarkEnd w:id="99"/>
      <w:bookmarkEnd w:id="100"/>
    </w:p>
    <w:p w14:paraId="7148A7CE">
      <w:pPr>
        <w:adjustRightInd w:val="0"/>
        <w:snapToGrid w:val="0"/>
        <w:spacing w:line="360" w:lineRule="auto"/>
        <w:ind w:firstLine="480" w:firstLineChars="200"/>
        <w:rPr>
          <w:rFonts w:hint="eastAsia" w:ascii="华文中宋" w:hAnsi="华文中宋" w:eastAsia="华文中宋" w:cs="华文中宋"/>
          <w:b/>
          <w:color w:val="auto"/>
          <w:kern w:val="0"/>
          <w:sz w:val="24"/>
        </w:rPr>
      </w:pPr>
      <w:r>
        <w:rPr>
          <w:rFonts w:hint="eastAsia" w:ascii="华文中宋" w:hAnsi="华文中宋" w:eastAsia="华文中宋" w:cs="华文中宋"/>
          <w:b/>
          <w:color w:val="auto"/>
          <w:kern w:val="0"/>
          <w:sz w:val="24"/>
        </w:rPr>
        <w:t>34.询问</w:t>
      </w:r>
    </w:p>
    <w:p w14:paraId="5CC73565">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34.1投标人对采购文件有疑问的，可按第一部分投标邀请中载明的联系方式、地址，口头或书面形式向采购代理机构、采购人提出询问；投标人对评审过程、采购结果有疑问的，可按中标（成交）公告中载明的联系方式、地址提出询问。</w:t>
      </w:r>
    </w:p>
    <w:p w14:paraId="59E785BB">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34.2询问事项若属于采购人提交的采购需求范畴的，询问方式为口头询问的，采购代理机构告知询问对象直接向采购人询问；询问方式为书面询问的，投标人须提供以下资料各2份，法定代表人身份证明书、法定代表人授权委托书、委托人和被委托人的身份证扫描件、询问函。在采购代理机构领取《供应商询问告知函》，投标人持《供应商询问告知函》向采购人进行询问。采购人须在法定时间内向询问供应商进行书面答复。</w:t>
      </w:r>
    </w:p>
    <w:p w14:paraId="043734CE">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35.质疑</w:t>
      </w:r>
    </w:p>
    <w:p w14:paraId="464D250F">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35.1投标人认为招标文件、评标过程和采购结果使自己的权益受到损害，应当在法定质疑期限内一次性提出针对同一采购程序环节的质疑，且质疑函必须是书面形式（质疑函范本须从中国政府采购网http://www.ccgp.gov.cn/的下载专区下载）。</w:t>
      </w:r>
    </w:p>
    <w:p w14:paraId="1D8F9E2A">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对可以质疑的采购文件提出质疑的，在收到采购文件之日起七个工作日内提出；</w:t>
      </w:r>
    </w:p>
    <w:p w14:paraId="3FB5BB04">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对采购过程提出质疑的，在各采购程序环节结束之日起七个工作日内提出；</w:t>
      </w:r>
    </w:p>
    <w:p w14:paraId="46ED77E2">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对中标结果提出质疑的，在中标公告期限届满之日起七个工作日内提出。</w:t>
      </w:r>
    </w:p>
    <w:p w14:paraId="2AE04B01">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color w:val="auto"/>
          <w:sz w:val="24"/>
          <w:szCs w:val="24"/>
        </w:rPr>
        <w:t>35.2</w:t>
      </w:r>
      <w:r>
        <w:rPr>
          <w:rFonts w:hint="eastAsia" w:ascii="华文中宋" w:hAnsi="华文中宋" w:eastAsia="华文中宋" w:cs="华文中宋"/>
          <w:bCs/>
          <w:color w:val="auto"/>
          <w:sz w:val="24"/>
          <w:szCs w:val="24"/>
        </w:rPr>
        <w:t>对采购文件编制内容（不包括采购需求）、评审过程、采购结果提出质疑的，由采购代理机构进行书面答复。对采购文件中采购需求提出质疑的，采购代理机构出具《供应商质疑告知函》（一式三份），供应商持《供应商质疑告知函》向采购人提出质疑。</w:t>
      </w:r>
    </w:p>
    <w:p w14:paraId="0D708609">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35.3 采购代理机构、采购人将依据《中华人民共和国政府采购法实施条例》第五十二条第一款的规定时限对投标人的询问、质疑做出处理和答复。</w:t>
      </w:r>
    </w:p>
    <w:p w14:paraId="475595F7">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35.4无效质疑情形</w:t>
      </w:r>
    </w:p>
    <w:p w14:paraId="77CAFE5E">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A.未参与本次政府采购活动的供应商；</w:t>
      </w:r>
    </w:p>
    <w:p w14:paraId="1273E50A">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B.不符合本次政府采购活动特定条件的供应商；</w:t>
      </w:r>
    </w:p>
    <w:p w14:paraId="1B4C4913">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C.未在有效期内提出质疑的；</w:t>
      </w:r>
    </w:p>
    <w:p w14:paraId="4DC79D0B">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D.不同质疑人委托同一人办理质疑事宜的；</w:t>
      </w:r>
    </w:p>
    <w:p w14:paraId="6E55193E">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E.质疑没有明确请求和必要的证明材料；</w:t>
      </w:r>
    </w:p>
    <w:p w14:paraId="1DF9DF09">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F.其它不符合受理条件的情形。</w:t>
      </w:r>
    </w:p>
    <w:p w14:paraId="706DDC96">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35.5质疑供应商撤回质疑的，终止质疑处理；</w:t>
      </w:r>
    </w:p>
    <w:p w14:paraId="182C8DEB">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35.6质疑供应商有下列情形之一的，属于虚假、恶意质疑，采购代理机构或采购人应当驳回质疑，并向政府采购监督管理部门报告将其列入不良行为记录名单，并依法予以处罚：</w:t>
      </w:r>
    </w:p>
    <w:p w14:paraId="0E4FF9FE">
      <w:pPr>
        <w:pStyle w:val="52"/>
        <w:snapToGrid w:val="0"/>
        <w:spacing w:line="360" w:lineRule="auto"/>
        <w:ind w:firstLine="480" w:firstLineChars="200"/>
        <w:textAlignment w:val="auto"/>
        <w:rPr>
          <w:rFonts w:hint="eastAsia" w:ascii="华文中宋" w:hAnsi="华文中宋" w:eastAsia="华文中宋" w:cs="华文中宋"/>
          <w:bCs/>
          <w:color w:val="auto"/>
          <w:sz w:val="24"/>
          <w:szCs w:val="24"/>
        </w:rPr>
      </w:pPr>
      <w:r>
        <w:rPr>
          <w:rFonts w:hint="eastAsia" w:ascii="华文中宋" w:hAnsi="华文中宋" w:eastAsia="华文中宋" w:cs="华文中宋"/>
          <w:bCs/>
          <w:color w:val="auto"/>
          <w:sz w:val="24"/>
          <w:szCs w:val="24"/>
        </w:rPr>
        <w:t>A、一年内三次以上质疑均查无实据的；</w:t>
      </w:r>
    </w:p>
    <w:p w14:paraId="2B88F944">
      <w:pPr>
        <w:pStyle w:val="52"/>
        <w:snapToGrid w:val="0"/>
        <w:spacing w:line="360" w:lineRule="auto"/>
        <w:ind w:firstLine="480" w:firstLineChars="200"/>
        <w:textAlignment w:val="auto"/>
        <w:rPr>
          <w:rFonts w:hint="eastAsia" w:ascii="华文中宋" w:hAnsi="华文中宋" w:eastAsia="华文中宋" w:cs="华文中宋"/>
          <w:b/>
          <w:bCs/>
          <w:color w:val="auto"/>
          <w:spacing w:val="20"/>
          <w:kern w:val="44"/>
          <w:sz w:val="28"/>
          <w:szCs w:val="28"/>
        </w:rPr>
      </w:pPr>
      <w:r>
        <w:rPr>
          <w:rFonts w:hint="eastAsia" w:ascii="华文中宋" w:hAnsi="华文中宋" w:eastAsia="华文中宋" w:cs="华文中宋"/>
          <w:bCs/>
          <w:color w:val="auto"/>
          <w:sz w:val="24"/>
          <w:szCs w:val="24"/>
        </w:rPr>
        <w:t>B、捏造事实或者提供虚假质疑材料的。</w:t>
      </w:r>
      <w:bookmarkStart w:id="101" w:name="_Toc16892"/>
      <w:bookmarkStart w:id="102" w:name="_Toc29350"/>
      <w:bookmarkStart w:id="103" w:name="_Toc16843"/>
      <w:bookmarkStart w:id="104" w:name="_Toc18768"/>
      <w:bookmarkStart w:id="105" w:name="_Toc26881701"/>
      <w:r>
        <w:rPr>
          <w:rFonts w:hint="eastAsia" w:ascii="华文中宋" w:hAnsi="华文中宋" w:eastAsia="华文中宋" w:cs="华文中宋"/>
          <w:color w:val="auto"/>
          <w:spacing w:val="20"/>
          <w:szCs w:val="28"/>
        </w:rPr>
        <w:br w:type="page"/>
      </w:r>
    </w:p>
    <w:p w14:paraId="297CAD91">
      <w:pPr>
        <w:pStyle w:val="48"/>
        <w:keepNext w:val="0"/>
        <w:keepLines w:val="0"/>
        <w:numPr>
          <w:ilvl w:val="0"/>
          <w:numId w:val="0"/>
        </w:numPr>
        <w:snapToGrid w:val="0"/>
        <w:spacing w:before="0" w:after="0"/>
        <w:outlineLvl w:val="9"/>
        <w:rPr>
          <w:rFonts w:hint="eastAsia" w:ascii="华文中宋" w:hAnsi="华文中宋" w:eastAsia="华文中宋" w:cs="华文中宋"/>
          <w:b/>
          <w:color w:val="auto"/>
          <w:sz w:val="36"/>
          <w:szCs w:val="36"/>
          <w:lang w:val="en-US" w:eastAsia="zh-CN"/>
        </w:rPr>
      </w:pPr>
      <w:r>
        <w:rPr>
          <w:rFonts w:hint="eastAsia" w:ascii="华文中宋" w:hAnsi="华文中宋" w:eastAsia="华文中宋" w:cs="华文中宋"/>
          <w:color w:val="auto"/>
          <w:spacing w:val="20"/>
          <w:szCs w:val="28"/>
        </w:rPr>
        <w:t>第四部分 商务、技术要求</w:t>
      </w:r>
      <w:bookmarkEnd w:id="97"/>
      <w:bookmarkEnd w:id="101"/>
      <w:bookmarkEnd w:id="102"/>
      <w:bookmarkEnd w:id="103"/>
      <w:bookmarkEnd w:id="104"/>
      <w:bookmarkEnd w:id="105"/>
    </w:p>
    <w:p w14:paraId="018AEF04">
      <w:pPr>
        <w:adjustRightInd w:val="0"/>
        <w:snapToGrid w:val="0"/>
        <w:spacing w:line="480" w:lineRule="exact"/>
        <w:rPr>
          <w:rFonts w:hint="eastAsia" w:ascii="华文中宋" w:hAnsi="华文中宋" w:eastAsia="华文中宋" w:cs="华文中宋"/>
          <w:b/>
          <w:bCs/>
          <w:color w:val="auto"/>
          <w:kern w:val="0"/>
          <w:sz w:val="24"/>
          <w:szCs w:val="24"/>
          <w:lang w:val="en-US" w:eastAsia="zh-CN" w:bidi="ar-SA"/>
        </w:rPr>
      </w:pPr>
      <w:r>
        <w:rPr>
          <w:rFonts w:hint="eastAsia" w:ascii="华文中宋" w:hAnsi="华文中宋" w:eastAsia="华文中宋" w:cs="华文中宋"/>
          <w:b/>
          <w:bCs/>
          <w:color w:val="auto"/>
          <w:kern w:val="0"/>
          <w:sz w:val="24"/>
          <w:szCs w:val="24"/>
          <w:lang w:val="en-US" w:eastAsia="zh-CN" w:bidi="ar-SA"/>
        </w:rPr>
        <w:t>一、商务要求</w:t>
      </w:r>
    </w:p>
    <w:p w14:paraId="166F84A7">
      <w:pPr>
        <w:pStyle w:val="2"/>
        <w:rPr>
          <w:rFonts w:hint="eastAsia" w:ascii="华文中宋" w:hAnsi="华文中宋" w:eastAsia="华文中宋" w:cs="华文中宋"/>
          <w:color w:val="auto"/>
          <w:lang w:val="en-US" w:eastAsia="zh-CN"/>
        </w:rPr>
      </w:pPr>
    </w:p>
    <w:p w14:paraId="5FFB556F">
      <w:pPr>
        <w:pStyle w:val="52"/>
        <w:snapToGrid w:val="0"/>
        <w:spacing w:line="360" w:lineRule="auto"/>
        <w:ind w:firstLine="480" w:firstLineChars="200"/>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1、交货地点：乡宁县职业中学。</w:t>
      </w:r>
    </w:p>
    <w:p w14:paraId="32505005">
      <w:pPr>
        <w:pStyle w:val="52"/>
        <w:snapToGrid w:val="0"/>
        <w:spacing w:line="360" w:lineRule="auto"/>
        <w:ind w:firstLine="480" w:firstLineChars="200"/>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2、付款方式：按照供货进度付款</w:t>
      </w:r>
    </w:p>
    <w:p w14:paraId="43C585C6">
      <w:pPr>
        <w:pStyle w:val="52"/>
        <w:snapToGrid w:val="0"/>
        <w:spacing w:line="360" w:lineRule="auto"/>
        <w:ind w:firstLine="480" w:firstLineChars="200"/>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3、合同履行期限</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val="en-US" w:eastAsia="zh-CN"/>
        </w:rPr>
        <w:t>一年</w:t>
      </w:r>
      <w:r>
        <w:rPr>
          <w:rFonts w:hint="eastAsia" w:ascii="华文中宋" w:hAnsi="华文中宋" w:eastAsia="华文中宋" w:cs="华文中宋"/>
          <w:color w:val="auto"/>
          <w:sz w:val="24"/>
          <w:szCs w:val="24"/>
          <w:highlight w:val="none"/>
        </w:rPr>
        <w:t>。</w:t>
      </w:r>
    </w:p>
    <w:p w14:paraId="349DA512">
      <w:pPr>
        <w:pStyle w:val="52"/>
        <w:snapToGrid w:val="0"/>
        <w:spacing w:line="360" w:lineRule="auto"/>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lang w:val="en-US" w:eastAsia="zh-CN"/>
        </w:rPr>
        <w:t>二</w:t>
      </w:r>
      <w:r>
        <w:rPr>
          <w:rFonts w:hint="eastAsia" w:ascii="华文中宋" w:hAnsi="华文中宋" w:eastAsia="华文中宋" w:cs="华文中宋"/>
          <w:b/>
          <w:bCs/>
          <w:color w:val="auto"/>
          <w:sz w:val="24"/>
          <w:szCs w:val="24"/>
          <w:highlight w:val="none"/>
        </w:rPr>
        <w:t>、</w:t>
      </w:r>
      <w:r>
        <w:rPr>
          <w:rFonts w:hint="eastAsia" w:ascii="华文中宋" w:hAnsi="华文中宋" w:eastAsia="华文中宋" w:cs="华文中宋"/>
          <w:b/>
          <w:color w:val="auto"/>
          <w:sz w:val="24"/>
          <w:szCs w:val="24"/>
          <w:highlight w:val="none"/>
        </w:rPr>
        <w:t>服务要求</w:t>
      </w:r>
    </w:p>
    <w:p w14:paraId="3F5CD94E">
      <w:pPr>
        <w:pStyle w:val="52"/>
        <w:snapToGrid w:val="0"/>
        <w:spacing w:line="360" w:lineRule="auto"/>
        <w:ind w:firstLine="480" w:firstLineChars="200"/>
        <w:textAlignment w:val="auto"/>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rPr>
        <w:t>1</w:t>
      </w:r>
      <w:r>
        <w:rPr>
          <w:rFonts w:hint="eastAsia" w:ascii="华文中宋" w:hAnsi="华文中宋" w:eastAsia="华文中宋" w:cs="华文中宋"/>
          <w:b w:val="0"/>
          <w:bCs/>
          <w:color w:val="auto"/>
          <w:sz w:val="24"/>
          <w:szCs w:val="24"/>
          <w:highlight w:val="none"/>
          <w:lang w:eastAsia="zh-CN"/>
        </w:rPr>
        <w:t>、</w:t>
      </w:r>
      <w:r>
        <w:rPr>
          <w:rFonts w:hint="eastAsia" w:ascii="华文中宋" w:hAnsi="华文中宋" w:eastAsia="华文中宋" w:cs="华文中宋"/>
          <w:b w:val="0"/>
          <w:bCs/>
          <w:color w:val="auto"/>
          <w:sz w:val="24"/>
          <w:szCs w:val="24"/>
          <w:highlight w:val="none"/>
        </w:rPr>
        <w:t>所有</w:t>
      </w:r>
      <w:r>
        <w:rPr>
          <w:rFonts w:hint="eastAsia" w:ascii="华文中宋" w:hAnsi="华文中宋" w:eastAsia="华文中宋" w:cs="华文中宋"/>
          <w:b w:val="0"/>
          <w:bCs/>
          <w:color w:val="auto"/>
          <w:sz w:val="24"/>
          <w:szCs w:val="24"/>
          <w:highlight w:val="none"/>
          <w:lang w:val="en-US" w:eastAsia="zh-CN"/>
        </w:rPr>
        <w:t>教材教辅</w:t>
      </w:r>
      <w:r>
        <w:rPr>
          <w:rFonts w:hint="eastAsia" w:ascii="华文中宋" w:hAnsi="华文中宋" w:eastAsia="华文中宋" w:cs="华文中宋"/>
          <w:b w:val="0"/>
          <w:bCs/>
          <w:color w:val="auto"/>
          <w:sz w:val="24"/>
          <w:szCs w:val="24"/>
          <w:highlight w:val="none"/>
        </w:rPr>
        <w:t>均应</w:t>
      </w:r>
      <w:r>
        <w:rPr>
          <w:rFonts w:hint="eastAsia" w:ascii="华文中宋" w:hAnsi="华文中宋" w:eastAsia="华文中宋" w:cs="华文中宋"/>
          <w:b w:val="0"/>
          <w:bCs/>
          <w:color w:val="auto"/>
          <w:sz w:val="24"/>
          <w:szCs w:val="24"/>
          <w:highlight w:val="none"/>
          <w:lang w:val="en-US" w:eastAsia="zh-CN"/>
        </w:rPr>
        <w:t>是正版教材，</w:t>
      </w:r>
      <w:r>
        <w:rPr>
          <w:rFonts w:hint="eastAsia" w:ascii="华文中宋" w:hAnsi="华文中宋" w:eastAsia="华文中宋" w:cs="华文中宋"/>
          <w:b w:val="0"/>
          <w:bCs/>
          <w:color w:val="auto"/>
          <w:sz w:val="24"/>
          <w:szCs w:val="24"/>
          <w:highlight w:val="none"/>
        </w:rPr>
        <w:t>符合国家相关质量标准。</w:t>
      </w:r>
    </w:p>
    <w:p w14:paraId="23151663">
      <w:pPr>
        <w:pStyle w:val="52"/>
        <w:snapToGrid w:val="0"/>
        <w:spacing w:line="360" w:lineRule="auto"/>
        <w:ind w:firstLine="480" w:firstLineChars="200"/>
        <w:textAlignment w:val="auto"/>
        <w:rPr>
          <w:rFonts w:hint="eastAsia" w:ascii="华文中宋" w:hAnsi="华文中宋" w:eastAsia="华文中宋" w:cs="华文中宋"/>
          <w:b w:val="0"/>
          <w:bCs/>
          <w:color w:val="auto"/>
          <w:sz w:val="24"/>
          <w:szCs w:val="24"/>
          <w:highlight w:val="none"/>
        </w:rPr>
      </w:pPr>
      <w:r>
        <w:rPr>
          <w:rFonts w:hint="eastAsia" w:ascii="华文中宋" w:hAnsi="华文中宋" w:eastAsia="华文中宋" w:cs="华文中宋"/>
          <w:b w:val="0"/>
          <w:bCs/>
          <w:color w:val="auto"/>
          <w:sz w:val="24"/>
          <w:szCs w:val="24"/>
          <w:highlight w:val="none"/>
          <w:lang w:val="en-US" w:eastAsia="zh-CN"/>
        </w:rPr>
        <w:t>2</w:t>
      </w:r>
      <w:r>
        <w:rPr>
          <w:rFonts w:hint="eastAsia" w:ascii="华文中宋" w:hAnsi="华文中宋" w:eastAsia="华文中宋" w:cs="华文中宋"/>
          <w:b w:val="0"/>
          <w:bCs/>
          <w:color w:val="auto"/>
          <w:sz w:val="24"/>
          <w:szCs w:val="24"/>
          <w:highlight w:val="none"/>
          <w:lang w:eastAsia="zh-CN"/>
        </w:rPr>
        <w:t>、</w:t>
      </w:r>
      <w:r>
        <w:rPr>
          <w:rFonts w:hint="eastAsia" w:ascii="华文中宋" w:hAnsi="华文中宋" w:eastAsia="华文中宋" w:cs="华文中宋"/>
          <w:b w:val="0"/>
          <w:bCs/>
          <w:color w:val="auto"/>
          <w:sz w:val="24"/>
          <w:szCs w:val="24"/>
          <w:highlight w:val="none"/>
        </w:rPr>
        <w:t>需提供本项目售后服务总负责人姓名、职务、详细的地址和联系方式等。</w:t>
      </w:r>
    </w:p>
    <w:p w14:paraId="177F0E4F">
      <w:pPr>
        <w:pStyle w:val="52"/>
        <w:snapToGrid w:val="0"/>
        <w:spacing w:line="360" w:lineRule="auto"/>
        <w:ind w:firstLine="480" w:firstLineChars="200"/>
        <w:textAlignment w:val="auto"/>
        <w:rPr>
          <w:rFonts w:hint="eastAsia" w:ascii="华文中宋" w:hAnsi="华文中宋" w:eastAsia="华文中宋" w:cs="华文中宋"/>
          <w:b w:val="0"/>
          <w:bCs/>
          <w:color w:val="auto"/>
          <w:sz w:val="24"/>
          <w:szCs w:val="24"/>
          <w:highlight w:val="none"/>
          <w:lang w:val="en-US" w:eastAsia="zh-CN"/>
        </w:rPr>
      </w:pPr>
      <w:r>
        <w:rPr>
          <w:rFonts w:hint="eastAsia" w:ascii="华文中宋" w:hAnsi="华文中宋" w:eastAsia="华文中宋" w:cs="华文中宋"/>
          <w:b w:val="0"/>
          <w:bCs/>
          <w:color w:val="auto"/>
          <w:sz w:val="24"/>
          <w:szCs w:val="24"/>
          <w:highlight w:val="none"/>
          <w:lang w:val="en-US" w:eastAsia="zh-CN"/>
        </w:rPr>
        <w:t>3</w:t>
      </w:r>
      <w:r>
        <w:rPr>
          <w:rFonts w:hint="eastAsia" w:ascii="华文中宋" w:hAnsi="华文中宋" w:eastAsia="华文中宋" w:cs="华文中宋"/>
          <w:b w:val="0"/>
          <w:bCs/>
          <w:color w:val="auto"/>
          <w:sz w:val="24"/>
          <w:szCs w:val="24"/>
          <w:highlight w:val="none"/>
          <w:lang w:eastAsia="zh-CN"/>
        </w:rPr>
        <w:t>、</w:t>
      </w:r>
      <w:r>
        <w:rPr>
          <w:rFonts w:hint="eastAsia" w:ascii="华文中宋" w:hAnsi="华文中宋" w:eastAsia="华文中宋" w:cs="华文中宋"/>
          <w:b w:val="0"/>
          <w:bCs/>
          <w:color w:val="auto"/>
          <w:sz w:val="24"/>
          <w:szCs w:val="24"/>
          <w:highlight w:val="none"/>
          <w:lang w:val="en-US" w:eastAsia="zh-CN"/>
        </w:rPr>
        <w:t>质保及售后要求：教材印刷质量必须符合《中华人民共和国质量法》和《图书质量管理规定》的有关规定，若出现缺张少页、发货路途中教材破损等情况，在收到货后2周之内免费更换，教材结算前，采购人把剩余的教材退还给供应商，供应商应当无条件接收采购人清退的教材，凡退货所产生的一切费用皆由供应商承担。</w:t>
      </w:r>
    </w:p>
    <w:p w14:paraId="4CE24F21">
      <w:pPr>
        <w:pStyle w:val="52"/>
        <w:snapToGrid w:val="0"/>
        <w:spacing w:line="360" w:lineRule="auto"/>
        <w:ind w:firstLine="480" w:firstLineChars="200"/>
        <w:textAlignment w:val="auto"/>
        <w:rPr>
          <w:rFonts w:hint="eastAsia" w:ascii="华文中宋" w:hAnsi="华文中宋" w:eastAsia="华文中宋" w:cs="华文中宋"/>
          <w:b w:val="0"/>
          <w:bCs/>
          <w:color w:val="auto"/>
          <w:sz w:val="24"/>
          <w:szCs w:val="24"/>
          <w:highlight w:val="none"/>
          <w:lang w:val="en-US" w:eastAsia="zh-CN"/>
        </w:rPr>
      </w:pPr>
      <w:r>
        <w:rPr>
          <w:rFonts w:hint="eastAsia" w:ascii="华文中宋" w:hAnsi="华文中宋" w:eastAsia="华文中宋" w:cs="华文中宋"/>
          <w:b w:val="0"/>
          <w:bCs/>
          <w:color w:val="auto"/>
          <w:sz w:val="24"/>
          <w:szCs w:val="24"/>
          <w:highlight w:val="none"/>
          <w:lang w:val="en-US" w:eastAsia="zh-CN"/>
        </w:rPr>
        <w:t>4、中职思想政治、语文、历史、三科必须使用国家统编教材，按照国家、省相关文件规定执行。其他教材首选国家规划教材。没有国家规划教材的课程，应当优先选用国家级和省部级等立项建设、评定或推荐的优质教材。</w:t>
      </w:r>
    </w:p>
    <w:p w14:paraId="3CE5901A">
      <w:pPr>
        <w:pStyle w:val="52"/>
        <w:snapToGrid w:val="0"/>
        <w:spacing w:line="360" w:lineRule="auto"/>
        <w:textAlignment w:val="auto"/>
        <w:rPr>
          <w:rFonts w:hint="eastAsia" w:ascii="华文中宋" w:hAnsi="华文中宋" w:eastAsia="华文中宋" w:cs="华文中宋"/>
          <w:b/>
          <w:bCs/>
          <w:color w:val="auto"/>
          <w:sz w:val="24"/>
          <w:szCs w:val="24"/>
          <w:highlight w:val="none"/>
          <w:lang w:val="en-US" w:eastAsia="zh-CN"/>
        </w:rPr>
      </w:pPr>
      <w:r>
        <w:rPr>
          <w:rFonts w:hint="eastAsia" w:ascii="华文中宋" w:hAnsi="华文中宋" w:eastAsia="华文中宋" w:cs="华文中宋"/>
          <w:b/>
          <w:color w:val="auto"/>
          <w:sz w:val="24"/>
          <w:szCs w:val="24"/>
          <w:highlight w:val="none"/>
          <w:lang w:val="en-US" w:eastAsia="zh-CN"/>
        </w:rPr>
        <w:t>三</w:t>
      </w:r>
      <w:r>
        <w:rPr>
          <w:rFonts w:hint="eastAsia" w:ascii="华文中宋" w:hAnsi="华文中宋" w:eastAsia="华文中宋" w:cs="华文中宋"/>
          <w:b/>
          <w:color w:val="auto"/>
          <w:sz w:val="24"/>
          <w:szCs w:val="24"/>
          <w:highlight w:val="none"/>
        </w:rPr>
        <w:t>、技术要求</w:t>
      </w:r>
    </w:p>
    <w:p w14:paraId="7F81BAA9">
      <w:pPr>
        <w:pStyle w:val="52"/>
        <w:snapToGrid w:val="0"/>
        <w:spacing w:line="360" w:lineRule="auto"/>
        <w:ind w:firstLine="480" w:firstLineChars="200"/>
        <w:textAlignment w:val="auto"/>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详见</w:t>
      </w:r>
      <w:r>
        <w:rPr>
          <w:rFonts w:hint="eastAsia" w:ascii="华文中宋" w:hAnsi="华文中宋" w:eastAsia="华文中宋" w:cs="华文中宋"/>
          <w:color w:val="auto"/>
          <w:sz w:val="24"/>
          <w:szCs w:val="24"/>
          <w:lang w:val="en-US" w:eastAsia="zh-CN"/>
        </w:rPr>
        <w:t>本部分技术需求书</w:t>
      </w:r>
      <w:r>
        <w:rPr>
          <w:rFonts w:hint="eastAsia" w:ascii="华文中宋" w:hAnsi="华文中宋" w:eastAsia="华文中宋" w:cs="华文中宋"/>
          <w:color w:val="auto"/>
          <w:sz w:val="24"/>
          <w:szCs w:val="24"/>
        </w:rPr>
        <w:t>。</w:t>
      </w:r>
    </w:p>
    <w:p w14:paraId="0D1919C0">
      <w:pPr>
        <w:pStyle w:val="52"/>
        <w:snapToGrid w:val="0"/>
        <w:spacing w:line="360" w:lineRule="auto"/>
        <w:textAlignment w:val="auto"/>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lang w:val="en-US" w:eastAsia="zh-CN"/>
        </w:rPr>
        <w:t>四</w:t>
      </w:r>
      <w:r>
        <w:rPr>
          <w:rFonts w:hint="eastAsia" w:ascii="华文中宋" w:hAnsi="华文中宋" w:eastAsia="华文中宋" w:cs="华文中宋"/>
          <w:b/>
          <w:bCs/>
          <w:color w:val="auto"/>
          <w:sz w:val="24"/>
          <w:szCs w:val="24"/>
        </w:rPr>
        <w:t>、其他非实质性要求</w:t>
      </w:r>
      <w:r>
        <w:rPr>
          <w:rFonts w:hint="eastAsia" w:ascii="华文中宋" w:hAnsi="华文中宋" w:eastAsia="华文中宋" w:cs="华文中宋"/>
          <w:b/>
          <w:bCs/>
          <w:color w:val="auto"/>
          <w:sz w:val="24"/>
          <w:szCs w:val="24"/>
          <w:lang w:eastAsia="zh-CN"/>
        </w:rPr>
        <w:t>：</w:t>
      </w:r>
      <w:r>
        <w:rPr>
          <w:rFonts w:hint="eastAsia" w:ascii="华文中宋" w:hAnsi="华文中宋" w:eastAsia="华文中宋" w:cs="华文中宋"/>
          <w:b/>
          <w:bCs/>
          <w:color w:val="auto"/>
          <w:sz w:val="24"/>
          <w:szCs w:val="24"/>
        </w:rPr>
        <w:t>无</w:t>
      </w:r>
    </w:p>
    <w:p w14:paraId="71E569C8">
      <w:pPr>
        <w:pStyle w:val="52"/>
        <w:snapToGrid w:val="0"/>
        <w:spacing w:line="360" w:lineRule="auto"/>
        <w:textAlignment w:val="auto"/>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lang w:val="en-US" w:eastAsia="zh-CN"/>
        </w:rPr>
        <w:t>五</w:t>
      </w:r>
      <w:r>
        <w:rPr>
          <w:rFonts w:hint="eastAsia" w:ascii="华文中宋" w:hAnsi="华文中宋" w:eastAsia="华文中宋" w:cs="华文中宋"/>
          <w:b/>
          <w:bCs/>
          <w:color w:val="auto"/>
          <w:sz w:val="24"/>
          <w:szCs w:val="24"/>
        </w:rPr>
        <w:t>、验收标准</w:t>
      </w:r>
    </w:p>
    <w:p w14:paraId="74C4201B">
      <w:pPr>
        <w:pStyle w:val="52"/>
        <w:snapToGrid w:val="0"/>
        <w:spacing w:line="360" w:lineRule="auto"/>
        <w:ind w:firstLine="480" w:firstLineChars="200"/>
        <w:textAlignment w:val="auto"/>
        <w:rPr>
          <w:rFonts w:hint="eastAsia" w:ascii="华文中宋" w:hAnsi="华文中宋" w:eastAsia="华文中宋" w:cs="华文中宋"/>
          <w:b/>
          <w:color w:val="auto"/>
          <w:sz w:val="24"/>
          <w:szCs w:val="24"/>
        </w:rPr>
      </w:pPr>
      <w:r>
        <w:rPr>
          <w:rFonts w:hint="eastAsia" w:ascii="华文中宋" w:hAnsi="华文中宋" w:eastAsia="华文中宋" w:cs="华文中宋"/>
          <w:color w:val="auto"/>
          <w:sz w:val="24"/>
          <w:szCs w:val="24"/>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w:t>
      </w:r>
      <w:r>
        <w:rPr>
          <w:rFonts w:hint="eastAsia" w:ascii="华文中宋" w:hAnsi="华文中宋" w:eastAsia="华文中宋" w:cs="华文中宋"/>
          <w:color w:val="auto"/>
          <w:sz w:val="24"/>
          <w:szCs w:val="24"/>
          <w:highlight w:val="none"/>
        </w:rPr>
        <w:t>磋商文</w:t>
      </w:r>
      <w:r>
        <w:rPr>
          <w:rFonts w:hint="eastAsia" w:ascii="华文中宋" w:hAnsi="华文中宋" w:eastAsia="华文中宋" w:cs="华文中宋"/>
          <w:color w:val="auto"/>
          <w:sz w:val="24"/>
          <w:szCs w:val="24"/>
        </w:rPr>
        <w:t>件、中标供应商的</w:t>
      </w:r>
      <w:r>
        <w:rPr>
          <w:rFonts w:hint="eastAsia" w:ascii="华文中宋" w:hAnsi="华文中宋" w:eastAsia="华文中宋" w:cs="华文中宋"/>
          <w:color w:val="auto"/>
          <w:sz w:val="24"/>
          <w:szCs w:val="24"/>
          <w:highlight w:val="none"/>
          <w:lang w:eastAsia="zh-CN"/>
        </w:rPr>
        <w:t>投标文件</w:t>
      </w:r>
      <w:r>
        <w:rPr>
          <w:rFonts w:hint="eastAsia" w:ascii="华文中宋" w:hAnsi="华文中宋" w:eastAsia="华文中宋" w:cs="华文中宋"/>
          <w:color w:val="auto"/>
          <w:sz w:val="24"/>
          <w:szCs w:val="24"/>
        </w:rPr>
        <w:t>等进行验收。</w:t>
      </w:r>
    </w:p>
    <w:p w14:paraId="0A583767">
      <w:pPr>
        <w:rPr>
          <w:rFonts w:hint="eastAsia" w:ascii="华文中宋" w:hAnsi="华文中宋" w:eastAsia="华文中宋" w:cs="华文中宋"/>
          <w:color w:val="auto"/>
        </w:rPr>
      </w:pPr>
    </w:p>
    <w:p w14:paraId="60169953">
      <w:pPr>
        <w:rPr>
          <w:rFonts w:hint="eastAsia" w:ascii="华文中宋" w:hAnsi="华文中宋" w:eastAsia="华文中宋" w:cs="华文中宋"/>
          <w:color w:val="auto"/>
        </w:rPr>
      </w:pPr>
    </w:p>
    <w:p w14:paraId="5E0F122F">
      <w:pPr>
        <w:rPr>
          <w:rFonts w:hint="eastAsia" w:ascii="华文中宋" w:hAnsi="华文中宋" w:eastAsia="华文中宋" w:cs="华文中宋"/>
          <w:color w:val="auto"/>
        </w:rPr>
      </w:pPr>
    </w:p>
    <w:p w14:paraId="136BAD69">
      <w:pPr>
        <w:rPr>
          <w:rFonts w:hint="eastAsia" w:ascii="华文中宋" w:hAnsi="华文中宋" w:eastAsia="华文中宋" w:cs="华文中宋"/>
          <w:color w:val="auto"/>
        </w:rPr>
      </w:pPr>
    </w:p>
    <w:p w14:paraId="4DE2B2FF">
      <w:pPr>
        <w:rPr>
          <w:rFonts w:hint="eastAsia" w:ascii="华文中宋" w:hAnsi="华文中宋" w:eastAsia="华文中宋" w:cs="华文中宋"/>
          <w:color w:val="auto"/>
        </w:rPr>
      </w:pPr>
    </w:p>
    <w:p w14:paraId="0793195A">
      <w:pPr>
        <w:jc w:val="center"/>
        <w:rPr>
          <w:rFonts w:hint="eastAsia" w:ascii="华文中宋" w:hAnsi="华文中宋" w:eastAsia="华文中宋" w:cs="华文中宋"/>
          <w:b/>
          <w:bCs/>
          <w:color w:val="auto"/>
          <w:spacing w:val="20"/>
          <w:sz w:val="28"/>
          <w:szCs w:val="40"/>
          <w:lang w:val="en-US" w:eastAsia="zh-CN"/>
        </w:rPr>
      </w:pPr>
      <w:bookmarkStart w:id="106" w:name="_Toc424378696"/>
      <w:bookmarkStart w:id="107" w:name="_Toc352761948"/>
      <w:bookmarkStart w:id="108" w:name="_Toc19965"/>
      <w:bookmarkStart w:id="109" w:name="_Toc10646"/>
      <w:bookmarkStart w:id="110" w:name="_Toc28436"/>
      <w:bookmarkStart w:id="111" w:name="_Toc26881702"/>
      <w:bookmarkStart w:id="112" w:name="_Toc383"/>
      <w:r>
        <w:rPr>
          <w:rFonts w:hint="eastAsia" w:ascii="华文中宋" w:hAnsi="华文中宋" w:eastAsia="华文中宋" w:cs="华文中宋"/>
          <w:b/>
          <w:bCs/>
          <w:color w:val="auto"/>
          <w:spacing w:val="20"/>
          <w:sz w:val="28"/>
          <w:szCs w:val="40"/>
          <w:lang w:val="en-US" w:eastAsia="zh-CN"/>
        </w:rPr>
        <w:t>技术需求书</w:t>
      </w:r>
    </w:p>
    <w:p w14:paraId="205FACA2">
      <w:pPr>
        <w:jc w:val="center"/>
        <w:rPr>
          <w:rFonts w:hint="eastAsia" w:ascii="华文中宋" w:hAnsi="华文中宋" w:eastAsia="华文中宋" w:cs="华文中宋"/>
          <w:color w:val="auto"/>
          <w:sz w:val="30"/>
          <w:szCs w:val="30"/>
          <w:lang w:eastAsia="zh-CN"/>
        </w:rPr>
      </w:pPr>
      <w:r>
        <w:rPr>
          <w:rFonts w:hint="eastAsia" w:ascii="华文中宋" w:hAnsi="华文中宋" w:eastAsia="华文中宋" w:cs="华文中宋"/>
          <w:color w:val="auto"/>
          <w:sz w:val="30"/>
          <w:szCs w:val="30"/>
          <w:lang w:val="en-US" w:eastAsia="zh-CN"/>
        </w:rPr>
        <w:t>乡宁县职业中学2026年教材</w:t>
      </w:r>
      <w:r>
        <w:rPr>
          <w:rFonts w:hint="eastAsia" w:ascii="华文中宋" w:hAnsi="华文中宋" w:eastAsia="华文中宋" w:cs="华文中宋"/>
          <w:color w:val="auto"/>
          <w:sz w:val="30"/>
          <w:szCs w:val="30"/>
          <w:lang w:eastAsia="zh-CN"/>
        </w:rPr>
        <w:t>明细</w:t>
      </w:r>
    </w:p>
    <w:p w14:paraId="1A64FA3D">
      <w:pPr>
        <w:pStyle w:val="2"/>
        <w:jc w:val="right"/>
        <w:rPr>
          <w:rFonts w:hint="default"/>
          <w:lang w:val="en-US" w:eastAsia="zh-CN"/>
        </w:rPr>
      </w:pPr>
      <w:r>
        <w:rPr>
          <w:rFonts w:hint="eastAsia" w:ascii="华文中宋" w:hAnsi="华文中宋" w:eastAsia="华文中宋" w:cs="华文中宋"/>
          <w:color w:val="auto"/>
          <w:sz w:val="30"/>
          <w:szCs w:val="30"/>
          <w:lang w:val="en-US" w:eastAsia="zh-CN"/>
        </w:rPr>
        <w:t>单位/元</w:t>
      </w:r>
      <w:bookmarkStart w:id="146" w:name="_GoBack"/>
      <w:bookmarkEnd w:id="146"/>
    </w:p>
    <w:tbl>
      <w:tblPr>
        <w:tblStyle w:val="27"/>
        <w:tblW w:w="967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4"/>
        <w:gridCol w:w="1335"/>
        <w:gridCol w:w="2629"/>
        <w:gridCol w:w="1981"/>
        <w:gridCol w:w="1099"/>
        <w:gridCol w:w="923"/>
        <w:gridCol w:w="1126"/>
      </w:tblGrid>
      <w:tr w14:paraId="7977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5" w:hRule="atLeast"/>
        </w:trPr>
        <w:tc>
          <w:tcPr>
            <w:tcW w:w="584" w:type="dxa"/>
            <w:shd w:val="clear" w:color="auto" w:fill="auto"/>
            <w:vAlign w:val="center"/>
          </w:tcPr>
          <w:p w14:paraId="29785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品种</w:t>
            </w:r>
          </w:p>
        </w:tc>
        <w:tc>
          <w:tcPr>
            <w:tcW w:w="1335" w:type="dxa"/>
            <w:shd w:val="clear" w:color="auto" w:fill="auto"/>
            <w:vAlign w:val="center"/>
          </w:tcPr>
          <w:p w14:paraId="7952C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书号</w:t>
            </w:r>
          </w:p>
        </w:tc>
        <w:tc>
          <w:tcPr>
            <w:tcW w:w="2629" w:type="dxa"/>
            <w:shd w:val="clear" w:color="auto" w:fill="auto"/>
            <w:vAlign w:val="center"/>
          </w:tcPr>
          <w:p w14:paraId="45888D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教材名称</w:t>
            </w:r>
          </w:p>
        </w:tc>
        <w:tc>
          <w:tcPr>
            <w:tcW w:w="1981" w:type="dxa"/>
            <w:shd w:val="clear" w:color="auto" w:fill="auto"/>
            <w:vAlign w:val="center"/>
          </w:tcPr>
          <w:p w14:paraId="08A36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出版社</w:t>
            </w:r>
          </w:p>
        </w:tc>
        <w:tc>
          <w:tcPr>
            <w:tcW w:w="1099" w:type="dxa"/>
            <w:shd w:val="clear" w:color="auto" w:fill="auto"/>
            <w:vAlign w:val="center"/>
          </w:tcPr>
          <w:p w14:paraId="7A313A9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定价</w:t>
            </w:r>
          </w:p>
        </w:tc>
        <w:tc>
          <w:tcPr>
            <w:tcW w:w="923" w:type="dxa"/>
            <w:shd w:val="clear" w:color="auto" w:fill="auto"/>
            <w:vAlign w:val="center"/>
          </w:tcPr>
          <w:p w14:paraId="4FC658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批销</w:t>
            </w:r>
          </w:p>
          <w:p w14:paraId="68DB1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26" w:type="dxa"/>
            <w:shd w:val="clear" w:color="auto" w:fill="auto"/>
            <w:noWrap/>
            <w:vAlign w:val="center"/>
          </w:tcPr>
          <w:p w14:paraId="6FB55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码洋</w:t>
            </w:r>
          </w:p>
        </w:tc>
      </w:tr>
      <w:tr w14:paraId="1404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0DF9085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shd w:val="clear" w:color="auto" w:fill="auto"/>
            <w:vAlign w:val="center"/>
          </w:tcPr>
          <w:p w14:paraId="2B907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9787521368291</w:t>
            </w:r>
          </w:p>
        </w:tc>
        <w:tc>
          <w:tcPr>
            <w:tcW w:w="2629" w:type="dxa"/>
            <w:shd w:val="clear" w:color="auto" w:fill="auto"/>
            <w:vAlign w:val="center"/>
          </w:tcPr>
          <w:p w14:paraId="285825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英语（基础模块）2教师用书（第二版）</w:t>
            </w:r>
          </w:p>
        </w:tc>
        <w:tc>
          <w:tcPr>
            <w:tcW w:w="1981" w:type="dxa"/>
            <w:shd w:val="clear" w:color="auto" w:fill="auto"/>
            <w:vAlign w:val="center"/>
          </w:tcPr>
          <w:p w14:paraId="12831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22449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 </w:t>
            </w:r>
          </w:p>
        </w:tc>
        <w:tc>
          <w:tcPr>
            <w:tcW w:w="923" w:type="dxa"/>
            <w:shd w:val="clear" w:color="auto" w:fill="auto"/>
            <w:noWrap/>
            <w:vAlign w:val="center"/>
          </w:tcPr>
          <w:p w14:paraId="633EB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shd w:val="clear" w:color="auto" w:fill="auto"/>
            <w:noWrap/>
            <w:vAlign w:val="center"/>
          </w:tcPr>
          <w:p w14:paraId="66184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6330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605CD9B5">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335" w:type="dxa"/>
            <w:shd w:val="clear" w:color="auto" w:fill="auto"/>
            <w:vAlign w:val="center"/>
          </w:tcPr>
          <w:p w14:paraId="33E20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9787521363302</w:t>
            </w:r>
          </w:p>
        </w:tc>
        <w:tc>
          <w:tcPr>
            <w:tcW w:w="2629" w:type="dxa"/>
            <w:shd w:val="clear" w:color="auto" w:fill="auto"/>
            <w:vAlign w:val="center"/>
          </w:tcPr>
          <w:p w14:paraId="616A20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英语（基础模块）2学生用书（第二版）</w:t>
            </w:r>
          </w:p>
        </w:tc>
        <w:tc>
          <w:tcPr>
            <w:tcW w:w="1981" w:type="dxa"/>
            <w:shd w:val="clear" w:color="auto" w:fill="auto"/>
            <w:vAlign w:val="center"/>
          </w:tcPr>
          <w:p w14:paraId="5443D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636D7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23.70 </w:t>
            </w:r>
          </w:p>
        </w:tc>
        <w:tc>
          <w:tcPr>
            <w:tcW w:w="923" w:type="dxa"/>
            <w:shd w:val="clear" w:color="auto" w:fill="auto"/>
            <w:noWrap/>
            <w:vAlign w:val="center"/>
          </w:tcPr>
          <w:p w14:paraId="40D3F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26" w:type="dxa"/>
            <w:shd w:val="clear" w:color="auto" w:fill="auto"/>
            <w:noWrap/>
            <w:vAlign w:val="center"/>
          </w:tcPr>
          <w:p w14:paraId="71BB0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9266.7</w:t>
            </w:r>
          </w:p>
        </w:tc>
      </w:tr>
      <w:tr w14:paraId="2D08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6A7DF8A3">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335" w:type="dxa"/>
            <w:shd w:val="clear" w:color="auto" w:fill="auto"/>
            <w:vAlign w:val="center"/>
          </w:tcPr>
          <w:p w14:paraId="3437D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9787521341492</w:t>
            </w:r>
          </w:p>
        </w:tc>
        <w:tc>
          <w:tcPr>
            <w:tcW w:w="2629" w:type="dxa"/>
            <w:shd w:val="clear" w:color="auto" w:fill="auto"/>
            <w:vAlign w:val="center"/>
          </w:tcPr>
          <w:p w14:paraId="4CF051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英语同步学习指导（基础模块）2</w:t>
            </w:r>
          </w:p>
        </w:tc>
        <w:tc>
          <w:tcPr>
            <w:tcW w:w="1981" w:type="dxa"/>
            <w:shd w:val="clear" w:color="auto" w:fill="auto"/>
            <w:vAlign w:val="center"/>
          </w:tcPr>
          <w:p w14:paraId="5D6AB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3A860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36.80 </w:t>
            </w:r>
          </w:p>
        </w:tc>
        <w:tc>
          <w:tcPr>
            <w:tcW w:w="923" w:type="dxa"/>
            <w:shd w:val="clear" w:color="auto" w:fill="auto"/>
            <w:noWrap/>
            <w:vAlign w:val="center"/>
          </w:tcPr>
          <w:p w14:paraId="73373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26" w:type="dxa"/>
            <w:shd w:val="clear" w:color="auto" w:fill="auto"/>
            <w:noWrap/>
            <w:vAlign w:val="center"/>
          </w:tcPr>
          <w:p w14:paraId="7CE49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14388.8</w:t>
            </w:r>
          </w:p>
        </w:tc>
      </w:tr>
      <w:tr w14:paraId="6538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05DC83B">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335" w:type="dxa"/>
            <w:shd w:val="clear" w:color="auto" w:fill="auto"/>
            <w:vAlign w:val="center"/>
          </w:tcPr>
          <w:p w14:paraId="2A639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9787520435819</w:t>
            </w:r>
          </w:p>
        </w:tc>
        <w:tc>
          <w:tcPr>
            <w:tcW w:w="2629" w:type="dxa"/>
            <w:shd w:val="clear" w:color="auto" w:fill="auto"/>
            <w:vAlign w:val="center"/>
          </w:tcPr>
          <w:p w14:paraId="222B09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历史地图册基础模块（世界历史）（新）</w:t>
            </w:r>
          </w:p>
        </w:tc>
        <w:tc>
          <w:tcPr>
            <w:tcW w:w="1981" w:type="dxa"/>
            <w:shd w:val="clear" w:color="auto" w:fill="auto"/>
            <w:vAlign w:val="center"/>
          </w:tcPr>
          <w:p w14:paraId="5F225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99" w:type="dxa"/>
            <w:shd w:val="clear" w:color="auto" w:fill="auto"/>
            <w:noWrap/>
            <w:vAlign w:val="center"/>
          </w:tcPr>
          <w:p w14:paraId="1961B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c>
          <w:tcPr>
            <w:tcW w:w="923" w:type="dxa"/>
            <w:shd w:val="clear" w:color="auto" w:fill="auto"/>
            <w:noWrap/>
            <w:vAlign w:val="center"/>
          </w:tcPr>
          <w:p w14:paraId="58AFD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26" w:type="dxa"/>
            <w:shd w:val="clear" w:color="auto" w:fill="auto"/>
            <w:noWrap/>
            <w:vAlign w:val="center"/>
          </w:tcPr>
          <w:p w14:paraId="61811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5474</w:t>
            </w:r>
          </w:p>
        </w:tc>
      </w:tr>
      <w:tr w14:paraId="6ADE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819EDFA">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335" w:type="dxa"/>
            <w:shd w:val="clear" w:color="auto" w:fill="auto"/>
            <w:vAlign w:val="center"/>
          </w:tcPr>
          <w:p w14:paraId="6C978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9787518718047</w:t>
            </w:r>
          </w:p>
        </w:tc>
        <w:tc>
          <w:tcPr>
            <w:tcW w:w="2629" w:type="dxa"/>
            <w:shd w:val="clear" w:color="auto" w:fill="auto"/>
            <w:vAlign w:val="center"/>
          </w:tcPr>
          <w:p w14:paraId="7495A1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学生学习用书语文基础模块下册</w:t>
            </w:r>
          </w:p>
        </w:tc>
        <w:tc>
          <w:tcPr>
            <w:tcW w:w="1981" w:type="dxa"/>
            <w:shd w:val="clear" w:color="auto" w:fill="auto"/>
            <w:vAlign w:val="center"/>
          </w:tcPr>
          <w:p w14:paraId="253DC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5A1E6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36.00 </w:t>
            </w:r>
          </w:p>
        </w:tc>
        <w:tc>
          <w:tcPr>
            <w:tcW w:w="923" w:type="dxa"/>
            <w:shd w:val="clear" w:color="auto" w:fill="auto"/>
            <w:noWrap/>
            <w:vAlign w:val="center"/>
          </w:tcPr>
          <w:p w14:paraId="0208E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26" w:type="dxa"/>
            <w:shd w:val="clear" w:color="auto" w:fill="auto"/>
            <w:noWrap/>
            <w:vAlign w:val="center"/>
          </w:tcPr>
          <w:p w14:paraId="5DCF5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14076</w:t>
            </w:r>
          </w:p>
        </w:tc>
      </w:tr>
      <w:tr w14:paraId="6629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08ADE822">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335" w:type="dxa"/>
            <w:shd w:val="clear" w:color="auto" w:fill="auto"/>
            <w:vAlign w:val="center"/>
          </w:tcPr>
          <w:p w14:paraId="062B6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9787303306527</w:t>
            </w:r>
          </w:p>
        </w:tc>
        <w:tc>
          <w:tcPr>
            <w:tcW w:w="2629" w:type="dxa"/>
            <w:shd w:val="clear" w:color="auto" w:fill="auto"/>
            <w:vAlign w:val="center"/>
          </w:tcPr>
          <w:p w14:paraId="3D8BEA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数学（基础模块）下册同步学习指导（第二版）</w:t>
            </w:r>
          </w:p>
        </w:tc>
        <w:tc>
          <w:tcPr>
            <w:tcW w:w="1981" w:type="dxa"/>
            <w:shd w:val="clear" w:color="auto" w:fill="auto"/>
            <w:vAlign w:val="center"/>
          </w:tcPr>
          <w:p w14:paraId="648DD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54292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27.60 </w:t>
            </w:r>
          </w:p>
        </w:tc>
        <w:tc>
          <w:tcPr>
            <w:tcW w:w="923" w:type="dxa"/>
            <w:shd w:val="clear" w:color="auto" w:fill="auto"/>
            <w:noWrap/>
            <w:vAlign w:val="center"/>
          </w:tcPr>
          <w:p w14:paraId="42E5E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26" w:type="dxa"/>
            <w:shd w:val="clear" w:color="auto" w:fill="auto"/>
            <w:noWrap/>
            <w:vAlign w:val="center"/>
          </w:tcPr>
          <w:p w14:paraId="005F6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10791.6</w:t>
            </w:r>
          </w:p>
        </w:tc>
      </w:tr>
      <w:tr w14:paraId="762F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34C98E16">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335" w:type="dxa"/>
            <w:shd w:val="clear" w:color="auto" w:fill="auto"/>
            <w:vAlign w:val="center"/>
          </w:tcPr>
          <w:p w14:paraId="3275E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9787303300723</w:t>
            </w:r>
          </w:p>
        </w:tc>
        <w:tc>
          <w:tcPr>
            <w:tcW w:w="2629" w:type="dxa"/>
            <w:shd w:val="clear" w:color="auto" w:fill="auto"/>
            <w:vAlign w:val="center"/>
          </w:tcPr>
          <w:p w14:paraId="364D18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数学（基础模块）下册（第四版）（新）</w:t>
            </w:r>
          </w:p>
        </w:tc>
        <w:tc>
          <w:tcPr>
            <w:tcW w:w="1981" w:type="dxa"/>
            <w:shd w:val="clear" w:color="auto" w:fill="auto"/>
            <w:vAlign w:val="center"/>
          </w:tcPr>
          <w:p w14:paraId="087D2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4A150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19.80 </w:t>
            </w:r>
          </w:p>
        </w:tc>
        <w:tc>
          <w:tcPr>
            <w:tcW w:w="923" w:type="dxa"/>
            <w:shd w:val="clear" w:color="auto" w:fill="auto"/>
            <w:noWrap/>
            <w:vAlign w:val="center"/>
          </w:tcPr>
          <w:p w14:paraId="08310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26" w:type="dxa"/>
            <w:shd w:val="clear" w:color="auto" w:fill="auto"/>
            <w:noWrap/>
            <w:vAlign w:val="center"/>
          </w:tcPr>
          <w:p w14:paraId="75D1A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7741.8</w:t>
            </w:r>
          </w:p>
        </w:tc>
      </w:tr>
      <w:tr w14:paraId="6129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603D01B7">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335" w:type="dxa"/>
            <w:shd w:val="clear" w:color="auto" w:fill="auto"/>
            <w:vAlign w:val="center"/>
          </w:tcPr>
          <w:p w14:paraId="0E80B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9787303287659</w:t>
            </w:r>
          </w:p>
        </w:tc>
        <w:tc>
          <w:tcPr>
            <w:tcW w:w="2629" w:type="dxa"/>
            <w:shd w:val="clear" w:color="auto" w:fill="auto"/>
            <w:vAlign w:val="center"/>
          </w:tcPr>
          <w:p w14:paraId="5429E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数学（基础模块）下册教师用书（第四版）</w:t>
            </w:r>
          </w:p>
        </w:tc>
        <w:tc>
          <w:tcPr>
            <w:tcW w:w="1981" w:type="dxa"/>
            <w:shd w:val="clear" w:color="auto" w:fill="auto"/>
            <w:vAlign w:val="center"/>
          </w:tcPr>
          <w:p w14:paraId="7CF23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13D7C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16.50 </w:t>
            </w:r>
          </w:p>
        </w:tc>
        <w:tc>
          <w:tcPr>
            <w:tcW w:w="923" w:type="dxa"/>
            <w:shd w:val="clear" w:color="auto" w:fill="auto"/>
            <w:noWrap/>
            <w:vAlign w:val="center"/>
          </w:tcPr>
          <w:p w14:paraId="3DC69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shd w:val="clear" w:color="auto" w:fill="auto"/>
            <w:noWrap/>
            <w:vAlign w:val="center"/>
          </w:tcPr>
          <w:p w14:paraId="4A7F1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r>
      <w:tr w14:paraId="4B9C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4AADF3F6">
            <w:pPr>
              <w:keepNext w:val="0"/>
              <w:keepLines w:val="0"/>
              <w:widowControl/>
              <w:suppressLineNumbers w:val="0"/>
              <w:jc w:val="righ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335" w:type="dxa"/>
            <w:shd w:val="clear" w:color="auto" w:fill="auto"/>
            <w:vAlign w:val="center"/>
          </w:tcPr>
          <w:p w14:paraId="47D47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9787121502699</w:t>
            </w:r>
          </w:p>
        </w:tc>
        <w:tc>
          <w:tcPr>
            <w:tcW w:w="2629" w:type="dxa"/>
            <w:shd w:val="clear" w:color="auto" w:fill="auto"/>
            <w:vAlign w:val="center"/>
          </w:tcPr>
          <w:p w14:paraId="7DADA9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信息技术（基础模块）下册（第二版）</w:t>
            </w:r>
          </w:p>
        </w:tc>
        <w:tc>
          <w:tcPr>
            <w:tcW w:w="1981" w:type="dxa"/>
            <w:shd w:val="clear" w:color="auto" w:fill="auto"/>
            <w:vAlign w:val="center"/>
          </w:tcPr>
          <w:p w14:paraId="6A1D7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电子工业出版社</w:t>
            </w:r>
          </w:p>
        </w:tc>
        <w:tc>
          <w:tcPr>
            <w:tcW w:w="1099" w:type="dxa"/>
            <w:shd w:val="clear" w:color="auto" w:fill="auto"/>
            <w:noWrap/>
            <w:vAlign w:val="center"/>
          </w:tcPr>
          <w:p w14:paraId="7A8D0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31.60 </w:t>
            </w:r>
          </w:p>
        </w:tc>
        <w:tc>
          <w:tcPr>
            <w:tcW w:w="923" w:type="dxa"/>
            <w:shd w:val="clear" w:color="auto" w:fill="auto"/>
            <w:noWrap/>
            <w:vAlign w:val="center"/>
          </w:tcPr>
          <w:p w14:paraId="385F2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26" w:type="dxa"/>
            <w:shd w:val="clear" w:color="auto" w:fill="auto"/>
            <w:noWrap/>
            <w:vAlign w:val="center"/>
          </w:tcPr>
          <w:p w14:paraId="54991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12355.6</w:t>
            </w:r>
          </w:p>
        </w:tc>
      </w:tr>
      <w:tr w14:paraId="1B3D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98AAB3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335" w:type="dxa"/>
            <w:shd w:val="clear" w:color="auto" w:fill="auto"/>
            <w:vAlign w:val="center"/>
          </w:tcPr>
          <w:p w14:paraId="3CA2E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9787040609684</w:t>
            </w:r>
          </w:p>
        </w:tc>
        <w:tc>
          <w:tcPr>
            <w:tcW w:w="2629" w:type="dxa"/>
            <w:shd w:val="clear" w:color="auto" w:fill="auto"/>
            <w:vAlign w:val="center"/>
          </w:tcPr>
          <w:p w14:paraId="0149DD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教师教学用书语文基础模块下册</w:t>
            </w:r>
          </w:p>
        </w:tc>
        <w:tc>
          <w:tcPr>
            <w:tcW w:w="1981" w:type="dxa"/>
            <w:shd w:val="clear" w:color="auto" w:fill="auto"/>
            <w:vAlign w:val="center"/>
          </w:tcPr>
          <w:p w14:paraId="0D14C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573FA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53.00 </w:t>
            </w:r>
          </w:p>
        </w:tc>
        <w:tc>
          <w:tcPr>
            <w:tcW w:w="923" w:type="dxa"/>
            <w:shd w:val="clear" w:color="auto" w:fill="auto"/>
            <w:noWrap/>
            <w:vAlign w:val="center"/>
          </w:tcPr>
          <w:p w14:paraId="49C69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shd w:val="clear" w:color="auto" w:fill="auto"/>
            <w:noWrap/>
            <w:vAlign w:val="center"/>
          </w:tcPr>
          <w:p w14:paraId="2518A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r>
      <w:tr w14:paraId="28EA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3023DCA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335" w:type="dxa"/>
            <w:shd w:val="clear" w:color="auto" w:fill="auto"/>
            <w:vAlign w:val="center"/>
          </w:tcPr>
          <w:p w14:paraId="7B973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9787040609141</w:t>
            </w:r>
          </w:p>
        </w:tc>
        <w:tc>
          <w:tcPr>
            <w:tcW w:w="2629" w:type="dxa"/>
            <w:shd w:val="clear" w:color="auto" w:fill="auto"/>
            <w:vAlign w:val="center"/>
          </w:tcPr>
          <w:p w14:paraId="7145FD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语文（基础模块）下册（统编）</w:t>
            </w:r>
          </w:p>
        </w:tc>
        <w:tc>
          <w:tcPr>
            <w:tcW w:w="1981" w:type="dxa"/>
            <w:shd w:val="clear" w:color="auto" w:fill="auto"/>
            <w:vAlign w:val="center"/>
          </w:tcPr>
          <w:p w14:paraId="7D20A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6C145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19.60 </w:t>
            </w:r>
          </w:p>
        </w:tc>
        <w:tc>
          <w:tcPr>
            <w:tcW w:w="923" w:type="dxa"/>
            <w:shd w:val="clear" w:color="auto" w:fill="auto"/>
            <w:noWrap/>
            <w:vAlign w:val="center"/>
          </w:tcPr>
          <w:p w14:paraId="7772B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26" w:type="dxa"/>
            <w:shd w:val="clear" w:color="auto" w:fill="auto"/>
            <w:noWrap/>
            <w:vAlign w:val="center"/>
          </w:tcPr>
          <w:p w14:paraId="64046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7663.6</w:t>
            </w:r>
          </w:p>
        </w:tc>
      </w:tr>
      <w:tr w14:paraId="2E5E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CF1B19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335" w:type="dxa"/>
            <w:shd w:val="clear" w:color="auto" w:fill="auto"/>
            <w:vAlign w:val="center"/>
          </w:tcPr>
          <w:p w14:paraId="4C068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9787040609110</w:t>
            </w:r>
          </w:p>
        </w:tc>
        <w:tc>
          <w:tcPr>
            <w:tcW w:w="2629" w:type="dxa"/>
            <w:shd w:val="clear" w:color="auto" w:fill="auto"/>
            <w:vAlign w:val="center"/>
          </w:tcPr>
          <w:p w14:paraId="4519A0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历史基础模块世界历史（国家统编）</w:t>
            </w:r>
          </w:p>
        </w:tc>
        <w:tc>
          <w:tcPr>
            <w:tcW w:w="1981" w:type="dxa"/>
            <w:shd w:val="clear" w:color="auto" w:fill="auto"/>
            <w:vAlign w:val="center"/>
          </w:tcPr>
          <w:p w14:paraId="30806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2CF8F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12.60 </w:t>
            </w:r>
          </w:p>
        </w:tc>
        <w:tc>
          <w:tcPr>
            <w:tcW w:w="923" w:type="dxa"/>
            <w:shd w:val="clear" w:color="auto" w:fill="auto"/>
            <w:noWrap/>
            <w:vAlign w:val="center"/>
          </w:tcPr>
          <w:p w14:paraId="530A0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26" w:type="dxa"/>
            <w:shd w:val="clear" w:color="auto" w:fill="auto"/>
            <w:noWrap/>
            <w:vAlign w:val="center"/>
          </w:tcPr>
          <w:p w14:paraId="33753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4926.6</w:t>
            </w:r>
          </w:p>
        </w:tc>
      </w:tr>
      <w:tr w14:paraId="6DFB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DEDD0C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335" w:type="dxa"/>
            <w:shd w:val="clear" w:color="auto" w:fill="auto"/>
            <w:vAlign w:val="center"/>
          </w:tcPr>
          <w:p w14:paraId="1E52F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9787040609080</w:t>
            </w:r>
          </w:p>
        </w:tc>
        <w:tc>
          <w:tcPr>
            <w:tcW w:w="2629" w:type="dxa"/>
            <w:shd w:val="clear" w:color="auto" w:fill="auto"/>
            <w:vAlign w:val="center"/>
          </w:tcPr>
          <w:p w14:paraId="7C752A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思想政治基础模块心理健康与职业生涯</w:t>
            </w:r>
          </w:p>
        </w:tc>
        <w:tc>
          <w:tcPr>
            <w:tcW w:w="1981" w:type="dxa"/>
            <w:shd w:val="clear" w:color="auto" w:fill="auto"/>
            <w:vAlign w:val="center"/>
          </w:tcPr>
          <w:p w14:paraId="1B726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3CCE9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12.25 </w:t>
            </w:r>
          </w:p>
        </w:tc>
        <w:tc>
          <w:tcPr>
            <w:tcW w:w="923" w:type="dxa"/>
            <w:shd w:val="clear" w:color="auto" w:fill="auto"/>
            <w:noWrap/>
            <w:vAlign w:val="center"/>
          </w:tcPr>
          <w:p w14:paraId="5FA58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126" w:type="dxa"/>
            <w:shd w:val="clear" w:color="auto" w:fill="auto"/>
            <w:noWrap/>
            <w:vAlign w:val="center"/>
          </w:tcPr>
          <w:p w14:paraId="7EA58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4789.75</w:t>
            </w:r>
          </w:p>
        </w:tc>
      </w:tr>
      <w:tr w14:paraId="156E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553094F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335" w:type="dxa"/>
            <w:shd w:val="clear" w:color="auto" w:fill="auto"/>
            <w:vAlign w:val="center"/>
          </w:tcPr>
          <w:p w14:paraId="6010A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9787576307474</w:t>
            </w:r>
          </w:p>
        </w:tc>
        <w:tc>
          <w:tcPr>
            <w:tcW w:w="2629" w:type="dxa"/>
            <w:shd w:val="clear" w:color="auto" w:fill="auto"/>
            <w:vAlign w:val="center"/>
          </w:tcPr>
          <w:p w14:paraId="7ADD98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老年人技术护理</w:t>
            </w:r>
          </w:p>
        </w:tc>
        <w:tc>
          <w:tcPr>
            <w:tcW w:w="1981" w:type="dxa"/>
            <w:shd w:val="clear" w:color="auto" w:fill="auto"/>
            <w:vAlign w:val="center"/>
          </w:tcPr>
          <w:p w14:paraId="3AD5B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066C9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c>
          <w:tcPr>
            <w:tcW w:w="923" w:type="dxa"/>
            <w:shd w:val="clear" w:color="auto" w:fill="auto"/>
            <w:noWrap/>
            <w:vAlign w:val="center"/>
          </w:tcPr>
          <w:p w14:paraId="1C5B2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22890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r>
      <w:tr w14:paraId="089A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34EE7E9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335" w:type="dxa"/>
            <w:shd w:val="clear" w:color="auto" w:fill="auto"/>
            <w:vAlign w:val="center"/>
          </w:tcPr>
          <w:p w14:paraId="5EE8A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9787576307436</w:t>
            </w:r>
          </w:p>
        </w:tc>
        <w:tc>
          <w:tcPr>
            <w:tcW w:w="2629" w:type="dxa"/>
            <w:shd w:val="clear" w:color="auto" w:fill="auto"/>
            <w:vAlign w:val="center"/>
          </w:tcPr>
          <w:p w14:paraId="39158E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老年人康复护理</w:t>
            </w:r>
          </w:p>
        </w:tc>
        <w:tc>
          <w:tcPr>
            <w:tcW w:w="1981" w:type="dxa"/>
            <w:shd w:val="clear" w:color="auto" w:fill="auto"/>
            <w:vAlign w:val="center"/>
          </w:tcPr>
          <w:p w14:paraId="08978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41DF5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c>
          <w:tcPr>
            <w:tcW w:w="923" w:type="dxa"/>
            <w:shd w:val="clear" w:color="auto" w:fill="auto"/>
            <w:noWrap/>
            <w:vAlign w:val="center"/>
          </w:tcPr>
          <w:p w14:paraId="33215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7EEFA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019F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6808103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1335" w:type="dxa"/>
            <w:shd w:val="clear" w:color="auto" w:fill="auto"/>
            <w:vAlign w:val="center"/>
          </w:tcPr>
          <w:p w14:paraId="2CDB6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9787576306422</w:t>
            </w:r>
          </w:p>
        </w:tc>
        <w:tc>
          <w:tcPr>
            <w:tcW w:w="2629" w:type="dxa"/>
            <w:shd w:val="clear" w:color="auto" w:fill="auto"/>
            <w:vAlign w:val="center"/>
          </w:tcPr>
          <w:p w14:paraId="681D04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电气工程识图与绘制</w:t>
            </w:r>
          </w:p>
        </w:tc>
        <w:tc>
          <w:tcPr>
            <w:tcW w:w="1981" w:type="dxa"/>
            <w:shd w:val="clear" w:color="auto" w:fill="auto"/>
            <w:vAlign w:val="center"/>
          </w:tcPr>
          <w:p w14:paraId="3261D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467F6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c>
          <w:tcPr>
            <w:tcW w:w="923" w:type="dxa"/>
            <w:shd w:val="clear" w:color="auto" w:fill="auto"/>
            <w:noWrap/>
            <w:vAlign w:val="center"/>
          </w:tcPr>
          <w:p w14:paraId="2F41C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126" w:type="dxa"/>
            <w:shd w:val="clear" w:color="auto" w:fill="auto"/>
            <w:noWrap/>
            <w:vAlign w:val="center"/>
          </w:tcPr>
          <w:p w14:paraId="146FF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3648</w:t>
            </w:r>
          </w:p>
        </w:tc>
      </w:tr>
      <w:tr w14:paraId="6FC4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701F6E3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1335" w:type="dxa"/>
            <w:shd w:val="clear" w:color="auto" w:fill="auto"/>
            <w:vAlign w:val="center"/>
          </w:tcPr>
          <w:p w14:paraId="210D2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9787576304848</w:t>
            </w:r>
          </w:p>
        </w:tc>
        <w:tc>
          <w:tcPr>
            <w:tcW w:w="2629" w:type="dxa"/>
            <w:shd w:val="clear" w:color="auto" w:fill="auto"/>
            <w:vAlign w:val="center"/>
          </w:tcPr>
          <w:p w14:paraId="7D10C5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Premiere视频剪辑与案例应用（第二版）</w:t>
            </w:r>
          </w:p>
        </w:tc>
        <w:tc>
          <w:tcPr>
            <w:tcW w:w="1981" w:type="dxa"/>
            <w:shd w:val="clear" w:color="auto" w:fill="auto"/>
            <w:vAlign w:val="center"/>
          </w:tcPr>
          <w:p w14:paraId="223A7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486B4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49.50 </w:t>
            </w:r>
          </w:p>
        </w:tc>
        <w:tc>
          <w:tcPr>
            <w:tcW w:w="923" w:type="dxa"/>
            <w:shd w:val="clear" w:color="auto" w:fill="auto"/>
            <w:noWrap/>
            <w:vAlign w:val="center"/>
          </w:tcPr>
          <w:p w14:paraId="3CE73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26" w:type="dxa"/>
            <w:shd w:val="clear" w:color="auto" w:fill="auto"/>
            <w:noWrap/>
            <w:vAlign w:val="center"/>
          </w:tcPr>
          <w:p w14:paraId="29B76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2722.5</w:t>
            </w:r>
          </w:p>
        </w:tc>
      </w:tr>
      <w:tr w14:paraId="01BF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264948D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335" w:type="dxa"/>
            <w:shd w:val="clear" w:color="auto" w:fill="auto"/>
            <w:vAlign w:val="center"/>
          </w:tcPr>
          <w:p w14:paraId="75171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9787576300161</w:t>
            </w:r>
          </w:p>
        </w:tc>
        <w:tc>
          <w:tcPr>
            <w:tcW w:w="2629" w:type="dxa"/>
            <w:shd w:val="clear" w:color="auto" w:fill="auto"/>
            <w:vAlign w:val="center"/>
          </w:tcPr>
          <w:p w14:paraId="2235F0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老年人生活照料</w:t>
            </w:r>
          </w:p>
        </w:tc>
        <w:tc>
          <w:tcPr>
            <w:tcW w:w="1981" w:type="dxa"/>
            <w:shd w:val="clear" w:color="auto" w:fill="auto"/>
            <w:vAlign w:val="center"/>
          </w:tcPr>
          <w:p w14:paraId="64AE2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071AC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c>
          <w:tcPr>
            <w:tcW w:w="923" w:type="dxa"/>
            <w:shd w:val="clear" w:color="auto" w:fill="auto"/>
            <w:noWrap/>
            <w:vAlign w:val="center"/>
          </w:tcPr>
          <w:p w14:paraId="5140F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2D389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387F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5C520E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1335" w:type="dxa"/>
            <w:shd w:val="clear" w:color="auto" w:fill="auto"/>
            <w:vAlign w:val="center"/>
          </w:tcPr>
          <w:p w14:paraId="1468D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9787570342983</w:t>
            </w:r>
          </w:p>
        </w:tc>
        <w:tc>
          <w:tcPr>
            <w:tcW w:w="2629" w:type="dxa"/>
            <w:shd w:val="clear" w:color="auto" w:fill="auto"/>
            <w:vAlign w:val="center"/>
          </w:tcPr>
          <w:p w14:paraId="1EC0B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山西中等职业学校寒假作业高一年级（第一版）</w:t>
            </w:r>
          </w:p>
        </w:tc>
        <w:tc>
          <w:tcPr>
            <w:tcW w:w="1981" w:type="dxa"/>
            <w:shd w:val="clear" w:color="auto" w:fill="auto"/>
            <w:vAlign w:val="center"/>
          </w:tcPr>
          <w:p w14:paraId="79C56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4824D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923" w:type="dxa"/>
            <w:shd w:val="clear" w:color="auto" w:fill="auto"/>
            <w:noWrap/>
            <w:vAlign w:val="center"/>
          </w:tcPr>
          <w:p w14:paraId="2A4DD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1126" w:type="dxa"/>
            <w:shd w:val="clear" w:color="auto" w:fill="auto"/>
            <w:noWrap/>
            <w:vAlign w:val="center"/>
          </w:tcPr>
          <w:p w14:paraId="7D92F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6804</w:t>
            </w:r>
          </w:p>
        </w:tc>
      </w:tr>
      <w:tr w14:paraId="0A2E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08AE43E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335" w:type="dxa"/>
            <w:shd w:val="clear" w:color="auto" w:fill="auto"/>
            <w:vAlign w:val="center"/>
          </w:tcPr>
          <w:p w14:paraId="4FBAF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9787569339420</w:t>
            </w:r>
          </w:p>
        </w:tc>
        <w:tc>
          <w:tcPr>
            <w:tcW w:w="2629" w:type="dxa"/>
            <w:shd w:val="clear" w:color="auto" w:fill="auto"/>
            <w:vAlign w:val="center"/>
          </w:tcPr>
          <w:p w14:paraId="1DD29D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新能源汽车维护及保养（活页夹）</w:t>
            </w:r>
          </w:p>
        </w:tc>
        <w:tc>
          <w:tcPr>
            <w:tcW w:w="1981" w:type="dxa"/>
            <w:shd w:val="clear" w:color="auto" w:fill="auto"/>
            <w:vAlign w:val="center"/>
          </w:tcPr>
          <w:p w14:paraId="14910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西安交通大学出版社</w:t>
            </w:r>
          </w:p>
        </w:tc>
        <w:tc>
          <w:tcPr>
            <w:tcW w:w="1099" w:type="dxa"/>
            <w:shd w:val="clear" w:color="auto" w:fill="auto"/>
            <w:noWrap/>
            <w:vAlign w:val="center"/>
          </w:tcPr>
          <w:p w14:paraId="36A3B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57.80 </w:t>
            </w:r>
          </w:p>
        </w:tc>
        <w:tc>
          <w:tcPr>
            <w:tcW w:w="923" w:type="dxa"/>
            <w:shd w:val="clear" w:color="auto" w:fill="auto"/>
            <w:noWrap/>
            <w:vAlign w:val="center"/>
          </w:tcPr>
          <w:p w14:paraId="13A8E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26" w:type="dxa"/>
            <w:shd w:val="clear" w:color="auto" w:fill="auto"/>
            <w:noWrap/>
            <w:vAlign w:val="center"/>
          </w:tcPr>
          <w:p w14:paraId="58319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1849.6</w:t>
            </w:r>
          </w:p>
        </w:tc>
      </w:tr>
      <w:tr w14:paraId="4542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13287A1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335" w:type="dxa"/>
            <w:shd w:val="clear" w:color="auto" w:fill="auto"/>
            <w:vAlign w:val="center"/>
          </w:tcPr>
          <w:p w14:paraId="6D7A1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9787568287265</w:t>
            </w:r>
          </w:p>
        </w:tc>
        <w:tc>
          <w:tcPr>
            <w:tcW w:w="2629" w:type="dxa"/>
            <w:shd w:val="clear" w:color="auto" w:fill="auto"/>
            <w:vAlign w:val="center"/>
          </w:tcPr>
          <w:p w14:paraId="7451C1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工业机器人基础操作与编程</w:t>
            </w:r>
          </w:p>
        </w:tc>
        <w:tc>
          <w:tcPr>
            <w:tcW w:w="1981" w:type="dxa"/>
            <w:shd w:val="clear" w:color="auto" w:fill="auto"/>
            <w:vAlign w:val="center"/>
          </w:tcPr>
          <w:p w14:paraId="3BE90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6E7A3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923" w:type="dxa"/>
            <w:shd w:val="clear" w:color="auto" w:fill="auto"/>
            <w:noWrap/>
            <w:vAlign w:val="center"/>
          </w:tcPr>
          <w:p w14:paraId="2F4A8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126" w:type="dxa"/>
            <w:shd w:val="clear" w:color="auto" w:fill="auto"/>
            <w:noWrap/>
            <w:vAlign w:val="center"/>
          </w:tcPr>
          <w:p w14:paraId="42C48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4242</w:t>
            </w:r>
          </w:p>
        </w:tc>
      </w:tr>
      <w:tr w14:paraId="233B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2667C50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1335" w:type="dxa"/>
            <w:shd w:val="clear" w:color="auto" w:fill="auto"/>
            <w:vAlign w:val="center"/>
          </w:tcPr>
          <w:p w14:paraId="05AA5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9787121429934</w:t>
            </w:r>
          </w:p>
        </w:tc>
        <w:tc>
          <w:tcPr>
            <w:tcW w:w="2629" w:type="dxa"/>
            <w:shd w:val="clear" w:color="auto" w:fill="auto"/>
            <w:vAlign w:val="center"/>
          </w:tcPr>
          <w:p w14:paraId="648000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Excel财务会计应用（第三版）</w:t>
            </w:r>
          </w:p>
        </w:tc>
        <w:tc>
          <w:tcPr>
            <w:tcW w:w="1981" w:type="dxa"/>
            <w:shd w:val="clear" w:color="auto" w:fill="auto"/>
            <w:vAlign w:val="center"/>
          </w:tcPr>
          <w:p w14:paraId="276DF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电子工业出版社</w:t>
            </w:r>
          </w:p>
        </w:tc>
        <w:tc>
          <w:tcPr>
            <w:tcW w:w="1099" w:type="dxa"/>
            <w:shd w:val="clear" w:color="auto" w:fill="auto"/>
            <w:noWrap/>
            <w:vAlign w:val="center"/>
          </w:tcPr>
          <w:p w14:paraId="3FAD0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c>
          <w:tcPr>
            <w:tcW w:w="923" w:type="dxa"/>
            <w:shd w:val="clear" w:color="auto" w:fill="auto"/>
            <w:noWrap/>
            <w:vAlign w:val="center"/>
          </w:tcPr>
          <w:p w14:paraId="3DEFD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26" w:type="dxa"/>
            <w:shd w:val="clear" w:color="auto" w:fill="auto"/>
            <w:noWrap/>
            <w:vAlign w:val="center"/>
          </w:tcPr>
          <w:p w14:paraId="6AB0C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r>
      <w:tr w14:paraId="1F59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73D3D5C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1335" w:type="dxa"/>
            <w:shd w:val="clear" w:color="auto" w:fill="auto"/>
            <w:vAlign w:val="center"/>
          </w:tcPr>
          <w:p w14:paraId="308A0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9787117346276</w:t>
            </w:r>
          </w:p>
        </w:tc>
        <w:tc>
          <w:tcPr>
            <w:tcW w:w="2629" w:type="dxa"/>
            <w:shd w:val="clear" w:color="auto" w:fill="auto"/>
            <w:vAlign w:val="center"/>
          </w:tcPr>
          <w:p w14:paraId="5EB006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康复护理技术（第三版）</w:t>
            </w:r>
          </w:p>
        </w:tc>
        <w:tc>
          <w:tcPr>
            <w:tcW w:w="1981" w:type="dxa"/>
            <w:shd w:val="clear" w:color="auto" w:fill="auto"/>
            <w:vAlign w:val="center"/>
          </w:tcPr>
          <w:p w14:paraId="4B041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人民卫生出版社</w:t>
            </w:r>
          </w:p>
        </w:tc>
        <w:tc>
          <w:tcPr>
            <w:tcW w:w="1099" w:type="dxa"/>
            <w:shd w:val="clear" w:color="auto" w:fill="auto"/>
            <w:noWrap/>
            <w:vAlign w:val="center"/>
          </w:tcPr>
          <w:p w14:paraId="4A820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 </w:t>
            </w:r>
          </w:p>
        </w:tc>
        <w:tc>
          <w:tcPr>
            <w:tcW w:w="923" w:type="dxa"/>
            <w:shd w:val="clear" w:color="auto" w:fill="auto"/>
            <w:noWrap/>
            <w:vAlign w:val="center"/>
          </w:tcPr>
          <w:p w14:paraId="5C9D2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54E8F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r>
      <w:tr w14:paraId="6242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55F0AED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w:t>
            </w:r>
          </w:p>
        </w:tc>
        <w:tc>
          <w:tcPr>
            <w:tcW w:w="1335" w:type="dxa"/>
            <w:shd w:val="clear" w:color="auto" w:fill="auto"/>
            <w:vAlign w:val="center"/>
          </w:tcPr>
          <w:p w14:paraId="1B49D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9787117343633</w:t>
            </w:r>
          </w:p>
        </w:tc>
        <w:tc>
          <w:tcPr>
            <w:tcW w:w="2629" w:type="dxa"/>
            <w:shd w:val="clear" w:color="auto" w:fill="auto"/>
            <w:vAlign w:val="center"/>
          </w:tcPr>
          <w:p w14:paraId="5641F1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临床疾病概要（第四版）</w:t>
            </w:r>
          </w:p>
        </w:tc>
        <w:tc>
          <w:tcPr>
            <w:tcW w:w="1981" w:type="dxa"/>
            <w:shd w:val="clear" w:color="auto" w:fill="auto"/>
            <w:vAlign w:val="center"/>
          </w:tcPr>
          <w:p w14:paraId="0A5AA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人民卫生出版社</w:t>
            </w:r>
          </w:p>
        </w:tc>
        <w:tc>
          <w:tcPr>
            <w:tcW w:w="1099" w:type="dxa"/>
            <w:shd w:val="clear" w:color="auto" w:fill="auto"/>
            <w:noWrap/>
            <w:vAlign w:val="center"/>
          </w:tcPr>
          <w:p w14:paraId="20D8C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89.00 </w:t>
            </w:r>
          </w:p>
        </w:tc>
        <w:tc>
          <w:tcPr>
            <w:tcW w:w="923" w:type="dxa"/>
            <w:shd w:val="clear" w:color="auto" w:fill="auto"/>
            <w:noWrap/>
            <w:vAlign w:val="center"/>
          </w:tcPr>
          <w:p w14:paraId="4884E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126" w:type="dxa"/>
            <w:shd w:val="clear" w:color="auto" w:fill="auto"/>
            <w:noWrap/>
            <w:vAlign w:val="center"/>
          </w:tcPr>
          <w:p w14:paraId="22D01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4628</w:t>
            </w:r>
          </w:p>
        </w:tc>
      </w:tr>
      <w:tr w14:paraId="665A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1DDCDF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w:t>
            </w:r>
          </w:p>
        </w:tc>
        <w:tc>
          <w:tcPr>
            <w:tcW w:w="1335" w:type="dxa"/>
            <w:shd w:val="clear" w:color="auto" w:fill="auto"/>
            <w:vAlign w:val="center"/>
          </w:tcPr>
          <w:p w14:paraId="3F8DD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9787117340113</w:t>
            </w:r>
          </w:p>
        </w:tc>
        <w:tc>
          <w:tcPr>
            <w:tcW w:w="2629" w:type="dxa"/>
            <w:shd w:val="clear" w:color="auto" w:fill="auto"/>
            <w:vAlign w:val="center"/>
          </w:tcPr>
          <w:p w14:paraId="697A6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内科护理（第四版）</w:t>
            </w:r>
          </w:p>
        </w:tc>
        <w:tc>
          <w:tcPr>
            <w:tcW w:w="1981" w:type="dxa"/>
            <w:shd w:val="clear" w:color="auto" w:fill="auto"/>
            <w:vAlign w:val="center"/>
          </w:tcPr>
          <w:p w14:paraId="54B7C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人民卫生出版社</w:t>
            </w:r>
          </w:p>
        </w:tc>
        <w:tc>
          <w:tcPr>
            <w:tcW w:w="1099" w:type="dxa"/>
            <w:shd w:val="clear" w:color="auto" w:fill="auto"/>
            <w:noWrap/>
            <w:vAlign w:val="center"/>
          </w:tcPr>
          <w:p w14:paraId="2A1F1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69.00 </w:t>
            </w:r>
          </w:p>
        </w:tc>
        <w:tc>
          <w:tcPr>
            <w:tcW w:w="923" w:type="dxa"/>
            <w:shd w:val="clear" w:color="auto" w:fill="auto"/>
            <w:noWrap/>
            <w:vAlign w:val="center"/>
          </w:tcPr>
          <w:p w14:paraId="64E78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6" w:type="dxa"/>
            <w:shd w:val="clear" w:color="auto" w:fill="auto"/>
            <w:noWrap/>
            <w:vAlign w:val="center"/>
          </w:tcPr>
          <w:p w14:paraId="3D099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2760</w:t>
            </w:r>
          </w:p>
        </w:tc>
      </w:tr>
      <w:tr w14:paraId="2762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6453FF8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w:t>
            </w:r>
          </w:p>
        </w:tc>
        <w:tc>
          <w:tcPr>
            <w:tcW w:w="1335" w:type="dxa"/>
            <w:shd w:val="clear" w:color="auto" w:fill="auto"/>
            <w:vAlign w:val="center"/>
          </w:tcPr>
          <w:p w14:paraId="1CE78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9787117337182</w:t>
            </w:r>
          </w:p>
        </w:tc>
        <w:tc>
          <w:tcPr>
            <w:tcW w:w="2629" w:type="dxa"/>
            <w:shd w:val="clear" w:color="auto" w:fill="auto"/>
            <w:vAlign w:val="center"/>
          </w:tcPr>
          <w:p w14:paraId="0DEF28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外科护理（第四版）</w:t>
            </w:r>
          </w:p>
        </w:tc>
        <w:tc>
          <w:tcPr>
            <w:tcW w:w="1981" w:type="dxa"/>
            <w:shd w:val="clear" w:color="auto" w:fill="auto"/>
            <w:vAlign w:val="center"/>
          </w:tcPr>
          <w:p w14:paraId="778E7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人民卫生出版社</w:t>
            </w:r>
          </w:p>
        </w:tc>
        <w:tc>
          <w:tcPr>
            <w:tcW w:w="1099" w:type="dxa"/>
            <w:shd w:val="clear" w:color="auto" w:fill="auto"/>
            <w:noWrap/>
            <w:vAlign w:val="center"/>
          </w:tcPr>
          <w:p w14:paraId="18982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69.00 </w:t>
            </w:r>
          </w:p>
        </w:tc>
        <w:tc>
          <w:tcPr>
            <w:tcW w:w="923" w:type="dxa"/>
            <w:shd w:val="clear" w:color="auto" w:fill="auto"/>
            <w:noWrap/>
            <w:vAlign w:val="center"/>
          </w:tcPr>
          <w:p w14:paraId="1CE94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6" w:type="dxa"/>
            <w:shd w:val="clear" w:color="auto" w:fill="auto"/>
            <w:noWrap/>
            <w:vAlign w:val="center"/>
          </w:tcPr>
          <w:p w14:paraId="38427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2760</w:t>
            </w:r>
          </w:p>
        </w:tc>
      </w:tr>
      <w:tr w14:paraId="210F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7EDE965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1335" w:type="dxa"/>
            <w:shd w:val="clear" w:color="auto" w:fill="auto"/>
            <w:vAlign w:val="center"/>
          </w:tcPr>
          <w:p w14:paraId="4870C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9787115672773</w:t>
            </w:r>
          </w:p>
        </w:tc>
        <w:tc>
          <w:tcPr>
            <w:tcW w:w="2629" w:type="dxa"/>
            <w:shd w:val="clear" w:color="auto" w:fill="auto"/>
            <w:vAlign w:val="center"/>
          </w:tcPr>
          <w:p w14:paraId="346D24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PhotoshopCC设计与应用任务教程（第三版）</w:t>
            </w:r>
          </w:p>
        </w:tc>
        <w:tc>
          <w:tcPr>
            <w:tcW w:w="1981" w:type="dxa"/>
            <w:shd w:val="clear" w:color="auto" w:fill="auto"/>
            <w:vAlign w:val="center"/>
          </w:tcPr>
          <w:p w14:paraId="750EB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人民邮电出版社</w:t>
            </w:r>
          </w:p>
        </w:tc>
        <w:tc>
          <w:tcPr>
            <w:tcW w:w="1099" w:type="dxa"/>
            <w:shd w:val="clear" w:color="auto" w:fill="auto"/>
            <w:noWrap/>
            <w:vAlign w:val="center"/>
          </w:tcPr>
          <w:p w14:paraId="46D7A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69.80 </w:t>
            </w:r>
          </w:p>
        </w:tc>
        <w:tc>
          <w:tcPr>
            <w:tcW w:w="923" w:type="dxa"/>
            <w:shd w:val="clear" w:color="auto" w:fill="auto"/>
            <w:noWrap/>
            <w:vAlign w:val="center"/>
          </w:tcPr>
          <w:p w14:paraId="79FF4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26" w:type="dxa"/>
            <w:shd w:val="clear" w:color="auto" w:fill="auto"/>
            <w:noWrap/>
            <w:vAlign w:val="center"/>
          </w:tcPr>
          <w:p w14:paraId="0D89B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1605.4</w:t>
            </w:r>
          </w:p>
        </w:tc>
      </w:tr>
      <w:tr w14:paraId="4082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DFAB59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1335" w:type="dxa"/>
            <w:shd w:val="clear" w:color="auto" w:fill="auto"/>
            <w:vAlign w:val="center"/>
          </w:tcPr>
          <w:p w14:paraId="5B93E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9787115668899</w:t>
            </w:r>
          </w:p>
        </w:tc>
        <w:tc>
          <w:tcPr>
            <w:tcW w:w="2629" w:type="dxa"/>
            <w:shd w:val="clear" w:color="auto" w:fill="auto"/>
            <w:vAlign w:val="center"/>
          </w:tcPr>
          <w:p w14:paraId="7EDF0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网店美工（PhotoshopCC+AIGC）（第六版）</w:t>
            </w:r>
          </w:p>
        </w:tc>
        <w:tc>
          <w:tcPr>
            <w:tcW w:w="1981" w:type="dxa"/>
            <w:shd w:val="clear" w:color="auto" w:fill="auto"/>
            <w:vAlign w:val="center"/>
          </w:tcPr>
          <w:p w14:paraId="0D727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人民邮电出版社</w:t>
            </w:r>
          </w:p>
        </w:tc>
        <w:tc>
          <w:tcPr>
            <w:tcW w:w="1099" w:type="dxa"/>
            <w:shd w:val="clear" w:color="auto" w:fill="auto"/>
            <w:noWrap/>
            <w:vAlign w:val="center"/>
          </w:tcPr>
          <w:p w14:paraId="3278E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59.80 </w:t>
            </w:r>
          </w:p>
        </w:tc>
        <w:tc>
          <w:tcPr>
            <w:tcW w:w="923" w:type="dxa"/>
            <w:shd w:val="clear" w:color="auto" w:fill="auto"/>
            <w:noWrap/>
            <w:vAlign w:val="center"/>
          </w:tcPr>
          <w:p w14:paraId="745A1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26" w:type="dxa"/>
            <w:shd w:val="clear" w:color="auto" w:fill="auto"/>
            <w:noWrap/>
            <w:vAlign w:val="center"/>
          </w:tcPr>
          <w:p w14:paraId="7C991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1136.2</w:t>
            </w:r>
          </w:p>
        </w:tc>
      </w:tr>
      <w:tr w14:paraId="28C4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04DFA70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335" w:type="dxa"/>
            <w:shd w:val="clear" w:color="auto" w:fill="auto"/>
            <w:vAlign w:val="center"/>
          </w:tcPr>
          <w:p w14:paraId="0963F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9787111780212</w:t>
            </w:r>
          </w:p>
        </w:tc>
        <w:tc>
          <w:tcPr>
            <w:tcW w:w="2629" w:type="dxa"/>
            <w:shd w:val="clear" w:color="auto" w:fill="auto"/>
            <w:vAlign w:val="center"/>
          </w:tcPr>
          <w:p w14:paraId="19677F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汽车车身修复与涂装技术</w:t>
            </w:r>
          </w:p>
        </w:tc>
        <w:tc>
          <w:tcPr>
            <w:tcW w:w="1981" w:type="dxa"/>
            <w:shd w:val="clear" w:color="auto" w:fill="auto"/>
            <w:vAlign w:val="center"/>
          </w:tcPr>
          <w:p w14:paraId="1741A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机械工业出版社</w:t>
            </w:r>
          </w:p>
        </w:tc>
        <w:tc>
          <w:tcPr>
            <w:tcW w:w="1099" w:type="dxa"/>
            <w:shd w:val="clear" w:color="auto" w:fill="auto"/>
            <w:noWrap/>
            <w:vAlign w:val="center"/>
          </w:tcPr>
          <w:p w14:paraId="16B97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 </w:t>
            </w:r>
          </w:p>
        </w:tc>
        <w:tc>
          <w:tcPr>
            <w:tcW w:w="923" w:type="dxa"/>
            <w:shd w:val="clear" w:color="auto" w:fill="auto"/>
            <w:noWrap/>
            <w:vAlign w:val="center"/>
          </w:tcPr>
          <w:p w14:paraId="23316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5B9F5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2A81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72A9572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335" w:type="dxa"/>
            <w:shd w:val="clear" w:color="auto" w:fill="auto"/>
            <w:vAlign w:val="center"/>
          </w:tcPr>
          <w:p w14:paraId="6B155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9787040629729</w:t>
            </w:r>
          </w:p>
        </w:tc>
        <w:tc>
          <w:tcPr>
            <w:tcW w:w="2629" w:type="dxa"/>
            <w:shd w:val="clear" w:color="auto" w:fill="auto"/>
            <w:vAlign w:val="center"/>
          </w:tcPr>
          <w:p w14:paraId="69F9A1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电机与变压器（第六版）</w:t>
            </w:r>
          </w:p>
        </w:tc>
        <w:tc>
          <w:tcPr>
            <w:tcW w:w="1981" w:type="dxa"/>
            <w:shd w:val="clear" w:color="auto" w:fill="auto"/>
            <w:vAlign w:val="center"/>
          </w:tcPr>
          <w:p w14:paraId="3690E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453F5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43.80 </w:t>
            </w:r>
          </w:p>
        </w:tc>
        <w:tc>
          <w:tcPr>
            <w:tcW w:w="923" w:type="dxa"/>
            <w:shd w:val="clear" w:color="auto" w:fill="auto"/>
            <w:noWrap/>
            <w:vAlign w:val="center"/>
          </w:tcPr>
          <w:p w14:paraId="218FC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126" w:type="dxa"/>
            <w:shd w:val="clear" w:color="auto" w:fill="auto"/>
            <w:noWrap/>
            <w:vAlign w:val="center"/>
          </w:tcPr>
          <w:p w14:paraId="1E55A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4204.8</w:t>
            </w:r>
          </w:p>
        </w:tc>
      </w:tr>
      <w:tr w14:paraId="2E5A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521D6F5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335" w:type="dxa"/>
            <w:shd w:val="clear" w:color="auto" w:fill="auto"/>
            <w:vAlign w:val="center"/>
          </w:tcPr>
          <w:p w14:paraId="143BD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9787040597158</w:t>
            </w:r>
          </w:p>
        </w:tc>
        <w:tc>
          <w:tcPr>
            <w:tcW w:w="2629" w:type="dxa"/>
            <w:shd w:val="clear" w:color="auto" w:fill="auto"/>
            <w:vAlign w:val="center"/>
          </w:tcPr>
          <w:p w14:paraId="0D9134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PLC与变频器技能实训（第三版）</w:t>
            </w:r>
          </w:p>
        </w:tc>
        <w:tc>
          <w:tcPr>
            <w:tcW w:w="1981" w:type="dxa"/>
            <w:shd w:val="clear" w:color="auto" w:fill="auto"/>
            <w:vAlign w:val="center"/>
          </w:tcPr>
          <w:p w14:paraId="5C995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63437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52.00 </w:t>
            </w:r>
          </w:p>
        </w:tc>
        <w:tc>
          <w:tcPr>
            <w:tcW w:w="923" w:type="dxa"/>
            <w:shd w:val="clear" w:color="auto" w:fill="auto"/>
            <w:noWrap/>
            <w:vAlign w:val="center"/>
          </w:tcPr>
          <w:p w14:paraId="730A1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48A2C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r>
      <w:tr w14:paraId="12A6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6A347C8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1335" w:type="dxa"/>
            <w:shd w:val="clear" w:color="auto" w:fill="auto"/>
            <w:vAlign w:val="center"/>
          </w:tcPr>
          <w:p w14:paraId="453C2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9787040595635</w:t>
            </w:r>
          </w:p>
        </w:tc>
        <w:tc>
          <w:tcPr>
            <w:tcW w:w="2629" w:type="dxa"/>
            <w:shd w:val="clear" w:color="auto" w:fill="auto"/>
            <w:vAlign w:val="center"/>
          </w:tcPr>
          <w:p w14:paraId="5B5F78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企业财务会计（第五版）</w:t>
            </w:r>
          </w:p>
        </w:tc>
        <w:tc>
          <w:tcPr>
            <w:tcW w:w="1981" w:type="dxa"/>
            <w:shd w:val="clear" w:color="auto" w:fill="auto"/>
            <w:vAlign w:val="center"/>
          </w:tcPr>
          <w:p w14:paraId="74780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72E1D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43.90 </w:t>
            </w:r>
          </w:p>
        </w:tc>
        <w:tc>
          <w:tcPr>
            <w:tcW w:w="923" w:type="dxa"/>
            <w:shd w:val="clear" w:color="auto" w:fill="auto"/>
            <w:noWrap/>
            <w:vAlign w:val="center"/>
          </w:tcPr>
          <w:p w14:paraId="31F14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26" w:type="dxa"/>
            <w:shd w:val="clear" w:color="auto" w:fill="auto"/>
            <w:noWrap/>
            <w:vAlign w:val="center"/>
          </w:tcPr>
          <w:p w14:paraId="13531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307.3</w:t>
            </w:r>
          </w:p>
        </w:tc>
      </w:tr>
      <w:tr w14:paraId="4569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538518E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1335" w:type="dxa"/>
            <w:shd w:val="clear" w:color="auto" w:fill="auto"/>
            <w:vAlign w:val="center"/>
          </w:tcPr>
          <w:p w14:paraId="749DC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9787040590562</w:t>
            </w:r>
          </w:p>
        </w:tc>
        <w:tc>
          <w:tcPr>
            <w:tcW w:w="2629" w:type="dxa"/>
            <w:shd w:val="clear" w:color="auto" w:fill="auto"/>
            <w:vAlign w:val="center"/>
          </w:tcPr>
          <w:p w14:paraId="7F699E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税收基础（第六版）</w:t>
            </w:r>
          </w:p>
        </w:tc>
        <w:tc>
          <w:tcPr>
            <w:tcW w:w="1981" w:type="dxa"/>
            <w:shd w:val="clear" w:color="auto" w:fill="auto"/>
            <w:vAlign w:val="center"/>
          </w:tcPr>
          <w:p w14:paraId="4F310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2A597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35.80 </w:t>
            </w:r>
          </w:p>
        </w:tc>
        <w:tc>
          <w:tcPr>
            <w:tcW w:w="923" w:type="dxa"/>
            <w:shd w:val="clear" w:color="auto" w:fill="auto"/>
            <w:noWrap/>
            <w:vAlign w:val="center"/>
          </w:tcPr>
          <w:p w14:paraId="52562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2DC46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393.8</w:t>
            </w:r>
          </w:p>
        </w:tc>
      </w:tr>
      <w:tr w14:paraId="165A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BF1BFC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34</w:t>
            </w:r>
          </w:p>
        </w:tc>
        <w:tc>
          <w:tcPr>
            <w:tcW w:w="1335" w:type="dxa"/>
            <w:shd w:val="clear" w:color="auto" w:fill="auto"/>
            <w:vAlign w:val="center"/>
          </w:tcPr>
          <w:p w14:paraId="5A643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9787040587562</w:t>
            </w:r>
          </w:p>
        </w:tc>
        <w:tc>
          <w:tcPr>
            <w:tcW w:w="2629" w:type="dxa"/>
            <w:shd w:val="clear" w:color="auto" w:fill="auto"/>
            <w:vAlign w:val="center"/>
          </w:tcPr>
          <w:p w14:paraId="379453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Python程序编写入门</w:t>
            </w:r>
          </w:p>
        </w:tc>
        <w:tc>
          <w:tcPr>
            <w:tcW w:w="1981" w:type="dxa"/>
            <w:shd w:val="clear" w:color="auto" w:fill="auto"/>
            <w:vAlign w:val="center"/>
          </w:tcPr>
          <w:p w14:paraId="25E71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67321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38.50 </w:t>
            </w:r>
          </w:p>
        </w:tc>
        <w:tc>
          <w:tcPr>
            <w:tcW w:w="923" w:type="dxa"/>
            <w:shd w:val="clear" w:color="auto" w:fill="auto"/>
            <w:noWrap/>
            <w:vAlign w:val="center"/>
          </w:tcPr>
          <w:p w14:paraId="2E1E6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26" w:type="dxa"/>
            <w:shd w:val="clear" w:color="auto" w:fill="auto"/>
            <w:noWrap/>
            <w:vAlign w:val="center"/>
          </w:tcPr>
          <w:p w14:paraId="63529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2117.5</w:t>
            </w:r>
          </w:p>
        </w:tc>
      </w:tr>
      <w:tr w14:paraId="4D9A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5A63724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w:t>
            </w:r>
          </w:p>
        </w:tc>
        <w:tc>
          <w:tcPr>
            <w:tcW w:w="1335" w:type="dxa"/>
            <w:shd w:val="clear" w:color="auto" w:fill="auto"/>
            <w:vAlign w:val="center"/>
          </w:tcPr>
          <w:p w14:paraId="7F318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9787040569032</w:t>
            </w:r>
          </w:p>
        </w:tc>
        <w:tc>
          <w:tcPr>
            <w:tcW w:w="2629" w:type="dxa"/>
            <w:shd w:val="clear" w:color="auto" w:fill="auto"/>
            <w:vAlign w:val="center"/>
          </w:tcPr>
          <w:p w14:paraId="14A5D0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计算机网络技术（第四版）</w:t>
            </w:r>
          </w:p>
        </w:tc>
        <w:tc>
          <w:tcPr>
            <w:tcW w:w="1981" w:type="dxa"/>
            <w:shd w:val="clear" w:color="auto" w:fill="auto"/>
            <w:vAlign w:val="center"/>
          </w:tcPr>
          <w:p w14:paraId="3AD0B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63B04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34.80 </w:t>
            </w:r>
          </w:p>
        </w:tc>
        <w:tc>
          <w:tcPr>
            <w:tcW w:w="923" w:type="dxa"/>
            <w:shd w:val="clear" w:color="auto" w:fill="auto"/>
            <w:noWrap/>
            <w:vAlign w:val="center"/>
          </w:tcPr>
          <w:p w14:paraId="57B9E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6" w:type="dxa"/>
            <w:shd w:val="clear" w:color="auto" w:fill="auto"/>
            <w:noWrap/>
            <w:vAlign w:val="center"/>
          </w:tcPr>
          <w:p w14:paraId="5CBF4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2088</w:t>
            </w:r>
          </w:p>
        </w:tc>
      </w:tr>
      <w:tr w14:paraId="328C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4411AB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1335" w:type="dxa"/>
            <w:shd w:val="clear" w:color="auto" w:fill="auto"/>
            <w:vAlign w:val="center"/>
          </w:tcPr>
          <w:p w14:paraId="6F21E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9787040551501</w:t>
            </w:r>
          </w:p>
        </w:tc>
        <w:tc>
          <w:tcPr>
            <w:tcW w:w="2629" w:type="dxa"/>
            <w:shd w:val="clear" w:color="auto" w:fill="auto"/>
            <w:vAlign w:val="center"/>
          </w:tcPr>
          <w:p w14:paraId="377A71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图形图像处理——CorelDRAW2018基础与案例教程（第三版）</w:t>
            </w:r>
          </w:p>
        </w:tc>
        <w:tc>
          <w:tcPr>
            <w:tcW w:w="1981" w:type="dxa"/>
            <w:shd w:val="clear" w:color="auto" w:fill="auto"/>
            <w:vAlign w:val="center"/>
          </w:tcPr>
          <w:p w14:paraId="13AA7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06956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48.80 </w:t>
            </w:r>
          </w:p>
        </w:tc>
        <w:tc>
          <w:tcPr>
            <w:tcW w:w="923" w:type="dxa"/>
            <w:shd w:val="clear" w:color="auto" w:fill="auto"/>
            <w:noWrap/>
            <w:vAlign w:val="center"/>
          </w:tcPr>
          <w:p w14:paraId="2603C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126" w:type="dxa"/>
            <w:shd w:val="clear" w:color="auto" w:fill="auto"/>
            <w:noWrap/>
            <w:vAlign w:val="center"/>
          </w:tcPr>
          <w:p w14:paraId="1452C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2928</w:t>
            </w:r>
          </w:p>
        </w:tc>
      </w:tr>
      <w:tr w14:paraId="0B89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6BDAFC0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1335" w:type="dxa"/>
            <w:shd w:val="clear" w:color="auto" w:fill="auto"/>
            <w:vAlign w:val="center"/>
          </w:tcPr>
          <w:p w14:paraId="07851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9787040547269</w:t>
            </w:r>
          </w:p>
        </w:tc>
        <w:tc>
          <w:tcPr>
            <w:tcW w:w="2629" w:type="dxa"/>
            <w:shd w:val="clear" w:color="auto" w:fill="auto"/>
            <w:vAlign w:val="center"/>
          </w:tcPr>
          <w:p w14:paraId="0A81AD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图案（第二版）</w:t>
            </w:r>
          </w:p>
        </w:tc>
        <w:tc>
          <w:tcPr>
            <w:tcW w:w="1981" w:type="dxa"/>
            <w:shd w:val="clear" w:color="auto" w:fill="auto"/>
            <w:vAlign w:val="center"/>
          </w:tcPr>
          <w:p w14:paraId="5D9AE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49F60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49.50 </w:t>
            </w:r>
          </w:p>
        </w:tc>
        <w:tc>
          <w:tcPr>
            <w:tcW w:w="923" w:type="dxa"/>
            <w:shd w:val="clear" w:color="auto" w:fill="auto"/>
            <w:noWrap/>
            <w:vAlign w:val="center"/>
          </w:tcPr>
          <w:p w14:paraId="0E25C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126" w:type="dxa"/>
            <w:shd w:val="clear" w:color="auto" w:fill="auto"/>
            <w:noWrap/>
            <w:vAlign w:val="center"/>
          </w:tcPr>
          <w:p w14:paraId="059D8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1930.5</w:t>
            </w:r>
          </w:p>
        </w:tc>
      </w:tr>
      <w:tr w14:paraId="211E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15B79EE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w:t>
            </w:r>
          </w:p>
        </w:tc>
        <w:tc>
          <w:tcPr>
            <w:tcW w:w="1335" w:type="dxa"/>
            <w:shd w:val="clear" w:color="auto" w:fill="auto"/>
            <w:vAlign w:val="center"/>
          </w:tcPr>
          <w:p w14:paraId="50163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9787040531442</w:t>
            </w:r>
          </w:p>
        </w:tc>
        <w:tc>
          <w:tcPr>
            <w:tcW w:w="2629" w:type="dxa"/>
            <w:shd w:val="clear" w:color="auto" w:fill="auto"/>
            <w:vAlign w:val="center"/>
          </w:tcPr>
          <w:p w14:paraId="7BB256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气动与液压技术（第二版）</w:t>
            </w:r>
          </w:p>
        </w:tc>
        <w:tc>
          <w:tcPr>
            <w:tcW w:w="1981" w:type="dxa"/>
            <w:shd w:val="clear" w:color="auto" w:fill="auto"/>
            <w:vAlign w:val="center"/>
          </w:tcPr>
          <w:p w14:paraId="6F7A7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207C0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26.90 </w:t>
            </w:r>
          </w:p>
        </w:tc>
        <w:tc>
          <w:tcPr>
            <w:tcW w:w="923" w:type="dxa"/>
            <w:shd w:val="clear" w:color="auto" w:fill="auto"/>
            <w:noWrap/>
            <w:vAlign w:val="center"/>
          </w:tcPr>
          <w:p w14:paraId="2467A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126" w:type="dxa"/>
            <w:shd w:val="clear" w:color="auto" w:fill="auto"/>
            <w:noWrap/>
            <w:vAlign w:val="center"/>
          </w:tcPr>
          <w:p w14:paraId="02C04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2716.9</w:t>
            </w:r>
          </w:p>
        </w:tc>
      </w:tr>
      <w:tr w14:paraId="44EF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4CEDE03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1335" w:type="dxa"/>
            <w:shd w:val="clear" w:color="auto" w:fill="auto"/>
            <w:vAlign w:val="center"/>
          </w:tcPr>
          <w:p w14:paraId="537C7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9787040493504</w:t>
            </w:r>
          </w:p>
        </w:tc>
        <w:tc>
          <w:tcPr>
            <w:tcW w:w="2629" w:type="dxa"/>
            <w:shd w:val="clear" w:color="auto" w:fill="auto"/>
            <w:vAlign w:val="center"/>
          </w:tcPr>
          <w:p w14:paraId="4B579C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学前儿童发展心理学练习册</w:t>
            </w:r>
          </w:p>
        </w:tc>
        <w:tc>
          <w:tcPr>
            <w:tcW w:w="1981" w:type="dxa"/>
            <w:shd w:val="clear" w:color="auto" w:fill="auto"/>
            <w:vAlign w:val="center"/>
          </w:tcPr>
          <w:p w14:paraId="4C513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663E4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26.80 </w:t>
            </w:r>
          </w:p>
        </w:tc>
        <w:tc>
          <w:tcPr>
            <w:tcW w:w="923" w:type="dxa"/>
            <w:shd w:val="clear" w:color="auto" w:fill="auto"/>
            <w:noWrap/>
            <w:vAlign w:val="center"/>
          </w:tcPr>
          <w:p w14:paraId="31079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38098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r>
      <w:tr w14:paraId="5284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41A13E0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1335" w:type="dxa"/>
            <w:shd w:val="clear" w:color="auto" w:fill="auto"/>
            <w:vAlign w:val="center"/>
          </w:tcPr>
          <w:p w14:paraId="548CF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9787040430639</w:t>
            </w:r>
          </w:p>
        </w:tc>
        <w:tc>
          <w:tcPr>
            <w:tcW w:w="2629" w:type="dxa"/>
            <w:shd w:val="clear" w:color="auto" w:fill="auto"/>
            <w:vAlign w:val="center"/>
          </w:tcPr>
          <w:p w14:paraId="305536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康复医学基础</w:t>
            </w:r>
          </w:p>
        </w:tc>
        <w:tc>
          <w:tcPr>
            <w:tcW w:w="1981" w:type="dxa"/>
            <w:shd w:val="clear" w:color="auto" w:fill="auto"/>
            <w:vAlign w:val="center"/>
          </w:tcPr>
          <w:p w14:paraId="19D23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5FEF5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c>
          <w:tcPr>
            <w:tcW w:w="923" w:type="dxa"/>
            <w:shd w:val="clear" w:color="auto" w:fill="auto"/>
            <w:noWrap/>
            <w:vAlign w:val="center"/>
          </w:tcPr>
          <w:p w14:paraId="46A10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60985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r>
      <w:tr w14:paraId="1D26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C52DE3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41</w:t>
            </w:r>
          </w:p>
        </w:tc>
        <w:tc>
          <w:tcPr>
            <w:tcW w:w="1335" w:type="dxa"/>
            <w:shd w:val="clear" w:color="auto" w:fill="auto"/>
            <w:vAlign w:val="center"/>
          </w:tcPr>
          <w:p w14:paraId="677C4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9787030776389</w:t>
            </w:r>
          </w:p>
        </w:tc>
        <w:tc>
          <w:tcPr>
            <w:tcW w:w="2629" w:type="dxa"/>
            <w:shd w:val="clear" w:color="auto" w:fill="auto"/>
            <w:vAlign w:val="center"/>
          </w:tcPr>
          <w:p w14:paraId="6E6B1F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护理学基础（第五版）</w:t>
            </w:r>
          </w:p>
        </w:tc>
        <w:tc>
          <w:tcPr>
            <w:tcW w:w="1981" w:type="dxa"/>
            <w:shd w:val="clear" w:color="auto" w:fill="auto"/>
            <w:vAlign w:val="center"/>
          </w:tcPr>
          <w:p w14:paraId="61BD9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科学出版社</w:t>
            </w:r>
          </w:p>
        </w:tc>
        <w:tc>
          <w:tcPr>
            <w:tcW w:w="1099" w:type="dxa"/>
            <w:shd w:val="clear" w:color="auto" w:fill="auto"/>
            <w:noWrap/>
            <w:vAlign w:val="center"/>
          </w:tcPr>
          <w:p w14:paraId="60D3C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99.80 </w:t>
            </w:r>
          </w:p>
        </w:tc>
        <w:tc>
          <w:tcPr>
            <w:tcW w:w="923" w:type="dxa"/>
            <w:shd w:val="clear" w:color="auto" w:fill="auto"/>
            <w:noWrap/>
            <w:vAlign w:val="center"/>
          </w:tcPr>
          <w:p w14:paraId="39418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1A915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199.6</w:t>
            </w:r>
          </w:p>
        </w:tc>
      </w:tr>
      <w:tr w14:paraId="3BA1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5264D84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1335" w:type="dxa"/>
            <w:shd w:val="clear" w:color="auto" w:fill="auto"/>
            <w:vAlign w:val="center"/>
          </w:tcPr>
          <w:p w14:paraId="75136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9787030704863</w:t>
            </w:r>
          </w:p>
        </w:tc>
        <w:tc>
          <w:tcPr>
            <w:tcW w:w="2629" w:type="dxa"/>
            <w:shd w:val="clear" w:color="auto" w:fill="auto"/>
            <w:vAlign w:val="center"/>
          </w:tcPr>
          <w:p w14:paraId="5BCC16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护理学基础（第三版）</w:t>
            </w:r>
          </w:p>
        </w:tc>
        <w:tc>
          <w:tcPr>
            <w:tcW w:w="1981" w:type="dxa"/>
            <w:shd w:val="clear" w:color="auto" w:fill="auto"/>
            <w:vAlign w:val="center"/>
          </w:tcPr>
          <w:p w14:paraId="50072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科学出版社</w:t>
            </w:r>
          </w:p>
        </w:tc>
        <w:tc>
          <w:tcPr>
            <w:tcW w:w="1099" w:type="dxa"/>
            <w:shd w:val="clear" w:color="auto" w:fill="auto"/>
            <w:noWrap/>
            <w:vAlign w:val="center"/>
          </w:tcPr>
          <w:p w14:paraId="241CB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99.80 </w:t>
            </w:r>
          </w:p>
        </w:tc>
        <w:tc>
          <w:tcPr>
            <w:tcW w:w="923" w:type="dxa"/>
            <w:shd w:val="clear" w:color="auto" w:fill="auto"/>
            <w:noWrap/>
            <w:vAlign w:val="center"/>
          </w:tcPr>
          <w:p w14:paraId="0309D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478D4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199.6</w:t>
            </w:r>
          </w:p>
        </w:tc>
      </w:tr>
      <w:tr w14:paraId="2352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120649A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43</w:t>
            </w:r>
          </w:p>
        </w:tc>
        <w:tc>
          <w:tcPr>
            <w:tcW w:w="1335" w:type="dxa"/>
            <w:shd w:val="clear" w:color="auto" w:fill="auto"/>
            <w:vAlign w:val="center"/>
          </w:tcPr>
          <w:p w14:paraId="0EA8C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9787554924396</w:t>
            </w:r>
          </w:p>
        </w:tc>
        <w:tc>
          <w:tcPr>
            <w:tcW w:w="2629" w:type="dxa"/>
            <w:shd w:val="clear" w:color="auto" w:fill="auto"/>
            <w:vAlign w:val="center"/>
          </w:tcPr>
          <w:p w14:paraId="34D780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新高考英语必备</w:t>
            </w:r>
          </w:p>
        </w:tc>
        <w:tc>
          <w:tcPr>
            <w:tcW w:w="1981" w:type="dxa"/>
            <w:shd w:val="clear" w:color="auto" w:fill="auto"/>
            <w:vAlign w:val="center"/>
          </w:tcPr>
          <w:p w14:paraId="11E60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辽宁教育出版社</w:t>
            </w:r>
          </w:p>
        </w:tc>
        <w:tc>
          <w:tcPr>
            <w:tcW w:w="1099" w:type="dxa"/>
            <w:shd w:val="clear" w:color="auto" w:fill="auto"/>
            <w:noWrap/>
            <w:vAlign w:val="center"/>
          </w:tcPr>
          <w:p w14:paraId="35E05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69.80 </w:t>
            </w:r>
          </w:p>
        </w:tc>
        <w:tc>
          <w:tcPr>
            <w:tcW w:w="923" w:type="dxa"/>
            <w:shd w:val="clear" w:color="auto" w:fill="auto"/>
            <w:noWrap/>
            <w:vAlign w:val="center"/>
          </w:tcPr>
          <w:p w14:paraId="474A6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126" w:type="dxa"/>
            <w:shd w:val="clear" w:color="auto" w:fill="auto"/>
            <w:noWrap/>
            <w:vAlign w:val="center"/>
          </w:tcPr>
          <w:p w14:paraId="70189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13750.6</w:t>
            </w:r>
          </w:p>
        </w:tc>
      </w:tr>
      <w:tr w14:paraId="1504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58C4212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44</w:t>
            </w:r>
          </w:p>
        </w:tc>
        <w:tc>
          <w:tcPr>
            <w:tcW w:w="1335" w:type="dxa"/>
            <w:shd w:val="clear" w:color="auto" w:fill="auto"/>
            <w:vAlign w:val="center"/>
          </w:tcPr>
          <w:p w14:paraId="53B66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9787522333687</w:t>
            </w:r>
          </w:p>
        </w:tc>
        <w:tc>
          <w:tcPr>
            <w:tcW w:w="2629" w:type="dxa"/>
            <w:shd w:val="clear" w:color="auto" w:fill="auto"/>
            <w:vAlign w:val="center"/>
          </w:tcPr>
          <w:p w14:paraId="57346E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哲学与人生学习辅导</w:t>
            </w:r>
          </w:p>
        </w:tc>
        <w:tc>
          <w:tcPr>
            <w:tcW w:w="1981" w:type="dxa"/>
            <w:shd w:val="clear" w:color="auto" w:fill="auto"/>
            <w:vAlign w:val="center"/>
          </w:tcPr>
          <w:p w14:paraId="46198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中国财政经济出版社</w:t>
            </w:r>
          </w:p>
        </w:tc>
        <w:tc>
          <w:tcPr>
            <w:tcW w:w="1099" w:type="dxa"/>
            <w:shd w:val="clear" w:color="auto" w:fill="auto"/>
            <w:noWrap/>
            <w:vAlign w:val="center"/>
          </w:tcPr>
          <w:p w14:paraId="2BA36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29.00 </w:t>
            </w:r>
          </w:p>
        </w:tc>
        <w:tc>
          <w:tcPr>
            <w:tcW w:w="923" w:type="dxa"/>
            <w:shd w:val="clear" w:color="auto" w:fill="auto"/>
            <w:noWrap/>
            <w:vAlign w:val="center"/>
          </w:tcPr>
          <w:p w14:paraId="2BE85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26" w:type="dxa"/>
            <w:shd w:val="clear" w:color="auto" w:fill="auto"/>
            <w:noWrap/>
            <w:vAlign w:val="center"/>
          </w:tcPr>
          <w:p w14:paraId="23DFA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r>
      <w:tr w14:paraId="1E0D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06D0D07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45</w:t>
            </w:r>
          </w:p>
        </w:tc>
        <w:tc>
          <w:tcPr>
            <w:tcW w:w="1335" w:type="dxa"/>
            <w:shd w:val="clear" w:color="auto" w:fill="auto"/>
            <w:vAlign w:val="center"/>
          </w:tcPr>
          <w:p w14:paraId="75B52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9787522333595</w:t>
            </w:r>
          </w:p>
        </w:tc>
        <w:tc>
          <w:tcPr>
            <w:tcW w:w="2629" w:type="dxa"/>
            <w:shd w:val="clear" w:color="auto" w:fill="auto"/>
            <w:vAlign w:val="center"/>
          </w:tcPr>
          <w:p w14:paraId="159644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职业道德与法治学习辅导</w:t>
            </w:r>
          </w:p>
        </w:tc>
        <w:tc>
          <w:tcPr>
            <w:tcW w:w="1981" w:type="dxa"/>
            <w:shd w:val="clear" w:color="auto" w:fill="auto"/>
            <w:vAlign w:val="center"/>
          </w:tcPr>
          <w:p w14:paraId="11708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中国财政经济出版社</w:t>
            </w:r>
          </w:p>
        </w:tc>
        <w:tc>
          <w:tcPr>
            <w:tcW w:w="1099" w:type="dxa"/>
            <w:shd w:val="clear" w:color="auto" w:fill="auto"/>
            <w:noWrap/>
            <w:vAlign w:val="center"/>
          </w:tcPr>
          <w:p w14:paraId="141D7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923" w:type="dxa"/>
            <w:shd w:val="clear" w:color="auto" w:fill="auto"/>
            <w:noWrap/>
            <w:vAlign w:val="center"/>
          </w:tcPr>
          <w:p w14:paraId="7F6C1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26" w:type="dxa"/>
            <w:shd w:val="clear" w:color="auto" w:fill="auto"/>
            <w:noWrap/>
            <w:vAlign w:val="center"/>
          </w:tcPr>
          <w:p w14:paraId="49D14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r>
      <w:tr w14:paraId="4525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4661F4C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1335" w:type="dxa"/>
            <w:shd w:val="clear" w:color="auto" w:fill="auto"/>
            <w:vAlign w:val="center"/>
          </w:tcPr>
          <w:p w14:paraId="751DF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9787521368635</w:t>
            </w:r>
          </w:p>
        </w:tc>
        <w:tc>
          <w:tcPr>
            <w:tcW w:w="2629" w:type="dxa"/>
            <w:shd w:val="clear" w:color="auto" w:fill="auto"/>
            <w:vAlign w:val="center"/>
          </w:tcPr>
          <w:p w14:paraId="48BCD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英语（职业模块工科类）教师用书（第二版）</w:t>
            </w:r>
          </w:p>
        </w:tc>
        <w:tc>
          <w:tcPr>
            <w:tcW w:w="1981" w:type="dxa"/>
            <w:shd w:val="clear" w:color="auto" w:fill="auto"/>
            <w:vAlign w:val="center"/>
          </w:tcPr>
          <w:p w14:paraId="20640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145C3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923" w:type="dxa"/>
            <w:shd w:val="clear" w:color="auto" w:fill="auto"/>
            <w:noWrap/>
            <w:vAlign w:val="center"/>
          </w:tcPr>
          <w:p w14:paraId="7603C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246E2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r>
      <w:tr w14:paraId="7F21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2BF0F59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1335" w:type="dxa"/>
            <w:shd w:val="clear" w:color="auto" w:fill="auto"/>
            <w:vAlign w:val="center"/>
          </w:tcPr>
          <w:p w14:paraId="6F42F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9787521368604</w:t>
            </w:r>
          </w:p>
        </w:tc>
        <w:tc>
          <w:tcPr>
            <w:tcW w:w="2629" w:type="dxa"/>
            <w:shd w:val="clear" w:color="auto" w:fill="auto"/>
            <w:vAlign w:val="center"/>
          </w:tcPr>
          <w:p w14:paraId="653F16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英语（职业模块服务类）教师用书（第二版）</w:t>
            </w:r>
          </w:p>
        </w:tc>
        <w:tc>
          <w:tcPr>
            <w:tcW w:w="1981" w:type="dxa"/>
            <w:shd w:val="clear" w:color="auto" w:fill="auto"/>
            <w:vAlign w:val="center"/>
          </w:tcPr>
          <w:p w14:paraId="7B3A3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4C6C3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 </w:t>
            </w:r>
          </w:p>
        </w:tc>
        <w:tc>
          <w:tcPr>
            <w:tcW w:w="923" w:type="dxa"/>
            <w:shd w:val="clear" w:color="auto" w:fill="auto"/>
            <w:noWrap/>
            <w:vAlign w:val="center"/>
          </w:tcPr>
          <w:p w14:paraId="1B464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59506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3BFA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57584E0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1335" w:type="dxa"/>
            <w:shd w:val="clear" w:color="auto" w:fill="auto"/>
            <w:vAlign w:val="center"/>
          </w:tcPr>
          <w:p w14:paraId="769FD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9787521363326</w:t>
            </w:r>
          </w:p>
        </w:tc>
        <w:tc>
          <w:tcPr>
            <w:tcW w:w="2629" w:type="dxa"/>
            <w:shd w:val="clear" w:color="auto" w:fill="auto"/>
            <w:vAlign w:val="center"/>
          </w:tcPr>
          <w:p w14:paraId="2703AD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英语（职业模块工科类）学生用书（第二版）</w:t>
            </w:r>
          </w:p>
        </w:tc>
        <w:tc>
          <w:tcPr>
            <w:tcW w:w="1981" w:type="dxa"/>
            <w:shd w:val="clear" w:color="auto" w:fill="auto"/>
            <w:vAlign w:val="center"/>
          </w:tcPr>
          <w:p w14:paraId="2C1DE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51A40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16.50 </w:t>
            </w:r>
          </w:p>
        </w:tc>
        <w:tc>
          <w:tcPr>
            <w:tcW w:w="923" w:type="dxa"/>
            <w:shd w:val="clear" w:color="auto" w:fill="auto"/>
            <w:noWrap/>
            <w:vAlign w:val="center"/>
          </w:tcPr>
          <w:p w14:paraId="745A5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126" w:type="dxa"/>
            <w:shd w:val="clear" w:color="auto" w:fill="auto"/>
            <w:noWrap/>
            <w:vAlign w:val="center"/>
          </w:tcPr>
          <w:p w14:paraId="4B53C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3052.5</w:t>
            </w:r>
          </w:p>
        </w:tc>
      </w:tr>
      <w:tr w14:paraId="2927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204430E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49</w:t>
            </w:r>
          </w:p>
        </w:tc>
        <w:tc>
          <w:tcPr>
            <w:tcW w:w="1335" w:type="dxa"/>
            <w:shd w:val="clear" w:color="auto" w:fill="auto"/>
            <w:vAlign w:val="center"/>
          </w:tcPr>
          <w:p w14:paraId="1C300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9787521363319</w:t>
            </w:r>
          </w:p>
        </w:tc>
        <w:tc>
          <w:tcPr>
            <w:tcW w:w="2629" w:type="dxa"/>
            <w:shd w:val="clear" w:color="auto" w:fill="auto"/>
            <w:vAlign w:val="center"/>
          </w:tcPr>
          <w:p w14:paraId="605EBD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英语（职业模块服务类）学生用书（第二版）</w:t>
            </w:r>
          </w:p>
        </w:tc>
        <w:tc>
          <w:tcPr>
            <w:tcW w:w="1981" w:type="dxa"/>
            <w:shd w:val="clear" w:color="auto" w:fill="auto"/>
            <w:vAlign w:val="center"/>
          </w:tcPr>
          <w:p w14:paraId="1B9EC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21A00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19.00 </w:t>
            </w:r>
          </w:p>
        </w:tc>
        <w:tc>
          <w:tcPr>
            <w:tcW w:w="923" w:type="dxa"/>
            <w:shd w:val="clear" w:color="auto" w:fill="auto"/>
            <w:noWrap/>
            <w:vAlign w:val="center"/>
          </w:tcPr>
          <w:p w14:paraId="6EFFD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6" w:type="dxa"/>
            <w:shd w:val="clear" w:color="auto" w:fill="auto"/>
            <w:noWrap/>
            <w:vAlign w:val="center"/>
          </w:tcPr>
          <w:p w14:paraId="18234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2850</w:t>
            </w:r>
          </w:p>
        </w:tc>
      </w:tr>
      <w:tr w14:paraId="7C5C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1A4D804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335" w:type="dxa"/>
            <w:shd w:val="clear" w:color="auto" w:fill="auto"/>
            <w:vAlign w:val="center"/>
          </w:tcPr>
          <w:p w14:paraId="55EDF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9787521336764</w:t>
            </w:r>
          </w:p>
        </w:tc>
        <w:tc>
          <w:tcPr>
            <w:tcW w:w="2629" w:type="dxa"/>
            <w:shd w:val="clear" w:color="auto" w:fill="auto"/>
            <w:vAlign w:val="center"/>
          </w:tcPr>
          <w:p w14:paraId="213D55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英语同步学习指导（职业模块）工科类（新）</w:t>
            </w:r>
          </w:p>
        </w:tc>
        <w:tc>
          <w:tcPr>
            <w:tcW w:w="1981" w:type="dxa"/>
            <w:shd w:val="clear" w:color="auto" w:fill="auto"/>
            <w:vAlign w:val="center"/>
          </w:tcPr>
          <w:p w14:paraId="1842D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4C62A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29.80 </w:t>
            </w:r>
          </w:p>
        </w:tc>
        <w:tc>
          <w:tcPr>
            <w:tcW w:w="923" w:type="dxa"/>
            <w:shd w:val="clear" w:color="auto" w:fill="auto"/>
            <w:noWrap/>
            <w:vAlign w:val="center"/>
          </w:tcPr>
          <w:p w14:paraId="5DA37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126" w:type="dxa"/>
            <w:shd w:val="clear" w:color="auto" w:fill="auto"/>
            <w:noWrap/>
            <w:vAlign w:val="center"/>
          </w:tcPr>
          <w:p w14:paraId="43E76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5513</w:t>
            </w:r>
          </w:p>
        </w:tc>
      </w:tr>
      <w:tr w14:paraId="385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204202E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51</w:t>
            </w:r>
          </w:p>
        </w:tc>
        <w:tc>
          <w:tcPr>
            <w:tcW w:w="1335" w:type="dxa"/>
            <w:shd w:val="clear" w:color="auto" w:fill="auto"/>
            <w:vAlign w:val="center"/>
          </w:tcPr>
          <w:p w14:paraId="0A850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9787521336757</w:t>
            </w:r>
          </w:p>
        </w:tc>
        <w:tc>
          <w:tcPr>
            <w:tcW w:w="2629" w:type="dxa"/>
            <w:shd w:val="clear" w:color="auto" w:fill="auto"/>
            <w:vAlign w:val="center"/>
          </w:tcPr>
          <w:p w14:paraId="5CCA4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英语同步学习指导（职业模块）服务类</w:t>
            </w:r>
          </w:p>
        </w:tc>
        <w:tc>
          <w:tcPr>
            <w:tcW w:w="1981" w:type="dxa"/>
            <w:shd w:val="clear" w:color="auto" w:fill="auto"/>
            <w:vAlign w:val="center"/>
          </w:tcPr>
          <w:p w14:paraId="381C9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2F7DD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35.80 </w:t>
            </w:r>
          </w:p>
        </w:tc>
        <w:tc>
          <w:tcPr>
            <w:tcW w:w="923" w:type="dxa"/>
            <w:shd w:val="clear" w:color="auto" w:fill="auto"/>
            <w:noWrap/>
            <w:vAlign w:val="center"/>
          </w:tcPr>
          <w:p w14:paraId="1BC11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126" w:type="dxa"/>
            <w:shd w:val="clear" w:color="auto" w:fill="auto"/>
            <w:noWrap/>
            <w:vAlign w:val="center"/>
          </w:tcPr>
          <w:p w14:paraId="4E005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5370</w:t>
            </w:r>
          </w:p>
        </w:tc>
      </w:tr>
      <w:tr w14:paraId="0363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0CD0743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52</w:t>
            </w:r>
          </w:p>
        </w:tc>
        <w:tc>
          <w:tcPr>
            <w:tcW w:w="1335" w:type="dxa"/>
            <w:shd w:val="clear" w:color="auto" w:fill="auto"/>
            <w:vAlign w:val="center"/>
          </w:tcPr>
          <w:p w14:paraId="3E386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9787303306497</w:t>
            </w:r>
          </w:p>
        </w:tc>
        <w:tc>
          <w:tcPr>
            <w:tcW w:w="2629" w:type="dxa"/>
            <w:shd w:val="clear" w:color="auto" w:fill="auto"/>
            <w:vAlign w:val="center"/>
          </w:tcPr>
          <w:p w14:paraId="3E198A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数学（拓展模块一）下册同步学习指导（第二版）（新）</w:t>
            </w:r>
          </w:p>
        </w:tc>
        <w:tc>
          <w:tcPr>
            <w:tcW w:w="1981" w:type="dxa"/>
            <w:shd w:val="clear" w:color="auto" w:fill="auto"/>
            <w:vAlign w:val="center"/>
          </w:tcPr>
          <w:p w14:paraId="20A61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0AEE0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23.50 </w:t>
            </w:r>
          </w:p>
        </w:tc>
        <w:tc>
          <w:tcPr>
            <w:tcW w:w="923" w:type="dxa"/>
            <w:shd w:val="clear" w:color="auto" w:fill="auto"/>
            <w:noWrap/>
            <w:vAlign w:val="center"/>
          </w:tcPr>
          <w:p w14:paraId="156D1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18F4E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9870</w:t>
            </w:r>
          </w:p>
        </w:tc>
      </w:tr>
      <w:tr w14:paraId="3F3B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2792315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53</w:t>
            </w:r>
          </w:p>
        </w:tc>
        <w:tc>
          <w:tcPr>
            <w:tcW w:w="1335" w:type="dxa"/>
            <w:shd w:val="clear" w:color="auto" w:fill="auto"/>
            <w:vAlign w:val="center"/>
          </w:tcPr>
          <w:p w14:paraId="4794D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9787303299508</w:t>
            </w:r>
          </w:p>
        </w:tc>
        <w:tc>
          <w:tcPr>
            <w:tcW w:w="2629" w:type="dxa"/>
            <w:shd w:val="clear" w:color="auto" w:fill="auto"/>
            <w:vAlign w:val="center"/>
          </w:tcPr>
          <w:p w14:paraId="175D87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职业道德与法治学习指导</w:t>
            </w:r>
          </w:p>
        </w:tc>
        <w:tc>
          <w:tcPr>
            <w:tcW w:w="1981" w:type="dxa"/>
            <w:shd w:val="clear" w:color="auto" w:fill="auto"/>
            <w:vAlign w:val="center"/>
          </w:tcPr>
          <w:p w14:paraId="792C1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4B24D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32.80 </w:t>
            </w:r>
          </w:p>
        </w:tc>
        <w:tc>
          <w:tcPr>
            <w:tcW w:w="923" w:type="dxa"/>
            <w:shd w:val="clear" w:color="auto" w:fill="auto"/>
            <w:noWrap/>
            <w:vAlign w:val="center"/>
          </w:tcPr>
          <w:p w14:paraId="4D09F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26" w:type="dxa"/>
            <w:shd w:val="clear" w:color="auto" w:fill="auto"/>
            <w:noWrap/>
            <w:vAlign w:val="center"/>
          </w:tcPr>
          <w:p w14:paraId="4E3F6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262.4</w:t>
            </w:r>
          </w:p>
        </w:tc>
      </w:tr>
      <w:tr w14:paraId="5159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73876EC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54</w:t>
            </w:r>
          </w:p>
        </w:tc>
        <w:tc>
          <w:tcPr>
            <w:tcW w:w="1335" w:type="dxa"/>
            <w:shd w:val="clear" w:color="auto" w:fill="auto"/>
            <w:vAlign w:val="center"/>
          </w:tcPr>
          <w:p w14:paraId="4F62C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9787303294497</w:t>
            </w:r>
          </w:p>
        </w:tc>
        <w:tc>
          <w:tcPr>
            <w:tcW w:w="2629" w:type="dxa"/>
            <w:shd w:val="clear" w:color="auto" w:fill="auto"/>
            <w:vAlign w:val="center"/>
          </w:tcPr>
          <w:p w14:paraId="75DF5E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数学（拓展模块一）下册教师用书</w:t>
            </w:r>
          </w:p>
        </w:tc>
        <w:tc>
          <w:tcPr>
            <w:tcW w:w="1981" w:type="dxa"/>
            <w:shd w:val="clear" w:color="auto" w:fill="auto"/>
            <w:vAlign w:val="center"/>
          </w:tcPr>
          <w:p w14:paraId="7638C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536A4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16.50 </w:t>
            </w:r>
          </w:p>
        </w:tc>
        <w:tc>
          <w:tcPr>
            <w:tcW w:w="923" w:type="dxa"/>
            <w:shd w:val="clear" w:color="auto" w:fill="auto"/>
            <w:noWrap/>
            <w:vAlign w:val="center"/>
          </w:tcPr>
          <w:p w14:paraId="3CF9E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shd w:val="clear" w:color="auto" w:fill="auto"/>
            <w:noWrap/>
            <w:vAlign w:val="center"/>
          </w:tcPr>
          <w:p w14:paraId="5D6AB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r>
      <w:tr w14:paraId="7326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0640D7B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55</w:t>
            </w:r>
          </w:p>
        </w:tc>
        <w:tc>
          <w:tcPr>
            <w:tcW w:w="1335" w:type="dxa"/>
            <w:shd w:val="clear" w:color="auto" w:fill="auto"/>
            <w:vAlign w:val="center"/>
          </w:tcPr>
          <w:p w14:paraId="6B3FC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9787303272150</w:t>
            </w:r>
          </w:p>
        </w:tc>
        <w:tc>
          <w:tcPr>
            <w:tcW w:w="2629" w:type="dxa"/>
            <w:shd w:val="clear" w:color="auto" w:fill="auto"/>
            <w:vAlign w:val="center"/>
          </w:tcPr>
          <w:p w14:paraId="4C28B4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数学（拓展模块一）下册</w:t>
            </w:r>
          </w:p>
        </w:tc>
        <w:tc>
          <w:tcPr>
            <w:tcW w:w="1981" w:type="dxa"/>
            <w:shd w:val="clear" w:color="auto" w:fill="auto"/>
            <w:vAlign w:val="center"/>
          </w:tcPr>
          <w:p w14:paraId="770FF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07231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16.20 </w:t>
            </w:r>
          </w:p>
        </w:tc>
        <w:tc>
          <w:tcPr>
            <w:tcW w:w="923" w:type="dxa"/>
            <w:shd w:val="clear" w:color="auto" w:fill="auto"/>
            <w:noWrap/>
            <w:vAlign w:val="center"/>
          </w:tcPr>
          <w:p w14:paraId="5891C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05ACD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6804</w:t>
            </w:r>
          </w:p>
        </w:tc>
      </w:tr>
      <w:tr w14:paraId="4476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32CEA59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56</w:t>
            </w:r>
          </w:p>
        </w:tc>
        <w:tc>
          <w:tcPr>
            <w:tcW w:w="1335" w:type="dxa"/>
            <w:shd w:val="clear" w:color="auto" w:fill="auto"/>
            <w:vAlign w:val="center"/>
          </w:tcPr>
          <w:p w14:paraId="188FC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9787040615708</w:t>
            </w:r>
          </w:p>
        </w:tc>
        <w:tc>
          <w:tcPr>
            <w:tcW w:w="2629" w:type="dxa"/>
            <w:shd w:val="clear" w:color="auto" w:fill="auto"/>
            <w:vAlign w:val="center"/>
          </w:tcPr>
          <w:p w14:paraId="410CC1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学生学习用书语文拓展模块下册（新）</w:t>
            </w:r>
          </w:p>
        </w:tc>
        <w:tc>
          <w:tcPr>
            <w:tcW w:w="1981" w:type="dxa"/>
            <w:shd w:val="clear" w:color="auto" w:fill="auto"/>
            <w:vAlign w:val="center"/>
          </w:tcPr>
          <w:p w14:paraId="45E17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5E65F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28.60 </w:t>
            </w:r>
          </w:p>
        </w:tc>
        <w:tc>
          <w:tcPr>
            <w:tcW w:w="923" w:type="dxa"/>
            <w:shd w:val="clear" w:color="auto" w:fill="auto"/>
            <w:noWrap/>
            <w:vAlign w:val="center"/>
          </w:tcPr>
          <w:p w14:paraId="05C82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2ADF3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12012</w:t>
            </w:r>
          </w:p>
        </w:tc>
      </w:tr>
      <w:tr w14:paraId="52B4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9BA4AF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1335" w:type="dxa"/>
            <w:shd w:val="clear" w:color="auto" w:fill="auto"/>
            <w:vAlign w:val="center"/>
          </w:tcPr>
          <w:p w14:paraId="1AE01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9787040614411</w:t>
            </w:r>
          </w:p>
        </w:tc>
        <w:tc>
          <w:tcPr>
            <w:tcW w:w="2629" w:type="dxa"/>
            <w:shd w:val="clear" w:color="auto" w:fill="auto"/>
            <w:vAlign w:val="center"/>
          </w:tcPr>
          <w:p w14:paraId="5E7642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教师教学用书语文拓展模块下册</w:t>
            </w:r>
          </w:p>
        </w:tc>
        <w:tc>
          <w:tcPr>
            <w:tcW w:w="1981" w:type="dxa"/>
            <w:shd w:val="clear" w:color="auto" w:fill="auto"/>
            <w:vAlign w:val="center"/>
          </w:tcPr>
          <w:p w14:paraId="1CDB1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12242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44.90 </w:t>
            </w:r>
          </w:p>
        </w:tc>
        <w:tc>
          <w:tcPr>
            <w:tcW w:w="923" w:type="dxa"/>
            <w:shd w:val="clear" w:color="auto" w:fill="auto"/>
            <w:noWrap/>
            <w:vAlign w:val="center"/>
          </w:tcPr>
          <w:p w14:paraId="15AEA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26" w:type="dxa"/>
            <w:shd w:val="clear" w:color="auto" w:fill="auto"/>
            <w:noWrap/>
            <w:vAlign w:val="center"/>
          </w:tcPr>
          <w:p w14:paraId="1B88E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628.6</w:t>
            </w:r>
          </w:p>
        </w:tc>
      </w:tr>
      <w:tr w14:paraId="5BCA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3580BD2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58</w:t>
            </w:r>
          </w:p>
        </w:tc>
        <w:tc>
          <w:tcPr>
            <w:tcW w:w="1335" w:type="dxa"/>
            <w:shd w:val="clear" w:color="auto" w:fill="auto"/>
            <w:vAlign w:val="center"/>
          </w:tcPr>
          <w:p w14:paraId="44802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9787040610413</w:t>
            </w:r>
          </w:p>
        </w:tc>
        <w:tc>
          <w:tcPr>
            <w:tcW w:w="2629" w:type="dxa"/>
            <w:shd w:val="clear" w:color="auto" w:fill="auto"/>
            <w:vAlign w:val="center"/>
          </w:tcPr>
          <w:p w14:paraId="4392C0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语文拓展模块下册（新）</w:t>
            </w:r>
          </w:p>
        </w:tc>
        <w:tc>
          <w:tcPr>
            <w:tcW w:w="1981" w:type="dxa"/>
            <w:shd w:val="clear" w:color="auto" w:fill="auto"/>
            <w:vAlign w:val="center"/>
          </w:tcPr>
          <w:p w14:paraId="06F84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69550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19.50 </w:t>
            </w:r>
          </w:p>
        </w:tc>
        <w:tc>
          <w:tcPr>
            <w:tcW w:w="923" w:type="dxa"/>
            <w:shd w:val="clear" w:color="auto" w:fill="auto"/>
            <w:noWrap/>
            <w:vAlign w:val="center"/>
          </w:tcPr>
          <w:p w14:paraId="2C46A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64AE5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8190</w:t>
            </w:r>
          </w:p>
        </w:tc>
      </w:tr>
      <w:tr w14:paraId="1E62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22D48B8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59</w:t>
            </w:r>
          </w:p>
        </w:tc>
        <w:tc>
          <w:tcPr>
            <w:tcW w:w="1335" w:type="dxa"/>
            <w:shd w:val="clear" w:color="auto" w:fill="auto"/>
            <w:vAlign w:val="center"/>
          </w:tcPr>
          <w:p w14:paraId="3B591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9787040609103</w:t>
            </w:r>
          </w:p>
        </w:tc>
        <w:tc>
          <w:tcPr>
            <w:tcW w:w="2629" w:type="dxa"/>
            <w:shd w:val="clear" w:color="auto" w:fill="auto"/>
            <w:vAlign w:val="center"/>
          </w:tcPr>
          <w:p w14:paraId="0C0A09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思想政治基础模块职业道德与法治</w:t>
            </w:r>
          </w:p>
        </w:tc>
        <w:tc>
          <w:tcPr>
            <w:tcW w:w="1981" w:type="dxa"/>
            <w:shd w:val="clear" w:color="auto" w:fill="auto"/>
            <w:vAlign w:val="center"/>
          </w:tcPr>
          <w:p w14:paraId="4F35D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2B161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12.25 </w:t>
            </w:r>
          </w:p>
        </w:tc>
        <w:tc>
          <w:tcPr>
            <w:tcW w:w="923" w:type="dxa"/>
            <w:shd w:val="clear" w:color="auto" w:fill="auto"/>
            <w:noWrap/>
            <w:vAlign w:val="center"/>
          </w:tcPr>
          <w:p w14:paraId="27BB8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1222B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5145</w:t>
            </w:r>
          </w:p>
        </w:tc>
      </w:tr>
      <w:tr w14:paraId="2E4F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5804C89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1335" w:type="dxa"/>
            <w:shd w:val="clear" w:color="auto" w:fill="auto"/>
            <w:vAlign w:val="center"/>
          </w:tcPr>
          <w:p w14:paraId="220C1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9787572316876</w:t>
            </w:r>
          </w:p>
        </w:tc>
        <w:tc>
          <w:tcPr>
            <w:tcW w:w="2629" w:type="dxa"/>
            <w:shd w:val="clear" w:color="auto" w:fill="auto"/>
            <w:vAlign w:val="center"/>
          </w:tcPr>
          <w:p w14:paraId="471003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电动汽车检修</w:t>
            </w:r>
          </w:p>
        </w:tc>
        <w:tc>
          <w:tcPr>
            <w:tcW w:w="1981" w:type="dxa"/>
            <w:shd w:val="clear" w:color="auto" w:fill="auto"/>
            <w:vAlign w:val="center"/>
          </w:tcPr>
          <w:p w14:paraId="4865A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山东科学技术出版社</w:t>
            </w:r>
          </w:p>
        </w:tc>
        <w:tc>
          <w:tcPr>
            <w:tcW w:w="1099" w:type="dxa"/>
            <w:shd w:val="clear" w:color="auto" w:fill="auto"/>
            <w:noWrap/>
            <w:vAlign w:val="center"/>
          </w:tcPr>
          <w:p w14:paraId="3596D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 </w:t>
            </w:r>
          </w:p>
        </w:tc>
        <w:tc>
          <w:tcPr>
            <w:tcW w:w="923" w:type="dxa"/>
            <w:shd w:val="clear" w:color="auto" w:fill="auto"/>
            <w:noWrap/>
            <w:vAlign w:val="center"/>
          </w:tcPr>
          <w:p w14:paraId="0856E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126" w:type="dxa"/>
            <w:shd w:val="clear" w:color="auto" w:fill="auto"/>
            <w:noWrap/>
            <w:vAlign w:val="center"/>
          </w:tcPr>
          <w:p w14:paraId="398A0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w:t>
            </w:r>
          </w:p>
        </w:tc>
      </w:tr>
      <w:tr w14:paraId="7B53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003BA9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61</w:t>
            </w:r>
          </w:p>
        </w:tc>
        <w:tc>
          <w:tcPr>
            <w:tcW w:w="1335" w:type="dxa"/>
            <w:shd w:val="clear" w:color="auto" w:fill="auto"/>
            <w:vAlign w:val="center"/>
          </w:tcPr>
          <w:p w14:paraId="5C4E3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9787570342990</w:t>
            </w:r>
          </w:p>
        </w:tc>
        <w:tc>
          <w:tcPr>
            <w:tcW w:w="2629" w:type="dxa"/>
            <w:shd w:val="clear" w:color="auto" w:fill="auto"/>
            <w:vAlign w:val="center"/>
          </w:tcPr>
          <w:p w14:paraId="01BA7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山西中等职业学校寒假作业高二年级（第一版）</w:t>
            </w:r>
          </w:p>
        </w:tc>
        <w:tc>
          <w:tcPr>
            <w:tcW w:w="1981" w:type="dxa"/>
            <w:shd w:val="clear" w:color="auto" w:fill="auto"/>
            <w:vAlign w:val="center"/>
          </w:tcPr>
          <w:p w14:paraId="5F82F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0C35F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19.00 </w:t>
            </w:r>
          </w:p>
        </w:tc>
        <w:tc>
          <w:tcPr>
            <w:tcW w:w="923" w:type="dxa"/>
            <w:shd w:val="clear" w:color="auto" w:fill="auto"/>
            <w:noWrap/>
            <w:vAlign w:val="center"/>
          </w:tcPr>
          <w:p w14:paraId="71318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1126" w:type="dxa"/>
            <w:shd w:val="clear" w:color="auto" w:fill="auto"/>
            <w:noWrap/>
            <w:vAlign w:val="center"/>
          </w:tcPr>
          <w:p w14:paraId="58CB6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6042</w:t>
            </w:r>
          </w:p>
        </w:tc>
      </w:tr>
      <w:tr w14:paraId="53DA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369A9C1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1335" w:type="dxa"/>
            <w:shd w:val="clear" w:color="auto" w:fill="auto"/>
            <w:vAlign w:val="center"/>
          </w:tcPr>
          <w:p w14:paraId="0C40E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9787568276429</w:t>
            </w:r>
          </w:p>
        </w:tc>
        <w:tc>
          <w:tcPr>
            <w:tcW w:w="2629" w:type="dxa"/>
            <w:shd w:val="clear" w:color="auto" w:fill="auto"/>
            <w:vAlign w:val="center"/>
          </w:tcPr>
          <w:p w14:paraId="48FCD8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幼师童话故事训练</w:t>
            </w:r>
          </w:p>
        </w:tc>
        <w:tc>
          <w:tcPr>
            <w:tcW w:w="1981" w:type="dxa"/>
            <w:shd w:val="clear" w:color="auto" w:fill="auto"/>
            <w:vAlign w:val="center"/>
          </w:tcPr>
          <w:p w14:paraId="74CC9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3D8BC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32.00 </w:t>
            </w:r>
          </w:p>
        </w:tc>
        <w:tc>
          <w:tcPr>
            <w:tcW w:w="923" w:type="dxa"/>
            <w:shd w:val="clear" w:color="auto" w:fill="auto"/>
            <w:noWrap/>
            <w:vAlign w:val="center"/>
          </w:tcPr>
          <w:p w14:paraId="5A280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26" w:type="dxa"/>
            <w:shd w:val="clear" w:color="auto" w:fill="auto"/>
            <w:noWrap/>
            <w:vAlign w:val="center"/>
          </w:tcPr>
          <w:p w14:paraId="1F018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w:t>
            </w:r>
          </w:p>
        </w:tc>
      </w:tr>
      <w:tr w14:paraId="310B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7F27127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63</w:t>
            </w:r>
          </w:p>
        </w:tc>
        <w:tc>
          <w:tcPr>
            <w:tcW w:w="1335" w:type="dxa"/>
            <w:shd w:val="clear" w:color="auto" w:fill="auto"/>
            <w:vAlign w:val="center"/>
          </w:tcPr>
          <w:p w14:paraId="67BD8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9787568243636</w:t>
            </w:r>
          </w:p>
        </w:tc>
        <w:tc>
          <w:tcPr>
            <w:tcW w:w="2629" w:type="dxa"/>
            <w:shd w:val="clear" w:color="auto" w:fill="auto"/>
            <w:vAlign w:val="center"/>
          </w:tcPr>
          <w:p w14:paraId="02F7D3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学前儿童心理发展</w:t>
            </w:r>
          </w:p>
        </w:tc>
        <w:tc>
          <w:tcPr>
            <w:tcW w:w="1981" w:type="dxa"/>
            <w:shd w:val="clear" w:color="auto" w:fill="auto"/>
            <w:vAlign w:val="center"/>
          </w:tcPr>
          <w:p w14:paraId="35307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612EF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44.50 </w:t>
            </w:r>
          </w:p>
        </w:tc>
        <w:tc>
          <w:tcPr>
            <w:tcW w:w="923" w:type="dxa"/>
            <w:shd w:val="clear" w:color="auto" w:fill="auto"/>
            <w:noWrap/>
            <w:vAlign w:val="center"/>
          </w:tcPr>
          <w:p w14:paraId="18358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7F33D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489.5</w:t>
            </w:r>
          </w:p>
        </w:tc>
      </w:tr>
      <w:tr w14:paraId="0346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36B9B82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64</w:t>
            </w:r>
          </w:p>
        </w:tc>
        <w:tc>
          <w:tcPr>
            <w:tcW w:w="1335" w:type="dxa"/>
            <w:shd w:val="clear" w:color="auto" w:fill="auto"/>
            <w:vAlign w:val="center"/>
          </w:tcPr>
          <w:p w14:paraId="32BD8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9787568069069</w:t>
            </w:r>
          </w:p>
        </w:tc>
        <w:tc>
          <w:tcPr>
            <w:tcW w:w="2629" w:type="dxa"/>
            <w:shd w:val="clear" w:color="auto" w:fill="auto"/>
            <w:vAlign w:val="center"/>
          </w:tcPr>
          <w:p w14:paraId="0208EF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汽车维修基本技能活页式教程</w:t>
            </w:r>
          </w:p>
        </w:tc>
        <w:tc>
          <w:tcPr>
            <w:tcW w:w="1981" w:type="dxa"/>
            <w:shd w:val="clear" w:color="auto" w:fill="auto"/>
            <w:vAlign w:val="center"/>
          </w:tcPr>
          <w:p w14:paraId="66E2A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华中科技大学出版社</w:t>
            </w:r>
          </w:p>
        </w:tc>
        <w:tc>
          <w:tcPr>
            <w:tcW w:w="1099" w:type="dxa"/>
            <w:shd w:val="clear" w:color="auto" w:fill="auto"/>
            <w:noWrap/>
            <w:vAlign w:val="center"/>
          </w:tcPr>
          <w:p w14:paraId="407E3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78.00 </w:t>
            </w:r>
          </w:p>
        </w:tc>
        <w:tc>
          <w:tcPr>
            <w:tcW w:w="923" w:type="dxa"/>
            <w:shd w:val="clear" w:color="auto" w:fill="auto"/>
            <w:noWrap/>
            <w:vAlign w:val="center"/>
          </w:tcPr>
          <w:p w14:paraId="4B077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616B1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r>
      <w:tr w14:paraId="2542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0CA7FB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65</w:t>
            </w:r>
          </w:p>
        </w:tc>
        <w:tc>
          <w:tcPr>
            <w:tcW w:w="1335" w:type="dxa"/>
            <w:shd w:val="clear" w:color="auto" w:fill="auto"/>
            <w:vAlign w:val="center"/>
          </w:tcPr>
          <w:p w14:paraId="11FEF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9787504779236</w:t>
            </w:r>
          </w:p>
        </w:tc>
        <w:tc>
          <w:tcPr>
            <w:tcW w:w="2629" w:type="dxa"/>
            <w:shd w:val="clear" w:color="auto" w:fill="auto"/>
            <w:vAlign w:val="center"/>
          </w:tcPr>
          <w:p w14:paraId="76EA97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智慧物流设施设备</w:t>
            </w:r>
          </w:p>
        </w:tc>
        <w:tc>
          <w:tcPr>
            <w:tcW w:w="1981" w:type="dxa"/>
            <w:shd w:val="clear" w:color="auto" w:fill="auto"/>
            <w:vAlign w:val="center"/>
          </w:tcPr>
          <w:p w14:paraId="54407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中国财富出版社</w:t>
            </w:r>
          </w:p>
        </w:tc>
        <w:tc>
          <w:tcPr>
            <w:tcW w:w="1099" w:type="dxa"/>
            <w:shd w:val="clear" w:color="auto" w:fill="auto"/>
            <w:noWrap/>
            <w:vAlign w:val="center"/>
          </w:tcPr>
          <w:p w14:paraId="10504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49.00 </w:t>
            </w:r>
          </w:p>
        </w:tc>
        <w:tc>
          <w:tcPr>
            <w:tcW w:w="923" w:type="dxa"/>
            <w:shd w:val="clear" w:color="auto" w:fill="auto"/>
            <w:noWrap/>
            <w:vAlign w:val="center"/>
          </w:tcPr>
          <w:p w14:paraId="5378E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26" w:type="dxa"/>
            <w:shd w:val="clear" w:color="auto" w:fill="auto"/>
            <w:noWrap/>
            <w:vAlign w:val="center"/>
          </w:tcPr>
          <w:p w14:paraId="43416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2009</w:t>
            </w:r>
          </w:p>
        </w:tc>
      </w:tr>
      <w:tr w14:paraId="7DE1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35EFD2F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66</w:t>
            </w:r>
          </w:p>
        </w:tc>
        <w:tc>
          <w:tcPr>
            <w:tcW w:w="1335" w:type="dxa"/>
            <w:shd w:val="clear" w:color="auto" w:fill="auto"/>
            <w:vAlign w:val="center"/>
          </w:tcPr>
          <w:p w14:paraId="22F73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9787303259427</w:t>
            </w:r>
          </w:p>
        </w:tc>
        <w:tc>
          <w:tcPr>
            <w:tcW w:w="2629" w:type="dxa"/>
            <w:shd w:val="clear" w:color="auto" w:fill="auto"/>
            <w:vAlign w:val="center"/>
          </w:tcPr>
          <w:p w14:paraId="14E6B9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汽车底盘构造与维修（第三版）</w:t>
            </w:r>
          </w:p>
        </w:tc>
        <w:tc>
          <w:tcPr>
            <w:tcW w:w="1981" w:type="dxa"/>
            <w:shd w:val="clear" w:color="auto" w:fill="auto"/>
            <w:vAlign w:val="center"/>
          </w:tcPr>
          <w:p w14:paraId="2437B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30102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47.80 </w:t>
            </w:r>
          </w:p>
        </w:tc>
        <w:tc>
          <w:tcPr>
            <w:tcW w:w="923" w:type="dxa"/>
            <w:shd w:val="clear" w:color="auto" w:fill="auto"/>
            <w:noWrap/>
            <w:vAlign w:val="center"/>
          </w:tcPr>
          <w:p w14:paraId="381D3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26" w:type="dxa"/>
            <w:shd w:val="clear" w:color="auto" w:fill="auto"/>
            <w:noWrap/>
            <w:vAlign w:val="center"/>
          </w:tcPr>
          <w:p w14:paraId="01B89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1577.4</w:t>
            </w:r>
          </w:p>
        </w:tc>
      </w:tr>
      <w:tr w14:paraId="6EF7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147161E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67</w:t>
            </w:r>
          </w:p>
        </w:tc>
        <w:tc>
          <w:tcPr>
            <w:tcW w:w="1335" w:type="dxa"/>
            <w:shd w:val="clear" w:color="auto" w:fill="auto"/>
            <w:vAlign w:val="center"/>
          </w:tcPr>
          <w:p w14:paraId="2AAFF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9787117346214</w:t>
            </w:r>
          </w:p>
        </w:tc>
        <w:tc>
          <w:tcPr>
            <w:tcW w:w="2629" w:type="dxa"/>
            <w:shd w:val="clear" w:color="auto" w:fill="auto"/>
            <w:vAlign w:val="center"/>
          </w:tcPr>
          <w:p w14:paraId="6DB38B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健康管理（第二版）</w:t>
            </w:r>
          </w:p>
        </w:tc>
        <w:tc>
          <w:tcPr>
            <w:tcW w:w="1981" w:type="dxa"/>
            <w:shd w:val="clear" w:color="auto" w:fill="auto"/>
            <w:vAlign w:val="center"/>
          </w:tcPr>
          <w:p w14:paraId="57A46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人民卫生出版社</w:t>
            </w:r>
          </w:p>
        </w:tc>
        <w:tc>
          <w:tcPr>
            <w:tcW w:w="1099" w:type="dxa"/>
            <w:shd w:val="clear" w:color="auto" w:fill="auto"/>
            <w:noWrap/>
            <w:vAlign w:val="center"/>
          </w:tcPr>
          <w:p w14:paraId="5EE69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79.00 </w:t>
            </w:r>
          </w:p>
        </w:tc>
        <w:tc>
          <w:tcPr>
            <w:tcW w:w="923" w:type="dxa"/>
            <w:shd w:val="clear" w:color="auto" w:fill="auto"/>
            <w:noWrap/>
            <w:vAlign w:val="center"/>
          </w:tcPr>
          <w:p w14:paraId="45705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620E4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r>
      <w:tr w14:paraId="1AFB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60E84A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68</w:t>
            </w:r>
          </w:p>
        </w:tc>
        <w:tc>
          <w:tcPr>
            <w:tcW w:w="1335" w:type="dxa"/>
            <w:shd w:val="clear" w:color="auto" w:fill="auto"/>
            <w:vAlign w:val="center"/>
          </w:tcPr>
          <w:p w14:paraId="659F8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9787117345620</w:t>
            </w:r>
          </w:p>
        </w:tc>
        <w:tc>
          <w:tcPr>
            <w:tcW w:w="2629" w:type="dxa"/>
            <w:shd w:val="clear" w:color="auto" w:fill="auto"/>
            <w:vAlign w:val="center"/>
          </w:tcPr>
          <w:p w14:paraId="3F8121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正常人体结构与功能（第二版）</w:t>
            </w:r>
          </w:p>
        </w:tc>
        <w:tc>
          <w:tcPr>
            <w:tcW w:w="1981" w:type="dxa"/>
            <w:shd w:val="clear" w:color="auto" w:fill="auto"/>
            <w:vAlign w:val="center"/>
          </w:tcPr>
          <w:p w14:paraId="4CF88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人民卫生出版社</w:t>
            </w:r>
          </w:p>
        </w:tc>
        <w:tc>
          <w:tcPr>
            <w:tcW w:w="1099" w:type="dxa"/>
            <w:shd w:val="clear" w:color="auto" w:fill="auto"/>
            <w:noWrap/>
            <w:vAlign w:val="center"/>
          </w:tcPr>
          <w:p w14:paraId="6B868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89.00 </w:t>
            </w:r>
          </w:p>
        </w:tc>
        <w:tc>
          <w:tcPr>
            <w:tcW w:w="923" w:type="dxa"/>
            <w:shd w:val="clear" w:color="auto" w:fill="auto"/>
            <w:noWrap/>
            <w:vAlign w:val="center"/>
          </w:tcPr>
          <w:p w14:paraId="36945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653CE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r>
      <w:tr w14:paraId="5592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0CC5DAE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69</w:t>
            </w:r>
          </w:p>
        </w:tc>
        <w:tc>
          <w:tcPr>
            <w:tcW w:w="1335" w:type="dxa"/>
            <w:shd w:val="clear" w:color="auto" w:fill="auto"/>
            <w:vAlign w:val="center"/>
          </w:tcPr>
          <w:p w14:paraId="0C1FD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9787117341189</w:t>
            </w:r>
          </w:p>
        </w:tc>
        <w:tc>
          <w:tcPr>
            <w:tcW w:w="2629" w:type="dxa"/>
            <w:shd w:val="clear" w:color="auto" w:fill="auto"/>
            <w:vAlign w:val="center"/>
          </w:tcPr>
          <w:p w14:paraId="47544D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常见疾病康复（第三版）</w:t>
            </w:r>
          </w:p>
        </w:tc>
        <w:tc>
          <w:tcPr>
            <w:tcW w:w="1981" w:type="dxa"/>
            <w:shd w:val="clear" w:color="auto" w:fill="auto"/>
            <w:vAlign w:val="center"/>
          </w:tcPr>
          <w:p w14:paraId="4CFE9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人民卫生出版社</w:t>
            </w:r>
          </w:p>
        </w:tc>
        <w:tc>
          <w:tcPr>
            <w:tcW w:w="1099" w:type="dxa"/>
            <w:shd w:val="clear" w:color="auto" w:fill="auto"/>
            <w:noWrap/>
            <w:vAlign w:val="center"/>
          </w:tcPr>
          <w:p w14:paraId="7AD0C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79.00 </w:t>
            </w:r>
          </w:p>
        </w:tc>
        <w:tc>
          <w:tcPr>
            <w:tcW w:w="923" w:type="dxa"/>
            <w:shd w:val="clear" w:color="auto" w:fill="auto"/>
            <w:noWrap/>
            <w:vAlign w:val="center"/>
          </w:tcPr>
          <w:p w14:paraId="43C28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1F09B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r>
      <w:tr w14:paraId="4629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28F6448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1335" w:type="dxa"/>
            <w:shd w:val="clear" w:color="auto" w:fill="auto"/>
            <w:vAlign w:val="center"/>
          </w:tcPr>
          <w:p w14:paraId="676AC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9787117341110</w:t>
            </w:r>
          </w:p>
        </w:tc>
        <w:tc>
          <w:tcPr>
            <w:tcW w:w="2629" w:type="dxa"/>
            <w:shd w:val="clear" w:color="auto" w:fill="auto"/>
            <w:vAlign w:val="center"/>
          </w:tcPr>
          <w:p w14:paraId="4CE8E6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作业疗法（第二版）</w:t>
            </w:r>
          </w:p>
        </w:tc>
        <w:tc>
          <w:tcPr>
            <w:tcW w:w="1981" w:type="dxa"/>
            <w:shd w:val="clear" w:color="auto" w:fill="auto"/>
            <w:vAlign w:val="center"/>
          </w:tcPr>
          <w:p w14:paraId="3A6DB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人民卫生出版社</w:t>
            </w:r>
          </w:p>
        </w:tc>
        <w:tc>
          <w:tcPr>
            <w:tcW w:w="1099" w:type="dxa"/>
            <w:shd w:val="clear" w:color="auto" w:fill="auto"/>
            <w:noWrap/>
            <w:vAlign w:val="center"/>
          </w:tcPr>
          <w:p w14:paraId="013D2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 </w:t>
            </w:r>
          </w:p>
        </w:tc>
        <w:tc>
          <w:tcPr>
            <w:tcW w:w="923" w:type="dxa"/>
            <w:shd w:val="clear" w:color="auto" w:fill="auto"/>
            <w:noWrap/>
            <w:vAlign w:val="center"/>
          </w:tcPr>
          <w:p w14:paraId="7B5D3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208C0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r>
      <w:tr w14:paraId="3DDD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07ECE9C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71</w:t>
            </w:r>
          </w:p>
        </w:tc>
        <w:tc>
          <w:tcPr>
            <w:tcW w:w="1335" w:type="dxa"/>
            <w:shd w:val="clear" w:color="auto" w:fill="auto"/>
            <w:vAlign w:val="center"/>
          </w:tcPr>
          <w:p w14:paraId="1535C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9787111779803</w:t>
            </w:r>
          </w:p>
        </w:tc>
        <w:tc>
          <w:tcPr>
            <w:tcW w:w="2629" w:type="dxa"/>
            <w:shd w:val="clear" w:color="auto" w:fill="auto"/>
            <w:vAlign w:val="center"/>
          </w:tcPr>
          <w:p w14:paraId="74CBC0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走进物联网（第二版）</w:t>
            </w:r>
          </w:p>
        </w:tc>
        <w:tc>
          <w:tcPr>
            <w:tcW w:w="1981" w:type="dxa"/>
            <w:shd w:val="clear" w:color="auto" w:fill="auto"/>
            <w:vAlign w:val="center"/>
          </w:tcPr>
          <w:p w14:paraId="4E014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机械工业出版社</w:t>
            </w:r>
          </w:p>
        </w:tc>
        <w:tc>
          <w:tcPr>
            <w:tcW w:w="1099" w:type="dxa"/>
            <w:shd w:val="clear" w:color="auto" w:fill="auto"/>
            <w:noWrap/>
            <w:vAlign w:val="center"/>
          </w:tcPr>
          <w:p w14:paraId="77A1C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49.80 </w:t>
            </w:r>
          </w:p>
        </w:tc>
        <w:tc>
          <w:tcPr>
            <w:tcW w:w="923" w:type="dxa"/>
            <w:shd w:val="clear" w:color="auto" w:fill="auto"/>
            <w:noWrap/>
            <w:vAlign w:val="center"/>
          </w:tcPr>
          <w:p w14:paraId="69F05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26" w:type="dxa"/>
            <w:shd w:val="clear" w:color="auto" w:fill="auto"/>
            <w:noWrap/>
            <w:vAlign w:val="center"/>
          </w:tcPr>
          <w:p w14:paraId="121E0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2739</w:t>
            </w:r>
          </w:p>
        </w:tc>
      </w:tr>
      <w:tr w14:paraId="2055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7C58024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72</w:t>
            </w:r>
          </w:p>
        </w:tc>
        <w:tc>
          <w:tcPr>
            <w:tcW w:w="1335" w:type="dxa"/>
            <w:shd w:val="clear" w:color="auto" w:fill="auto"/>
            <w:vAlign w:val="center"/>
          </w:tcPr>
          <w:p w14:paraId="1796C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9787111729655</w:t>
            </w:r>
          </w:p>
        </w:tc>
        <w:tc>
          <w:tcPr>
            <w:tcW w:w="2629" w:type="dxa"/>
            <w:shd w:val="clear" w:color="auto" w:fill="auto"/>
            <w:vAlign w:val="center"/>
          </w:tcPr>
          <w:p w14:paraId="2C6C47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汽车发动机构造与维修（第二版）</w:t>
            </w:r>
          </w:p>
        </w:tc>
        <w:tc>
          <w:tcPr>
            <w:tcW w:w="1981" w:type="dxa"/>
            <w:shd w:val="clear" w:color="auto" w:fill="auto"/>
            <w:vAlign w:val="center"/>
          </w:tcPr>
          <w:p w14:paraId="11E43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机械工业出版社</w:t>
            </w:r>
          </w:p>
        </w:tc>
        <w:tc>
          <w:tcPr>
            <w:tcW w:w="1099" w:type="dxa"/>
            <w:shd w:val="clear" w:color="auto" w:fill="auto"/>
            <w:noWrap/>
            <w:vAlign w:val="center"/>
          </w:tcPr>
          <w:p w14:paraId="12B00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49.80 </w:t>
            </w:r>
          </w:p>
        </w:tc>
        <w:tc>
          <w:tcPr>
            <w:tcW w:w="923" w:type="dxa"/>
            <w:shd w:val="clear" w:color="auto" w:fill="auto"/>
            <w:noWrap/>
            <w:vAlign w:val="center"/>
          </w:tcPr>
          <w:p w14:paraId="30582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126" w:type="dxa"/>
            <w:shd w:val="clear" w:color="auto" w:fill="auto"/>
            <w:noWrap/>
            <w:vAlign w:val="center"/>
          </w:tcPr>
          <w:p w14:paraId="4E18A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1643.4</w:t>
            </w:r>
          </w:p>
        </w:tc>
      </w:tr>
      <w:tr w14:paraId="1E46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2FC050A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73</w:t>
            </w:r>
          </w:p>
        </w:tc>
        <w:tc>
          <w:tcPr>
            <w:tcW w:w="1335" w:type="dxa"/>
            <w:shd w:val="clear" w:color="auto" w:fill="auto"/>
            <w:vAlign w:val="center"/>
          </w:tcPr>
          <w:p w14:paraId="6C203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9787111602682</w:t>
            </w:r>
          </w:p>
        </w:tc>
        <w:tc>
          <w:tcPr>
            <w:tcW w:w="2629" w:type="dxa"/>
            <w:shd w:val="clear" w:color="auto" w:fill="auto"/>
            <w:vAlign w:val="center"/>
          </w:tcPr>
          <w:p w14:paraId="78B1EC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可编程序控制器技术应用（西门子）</w:t>
            </w:r>
          </w:p>
        </w:tc>
        <w:tc>
          <w:tcPr>
            <w:tcW w:w="1981" w:type="dxa"/>
            <w:shd w:val="clear" w:color="auto" w:fill="auto"/>
            <w:vAlign w:val="center"/>
          </w:tcPr>
          <w:p w14:paraId="225C3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机械工业出版社</w:t>
            </w:r>
          </w:p>
        </w:tc>
        <w:tc>
          <w:tcPr>
            <w:tcW w:w="1099" w:type="dxa"/>
            <w:shd w:val="clear" w:color="auto" w:fill="auto"/>
            <w:noWrap/>
            <w:vAlign w:val="center"/>
          </w:tcPr>
          <w:p w14:paraId="0401F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39.80 </w:t>
            </w:r>
          </w:p>
        </w:tc>
        <w:tc>
          <w:tcPr>
            <w:tcW w:w="923" w:type="dxa"/>
            <w:shd w:val="clear" w:color="auto" w:fill="auto"/>
            <w:noWrap/>
            <w:vAlign w:val="center"/>
          </w:tcPr>
          <w:p w14:paraId="7C14C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4E081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w:t>
            </w:r>
          </w:p>
        </w:tc>
      </w:tr>
      <w:tr w14:paraId="7D44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0C1B65F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74</w:t>
            </w:r>
          </w:p>
        </w:tc>
        <w:tc>
          <w:tcPr>
            <w:tcW w:w="1335" w:type="dxa"/>
            <w:shd w:val="clear" w:color="auto" w:fill="auto"/>
            <w:vAlign w:val="center"/>
          </w:tcPr>
          <w:p w14:paraId="16F0F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9787040651737</w:t>
            </w:r>
          </w:p>
        </w:tc>
        <w:tc>
          <w:tcPr>
            <w:tcW w:w="2629" w:type="dxa"/>
            <w:shd w:val="clear" w:color="auto" w:fill="auto"/>
            <w:vAlign w:val="center"/>
          </w:tcPr>
          <w:p w14:paraId="64304A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婴幼儿安全照护（第二版）</w:t>
            </w:r>
          </w:p>
        </w:tc>
        <w:tc>
          <w:tcPr>
            <w:tcW w:w="1981" w:type="dxa"/>
            <w:shd w:val="clear" w:color="auto" w:fill="auto"/>
            <w:vAlign w:val="center"/>
          </w:tcPr>
          <w:p w14:paraId="08266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3400A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45.80 </w:t>
            </w:r>
          </w:p>
        </w:tc>
        <w:tc>
          <w:tcPr>
            <w:tcW w:w="923" w:type="dxa"/>
            <w:shd w:val="clear" w:color="auto" w:fill="auto"/>
            <w:noWrap/>
            <w:vAlign w:val="center"/>
          </w:tcPr>
          <w:p w14:paraId="7764F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126" w:type="dxa"/>
            <w:shd w:val="clear" w:color="auto" w:fill="auto"/>
            <w:noWrap/>
            <w:vAlign w:val="center"/>
          </w:tcPr>
          <w:p w14:paraId="1D263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1236.6</w:t>
            </w:r>
          </w:p>
        </w:tc>
      </w:tr>
      <w:tr w14:paraId="0725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440C777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75</w:t>
            </w:r>
          </w:p>
        </w:tc>
        <w:tc>
          <w:tcPr>
            <w:tcW w:w="1335" w:type="dxa"/>
            <w:shd w:val="clear" w:color="auto" w:fill="auto"/>
            <w:vAlign w:val="center"/>
          </w:tcPr>
          <w:p w14:paraId="2630B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9787040645972</w:t>
            </w:r>
          </w:p>
        </w:tc>
        <w:tc>
          <w:tcPr>
            <w:tcW w:w="2629" w:type="dxa"/>
            <w:shd w:val="clear" w:color="auto" w:fill="auto"/>
            <w:vAlign w:val="center"/>
          </w:tcPr>
          <w:p w14:paraId="065823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中等职业教育专业教学标准（2025年）（第一分册）</w:t>
            </w:r>
          </w:p>
        </w:tc>
        <w:tc>
          <w:tcPr>
            <w:tcW w:w="1981" w:type="dxa"/>
            <w:shd w:val="clear" w:color="auto" w:fill="auto"/>
            <w:vAlign w:val="center"/>
          </w:tcPr>
          <w:p w14:paraId="0CCD1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70F49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923" w:type="dxa"/>
            <w:shd w:val="clear" w:color="auto" w:fill="auto"/>
            <w:noWrap/>
            <w:vAlign w:val="center"/>
          </w:tcPr>
          <w:p w14:paraId="2B179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33DCB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25B1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1867E51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76</w:t>
            </w:r>
          </w:p>
        </w:tc>
        <w:tc>
          <w:tcPr>
            <w:tcW w:w="1335" w:type="dxa"/>
            <w:shd w:val="clear" w:color="auto" w:fill="auto"/>
            <w:vAlign w:val="center"/>
          </w:tcPr>
          <w:p w14:paraId="6B171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9787040645965</w:t>
            </w:r>
          </w:p>
        </w:tc>
        <w:tc>
          <w:tcPr>
            <w:tcW w:w="2629" w:type="dxa"/>
            <w:shd w:val="clear" w:color="auto" w:fill="auto"/>
            <w:vAlign w:val="center"/>
          </w:tcPr>
          <w:p w14:paraId="618785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中等职业教育专业教学标准（2025年）（第二分册）</w:t>
            </w:r>
          </w:p>
        </w:tc>
        <w:tc>
          <w:tcPr>
            <w:tcW w:w="1981" w:type="dxa"/>
            <w:shd w:val="clear" w:color="auto" w:fill="auto"/>
            <w:vAlign w:val="center"/>
          </w:tcPr>
          <w:p w14:paraId="73163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2CEA4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74.00 </w:t>
            </w:r>
          </w:p>
        </w:tc>
        <w:tc>
          <w:tcPr>
            <w:tcW w:w="923" w:type="dxa"/>
            <w:shd w:val="clear" w:color="auto" w:fill="auto"/>
            <w:noWrap/>
            <w:vAlign w:val="center"/>
          </w:tcPr>
          <w:p w14:paraId="7E205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3C6C5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r>
      <w:tr w14:paraId="1D3B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645483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77</w:t>
            </w:r>
          </w:p>
        </w:tc>
        <w:tc>
          <w:tcPr>
            <w:tcW w:w="1335" w:type="dxa"/>
            <w:shd w:val="clear" w:color="auto" w:fill="auto"/>
            <w:vAlign w:val="center"/>
          </w:tcPr>
          <w:p w14:paraId="7BEA7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9787040645958</w:t>
            </w:r>
          </w:p>
        </w:tc>
        <w:tc>
          <w:tcPr>
            <w:tcW w:w="2629" w:type="dxa"/>
            <w:shd w:val="clear" w:color="auto" w:fill="auto"/>
            <w:vAlign w:val="center"/>
          </w:tcPr>
          <w:p w14:paraId="4985C3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中等职业教育专业教学标准（2025年）（第三分册）</w:t>
            </w:r>
          </w:p>
        </w:tc>
        <w:tc>
          <w:tcPr>
            <w:tcW w:w="1981" w:type="dxa"/>
            <w:shd w:val="clear" w:color="auto" w:fill="auto"/>
            <w:vAlign w:val="center"/>
          </w:tcPr>
          <w:p w14:paraId="2ED01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47930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c>
          <w:tcPr>
            <w:tcW w:w="923" w:type="dxa"/>
            <w:shd w:val="clear" w:color="auto" w:fill="auto"/>
            <w:noWrap/>
            <w:vAlign w:val="center"/>
          </w:tcPr>
          <w:p w14:paraId="37AEA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50722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0C8E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BCCDBB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78</w:t>
            </w:r>
          </w:p>
        </w:tc>
        <w:tc>
          <w:tcPr>
            <w:tcW w:w="1335" w:type="dxa"/>
            <w:shd w:val="clear" w:color="auto" w:fill="auto"/>
            <w:vAlign w:val="center"/>
          </w:tcPr>
          <w:p w14:paraId="7810A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9787040645941</w:t>
            </w:r>
          </w:p>
        </w:tc>
        <w:tc>
          <w:tcPr>
            <w:tcW w:w="2629" w:type="dxa"/>
            <w:shd w:val="clear" w:color="auto" w:fill="auto"/>
            <w:vAlign w:val="center"/>
          </w:tcPr>
          <w:p w14:paraId="6D97F3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中等职业教育专业教学标准（2025年）（第四分册）</w:t>
            </w:r>
          </w:p>
        </w:tc>
        <w:tc>
          <w:tcPr>
            <w:tcW w:w="1981" w:type="dxa"/>
            <w:shd w:val="clear" w:color="auto" w:fill="auto"/>
            <w:vAlign w:val="center"/>
          </w:tcPr>
          <w:p w14:paraId="23220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423B0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73.00 </w:t>
            </w:r>
          </w:p>
        </w:tc>
        <w:tc>
          <w:tcPr>
            <w:tcW w:w="923" w:type="dxa"/>
            <w:shd w:val="clear" w:color="auto" w:fill="auto"/>
            <w:noWrap/>
            <w:vAlign w:val="center"/>
          </w:tcPr>
          <w:p w14:paraId="5B5EF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507EB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r>
      <w:tr w14:paraId="42F7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52005FF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79</w:t>
            </w:r>
          </w:p>
        </w:tc>
        <w:tc>
          <w:tcPr>
            <w:tcW w:w="1335" w:type="dxa"/>
            <w:shd w:val="clear" w:color="auto" w:fill="auto"/>
            <w:vAlign w:val="center"/>
          </w:tcPr>
          <w:p w14:paraId="6CF79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9787040603194</w:t>
            </w:r>
          </w:p>
        </w:tc>
        <w:tc>
          <w:tcPr>
            <w:tcW w:w="2629" w:type="dxa"/>
            <w:shd w:val="clear" w:color="auto" w:fill="auto"/>
            <w:vAlign w:val="center"/>
          </w:tcPr>
          <w:p w14:paraId="1C8AE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出纳会计实务操作（第三版）</w:t>
            </w:r>
          </w:p>
        </w:tc>
        <w:tc>
          <w:tcPr>
            <w:tcW w:w="1981" w:type="dxa"/>
            <w:shd w:val="clear" w:color="auto" w:fill="auto"/>
            <w:vAlign w:val="center"/>
          </w:tcPr>
          <w:p w14:paraId="37E6B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13333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28.20 </w:t>
            </w:r>
          </w:p>
        </w:tc>
        <w:tc>
          <w:tcPr>
            <w:tcW w:w="923" w:type="dxa"/>
            <w:shd w:val="clear" w:color="auto" w:fill="auto"/>
            <w:noWrap/>
            <w:vAlign w:val="center"/>
          </w:tcPr>
          <w:p w14:paraId="133DB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067F1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310.2</w:t>
            </w:r>
          </w:p>
        </w:tc>
      </w:tr>
      <w:tr w14:paraId="7761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0052AC3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80</w:t>
            </w:r>
          </w:p>
        </w:tc>
        <w:tc>
          <w:tcPr>
            <w:tcW w:w="1335" w:type="dxa"/>
            <w:shd w:val="clear" w:color="auto" w:fill="auto"/>
            <w:vAlign w:val="center"/>
          </w:tcPr>
          <w:p w14:paraId="0D83E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9787040601725</w:t>
            </w:r>
          </w:p>
        </w:tc>
        <w:tc>
          <w:tcPr>
            <w:tcW w:w="2629" w:type="dxa"/>
            <w:shd w:val="clear" w:color="auto" w:fill="auto"/>
            <w:vAlign w:val="center"/>
          </w:tcPr>
          <w:p w14:paraId="705195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税收基础同步训练（第二版）</w:t>
            </w:r>
          </w:p>
        </w:tc>
        <w:tc>
          <w:tcPr>
            <w:tcW w:w="1981" w:type="dxa"/>
            <w:shd w:val="clear" w:color="auto" w:fill="auto"/>
            <w:vAlign w:val="center"/>
          </w:tcPr>
          <w:p w14:paraId="1F649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14E88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38.60 </w:t>
            </w:r>
          </w:p>
        </w:tc>
        <w:tc>
          <w:tcPr>
            <w:tcW w:w="923" w:type="dxa"/>
            <w:shd w:val="clear" w:color="auto" w:fill="auto"/>
            <w:noWrap/>
            <w:vAlign w:val="center"/>
          </w:tcPr>
          <w:p w14:paraId="25D4E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05034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424.6</w:t>
            </w:r>
          </w:p>
        </w:tc>
      </w:tr>
      <w:tr w14:paraId="533B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617FDF1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81</w:t>
            </w:r>
          </w:p>
        </w:tc>
        <w:tc>
          <w:tcPr>
            <w:tcW w:w="1335" w:type="dxa"/>
            <w:shd w:val="clear" w:color="auto" w:fill="auto"/>
            <w:vAlign w:val="center"/>
          </w:tcPr>
          <w:p w14:paraId="1946B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9787040600971</w:t>
            </w:r>
          </w:p>
        </w:tc>
        <w:tc>
          <w:tcPr>
            <w:tcW w:w="2629" w:type="dxa"/>
            <w:shd w:val="clear" w:color="auto" w:fill="auto"/>
            <w:vAlign w:val="center"/>
          </w:tcPr>
          <w:p w14:paraId="51FD39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出纳会计实务（第四版）</w:t>
            </w:r>
          </w:p>
        </w:tc>
        <w:tc>
          <w:tcPr>
            <w:tcW w:w="1981" w:type="dxa"/>
            <w:shd w:val="clear" w:color="auto" w:fill="auto"/>
            <w:vAlign w:val="center"/>
          </w:tcPr>
          <w:p w14:paraId="1E684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778EF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28.90 </w:t>
            </w:r>
          </w:p>
        </w:tc>
        <w:tc>
          <w:tcPr>
            <w:tcW w:w="923" w:type="dxa"/>
            <w:shd w:val="clear" w:color="auto" w:fill="auto"/>
            <w:noWrap/>
            <w:vAlign w:val="center"/>
          </w:tcPr>
          <w:p w14:paraId="187EE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66524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317.9</w:t>
            </w:r>
          </w:p>
        </w:tc>
      </w:tr>
      <w:tr w14:paraId="30CF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5049A13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82</w:t>
            </w:r>
          </w:p>
        </w:tc>
        <w:tc>
          <w:tcPr>
            <w:tcW w:w="1335" w:type="dxa"/>
            <w:shd w:val="clear" w:color="auto" w:fill="auto"/>
            <w:vAlign w:val="center"/>
          </w:tcPr>
          <w:p w14:paraId="6A4ED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9787040599725</w:t>
            </w:r>
          </w:p>
        </w:tc>
        <w:tc>
          <w:tcPr>
            <w:tcW w:w="2629" w:type="dxa"/>
            <w:shd w:val="clear" w:color="auto" w:fill="auto"/>
            <w:vAlign w:val="center"/>
          </w:tcPr>
          <w:p w14:paraId="78BA37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企业财务会计同步训练</w:t>
            </w:r>
          </w:p>
        </w:tc>
        <w:tc>
          <w:tcPr>
            <w:tcW w:w="1981" w:type="dxa"/>
            <w:shd w:val="clear" w:color="auto" w:fill="auto"/>
            <w:vAlign w:val="center"/>
          </w:tcPr>
          <w:p w14:paraId="78819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5EDF5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39.60 </w:t>
            </w:r>
          </w:p>
        </w:tc>
        <w:tc>
          <w:tcPr>
            <w:tcW w:w="923" w:type="dxa"/>
            <w:shd w:val="clear" w:color="auto" w:fill="auto"/>
            <w:noWrap/>
            <w:vAlign w:val="center"/>
          </w:tcPr>
          <w:p w14:paraId="52474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26" w:type="dxa"/>
            <w:shd w:val="clear" w:color="auto" w:fill="auto"/>
            <w:noWrap/>
            <w:vAlign w:val="center"/>
          </w:tcPr>
          <w:p w14:paraId="0F746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277.2</w:t>
            </w:r>
          </w:p>
        </w:tc>
      </w:tr>
      <w:tr w14:paraId="0E47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6485275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83</w:t>
            </w:r>
          </w:p>
        </w:tc>
        <w:tc>
          <w:tcPr>
            <w:tcW w:w="1335" w:type="dxa"/>
            <w:shd w:val="clear" w:color="auto" w:fill="auto"/>
            <w:vAlign w:val="center"/>
          </w:tcPr>
          <w:p w14:paraId="0C0F9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9787040573817</w:t>
            </w:r>
          </w:p>
        </w:tc>
        <w:tc>
          <w:tcPr>
            <w:tcW w:w="2629" w:type="dxa"/>
            <w:shd w:val="clear" w:color="auto" w:fill="auto"/>
            <w:vAlign w:val="center"/>
          </w:tcPr>
          <w:p w14:paraId="08D6F0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病原生物与免疫学基础（第三版）</w:t>
            </w:r>
          </w:p>
        </w:tc>
        <w:tc>
          <w:tcPr>
            <w:tcW w:w="1981" w:type="dxa"/>
            <w:shd w:val="clear" w:color="auto" w:fill="auto"/>
            <w:vAlign w:val="center"/>
          </w:tcPr>
          <w:p w14:paraId="01C5E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2B4A3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36.00 </w:t>
            </w:r>
          </w:p>
        </w:tc>
        <w:tc>
          <w:tcPr>
            <w:tcW w:w="923" w:type="dxa"/>
            <w:shd w:val="clear" w:color="auto" w:fill="auto"/>
            <w:noWrap/>
            <w:vAlign w:val="center"/>
          </w:tcPr>
          <w:p w14:paraId="5523E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126" w:type="dxa"/>
            <w:shd w:val="clear" w:color="auto" w:fill="auto"/>
            <w:noWrap/>
            <w:vAlign w:val="center"/>
          </w:tcPr>
          <w:p w14:paraId="22BC4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2520</w:t>
            </w:r>
          </w:p>
        </w:tc>
      </w:tr>
      <w:tr w14:paraId="1E75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6BD5939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84</w:t>
            </w:r>
          </w:p>
        </w:tc>
        <w:tc>
          <w:tcPr>
            <w:tcW w:w="1335" w:type="dxa"/>
            <w:shd w:val="clear" w:color="auto" w:fill="auto"/>
            <w:vAlign w:val="center"/>
          </w:tcPr>
          <w:p w14:paraId="09654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9787040573787</w:t>
            </w:r>
          </w:p>
        </w:tc>
        <w:tc>
          <w:tcPr>
            <w:tcW w:w="2629" w:type="dxa"/>
            <w:shd w:val="clear" w:color="auto" w:fill="auto"/>
            <w:vAlign w:val="center"/>
          </w:tcPr>
          <w:p w14:paraId="42C8A7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病理学基础（第三版）</w:t>
            </w:r>
          </w:p>
        </w:tc>
        <w:tc>
          <w:tcPr>
            <w:tcW w:w="1981" w:type="dxa"/>
            <w:shd w:val="clear" w:color="auto" w:fill="auto"/>
            <w:vAlign w:val="center"/>
          </w:tcPr>
          <w:p w14:paraId="5EB2C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3C1EA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47.00 </w:t>
            </w:r>
          </w:p>
        </w:tc>
        <w:tc>
          <w:tcPr>
            <w:tcW w:w="923" w:type="dxa"/>
            <w:shd w:val="clear" w:color="auto" w:fill="auto"/>
            <w:noWrap/>
            <w:vAlign w:val="center"/>
          </w:tcPr>
          <w:p w14:paraId="2C4A6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126" w:type="dxa"/>
            <w:shd w:val="clear" w:color="auto" w:fill="auto"/>
            <w:noWrap/>
            <w:vAlign w:val="center"/>
          </w:tcPr>
          <w:p w14:paraId="7E357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3290</w:t>
            </w:r>
          </w:p>
        </w:tc>
      </w:tr>
      <w:tr w14:paraId="4F85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9D745B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85</w:t>
            </w:r>
          </w:p>
        </w:tc>
        <w:tc>
          <w:tcPr>
            <w:tcW w:w="1335" w:type="dxa"/>
            <w:shd w:val="clear" w:color="auto" w:fill="auto"/>
            <w:vAlign w:val="center"/>
          </w:tcPr>
          <w:p w14:paraId="375F9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9787040609158</w:t>
            </w:r>
          </w:p>
        </w:tc>
        <w:tc>
          <w:tcPr>
            <w:tcW w:w="2629" w:type="dxa"/>
            <w:shd w:val="clear" w:color="auto" w:fill="auto"/>
            <w:vAlign w:val="center"/>
          </w:tcPr>
          <w:p w14:paraId="3DCE2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语文（基础模块）上册（统编）</w:t>
            </w:r>
          </w:p>
        </w:tc>
        <w:tc>
          <w:tcPr>
            <w:tcW w:w="1981" w:type="dxa"/>
            <w:shd w:val="clear" w:color="auto" w:fill="auto"/>
            <w:vAlign w:val="center"/>
          </w:tcPr>
          <w:p w14:paraId="7A440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5B26C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18.55 </w:t>
            </w:r>
          </w:p>
        </w:tc>
        <w:tc>
          <w:tcPr>
            <w:tcW w:w="923" w:type="dxa"/>
            <w:shd w:val="clear" w:color="auto" w:fill="auto"/>
            <w:noWrap/>
            <w:vAlign w:val="center"/>
          </w:tcPr>
          <w:p w14:paraId="38BD4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74CE8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5565</w:t>
            </w:r>
          </w:p>
        </w:tc>
      </w:tr>
      <w:tr w14:paraId="60EB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D693F0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86</w:t>
            </w:r>
          </w:p>
        </w:tc>
        <w:tc>
          <w:tcPr>
            <w:tcW w:w="1335" w:type="dxa"/>
            <w:shd w:val="clear" w:color="auto" w:fill="auto"/>
            <w:vAlign w:val="center"/>
          </w:tcPr>
          <w:p w14:paraId="4EF2B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9787521352900</w:t>
            </w:r>
          </w:p>
        </w:tc>
        <w:tc>
          <w:tcPr>
            <w:tcW w:w="2629" w:type="dxa"/>
            <w:shd w:val="clear" w:color="auto" w:fill="auto"/>
            <w:vAlign w:val="center"/>
          </w:tcPr>
          <w:p w14:paraId="061F2C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语文同步学练测（基础模块上册）</w:t>
            </w:r>
          </w:p>
        </w:tc>
        <w:tc>
          <w:tcPr>
            <w:tcW w:w="1981" w:type="dxa"/>
            <w:shd w:val="clear" w:color="auto" w:fill="auto"/>
            <w:vAlign w:val="center"/>
          </w:tcPr>
          <w:p w14:paraId="7D052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w:t>
            </w:r>
          </w:p>
        </w:tc>
        <w:tc>
          <w:tcPr>
            <w:tcW w:w="1099" w:type="dxa"/>
            <w:shd w:val="clear" w:color="auto" w:fill="auto"/>
            <w:noWrap/>
            <w:vAlign w:val="center"/>
          </w:tcPr>
          <w:p w14:paraId="46ED1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39.80 </w:t>
            </w:r>
          </w:p>
        </w:tc>
        <w:tc>
          <w:tcPr>
            <w:tcW w:w="923" w:type="dxa"/>
            <w:shd w:val="clear" w:color="auto" w:fill="auto"/>
            <w:noWrap/>
            <w:vAlign w:val="center"/>
          </w:tcPr>
          <w:p w14:paraId="7899E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571E8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11940</w:t>
            </w:r>
          </w:p>
        </w:tc>
      </w:tr>
      <w:tr w14:paraId="211D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7A98ECA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87</w:t>
            </w:r>
          </w:p>
        </w:tc>
        <w:tc>
          <w:tcPr>
            <w:tcW w:w="1335" w:type="dxa"/>
            <w:shd w:val="clear" w:color="auto" w:fill="auto"/>
            <w:vAlign w:val="center"/>
          </w:tcPr>
          <w:p w14:paraId="4AF4A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9787521336696</w:t>
            </w:r>
          </w:p>
        </w:tc>
        <w:tc>
          <w:tcPr>
            <w:tcW w:w="2629" w:type="dxa"/>
            <w:shd w:val="clear" w:color="auto" w:fill="auto"/>
            <w:vAlign w:val="center"/>
          </w:tcPr>
          <w:p w14:paraId="2F35CE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英语同步学习指导（基础模块）1</w:t>
            </w:r>
          </w:p>
        </w:tc>
        <w:tc>
          <w:tcPr>
            <w:tcW w:w="1981" w:type="dxa"/>
            <w:shd w:val="clear" w:color="auto" w:fill="auto"/>
            <w:vAlign w:val="center"/>
          </w:tcPr>
          <w:p w14:paraId="1409D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65780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35.80 </w:t>
            </w:r>
          </w:p>
        </w:tc>
        <w:tc>
          <w:tcPr>
            <w:tcW w:w="923" w:type="dxa"/>
            <w:shd w:val="clear" w:color="auto" w:fill="auto"/>
            <w:noWrap/>
            <w:vAlign w:val="center"/>
          </w:tcPr>
          <w:p w14:paraId="5315B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27C31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10740</w:t>
            </w:r>
          </w:p>
        </w:tc>
      </w:tr>
      <w:tr w14:paraId="45AE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07C3936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88</w:t>
            </w:r>
          </w:p>
        </w:tc>
        <w:tc>
          <w:tcPr>
            <w:tcW w:w="1335" w:type="dxa"/>
            <w:shd w:val="clear" w:color="auto" w:fill="auto"/>
            <w:vAlign w:val="center"/>
          </w:tcPr>
          <w:p w14:paraId="29AA7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9787521324570</w:t>
            </w:r>
          </w:p>
        </w:tc>
        <w:tc>
          <w:tcPr>
            <w:tcW w:w="2629" w:type="dxa"/>
            <w:shd w:val="clear" w:color="auto" w:fill="auto"/>
            <w:vAlign w:val="center"/>
          </w:tcPr>
          <w:p w14:paraId="7F4AF0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英语（基础模块）1学生用书</w:t>
            </w:r>
          </w:p>
        </w:tc>
        <w:tc>
          <w:tcPr>
            <w:tcW w:w="1981" w:type="dxa"/>
            <w:shd w:val="clear" w:color="auto" w:fill="auto"/>
            <w:vAlign w:val="center"/>
          </w:tcPr>
          <w:p w14:paraId="535AF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18696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22.50 </w:t>
            </w:r>
          </w:p>
        </w:tc>
        <w:tc>
          <w:tcPr>
            <w:tcW w:w="923" w:type="dxa"/>
            <w:shd w:val="clear" w:color="auto" w:fill="auto"/>
            <w:noWrap/>
            <w:vAlign w:val="center"/>
          </w:tcPr>
          <w:p w14:paraId="6FEB3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2AD7F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6750</w:t>
            </w:r>
          </w:p>
        </w:tc>
      </w:tr>
      <w:tr w14:paraId="12BC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2A0915F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89</w:t>
            </w:r>
          </w:p>
        </w:tc>
        <w:tc>
          <w:tcPr>
            <w:tcW w:w="1335" w:type="dxa"/>
            <w:shd w:val="clear" w:color="auto" w:fill="auto"/>
            <w:vAlign w:val="center"/>
          </w:tcPr>
          <w:p w14:paraId="1E023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9787570339419</w:t>
            </w:r>
          </w:p>
        </w:tc>
        <w:tc>
          <w:tcPr>
            <w:tcW w:w="2629" w:type="dxa"/>
            <w:shd w:val="clear" w:color="auto" w:fill="auto"/>
            <w:vAlign w:val="center"/>
          </w:tcPr>
          <w:p w14:paraId="3B76ED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山西中等职业学校暑假作业高一年级（第一版）</w:t>
            </w:r>
          </w:p>
        </w:tc>
        <w:tc>
          <w:tcPr>
            <w:tcW w:w="1981" w:type="dxa"/>
            <w:shd w:val="clear" w:color="auto" w:fill="auto"/>
            <w:vAlign w:val="center"/>
          </w:tcPr>
          <w:p w14:paraId="5CD09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2A621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33.00 </w:t>
            </w:r>
          </w:p>
        </w:tc>
        <w:tc>
          <w:tcPr>
            <w:tcW w:w="923" w:type="dxa"/>
            <w:shd w:val="clear" w:color="auto" w:fill="auto"/>
            <w:noWrap/>
            <w:vAlign w:val="center"/>
          </w:tcPr>
          <w:p w14:paraId="31BDF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5ACB4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9900</w:t>
            </w:r>
          </w:p>
        </w:tc>
      </w:tr>
      <w:tr w14:paraId="5182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6FF8363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90</w:t>
            </w:r>
          </w:p>
        </w:tc>
        <w:tc>
          <w:tcPr>
            <w:tcW w:w="1335" w:type="dxa"/>
            <w:shd w:val="clear" w:color="auto" w:fill="auto"/>
            <w:vAlign w:val="center"/>
          </w:tcPr>
          <w:p w14:paraId="246A1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9787303280513</w:t>
            </w:r>
          </w:p>
        </w:tc>
        <w:tc>
          <w:tcPr>
            <w:tcW w:w="2629" w:type="dxa"/>
            <w:shd w:val="clear" w:color="auto" w:fill="auto"/>
            <w:vAlign w:val="center"/>
          </w:tcPr>
          <w:p w14:paraId="00BE69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数学（基础模块）上册同步学习指导（第四版）</w:t>
            </w:r>
          </w:p>
        </w:tc>
        <w:tc>
          <w:tcPr>
            <w:tcW w:w="1981" w:type="dxa"/>
            <w:shd w:val="clear" w:color="auto" w:fill="auto"/>
            <w:vAlign w:val="center"/>
          </w:tcPr>
          <w:p w14:paraId="5F11A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7A0D8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c>
          <w:tcPr>
            <w:tcW w:w="923" w:type="dxa"/>
            <w:shd w:val="clear" w:color="auto" w:fill="auto"/>
            <w:noWrap/>
            <w:vAlign w:val="center"/>
          </w:tcPr>
          <w:p w14:paraId="0311B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68E75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8400</w:t>
            </w:r>
          </w:p>
        </w:tc>
      </w:tr>
      <w:tr w14:paraId="189B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06F8C9A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91</w:t>
            </w:r>
          </w:p>
        </w:tc>
        <w:tc>
          <w:tcPr>
            <w:tcW w:w="1335" w:type="dxa"/>
            <w:shd w:val="clear" w:color="auto" w:fill="auto"/>
            <w:vAlign w:val="center"/>
          </w:tcPr>
          <w:p w14:paraId="785FA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9787303270897</w:t>
            </w:r>
          </w:p>
        </w:tc>
        <w:tc>
          <w:tcPr>
            <w:tcW w:w="2629" w:type="dxa"/>
            <w:shd w:val="clear" w:color="auto" w:fill="auto"/>
            <w:vAlign w:val="center"/>
          </w:tcPr>
          <w:p w14:paraId="1AAE07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数学（基础模块）上册（第四版）</w:t>
            </w:r>
          </w:p>
        </w:tc>
        <w:tc>
          <w:tcPr>
            <w:tcW w:w="1981" w:type="dxa"/>
            <w:shd w:val="clear" w:color="auto" w:fill="auto"/>
            <w:vAlign w:val="center"/>
          </w:tcPr>
          <w:p w14:paraId="60880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329F7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27.00 </w:t>
            </w:r>
          </w:p>
        </w:tc>
        <w:tc>
          <w:tcPr>
            <w:tcW w:w="923" w:type="dxa"/>
            <w:shd w:val="clear" w:color="auto" w:fill="auto"/>
            <w:noWrap/>
            <w:vAlign w:val="center"/>
          </w:tcPr>
          <w:p w14:paraId="103BE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01B38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8100</w:t>
            </w:r>
          </w:p>
        </w:tc>
      </w:tr>
      <w:tr w14:paraId="3BB4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B45B4C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92</w:t>
            </w:r>
          </w:p>
        </w:tc>
        <w:tc>
          <w:tcPr>
            <w:tcW w:w="1335" w:type="dxa"/>
            <w:shd w:val="clear" w:color="auto" w:fill="auto"/>
            <w:vAlign w:val="center"/>
          </w:tcPr>
          <w:p w14:paraId="33768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9787520435802</w:t>
            </w:r>
          </w:p>
        </w:tc>
        <w:tc>
          <w:tcPr>
            <w:tcW w:w="2629" w:type="dxa"/>
            <w:shd w:val="clear" w:color="auto" w:fill="auto"/>
            <w:vAlign w:val="center"/>
          </w:tcPr>
          <w:p w14:paraId="25C98C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历史地图册基础模块（中国历史）</w:t>
            </w:r>
          </w:p>
        </w:tc>
        <w:tc>
          <w:tcPr>
            <w:tcW w:w="1981" w:type="dxa"/>
            <w:shd w:val="clear" w:color="auto" w:fill="auto"/>
            <w:vAlign w:val="center"/>
          </w:tcPr>
          <w:p w14:paraId="3EEEE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中国地图出版社</w:t>
            </w:r>
          </w:p>
        </w:tc>
        <w:tc>
          <w:tcPr>
            <w:tcW w:w="1099" w:type="dxa"/>
            <w:shd w:val="clear" w:color="auto" w:fill="auto"/>
            <w:noWrap/>
            <w:vAlign w:val="center"/>
          </w:tcPr>
          <w:p w14:paraId="57EC7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22.50 </w:t>
            </w:r>
          </w:p>
        </w:tc>
        <w:tc>
          <w:tcPr>
            <w:tcW w:w="923" w:type="dxa"/>
            <w:shd w:val="clear" w:color="auto" w:fill="auto"/>
            <w:noWrap/>
            <w:vAlign w:val="center"/>
          </w:tcPr>
          <w:p w14:paraId="74372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425A3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6750</w:t>
            </w:r>
          </w:p>
        </w:tc>
      </w:tr>
      <w:tr w14:paraId="2D2A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23B58AF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93</w:t>
            </w:r>
          </w:p>
        </w:tc>
        <w:tc>
          <w:tcPr>
            <w:tcW w:w="1335" w:type="dxa"/>
            <w:shd w:val="clear" w:color="auto" w:fill="auto"/>
            <w:vAlign w:val="center"/>
          </w:tcPr>
          <w:p w14:paraId="0714B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9787509517369</w:t>
            </w:r>
          </w:p>
        </w:tc>
        <w:tc>
          <w:tcPr>
            <w:tcW w:w="2629" w:type="dxa"/>
            <w:shd w:val="clear" w:color="auto" w:fill="auto"/>
            <w:vAlign w:val="center"/>
          </w:tcPr>
          <w:p w14:paraId="0AA29A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劳动教育理论与实践教程</w:t>
            </w:r>
          </w:p>
        </w:tc>
        <w:tc>
          <w:tcPr>
            <w:tcW w:w="1981" w:type="dxa"/>
            <w:shd w:val="clear" w:color="auto" w:fill="auto"/>
            <w:vAlign w:val="center"/>
          </w:tcPr>
          <w:p w14:paraId="06EA0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中国财政经济出版社</w:t>
            </w:r>
          </w:p>
        </w:tc>
        <w:tc>
          <w:tcPr>
            <w:tcW w:w="1099" w:type="dxa"/>
            <w:shd w:val="clear" w:color="auto" w:fill="auto"/>
            <w:noWrap/>
            <w:vAlign w:val="center"/>
          </w:tcPr>
          <w:p w14:paraId="01EDC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39.00 </w:t>
            </w:r>
          </w:p>
        </w:tc>
        <w:tc>
          <w:tcPr>
            <w:tcW w:w="923" w:type="dxa"/>
            <w:shd w:val="clear" w:color="auto" w:fill="auto"/>
            <w:noWrap/>
            <w:vAlign w:val="center"/>
          </w:tcPr>
          <w:p w14:paraId="6E11D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31471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11700</w:t>
            </w:r>
          </w:p>
        </w:tc>
      </w:tr>
      <w:tr w14:paraId="0AC7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2CAE06A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94</w:t>
            </w:r>
          </w:p>
        </w:tc>
        <w:tc>
          <w:tcPr>
            <w:tcW w:w="1335" w:type="dxa"/>
            <w:shd w:val="clear" w:color="auto" w:fill="auto"/>
            <w:vAlign w:val="center"/>
          </w:tcPr>
          <w:p w14:paraId="720E1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9787313284846</w:t>
            </w:r>
          </w:p>
        </w:tc>
        <w:tc>
          <w:tcPr>
            <w:tcW w:w="2629" w:type="dxa"/>
            <w:shd w:val="clear" w:color="auto" w:fill="auto"/>
            <w:vAlign w:val="center"/>
          </w:tcPr>
          <w:p w14:paraId="6CE6A5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中职生心理健康教育</w:t>
            </w:r>
          </w:p>
        </w:tc>
        <w:tc>
          <w:tcPr>
            <w:tcW w:w="1981" w:type="dxa"/>
            <w:shd w:val="clear" w:color="auto" w:fill="auto"/>
            <w:vAlign w:val="center"/>
          </w:tcPr>
          <w:p w14:paraId="070BE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上海交通大学出版社</w:t>
            </w:r>
          </w:p>
        </w:tc>
        <w:tc>
          <w:tcPr>
            <w:tcW w:w="1099" w:type="dxa"/>
            <w:shd w:val="clear" w:color="auto" w:fill="auto"/>
            <w:noWrap/>
            <w:vAlign w:val="center"/>
          </w:tcPr>
          <w:p w14:paraId="33F83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923" w:type="dxa"/>
            <w:shd w:val="clear" w:color="auto" w:fill="auto"/>
            <w:noWrap/>
            <w:vAlign w:val="center"/>
          </w:tcPr>
          <w:p w14:paraId="2D586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0AA90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10500</w:t>
            </w:r>
          </w:p>
        </w:tc>
      </w:tr>
      <w:tr w14:paraId="2893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61AAF37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95</w:t>
            </w:r>
          </w:p>
        </w:tc>
        <w:tc>
          <w:tcPr>
            <w:tcW w:w="1335" w:type="dxa"/>
            <w:shd w:val="clear" w:color="auto" w:fill="auto"/>
            <w:vAlign w:val="center"/>
          </w:tcPr>
          <w:p w14:paraId="32ED8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9787313284815</w:t>
            </w:r>
          </w:p>
        </w:tc>
        <w:tc>
          <w:tcPr>
            <w:tcW w:w="2629" w:type="dxa"/>
            <w:shd w:val="clear" w:color="auto" w:fill="auto"/>
            <w:vAlign w:val="center"/>
          </w:tcPr>
          <w:p w14:paraId="3246B3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中华优秀经典诗词诵读</w:t>
            </w:r>
          </w:p>
        </w:tc>
        <w:tc>
          <w:tcPr>
            <w:tcW w:w="1981" w:type="dxa"/>
            <w:shd w:val="clear" w:color="auto" w:fill="auto"/>
            <w:vAlign w:val="center"/>
          </w:tcPr>
          <w:p w14:paraId="10ACA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上海交通大学出版社</w:t>
            </w:r>
          </w:p>
        </w:tc>
        <w:tc>
          <w:tcPr>
            <w:tcW w:w="1099" w:type="dxa"/>
            <w:shd w:val="clear" w:color="auto" w:fill="auto"/>
            <w:noWrap/>
            <w:vAlign w:val="center"/>
          </w:tcPr>
          <w:p w14:paraId="69B56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923" w:type="dxa"/>
            <w:shd w:val="clear" w:color="auto" w:fill="auto"/>
            <w:noWrap/>
            <w:vAlign w:val="center"/>
          </w:tcPr>
          <w:p w14:paraId="00605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66AA6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10500</w:t>
            </w:r>
          </w:p>
        </w:tc>
      </w:tr>
      <w:tr w14:paraId="5D2B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735029C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96</w:t>
            </w:r>
          </w:p>
        </w:tc>
        <w:tc>
          <w:tcPr>
            <w:tcW w:w="1335" w:type="dxa"/>
            <w:shd w:val="clear" w:color="auto" w:fill="auto"/>
            <w:vAlign w:val="center"/>
          </w:tcPr>
          <w:p w14:paraId="18504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9787313284792</w:t>
            </w:r>
          </w:p>
        </w:tc>
        <w:tc>
          <w:tcPr>
            <w:tcW w:w="2629" w:type="dxa"/>
            <w:shd w:val="clear" w:color="auto" w:fill="auto"/>
            <w:vAlign w:val="center"/>
          </w:tcPr>
          <w:p w14:paraId="51CACB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书法基础教程</w:t>
            </w:r>
          </w:p>
        </w:tc>
        <w:tc>
          <w:tcPr>
            <w:tcW w:w="1981" w:type="dxa"/>
            <w:shd w:val="clear" w:color="auto" w:fill="auto"/>
            <w:vAlign w:val="center"/>
          </w:tcPr>
          <w:p w14:paraId="7D0D2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上海交通大学出版社</w:t>
            </w:r>
          </w:p>
        </w:tc>
        <w:tc>
          <w:tcPr>
            <w:tcW w:w="1099" w:type="dxa"/>
            <w:shd w:val="clear" w:color="auto" w:fill="auto"/>
            <w:noWrap/>
            <w:vAlign w:val="center"/>
          </w:tcPr>
          <w:p w14:paraId="1AB56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923" w:type="dxa"/>
            <w:shd w:val="clear" w:color="auto" w:fill="auto"/>
            <w:noWrap/>
            <w:vAlign w:val="center"/>
          </w:tcPr>
          <w:p w14:paraId="20A1C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15C5F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10500</w:t>
            </w:r>
          </w:p>
        </w:tc>
      </w:tr>
      <w:tr w14:paraId="5B7E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353E49F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97</w:t>
            </w:r>
          </w:p>
        </w:tc>
        <w:tc>
          <w:tcPr>
            <w:tcW w:w="1335" w:type="dxa"/>
            <w:shd w:val="clear" w:color="auto" w:fill="auto"/>
            <w:vAlign w:val="center"/>
          </w:tcPr>
          <w:p w14:paraId="5027A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9787304107994</w:t>
            </w:r>
          </w:p>
        </w:tc>
        <w:tc>
          <w:tcPr>
            <w:tcW w:w="2629" w:type="dxa"/>
            <w:shd w:val="clear" w:color="auto" w:fill="auto"/>
            <w:vAlign w:val="center"/>
          </w:tcPr>
          <w:p w14:paraId="70A3D1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体育与健康</w:t>
            </w:r>
          </w:p>
        </w:tc>
        <w:tc>
          <w:tcPr>
            <w:tcW w:w="1981" w:type="dxa"/>
            <w:shd w:val="clear" w:color="auto" w:fill="auto"/>
            <w:vAlign w:val="center"/>
          </w:tcPr>
          <w:p w14:paraId="4242E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国家开放大学出版社</w:t>
            </w:r>
          </w:p>
        </w:tc>
        <w:tc>
          <w:tcPr>
            <w:tcW w:w="1099" w:type="dxa"/>
            <w:shd w:val="clear" w:color="auto" w:fill="auto"/>
            <w:noWrap/>
            <w:vAlign w:val="center"/>
          </w:tcPr>
          <w:p w14:paraId="67FC7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c>
          <w:tcPr>
            <w:tcW w:w="923" w:type="dxa"/>
            <w:shd w:val="clear" w:color="auto" w:fill="auto"/>
            <w:noWrap/>
            <w:vAlign w:val="center"/>
          </w:tcPr>
          <w:p w14:paraId="63833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77C0D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11100</w:t>
            </w:r>
          </w:p>
        </w:tc>
      </w:tr>
      <w:tr w14:paraId="4446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4FF326C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98</w:t>
            </w:r>
          </w:p>
        </w:tc>
        <w:tc>
          <w:tcPr>
            <w:tcW w:w="1335" w:type="dxa"/>
            <w:shd w:val="clear" w:color="auto" w:fill="auto"/>
            <w:vAlign w:val="center"/>
          </w:tcPr>
          <w:p w14:paraId="3EE37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9787303286690</w:t>
            </w:r>
          </w:p>
        </w:tc>
        <w:tc>
          <w:tcPr>
            <w:tcW w:w="2629" w:type="dxa"/>
            <w:shd w:val="clear" w:color="auto" w:fill="auto"/>
            <w:vAlign w:val="center"/>
          </w:tcPr>
          <w:p w14:paraId="46DD12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学前教育基础知识（第三版）</w:t>
            </w:r>
          </w:p>
        </w:tc>
        <w:tc>
          <w:tcPr>
            <w:tcW w:w="1981" w:type="dxa"/>
            <w:shd w:val="clear" w:color="auto" w:fill="auto"/>
            <w:vAlign w:val="center"/>
          </w:tcPr>
          <w:p w14:paraId="7B568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2352A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923" w:type="dxa"/>
            <w:shd w:val="clear" w:color="auto" w:fill="auto"/>
            <w:noWrap/>
            <w:vAlign w:val="center"/>
          </w:tcPr>
          <w:p w14:paraId="15307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77600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12600</w:t>
            </w:r>
          </w:p>
        </w:tc>
      </w:tr>
      <w:tr w14:paraId="5625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1C74162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99</w:t>
            </w:r>
          </w:p>
        </w:tc>
        <w:tc>
          <w:tcPr>
            <w:tcW w:w="1335" w:type="dxa"/>
            <w:shd w:val="clear" w:color="auto" w:fill="auto"/>
            <w:vAlign w:val="center"/>
          </w:tcPr>
          <w:p w14:paraId="4855B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9787577127019</w:t>
            </w:r>
          </w:p>
        </w:tc>
        <w:tc>
          <w:tcPr>
            <w:tcW w:w="2629" w:type="dxa"/>
            <w:shd w:val="clear" w:color="auto" w:fill="auto"/>
            <w:vAlign w:val="center"/>
          </w:tcPr>
          <w:p w14:paraId="742FEB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安全教育（第二版）</w:t>
            </w:r>
          </w:p>
        </w:tc>
        <w:tc>
          <w:tcPr>
            <w:tcW w:w="1981" w:type="dxa"/>
            <w:shd w:val="clear" w:color="auto" w:fill="auto"/>
            <w:vAlign w:val="center"/>
          </w:tcPr>
          <w:p w14:paraId="45372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东北师范大学出版社</w:t>
            </w:r>
          </w:p>
        </w:tc>
        <w:tc>
          <w:tcPr>
            <w:tcW w:w="1099" w:type="dxa"/>
            <w:shd w:val="clear" w:color="auto" w:fill="auto"/>
            <w:noWrap/>
            <w:vAlign w:val="center"/>
          </w:tcPr>
          <w:p w14:paraId="516AA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39.80 </w:t>
            </w:r>
          </w:p>
        </w:tc>
        <w:tc>
          <w:tcPr>
            <w:tcW w:w="923" w:type="dxa"/>
            <w:shd w:val="clear" w:color="auto" w:fill="auto"/>
            <w:noWrap/>
            <w:vAlign w:val="center"/>
          </w:tcPr>
          <w:p w14:paraId="4FC18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6FA9E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11940</w:t>
            </w:r>
          </w:p>
        </w:tc>
      </w:tr>
      <w:tr w14:paraId="412C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60CCE76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335" w:type="dxa"/>
            <w:shd w:val="clear" w:color="auto" w:fill="auto"/>
            <w:vAlign w:val="center"/>
          </w:tcPr>
          <w:p w14:paraId="0217A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9787121505652</w:t>
            </w:r>
          </w:p>
        </w:tc>
        <w:tc>
          <w:tcPr>
            <w:tcW w:w="2629" w:type="dxa"/>
            <w:shd w:val="clear" w:color="auto" w:fill="auto"/>
            <w:vAlign w:val="center"/>
          </w:tcPr>
          <w:p w14:paraId="117697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人工智能通识课基础</w:t>
            </w:r>
          </w:p>
        </w:tc>
        <w:tc>
          <w:tcPr>
            <w:tcW w:w="1981" w:type="dxa"/>
            <w:shd w:val="clear" w:color="auto" w:fill="auto"/>
            <w:vAlign w:val="center"/>
          </w:tcPr>
          <w:p w14:paraId="04785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电子工业出版社</w:t>
            </w:r>
          </w:p>
        </w:tc>
        <w:tc>
          <w:tcPr>
            <w:tcW w:w="1099" w:type="dxa"/>
            <w:shd w:val="clear" w:color="auto" w:fill="auto"/>
            <w:noWrap/>
            <w:vAlign w:val="center"/>
          </w:tcPr>
          <w:p w14:paraId="5996E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49.80 </w:t>
            </w:r>
          </w:p>
        </w:tc>
        <w:tc>
          <w:tcPr>
            <w:tcW w:w="923" w:type="dxa"/>
            <w:shd w:val="clear" w:color="auto" w:fill="auto"/>
            <w:noWrap/>
            <w:vAlign w:val="center"/>
          </w:tcPr>
          <w:p w14:paraId="099C9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0EFFA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14940</w:t>
            </w:r>
          </w:p>
        </w:tc>
      </w:tr>
      <w:tr w14:paraId="7365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15D43C3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101</w:t>
            </w:r>
          </w:p>
        </w:tc>
        <w:tc>
          <w:tcPr>
            <w:tcW w:w="1335" w:type="dxa"/>
            <w:shd w:val="clear" w:color="auto" w:fill="auto"/>
            <w:vAlign w:val="center"/>
          </w:tcPr>
          <w:p w14:paraId="55960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9787121412493</w:t>
            </w:r>
          </w:p>
        </w:tc>
        <w:tc>
          <w:tcPr>
            <w:tcW w:w="2629" w:type="dxa"/>
            <w:shd w:val="clear" w:color="auto" w:fill="auto"/>
            <w:vAlign w:val="center"/>
          </w:tcPr>
          <w:p w14:paraId="11A461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信息技术（基础模块）上册</w:t>
            </w:r>
          </w:p>
        </w:tc>
        <w:tc>
          <w:tcPr>
            <w:tcW w:w="1981" w:type="dxa"/>
            <w:shd w:val="clear" w:color="auto" w:fill="auto"/>
            <w:vAlign w:val="center"/>
          </w:tcPr>
          <w:p w14:paraId="53F77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电子工业出版社</w:t>
            </w:r>
          </w:p>
        </w:tc>
        <w:tc>
          <w:tcPr>
            <w:tcW w:w="1099" w:type="dxa"/>
            <w:shd w:val="clear" w:color="auto" w:fill="auto"/>
            <w:noWrap/>
            <w:vAlign w:val="center"/>
          </w:tcPr>
          <w:p w14:paraId="2E2E5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27.70 </w:t>
            </w:r>
          </w:p>
        </w:tc>
        <w:tc>
          <w:tcPr>
            <w:tcW w:w="923" w:type="dxa"/>
            <w:shd w:val="clear" w:color="auto" w:fill="auto"/>
            <w:noWrap/>
            <w:vAlign w:val="center"/>
          </w:tcPr>
          <w:p w14:paraId="615F1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503CD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8310</w:t>
            </w:r>
          </w:p>
        </w:tc>
      </w:tr>
      <w:tr w14:paraId="4036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5D73370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102</w:t>
            </w:r>
          </w:p>
        </w:tc>
        <w:tc>
          <w:tcPr>
            <w:tcW w:w="1335" w:type="dxa"/>
            <w:shd w:val="clear" w:color="auto" w:fill="auto"/>
            <w:vAlign w:val="center"/>
          </w:tcPr>
          <w:p w14:paraId="2D064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9787114174674</w:t>
            </w:r>
          </w:p>
        </w:tc>
        <w:tc>
          <w:tcPr>
            <w:tcW w:w="2629" w:type="dxa"/>
            <w:shd w:val="clear" w:color="auto" w:fill="auto"/>
            <w:vAlign w:val="center"/>
          </w:tcPr>
          <w:p w14:paraId="1185E0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汽车安全驾驶技术（第三版）</w:t>
            </w:r>
          </w:p>
        </w:tc>
        <w:tc>
          <w:tcPr>
            <w:tcW w:w="1981" w:type="dxa"/>
            <w:shd w:val="clear" w:color="auto" w:fill="auto"/>
            <w:vAlign w:val="center"/>
          </w:tcPr>
          <w:p w14:paraId="13C7E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人民交通出版社</w:t>
            </w:r>
          </w:p>
        </w:tc>
        <w:tc>
          <w:tcPr>
            <w:tcW w:w="1099" w:type="dxa"/>
            <w:shd w:val="clear" w:color="auto" w:fill="auto"/>
            <w:noWrap/>
            <w:vAlign w:val="center"/>
          </w:tcPr>
          <w:p w14:paraId="2D91F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39.00 </w:t>
            </w:r>
          </w:p>
        </w:tc>
        <w:tc>
          <w:tcPr>
            <w:tcW w:w="923" w:type="dxa"/>
            <w:shd w:val="clear" w:color="auto" w:fill="auto"/>
            <w:noWrap/>
            <w:vAlign w:val="center"/>
          </w:tcPr>
          <w:p w14:paraId="536E1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57692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11700</w:t>
            </w:r>
          </w:p>
        </w:tc>
      </w:tr>
      <w:tr w14:paraId="2B0A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654A4FE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103</w:t>
            </w:r>
          </w:p>
        </w:tc>
        <w:tc>
          <w:tcPr>
            <w:tcW w:w="1335" w:type="dxa"/>
            <w:shd w:val="clear" w:color="auto" w:fill="auto"/>
            <w:vAlign w:val="center"/>
          </w:tcPr>
          <w:p w14:paraId="66CA5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9787107367359</w:t>
            </w:r>
          </w:p>
        </w:tc>
        <w:tc>
          <w:tcPr>
            <w:tcW w:w="2629" w:type="dxa"/>
            <w:shd w:val="clear" w:color="auto" w:fill="auto"/>
            <w:vAlign w:val="center"/>
          </w:tcPr>
          <w:p w14:paraId="22FC56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艺术美术鉴赏与实践</w:t>
            </w:r>
          </w:p>
        </w:tc>
        <w:tc>
          <w:tcPr>
            <w:tcW w:w="1981" w:type="dxa"/>
            <w:shd w:val="clear" w:color="auto" w:fill="auto"/>
            <w:vAlign w:val="center"/>
          </w:tcPr>
          <w:p w14:paraId="141D8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人民教育出版社</w:t>
            </w:r>
          </w:p>
        </w:tc>
        <w:tc>
          <w:tcPr>
            <w:tcW w:w="1099" w:type="dxa"/>
            <w:shd w:val="clear" w:color="auto" w:fill="auto"/>
            <w:noWrap/>
            <w:vAlign w:val="center"/>
          </w:tcPr>
          <w:p w14:paraId="3097F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21.30 </w:t>
            </w:r>
          </w:p>
        </w:tc>
        <w:tc>
          <w:tcPr>
            <w:tcW w:w="923" w:type="dxa"/>
            <w:shd w:val="clear" w:color="auto" w:fill="auto"/>
            <w:noWrap/>
            <w:vAlign w:val="center"/>
          </w:tcPr>
          <w:p w14:paraId="76405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204EF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6390</w:t>
            </w:r>
          </w:p>
        </w:tc>
      </w:tr>
      <w:tr w14:paraId="2C09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3354351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104</w:t>
            </w:r>
          </w:p>
        </w:tc>
        <w:tc>
          <w:tcPr>
            <w:tcW w:w="1335" w:type="dxa"/>
            <w:shd w:val="clear" w:color="auto" w:fill="auto"/>
            <w:vAlign w:val="center"/>
          </w:tcPr>
          <w:p w14:paraId="4E1FC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9787040609127</w:t>
            </w:r>
          </w:p>
        </w:tc>
        <w:tc>
          <w:tcPr>
            <w:tcW w:w="2629" w:type="dxa"/>
            <w:shd w:val="clear" w:color="auto" w:fill="auto"/>
            <w:vAlign w:val="center"/>
          </w:tcPr>
          <w:p w14:paraId="41262D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历史基础模块中国历史</w:t>
            </w:r>
          </w:p>
        </w:tc>
        <w:tc>
          <w:tcPr>
            <w:tcW w:w="1981" w:type="dxa"/>
            <w:shd w:val="clear" w:color="auto" w:fill="auto"/>
            <w:vAlign w:val="center"/>
          </w:tcPr>
          <w:p w14:paraId="2E604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53D31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19.98 </w:t>
            </w:r>
          </w:p>
        </w:tc>
        <w:tc>
          <w:tcPr>
            <w:tcW w:w="923" w:type="dxa"/>
            <w:shd w:val="clear" w:color="auto" w:fill="auto"/>
            <w:noWrap/>
            <w:vAlign w:val="center"/>
          </w:tcPr>
          <w:p w14:paraId="07F65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1CA38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5994</w:t>
            </w:r>
          </w:p>
        </w:tc>
      </w:tr>
      <w:tr w14:paraId="2A89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1C2D553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105</w:t>
            </w:r>
          </w:p>
        </w:tc>
        <w:tc>
          <w:tcPr>
            <w:tcW w:w="1335" w:type="dxa"/>
            <w:shd w:val="clear" w:color="auto" w:fill="auto"/>
            <w:vAlign w:val="center"/>
          </w:tcPr>
          <w:p w14:paraId="75D0A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9787303299485</w:t>
            </w:r>
          </w:p>
        </w:tc>
        <w:tc>
          <w:tcPr>
            <w:tcW w:w="2629" w:type="dxa"/>
            <w:shd w:val="clear" w:color="auto" w:fill="auto"/>
            <w:vAlign w:val="center"/>
          </w:tcPr>
          <w:p w14:paraId="05F557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中国特色社会主义学习指导</w:t>
            </w:r>
          </w:p>
        </w:tc>
        <w:tc>
          <w:tcPr>
            <w:tcW w:w="1981" w:type="dxa"/>
            <w:shd w:val="clear" w:color="auto" w:fill="auto"/>
            <w:vAlign w:val="center"/>
          </w:tcPr>
          <w:p w14:paraId="0D7B1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42092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34.00 </w:t>
            </w:r>
          </w:p>
        </w:tc>
        <w:tc>
          <w:tcPr>
            <w:tcW w:w="923" w:type="dxa"/>
            <w:shd w:val="clear" w:color="auto" w:fill="auto"/>
            <w:noWrap/>
            <w:vAlign w:val="center"/>
          </w:tcPr>
          <w:p w14:paraId="707E4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46D62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10200</w:t>
            </w:r>
          </w:p>
        </w:tc>
      </w:tr>
      <w:tr w14:paraId="132F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4498182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106</w:t>
            </w:r>
          </w:p>
        </w:tc>
        <w:tc>
          <w:tcPr>
            <w:tcW w:w="1335" w:type="dxa"/>
            <w:shd w:val="clear" w:color="auto" w:fill="auto"/>
            <w:vAlign w:val="center"/>
          </w:tcPr>
          <w:p w14:paraId="17520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9787040609073</w:t>
            </w:r>
          </w:p>
        </w:tc>
        <w:tc>
          <w:tcPr>
            <w:tcW w:w="2629" w:type="dxa"/>
            <w:shd w:val="clear" w:color="auto" w:fill="auto"/>
            <w:vAlign w:val="center"/>
          </w:tcPr>
          <w:p w14:paraId="419924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思想政治基础模块中国特色社会主义</w:t>
            </w:r>
          </w:p>
        </w:tc>
        <w:tc>
          <w:tcPr>
            <w:tcW w:w="1981" w:type="dxa"/>
            <w:shd w:val="clear" w:color="auto" w:fill="auto"/>
            <w:vAlign w:val="center"/>
          </w:tcPr>
          <w:p w14:paraId="16BBD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0CA4B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14.35 </w:t>
            </w:r>
          </w:p>
        </w:tc>
        <w:tc>
          <w:tcPr>
            <w:tcW w:w="923" w:type="dxa"/>
            <w:shd w:val="clear" w:color="auto" w:fill="auto"/>
            <w:noWrap/>
            <w:vAlign w:val="center"/>
          </w:tcPr>
          <w:p w14:paraId="1BDF7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00435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4305</w:t>
            </w:r>
          </w:p>
        </w:tc>
      </w:tr>
      <w:tr w14:paraId="3F75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014C77C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107</w:t>
            </w:r>
          </w:p>
        </w:tc>
        <w:tc>
          <w:tcPr>
            <w:tcW w:w="1335" w:type="dxa"/>
            <w:shd w:val="clear" w:color="auto" w:fill="auto"/>
            <w:vAlign w:val="center"/>
          </w:tcPr>
          <w:p w14:paraId="29591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9787107367342</w:t>
            </w:r>
          </w:p>
        </w:tc>
        <w:tc>
          <w:tcPr>
            <w:tcW w:w="2629" w:type="dxa"/>
            <w:shd w:val="clear" w:color="auto" w:fill="auto"/>
            <w:vAlign w:val="center"/>
          </w:tcPr>
          <w:p w14:paraId="290B7C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艺术音乐鉴赏与实践</w:t>
            </w:r>
          </w:p>
        </w:tc>
        <w:tc>
          <w:tcPr>
            <w:tcW w:w="1981" w:type="dxa"/>
            <w:shd w:val="clear" w:color="auto" w:fill="auto"/>
            <w:vAlign w:val="center"/>
          </w:tcPr>
          <w:p w14:paraId="093FB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人民教育出版社</w:t>
            </w:r>
          </w:p>
        </w:tc>
        <w:tc>
          <w:tcPr>
            <w:tcW w:w="1099" w:type="dxa"/>
            <w:shd w:val="clear" w:color="auto" w:fill="auto"/>
            <w:noWrap/>
            <w:vAlign w:val="center"/>
          </w:tcPr>
          <w:p w14:paraId="77A57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18.30 </w:t>
            </w:r>
          </w:p>
        </w:tc>
        <w:tc>
          <w:tcPr>
            <w:tcW w:w="923" w:type="dxa"/>
            <w:shd w:val="clear" w:color="auto" w:fill="auto"/>
            <w:noWrap/>
            <w:vAlign w:val="center"/>
          </w:tcPr>
          <w:p w14:paraId="35F4C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39F04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5490</w:t>
            </w:r>
          </w:p>
        </w:tc>
      </w:tr>
      <w:tr w14:paraId="6FA4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2B757D4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108</w:t>
            </w:r>
          </w:p>
        </w:tc>
        <w:tc>
          <w:tcPr>
            <w:tcW w:w="1335" w:type="dxa"/>
            <w:shd w:val="clear" w:color="auto" w:fill="auto"/>
            <w:vAlign w:val="center"/>
          </w:tcPr>
          <w:p w14:paraId="09AD5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9787010235318</w:t>
            </w:r>
          </w:p>
        </w:tc>
        <w:tc>
          <w:tcPr>
            <w:tcW w:w="2629" w:type="dxa"/>
            <w:shd w:val="clear" w:color="auto" w:fill="auto"/>
            <w:vAlign w:val="center"/>
          </w:tcPr>
          <w:p w14:paraId="2F41E4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习近平新时代中国特色社会主义思想学生读本（高中）</w:t>
            </w:r>
          </w:p>
        </w:tc>
        <w:tc>
          <w:tcPr>
            <w:tcW w:w="1981" w:type="dxa"/>
            <w:shd w:val="clear" w:color="auto" w:fill="auto"/>
            <w:vAlign w:val="center"/>
          </w:tcPr>
          <w:p w14:paraId="16ED5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人民出版社</w:t>
            </w:r>
          </w:p>
        </w:tc>
        <w:tc>
          <w:tcPr>
            <w:tcW w:w="1099" w:type="dxa"/>
            <w:shd w:val="clear" w:color="auto" w:fill="auto"/>
            <w:noWrap/>
            <w:vAlign w:val="center"/>
          </w:tcPr>
          <w:p w14:paraId="72F1A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 </w:t>
            </w:r>
          </w:p>
        </w:tc>
        <w:tc>
          <w:tcPr>
            <w:tcW w:w="923" w:type="dxa"/>
            <w:shd w:val="clear" w:color="auto" w:fill="auto"/>
            <w:noWrap/>
            <w:vAlign w:val="center"/>
          </w:tcPr>
          <w:p w14:paraId="444E9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2022C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2313</w:t>
            </w:r>
          </w:p>
        </w:tc>
      </w:tr>
      <w:tr w14:paraId="777B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0CAB9FB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109</w:t>
            </w:r>
          </w:p>
        </w:tc>
        <w:tc>
          <w:tcPr>
            <w:tcW w:w="1335" w:type="dxa"/>
            <w:shd w:val="clear" w:color="auto" w:fill="auto"/>
            <w:vAlign w:val="center"/>
          </w:tcPr>
          <w:p w14:paraId="448DE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9787107357848</w:t>
            </w:r>
          </w:p>
        </w:tc>
        <w:tc>
          <w:tcPr>
            <w:tcW w:w="2629" w:type="dxa"/>
            <w:shd w:val="clear" w:color="auto" w:fill="auto"/>
            <w:vAlign w:val="center"/>
          </w:tcPr>
          <w:p w14:paraId="3CF0EE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物理（通用类）</w:t>
            </w:r>
          </w:p>
        </w:tc>
        <w:tc>
          <w:tcPr>
            <w:tcW w:w="1981" w:type="dxa"/>
            <w:shd w:val="clear" w:color="auto" w:fill="auto"/>
            <w:vAlign w:val="center"/>
          </w:tcPr>
          <w:p w14:paraId="3BC97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人民教育出版社</w:t>
            </w:r>
          </w:p>
        </w:tc>
        <w:tc>
          <w:tcPr>
            <w:tcW w:w="1099" w:type="dxa"/>
            <w:shd w:val="clear" w:color="auto" w:fill="auto"/>
            <w:noWrap/>
            <w:vAlign w:val="center"/>
          </w:tcPr>
          <w:p w14:paraId="40EBC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37.20 </w:t>
            </w:r>
          </w:p>
        </w:tc>
        <w:tc>
          <w:tcPr>
            <w:tcW w:w="923" w:type="dxa"/>
            <w:shd w:val="clear" w:color="auto" w:fill="auto"/>
            <w:noWrap/>
            <w:vAlign w:val="center"/>
          </w:tcPr>
          <w:p w14:paraId="220F3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35233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11160</w:t>
            </w:r>
          </w:p>
        </w:tc>
      </w:tr>
      <w:tr w14:paraId="6DAF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191A2A7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110</w:t>
            </w:r>
          </w:p>
        </w:tc>
        <w:tc>
          <w:tcPr>
            <w:tcW w:w="1335" w:type="dxa"/>
            <w:shd w:val="clear" w:color="auto" w:fill="auto"/>
            <w:vAlign w:val="center"/>
          </w:tcPr>
          <w:p w14:paraId="3FB61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9787107364556</w:t>
            </w:r>
          </w:p>
        </w:tc>
        <w:tc>
          <w:tcPr>
            <w:tcW w:w="2629" w:type="dxa"/>
            <w:shd w:val="clear" w:color="auto" w:fill="auto"/>
            <w:vAlign w:val="center"/>
          </w:tcPr>
          <w:p w14:paraId="7AAD3D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物理通用类同步练习</w:t>
            </w:r>
          </w:p>
        </w:tc>
        <w:tc>
          <w:tcPr>
            <w:tcW w:w="1981" w:type="dxa"/>
            <w:shd w:val="clear" w:color="auto" w:fill="auto"/>
            <w:vAlign w:val="center"/>
          </w:tcPr>
          <w:p w14:paraId="34F3F9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人民教育出版社</w:t>
            </w:r>
          </w:p>
        </w:tc>
        <w:tc>
          <w:tcPr>
            <w:tcW w:w="1099" w:type="dxa"/>
            <w:shd w:val="clear" w:color="auto" w:fill="auto"/>
            <w:noWrap/>
            <w:vAlign w:val="center"/>
          </w:tcPr>
          <w:p w14:paraId="1A2E7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29.20 </w:t>
            </w:r>
          </w:p>
        </w:tc>
        <w:tc>
          <w:tcPr>
            <w:tcW w:w="923" w:type="dxa"/>
            <w:shd w:val="clear" w:color="auto" w:fill="auto"/>
            <w:noWrap/>
            <w:vAlign w:val="center"/>
          </w:tcPr>
          <w:p w14:paraId="2F786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5F6E4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8760</w:t>
            </w:r>
          </w:p>
        </w:tc>
      </w:tr>
      <w:tr w14:paraId="010D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626CEC3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111</w:t>
            </w:r>
          </w:p>
        </w:tc>
        <w:tc>
          <w:tcPr>
            <w:tcW w:w="1335" w:type="dxa"/>
            <w:shd w:val="clear" w:color="auto" w:fill="auto"/>
            <w:vAlign w:val="center"/>
          </w:tcPr>
          <w:p w14:paraId="10B16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9787568171090</w:t>
            </w:r>
          </w:p>
        </w:tc>
        <w:tc>
          <w:tcPr>
            <w:tcW w:w="2629" w:type="dxa"/>
            <w:shd w:val="clear" w:color="auto" w:fill="auto"/>
            <w:vAlign w:val="center"/>
          </w:tcPr>
          <w:p w14:paraId="63A376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中职生入学教育</w:t>
            </w:r>
          </w:p>
        </w:tc>
        <w:tc>
          <w:tcPr>
            <w:tcW w:w="1981" w:type="dxa"/>
            <w:shd w:val="clear" w:color="auto" w:fill="auto"/>
            <w:vAlign w:val="center"/>
          </w:tcPr>
          <w:p w14:paraId="4B86C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东北师范大学出版社</w:t>
            </w:r>
          </w:p>
        </w:tc>
        <w:tc>
          <w:tcPr>
            <w:tcW w:w="1099" w:type="dxa"/>
            <w:shd w:val="clear" w:color="auto" w:fill="auto"/>
            <w:noWrap/>
            <w:vAlign w:val="center"/>
          </w:tcPr>
          <w:p w14:paraId="4F820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33.80 </w:t>
            </w:r>
          </w:p>
        </w:tc>
        <w:tc>
          <w:tcPr>
            <w:tcW w:w="923" w:type="dxa"/>
            <w:shd w:val="clear" w:color="auto" w:fill="auto"/>
            <w:noWrap/>
            <w:vAlign w:val="center"/>
          </w:tcPr>
          <w:p w14:paraId="6B79A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3BD06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10140</w:t>
            </w:r>
          </w:p>
        </w:tc>
      </w:tr>
      <w:tr w14:paraId="26A9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5F6AB77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112</w:t>
            </w:r>
          </w:p>
        </w:tc>
        <w:tc>
          <w:tcPr>
            <w:tcW w:w="1335" w:type="dxa"/>
            <w:shd w:val="clear" w:color="auto" w:fill="auto"/>
            <w:vAlign w:val="center"/>
          </w:tcPr>
          <w:p w14:paraId="240B3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9787510191145</w:t>
            </w:r>
          </w:p>
        </w:tc>
        <w:tc>
          <w:tcPr>
            <w:tcW w:w="2629" w:type="dxa"/>
            <w:shd w:val="clear" w:color="auto" w:fill="auto"/>
            <w:vAlign w:val="center"/>
          </w:tcPr>
          <w:p w14:paraId="2BB0E3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中职生晨读暮写</w:t>
            </w:r>
          </w:p>
        </w:tc>
        <w:tc>
          <w:tcPr>
            <w:tcW w:w="1981" w:type="dxa"/>
            <w:shd w:val="clear" w:color="auto" w:fill="auto"/>
            <w:vAlign w:val="center"/>
          </w:tcPr>
          <w:p w14:paraId="762B0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中国人口出版社</w:t>
            </w:r>
          </w:p>
        </w:tc>
        <w:tc>
          <w:tcPr>
            <w:tcW w:w="1099" w:type="dxa"/>
            <w:shd w:val="clear" w:color="auto" w:fill="auto"/>
            <w:noWrap/>
            <w:vAlign w:val="center"/>
          </w:tcPr>
          <w:p w14:paraId="3E11C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923" w:type="dxa"/>
            <w:shd w:val="clear" w:color="auto" w:fill="auto"/>
            <w:noWrap/>
            <w:vAlign w:val="center"/>
          </w:tcPr>
          <w:p w14:paraId="581B9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47A55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10500</w:t>
            </w:r>
          </w:p>
        </w:tc>
      </w:tr>
      <w:tr w14:paraId="2B7A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3D13F4F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113</w:t>
            </w:r>
          </w:p>
        </w:tc>
        <w:tc>
          <w:tcPr>
            <w:tcW w:w="1335" w:type="dxa"/>
            <w:shd w:val="clear" w:color="auto" w:fill="auto"/>
            <w:vAlign w:val="center"/>
          </w:tcPr>
          <w:p w14:paraId="2811B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9787577113012</w:t>
            </w:r>
          </w:p>
        </w:tc>
        <w:tc>
          <w:tcPr>
            <w:tcW w:w="2629" w:type="dxa"/>
            <w:shd w:val="clear" w:color="auto" w:fill="auto"/>
            <w:vAlign w:val="center"/>
          </w:tcPr>
          <w:p w14:paraId="175FE8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礼仪规范教程（第二版）</w:t>
            </w:r>
          </w:p>
        </w:tc>
        <w:tc>
          <w:tcPr>
            <w:tcW w:w="1981" w:type="dxa"/>
            <w:shd w:val="clear" w:color="auto" w:fill="auto"/>
            <w:vAlign w:val="center"/>
          </w:tcPr>
          <w:p w14:paraId="4449F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东北师范大学出版社</w:t>
            </w:r>
          </w:p>
        </w:tc>
        <w:tc>
          <w:tcPr>
            <w:tcW w:w="1099" w:type="dxa"/>
            <w:shd w:val="clear" w:color="auto" w:fill="auto"/>
            <w:noWrap/>
            <w:vAlign w:val="center"/>
          </w:tcPr>
          <w:p w14:paraId="737B8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42.80 </w:t>
            </w:r>
          </w:p>
        </w:tc>
        <w:tc>
          <w:tcPr>
            <w:tcW w:w="923" w:type="dxa"/>
            <w:shd w:val="clear" w:color="auto" w:fill="auto"/>
            <w:noWrap/>
            <w:vAlign w:val="center"/>
          </w:tcPr>
          <w:p w14:paraId="58ECD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126" w:type="dxa"/>
            <w:shd w:val="clear" w:color="auto" w:fill="auto"/>
            <w:noWrap/>
            <w:vAlign w:val="center"/>
          </w:tcPr>
          <w:p w14:paraId="0ABAB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12840</w:t>
            </w:r>
          </w:p>
        </w:tc>
      </w:tr>
      <w:tr w14:paraId="6977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2FC273D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114</w:t>
            </w:r>
          </w:p>
        </w:tc>
        <w:tc>
          <w:tcPr>
            <w:tcW w:w="1335" w:type="dxa"/>
            <w:shd w:val="clear" w:color="auto" w:fill="auto"/>
            <w:vAlign w:val="center"/>
          </w:tcPr>
          <w:p w14:paraId="78E7B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9787521327557</w:t>
            </w:r>
          </w:p>
        </w:tc>
        <w:tc>
          <w:tcPr>
            <w:tcW w:w="2629" w:type="dxa"/>
            <w:shd w:val="clear" w:color="auto" w:fill="auto"/>
            <w:vAlign w:val="center"/>
          </w:tcPr>
          <w:p w14:paraId="635409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英语（基础模块）1教师用书</w:t>
            </w:r>
          </w:p>
        </w:tc>
        <w:tc>
          <w:tcPr>
            <w:tcW w:w="1981" w:type="dxa"/>
            <w:shd w:val="clear" w:color="auto" w:fill="auto"/>
            <w:vAlign w:val="center"/>
          </w:tcPr>
          <w:p w14:paraId="01FBA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3EB8A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39.00 </w:t>
            </w:r>
          </w:p>
        </w:tc>
        <w:tc>
          <w:tcPr>
            <w:tcW w:w="923" w:type="dxa"/>
            <w:shd w:val="clear" w:color="auto" w:fill="auto"/>
            <w:noWrap/>
            <w:vAlign w:val="center"/>
          </w:tcPr>
          <w:p w14:paraId="6B2CD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shd w:val="clear" w:color="auto" w:fill="auto"/>
            <w:noWrap/>
            <w:vAlign w:val="center"/>
          </w:tcPr>
          <w:p w14:paraId="62975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r>
      <w:tr w14:paraId="0BA6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2EF67CA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115</w:t>
            </w:r>
          </w:p>
        </w:tc>
        <w:tc>
          <w:tcPr>
            <w:tcW w:w="1335" w:type="dxa"/>
            <w:shd w:val="clear" w:color="auto" w:fill="auto"/>
            <w:vAlign w:val="center"/>
          </w:tcPr>
          <w:p w14:paraId="4332B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9787303281886</w:t>
            </w:r>
          </w:p>
        </w:tc>
        <w:tc>
          <w:tcPr>
            <w:tcW w:w="2629" w:type="dxa"/>
            <w:shd w:val="clear" w:color="auto" w:fill="auto"/>
            <w:vAlign w:val="center"/>
          </w:tcPr>
          <w:p w14:paraId="075B8E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数学（基础模块）上册教师用书（第四版）</w:t>
            </w:r>
          </w:p>
        </w:tc>
        <w:tc>
          <w:tcPr>
            <w:tcW w:w="1981" w:type="dxa"/>
            <w:shd w:val="clear" w:color="auto" w:fill="auto"/>
            <w:vAlign w:val="center"/>
          </w:tcPr>
          <w:p w14:paraId="0DD86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340D1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32.90 </w:t>
            </w:r>
          </w:p>
        </w:tc>
        <w:tc>
          <w:tcPr>
            <w:tcW w:w="923" w:type="dxa"/>
            <w:shd w:val="clear" w:color="auto" w:fill="auto"/>
            <w:noWrap/>
            <w:vAlign w:val="center"/>
          </w:tcPr>
          <w:p w14:paraId="039B0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shd w:val="clear" w:color="auto" w:fill="auto"/>
            <w:noWrap/>
            <w:vAlign w:val="center"/>
          </w:tcPr>
          <w:p w14:paraId="1B00C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164.5</w:t>
            </w:r>
          </w:p>
        </w:tc>
      </w:tr>
      <w:tr w14:paraId="5BF3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C3B839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116</w:t>
            </w:r>
          </w:p>
        </w:tc>
        <w:tc>
          <w:tcPr>
            <w:tcW w:w="1335" w:type="dxa"/>
            <w:shd w:val="clear" w:color="auto" w:fill="auto"/>
            <w:vAlign w:val="center"/>
          </w:tcPr>
          <w:p w14:paraId="3130C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9787040609691</w:t>
            </w:r>
          </w:p>
        </w:tc>
        <w:tc>
          <w:tcPr>
            <w:tcW w:w="2629" w:type="dxa"/>
            <w:shd w:val="clear" w:color="auto" w:fill="auto"/>
            <w:vAlign w:val="center"/>
          </w:tcPr>
          <w:p w14:paraId="3A6EEB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教师教学用书语文基础模块上册</w:t>
            </w:r>
          </w:p>
        </w:tc>
        <w:tc>
          <w:tcPr>
            <w:tcW w:w="1981" w:type="dxa"/>
            <w:shd w:val="clear" w:color="auto" w:fill="auto"/>
            <w:vAlign w:val="center"/>
          </w:tcPr>
          <w:p w14:paraId="72340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03644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58.00 </w:t>
            </w:r>
          </w:p>
        </w:tc>
        <w:tc>
          <w:tcPr>
            <w:tcW w:w="923" w:type="dxa"/>
            <w:shd w:val="clear" w:color="auto" w:fill="auto"/>
            <w:noWrap/>
            <w:vAlign w:val="center"/>
          </w:tcPr>
          <w:p w14:paraId="2A19D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shd w:val="clear" w:color="auto" w:fill="auto"/>
            <w:noWrap/>
            <w:vAlign w:val="center"/>
          </w:tcPr>
          <w:p w14:paraId="2D3F4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r>
      <w:tr w14:paraId="6967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2BD2BED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117</w:t>
            </w:r>
          </w:p>
        </w:tc>
        <w:tc>
          <w:tcPr>
            <w:tcW w:w="1335" w:type="dxa"/>
            <w:shd w:val="clear" w:color="auto" w:fill="auto"/>
            <w:vAlign w:val="center"/>
          </w:tcPr>
          <w:p w14:paraId="326F7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9787568255196</w:t>
            </w:r>
          </w:p>
        </w:tc>
        <w:tc>
          <w:tcPr>
            <w:tcW w:w="2629" w:type="dxa"/>
            <w:shd w:val="clear" w:color="auto" w:fill="auto"/>
            <w:vAlign w:val="center"/>
          </w:tcPr>
          <w:p w14:paraId="58043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计算机组装与维护</w:t>
            </w:r>
          </w:p>
        </w:tc>
        <w:tc>
          <w:tcPr>
            <w:tcW w:w="1981" w:type="dxa"/>
            <w:shd w:val="clear" w:color="auto" w:fill="auto"/>
            <w:vAlign w:val="center"/>
          </w:tcPr>
          <w:p w14:paraId="07061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6B678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39.50 </w:t>
            </w:r>
          </w:p>
        </w:tc>
        <w:tc>
          <w:tcPr>
            <w:tcW w:w="923" w:type="dxa"/>
            <w:shd w:val="clear" w:color="auto" w:fill="auto"/>
            <w:noWrap/>
            <w:vAlign w:val="center"/>
          </w:tcPr>
          <w:p w14:paraId="4F93D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26" w:type="dxa"/>
            <w:shd w:val="clear" w:color="auto" w:fill="auto"/>
            <w:noWrap/>
            <w:vAlign w:val="center"/>
          </w:tcPr>
          <w:p w14:paraId="1B3D4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2409.5</w:t>
            </w:r>
          </w:p>
        </w:tc>
      </w:tr>
      <w:tr w14:paraId="48B6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0D54398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118</w:t>
            </w:r>
          </w:p>
        </w:tc>
        <w:tc>
          <w:tcPr>
            <w:tcW w:w="1335" w:type="dxa"/>
            <w:shd w:val="clear" w:color="auto" w:fill="auto"/>
            <w:vAlign w:val="center"/>
          </w:tcPr>
          <w:p w14:paraId="3628C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9787568245036</w:t>
            </w:r>
          </w:p>
        </w:tc>
        <w:tc>
          <w:tcPr>
            <w:tcW w:w="2629" w:type="dxa"/>
            <w:shd w:val="clear" w:color="auto" w:fill="auto"/>
            <w:vAlign w:val="center"/>
          </w:tcPr>
          <w:p w14:paraId="02896E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声乐</w:t>
            </w:r>
          </w:p>
        </w:tc>
        <w:tc>
          <w:tcPr>
            <w:tcW w:w="1981" w:type="dxa"/>
            <w:shd w:val="clear" w:color="auto" w:fill="auto"/>
            <w:vAlign w:val="center"/>
          </w:tcPr>
          <w:p w14:paraId="7F02D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4AFEA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923" w:type="dxa"/>
            <w:shd w:val="clear" w:color="auto" w:fill="auto"/>
            <w:noWrap/>
            <w:vAlign w:val="center"/>
          </w:tcPr>
          <w:p w14:paraId="6F637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55A20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r>
      <w:tr w14:paraId="4C92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3E9D143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119</w:t>
            </w:r>
          </w:p>
        </w:tc>
        <w:tc>
          <w:tcPr>
            <w:tcW w:w="1335" w:type="dxa"/>
            <w:shd w:val="clear" w:color="auto" w:fill="auto"/>
            <w:vAlign w:val="center"/>
          </w:tcPr>
          <w:p w14:paraId="1DBB4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9787564853112</w:t>
            </w:r>
          </w:p>
        </w:tc>
        <w:tc>
          <w:tcPr>
            <w:tcW w:w="2629" w:type="dxa"/>
            <w:shd w:val="clear" w:color="auto" w:fill="auto"/>
            <w:vAlign w:val="center"/>
          </w:tcPr>
          <w:p w14:paraId="281296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简笔画创编（活页式）（新版）</w:t>
            </w:r>
          </w:p>
        </w:tc>
        <w:tc>
          <w:tcPr>
            <w:tcW w:w="1981" w:type="dxa"/>
            <w:shd w:val="clear" w:color="auto" w:fill="auto"/>
            <w:vAlign w:val="center"/>
          </w:tcPr>
          <w:p w14:paraId="68A83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湖南师范大学出版社</w:t>
            </w:r>
          </w:p>
        </w:tc>
        <w:tc>
          <w:tcPr>
            <w:tcW w:w="1099" w:type="dxa"/>
            <w:shd w:val="clear" w:color="auto" w:fill="auto"/>
            <w:noWrap/>
            <w:vAlign w:val="center"/>
          </w:tcPr>
          <w:p w14:paraId="7A075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59.80 </w:t>
            </w:r>
          </w:p>
        </w:tc>
        <w:tc>
          <w:tcPr>
            <w:tcW w:w="923" w:type="dxa"/>
            <w:shd w:val="clear" w:color="auto" w:fill="auto"/>
            <w:noWrap/>
            <w:vAlign w:val="center"/>
          </w:tcPr>
          <w:p w14:paraId="18CE9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79F36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657.8</w:t>
            </w:r>
          </w:p>
        </w:tc>
      </w:tr>
      <w:tr w14:paraId="56E6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37D7503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1335" w:type="dxa"/>
            <w:shd w:val="clear" w:color="auto" w:fill="auto"/>
            <w:vAlign w:val="center"/>
          </w:tcPr>
          <w:p w14:paraId="0BA80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9787559801166</w:t>
            </w:r>
          </w:p>
        </w:tc>
        <w:tc>
          <w:tcPr>
            <w:tcW w:w="2629" w:type="dxa"/>
            <w:shd w:val="clear" w:color="auto" w:fill="auto"/>
            <w:vAlign w:val="center"/>
          </w:tcPr>
          <w:p w14:paraId="5D0F1A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中国民族民间风格舞</w:t>
            </w:r>
          </w:p>
        </w:tc>
        <w:tc>
          <w:tcPr>
            <w:tcW w:w="1981" w:type="dxa"/>
            <w:shd w:val="clear" w:color="auto" w:fill="auto"/>
            <w:vAlign w:val="center"/>
          </w:tcPr>
          <w:p w14:paraId="29A17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99" w:type="dxa"/>
            <w:shd w:val="clear" w:color="auto" w:fill="auto"/>
            <w:noWrap/>
            <w:vAlign w:val="center"/>
          </w:tcPr>
          <w:p w14:paraId="0963D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40.00 </w:t>
            </w:r>
          </w:p>
        </w:tc>
        <w:tc>
          <w:tcPr>
            <w:tcW w:w="923" w:type="dxa"/>
            <w:shd w:val="clear" w:color="auto" w:fill="auto"/>
            <w:noWrap/>
            <w:vAlign w:val="center"/>
          </w:tcPr>
          <w:p w14:paraId="09941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126" w:type="dxa"/>
            <w:shd w:val="clear" w:color="auto" w:fill="auto"/>
            <w:noWrap/>
            <w:vAlign w:val="center"/>
          </w:tcPr>
          <w:p w14:paraId="6C8DA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r>
      <w:tr w14:paraId="57F3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22BFFBA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121</w:t>
            </w:r>
          </w:p>
        </w:tc>
        <w:tc>
          <w:tcPr>
            <w:tcW w:w="1335" w:type="dxa"/>
            <w:shd w:val="clear" w:color="auto" w:fill="auto"/>
            <w:vAlign w:val="center"/>
          </w:tcPr>
          <w:p w14:paraId="34A2B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9787303133963</w:t>
            </w:r>
          </w:p>
        </w:tc>
        <w:tc>
          <w:tcPr>
            <w:tcW w:w="2629" w:type="dxa"/>
            <w:shd w:val="clear" w:color="auto" w:fill="auto"/>
            <w:vAlign w:val="center"/>
          </w:tcPr>
          <w:p w14:paraId="258191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乐理</w:t>
            </w:r>
          </w:p>
        </w:tc>
        <w:tc>
          <w:tcPr>
            <w:tcW w:w="1981" w:type="dxa"/>
            <w:shd w:val="clear" w:color="auto" w:fill="auto"/>
            <w:vAlign w:val="center"/>
          </w:tcPr>
          <w:p w14:paraId="0CC85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6D633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12.80 </w:t>
            </w:r>
          </w:p>
        </w:tc>
        <w:tc>
          <w:tcPr>
            <w:tcW w:w="923" w:type="dxa"/>
            <w:shd w:val="clear" w:color="auto" w:fill="auto"/>
            <w:noWrap/>
            <w:vAlign w:val="center"/>
          </w:tcPr>
          <w:p w14:paraId="31B55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1F220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140.8</w:t>
            </w:r>
          </w:p>
        </w:tc>
      </w:tr>
      <w:tr w14:paraId="4690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35ED811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122</w:t>
            </w:r>
          </w:p>
        </w:tc>
        <w:tc>
          <w:tcPr>
            <w:tcW w:w="1335" w:type="dxa"/>
            <w:shd w:val="clear" w:color="auto" w:fill="auto"/>
            <w:vAlign w:val="center"/>
          </w:tcPr>
          <w:p w14:paraId="31211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9787302615262</w:t>
            </w:r>
          </w:p>
        </w:tc>
        <w:tc>
          <w:tcPr>
            <w:tcW w:w="2629" w:type="dxa"/>
            <w:shd w:val="clear" w:color="auto" w:fill="auto"/>
            <w:vAlign w:val="center"/>
          </w:tcPr>
          <w:p w14:paraId="5F6D5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PhotoshopCC平面设计案例教程（微课版）</w:t>
            </w:r>
          </w:p>
        </w:tc>
        <w:tc>
          <w:tcPr>
            <w:tcW w:w="1981" w:type="dxa"/>
            <w:shd w:val="clear" w:color="auto" w:fill="auto"/>
            <w:vAlign w:val="center"/>
          </w:tcPr>
          <w:p w14:paraId="53F32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清华大学出版社</w:t>
            </w:r>
          </w:p>
        </w:tc>
        <w:tc>
          <w:tcPr>
            <w:tcW w:w="1099" w:type="dxa"/>
            <w:shd w:val="clear" w:color="auto" w:fill="auto"/>
            <w:noWrap/>
            <w:vAlign w:val="center"/>
          </w:tcPr>
          <w:p w14:paraId="1729B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69.00 </w:t>
            </w:r>
          </w:p>
        </w:tc>
        <w:tc>
          <w:tcPr>
            <w:tcW w:w="923" w:type="dxa"/>
            <w:shd w:val="clear" w:color="auto" w:fill="auto"/>
            <w:noWrap/>
            <w:vAlign w:val="center"/>
          </w:tcPr>
          <w:p w14:paraId="381DE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26" w:type="dxa"/>
            <w:shd w:val="clear" w:color="auto" w:fill="auto"/>
            <w:noWrap/>
            <w:vAlign w:val="center"/>
          </w:tcPr>
          <w:p w14:paraId="6B616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4209</w:t>
            </w:r>
          </w:p>
        </w:tc>
      </w:tr>
      <w:tr w14:paraId="5F90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0C12DDE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123</w:t>
            </w:r>
          </w:p>
        </w:tc>
        <w:tc>
          <w:tcPr>
            <w:tcW w:w="1335" w:type="dxa"/>
            <w:shd w:val="clear" w:color="auto" w:fill="auto"/>
            <w:vAlign w:val="center"/>
          </w:tcPr>
          <w:p w14:paraId="7DB82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9787114204494</w:t>
            </w:r>
          </w:p>
        </w:tc>
        <w:tc>
          <w:tcPr>
            <w:tcW w:w="2629" w:type="dxa"/>
            <w:shd w:val="clear" w:color="auto" w:fill="auto"/>
            <w:vAlign w:val="center"/>
          </w:tcPr>
          <w:p w14:paraId="438C45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汽车电工电子基础（第三版）</w:t>
            </w:r>
          </w:p>
        </w:tc>
        <w:tc>
          <w:tcPr>
            <w:tcW w:w="1981" w:type="dxa"/>
            <w:shd w:val="clear" w:color="auto" w:fill="auto"/>
            <w:vAlign w:val="center"/>
          </w:tcPr>
          <w:p w14:paraId="6F858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人民交通出版社</w:t>
            </w:r>
          </w:p>
        </w:tc>
        <w:tc>
          <w:tcPr>
            <w:tcW w:w="1099" w:type="dxa"/>
            <w:shd w:val="clear" w:color="auto" w:fill="auto"/>
            <w:noWrap/>
            <w:vAlign w:val="center"/>
          </w:tcPr>
          <w:p w14:paraId="433BC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 </w:t>
            </w:r>
          </w:p>
        </w:tc>
        <w:tc>
          <w:tcPr>
            <w:tcW w:w="923" w:type="dxa"/>
            <w:shd w:val="clear" w:color="auto" w:fill="auto"/>
            <w:noWrap/>
            <w:vAlign w:val="center"/>
          </w:tcPr>
          <w:p w14:paraId="5634C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26" w:type="dxa"/>
            <w:shd w:val="clear" w:color="auto" w:fill="auto"/>
            <w:noWrap/>
            <w:vAlign w:val="center"/>
          </w:tcPr>
          <w:p w14:paraId="44CB6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1845</w:t>
            </w:r>
          </w:p>
        </w:tc>
      </w:tr>
      <w:tr w14:paraId="58BA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62591C2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124</w:t>
            </w:r>
          </w:p>
        </w:tc>
        <w:tc>
          <w:tcPr>
            <w:tcW w:w="1335" w:type="dxa"/>
            <w:shd w:val="clear" w:color="auto" w:fill="auto"/>
            <w:vAlign w:val="center"/>
          </w:tcPr>
          <w:p w14:paraId="7D47B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9787121345142</w:t>
            </w:r>
          </w:p>
        </w:tc>
        <w:tc>
          <w:tcPr>
            <w:tcW w:w="2629" w:type="dxa"/>
            <w:shd w:val="clear" w:color="auto" w:fill="auto"/>
            <w:vAlign w:val="center"/>
          </w:tcPr>
          <w:p w14:paraId="01D412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机械制图（少学时）</w:t>
            </w:r>
          </w:p>
        </w:tc>
        <w:tc>
          <w:tcPr>
            <w:tcW w:w="1981" w:type="dxa"/>
            <w:shd w:val="clear" w:color="auto" w:fill="auto"/>
            <w:vAlign w:val="center"/>
          </w:tcPr>
          <w:p w14:paraId="2DFE3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电子工业出版社</w:t>
            </w:r>
          </w:p>
        </w:tc>
        <w:tc>
          <w:tcPr>
            <w:tcW w:w="1099" w:type="dxa"/>
            <w:shd w:val="clear" w:color="auto" w:fill="auto"/>
            <w:noWrap/>
            <w:vAlign w:val="center"/>
          </w:tcPr>
          <w:p w14:paraId="3347F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59.00 </w:t>
            </w:r>
          </w:p>
        </w:tc>
        <w:tc>
          <w:tcPr>
            <w:tcW w:w="923" w:type="dxa"/>
            <w:shd w:val="clear" w:color="auto" w:fill="auto"/>
            <w:noWrap/>
            <w:vAlign w:val="center"/>
          </w:tcPr>
          <w:p w14:paraId="1E556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126" w:type="dxa"/>
            <w:shd w:val="clear" w:color="auto" w:fill="auto"/>
            <w:noWrap/>
            <w:vAlign w:val="center"/>
          </w:tcPr>
          <w:p w14:paraId="21B01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4307</w:t>
            </w:r>
          </w:p>
        </w:tc>
      </w:tr>
      <w:tr w14:paraId="33A4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2720363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125</w:t>
            </w:r>
          </w:p>
        </w:tc>
        <w:tc>
          <w:tcPr>
            <w:tcW w:w="1335" w:type="dxa"/>
            <w:shd w:val="clear" w:color="auto" w:fill="auto"/>
            <w:vAlign w:val="center"/>
          </w:tcPr>
          <w:p w14:paraId="04EA2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9787576305128</w:t>
            </w:r>
          </w:p>
        </w:tc>
        <w:tc>
          <w:tcPr>
            <w:tcW w:w="2629" w:type="dxa"/>
            <w:shd w:val="clear" w:color="auto" w:fill="auto"/>
            <w:vAlign w:val="center"/>
          </w:tcPr>
          <w:p w14:paraId="48FD84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汽车电工电子基础（第三版）</w:t>
            </w:r>
          </w:p>
        </w:tc>
        <w:tc>
          <w:tcPr>
            <w:tcW w:w="1981" w:type="dxa"/>
            <w:shd w:val="clear" w:color="auto" w:fill="auto"/>
            <w:vAlign w:val="center"/>
          </w:tcPr>
          <w:p w14:paraId="77CCF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64DEF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43.00 </w:t>
            </w:r>
          </w:p>
        </w:tc>
        <w:tc>
          <w:tcPr>
            <w:tcW w:w="923" w:type="dxa"/>
            <w:shd w:val="clear" w:color="auto" w:fill="auto"/>
            <w:noWrap/>
            <w:vAlign w:val="center"/>
          </w:tcPr>
          <w:p w14:paraId="6DD56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26" w:type="dxa"/>
            <w:shd w:val="clear" w:color="auto" w:fill="auto"/>
            <w:noWrap/>
            <w:vAlign w:val="center"/>
          </w:tcPr>
          <w:p w14:paraId="26154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1763</w:t>
            </w:r>
          </w:p>
        </w:tc>
      </w:tr>
      <w:tr w14:paraId="1489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19E7E4F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126</w:t>
            </w:r>
          </w:p>
        </w:tc>
        <w:tc>
          <w:tcPr>
            <w:tcW w:w="1335" w:type="dxa"/>
            <w:shd w:val="clear" w:color="auto" w:fill="auto"/>
            <w:vAlign w:val="center"/>
          </w:tcPr>
          <w:p w14:paraId="4CE41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9787111686156</w:t>
            </w:r>
          </w:p>
        </w:tc>
        <w:tc>
          <w:tcPr>
            <w:tcW w:w="2629" w:type="dxa"/>
            <w:shd w:val="clear" w:color="auto" w:fill="auto"/>
            <w:vAlign w:val="center"/>
          </w:tcPr>
          <w:p w14:paraId="7157CE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计算机应用基础项目教程（Windows10+Office2016）</w:t>
            </w:r>
          </w:p>
        </w:tc>
        <w:tc>
          <w:tcPr>
            <w:tcW w:w="1981" w:type="dxa"/>
            <w:shd w:val="clear" w:color="auto" w:fill="auto"/>
            <w:vAlign w:val="center"/>
          </w:tcPr>
          <w:p w14:paraId="2EF8A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机械工业出版社</w:t>
            </w:r>
          </w:p>
        </w:tc>
        <w:tc>
          <w:tcPr>
            <w:tcW w:w="1099" w:type="dxa"/>
            <w:shd w:val="clear" w:color="auto" w:fill="auto"/>
            <w:noWrap/>
            <w:vAlign w:val="center"/>
          </w:tcPr>
          <w:p w14:paraId="14285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49.90 </w:t>
            </w:r>
          </w:p>
        </w:tc>
        <w:tc>
          <w:tcPr>
            <w:tcW w:w="923" w:type="dxa"/>
            <w:shd w:val="clear" w:color="auto" w:fill="auto"/>
            <w:noWrap/>
            <w:vAlign w:val="center"/>
          </w:tcPr>
          <w:p w14:paraId="27DED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26" w:type="dxa"/>
            <w:shd w:val="clear" w:color="auto" w:fill="auto"/>
            <w:noWrap/>
            <w:vAlign w:val="center"/>
          </w:tcPr>
          <w:p w14:paraId="013A3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3043.9</w:t>
            </w:r>
          </w:p>
        </w:tc>
      </w:tr>
      <w:tr w14:paraId="196F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3072A6F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127</w:t>
            </w:r>
          </w:p>
        </w:tc>
        <w:tc>
          <w:tcPr>
            <w:tcW w:w="1335" w:type="dxa"/>
            <w:shd w:val="clear" w:color="auto" w:fill="auto"/>
            <w:vAlign w:val="center"/>
          </w:tcPr>
          <w:p w14:paraId="2B1C3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9787040647983</w:t>
            </w:r>
          </w:p>
        </w:tc>
        <w:tc>
          <w:tcPr>
            <w:tcW w:w="2629" w:type="dxa"/>
            <w:shd w:val="clear" w:color="auto" w:fill="auto"/>
            <w:vAlign w:val="center"/>
          </w:tcPr>
          <w:p w14:paraId="628755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化学（医药卫生类）（第三版）</w:t>
            </w:r>
          </w:p>
        </w:tc>
        <w:tc>
          <w:tcPr>
            <w:tcW w:w="1981" w:type="dxa"/>
            <w:shd w:val="clear" w:color="auto" w:fill="auto"/>
            <w:vAlign w:val="center"/>
          </w:tcPr>
          <w:p w14:paraId="1F812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1E93A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923" w:type="dxa"/>
            <w:shd w:val="clear" w:color="auto" w:fill="auto"/>
            <w:noWrap/>
            <w:vAlign w:val="center"/>
          </w:tcPr>
          <w:p w14:paraId="3AB83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126" w:type="dxa"/>
            <w:shd w:val="clear" w:color="auto" w:fill="auto"/>
            <w:noWrap/>
            <w:vAlign w:val="center"/>
          </w:tcPr>
          <w:p w14:paraId="730DA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r>
      <w:tr w14:paraId="44D4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CD1BC6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128</w:t>
            </w:r>
          </w:p>
        </w:tc>
        <w:tc>
          <w:tcPr>
            <w:tcW w:w="1335" w:type="dxa"/>
            <w:shd w:val="clear" w:color="auto" w:fill="auto"/>
            <w:vAlign w:val="center"/>
          </w:tcPr>
          <w:p w14:paraId="6BDDE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9787040616217</w:t>
            </w:r>
          </w:p>
        </w:tc>
        <w:tc>
          <w:tcPr>
            <w:tcW w:w="2629" w:type="dxa"/>
            <w:shd w:val="clear" w:color="auto" w:fill="auto"/>
            <w:vAlign w:val="center"/>
          </w:tcPr>
          <w:p w14:paraId="09EE24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电工电子技术与技能（第四版）</w:t>
            </w:r>
          </w:p>
        </w:tc>
        <w:tc>
          <w:tcPr>
            <w:tcW w:w="1981" w:type="dxa"/>
            <w:shd w:val="clear" w:color="auto" w:fill="auto"/>
            <w:vAlign w:val="center"/>
          </w:tcPr>
          <w:p w14:paraId="28C2C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04003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48.80 </w:t>
            </w:r>
          </w:p>
        </w:tc>
        <w:tc>
          <w:tcPr>
            <w:tcW w:w="923" w:type="dxa"/>
            <w:shd w:val="clear" w:color="auto" w:fill="auto"/>
            <w:noWrap/>
            <w:vAlign w:val="center"/>
          </w:tcPr>
          <w:p w14:paraId="799BE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126" w:type="dxa"/>
            <w:shd w:val="clear" w:color="auto" w:fill="auto"/>
            <w:noWrap/>
            <w:vAlign w:val="center"/>
          </w:tcPr>
          <w:p w14:paraId="28C2D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2976.8</w:t>
            </w:r>
          </w:p>
        </w:tc>
      </w:tr>
      <w:tr w14:paraId="3FB5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39DF3E3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129</w:t>
            </w:r>
          </w:p>
        </w:tc>
        <w:tc>
          <w:tcPr>
            <w:tcW w:w="1335" w:type="dxa"/>
            <w:shd w:val="clear" w:color="auto" w:fill="auto"/>
            <w:vAlign w:val="center"/>
          </w:tcPr>
          <w:p w14:paraId="4BA65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9787040609875</w:t>
            </w:r>
          </w:p>
        </w:tc>
        <w:tc>
          <w:tcPr>
            <w:tcW w:w="2629" w:type="dxa"/>
            <w:shd w:val="clear" w:color="auto" w:fill="auto"/>
            <w:vAlign w:val="center"/>
          </w:tcPr>
          <w:p w14:paraId="6CC6F4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基础会计习题集（第六版）</w:t>
            </w:r>
          </w:p>
        </w:tc>
        <w:tc>
          <w:tcPr>
            <w:tcW w:w="1981" w:type="dxa"/>
            <w:shd w:val="clear" w:color="auto" w:fill="auto"/>
            <w:vAlign w:val="center"/>
          </w:tcPr>
          <w:p w14:paraId="27695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4517B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42.80 </w:t>
            </w:r>
          </w:p>
        </w:tc>
        <w:tc>
          <w:tcPr>
            <w:tcW w:w="923" w:type="dxa"/>
            <w:shd w:val="clear" w:color="auto" w:fill="auto"/>
            <w:noWrap/>
            <w:vAlign w:val="center"/>
          </w:tcPr>
          <w:p w14:paraId="4C807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18BC7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470.8</w:t>
            </w:r>
          </w:p>
        </w:tc>
      </w:tr>
      <w:tr w14:paraId="57B9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785372F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130</w:t>
            </w:r>
          </w:p>
        </w:tc>
        <w:tc>
          <w:tcPr>
            <w:tcW w:w="1335" w:type="dxa"/>
            <w:shd w:val="clear" w:color="auto" w:fill="auto"/>
            <w:vAlign w:val="center"/>
          </w:tcPr>
          <w:p w14:paraId="68D0D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9787040607963</w:t>
            </w:r>
          </w:p>
        </w:tc>
        <w:tc>
          <w:tcPr>
            <w:tcW w:w="2629" w:type="dxa"/>
            <w:shd w:val="clear" w:color="auto" w:fill="auto"/>
            <w:vAlign w:val="center"/>
          </w:tcPr>
          <w:p w14:paraId="52F731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基础会计（第六版）</w:t>
            </w:r>
          </w:p>
        </w:tc>
        <w:tc>
          <w:tcPr>
            <w:tcW w:w="1981" w:type="dxa"/>
            <w:shd w:val="clear" w:color="auto" w:fill="auto"/>
            <w:vAlign w:val="center"/>
          </w:tcPr>
          <w:p w14:paraId="41B5A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41F33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39.80 </w:t>
            </w:r>
          </w:p>
        </w:tc>
        <w:tc>
          <w:tcPr>
            <w:tcW w:w="923" w:type="dxa"/>
            <w:shd w:val="clear" w:color="auto" w:fill="auto"/>
            <w:noWrap/>
            <w:vAlign w:val="center"/>
          </w:tcPr>
          <w:p w14:paraId="0E2EC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1E6BD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437.8</w:t>
            </w:r>
          </w:p>
        </w:tc>
      </w:tr>
      <w:tr w14:paraId="336C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0F17BB3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131</w:t>
            </w:r>
          </w:p>
        </w:tc>
        <w:tc>
          <w:tcPr>
            <w:tcW w:w="1335" w:type="dxa"/>
            <w:shd w:val="clear" w:color="auto" w:fill="auto"/>
            <w:vAlign w:val="center"/>
          </w:tcPr>
          <w:p w14:paraId="18862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9787040603606</w:t>
            </w:r>
          </w:p>
        </w:tc>
        <w:tc>
          <w:tcPr>
            <w:tcW w:w="2629" w:type="dxa"/>
            <w:shd w:val="clear" w:color="auto" w:fill="auto"/>
            <w:vAlign w:val="center"/>
          </w:tcPr>
          <w:p w14:paraId="121A32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会计单项模拟实习（第三版）</w:t>
            </w:r>
          </w:p>
        </w:tc>
        <w:tc>
          <w:tcPr>
            <w:tcW w:w="1981" w:type="dxa"/>
            <w:shd w:val="clear" w:color="auto" w:fill="auto"/>
            <w:vAlign w:val="center"/>
          </w:tcPr>
          <w:p w14:paraId="23F29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1C0BC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47.60 </w:t>
            </w:r>
          </w:p>
        </w:tc>
        <w:tc>
          <w:tcPr>
            <w:tcW w:w="923" w:type="dxa"/>
            <w:shd w:val="clear" w:color="auto" w:fill="auto"/>
            <w:noWrap/>
            <w:vAlign w:val="center"/>
          </w:tcPr>
          <w:p w14:paraId="2DA7D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6BF75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523.6</w:t>
            </w:r>
          </w:p>
        </w:tc>
      </w:tr>
      <w:tr w14:paraId="7DF3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16FE80B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132</w:t>
            </w:r>
          </w:p>
        </w:tc>
        <w:tc>
          <w:tcPr>
            <w:tcW w:w="1335" w:type="dxa"/>
            <w:shd w:val="clear" w:color="auto" w:fill="auto"/>
            <w:vAlign w:val="center"/>
          </w:tcPr>
          <w:p w14:paraId="2FDDD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9787040577341</w:t>
            </w:r>
          </w:p>
        </w:tc>
        <w:tc>
          <w:tcPr>
            <w:tcW w:w="2629" w:type="dxa"/>
            <w:shd w:val="clear" w:color="auto" w:fill="auto"/>
            <w:vAlign w:val="center"/>
          </w:tcPr>
          <w:p w14:paraId="23BEBB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视唱练耳</w:t>
            </w:r>
          </w:p>
        </w:tc>
        <w:tc>
          <w:tcPr>
            <w:tcW w:w="1981" w:type="dxa"/>
            <w:shd w:val="clear" w:color="auto" w:fill="auto"/>
            <w:vAlign w:val="center"/>
          </w:tcPr>
          <w:p w14:paraId="3E3C6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78998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31.80 </w:t>
            </w:r>
          </w:p>
        </w:tc>
        <w:tc>
          <w:tcPr>
            <w:tcW w:w="923" w:type="dxa"/>
            <w:shd w:val="clear" w:color="auto" w:fill="auto"/>
            <w:noWrap/>
            <w:vAlign w:val="center"/>
          </w:tcPr>
          <w:p w14:paraId="2A0CA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10444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349.8</w:t>
            </w:r>
          </w:p>
        </w:tc>
      </w:tr>
      <w:tr w14:paraId="0D77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1E0C44F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133</w:t>
            </w:r>
          </w:p>
        </w:tc>
        <w:tc>
          <w:tcPr>
            <w:tcW w:w="1335" w:type="dxa"/>
            <w:shd w:val="clear" w:color="auto" w:fill="auto"/>
            <w:vAlign w:val="center"/>
          </w:tcPr>
          <w:p w14:paraId="001BE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9787040569322</w:t>
            </w:r>
          </w:p>
        </w:tc>
        <w:tc>
          <w:tcPr>
            <w:tcW w:w="2629" w:type="dxa"/>
            <w:shd w:val="clear" w:color="auto" w:fill="auto"/>
            <w:vAlign w:val="center"/>
          </w:tcPr>
          <w:p w14:paraId="63468F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生理学基础（第三版）</w:t>
            </w:r>
          </w:p>
        </w:tc>
        <w:tc>
          <w:tcPr>
            <w:tcW w:w="1981" w:type="dxa"/>
            <w:shd w:val="clear" w:color="auto" w:fill="auto"/>
            <w:vAlign w:val="center"/>
          </w:tcPr>
          <w:p w14:paraId="2821D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5A442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33.60 </w:t>
            </w:r>
          </w:p>
        </w:tc>
        <w:tc>
          <w:tcPr>
            <w:tcW w:w="923" w:type="dxa"/>
            <w:shd w:val="clear" w:color="auto" w:fill="auto"/>
            <w:noWrap/>
            <w:vAlign w:val="center"/>
          </w:tcPr>
          <w:p w14:paraId="6729A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126" w:type="dxa"/>
            <w:shd w:val="clear" w:color="auto" w:fill="auto"/>
            <w:noWrap/>
            <w:vAlign w:val="center"/>
          </w:tcPr>
          <w:p w14:paraId="7CF63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2385.6</w:t>
            </w:r>
          </w:p>
        </w:tc>
      </w:tr>
      <w:tr w14:paraId="05D8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49FBCE5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134</w:t>
            </w:r>
          </w:p>
        </w:tc>
        <w:tc>
          <w:tcPr>
            <w:tcW w:w="1335" w:type="dxa"/>
            <w:shd w:val="clear" w:color="auto" w:fill="auto"/>
            <w:vAlign w:val="center"/>
          </w:tcPr>
          <w:p w14:paraId="50246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9787568277495</w:t>
            </w:r>
          </w:p>
        </w:tc>
        <w:tc>
          <w:tcPr>
            <w:tcW w:w="2629" w:type="dxa"/>
            <w:shd w:val="clear" w:color="auto" w:fill="auto"/>
            <w:vAlign w:val="center"/>
          </w:tcPr>
          <w:p w14:paraId="704A5D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汽车机械基础（第二版）</w:t>
            </w:r>
          </w:p>
        </w:tc>
        <w:tc>
          <w:tcPr>
            <w:tcW w:w="1981" w:type="dxa"/>
            <w:shd w:val="clear" w:color="auto" w:fill="auto"/>
            <w:vAlign w:val="center"/>
          </w:tcPr>
          <w:p w14:paraId="4F901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w:t>
            </w:r>
          </w:p>
        </w:tc>
        <w:tc>
          <w:tcPr>
            <w:tcW w:w="1099" w:type="dxa"/>
            <w:shd w:val="clear" w:color="auto" w:fill="auto"/>
            <w:noWrap/>
            <w:vAlign w:val="center"/>
          </w:tcPr>
          <w:p w14:paraId="4A3EE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923" w:type="dxa"/>
            <w:shd w:val="clear" w:color="auto" w:fill="auto"/>
            <w:noWrap/>
            <w:vAlign w:val="center"/>
          </w:tcPr>
          <w:p w14:paraId="1787F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26" w:type="dxa"/>
            <w:shd w:val="clear" w:color="auto" w:fill="auto"/>
            <w:noWrap/>
            <w:vAlign w:val="center"/>
          </w:tcPr>
          <w:p w14:paraId="28451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1722</w:t>
            </w:r>
          </w:p>
        </w:tc>
      </w:tr>
      <w:tr w14:paraId="0480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537DB2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135</w:t>
            </w:r>
          </w:p>
        </w:tc>
        <w:tc>
          <w:tcPr>
            <w:tcW w:w="1335" w:type="dxa"/>
            <w:shd w:val="clear" w:color="auto" w:fill="auto"/>
            <w:vAlign w:val="center"/>
          </w:tcPr>
          <w:p w14:paraId="1A653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9787040490558</w:t>
            </w:r>
          </w:p>
        </w:tc>
        <w:tc>
          <w:tcPr>
            <w:tcW w:w="2629" w:type="dxa"/>
            <w:shd w:val="clear" w:color="auto" w:fill="auto"/>
            <w:vAlign w:val="center"/>
          </w:tcPr>
          <w:p w14:paraId="63FB4C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键盘乐器演奏基础（第二版）</w:t>
            </w:r>
          </w:p>
        </w:tc>
        <w:tc>
          <w:tcPr>
            <w:tcW w:w="1981" w:type="dxa"/>
            <w:shd w:val="clear" w:color="auto" w:fill="auto"/>
            <w:vAlign w:val="center"/>
          </w:tcPr>
          <w:p w14:paraId="45B4D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15149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46.80 </w:t>
            </w:r>
          </w:p>
        </w:tc>
        <w:tc>
          <w:tcPr>
            <w:tcW w:w="923" w:type="dxa"/>
            <w:shd w:val="clear" w:color="auto" w:fill="auto"/>
            <w:noWrap/>
            <w:vAlign w:val="center"/>
          </w:tcPr>
          <w:p w14:paraId="106FE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5124B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514.8</w:t>
            </w:r>
          </w:p>
        </w:tc>
      </w:tr>
      <w:tr w14:paraId="1808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73B1E8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136</w:t>
            </w:r>
          </w:p>
        </w:tc>
        <w:tc>
          <w:tcPr>
            <w:tcW w:w="1335" w:type="dxa"/>
            <w:shd w:val="clear" w:color="auto" w:fill="auto"/>
            <w:vAlign w:val="center"/>
          </w:tcPr>
          <w:p w14:paraId="64522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9787030784421</w:t>
            </w:r>
          </w:p>
        </w:tc>
        <w:tc>
          <w:tcPr>
            <w:tcW w:w="2629" w:type="dxa"/>
            <w:shd w:val="clear" w:color="auto" w:fill="auto"/>
            <w:vAlign w:val="center"/>
          </w:tcPr>
          <w:p w14:paraId="46270F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解剖学基础（第二版）</w:t>
            </w:r>
          </w:p>
        </w:tc>
        <w:tc>
          <w:tcPr>
            <w:tcW w:w="1981" w:type="dxa"/>
            <w:shd w:val="clear" w:color="auto" w:fill="auto"/>
            <w:vAlign w:val="center"/>
          </w:tcPr>
          <w:p w14:paraId="0AE6C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科学出版社</w:t>
            </w:r>
          </w:p>
        </w:tc>
        <w:tc>
          <w:tcPr>
            <w:tcW w:w="1099" w:type="dxa"/>
            <w:shd w:val="clear" w:color="auto" w:fill="auto"/>
            <w:noWrap/>
            <w:vAlign w:val="center"/>
          </w:tcPr>
          <w:p w14:paraId="4BAEE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89.80 </w:t>
            </w:r>
          </w:p>
        </w:tc>
        <w:tc>
          <w:tcPr>
            <w:tcW w:w="923" w:type="dxa"/>
            <w:shd w:val="clear" w:color="auto" w:fill="auto"/>
            <w:noWrap/>
            <w:vAlign w:val="center"/>
          </w:tcPr>
          <w:p w14:paraId="07C23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126" w:type="dxa"/>
            <w:shd w:val="clear" w:color="auto" w:fill="auto"/>
            <w:noWrap/>
            <w:vAlign w:val="center"/>
          </w:tcPr>
          <w:p w14:paraId="1C82A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6375.8</w:t>
            </w:r>
          </w:p>
        </w:tc>
      </w:tr>
      <w:tr w14:paraId="48B0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443FF0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137</w:t>
            </w:r>
          </w:p>
        </w:tc>
        <w:tc>
          <w:tcPr>
            <w:tcW w:w="1335" w:type="dxa"/>
            <w:shd w:val="clear" w:color="auto" w:fill="auto"/>
            <w:vAlign w:val="center"/>
          </w:tcPr>
          <w:p w14:paraId="5D78D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9787121488047</w:t>
            </w:r>
          </w:p>
        </w:tc>
        <w:tc>
          <w:tcPr>
            <w:tcW w:w="2629" w:type="dxa"/>
            <w:shd w:val="clear" w:color="auto" w:fill="auto"/>
            <w:vAlign w:val="center"/>
          </w:tcPr>
          <w:p w14:paraId="68FB73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轻松学AutoCAD基础教程（第二版）</w:t>
            </w:r>
          </w:p>
        </w:tc>
        <w:tc>
          <w:tcPr>
            <w:tcW w:w="1981" w:type="dxa"/>
            <w:shd w:val="clear" w:color="auto" w:fill="auto"/>
            <w:vAlign w:val="center"/>
          </w:tcPr>
          <w:p w14:paraId="0D2AD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电子工业 出版社</w:t>
            </w:r>
          </w:p>
        </w:tc>
        <w:tc>
          <w:tcPr>
            <w:tcW w:w="1099" w:type="dxa"/>
            <w:shd w:val="clear" w:color="auto" w:fill="auto"/>
            <w:noWrap/>
            <w:vAlign w:val="center"/>
          </w:tcPr>
          <w:p w14:paraId="112E0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46.00 </w:t>
            </w:r>
          </w:p>
        </w:tc>
        <w:tc>
          <w:tcPr>
            <w:tcW w:w="923" w:type="dxa"/>
            <w:shd w:val="clear" w:color="auto" w:fill="auto"/>
            <w:noWrap/>
            <w:vAlign w:val="center"/>
          </w:tcPr>
          <w:p w14:paraId="523B9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126" w:type="dxa"/>
            <w:shd w:val="clear" w:color="auto" w:fill="auto"/>
            <w:noWrap/>
            <w:vAlign w:val="center"/>
          </w:tcPr>
          <w:p w14:paraId="366CE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3358</w:t>
            </w:r>
          </w:p>
        </w:tc>
      </w:tr>
      <w:tr w14:paraId="5AEC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E10C2C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138</w:t>
            </w:r>
          </w:p>
        </w:tc>
        <w:tc>
          <w:tcPr>
            <w:tcW w:w="1335" w:type="dxa"/>
            <w:shd w:val="clear" w:color="auto" w:fill="auto"/>
            <w:vAlign w:val="center"/>
          </w:tcPr>
          <w:p w14:paraId="689E1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9787040566734</w:t>
            </w:r>
          </w:p>
        </w:tc>
        <w:tc>
          <w:tcPr>
            <w:tcW w:w="2629" w:type="dxa"/>
            <w:shd w:val="clear" w:color="auto" w:fill="auto"/>
            <w:vAlign w:val="center"/>
          </w:tcPr>
          <w:p w14:paraId="5C061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电子商务基础(第二版)</w:t>
            </w:r>
          </w:p>
        </w:tc>
        <w:tc>
          <w:tcPr>
            <w:tcW w:w="1981" w:type="dxa"/>
            <w:shd w:val="clear" w:color="auto" w:fill="auto"/>
            <w:vAlign w:val="center"/>
          </w:tcPr>
          <w:p w14:paraId="292F3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3DCF6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49.90 </w:t>
            </w:r>
          </w:p>
        </w:tc>
        <w:tc>
          <w:tcPr>
            <w:tcW w:w="923" w:type="dxa"/>
            <w:shd w:val="clear" w:color="auto" w:fill="auto"/>
            <w:noWrap/>
            <w:vAlign w:val="center"/>
          </w:tcPr>
          <w:p w14:paraId="194B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1F384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548.9</w:t>
            </w:r>
          </w:p>
        </w:tc>
      </w:tr>
      <w:tr w14:paraId="3F68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13834CB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139</w:t>
            </w:r>
          </w:p>
        </w:tc>
        <w:tc>
          <w:tcPr>
            <w:tcW w:w="1335" w:type="dxa"/>
            <w:shd w:val="clear" w:color="auto" w:fill="auto"/>
            <w:vAlign w:val="center"/>
          </w:tcPr>
          <w:p w14:paraId="390E7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9787111624455</w:t>
            </w:r>
          </w:p>
        </w:tc>
        <w:tc>
          <w:tcPr>
            <w:tcW w:w="2629" w:type="dxa"/>
            <w:shd w:val="clear" w:color="auto" w:fill="auto"/>
            <w:vAlign w:val="center"/>
          </w:tcPr>
          <w:p w14:paraId="0D1207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办公软件实训教程第3版</w:t>
            </w:r>
          </w:p>
        </w:tc>
        <w:tc>
          <w:tcPr>
            <w:tcW w:w="1981" w:type="dxa"/>
            <w:shd w:val="clear" w:color="auto" w:fill="auto"/>
            <w:vAlign w:val="center"/>
          </w:tcPr>
          <w:p w14:paraId="6AD05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机械工业 出版社</w:t>
            </w:r>
          </w:p>
        </w:tc>
        <w:tc>
          <w:tcPr>
            <w:tcW w:w="1099" w:type="dxa"/>
            <w:shd w:val="clear" w:color="auto" w:fill="auto"/>
            <w:noWrap/>
            <w:vAlign w:val="center"/>
          </w:tcPr>
          <w:p w14:paraId="23F1E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923" w:type="dxa"/>
            <w:shd w:val="clear" w:color="auto" w:fill="auto"/>
            <w:noWrap/>
            <w:vAlign w:val="center"/>
          </w:tcPr>
          <w:p w14:paraId="2FD12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4D510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r>
      <w:tr w14:paraId="0345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7B016F5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1335" w:type="dxa"/>
            <w:shd w:val="clear" w:color="auto" w:fill="auto"/>
            <w:vAlign w:val="center"/>
          </w:tcPr>
          <w:p w14:paraId="11FAA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9787040615845</w:t>
            </w:r>
          </w:p>
        </w:tc>
        <w:tc>
          <w:tcPr>
            <w:tcW w:w="2629" w:type="dxa"/>
            <w:shd w:val="clear" w:color="auto" w:fill="auto"/>
            <w:vAlign w:val="center"/>
          </w:tcPr>
          <w:p w14:paraId="0F267D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电工电子技术与技能学习指导与练习（第4版）</w:t>
            </w:r>
          </w:p>
        </w:tc>
        <w:tc>
          <w:tcPr>
            <w:tcW w:w="1981" w:type="dxa"/>
            <w:shd w:val="clear" w:color="auto" w:fill="auto"/>
            <w:vAlign w:val="center"/>
          </w:tcPr>
          <w:p w14:paraId="31425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464C5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23.20 </w:t>
            </w:r>
          </w:p>
        </w:tc>
        <w:tc>
          <w:tcPr>
            <w:tcW w:w="923" w:type="dxa"/>
            <w:shd w:val="clear" w:color="auto" w:fill="auto"/>
            <w:noWrap/>
            <w:vAlign w:val="center"/>
          </w:tcPr>
          <w:p w14:paraId="7185B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126" w:type="dxa"/>
            <w:shd w:val="clear" w:color="auto" w:fill="auto"/>
            <w:noWrap/>
            <w:vAlign w:val="center"/>
          </w:tcPr>
          <w:p w14:paraId="6173D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1693.6</w:t>
            </w:r>
          </w:p>
        </w:tc>
      </w:tr>
      <w:tr w14:paraId="5704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668A41D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141</w:t>
            </w:r>
          </w:p>
        </w:tc>
        <w:tc>
          <w:tcPr>
            <w:tcW w:w="1335" w:type="dxa"/>
            <w:shd w:val="clear" w:color="auto" w:fill="auto"/>
            <w:vAlign w:val="center"/>
          </w:tcPr>
          <w:p w14:paraId="092EA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9787040532081</w:t>
            </w:r>
          </w:p>
        </w:tc>
        <w:tc>
          <w:tcPr>
            <w:tcW w:w="2629" w:type="dxa"/>
            <w:shd w:val="clear" w:color="auto" w:fill="auto"/>
            <w:vAlign w:val="center"/>
          </w:tcPr>
          <w:p w14:paraId="515B9A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素描（第二版）</w:t>
            </w:r>
          </w:p>
        </w:tc>
        <w:tc>
          <w:tcPr>
            <w:tcW w:w="1981" w:type="dxa"/>
            <w:shd w:val="clear" w:color="auto" w:fill="auto"/>
            <w:vAlign w:val="center"/>
          </w:tcPr>
          <w:p w14:paraId="41B0A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4F06C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46.00 </w:t>
            </w:r>
          </w:p>
        </w:tc>
        <w:tc>
          <w:tcPr>
            <w:tcW w:w="923" w:type="dxa"/>
            <w:shd w:val="clear" w:color="auto" w:fill="auto"/>
            <w:noWrap/>
            <w:vAlign w:val="center"/>
          </w:tcPr>
          <w:p w14:paraId="0EAAD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1B936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r>
      <w:tr w14:paraId="2DB0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30A0568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142</w:t>
            </w:r>
          </w:p>
        </w:tc>
        <w:tc>
          <w:tcPr>
            <w:tcW w:w="1335" w:type="dxa"/>
            <w:shd w:val="clear" w:color="auto" w:fill="auto"/>
            <w:vAlign w:val="center"/>
          </w:tcPr>
          <w:p w14:paraId="7D711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9787305241468</w:t>
            </w:r>
          </w:p>
        </w:tc>
        <w:tc>
          <w:tcPr>
            <w:tcW w:w="2629" w:type="dxa"/>
            <w:shd w:val="clear" w:color="auto" w:fill="auto"/>
            <w:vAlign w:val="center"/>
          </w:tcPr>
          <w:p w14:paraId="5DBC6C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茶文化与茶艺基础教程</w:t>
            </w:r>
          </w:p>
        </w:tc>
        <w:tc>
          <w:tcPr>
            <w:tcW w:w="1981" w:type="dxa"/>
            <w:shd w:val="clear" w:color="auto" w:fill="auto"/>
            <w:vAlign w:val="center"/>
          </w:tcPr>
          <w:p w14:paraId="438B4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南京大学出版社</w:t>
            </w:r>
          </w:p>
        </w:tc>
        <w:tc>
          <w:tcPr>
            <w:tcW w:w="1099" w:type="dxa"/>
            <w:shd w:val="clear" w:color="auto" w:fill="auto"/>
            <w:noWrap/>
            <w:vAlign w:val="center"/>
          </w:tcPr>
          <w:p w14:paraId="0DC47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923" w:type="dxa"/>
            <w:shd w:val="clear" w:color="auto" w:fill="auto"/>
            <w:noWrap/>
            <w:vAlign w:val="center"/>
          </w:tcPr>
          <w:p w14:paraId="454E8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0A102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r>
      <w:tr w14:paraId="22CD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69AEE0C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143</w:t>
            </w:r>
          </w:p>
        </w:tc>
        <w:tc>
          <w:tcPr>
            <w:tcW w:w="1335" w:type="dxa"/>
            <w:shd w:val="clear" w:color="auto" w:fill="auto"/>
            <w:vAlign w:val="center"/>
          </w:tcPr>
          <w:p w14:paraId="352C0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9787303286690</w:t>
            </w:r>
          </w:p>
        </w:tc>
        <w:tc>
          <w:tcPr>
            <w:tcW w:w="2629" w:type="dxa"/>
            <w:shd w:val="clear" w:color="auto" w:fill="auto"/>
            <w:vAlign w:val="center"/>
          </w:tcPr>
          <w:p w14:paraId="4C42C4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学前教育基础知识(第3版)</w:t>
            </w:r>
          </w:p>
        </w:tc>
        <w:tc>
          <w:tcPr>
            <w:tcW w:w="1981" w:type="dxa"/>
            <w:shd w:val="clear" w:color="auto" w:fill="auto"/>
            <w:vAlign w:val="center"/>
          </w:tcPr>
          <w:p w14:paraId="2F0F0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66908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923" w:type="dxa"/>
            <w:shd w:val="clear" w:color="auto" w:fill="auto"/>
            <w:noWrap/>
            <w:vAlign w:val="center"/>
          </w:tcPr>
          <w:p w14:paraId="5E289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3F54C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r>
      <w:tr w14:paraId="1761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59C2107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144</w:t>
            </w:r>
          </w:p>
        </w:tc>
        <w:tc>
          <w:tcPr>
            <w:tcW w:w="1335" w:type="dxa"/>
            <w:shd w:val="clear" w:color="auto" w:fill="auto"/>
            <w:vAlign w:val="center"/>
          </w:tcPr>
          <w:p w14:paraId="24748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9787303178780</w:t>
            </w:r>
          </w:p>
        </w:tc>
        <w:tc>
          <w:tcPr>
            <w:tcW w:w="2629" w:type="dxa"/>
            <w:shd w:val="clear" w:color="auto" w:fill="auto"/>
            <w:vAlign w:val="center"/>
          </w:tcPr>
          <w:p w14:paraId="3EC48C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幼儿园环境创设</w:t>
            </w:r>
          </w:p>
        </w:tc>
        <w:tc>
          <w:tcPr>
            <w:tcW w:w="1981" w:type="dxa"/>
            <w:shd w:val="clear" w:color="auto" w:fill="auto"/>
            <w:vAlign w:val="center"/>
          </w:tcPr>
          <w:p w14:paraId="50FEB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3DBF1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39.80 </w:t>
            </w:r>
          </w:p>
        </w:tc>
        <w:tc>
          <w:tcPr>
            <w:tcW w:w="923" w:type="dxa"/>
            <w:shd w:val="clear" w:color="auto" w:fill="auto"/>
            <w:noWrap/>
            <w:vAlign w:val="center"/>
          </w:tcPr>
          <w:p w14:paraId="654FE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6" w:type="dxa"/>
            <w:shd w:val="clear" w:color="auto" w:fill="auto"/>
            <w:noWrap/>
            <w:vAlign w:val="center"/>
          </w:tcPr>
          <w:p w14:paraId="7E91E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437.8</w:t>
            </w:r>
          </w:p>
        </w:tc>
      </w:tr>
      <w:tr w14:paraId="1AF9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04F125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145</w:t>
            </w:r>
          </w:p>
        </w:tc>
        <w:tc>
          <w:tcPr>
            <w:tcW w:w="1335" w:type="dxa"/>
            <w:shd w:val="clear" w:color="auto" w:fill="auto"/>
            <w:vAlign w:val="center"/>
          </w:tcPr>
          <w:p w14:paraId="7266A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9787570346486</w:t>
            </w:r>
          </w:p>
        </w:tc>
        <w:tc>
          <w:tcPr>
            <w:tcW w:w="2629" w:type="dxa"/>
            <w:shd w:val="clear" w:color="auto" w:fill="auto"/>
            <w:vAlign w:val="center"/>
          </w:tcPr>
          <w:p w14:paraId="61EEC0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山西中等职业学校暑假作业高二年级（第一版）</w:t>
            </w:r>
          </w:p>
        </w:tc>
        <w:tc>
          <w:tcPr>
            <w:tcW w:w="1981" w:type="dxa"/>
            <w:shd w:val="clear" w:color="auto" w:fill="auto"/>
            <w:vAlign w:val="center"/>
          </w:tcPr>
          <w:p w14:paraId="17163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7E6E4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c>
          <w:tcPr>
            <w:tcW w:w="923" w:type="dxa"/>
            <w:shd w:val="clear" w:color="auto" w:fill="auto"/>
            <w:noWrap/>
            <w:vAlign w:val="center"/>
          </w:tcPr>
          <w:p w14:paraId="301C1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30766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15540</w:t>
            </w:r>
          </w:p>
        </w:tc>
      </w:tr>
      <w:tr w14:paraId="2185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47D4F5C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146</w:t>
            </w:r>
          </w:p>
        </w:tc>
        <w:tc>
          <w:tcPr>
            <w:tcW w:w="1335" w:type="dxa"/>
            <w:shd w:val="clear" w:color="auto" w:fill="auto"/>
            <w:vAlign w:val="center"/>
          </w:tcPr>
          <w:p w14:paraId="11F6E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9787521341539</w:t>
            </w:r>
          </w:p>
        </w:tc>
        <w:tc>
          <w:tcPr>
            <w:tcW w:w="2629" w:type="dxa"/>
            <w:shd w:val="clear" w:color="auto" w:fill="auto"/>
            <w:vAlign w:val="center"/>
          </w:tcPr>
          <w:p w14:paraId="7CA5EF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英语同步学习指导（拓展模块）（新）</w:t>
            </w:r>
          </w:p>
        </w:tc>
        <w:tc>
          <w:tcPr>
            <w:tcW w:w="1981" w:type="dxa"/>
            <w:shd w:val="clear" w:color="auto" w:fill="auto"/>
            <w:vAlign w:val="center"/>
          </w:tcPr>
          <w:p w14:paraId="66827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外语教学与研究出版社</w:t>
            </w:r>
          </w:p>
        </w:tc>
        <w:tc>
          <w:tcPr>
            <w:tcW w:w="1099" w:type="dxa"/>
            <w:shd w:val="clear" w:color="auto" w:fill="auto"/>
            <w:noWrap/>
            <w:vAlign w:val="center"/>
          </w:tcPr>
          <w:p w14:paraId="06786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37.80 </w:t>
            </w:r>
          </w:p>
        </w:tc>
        <w:tc>
          <w:tcPr>
            <w:tcW w:w="923" w:type="dxa"/>
            <w:shd w:val="clear" w:color="auto" w:fill="auto"/>
            <w:noWrap/>
            <w:vAlign w:val="center"/>
          </w:tcPr>
          <w:p w14:paraId="2549B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26" w:type="dxa"/>
            <w:shd w:val="clear" w:color="auto" w:fill="auto"/>
            <w:noWrap/>
            <w:vAlign w:val="center"/>
          </w:tcPr>
          <w:p w14:paraId="1B43A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13986</w:t>
            </w:r>
          </w:p>
        </w:tc>
      </w:tr>
      <w:tr w14:paraId="2BDF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555B940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147</w:t>
            </w:r>
          </w:p>
        </w:tc>
        <w:tc>
          <w:tcPr>
            <w:tcW w:w="1335" w:type="dxa"/>
            <w:shd w:val="clear" w:color="auto" w:fill="auto"/>
            <w:vAlign w:val="center"/>
          </w:tcPr>
          <w:p w14:paraId="79BA4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9787521363333</w:t>
            </w:r>
          </w:p>
        </w:tc>
        <w:tc>
          <w:tcPr>
            <w:tcW w:w="2629" w:type="dxa"/>
            <w:shd w:val="clear" w:color="auto" w:fill="auto"/>
            <w:vAlign w:val="center"/>
          </w:tcPr>
          <w:p w14:paraId="36B5E3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英语（拓展模块）学生用书（第二版）</w:t>
            </w:r>
          </w:p>
        </w:tc>
        <w:tc>
          <w:tcPr>
            <w:tcW w:w="1981" w:type="dxa"/>
            <w:shd w:val="clear" w:color="auto" w:fill="auto"/>
            <w:vAlign w:val="center"/>
          </w:tcPr>
          <w:p w14:paraId="49FA7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w:t>
            </w:r>
          </w:p>
        </w:tc>
        <w:tc>
          <w:tcPr>
            <w:tcW w:w="1099" w:type="dxa"/>
            <w:shd w:val="clear" w:color="auto" w:fill="auto"/>
            <w:noWrap/>
            <w:vAlign w:val="center"/>
          </w:tcPr>
          <w:p w14:paraId="2DEE7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23.70 </w:t>
            </w:r>
          </w:p>
        </w:tc>
        <w:tc>
          <w:tcPr>
            <w:tcW w:w="923" w:type="dxa"/>
            <w:shd w:val="clear" w:color="auto" w:fill="auto"/>
            <w:noWrap/>
            <w:vAlign w:val="center"/>
          </w:tcPr>
          <w:p w14:paraId="27A84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26" w:type="dxa"/>
            <w:shd w:val="clear" w:color="auto" w:fill="auto"/>
            <w:noWrap/>
            <w:vAlign w:val="center"/>
          </w:tcPr>
          <w:p w14:paraId="33F02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8769</w:t>
            </w:r>
          </w:p>
        </w:tc>
      </w:tr>
      <w:tr w14:paraId="590F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7B37317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148</w:t>
            </w:r>
          </w:p>
        </w:tc>
        <w:tc>
          <w:tcPr>
            <w:tcW w:w="1335" w:type="dxa"/>
            <w:shd w:val="clear" w:color="auto" w:fill="auto"/>
            <w:vAlign w:val="center"/>
          </w:tcPr>
          <w:p w14:paraId="2AD08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9787521358193</w:t>
            </w:r>
          </w:p>
        </w:tc>
        <w:tc>
          <w:tcPr>
            <w:tcW w:w="2629" w:type="dxa"/>
            <w:shd w:val="clear" w:color="auto" w:fill="auto"/>
            <w:vAlign w:val="center"/>
          </w:tcPr>
          <w:p w14:paraId="3FEF15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语文同步学练测（职业模块）</w:t>
            </w:r>
          </w:p>
        </w:tc>
        <w:tc>
          <w:tcPr>
            <w:tcW w:w="1981" w:type="dxa"/>
            <w:shd w:val="clear" w:color="auto" w:fill="auto"/>
            <w:vAlign w:val="center"/>
          </w:tcPr>
          <w:p w14:paraId="5FC5D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外语教学与研究出版</w:t>
            </w:r>
          </w:p>
        </w:tc>
        <w:tc>
          <w:tcPr>
            <w:tcW w:w="1099" w:type="dxa"/>
            <w:shd w:val="clear" w:color="auto" w:fill="auto"/>
            <w:noWrap/>
            <w:vAlign w:val="center"/>
          </w:tcPr>
          <w:p w14:paraId="1D0B3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38.80 </w:t>
            </w:r>
          </w:p>
        </w:tc>
        <w:tc>
          <w:tcPr>
            <w:tcW w:w="923" w:type="dxa"/>
            <w:shd w:val="clear" w:color="auto" w:fill="auto"/>
            <w:noWrap/>
            <w:vAlign w:val="center"/>
          </w:tcPr>
          <w:p w14:paraId="02DDE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26" w:type="dxa"/>
            <w:shd w:val="clear" w:color="auto" w:fill="auto"/>
            <w:noWrap/>
            <w:vAlign w:val="center"/>
          </w:tcPr>
          <w:p w14:paraId="69FF3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14356</w:t>
            </w:r>
          </w:p>
        </w:tc>
      </w:tr>
      <w:tr w14:paraId="2C69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216DC11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149</w:t>
            </w:r>
          </w:p>
        </w:tc>
        <w:tc>
          <w:tcPr>
            <w:tcW w:w="1335" w:type="dxa"/>
            <w:shd w:val="clear" w:color="auto" w:fill="auto"/>
            <w:vAlign w:val="center"/>
          </w:tcPr>
          <w:p w14:paraId="24771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9787303309511</w:t>
            </w:r>
          </w:p>
        </w:tc>
        <w:tc>
          <w:tcPr>
            <w:tcW w:w="2629" w:type="dxa"/>
            <w:shd w:val="clear" w:color="auto" w:fill="auto"/>
            <w:vAlign w:val="center"/>
          </w:tcPr>
          <w:p w14:paraId="03ACEB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数学（拓展模块一）上册同步学习指导（第二版）（新）</w:t>
            </w:r>
          </w:p>
        </w:tc>
        <w:tc>
          <w:tcPr>
            <w:tcW w:w="1981" w:type="dxa"/>
            <w:shd w:val="clear" w:color="auto" w:fill="auto"/>
            <w:vAlign w:val="center"/>
          </w:tcPr>
          <w:p w14:paraId="056F3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1892B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34.00 </w:t>
            </w:r>
          </w:p>
        </w:tc>
        <w:tc>
          <w:tcPr>
            <w:tcW w:w="923" w:type="dxa"/>
            <w:shd w:val="clear" w:color="auto" w:fill="auto"/>
            <w:noWrap/>
            <w:vAlign w:val="center"/>
          </w:tcPr>
          <w:p w14:paraId="2974C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26" w:type="dxa"/>
            <w:shd w:val="clear" w:color="auto" w:fill="auto"/>
            <w:noWrap/>
            <w:vAlign w:val="center"/>
          </w:tcPr>
          <w:p w14:paraId="6019A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12580</w:t>
            </w:r>
          </w:p>
        </w:tc>
      </w:tr>
      <w:tr w14:paraId="4F32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48DFBA5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150</w:t>
            </w:r>
          </w:p>
        </w:tc>
        <w:tc>
          <w:tcPr>
            <w:tcW w:w="1335" w:type="dxa"/>
            <w:shd w:val="clear" w:color="auto" w:fill="auto"/>
            <w:vAlign w:val="center"/>
          </w:tcPr>
          <w:p w14:paraId="2CF4B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9787303272167</w:t>
            </w:r>
          </w:p>
        </w:tc>
        <w:tc>
          <w:tcPr>
            <w:tcW w:w="2629" w:type="dxa"/>
            <w:shd w:val="clear" w:color="auto" w:fill="auto"/>
            <w:vAlign w:val="center"/>
          </w:tcPr>
          <w:p w14:paraId="29ADDC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数学（拓展模块一）上册</w:t>
            </w:r>
          </w:p>
        </w:tc>
        <w:tc>
          <w:tcPr>
            <w:tcW w:w="1981" w:type="dxa"/>
            <w:shd w:val="clear" w:color="auto" w:fill="auto"/>
            <w:vAlign w:val="center"/>
          </w:tcPr>
          <w:p w14:paraId="5A0A0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1C80B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26.60 </w:t>
            </w:r>
          </w:p>
        </w:tc>
        <w:tc>
          <w:tcPr>
            <w:tcW w:w="923" w:type="dxa"/>
            <w:shd w:val="clear" w:color="auto" w:fill="auto"/>
            <w:noWrap/>
            <w:vAlign w:val="center"/>
          </w:tcPr>
          <w:p w14:paraId="05050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26" w:type="dxa"/>
            <w:shd w:val="clear" w:color="auto" w:fill="auto"/>
            <w:noWrap/>
            <w:vAlign w:val="center"/>
          </w:tcPr>
          <w:p w14:paraId="462F5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9842</w:t>
            </w:r>
          </w:p>
        </w:tc>
      </w:tr>
      <w:tr w14:paraId="332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9B1B11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151</w:t>
            </w:r>
          </w:p>
        </w:tc>
        <w:tc>
          <w:tcPr>
            <w:tcW w:w="1335" w:type="dxa"/>
            <w:shd w:val="clear" w:color="auto" w:fill="auto"/>
            <w:vAlign w:val="center"/>
          </w:tcPr>
          <w:p w14:paraId="5B60D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9787040614800</w:t>
            </w:r>
          </w:p>
        </w:tc>
        <w:tc>
          <w:tcPr>
            <w:tcW w:w="2629" w:type="dxa"/>
            <w:shd w:val="clear" w:color="auto" w:fill="auto"/>
            <w:vAlign w:val="center"/>
          </w:tcPr>
          <w:p w14:paraId="685FB6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学生学习用书语文拓展模块上册（新）</w:t>
            </w:r>
          </w:p>
        </w:tc>
        <w:tc>
          <w:tcPr>
            <w:tcW w:w="1981" w:type="dxa"/>
            <w:shd w:val="clear" w:color="auto" w:fill="auto"/>
            <w:vAlign w:val="center"/>
          </w:tcPr>
          <w:p w14:paraId="4B3CB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73FA7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28.50 </w:t>
            </w:r>
          </w:p>
        </w:tc>
        <w:tc>
          <w:tcPr>
            <w:tcW w:w="923" w:type="dxa"/>
            <w:shd w:val="clear" w:color="auto" w:fill="auto"/>
            <w:noWrap/>
            <w:vAlign w:val="center"/>
          </w:tcPr>
          <w:p w14:paraId="2CF57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26" w:type="dxa"/>
            <w:shd w:val="clear" w:color="auto" w:fill="auto"/>
            <w:noWrap/>
            <w:vAlign w:val="center"/>
          </w:tcPr>
          <w:p w14:paraId="6C930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10545</w:t>
            </w:r>
          </w:p>
        </w:tc>
      </w:tr>
      <w:tr w14:paraId="3081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182B3A6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152</w:t>
            </w:r>
          </w:p>
        </w:tc>
        <w:tc>
          <w:tcPr>
            <w:tcW w:w="1335" w:type="dxa"/>
            <w:shd w:val="clear" w:color="auto" w:fill="auto"/>
            <w:vAlign w:val="center"/>
          </w:tcPr>
          <w:p w14:paraId="1DFEA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9787040610420</w:t>
            </w:r>
          </w:p>
        </w:tc>
        <w:tc>
          <w:tcPr>
            <w:tcW w:w="2629" w:type="dxa"/>
            <w:shd w:val="clear" w:color="auto" w:fill="auto"/>
            <w:vAlign w:val="center"/>
          </w:tcPr>
          <w:p w14:paraId="63B496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语文拓展模块上册（新）</w:t>
            </w:r>
          </w:p>
        </w:tc>
        <w:tc>
          <w:tcPr>
            <w:tcW w:w="1981" w:type="dxa"/>
            <w:shd w:val="clear" w:color="auto" w:fill="auto"/>
            <w:vAlign w:val="center"/>
          </w:tcPr>
          <w:p w14:paraId="291E0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680FE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19.20 </w:t>
            </w:r>
          </w:p>
        </w:tc>
        <w:tc>
          <w:tcPr>
            <w:tcW w:w="923" w:type="dxa"/>
            <w:shd w:val="clear" w:color="auto" w:fill="auto"/>
            <w:noWrap/>
            <w:vAlign w:val="center"/>
          </w:tcPr>
          <w:p w14:paraId="103F1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26" w:type="dxa"/>
            <w:shd w:val="clear" w:color="auto" w:fill="auto"/>
            <w:noWrap/>
            <w:vAlign w:val="center"/>
          </w:tcPr>
          <w:p w14:paraId="084CC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7104</w:t>
            </w:r>
          </w:p>
        </w:tc>
      </w:tr>
      <w:tr w14:paraId="416A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622E7F5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153</w:t>
            </w:r>
          </w:p>
        </w:tc>
        <w:tc>
          <w:tcPr>
            <w:tcW w:w="1335" w:type="dxa"/>
            <w:shd w:val="clear" w:color="auto" w:fill="auto"/>
            <w:vAlign w:val="center"/>
          </w:tcPr>
          <w:p w14:paraId="579D5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9787040609134</w:t>
            </w:r>
          </w:p>
        </w:tc>
        <w:tc>
          <w:tcPr>
            <w:tcW w:w="2629" w:type="dxa"/>
            <w:shd w:val="clear" w:color="auto" w:fill="auto"/>
            <w:vAlign w:val="center"/>
          </w:tcPr>
          <w:p w14:paraId="648D64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语文职业模块</w:t>
            </w:r>
          </w:p>
        </w:tc>
        <w:tc>
          <w:tcPr>
            <w:tcW w:w="1981" w:type="dxa"/>
            <w:shd w:val="clear" w:color="auto" w:fill="auto"/>
            <w:vAlign w:val="center"/>
          </w:tcPr>
          <w:p w14:paraId="418AD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21ADA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16.45 </w:t>
            </w:r>
          </w:p>
        </w:tc>
        <w:tc>
          <w:tcPr>
            <w:tcW w:w="923" w:type="dxa"/>
            <w:shd w:val="clear" w:color="auto" w:fill="auto"/>
            <w:noWrap/>
            <w:vAlign w:val="center"/>
          </w:tcPr>
          <w:p w14:paraId="71F4D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26" w:type="dxa"/>
            <w:shd w:val="clear" w:color="auto" w:fill="auto"/>
            <w:noWrap/>
            <w:vAlign w:val="center"/>
          </w:tcPr>
          <w:p w14:paraId="4EB78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6086.5</w:t>
            </w:r>
          </w:p>
        </w:tc>
      </w:tr>
      <w:tr w14:paraId="2F63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5DF7BFC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154</w:t>
            </w:r>
          </w:p>
        </w:tc>
        <w:tc>
          <w:tcPr>
            <w:tcW w:w="1335" w:type="dxa"/>
            <w:shd w:val="clear" w:color="auto" w:fill="auto"/>
            <w:vAlign w:val="center"/>
          </w:tcPr>
          <w:p w14:paraId="323BE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9787303299492</w:t>
            </w:r>
          </w:p>
        </w:tc>
        <w:tc>
          <w:tcPr>
            <w:tcW w:w="2629" w:type="dxa"/>
            <w:shd w:val="clear" w:color="auto" w:fill="auto"/>
            <w:vAlign w:val="center"/>
          </w:tcPr>
          <w:p w14:paraId="032343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哲学与人生学习指导（新）</w:t>
            </w:r>
          </w:p>
        </w:tc>
        <w:tc>
          <w:tcPr>
            <w:tcW w:w="1981" w:type="dxa"/>
            <w:shd w:val="clear" w:color="auto" w:fill="auto"/>
            <w:vAlign w:val="center"/>
          </w:tcPr>
          <w:p w14:paraId="1D244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4780C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28.70 </w:t>
            </w:r>
          </w:p>
        </w:tc>
        <w:tc>
          <w:tcPr>
            <w:tcW w:w="923" w:type="dxa"/>
            <w:shd w:val="clear" w:color="auto" w:fill="auto"/>
            <w:noWrap/>
            <w:vAlign w:val="center"/>
          </w:tcPr>
          <w:p w14:paraId="214E7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26" w:type="dxa"/>
            <w:shd w:val="clear" w:color="auto" w:fill="auto"/>
            <w:noWrap/>
            <w:vAlign w:val="center"/>
          </w:tcPr>
          <w:p w14:paraId="5B823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10619</w:t>
            </w:r>
          </w:p>
        </w:tc>
      </w:tr>
      <w:tr w14:paraId="1EA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743CF5C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155</w:t>
            </w:r>
          </w:p>
        </w:tc>
        <w:tc>
          <w:tcPr>
            <w:tcW w:w="1335" w:type="dxa"/>
            <w:shd w:val="clear" w:color="auto" w:fill="auto"/>
            <w:vAlign w:val="center"/>
          </w:tcPr>
          <w:p w14:paraId="42C5C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9787040609097</w:t>
            </w:r>
          </w:p>
        </w:tc>
        <w:tc>
          <w:tcPr>
            <w:tcW w:w="2629" w:type="dxa"/>
            <w:shd w:val="clear" w:color="auto" w:fill="auto"/>
            <w:vAlign w:val="center"/>
          </w:tcPr>
          <w:p w14:paraId="716106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思想政治基础模块哲学与人生</w:t>
            </w:r>
          </w:p>
        </w:tc>
        <w:tc>
          <w:tcPr>
            <w:tcW w:w="1981" w:type="dxa"/>
            <w:shd w:val="clear" w:color="auto" w:fill="auto"/>
            <w:vAlign w:val="center"/>
          </w:tcPr>
          <w:p w14:paraId="776FE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083E7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 </w:t>
            </w:r>
          </w:p>
        </w:tc>
        <w:tc>
          <w:tcPr>
            <w:tcW w:w="923" w:type="dxa"/>
            <w:shd w:val="clear" w:color="auto" w:fill="auto"/>
            <w:noWrap/>
            <w:vAlign w:val="center"/>
          </w:tcPr>
          <w:p w14:paraId="3D206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26" w:type="dxa"/>
            <w:shd w:val="clear" w:color="auto" w:fill="auto"/>
            <w:noWrap/>
            <w:vAlign w:val="center"/>
          </w:tcPr>
          <w:p w14:paraId="035A6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3755.5</w:t>
            </w:r>
          </w:p>
        </w:tc>
      </w:tr>
      <w:tr w14:paraId="6121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32A7733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156</w:t>
            </w:r>
          </w:p>
        </w:tc>
        <w:tc>
          <w:tcPr>
            <w:tcW w:w="1335" w:type="dxa"/>
            <w:shd w:val="clear" w:color="auto" w:fill="auto"/>
            <w:vAlign w:val="center"/>
          </w:tcPr>
          <w:p w14:paraId="11C2D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9787121433832</w:t>
            </w:r>
          </w:p>
        </w:tc>
        <w:tc>
          <w:tcPr>
            <w:tcW w:w="2629" w:type="dxa"/>
            <w:shd w:val="clear" w:color="auto" w:fill="auto"/>
            <w:vAlign w:val="center"/>
          </w:tcPr>
          <w:p w14:paraId="71BD06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信息技术拓展模块——实用图册制作+数据报表编制+演示文稿制作</w:t>
            </w:r>
          </w:p>
        </w:tc>
        <w:tc>
          <w:tcPr>
            <w:tcW w:w="1981" w:type="dxa"/>
            <w:shd w:val="clear" w:color="auto" w:fill="auto"/>
            <w:vAlign w:val="center"/>
          </w:tcPr>
          <w:p w14:paraId="2CF28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电子工业出版社</w:t>
            </w:r>
          </w:p>
        </w:tc>
        <w:tc>
          <w:tcPr>
            <w:tcW w:w="1099" w:type="dxa"/>
            <w:shd w:val="clear" w:color="auto" w:fill="auto"/>
            <w:noWrap/>
            <w:vAlign w:val="center"/>
          </w:tcPr>
          <w:p w14:paraId="4BD78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c>
          <w:tcPr>
            <w:tcW w:w="923" w:type="dxa"/>
            <w:shd w:val="clear" w:color="auto" w:fill="auto"/>
            <w:noWrap/>
            <w:vAlign w:val="center"/>
          </w:tcPr>
          <w:p w14:paraId="261C8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126" w:type="dxa"/>
            <w:shd w:val="clear" w:color="auto" w:fill="auto"/>
            <w:noWrap/>
            <w:vAlign w:val="center"/>
          </w:tcPr>
          <w:p w14:paraId="39701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5920</w:t>
            </w:r>
          </w:p>
        </w:tc>
      </w:tr>
      <w:tr w14:paraId="181E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41D4FA1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157</w:t>
            </w:r>
          </w:p>
        </w:tc>
        <w:tc>
          <w:tcPr>
            <w:tcW w:w="1335" w:type="dxa"/>
            <w:shd w:val="clear" w:color="auto" w:fill="auto"/>
            <w:vAlign w:val="center"/>
          </w:tcPr>
          <w:p w14:paraId="1DDFA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9787040609530</w:t>
            </w:r>
          </w:p>
        </w:tc>
        <w:tc>
          <w:tcPr>
            <w:tcW w:w="2629" w:type="dxa"/>
            <w:shd w:val="clear" w:color="auto" w:fill="auto"/>
            <w:vAlign w:val="center"/>
          </w:tcPr>
          <w:p w14:paraId="0A3688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教师教学用书哲学与人生</w:t>
            </w:r>
          </w:p>
        </w:tc>
        <w:tc>
          <w:tcPr>
            <w:tcW w:w="1981" w:type="dxa"/>
            <w:shd w:val="clear" w:color="auto" w:fill="auto"/>
            <w:vAlign w:val="center"/>
          </w:tcPr>
          <w:p w14:paraId="5D237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09575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923" w:type="dxa"/>
            <w:shd w:val="clear" w:color="auto" w:fill="auto"/>
            <w:noWrap/>
            <w:vAlign w:val="center"/>
          </w:tcPr>
          <w:p w14:paraId="44E4A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shd w:val="clear" w:color="auto" w:fill="auto"/>
            <w:noWrap/>
            <w:vAlign w:val="center"/>
          </w:tcPr>
          <w:p w14:paraId="52F9B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4946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423375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158</w:t>
            </w:r>
          </w:p>
        </w:tc>
        <w:tc>
          <w:tcPr>
            <w:tcW w:w="1335" w:type="dxa"/>
            <w:shd w:val="clear" w:color="auto" w:fill="auto"/>
            <w:vAlign w:val="center"/>
          </w:tcPr>
          <w:p w14:paraId="52246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9787521368611</w:t>
            </w:r>
          </w:p>
        </w:tc>
        <w:tc>
          <w:tcPr>
            <w:tcW w:w="2629" w:type="dxa"/>
            <w:shd w:val="clear" w:color="auto" w:fill="auto"/>
            <w:vAlign w:val="center"/>
          </w:tcPr>
          <w:p w14:paraId="49A4C8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英语（拓展模块）教师用书（第二版）</w:t>
            </w:r>
          </w:p>
        </w:tc>
        <w:tc>
          <w:tcPr>
            <w:tcW w:w="1981" w:type="dxa"/>
            <w:shd w:val="clear" w:color="auto" w:fill="auto"/>
            <w:vAlign w:val="center"/>
          </w:tcPr>
          <w:p w14:paraId="18763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外语教学与研</w:t>
            </w:r>
          </w:p>
        </w:tc>
        <w:tc>
          <w:tcPr>
            <w:tcW w:w="1099" w:type="dxa"/>
            <w:shd w:val="clear" w:color="auto" w:fill="auto"/>
            <w:noWrap/>
            <w:vAlign w:val="center"/>
          </w:tcPr>
          <w:p w14:paraId="490C5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48.00 </w:t>
            </w:r>
          </w:p>
        </w:tc>
        <w:tc>
          <w:tcPr>
            <w:tcW w:w="923" w:type="dxa"/>
            <w:shd w:val="clear" w:color="auto" w:fill="auto"/>
            <w:noWrap/>
            <w:vAlign w:val="center"/>
          </w:tcPr>
          <w:p w14:paraId="7D32C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shd w:val="clear" w:color="auto" w:fill="auto"/>
            <w:noWrap/>
            <w:vAlign w:val="center"/>
          </w:tcPr>
          <w:p w14:paraId="5F484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r>
      <w:tr w14:paraId="24AC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0279EA8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159</w:t>
            </w:r>
          </w:p>
        </w:tc>
        <w:tc>
          <w:tcPr>
            <w:tcW w:w="1335" w:type="dxa"/>
            <w:shd w:val="clear" w:color="auto" w:fill="auto"/>
            <w:vAlign w:val="center"/>
          </w:tcPr>
          <w:p w14:paraId="22AB1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9787040609677</w:t>
            </w:r>
          </w:p>
        </w:tc>
        <w:tc>
          <w:tcPr>
            <w:tcW w:w="2629" w:type="dxa"/>
            <w:shd w:val="clear" w:color="auto" w:fill="auto"/>
            <w:vAlign w:val="center"/>
          </w:tcPr>
          <w:p w14:paraId="3B101A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教师教学用书语文职业模块</w:t>
            </w:r>
          </w:p>
        </w:tc>
        <w:tc>
          <w:tcPr>
            <w:tcW w:w="1981" w:type="dxa"/>
            <w:shd w:val="clear" w:color="auto" w:fill="auto"/>
            <w:vAlign w:val="center"/>
          </w:tcPr>
          <w:p w14:paraId="7058E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0D065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38.50 </w:t>
            </w:r>
          </w:p>
        </w:tc>
        <w:tc>
          <w:tcPr>
            <w:tcW w:w="923" w:type="dxa"/>
            <w:shd w:val="clear" w:color="auto" w:fill="auto"/>
            <w:noWrap/>
            <w:vAlign w:val="center"/>
          </w:tcPr>
          <w:p w14:paraId="754D1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shd w:val="clear" w:color="auto" w:fill="auto"/>
            <w:noWrap/>
            <w:vAlign w:val="center"/>
          </w:tcPr>
          <w:p w14:paraId="0CF38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192.5</w:t>
            </w:r>
          </w:p>
        </w:tc>
      </w:tr>
      <w:tr w14:paraId="09FB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3887FD8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160</w:t>
            </w:r>
          </w:p>
        </w:tc>
        <w:tc>
          <w:tcPr>
            <w:tcW w:w="1335" w:type="dxa"/>
            <w:shd w:val="clear" w:color="auto" w:fill="auto"/>
            <w:vAlign w:val="center"/>
          </w:tcPr>
          <w:p w14:paraId="01A69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9787303260348</w:t>
            </w:r>
          </w:p>
        </w:tc>
        <w:tc>
          <w:tcPr>
            <w:tcW w:w="2629" w:type="dxa"/>
            <w:shd w:val="clear" w:color="auto" w:fill="auto"/>
            <w:vAlign w:val="center"/>
          </w:tcPr>
          <w:p w14:paraId="5B87F6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数学（拓展模块一）上册教师用书</w:t>
            </w:r>
          </w:p>
        </w:tc>
        <w:tc>
          <w:tcPr>
            <w:tcW w:w="1981" w:type="dxa"/>
            <w:shd w:val="clear" w:color="auto" w:fill="auto"/>
            <w:vAlign w:val="center"/>
          </w:tcPr>
          <w:p w14:paraId="3F58E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6587A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27.00 </w:t>
            </w:r>
          </w:p>
        </w:tc>
        <w:tc>
          <w:tcPr>
            <w:tcW w:w="923" w:type="dxa"/>
            <w:shd w:val="clear" w:color="auto" w:fill="auto"/>
            <w:noWrap/>
            <w:vAlign w:val="center"/>
          </w:tcPr>
          <w:p w14:paraId="44CD5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shd w:val="clear" w:color="auto" w:fill="auto"/>
            <w:noWrap/>
            <w:vAlign w:val="center"/>
          </w:tcPr>
          <w:p w14:paraId="371CF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r>
      <w:tr w14:paraId="24EE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134E96A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161</w:t>
            </w:r>
          </w:p>
        </w:tc>
        <w:tc>
          <w:tcPr>
            <w:tcW w:w="1335" w:type="dxa"/>
            <w:shd w:val="clear" w:color="auto" w:fill="auto"/>
            <w:vAlign w:val="center"/>
          </w:tcPr>
          <w:p w14:paraId="7FE22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9787040615890</w:t>
            </w:r>
          </w:p>
        </w:tc>
        <w:tc>
          <w:tcPr>
            <w:tcW w:w="2629" w:type="dxa"/>
            <w:shd w:val="clear" w:color="auto" w:fill="auto"/>
            <w:vAlign w:val="center"/>
          </w:tcPr>
          <w:p w14:paraId="2325E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教师教学用书语文拓展模块上册</w:t>
            </w:r>
          </w:p>
        </w:tc>
        <w:tc>
          <w:tcPr>
            <w:tcW w:w="1981" w:type="dxa"/>
            <w:shd w:val="clear" w:color="auto" w:fill="auto"/>
            <w:vAlign w:val="center"/>
          </w:tcPr>
          <w:p w14:paraId="735FD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01B3D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40.50 </w:t>
            </w:r>
          </w:p>
        </w:tc>
        <w:tc>
          <w:tcPr>
            <w:tcW w:w="923" w:type="dxa"/>
            <w:shd w:val="clear" w:color="auto" w:fill="auto"/>
            <w:noWrap/>
            <w:vAlign w:val="center"/>
          </w:tcPr>
          <w:p w14:paraId="15754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6" w:type="dxa"/>
            <w:shd w:val="clear" w:color="auto" w:fill="auto"/>
            <w:noWrap/>
            <w:vAlign w:val="center"/>
          </w:tcPr>
          <w:p w14:paraId="4047F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w:t>
            </w:r>
          </w:p>
        </w:tc>
      </w:tr>
      <w:tr w14:paraId="110F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3A52E48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162</w:t>
            </w:r>
          </w:p>
        </w:tc>
        <w:tc>
          <w:tcPr>
            <w:tcW w:w="1335" w:type="dxa"/>
            <w:shd w:val="clear" w:color="auto" w:fill="auto"/>
            <w:vAlign w:val="center"/>
          </w:tcPr>
          <w:p w14:paraId="70C00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9787576310443</w:t>
            </w:r>
          </w:p>
        </w:tc>
        <w:tc>
          <w:tcPr>
            <w:tcW w:w="2629" w:type="dxa"/>
            <w:shd w:val="clear" w:color="auto" w:fill="auto"/>
            <w:vAlign w:val="center"/>
          </w:tcPr>
          <w:p w14:paraId="407AC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IIIustrator平面设计与制作</w:t>
            </w:r>
          </w:p>
        </w:tc>
        <w:tc>
          <w:tcPr>
            <w:tcW w:w="1981" w:type="dxa"/>
            <w:shd w:val="clear" w:color="auto" w:fill="auto"/>
            <w:vAlign w:val="center"/>
          </w:tcPr>
          <w:p w14:paraId="08148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59A8A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923" w:type="dxa"/>
            <w:shd w:val="clear" w:color="auto" w:fill="auto"/>
            <w:noWrap/>
            <w:vAlign w:val="center"/>
          </w:tcPr>
          <w:p w14:paraId="4E606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126" w:type="dxa"/>
            <w:shd w:val="clear" w:color="auto" w:fill="auto"/>
            <w:noWrap/>
            <w:vAlign w:val="center"/>
          </w:tcPr>
          <w:p w14:paraId="2EFC5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w:t>
            </w:r>
          </w:p>
        </w:tc>
      </w:tr>
      <w:tr w14:paraId="6EF7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2E653D8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163</w:t>
            </w:r>
          </w:p>
        </w:tc>
        <w:tc>
          <w:tcPr>
            <w:tcW w:w="1335" w:type="dxa"/>
            <w:shd w:val="clear" w:color="auto" w:fill="auto"/>
            <w:vAlign w:val="center"/>
          </w:tcPr>
          <w:p w14:paraId="128E9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9787568277037</w:t>
            </w:r>
          </w:p>
        </w:tc>
        <w:tc>
          <w:tcPr>
            <w:tcW w:w="2629" w:type="dxa"/>
            <w:shd w:val="clear" w:color="auto" w:fill="auto"/>
            <w:vAlign w:val="center"/>
          </w:tcPr>
          <w:p w14:paraId="2A3A25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机械基础（少学时）（第二版）</w:t>
            </w:r>
          </w:p>
        </w:tc>
        <w:tc>
          <w:tcPr>
            <w:tcW w:w="1981" w:type="dxa"/>
            <w:shd w:val="clear" w:color="auto" w:fill="auto"/>
            <w:vAlign w:val="center"/>
          </w:tcPr>
          <w:p w14:paraId="5D082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5DDCD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c>
          <w:tcPr>
            <w:tcW w:w="923" w:type="dxa"/>
            <w:shd w:val="clear" w:color="auto" w:fill="auto"/>
            <w:noWrap/>
            <w:vAlign w:val="center"/>
          </w:tcPr>
          <w:p w14:paraId="10EFA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126" w:type="dxa"/>
            <w:shd w:val="clear" w:color="auto" w:fill="auto"/>
            <w:noWrap/>
            <w:vAlign w:val="center"/>
          </w:tcPr>
          <w:p w14:paraId="0C340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w:t>
            </w:r>
          </w:p>
        </w:tc>
      </w:tr>
      <w:tr w14:paraId="613F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164A5C1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164</w:t>
            </w:r>
          </w:p>
        </w:tc>
        <w:tc>
          <w:tcPr>
            <w:tcW w:w="1335" w:type="dxa"/>
            <w:shd w:val="clear" w:color="auto" w:fill="auto"/>
            <w:vAlign w:val="center"/>
          </w:tcPr>
          <w:p w14:paraId="4E201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9787300187136</w:t>
            </w:r>
          </w:p>
        </w:tc>
        <w:tc>
          <w:tcPr>
            <w:tcW w:w="2629" w:type="dxa"/>
            <w:shd w:val="clear" w:color="auto" w:fill="auto"/>
            <w:vAlign w:val="center"/>
          </w:tcPr>
          <w:p w14:paraId="3A21C6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PLC技术应用</w:t>
            </w:r>
          </w:p>
        </w:tc>
        <w:tc>
          <w:tcPr>
            <w:tcW w:w="1981" w:type="dxa"/>
            <w:shd w:val="clear" w:color="auto" w:fill="auto"/>
            <w:vAlign w:val="center"/>
          </w:tcPr>
          <w:p w14:paraId="43DFA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中国人民大学出版社</w:t>
            </w:r>
          </w:p>
        </w:tc>
        <w:tc>
          <w:tcPr>
            <w:tcW w:w="1099" w:type="dxa"/>
            <w:shd w:val="clear" w:color="auto" w:fill="auto"/>
            <w:noWrap/>
            <w:vAlign w:val="center"/>
          </w:tcPr>
          <w:p w14:paraId="0CE63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42.60 </w:t>
            </w:r>
          </w:p>
        </w:tc>
        <w:tc>
          <w:tcPr>
            <w:tcW w:w="923" w:type="dxa"/>
            <w:shd w:val="clear" w:color="auto" w:fill="auto"/>
            <w:noWrap/>
            <w:vAlign w:val="center"/>
          </w:tcPr>
          <w:p w14:paraId="312F6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126" w:type="dxa"/>
            <w:shd w:val="clear" w:color="auto" w:fill="auto"/>
            <w:noWrap/>
            <w:vAlign w:val="center"/>
          </w:tcPr>
          <w:p w14:paraId="07678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3458</w:t>
            </w:r>
          </w:p>
        </w:tc>
      </w:tr>
      <w:tr w14:paraId="3465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0308A69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165</w:t>
            </w:r>
          </w:p>
        </w:tc>
        <w:tc>
          <w:tcPr>
            <w:tcW w:w="1335" w:type="dxa"/>
            <w:shd w:val="clear" w:color="auto" w:fill="auto"/>
            <w:vAlign w:val="center"/>
          </w:tcPr>
          <w:p w14:paraId="15D06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9787040640373</w:t>
            </w:r>
          </w:p>
        </w:tc>
        <w:tc>
          <w:tcPr>
            <w:tcW w:w="2629" w:type="dxa"/>
            <w:shd w:val="clear" w:color="auto" w:fill="auto"/>
            <w:vAlign w:val="center"/>
          </w:tcPr>
          <w:p w14:paraId="2445EC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药物学基础（第五版）</w:t>
            </w:r>
          </w:p>
        </w:tc>
        <w:tc>
          <w:tcPr>
            <w:tcW w:w="1981" w:type="dxa"/>
            <w:shd w:val="clear" w:color="auto" w:fill="auto"/>
            <w:vAlign w:val="center"/>
          </w:tcPr>
          <w:p w14:paraId="23ACA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3F429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52.00 </w:t>
            </w:r>
          </w:p>
        </w:tc>
        <w:tc>
          <w:tcPr>
            <w:tcW w:w="923" w:type="dxa"/>
            <w:shd w:val="clear" w:color="auto" w:fill="auto"/>
            <w:noWrap/>
            <w:vAlign w:val="center"/>
          </w:tcPr>
          <w:p w14:paraId="761BE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26" w:type="dxa"/>
            <w:shd w:val="clear" w:color="auto" w:fill="auto"/>
            <w:noWrap/>
            <w:vAlign w:val="center"/>
          </w:tcPr>
          <w:p w14:paraId="1BE72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1746.6</w:t>
            </w:r>
          </w:p>
        </w:tc>
      </w:tr>
      <w:tr w14:paraId="5AF3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D61D6F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166</w:t>
            </w:r>
          </w:p>
        </w:tc>
        <w:tc>
          <w:tcPr>
            <w:tcW w:w="1335" w:type="dxa"/>
            <w:shd w:val="clear" w:color="auto" w:fill="auto"/>
            <w:vAlign w:val="center"/>
          </w:tcPr>
          <w:p w14:paraId="2320B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9787040638349</w:t>
            </w:r>
          </w:p>
        </w:tc>
        <w:tc>
          <w:tcPr>
            <w:tcW w:w="2629" w:type="dxa"/>
            <w:shd w:val="clear" w:color="auto" w:fill="auto"/>
            <w:vAlign w:val="center"/>
          </w:tcPr>
          <w:p w14:paraId="7E4962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成本会计同步训练</w:t>
            </w:r>
          </w:p>
        </w:tc>
        <w:tc>
          <w:tcPr>
            <w:tcW w:w="1981" w:type="dxa"/>
            <w:shd w:val="clear" w:color="auto" w:fill="auto"/>
            <w:vAlign w:val="center"/>
          </w:tcPr>
          <w:p w14:paraId="036EF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2D832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c>
          <w:tcPr>
            <w:tcW w:w="923" w:type="dxa"/>
            <w:shd w:val="clear" w:color="auto" w:fill="auto"/>
            <w:noWrap/>
            <w:vAlign w:val="center"/>
          </w:tcPr>
          <w:p w14:paraId="3B782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6" w:type="dxa"/>
            <w:shd w:val="clear" w:color="auto" w:fill="auto"/>
            <w:noWrap/>
            <w:vAlign w:val="center"/>
          </w:tcPr>
          <w:p w14:paraId="551A2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r>
      <w:tr w14:paraId="0727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2049A8C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167</w:t>
            </w:r>
          </w:p>
        </w:tc>
        <w:tc>
          <w:tcPr>
            <w:tcW w:w="1335" w:type="dxa"/>
            <w:shd w:val="clear" w:color="auto" w:fill="auto"/>
            <w:vAlign w:val="center"/>
          </w:tcPr>
          <w:p w14:paraId="10816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9787040635270</w:t>
            </w:r>
          </w:p>
        </w:tc>
        <w:tc>
          <w:tcPr>
            <w:tcW w:w="2629" w:type="dxa"/>
            <w:shd w:val="clear" w:color="auto" w:fill="auto"/>
            <w:vAlign w:val="center"/>
          </w:tcPr>
          <w:p w14:paraId="0FB8A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成本会计（第三版）</w:t>
            </w:r>
          </w:p>
        </w:tc>
        <w:tc>
          <w:tcPr>
            <w:tcW w:w="1981" w:type="dxa"/>
            <w:shd w:val="clear" w:color="auto" w:fill="auto"/>
            <w:vAlign w:val="center"/>
          </w:tcPr>
          <w:p w14:paraId="2FAD8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68AE4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31.90 </w:t>
            </w:r>
          </w:p>
        </w:tc>
        <w:tc>
          <w:tcPr>
            <w:tcW w:w="923" w:type="dxa"/>
            <w:shd w:val="clear" w:color="auto" w:fill="auto"/>
            <w:noWrap/>
            <w:vAlign w:val="center"/>
          </w:tcPr>
          <w:p w14:paraId="1766B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6" w:type="dxa"/>
            <w:shd w:val="clear" w:color="auto" w:fill="auto"/>
            <w:noWrap/>
            <w:vAlign w:val="center"/>
          </w:tcPr>
          <w:p w14:paraId="0F2F7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r>
      <w:tr w14:paraId="5F0E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479301B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168</w:t>
            </w:r>
          </w:p>
        </w:tc>
        <w:tc>
          <w:tcPr>
            <w:tcW w:w="1335" w:type="dxa"/>
            <w:shd w:val="clear" w:color="auto" w:fill="auto"/>
            <w:vAlign w:val="center"/>
          </w:tcPr>
          <w:p w14:paraId="45FB4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9787040603187</w:t>
            </w:r>
          </w:p>
        </w:tc>
        <w:tc>
          <w:tcPr>
            <w:tcW w:w="2629" w:type="dxa"/>
            <w:shd w:val="clear" w:color="auto" w:fill="auto"/>
            <w:vAlign w:val="center"/>
          </w:tcPr>
          <w:p w14:paraId="4A84AF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会计综合模拟实习（第三版）</w:t>
            </w:r>
          </w:p>
        </w:tc>
        <w:tc>
          <w:tcPr>
            <w:tcW w:w="1981" w:type="dxa"/>
            <w:shd w:val="clear" w:color="auto" w:fill="auto"/>
            <w:vAlign w:val="center"/>
          </w:tcPr>
          <w:p w14:paraId="21F46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580A6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43.80 </w:t>
            </w:r>
          </w:p>
        </w:tc>
        <w:tc>
          <w:tcPr>
            <w:tcW w:w="923" w:type="dxa"/>
            <w:shd w:val="clear" w:color="auto" w:fill="auto"/>
            <w:noWrap/>
            <w:vAlign w:val="center"/>
          </w:tcPr>
          <w:p w14:paraId="4BADD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6" w:type="dxa"/>
            <w:shd w:val="clear" w:color="auto" w:fill="auto"/>
            <w:noWrap/>
            <w:vAlign w:val="center"/>
          </w:tcPr>
          <w:p w14:paraId="2C175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r>
      <w:tr w14:paraId="22D9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4B0EF8A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169</w:t>
            </w:r>
          </w:p>
        </w:tc>
        <w:tc>
          <w:tcPr>
            <w:tcW w:w="1335" w:type="dxa"/>
            <w:shd w:val="clear" w:color="auto" w:fill="auto"/>
            <w:vAlign w:val="center"/>
          </w:tcPr>
          <w:p w14:paraId="388D9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9787040601596</w:t>
            </w:r>
          </w:p>
        </w:tc>
        <w:tc>
          <w:tcPr>
            <w:tcW w:w="2629" w:type="dxa"/>
            <w:shd w:val="clear" w:color="auto" w:fill="auto"/>
            <w:vAlign w:val="center"/>
          </w:tcPr>
          <w:p w14:paraId="6F793A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Dreamweaver2021网页设计与制作（第五版）</w:t>
            </w:r>
          </w:p>
        </w:tc>
        <w:tc>
          <w:tcPr>
            <w:tcW w:w="1981" w:type="dxa"/>
            <w:shd w:val="clear" w:color="auto" w:fill="auto"/>
            <w:vAlign w:val="center"/>
          </w:tcPr>
          <w:p w14:paraId="0E12F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20F48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69.00 </w:t>
            </w:r>
          </w:p>
        </w:tc>
        <w:tc>
          <w:tcPr>
            <w:tcW w:w="923" w:type="dxa"/>
            <w:shd w:val="clear" w:color="auto" w:fill="auto"/>
            <w:noWrap/>
            <w:vAlign w:val="center"/>
          </w:tcPr>
          <w:p w14:paraId="0738E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126" w:type="dxa"/>
            <w:shd w:val="clear" w:color="auto" w:fill="auto"/>
            <w:noWrap/>
            <w:vAlign w:val="center"/>
          </w:tcPr>
          <w:p w14:paraId="78D41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3109.8</w:t>
            </w:r>
          </w:p>
        </w:tc>
      </w:tr>
      <w:tr w14:paraId="6C39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7FC9404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170</w:t>
            </w:r>
          </w:p>
        </w:tc>
        <w:tc>
          <w:tcPr>
            <w:tcW w:w="1335" w:type="dxa"/>
            <w:shd w:val="clear" w:color="auto" w:fill="auto"/>
            <w:vAlign w:val="center"/>
          </w:tcPr>
          <w:p w14:paraId="5B0D8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9787576305531</w:t>
            </w:r>
          </w:p>
        </w:tc>
        <w:tc>
          <w:tcPr>
            <w:tcW w:w="2629" w:type="dxa"/>
            <w:shd w:val="clear" w:color="auto" w:fill="auto"/>
            <w:vAlign w:val="center"/>
          </w:tcPr>
          <w:p w14:paraId="5AF07A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汽车电气设备构造与维修</w:t>
            </w:r>
          </w:p>
        </w:tc>
        <w:tc>
          <w:tcPr>
            <w:tcW w:w="1981" w:type="dxa"/>
            <w:shd w:val="clear" w:color="auto" w:fill="auto"/>
            <w:vAlign w:val="center"/>
          </w:tcPr>
          <w:p w14:paraId="62DDA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北京理工大学出版社</w:t>
            </w:r>
          </w:p>
        </w:tc>
        <w:tc>
          <w:tcPr>
            <w:tcW w:w="1099" w:type="dxa"/>
            <w:shd w:val="clear" w:color="auto" w:fill="auto"/>
            <w:noWrap/>
            <w:vAlign w:val="center"/>
          </w:tcPr>
          <w:p w14:paraId="00B26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47.00 </w:t>
            </w:r>
          </w:p>
        </w:tc>
        <w:tc>
          <w:tcPr>
            <w:tcW w:w="923" w:type="dxa"/>
            <w:shd w:val="clear" w:color="auto" w:fill="auto"/>
            <w:noWrap/>
            <w:vAlign w:val="center"/>
          </w:tcPr>
          <w:p w14:paraId="55682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26" w:type="dxa"/>
            <w:shd w:val="clear" w:color="auto" w:fill="auto"/>
            <w:noWrap/>
            <w:vAlign w:val="center"/>
          </w:tcPr>
          <w:p w14:paraId="74D95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2829</w:t>
            </w:r>
          </w:p>
        </w:tc>
      </w:tr>
      <w:tr w14:paraId="6F62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F1D4D7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171</w:t>
            </w:r>
          </w:p>
        </w:tc>
        <w:tc>
          <w:tcPr>
            <w:tcW w:w="1335" w:type="dxa"/>
            <w:shd w:val="clear" w:color="auto" w:fill="auto"/>
            <w:vAlign w:val="center"/>
          </w:tcPr>
          <w:p w14:paraId="1E640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9787040570199</w:t>
            </w:r>
          </w:p>
        </w:tc>
        <w:tc>
          <w:tcPr>
            <w:tcW w:w="2629" w:type="dxa"/>
            <w:shd w:val="clear" w:color="auto" w:fill="auto"/>
            <w:vAlign w:val="center"/>
          </w:tcPr>
          <w:p w14:paraId="706CCF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健康评估（第三版）</w:t>
            </w:r>
          </w:p>
        </w:tc>
        <w:tc>
          <w:tcPr>
            <w:tcW w:w="1981" w:type="dxa"/>
            <w:shd w:val="clear" w:color="auto" w:fill="auto"/>
            <w:vAlign w:val="center"/>
          </w:tcPr>
          <w:p w14:paraId="7A06F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4B088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34.80 </w:t>
            </w:r>
          </w:p>
        </w:tc>
        <w:tc>
          <w:tcPr>
            <w:tcW w:w="923" w:type="dxa"/>
            <w:shd w:val="clear" w:color="auto" w:fill="auto"/>
            <w:noWrap/>
            <w:vAlign w:val="center"/>
          </w:tcPr>
          <w:p w14:paraId="34739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126" w:type="dxa"/>
            <w:shd w:val="clear" w:color="auto" w:fill="auto"/>
            <w:noWrap/>
            <w:vAlign w:val="center"/>
          </w:tcPr>
          <w:p w14:paraId="5CEBA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2397</w:t>
            </w:r>
          </w:p>
        </w:tc>
      </w:tr>
      <w:tr w14:paraId="04DE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680F329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172</w:t>
            </w:r>
          </w:p>
        </w:tc>
        <w:tc>
          <w:tcPr>
            <w:tcW w:w="1335" w:type="dxa"/>
            <w:shd w:val="clear" w:color="auto" w:fill="auto"/>
            <w:vAlign w:val="center"/>
          </w:tcPr>
          <w:p w14:paraId="5E676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9787040564112</w:t>
            </w:r>
          </w:p>
        </w:tc>
        <w:tc>
          <w:tcPr>
            <w:tcW w:w="2629" w:type="dxa"/>
            <w:shd w:val="clear" w:color="auto" w:fill="auto"/>
            <w:vAlign w:val="center"/>
          </w:tcPr>
          <w:p w14:paraId="69232B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诊断学基础（第三版）</w:t>
            </w:r>
          </w:p>
        </w:tc>
        <w:tc>
          <w:tcPr>
            <w:tcW w:w="1981" w:type="dxa"/>
            <w:shd w:val="clear" w:color="auto" w:fill="auto"/>
            <w:vAlign w:val="center"/>
          </w:tcPr>
          <w:p w14:paraId="59B5D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4FE7D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41.80 </w:t>
            </w:r>
          </w:p>
        </w:tc>
        <w:tc>
          <w:tcPr>
            <w:tcW w:w="923" w:type="dxa"/>
            <w:shd w:val="clear" w:color="auto" w:fill="auto"/>
            <w:noWrap/>
            <w:vAlign w:val="center"/>
          </w:tcPr>
          <w:p w14:paraId="5C157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126" w:type="dxa"/>
            <w:shd w:val="clear" w:color="auto" w:fill="auto"/>
            <w:noWrap/>
            <w:vAlign w:val="center"/>
          </w:tcPr>
          <w:p w14:paraId="6A06A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1426.8</w:t>
            </w:r>
          </w:p>
        </w:tc>
      </w:tr>
      <w:tr w14:paraId="7329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377CB64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173</w:t>
            </w:r>
          </w:p>
        </w:tc>
        <w:tc>
          <w:tcPr>
            <w:tcW w:w="1335" w:type="dxa"/>
            <w:shd w:val="clear" w:color="auto" w:fill="auto"/>
            <w:vAlign w:val="center"/>
          </w:tcPr>
          <w:p w14:paraId="52B4F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9787030776389</w:t>
            </w:r>
          </w:p>
        </w:tc>
        <w:tc>
          <w:tcPr>
            <w:tcW w:w="2629" w:type="dxa"/>
            <w:shd w:val="clear" w:color="auto" w:fill="auto"/>
            <w:vAlign w:val="center"/>
          </w:tcPr>
          <w:p w14:paraId="01B912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护理学基础（第5版）</w:t>
            </w:r>
          </w:p>
        </w:tc>
        <w:tc>
          <w:tcPr>
            <w:tcW w:w="1981" w:type="dxa"/>
            <w:shd w:val="clear" w:color="auto" w:fill="auto"/>
            <w:vAlign w:val="center"/>
          </w:tcPr>
          <w:p w14:paraId="52554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科学出版社</w:t>
            </w:r>
          </w:p>
        </w:tc>
        <w:tc>
          <w:tcPr>
            <w:tcW w:w="1099" w:type="dxa"/>
            <w:shd w:val="clear" w:color="auto" w:fill="auto"/>
            <w:noWrap/>
            <w:vAlign w:val="center"/>
          </w:tcPr>
          <w:p w14:paraId="6EAC8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99.80 </w:t>
            </w:r>
          </w:p>
        </w:tc>
        <w:tc>
          <w:tcPr>
            <w:tcW w:w="923" w:type="dxa"/>
            <w:shd w:val="clear" w:color="auto" w:fill="auto"/>
            <w:noWrap/>
            <w:vAlign w:val="center"/>
          </w:tcPr>
          <w:p w14:paraId="06D8E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126" w:type="dxa"/>
            <w:shd w:val="clear" w:color="auto" w:fill="auto"/>
            <w:noWrap/>
            <w:vAlign w:val="center"/>
          </w:tcPr>
          <w:p w14:paraId="75128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2131.8</w:t>
            </w:r>
          </w:p>
        </w:tc>
      </w:tr>
      <w:tr w14:paraId="5D33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00F8CC8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174</w:t>
            </w:r>
          </w:p>
        </w:tc>
        <w:tc>
          <w:tcPr>
            <w:tcW w:w="1335" w:type="dxa"/>
            <w:shd w:val="clear" w:color="auto" w:fill="auto"/>
            <w:vAlign w:val="center"/>
          </w:tcPr>
          <w:p w14:paraId="7ADB1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9787121429934</w:t>
            </w:r>
          </w:p>
        </w:tc>
        <w:tc>
          <w:tcPr>
            <w:tcW w:w="2629" w:type="dxa"/>
            <w:shd w:val="clear" w:color="auto" w:fill="auto"/>
            <w:vAlign w:val="center"/>
          </w:tcPr>
          <w:p w14:paraId="72DA2E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Excel财务会计应用(第3版)</w:t>
            </w:r>
          </w:p>
        </w:tc>
        <w:tc>
          <w:tcPr>
            <w:tcW w:w="1981" w:type="dxa"/>
            <w:shd w:val="clear" w:color="auto" w:fill="auto"/>
            <w:vAlign w:val="center"/>
          </w:tcPr>
          <w:p w14:paraId="36BBF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电子工业出版社</w:t>
            </w:r>
          </w:p>
        </w:tc>
        <w:tc>
          <w:tcPr>
            <w:tcW w:w="1099" w:type="dxa"/>
            <w:shd w:val="clear" w:color="auto" w:fill="auto"/>
            <w:noWrap/>
            <w:vAlign w:val="center"/>
          </w:tcPr>
          <w:p w14:paraId="075DE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c>
          <w:tcPr>
            <w:tcW w:w="923" w:type="dxa"/>
            <w:shd w:val="clear" w:color="auto" w:fill="auto"/>
            <w:noWrap/>
            <w:vAlign w:val="center"/>
          </w:tcPr>
          <w:p w14:paraId="5104E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26" w:type="dxa"/>
            <w:shd w:val="clear" w:color="auto" w:fill="auto"/>
            <w:noWrap/>
            <w:vAlign w:val="center"/>
          </w:tcPr>
          <w:p w14:paraId="16B41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798.4</w:t>
            </w:r>
          </w:p>
        </w:tc>
      </w:tr>
      <w:tr w14:paraId="0F55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84" w:type="dxa"/>
            <w:shd w:val="clear" w:color="auto" w:fill="auto"/>
            <w:vAlign w:val="center"/>
          </w:tcPr>
          <w:p w14:paraId="7512A6E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175</w:t>
            </w:r>
          </w:p>
        </w:tc>
        <w:tc>
          <w:tcPr>
            <w:tcW w:w="1335" w:type="dxa"/>
            <w:shd w:val="clear" w:color="auto" w:fill="auto"/>
            <w:vAlign w:val="center"/>
          </w:tcPr>
          <w:p w14:paraId="3B1C9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9787567591523</w:t>
            </w:r>
          </w:p>
        </w:tc>
        <w:tc>
          <w:tcPr>
            <w:tcW w:w="2629" w:type="dxa"/>
            <w:shd w:val="clear" w:color="auto" w:fill="auto"/>
            <w:vAlign w:val="center"/>
          </w:tcPr>
          <w:p w14:paraId="69A571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经济法基础(第五版)</w:t>
            </w:r>
          </w:p>
        </w:tc>
        <w:tc>
          <w:tcPr>
            <w:tcW w:w="1981" w:type="dxa"/>
            <w:shd w:val="clear" w:color="auto" w:fill="auto"/>
            <w:vAlign w:val="center"/>
          </w:tcPr>
          <w:p w14:paraId="48B98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华东师范大学出版社</w:t>
            </w:r>
          </w:p>
        </w:tc>
        <w:tc>
          <w:tcPr>
            <w:tcW w:w="1099" w:type="dxa"/>
            <w:shd w:val="clear" w:color="auto" w:fill="auto"/>
            <w:noWrap/>
            <w:vAlign w:val="center"/>
          </w:tcPr>
          <w:p w14:paraId="0AF97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36.00 </w:t>
            </w:r>
          </w:p>
        </w:tc>
        <w:tc>
          <w:tcPr>
            <w:tcW w:w="923" w:type="dxa"/>
            <w:shd w:val="clear" w:color="auto" w:fill="auto"/>
            <w:noWrap/>
            <w:vAlign w:val="center"/>
          </w:tcPr>
          <w:p w14:paraId="1B5AE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26" w:type="dxa"/>
            <w:shd w:val="clear" w:color="auto" w:fill="auto"/>
            <w:noWrap/>
            <w:vAlign w:val="center"/>
          </w:tcPr>
          <w:p w14:paraId="2F2CC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w:t>
            </w:r>
          </w:p>
        </w:tc>
      </w:tr>
      <w:tr w14:paraId="0C93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0CD1592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176</w:t>
            </w:r>
          </w:p>
        </w:tc>
        <w:tc>
          <w:tcPr>
            <w:tcW w:w="1335" w:type="dxa"/>
            <w:shd w:val="clear" w:color="auto" w:fill="auto"/>
            <w:vAlign w:val="center"/>
          </w:tcPr>
          <w:p w14:paraId="13BC1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9787121318412</w:t>
            </w:r>
          </w:p>
        </w:tc>
        <w:tc>
          <w:tcPr>
            <w:tcW w:w="2629" w:type="dxa"/>
            <w:shd w:val="clear" w:color="auto" w:fill="auto"/>
            <w:vAlign w:val="center"/>
          </w:tcPr>
          <w:p w14:paraId="106DE7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网店开设与管理实训</w:t>
            </w:r>
          </w:p>
        </w:tc>
        <w:tc>
          <w:tcPr>
            <w:tcW w:w="1981" w:type="dxa"/>
            <w:shd w:val="clear" w:color="auto" w:fill="auto"/>
            <w:vAlign w:val="center"/>
          </w:tcPr>
          <w:p w14:paraId="35192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电子工业 出版社</w:t>
            </w:r>
          </w:p>
        </w:tc>
        <w:tc>
          <w:tcPr>
            <w:tcW w:w="1099" w:type="dxa"/>
            <w:shd w:val="clear" w:color="auto" w:fill="auto"/>
            <w:noWrap/>
            <w:vAlign w:val="center"/>
          </w:tcPr>
          <w:p w14:paraId="65ACC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923" w:type="dxa"/>
            <w:shd w:val="clear" w:color="auto" w:fill="auto"/>
            <w:noWrap/>
            <w:vAlign w:val="center"/>
          </w:tcPr>
          <w:p w14:paraId="577AC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26" w:type="dxa"/>
            <w:shd w:val="clear" w:color="auto" w:fill="auto"/>
            <w:noWrap/>
            <w:vAlign w:val="center"/>
          </w:tcPr>
          <w:p w14:paraId="399C9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w:t>
            </w:r>
          </w:p>
        </w:tc>
      </w:tr>
      <w:tr w14:paraId="7746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2E6F3D6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177</w:t>
            </w:r>
          </w:p>
        </w:tc>
        <w:tc>
          <w:tcPr>
            <w:tcW w:w="1335" w:type="dxa"/>
            <w:shd w:val="clear" w:color="auto" w:fill="auto"/>
            <w:vAlign w:val="center"/>
          </w:tcPr>
          <w:p w14:paraId="61B20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9787040515748</w:t>
            </w:r>
          </w:p>
        </w:tc>
        <w:tc>
          <w:tcPr>
            <w:tcW w:w="2629" w:type="dxa"/>
            <w:shd w:val="clear" w:color="auto" w:fill="auto"/>
            <w:vAlign w:val="center"/>
          </w:tcPr>
          <w:p w14:paraId="60E760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速写（第二版）</w:t>
            </w:r>
          </w:p>
        </w:tc>
        <w:tc>
          <w:tcPr>
            <w:tcW w:w="1981" w:type="dxa"/>
            <w:shd w:val="clear" w:color="auto" w:fill="auto"/>
            <w:vAlign w:val="center"/>
          </w:tcPr>
          <w:p w14:paraId="7626D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400AD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923" w:type="dxa"/>
            <w:shd w:val="clear" w:color="auto" w:fill="auto"/>
            <w:noWrap/>
            <w:vAlign w:val="center"/>
          </w:tcPr>
          <w:p w14:paraId="7CD6D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26" w:type="dxa"/>
            <w:shd w:val="clear" w:color="auto" w:fill="auto"/>
            <w:noWrap/>
            <w:vAlign w:val="center"/>
          </w:tcPr>
          <w:p w14:paraId="7C6A2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w:t>
            </w:r>
          </w:p>
        </w:tc>
      </w:tr>
      <w:tr w14:paraId="2BF4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4A78931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178</w:t>
            </w:r>
          </w:p>
        </w:tc>
        <w:tc>
          <w:tcPr>
            <w:tcW w:w="1335" w:type="dxa"/>
            <w:shd w:val="clear" w:color="auto" w:fill="auto"/>
            <w:vAlign w:val="center"/>
          </w:tcPr>
          <w:p w14:paraId="01E6A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9787302635291</w:t>
            </w:r>
          </w:p>
        </w:tc>
        <w:tc>
          <w:tcPr>
            <w:tcW w:w="2629" w:type="dxa"/>
            <w:shd w:val="clear" w:color="auto" w:fill="auto"/>
            <w:vAlign w:val="center"/>
          </w:tcPr>
          <w:p w14:paraId="74DAE5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包装设计（第2版）</w:t>
            </w:r>
          </w:p>
        </w:tc>
        <w:tc>
          <w:tcPr>
            <w:tcW w:w="1981" w:type="dxa"/>
            <w:shd w:val="clear" w:color="auto" w:fill="auto"/>
            <w:vAlign w:val="center"/>
          </w:tcPr>
          <w:p w14:paraId="52A4F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清华大学出版社</w:t>
            </w:r>
          </w:p>
        </w:tc>
        <w:tc>
          <w:tcPr>
            <w:tcW w:w="1099" w:type="dxa"/>
            <w:shd w:val="clear" w:color="auto" w:fill="auto"/>
            <w:noWrap/>
            <w:vAlign w:val="center"/>
          </w:tcPr>
          <w:p w14:paraId="1C0CB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59.00 </w:t>
            </w:r>
          </w:p>
        </w:tc>
        <w:tc>
          <w:tcPr>
            <w:tcW w:w="923" w:type="dxa"/>
            <w:shd w:val="clear" w:color="auto" w:fill="auto"/>
            <w:noWrap/>
            <w:vAlign w:val="center"/>
          </w:tcPr>
          <w:p w14:paraId="56155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26" w:type="dxa"/>
            <w:shd w:val="clear" w:color="auto" w:fill="auto"/>
            <w:noWrap/>
            <w:vAlign w:val="center"/>
          </w:tcPr>
          <w:p w14:paraId="69256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r>
      <w:tr w14:paraId="6363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12F6A51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179</w:t>
            </w:r>
          </w:p>
        </w:tc>
        <w:tc>
          <w:tcPr>
            <w:tcW w:w="1335" w:type="dxa"/>
            <w:shd w:val="clear" w:color="auto" w:fill="auto"/>
            <w:vAlign w:val="center"/>
          </w:tcPr>
          <w:p w14:paraId="5A278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9787303212255</w:t>
            </w:r>
          </w:p>
        </w:tc>
        <w:tc>
          <w:tcPr>
            <w:tcW w:w="2629" w:type="dxa"/>
            <w:shd w:val="clear" w:color="auto" w:fill="auto"/>
            <w:vAlign w:val="center"/>
          </w:tcPr>
          <w:p w14:paraId="0ED9B9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色彩（上册）</w:t>
            </w:r>
          </w:p>
        </w:tc>
        <w:tc>
          <w:tcPr>
            <w:tcW w:w="1981" w:type="dxa"/>
            <w:shd w:val="clear" w:color="auto" w:fill="auto"/>
            <w:vAlign w:val="center"/>
          </w:tcPr>
          <w:p w14:paraId="689C0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北京大学出版社</w:t>
            </w:r>
          </w:p>
        </w:tc>
        <w:tc>
          <w:tcPr>
            <w:tcW w:w="1099" w:type="dxa"/>
            <w:shd w:val="clear" w:color="auto" w:fill="auto"/>
            <w:noWrap/>
            <w:vAlign w:val="center"/>
          </w:tcPr>
          <w:p w14:paraId="65F87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38.80 </w:t>
            </w:r>
          </w:p>
        </w:tc>
        <w:tc>
          <w:tcPr>
            <w:tcW w:w="923" w:type="dxa"/>
            <w:shd w:val="clear" w:color="auto" w:fill="auto"/>
            <w:noWrap/>
            <w:vAlign w:val="center"/>
          </w:tcPr>
          <w:p w14:paraId="642BC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26" w:type="dxa"/>
            <w:shd w:val="clear" w:color="auto" w:fill="auto"/>
            <w:noWrap/>
            <w:vAlign w:val="center"/>
          </w:tcPr>
          <w:p w14:paraId="2D4CA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944</w:t>
            </w:r>
          </w:p>
        </w:tc>
      </w:tr>
      <w:tr w14:paraId="4850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773BC10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180</w:t>
            </w:r>
          </w:p>
        </w:tc>
        <w:tc>
          <w:tcPr>
            <w:tcW w:w="1335" w:type="dxa"/>
            <w:shd w:val="clear" w:color="auto" w:fill="auto"/>
            <w:vAlign w:val="center"/>
          </w:tcPr>
          <w:p w14:paraId="0B013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9787040097214</w:t>
            </w:r>
          </w:p>
        </w:tc>
        <w:tc>
          <w:tcPr>
            <w:tcW w:w="2629" w:type="dxa"/>
            <w:shd w:val="clear" w:color="auto" w:fill="auto"/>
            <w:vAlign w:val="center"/>
          </w:tcPr>
          <w:p w14:paraId="01946E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景泰蓝民族掐丝工艺品设计与制作</w:t>
            </w:r>
          </w:p>
        </w:tc>
        <w:tc>
          <w:tcPr>
            <w:tcW w:w="1981" w:type="dxa"/>
            <w:shd w:val="clear" w:color="auto" w:fill="auto"/>
            <w:vAlign w:val="center"/>
          </w:tcPr>
          <w:p w14:paraId="6EA8D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广西师范大学出版社</w:t>
            </w:r>
          </w:p>
        </w:tc>
        <w:tc>
          <w:tcPr>
            <w:tcW w:w="1099" w:type="dxa"/>
            <w:shd w:val="clear" w:color="auto" w:fill="auto"/>
            <w:noWrap/>
            <w:vAlign w:val="center"/>
          </w:tcPr>
          <w:p w14:paraId="48CFA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923" w:type="dxa"/>
            <w:shd w:val="clear" w:color="auto" w:fill="auto"/>
            <w:noWrap/>
            <w:vAlign w:val="center"/>
          </w:tcPr>
          <w:p w14:paraId="74576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26" w:type="dxa"/>
            <w:shd w:val="clear" w:color="auto" w:fill="auto"/>
            <w:noWrap/>
            <w:vAlign w:val="center"/>
          </w:tcPr>
          <w:p w14:paraId="4AF27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1086.4</w:t>
            </w:r>
          </w:p>
        </w:tc>
      </w:tr>
      <w:tr w14:paraId="0F76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050DBA6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181</w:t>
            </w:r>
          </w:p>
        </w:tc>
        <w:tc>
          <w:tcPr>
            <w:tcW w:w="1335" w:type="dxa"/>
            <w:shd w:val="clear" w:color="auto" w:fill="auto"/>
            <w:vAlign w:val="center"/>
          </w:tcPr>
          <w:p w14:paraId="09A10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9787303212231</w:t>
            </w:r>
          </w:p>
        </w:tc>
        <w:tc>
          <w:tcPr>
            <w:tcW w:w="2629" w:type="dxa"/>
            <w:shd w:val="clear" w:color="auto" w:fill="auto"/>
            <w:vAlign w:val="center"/>
          </w:tcPr>
          <w:p w14:paraId="1D1747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色彩（下册）</w:t>
            </w:r>
          </w:p>
        </w:tc>
        <w:tc>
          <w:tcPr>
            <w:tcW w:w="1981" w:type="dxa"/>
            <w:shd w:val="clear" w:color="auto" w:fill="auto"/>
            <w:vAlign w:val="center"/>
          </w:tcPr>
          <w:p w14:paraId="0C8BB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北京师范大学出版社</w:t>
            </w:r>
          </w:p>
        </w:tc>
        <w:tc>
          <w:tcPr>
            <w:tcW w:w="1099" w:type="dxa"/>
            <w:shd w:val="clear" w:color="auto" w:fill="auto"/>
            <w:noWrap/>
            <w:vAlign w:val="center"/>
          </w:tcPr>
          <w:p w14:paraId="087C6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35.80 </w:t>
            </w:r>
          </w:p>
        </w:tc>
        <w:tc>
          <w:tcPr>
            <w:tcW w:w="923" w:type="dxa"/>
            <w:shd w:val="clear" w:color="auto" w:fill="auto"/>
            <w:noWrap/>
            <w:vAlign w:val="center"/>
          </w:tcPr>
          <w:p w14:paraId="78A6C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26" w:type="dxa"/>
            <w:shd w:val="clear" w:color="auto" w:fill="auto"/>
            <w:noWrap/>
            <w:vAlign w:val="center"/>
          </w:tcPr>
          <w:p w14:paraId="3E290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r>
      <w:tr w14:paraId="4E9B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22E4AF2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182</w:t>
            </w:r>
          </w:p>
        </w:tc>
        <w:tc>
          <w:tcPr>
            <w:tcW w:w="1335" w:type="dxa"/>
            <w:shd w:val="clear" w:color="auto" w:fill="auto"/>
            <w:vAlign w:val="center"/>
          </w:tcPr>
          <w:p w14:paraId="69714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9787302429036</w:t>
            </w:r>
          </w:p>
        </w:tc>
        <w:tc>
          <w:tcPr>
            <w:tcW w:w="2629" w:type="dxa"/>
            <w:shd w:val="clear" w:color="auto" w:fill="auto"/>
            <w:vAlign w:val="center"/>
          </w:tcPr>
          <w:p w14:paraId="2CDF3F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素描</w:t>
            </w:r>
          </w:p>
        </w:tc>
        <w:tc>
          <w:tcPr>
            <w:tcW w:w="1981" w:type="dxa"/>
            <w:shd w:val="clear" w:color="auto" w:fill="auto"/>
            <w:vAlign w:val="center"/>
          </w:tcPr>
          <w:p w14:paraId="67B8F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清华大学出版社</w:t>
            </w:r>
          </w:p>
        </w:tc>
        <w:tc>
          <w:tcPr>
            <w:tcW w:w="1099" w:type="dxa"/>
            <w:shd w:val="clear" w:color="auto" w:fill="auto"/>
            <w:noWrap/>
            <w:vAlign w:val="center"/>
          </w:tcPr>
          <w:p w14:paraId="393CB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c>
          <w:tcPr>
            <w:tcW w:w="923" w:type="dxa"/>
            <w:shd w:val="clear" w:color="auto" w:fill="auto"/>
            <w:noWrap/>
            <w:vAlign w:val="center"/>
          </w:tcPr>
          <w:p w14:paraId="7282A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26" w:type="dxa"/>
            <w:shd w:val="clear" w:color="auto" w:fill="auto"/>
            <w:noWrap/>
            <w:vAlign w:val="center"/>
          </w:tcPr>
          <w:p w14:paraId="7855D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1002.4</w:t>
            </w:r>
          </w:p>
        </w:tc>
      </w:tr>
      <w:tr w14:paraId="7A01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584" w:type="dxa"/>
            <w:shd w:val="clear" w:color="auto" w:fill="auto"/>
            <w:vAlign w:val="center"/>
          </w:tcPr>
          <w:p w14:paraId="5467C9C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183</w:t>
            </w:r>
          </w:p>
        </w:tc>
        <w:tc>
          <w:tcPr>
            <w:tcW w:w="1335" w:type="dxa"/>
            <w:shd w:val="clear" w:color="auto" w:fill="auto"/>
            <w:vAlign w:val="center"/>
          </w:tcPr>
          <w:p w14:paraId="3D7F4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9787568181938</w:t>
            </w:r>
          </w:p>
        </w:tc>
        <w:tc>
          <w:tcPr>
            <w:tcW w:w="2629" w:type="dxa"/>
            <w:shd w:val="clear" w:color="auto" w:fill="auto"/>
            <w:vAlign w:val="center"/>
          </w:tcPr>
          <w:p w14:paraId="60C448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保育员岗位综合实训</w:t>
            </w:r>
          </w:p>
        </w:tc>
        <w:tc>
          <w:tcPr>
            <w:tcW w:w="1981" w:type="dxa"/>
            <w:shd w:val="clear" w:color="auto" w:fill="auto"/>
            <w:vAlign w:val="center"/>
          </w:tcPr>
          <w:p w14:paraId="5DE58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东北师范大学出版社</w:t>
            </w:r>
          </w:p>
        </w:tc>
        <w:tc>
          <w:tcPr>
            <w:tcW w:w="1099" w:type="dxa"/>
            <w:shd w:val="clear" w:color="auto" w:fill="auto"/>
            <w:noWrap/>
            <w:vAlign w:val="center"/>
          </w:tcPr>
          <w:p w14:paraId="774D7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54.90 </w:t>
            </w:r>
          </w:p>
        </w:tc>
        <w:tc>
          <w:tcPr>
            <w:tcW w:w="923" w:type="dxa"/>
            <w:shd w:val="clear" w:color="auto" w:fill="auto"/>
            <w:noWrap/>
            <w:vAlign w:val="center"/>
          </w:tcPr>
          <w:p w14:paraId="1ED2C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26" w:type="dxa"/>
            <w:shd w:val="clear" w:color="auto" w:fill="auto"/>
            <w:noWrap/>
            <w:vAlign w:val="center"/>
          </w:tcPr>
          <w:p w14:paraId="1D02E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r>
      <w:tr w14:paraId="6315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C712D9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184</w:t>
            </w:r>
          </w:p>
        </w:tc>
        <w:tc>
          <w:tcPr>
            <w:tcW w:w="1335" w:type="dxa"/>
            <w:shd w:val="clear" w:color="auto" w:fill="auto"/>
            <w:vAlign w:val="center"/>
          </w:tcPr>
          <w:p w14:paraId="245D0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9787040568554</w:t>
            </w:r>
          </w:p>
        </w:tc>
        <w:tc>
          <w:tcPr>
            <w:tcW w:w="2629" w:type="dxa"/>
            <w:shd w:val="clear" w:color="auto" w:fill="auto"/>
            <w:vAlign w:val="center"/>
          </w:tcPr>
          <w:p w14:paraId="4CAB81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幼儿园保育（第二版）</w:t>
            </w:r>
          </w:p>
        </w:tc>
        <w:tc>
          <w:tcPr>
            <w:tcW w:w="1981" w:type="dxa"/>
            <w:shd w:val="clear" w:color="auto" w:fill="auto"/>
            <w:vAlign w:val="center"/>
          </w:tcPr>
          <w:p w14:paraId="0131F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54F14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37.80 </w:t>
            </w:r>
          </w:p>
        </w:tc>
        <w:tc>
          <w:tcPr>
            <w:tcW w:w="923" w:type="dxa"/>
            <w:shd w:val="clear" w:color="auto" w:fill="auto"/>
            <w:noWrap/>
            <w:vAlign w:val="center"/>
          </w:tcPr>
          <w:p w14:paraId="461F2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26" w:type="dxa"/>
            <w:shd w:val="clear" w:color="auto" w:fill="auto"/>
            <w:noWrap/>
            <w:vAlign w:val="center"/>
          </w:tcPr>
          <w:p w14:paraId="0786B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768.6</w:t>
            </w:r>
          </w:p>
        </w:tc>
      </w:tr>
      <w:tr w14:paraId="5A9C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50C298F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185</w:t>
            </w:r>
          </w:p>
        </w:tc>
        <w:tc>
          <w:tcPr>
            <w:tcW w:w="1335" w:type="dxa"/>
            <w:shd w:val="clear" w:color="auto" w:fill="auto"/>
            <w:vAlign w:val="center"/>
          </w:tcPr>
          <w:p w14:paraId="71080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9787040597813</w:t>
            </w:r>
          </w:p>
        </w:tc>
        <w:tc>
          <w:tcPr>
            <w:tcW w:w="2629" w:type="dxa"/>
            <w:shd w:val="clear" w:color="auto" w:fill="auto"/>
            <w:vAlign w:val="center"/>
          </w:tcPr>
          <w:p w14:paraId="0A0176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幼儿园游戏（第二版）</w:t>
            </w:r>
          </w:p>
        </w:tc>
        <w:tc>
          <w:tcPr>
            <w:tcW w:w="1981" w:type="dxa"/>
            <w:shd w:val="clear" w:color="auto" w:fill="auto"/>
            <w:vAlign w:val="center"/>
          </w:tcPr>
          <w:p w14:paraId="21732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高等教育出版社</w:t>
            </w:r>
          </w:p>
        </w:tc>
        <w:tc>
          <w:tcPr>
            <w:tcW w:w="1099" w:type="dxa"/>
            <w:shd w:val="clear" w:color="auto" w:fill="auto"/>
            <w:noWrap/>
            <w:vAlign w:val="center"/>
          </w:tcPr>
          <w:p w14:paraId="204A1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29.80 </w:t>
            </w:r>
          </w:p>
        </w:tc>
        <w:tc>
          <w:tcPr>
            <w:tcW w:w="923" w:type="dxa"/>
            <w:shd w:val="clear" w:color="auto" w:fill="auto"/>
            <w:noWrap/>
            <w:vAlign w:val="center"/>
          </w:tcPr>
          <w:p w14:paraId="4180D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26" w:type="dxa"/>
            <w:shd w:val="clear" w:color="auto" w:fill="auto"/>
            <w:noWrap/>
            <w:vAlign w:val="center"/>
          </w:tcPr>
          <w:p w14:paraId="0E7C7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529.2</w:t>
            </w:r>
          </w:p>
        </w:tc>
      </w:tr>
      <w:tr w14:paraId="753A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47044F3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186</w:t>
            </w:r>
          </w:p>
        </w:tc>
        <w:tc>
          <w:tcPr>
            <w:tcW w:w="1335" w:type="dxa"/>
            <w:shd w:val="clear" w:color="auto" w:fill="auto"/>
            <w:vAlign w:val="center"/>
          </w:tcPr>
          <w:p w14:paraId="09610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9787570347254</w:t>
            </w:r>
          </w:p>
        </w:tc>
        <w:tc>
          <w:tcPr>
            <w:tcW w:w="2629" w:type="dxa"/>
            <w:shd w:val="clear" w:color="auto" w:fill="auto"/>
            <w:vAlign w:val="center"/>
          </w:tcPr>
          <w:p w14:paraId="38040D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山西省职教高考总复习：数学（第一版）</w:t>
            </w:r>
          </w:p>
        </w:tc>
        <w:tc>
          <w:tcPr>
            <w:tcW w:w="1981" w:type="dxa"/>
            <w:shd w:val="clear" w:color="auto" w:fill="auto"/>
            <w:vAlign w:val="center"/>
          </w:tcPr>
          <w:p w14:paraId="7D301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4F8D1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71.00 </w:t>
            </w:r>
          </w:p>
        </w:tc>
        <w:tc>
          <w:tcPr>
            <w:tcW w:w="923" w:type="dxa"/>
            <w:shd w:val="clear" w:color="auto" w:fill="auto"/>
            <w:noWrap/>
            <w:vAlign w:val="center"/>
          </w:tcPr>
          <w:p w14:paraId="59D18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57273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29820</w:t>
            </w:r>
          </w:p>
        </w:tc>
      </w:tr>
      <w:tr w14:paraId="603A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405B042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187</w:t>
            </w:r>
          </w:p>
        </w:tc>
        <w:tc>
          <w:tcPr>
            <w:tcW w:w="1335" w:type="dxa"/>
            <w:shd w:val="clear" w:color="auto" w:fill="auto"/>
            <w:vAlign w:val="center"/>
          </w:tcPr>
          <w:p w14:paraId="4FDFB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9787570347247</w:t>
            </w:r>
          </w:p>
        </w:tc>
        <w:tc>
          <w:tcPr>
            <w:tcW w:w="2629" w:type="dxa"/>
            <w:shd w:val="clear" w:color="auto" w:fill="auto"/>
            <w:vAlign w:val="center"/>
          </w:tcPr>
          <w:p w14:paraId="325379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山西省职教高考随课练：数学（第一版）</w:t>
            </w:r>
          </w:p>
        </w:tc>
        <w:tc>
          <w:tcPr>
            <w:tcW w:w="1981" w:type="dxa"/>
            <w:shd w:val="clear" w:color="auto" w:fill="auto"/>
            <w:vAlign w:val="center"/>
          </w:tcPr>
          <w:p w14:paraId="133A0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66165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42.50 </w:t>
            </w:r>
          </w:p>
        </w:tc>
        <w:tc>
          <w:tcPr>
            <w:tcW w:w="923" w:type="dxa"/>
            <w:shd w:val="clear" w:color="auto" w:fill="auto"/>
            <w:noWrap/>
            <w:vAlign w:val="center"/>
          </w:tcPr>
          <w:p w14:paraId="1111C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046B4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17850</w:t>
            </w:r>
          </w:p>
        </w:tc>
      </w:tr>
      <w:tr w14:paraId="362E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22B73F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188</w:t>
            </w:r>
          </w:p>
        </w:tc>
        <w:tc>
          <w:tcPr>
            <w:tcW w:w="1335" w:type="dxa"/>
            <w:shd w:val="clear" w:color="auto" w:fill="auto"/>
            <w:vAlign w:val="center"/>
          </w:tcPr>
          <w:p w14:paraId="49788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9787570346738</w:t>
            </w:r>
          </w:p>
        </w:tc>
        <w:tc>
          <w:tcPr>
            <w:tcW w:w="2629" w:type="dxa"/>
            <w:shd w:val="clear" w:color="auto" w:fill="auto"/>
            <w:vAlign w:val="center"/>
          </w:tcPr>
          <w:p w14:paraId="32EE24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山西省职教高考模拟卷：数学（第一版）</w:t>
            </w:r>
          </w:p>
        </w:tc>
        <w:tc>
          <w:tcPr>
            <w:tcW w:w="1981" w:type="dxa"/>
            <w:shd w:val="clear" w:color="auto" w:fill="auto"/>
            <w:vAlign w:val="center"/>
          </w:tcPr>
          <w:p w14:paraId="621FF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7D7EA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38.00 </w:t>
            </w:r>
          </w:p>
        </w:tc>
        <w:tc>
          <w:tcPr>
            <w:tcW w:w="923" w:type="dxa"/>
            <w:shd w:val="clear" w:color="auto" w:fill="auto"/>
            <w:noWrap/>
            <w:vAlign w:val="center"/>
          </w:tcPr>
          <w:p w14:paraId="2D06B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77F6E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15960</w:t>
            </w:r>
          </w:p>
        </w:tc>
      </w:tr>
      <w:tr w14:paraId="0071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35B4FB7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189</w:t>
            </w:r>
          </w:p>
        </w:tc>
        <w:tc>
          <w:tcPr>
            <w:tcW w:w="1335" w:type="dxa"/>
            <w:shd w:val="clear" w:color="auto" w:fill="auto"/>
            <w:vAlign w:val="center"/>
          </w:tcPr>
          <w:p w14:paraId="2791D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9787570346479</w:t>
            </w:r>
          </w:p>
        </w:tc>
        <w:tc>
          <w:tcPr>
            <w:tcW w:w="2629" w:type="dxa"/>
            <w:shd w:val="clear" w:color="auto" w:fill="auto"/>
            <w:vAlign w:val="center"/>
          </w:tcPr>
          <w:p w14:paraId="213C61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山西省职教高考随课练：英语（第一版）</w:t>
            </w:r>
          </w:p>
        </w:tc>
        <w:tc>
          <w:tcPr>
            <w:tcW w:w="1981" w:type="dxa"/>
            <w:shd w:val="clear" w:color="auto" w:fill="auto"/>
            <w:vAlign w:val="center"/>
          </w:tcPr>
          <w:p w14:paraId="7F612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38A80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64.00 </w:t>
            </w:r>
          </w:p>
        </w:tc>
        <w:tc>
          <w:tcPr>
            <w:tcW w:w="923" w:type="dxa"/>
            <w:shd w:val="clear" w:color="auto" w:fill="auto"/>
            <w:noWrap/>
            <w:vAlign w:val="center"/>
          </w:tcPr>
          <w:p w14:paraId="6A868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6E5C9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26880</w:t>
            </w:r>
          </w:p>
        </w:tc>
      </w:tr>
      <w:tr w14:paraId="4D86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84" w:type="dxa"/>
            <w:shd w:val="clear" w:color="auto" w:fill="auto"/>
            <w:vAlign w:val="center"/>
          </w:tcPr>
          <w:p w14:paraId="5E34475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190</w:t>
            </w:r>
          </w:p>
        </w:tc>
        <w:tc>
          <w:tcPr>
            <w:tcW w:w="1335" w:type="dxa"/>
            <w:shd w:val="clear" w:color="auto" w:fill="auto"/>
            <w:vAlign w:val="center"/>
          </w:tcPr>
          <w:p w14:paraId="7AE0C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9787570346462</w:t>
            </w:r>
          </w:p>
        </w:tc>
        <w:tc>
          <w:tcPr>
            <w:tcW w:w="2629" w:type="dxa"/>
            <w:shd w:val="clear" w:color="auto" w:fill="auto"/>
            <w:vAlign w:val="center"/>
          </w:tcPr>
          <w:p w14:paraId="74B492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山西省职教高考随课练：语文（第一版）</w:t>
            </w:r>
          </w:p>
        </w:tc>
        <w:tc>
          <w:tcPr>
            <w:tcW w:w="1981" w:type="dxa"/>
            <w:shd w:val="clear" w:color="auto" w:fill="auto"/>
            <w:vAlign w:val="center"/>
          </w:tcPr>
          <w:p w14:paraId="35B8D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70454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69.00 </w:t>
            </w:r>
          </w:p>
        </w:tc>
        <w:tc>
          <w:tcPr>
            <w:tcW w:w="923" w:type="dxa"/>
            <w:shd w:val="clear" w:color="auto" w:fill="auto"/>
            <w:noWrap/>
            <w:vAlign w:val="center"/>
          </w:tcPr>
          <w:p w14:paraId="5506E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59AA8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28980</w:t>
            </w:r>
          </w:p>
        </w:tc>
      </w:tr>
      <w:tr w14:paraId="11D3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03708EB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191</w:t>
            </w:r>
          </w:p>
        </w:tc>
        <w:tc>
          <w:tcPr>
            <w:tcW w:w="1335" w:type="dxa"/>
            <w:shd w:val="clear" w:color="auto" w:fill="auto"/>
            <w:vAlign w:val="center"/>
          </w:tcPr>
          <w:p w14:paraId="6C68F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9787570346455</w:t>
            </w:r>
          </w:p>
        </w:tc>
        <w:tc>
          <w:tcPr>
            <w:tcW w:w="2629" w:type="dxa"/>
            <w:shd w:val="clear" w:color="auto" w:fill="auto"/>
            <w:vAlign w:val="center"/>
          </w:tcPr>
          <w:p w14:paraId="1FE703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山西省职教高考模拟卷：英语（第一版）</w:t>
            </w:r>
          </w:p>
        </w:tc>
        <w:tc>
          <w:tcPr>
            <w:tcW w:w="1981" w:type="dxa"/>
            <w:shd w:val="clear" w:color="auto" w:fill="auto"/>
            <w:vAlign w:val="center"/>
          </w:tcPr>
          <w:p w14:paraId="4D66B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779B3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c>
          <w:tcPr>
            <w:tcW w:w="923" w:type="dxa"/>
            <w:shd w:val="clear" w:color="auto" w:fill="auto"/>
            <w:noWrap/>
            <w:vAlign w:val="center"/>
          </w:tcPr>
          <w:p w14:paraId="19DE7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6E2DA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29400</w:t>
            </w:r>
          </w:p>
        </w:tc>
      </w:tr>
      <w:tr w14:paraId="0EAA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1D4ADE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192</w:t>
            </w:r>
          </w:p>
        </w:tc>
        <w:tc>
          <w:tcPr>
            <w:tcW w:w="1335" w:type="dxa"/>
            <w:shd w:val="clear" w:color="auto" w:fill="auto"/>
            <w:vAlign w:val="center"/>
          </w:tcPr>
          <w:p w14:paraId="265A5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9787570346448</w:t>
            </w:r>
          </w:p>
        </w:tc>
        <w:tc>
          <w:tcPr>
            <w:tcW w:w="2629" w:type="dxa"/>
            <w:shd w:val="clear" w:color="auto" w:fill="auto"/>
            <w:vAlign w:val="center"/>
          </w:tcPr>
          <w:p w14:paraId="442929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山西省职教高考模拟卷：语文（第一版）</w:t>
            </w:r>
          </w:p>
        </w:tc>
        <w:tc>
          <w:tcPr>
            <w:tcW w:w="1981" w:type="dxa"/>
            <w:shd w:val="clear" w:color="auto" w:fill="auto"/>
            <w:vAlign w:val="center"/>
          </w:tcPr>
          <w:p w14:paraId="5AB48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5EFDF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76.00 </w:t>
            </w:r>
          </w:p>
        </w:tc>
        <w:tc>
          <w:tcPr>
            <w:tcW w:w="923" w:type="dxa"/>
            <w:shd w:val="clear" w:color="auto" w:fill="auto"/>
            <w:noWrap/>
            <w:vAlign w:val="center"/>
          </w:tcPr>
          <w:p w14:paraId="7DBB6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63B39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31920</w:t>
            </w:r>
          </w:p>
        </w:tc>
      </w:tr>
      <w:tr w14:paraId="4BC4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430537C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193</w:t>
            </w:r>
          </w:p>
        </w:tc>
        <w:tc>
          <w:tcPr>
            <w:tcW w:w="1335" w:type="dxa"/>
            <w:shd w:val="clear" w:color="auto" w:fill="auto"/>
            <w:vAlign w:val="center"/>
          </w:tcPr>
          <w:p w14:paraId="6008F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9787570346431</w:t>
            </w:r>
          </w:p>
        </w:tc>
        <w:tc>
          <w:tcPr>
            <w:tcW w:w="2629" w:type="dxa"/>
            <w:shd w:val="clear" w:color="auto" w:fill="auto"/>
            <w:vAlign w:val="center"/>
          </w:tcPr>
          <w:p w14:paraId="5E6D74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山西省职教高考总复习：英语（第一版）</w:t>
            </w:r>
          </w:p>
        </w:tc>
        <w:tc>
          <w:tcPr>
            <w:tcW w:w="1981" w:type="dxa"/>
            <w:shd w:val="clear" w:color="auto" w:fill="auto"/>
            <w:vAlign w:val="center"/>
          </w:tcPr>
          <w:p w14:paraId="4465F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2B963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c>
          <w:tcPr>
            <w:tcW w:w="923" w:type="dxa"/>
            <w:shd w:val="clear" w:color="auto" w:fill="auto"/>
            <w:noWrap/>
            <w:vAlign w:val="center"/>
          </w:tcPr>
          <w:p w14:paraId="190DD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058F2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29400</w:t>
            </w:r>
          </w:p>
        </w:tc>
      </w:tr>
      <w:tr w14:paraId="3B46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584" w:type="dxa"/>
            <w:shd w:val="clear" w:color="auto" w:fill="auto"/>
            <w:vAlign w:val="center"/>
          </w:tcPr>
          <w:p w14:paraId="76F55F0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194</w:t>
            </w:r>
          </w:p>
        </w:tc>
        <w:tc>
          <w:tcPr>
            <w:tcW w:w="1335" w:type="dxa"/>
            <w:shd w:val="clear" w:color="auto" w:fill="auto"/>
            <w:vAlign w:val="center"/>
          </w:tcPr>
          <w:p w14:paraId="1D1EE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9787570346424</w:t>
            </w:r>
          </w:p>
        </w:tc>
        <w:tc>
          <w:tcPr>
            <w:tcW w:w="2629" w:type="dxa"/>
            <w:shd w:val="clear" w:color="auto" w:fill="auto"/>
            <w:vAlign w:val="center"/>
          </w:tcPr>
          <w:p w14:paraId="2B812B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山西省职教高考总复习：语文（第一版）</w:t>
            </w:r>
          </w:p>
        </w:tc>
        <w:tc>
          <w:tcPr>
            <w:tcW w:w="1981" w:type="dxa"/>
            <w:shd w:val="clear" w:color="auto" w:fill="auto"/>
            <w:vAlign w:val="center"/>
          </w:tcPr>
          <w:p w14:paraId="09EC9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山西教育出版社</w:t>
            </w:r>
          </w:p>
        </w:tc>
        <w:tc>
          <w:tcPr>
            <w:tcW w:w="1099" w:type="dxa"/>
            <w:shd w:val="clear" w:color="auto" w:fill="auto"/>
            <w:noWrap/>
            <w:vAlign w:val="center"/>
          </w:tcPr>
          <w:p w14:paraId="6B336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77.50 </w:t>
            </w:r>
          </w:p>
        </w:tc>
        <w:tc>
          <w:tcPr>
            <w:tcW w:w="923" w:type="dxa"/>
            <w:shd w:val="clear" w:color="auto" w:fill="auto"/>
            <w:noWrap/>
            <w:vAlign w:val="center"/>
          </w:tcPr>
          <w:p w14:paraId="06321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126" w:type="dxa"/>
            <w:shd w:val="clear" w:color="auto" w:fill="auto"/>
            <w:noWrap/>
            <w:vAlign w:val="center"/>
          </w:tcPr>
          <w:p w14:paraId="4A6A3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32550</w:t>
            </w:r>
          </w:p>
        </w:tc>
      </w:tr>
      <w:tr w14:paraId="4DAA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7E3DD26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195</w:t>
            </w:r>
          </w:p>
        </w:tc>
        <w:tc>
          <w:tcPr>
            <w:tcW w:w="1335" w:type="dxa"/>
            <w:shd w:val="clear" w:color="auto" w:fill="auto"/>
            <w:noWrap/>
            <w:vAlign w:val="center"/>
          </w:tcPr>
          <w:p w14:paraId="6C820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2B2C7D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(26春)高中思想政治必修3 政治与法治                          </w:t>
            </w:r>
          </w:p>
        </w:tc>
        <w:tc>
          <w:tcPr>
            <w:tcW w:w="1981" w:type="dxa"/>
            <w:shd w:val="clear" w:color="auto" w:fill="auto"/>
            <w:vAlign w:val="center"/>
          </w:tcPr>
          <w:p w14:paraId="388D2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06269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923" w:type="dxa"/>
            <w:shd w:val="clear" w:color="auto" w:fill="auto"/>
            <w:noWrap/>
            <w:vAlign w:val="center"/>
          </w:tcPr>
          <w:p w14:paraId="24562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547E9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w:t>
            </w:r>
          </w:p>
        </w:tc>
      </w:tr>
      <w:tr w14:paraId="2151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2E032BA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196</w:t>
            </w:r>
          </w:p>
        </w:tc>
        <w:tc>
          <w:tcPr>
            <w:tcW w:w="1335" w:type="dxa"/>
            <w:shd w:val="clear" w:color="auto" w:fill="auto"/>
            <w:noWrap/>
            <w:vAlign w:val="center"/>
          </w:tcPr>
          <w:p w14:paraId="3633D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6671D3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(26春)高中思想政治必修4 哲学与文化                          </w:t>
            </w:r>
          </w:p>
        </w:tc>
        <w:tc>
          <w:tcPr>
            <w:tcW w:w="1981" w:type="dxa"/>
            <w:shd w:val="clear" w:color="auto" w:fill="auto"/>
            <w:vAlign w:val="center"/>
          </w:tcPr>
          <w:p w14:paraId="25959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3A36B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w:t>
            </w:r>
          </w:p>
        </w:tc>
        <w:tc>
          <w:tcPr>
            <w:tcW w:w="923" w:type="dxa"/>
            <w:shd w:val="clear" w:color="auto" w:fill="auto"/>
            <w:noWrap/>
            <w:vAlign w:val="center"/>
          </w:tcPr>
          <w:p w14:paraId="0A3F5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0E15C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2030</w:t>
            </w:r>
          </w:p>
        </w:tc>
      </w:tr>
      <w:tr w14:paraId="5E56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3E8ABC5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197</w:t>
            </w:r>
          </w:p>
        </w:tc>
        <w:tc>
          <w:tcPr>
            <w:tcW w:w="1335" w:type="dxa"/>
            <w:shd w:val="clear" w:color="auto" w:fill="auto"/>
            <w:noWrap/>
            <w:vAlign w:val="center"/>
          </w:tcPr>
          <w:p w14:paraId="02E9C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322A89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(26春)高中语文必修 下册                                     </w:t>
            </w:r>
          </w:p>
        </w:tc>
        <w:tc>
          <w:tcPr>
            <w:tcW w:w="1981" w:type="dxa"/>
            <w:shd w:val="clear" w:color="auto" w:fill="auto"/>
            <w:vAlign w:val="center"/>
          </w:tcPr>
          <w:p w14:paraId="19F17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171F7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12.43</w:t>
            </w:r>
          </w:p>
        </w:tc>
        <w:tc>
          <w:tcPr>
            <w:tcW w:w="923" w:type="dxa"/>
            <w:shd w:val="clear" w:color="auto" w:fill="auto"/>
            <w:noWrap/>
            <w:vAlign w:val="center"/>
          </w:tcPr>
          <w:p w14:paraId="5C137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0EA62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2486</w:t>
            </w:r>
          </w:p>
        </w:tc>
      </w:tr>
      <w:tr w14:paraId="138B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261E554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198</w:t>
            </w:r>
          </w:p>
        </w:tc>
        <w:tc>
          <w:tcPr>
            <w:tcW w:w="1335" w:type="dxa"/>
            <w:shd w:val="clear" w:color="auto" w:fill="auto"/>
            <w:noWrap/>
            <w:vAlign w:val="center"/>
          </w:tcPr>
          <w:p w14:paraId="3B7DC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40E389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(26春)高中历史必修 下册 中外历史纲要                        </w:t>
            </w:r>
          </w:p>
        </w:tc>
        <w:tc>
          <w:tcPr>
            <w:tcW w:w="1981" w:type="dxa"/>
            <w:shd w:val="clear" w:color="auto" w:fill="auto"/>
            <w:vAlign w:val="center"/>
          </w:tcPr>
          <w:p w14:paraId="66703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48EBE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12.69</w:t>
            </w:r>
          </w:p>
        </w:tc>
        <w:tc>
          <w:tcPr>
            <w:tcW w:w="923" w:type="dxa"/>
            <w:shd w:val="clear" w:color="auto" w:fill="auto"/>
            <w:noWrap/>
            <w:vAlign w:val="center"/>
          </w:tcPr>
          <w:p w14:paraId="7C7AA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48AA1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2538</w:t>
            </w:r>
          </w:p>
        </w:tc>
      </w:tr>
      <w:tr w14:paraId="4CB7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5CCE449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199</w:t>
            </w:r>
          </w:p>
        </w:tc>
        <w:tc>
          <w:tcPr>
            <w:tcW w:w="1335" w:type="dxa"/>
            <w:shd w:val="clear" w:color="auto" w:fill="auto"/>
            <w:noWrap/>
            <w:vAlign w:val="center"/>
          </w:tcPr>
          <w:p w14:paraId="29ED7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361CEB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(26春)高中数学A版必修第二册                                 </w:t>
            </w:r>
          </w:p>
        </w:tc>
        <w:tc>
          <w:tcPr>
            <w:tcW w:w="1981" w:type="dxa"/>
            <w:shd w:val="clear" w:color="auto" w:fill="auto"/>
            <w:vAlign w:val="center"/>
          </w:tcPr>
          <w:p w14:paraId="735C5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19CAD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923" w:type="dxa"/>
            <w:shd w:val="clear" w:color="auto" w:fill="auto"/>
            <w:noWrap/>
            <w:vAlign w:val="center"/>
          </w:tcPr>
          <w:p w14:paraId="292E9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13E07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4120</w:t>
            </w:r>
          </w:p>
        </w:tc>
      </w:tr>
      <w:tr w14:paraId="4325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7DFAC22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335" w:type="dxa"/>
            <w:shd w:val="clear" w:color="auto" w:fill="auto"/>
            <w:noWrap/>
            <w:vAlign w:val="center"/>
          </w:tcPr>
          <w:p w14:paraId="46389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0D95F9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(26春)高中英语必修 第三册                                   </w:t>
            </w:r>
          </w:p>
        </w:tc>
        <w:tc>
          <w:tcPr>
            <w:tcW w:w="1981" w:type="dxa"/>
            <w:shd w:val="clear" w:color="auto" w:fill="auto"/>
            <w:vAlign w:val="center"/>
          </w:tcPr>
          <w:p w14:paraId="10B28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5E5C2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w:t>
            </w:r>
          </w:p>
        </w:tc>
        <w:tc>
          <w:tcPr>
            <w:tcW w:w="923" w:type="dxa"/>
            <w:shd w:val="clear" w:color="auto" w:fill="auto"/>
            <w:noWrap/>
            <w:vAlign w:val="center"/>
          </w:tcPr>
          <w:p w14:paraId="61E70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12A6A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1974</w:t>
            </w:r>
          </w:p>
        </w:tc>
      </w:tr>
      <w:tr w14:paraId="3BC1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73D4092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201</w:t>
            </w:r>
          </w:p>
        </w:tc>
        <w:tc>
          <w:tcPr>
            <w:tcW w:w="1335" w:type="dxa"/>
            <w:shd w:val="clear" w:color="auto" w:fill="auto"/>
            <w:noWrap/>
            <w:vAlign w:val="center"/>
          </w:tcPr>
          <w:p w14:paraId="5683B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1DA388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(26春)高中地理必修 第二册                                   </w:t>
            </w:r>
          </w:p>
        </w:tc>
        <w:tc>
          <w:tcPr>
            <w:tcW w:w="1981" w:type="dxa"/>
            <w:shd w:val="clear" w:color="auto" w:fill="auto"/>
            <w:vAlign w:val="center"/>
          </w:tcPr>
          <w:p w14:paraId="6B10A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1EA59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w:t>
            </w:r>
          </w:p>
        </w:tc>
        <w:tc>
          <w:tcPr>
            <w:tcW w:w="923" w:type="dxa"/>
            <w:shd w:val="clear" w:color="auto" w:fill="auto"/>
            <w:noWrap/>
            <w:vAlign w:val="center"/>
          </w:tcPr>
          <w:p w14:paraId="68D0D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59223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2030</w:t>
            </w:r>
          </w:p>
        </w:tc>
      </w:tr>
      <w:tr w14:paraId="7587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565D853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202</w:t>
            </w:r>
          </w:p>
        </w:tc>
        <w:tc>
          <w:tcPr>
            <w:tcW w:w="1335" w:type="dxa"/>
            <w:shd w:val="clear" w:color="auto" w:fill="auto"/>
            <w:noWrap/>
            <w:vAlign w:val="center"/>
          </w:tcPr>
          <w:p w14:paraId="2A9ED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4B852B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(26春)高中地理图册必修 第二册(配人教)                       </w:t>
            </w:r>
          </w:p>
        </w:tc>
        <w:tc>
          <w:tcPr>
            <w:tcW w:w="1981" w:type="dxa"/>
            <w:shd w:val="clear" w:color="auto" w:fill="auto"/>
            <w:vAlign w:val="center"/>
          </w:tcPr>
          <w:p w14:paraId="32108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星球地图</w:t>
            </w:r>
          </w:p>
        </w:tc>
        <w:tc>
          <w:tcPr>
            <w:tcW w:w="1099" w:type="dxa"/>
            <w:shd w:val="clear" w:color="auto" w:fill="auto"/>
            <w:vAlign w:val="center"/>
          </w:tcPr>
          <w:p w14:paraId="4D2A7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923" w:type="dxa"/>
            <w:shd w:val="clear" w:color="auto" w:fill="auto"/>
            <w:noWrap/>
            <w:vAlign w:val="center"/>
          </w:tcPr>
          <w:p w14:paraId="1F7B8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1E991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w:t>
            </w:r>
          </w:p>
        </w:tc>
      </w:tr>
      <w:tr w14:paraId="6C83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5A3D36B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203</w:t>
            </w:r>
          </w:p>
        </w:tc>
        <w:tc>
          <w:tcPr>
            <w:tcW w:w="1335" w:type="dxa"/>
            <w:shd w:val="clear" w:color="auto" w:fill="auto"/>
            <w:noWrap/>
            <w:vAlign w:val="center"/>
          </w:tcPr>
          <w:p w14:paraId="5658E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vAlign w:val="center"/>
          </w:tcPr>
          <w:p w14:paraId="198AF9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(26春）高中物理 必修第二册</w:t>
            </w:r>
          </w:p>
        </w:tc>
        <w:tc>
          <w:tcPr>
            <w:tcW w:w="1981" w:type="dxa"/>
            <w:shd w:val="clear" w:color="auto" w:fill="auto"/>
            <w:vAlign w:val="center"/>
          </w:tcPr>
          <w:p w14:paraId="35BC9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50E9E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8.74</w:t>
            </w:r>
          </w:p>
        </w:tc>
        <w:tc>
          <w:tcPr>
            <w:tcW w:w="923" w:type="dxa"/>
            <w:shd w:val="clear" w:color="auto" w:fill="auto"/>
            <w:noWrap/>
            <w:vAlign w:val="center"/>
          </w:tcPr>
          <w:p w14:paraId="512CA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189.00 </w:t>
            </w:r>
          </w:p>
        </w:tc>
        <w:tc>
          <w:tcPr>
            <w:tcW w:w="1126" w:type="dxa"/>
            <w:shd w:val="clear" w:color="auto" w:fill="auto"/>
            <w:noWrap/>
            <w:vAlign w:val="center"/>
          </w:tcPr>
          <w:p w14:paraId="0A7FC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1651.86</w:t>
            </w:r>
          </w:p>
        </w:tc>
      </w:tr>
      <w:tr w14:paraId="60F2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5699D94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204</w:t>
            </w:r>
          </w:p>
        </w:tc>
        <w:tc>
          <w:tcPr>
            <w:tcW w:w="1335" w:type="dxa"/>
            <w:shd w:val="clear" w:color="auto" w:fill="auto"/>
            <w:noWrap/>
            <w:vAlign w:val="center"/>
          </w:tcPr>
          <w:p w14:paraId="21735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2CC807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(26春)高中物理必修 第三册                                   </w:t>
            </w:r>
          </w:p>
        </w:tc>
        <w:tc>
          <w:tcPr>
            <w:tcW w:w="1981" w:type="dxa"/>
            <w:shd w:val="clear" w:color="auto" w:fill="auto"/>
            <w:vAlign w:val="center"/>
          </w:tcPr>
          <w:p w14:paraId="043A6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05345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10.73</w:t>
            </w:r>
          </w:p>
        </w:tc>
        <w:tc>
          <w:tcPr>
            <w:tcW w:w="923" w:type="dxa"/>
            <w:shd w:val="clear" w:color="auto" w:fill="auto"/>
            <w:noWrap/>
            <w:vAlign w:val="center"/>
          </w:tcPr>
          <w:p w14:paraId="6FA34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3772F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2146</w:t>
            </w:r>
          </w:p>
        </w:tc>
      </w:tr>
      <w:tr w14:paraId="29BB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7AE0413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205</w:t>
            </w:r>
          </w:p>
        </w:tc>
        <w:tc>
          <w:tcPr>
            <w:tcW w:w="1335" w:type="dxa"/>
            <w:shd w:val="clear" w:color="auto" w:fill="auto"/>
            <w:noWrap/>
            <w:vAlign w:val="center"/>
          </w:tcPr>
          <w:p w14:paraId="593C4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7B17DF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(26春)高中化学必修 第二册                                   </w:t>
            </w:r>
          </w:p>
        </w:tc>
        <w:tc>
          <w:tcPr>
            <w:tcW w:w="1981" w:type="dxa"/>
            <w:shd w:val="clear" w:color="auto" w:fill="auto"/>
            <w:vAlign w:val="center"/>
          </w:tcPr>
          <w:p w14:paraId="15F23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3F177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923" w:type="dxa"/>
            <w:shd w:val="clear" w:color="auto" w:fill="auto"/>
            <w:noWrap/>
            <w:vAlign w:val="center"/>
          </w:tcPr>
          <w:p w14:paraId="17AC5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65BAC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2176</w:t>
            </w:r>
          </w:p>
        </w:tc>
      </w:tr>
      <w:tr w14:paraId="721E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6773544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206</w:t>
            </w:r>
          </w:p>
        </w:tc>
        <w:tc>
          <w:tcPr>
            <w:tcW w:w="1335" w:type="dxa"/>
            <w:shd w:val="clear" w:color="auto" w:fill="auto"/>
            <w:noWrap/>
            <w:vAlign w:val="center"/>
          </w:tcPr>
          <w:p w14:paraId="735CA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728C2B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(26春)高中生物学必修2 遗传与进化                            </w:t>
            </w:r>
          </w:p>
        </w:tc>
        <w:tc>
          <w:tcPr>
            <w:tcW w:w="1981" w:type="dxa"/>
            <w:shd w:val="clear" w:color="auto" w:fill="auto"/>
            <w:vAlign w:val="center"/>
          </w:tcPr>
          <w:p w14:paraId="318B1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72A0F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10.43</w:t>
            </w:r>
          </w:p>
        </w:tc>
        <w:tc>
          <w:tcPr>
            <w:tcW w:w="923" w:type="dxa"/>
            <w:shd w:val="clear" w:color="auto" w:fill="auto"/>
            <w:noWrap/>
            <w:vAlign w:val="center"/>
          </w:tcPr>
          <w:p w14:paraId="3C49A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7BCD5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2086</w:t>
            </w:r>
          </w:p>
        </w:tc>
      </w:tr>
      <w:tr w14:paraId="6DBD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6F3F32E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207</w:t>
            </w:r>
          </w:p>
        </w:tc>
        <w:tc>
          <w:tcPr>
            <w:tcW w:w="1335" w:type="dxa"/>
            <w:shd w:val="clear" w:color="auto" w:fill="auto"/>
            <w:noWrap/>
            <w:vAlign w:val="center"/>
          </w:tcPr>
          <w:p w14:paraId="5A9AF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6EDA20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(26春)高中美术选择性必修4 设计                              </w:t>
            </w:r>
          </w:p>
        </w:tc>
        <w:tc>
          <w:tcPr>
            <w:tcW w:w="1981" w:type="dxa"/>
            <w:shd w:val="clear" w:color="auto" w:fill="auto"/>
            <w:vAlign w:val="center"/>
          </w:tcPr>
          <w:p w14:paraId="21588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人民美术</w:t>
            </w:r>
          </w:p>
        </w:tc>
        <w:tc>
          <w:tcPr>
            <w:tcW w:w="1099" w:type="dxa"/>
            <w:shd w:val="clear" w:color="auto" w:fill="auto"/>
            <w:vAlign w:val="center"/>
          </w:tcPr>
          <w:p w14:paraId="1D9DD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8.45</w:t>
            </w:r>
          </w:p>
        </w:tc>
        <w:tc>
          <w:tcPr>
            <w:tcW w:w="923" w:type="dxa"/>
            <w:shd w:val="clear" w:color="auto" w:fill="auto"/>
            <w:noWrap/>
            <w:vAlign w:val="center"/>
          </w:tcPr>
          <w:p w14:paraId="29CCC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48DFC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1690</w:t>
            </w:r>
          </w:p>
        </w:tc>
      </w:tr>
      <w:tr w14:paraId="123F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699619F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208</w:t>
            </w:r>
          </w:p>
        </w:tc>
        <w:tc>
          <w:tcPr>
            <w:tcW w:w="1335" w:type="dxa"/>
            <w:shd w:val="clear" w:color="auto" w:fill="auto"/>
            <w:noWrap/>
            <w:vAlign w:val="center"/>
          </w:tcPr>
          <w:p w14:paraId="5D9C3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5BC161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(26春)高中信息技术必修2 信息系统与社会                      </w:t>
            </w:r>
          </w:p>
        </w:tc>
        <w:tc>
          <w:tcPr>
            <w:tcW w:w="1981" w:type="dxa"/>
            <w:shd w:val="clear" w:color="auto" w:fill="auto"/>
            <w:vAlign w:val="center"/>
          </w:tcPr>
          <w:p w14:paraId="13D95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广东教育</w:t>
            </w:r>
          </w:p>
        </w:tc>
        <w:tc>
          <w:tcPr>
            <w:tcW w:w="1099" w:type="dxa"/>
            <w:shd w:val="clear" w:color="auto" w:fill="auto"/>
            <w:vAlign w:val="center"/>
          </w:tcPr>
          <w:p w14:paraId="5C51D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11.28</w:t>
            </w:r>
          </w:p>
        </w:tc>
        <w:tc>
          <w:tcPr>
            <w:tcW w:w="923" w:type="dxa"/>
            <w:shd w:val="clear" w:color="auto" w:fill="auto"/>
            <w:noWrap/>
            <w:vAlign w:val="center"/>
          </w:tcPr>
          <w:p w14:paraId="39438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6C800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2256</w:t>
            </w:r>
          </w:p>
        </w:tc>
      </w:tr>
      <w:tr w14:paraId="0098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0746635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209</w:t>
            </w:r>
          </w:p>
        </w:tc>
        <w:tc>
          <w:tcPr>
            <w:tcW w:w="1335" w:type="dxa"/>
            <w:shd w:val="clear" w:color="auto" w:fill="auto"/>
            <w:noWrap/>
            <w:vAlign w:val="center"/>
          </w:tcPr>
          <w:p w14:paraId="6D6EE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2E0EB0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(26春)高中通用技术必修2 技术与设计                          </w:t>
            </w:r>
          </w:p>
        </w:tc>
        <w:tc>
          <w:tcPr>
            <w:tcW w:w="1981" w:type="dxa"/>
            <w:shd w:val="clear" w:color="auto" w:fill="auto"/>
            <w:vAlign w:val="center"/>
          </w:tcPr>
          <w:p w14:paraId="42690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江苏教育</w:t>
            </w:r>
          </w:p>
        </w:tc>
        <w:tc>
          <w:tcPr>
            <w:tcW w:w="1099" w:type="dxa"/>
            <w:shd w:val="clear" w:color="auto" w:fill="auto"/>
            <w:vAlign w:val="center"/>
          </w:tcPr>
          <w:p w14:paraId="06DFB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11.56</w:t>
            </w:r>
          </w:p>
        </w:tc>
        <w:tc>
          <w:tcPr>
            <w:tcW w:w="923" w:type="dxa"/>
            <w:shd w:val="clear" w:color="auto" w:fill="auto"/>
            <w:noWrap/>
            <w:vAlign w:val="center"/>
          </w:tcPr>
          <w:p w14:paraId="0A0FE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124AD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2312</w:t>
            </w:r>
          </w:p>
        </w:tc>
      </w:tr>
      <w:tr w14:paraId="0A20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18BED7F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210</w:t>
            </w:r>
          </w:p>
        </w:tc>
        <w:tc>
          <w:tcPr>
            <w:tcW w:w="1335" w:type="dxa"/>
            <w:shd w:val="clear" w:color="auto" w:fill="auto"/>
            <w:noWrap/>
            <w:vAlign w:val="center"/>
          </w:tcPr>
          <w:p w14:paraId="7736B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345073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高中思想政治必修3 政治与法治                 </w:t>
            </w:r>
          </w:p>
        </w:tc>
        <w:tc>
          <w:tcPr>
            <w:tcW w:w="1981" w:type="dxa"/>
            <w:shd w:val="clear" w:color="auto" w:fill="auto"/>
            <w:vAlign w:val="center"/>
          </w:tcPr>
          <w:p w14:paraId="78E3E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324F1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86.7</w:t>
            </w:r>
          </w:p>
        </w:tc>
        <w:tc>
          <w:tcPr>
            <w:tcW w:w="923" w:type="dxa"/>
            <w:shd w:val="clear" w:color="auto" w:fill="auto"/>
            <w:noWrap/>
            <w:vAlign w:val="center"/>
          </w:tcPr>
          <w:p w14:paraId="2C991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14B95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173.4</w:t>
            </w:r>
          </w:p>
        </w:tc>
      </w:tr>
      <w:tr w14:paraId="56D2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7B906D9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211</w:t>
            </w:r>
          </w:p>
        </w:tc>
        <w:tc>
          <w:tcPr>
            <w:tcW w:w="1335" w:type="dxa"/>
            <w:shd w:val="clear" w:color="auto" w:fill="auto"/>
            <w:noWrap/>
            <w:vAlign w:val="center"/>
          </w:tcPr>
          <w:p w14:paraId="628F7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3E6C46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高中思想政治必修4 哲学与文化                 </w:t>
            </w:r>
          </w:p>
        </w:tc>
        <w:tc>
          <w:tcPr>
            <w:tcW w:w="1981" w:type="dxa"/>
            <w:shd w:val="clear" w:color="auto" w:fill="auto"/>
            <w:vAlign w:val="center"/>
          </w:tcPr>
          <w:p w14:paraId="3E44C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58D91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104.3</w:t>
            </w:r>
          </w:p>
        </w:tc>
        <w:tc>
          <w:tcPr>
            <w:tcW w:w="923" w:type="dxa"/>
            <w:shd w:val="clear" w:color="auto" w:fill="auto"/>
            <w:noWrap/>
            <w:vAlign w:val="center"/>
          </w:tcPr>
          <w:p w14:paraId="2377F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76D56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208.6</w:t>
            </w:r>
          </w:p>
        </w:tc>
      </w:tr>
      <w:tr w14:paraId="4112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64EAC14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212</w:t>
            </w:r>
          </w:p>
        </w:tc>
        <w:tc>
          <w:tcPr>
            <w:tcW w:w="1335" w:type="dxa"/>
            <w:shd w:val="clear" w:color="auto" w:fill="auto"/>
            <w:noWrap/>
            <w:vAlign w:val="center"/>
          </w:tcPr>
          <w:p w14:paraId="54EFC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2FF5CE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高中语文必修下册                             </w:t>
            </w:r>
          </w:p>
        </w:tc>
        <w:tc>
          <w:tcPr>
            <w:tcW w:w="1981" w:type="dxa"/>
            <w:shd w:val="clear" w:color="auto" w:fill="auto"/>
            <w:vAlign w:val="center"/>
          </w:tcPr>
          <w:p w14:paraId="5F7F2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28521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c>
          <w:tcPr>
            <w:tcW w:w="923" w:type="dxa"/>
            <w:shd w:val="clear" w:color="auto" w:fill="auto"/>
            <w:noWrap/>
            <w:vAlign w:val="center"/>
          </w:tcPr>
          <w:p w14:paraId="31533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126" w:type="dxa"/>
            <w:shd w:val="clear" w:color="auto" w:fill="auto"/>
            <w:noWrap/>
            <w:vAlign w:val="center"/>
          </w:tcPr>
          <w:p w14:paraId="1211B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179.4</w:t>
            </w:r>
          </w:p>
        </w:tc>
      </w:tr>
      <w:tr w14:paraId="18C3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221844E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213</w:t>
            </w:r>
          </w:p>
        </w:tc>
        <w:tc>
          <w:tcPr>
            <w:tcW w:w="1335" w:type="dxa"/>
            <w:shd w:val="clear" w:color="auto" w:fill="auto"/>
            <w:noWrap/>
            <w:vAlign w:val="center"/>
          </w:tcPr>
          <w:p w14:paraId="2347F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37FC5C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高中历史必修下册 中外历史纲要                </w:t>
            </w:r>
          </w:p>
        </w:tc>
        <w:tc>
          <w:tcPr>
            <w:tcW w:w="1981" w:type="dxa"/>
            <w:shd w:val="clear" w:color="auto" w:fill="auto"/>
            <w:vAlign w:val="center"/>
          </w:tcPr>
          <w:p w14:paraId="3F7F1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273BD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w:t>
            </w:r>
          </w:p>
        </w:tc>
        <w:tc>
          <w:tcPr>
            <w:tcW w:w="923" w:type="dxa"/>
            <w:shd w:val="clear" w:color="auto" w:fill="auto"/>
            <w:noWrap/>
            <w:vAlign w:val="center"/>
          </w:tcPr>
          <w:p w14:paraId="79377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126" w:type="dxa"/>
            <w:shd w:val="clear" w:color="auto" w:fill="auto"/>
            <w:noWrap/>
            <w:vAlign w:val="center"/>
          </w:tcPr>
          <w:p w14:paraId="02E35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199.2</w:t>
            </w:r>
          </w:p>
        </w:tc>
      </w:tr>
      <w:tr w14:paraId="53AC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4D41B3C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214</w:t>
            </w:r>
          </w:p>
        </w:tc>
        <w:tc>
          <w:tcPr>
            <w:tcW w:w="1335" w:type="dxa"/>
            <w:shd w:val="clear" w:color="auto" w:fill="auto"/>
            <w:noWrap/>
            <w:vAlign w:val="center"/>
          </w:tcPr>
          <w:p w14:paraId="5D275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4A3807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高中数学A版必修第二册                        </w:t>
            </w:r>
          </w:p>
        </w:tc>
        <w:tc>
          <w:tcPr>
            <w:tcW w:w="1981" w:type="dxa"/>
            <w:shd w:val="clear" w:color="auto" w:fill="auto"/>
            <w:vAlign w:val="center"/>
          </w:tcPr>
          <w:p w14:paraId="728E7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3A8A1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923" w:type="dxa"/>
            <w:shd w:val="clear" w:color="auto" w:fill="auto"/>
            <w:noWrap/>
            <w:vAlign w:val="center"/>
          </w:tcPr>
          <w:p w14:paraId="2DDFB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126" w:type="dxa"/>
            <w:shd w:val="clear" w:color="auto" w:fill="auto"/>
            <w:noWrap/>
            <w:vAlign w:val="center"/>
          </w:tcPr>
          <w:p w14:paraId="73549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180.9</w:t>
            </w:r>
          </w:p>
        </w:tc>
      </w:tr>
      <w:tr w14:paraId="3065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12E4C20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215</w:t>
            </w:r>
          </w:p>
        </w:tc>
        <w:tc>
          <w:tcPr>
            <w:tcW w:w="1335" w:type="dxa"/>
            <w:shd w:val="clear" w:color="auto" w:fill="auto"/>
            <w:noWrap/>
            <w:vAlign w:val="center"/>
          </w:tcPr>
          <w:p w14:paraId="1E53F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203B79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高中英语必修第三册                           </w:t>
            </w:r>
          </w:p>
        </w:tc>
        <w:tc>
          <w:tcPr>
            <w:tcW w:w="1981" w:type="dxa"/>
            <w:shd w:val="clear" w:color="auto" w:fill="auto"/>
            <w:vAlign w:val="center"/>
          </w:tcPr>
          <w:p w14:paraId="2F092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3856F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w:t>
            </w:r>
          </w:p>
        </w:tc>
        <w:tc>
          <w:tcPr>
            <w:tcW w:w="923" w:type="dxa"/>
            <w:shd w:val="clear" w:color="auto" w:fill="auto"/>
            <w:noWrap/>
            <w:vAlign w:val="center"/>
          </w:tcPr>
          <w:p w14:paraId="02084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126" w:type="dxa"/>
            <w:shd w:val="clear" w:color="auto" w:fill="auto"/>
            <w:noWrap/>
            <w:vAlign w:val="center"/>
          </w:tcPr>
          <w:p w14:paraId="1756F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168.6</w:t>
            </w:r>
          </w:p>
        </w:tc>
      </w:tr>
      <w:tr w14:paraId="0A39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2D95796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216</w:t>
            </w:r>
          </w:p>
        </w:tc>
        <w:tc>
          <w:tcPr>
            <w:tcW w:w="1335" w:type="dxa"/>
            <w:shd w:val="clear" w:color="auto" w:fill="auto"/>
            <w:noWrap/>
            <w:vAlign w:val="center"/>
          </w:tcPr>
          <w:p w14:paraId="7C168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51041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高中地理必修第二册                           </w:t>
            </w:r>
          </w:p>
        </w:tc>
        <w:tc>
          <w:tcPr>
            <w:tcW w:w="1981" w:type="dxa"/>
            <w:shd w:val="clear" w:color="auto" w:fill="auto"/>
            <w:vAlign w:val="center"/>
          </w:tcPr>
          <w:p w14:paraId="4DB92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39E57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923" w:type="dxa"/>
            <w:shd w:val="clear" w:color="auto" w:fill="auto"/>
            <w:noWrap/>
            <w:vAlign w:val="center"/>
          </w:tcPr>
          <w:p w14:paraId="4B4B7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7ACFB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94.4</w:t>
            </w:r>
          </w:p>
        </w:tc>
      </w:tr>
      <w:tr w14:paraId="356F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7902BF0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217</w:t>
            </w:r>
          </w:p>
        </w:tc>
        <w:tc>
          <w:tcPr>
            <w:tcW w:w="1335" w:type="dxa"/>
            <w:shd w:val="clear" w:color="auto" w:fill="auto"/>
            <w:noWrap/>
            <w:vAlign w:val="center"/>
          </w:tcPr>
          <w:p w14:paraId="4B25D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6F52CE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高中物理必修第三册                           </w:t>
            </w:r>
          </w:p>
        </w:tc>
        <w:tc>
          <w:tcPr>
            <w:tcW w:w="1981" w:type="dxa"/>
            <w:shd w:val="clear" w:color="auto" w:fill="auto"/>
            <w:vAlign w:val="center"/>
          </w:tcPr>
          <w:p w14:paraId="59349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0D6CF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923" w:type="dxa"/>
            <w:shd w:val="clear" w:color="auto" w:fill="auto"/>
            <w:noWrap/>
            <w:vAlign w:val="center"/>
          </w:tcPr>
          <w:p w14:paraId="466ED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23A89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w:t>
            </w:r>
          </w:p>
        </w:tc>
      </w:tr>
      <w:tr w14:paraId="4A5B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67A35BA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218</w:t>
            </w:r>
          </w:p>
        </w:tc>
        <w:tc>
          <w:tcPr>
            <w:tcW w:w="1335" w:type="dxa"/>
            <w:shd w:val="clear" w:color="auto" w:fill="auto"/>
            <w:noWrap/>
            <w:vAlign w:val="center"/>
          </w:tcPr>
          <w:p w14:paraId="4AD94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67C453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高中化学必修第二册                           </w:t>
            </w:r>
          </w:p>
        </w:tc>
        <w:tc>
          <w:tcPr>
            <w:tcW w:w="1981" w:type="dxa"/>
            <w:shd w:val="clear" w:color="auto" w:fill="auto"/>
            <w:vAlign w:val="center"/>
          </w:tcPr>
          <w:p w14:paraId="12DF7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665AF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923" w:type="dxa"/>
            <w:shd w:val="clear" w:color="auto" w:fill="auto"/>
            <w:noWrap/>
            <w:vAlign w:val="center"/>
          </w:tcPr>
          <w:p w14:paraId="45AE4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081C9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r>
      <w:tr w14:paraId="65F1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4F4AE3B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219</w:t>
            </w:r>
          </w:p>
        </w:tc>
        <w:tc>
          <w:tcPr>
            <w:tcW w:w="1335" w:type="dxa"/>
            <w:shd w:val="clear" w:color="auto" w:fill="auto"/>
            <w:noWrap/>
            <w:vAlign w:val="center"/>
          </w:tcPr>
          <w:p w14:paraId="4C966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28CE2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高中生物学必修2 遗传与进化                   </w:t>
            </w:r>
          </w:p>
        </w:tc>
        <w:tc>
          <w:tcPr>
            <w:tcW w:w="1981" w:type="dxa"/>
            <w:shd w:val="clear" w:color="auto" w:fill="auto"/>
            <w:vAlign w:val="center"/>
          </w:tcPr>
          <w:p w14:paraId="44CAB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3485F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w:t>
            </w:r>
          </w:p>
        </w:tc>
        <w:tc>
          <w:tcPr>
            <w:tcW w:w="923" w:type="dxa"/>
            <w:shd w:val="clear" w:color="auto" w:fill="auto"/>
            <w:noWrap/>
            <w:vAlign w:val="center"/>
          </w:tcPr>
          <w:p w14:paraId="739EF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702A7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130.6</w:t>
            </w:r>
          </w:p>
        </w:tc>
      </w:tr>
      <w:tr w14:paraId="7F76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3BB5EA2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220</w:t>
            </w:r>
          </w:p>
        </w:tc>
        <w:tc>
          <w:tcPr>
            <w:tcW w:w="1335" w:type="dxa"/>
            <w:shd w:val="clear" w:color="auto" w:fill="auto"/>
            <w:noWrap/>
            <w:vAlign w:val="center"/>
          </w:tcPr>
          <w:p w14:paraId="7AEF1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601ECD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高中美术选择性必修4 设计                     </w:t>
            </w:r>
          </w:p>
        </w:tc>
        <w:tc>
          <w:tcPr>
            <w:tcW w:w="1981" w:type="dxa"/>
            <w:shd w:val="clear" w:color="auto" w:fill="auto"/>
            <w:vAlign w:val="center"/>
          </w:tcPr>
          <w:p w14:paraId="32EAC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人民美术</w:t>
            </w:r>
          </w:p>
        </w:tc>
        <w:tc>
          <w:tcPr>
            <w:tcW w:w="1099" w:type="dxa"/>
            <w:shd w:val="clear" w:color="auto" w:fill="auto"/>
            <w:vAlign w:val="center"/>
          </w:tcPr>
          <w:p w14:paraId="6B3CD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923" w:type="dxa"/>
            <w:shd w:val="clear" w:color="auto" w:fill="auto"/>
            <w:noWrap/>
            <w:vAlign w:val="center"/>
          </w:tcPr>
          <w:p w14:paraId="7BD69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78628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w:t>
            </w:r>
          </w:p>
        </w:tc>
      </w:tr>
      <w:tr w14:paraId="0708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1C911F2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221</w:t>
            </w:r>
          </w:p>
        </w:tc>
        <w:tc>
          <w:tcPr>
            <w:tcW w:w="1335" w:type="dxa"/>
            <w:shd w:val="clear" w:color="auto" w:fill="auto"/>
            <w:noWrap/>
            <w:vAlign w:val="center"/>
          </w:tcPr>
          <w:p w14:paraId="149FB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26DEE9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高中信息技术必修2 信息系统与社会             </w:t>
            </w:r>
          </w:p>
        </w:tc>
        <w:tc>
          <w:tcPr>
            <w:tcW w:w="1981" w:type="dxa"/>
            <w:shd w:val="clear" w:color="auto" w:fill="auto"/>
            <w:vAlign w:val="center"/>
          </w:tcPr>
          <w:p w14:paraId="5AC04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广东教育</w:t>
            </w:r>
          </w:p>
        </w:tc>
        <w:tc>
          <w:tcPr>
            <w:tcW w:w="1099" w:type="dxa"/>
            <w:shd w:val="clear" w:color="auto" w:fill="auto"/>
            <w:vAlign w:val="center"/>
          </w:tcPr>
          <w:p w14:paraId="6EFC3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923" w:type="dxa"/>
            <w:shd w:val="clear" w:color="auto" w:fill="auto"/>
            <w:noWrap/>
            <w:vAlign w:val="center"/>
          </w:tcPr>
          <w:p w14:paraId="7C1E4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2C1A0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r>
      <w:tr w14:paraId="1EC7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3EA166B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222</w:t>
            </w:r>
          </w:p>
        </w:tc>
        <w:tc>
          <w:tcPr>
            <w:tcW w:w="1335" w:type="dxa"/>
            <w:shd w:val="clear" w:color="auto" w:fill="auto"/>
            <w:noWrap/>
            <w:vAlign w:val="center"/>
          </w:tcPr>
          <w:p w14:paraId="7BF56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10652611</w:t>
            </w:r>
          </w:p>
        </w:tc>
        <w:tc>
          <w:tcPr>
            <w:tcW w:w="2629" w:type="dxa"/>
            <w:shd w:val="clear" w:color="auto" w:fill="auto"/>
            <w:vAlign w:val="center"/>
          </w:tcPr>
          <w:p w14:paraId="5F8F18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高中通用技术必修2 技术与设计                 </w:t>
            </w:r>
          </w:p>
        </w:tc>
        <w:tc>
          <w:tcPr>
            <w:tcW w:w="1981" w:type="dxa"/>
            <w:shd w:val="clear" w:color="auto" w:fill="auto"/>
            <w:vAlign w:val="center"/>
          </w:tcPr>
          <w:p w14:paraId="38431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江苏教育</w:t>
            </w:r>
          </w:p>
        </w:tc>
        <w:tc>
          <w:tcPr>
            <w:tcW w:w="1099" w:type="dxa"/>
            <w:shd w:val="clear" w:color="auto" w:fill="auto"/>
            <w:vAlign w:val="center"/>
          </w:tcPr>
          <w:p w14:paraId="6BA04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23" w:type="dxa"/>
            <w:shd w:val="clear" w:color="auto" w:fill="auto"/>
            <w:noWrap/>
            <w:vAlign w:val="center"/>
          </w:tcPr>
          <w:p w14:paraId="55AED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50764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r>
      <w:tr w14:paraId="4EF3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5B05304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223</w:t>
            </w:r>
          </w:p>
        </w:tc>
        <w:tc>
          <w:tcPr>
            <w:tcW w:w="1335" w:type="dxa"/>
            <w:shd w:val="clear" w:color="auto" w:fill="auto"/>
            <w:noWrap/>
            <w:vAlign w:val="center"/>
          </w:tcPr>
          <w:p w14:paraId="24FC9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62CA0D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(26春)高中思想政治 选择性必修3 逻辑与思维                   </w:t>
            </w:r>
          </w:p>
        </w:tc>
        <w:tc>
          <w:tcPr>
            <w:tcW w:w="1981" w:type="dxa"/>
            <w:shd w:val="clear" w:color="auto" w:fill="auto"/>
            <w:vAlign w:val="center"/>
          </w:tcPr>
          <w:p w14:paraId="637DC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1D35E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w:t>
            </w:r>
          </w:p>
        </w:tc>
        <w:tc>
          <w:tcPr>
            <w:tcW w:w="923" w:type="dxa"/>
            <w:shd w:val="clear" w:color="auto" w:fill="auto"/>
            <w:noWrap/>
            <w:vAlign w:val="center"/>
          </w:tcPr>
          <w:p w14:paraId="29344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25C98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868.56</w:t>
            </w:r>
          </w:p>
        </w:tc>
      </w:tr>
      <w:tr w14:paraId="16E1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42D1F78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224</w:t>
            </w:r>
          </w:p>
        </w:tc>
        <w:tc>
          <w:tcPr>
            <w:tcW w:w="1335" w:type="dxa"/>
            <w:shd w:val="clear" w:color="auto" w:fill="auto"/>
            <w:noWrap/>
            <w:vAlign w:val="center"/>
          </w:tcPr>
          <w:p w14:paraId="143BE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6496D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(26春)高中语文 选择性必修 下册                              </w:t>
            </w:r>
          </w:p>
        </w:tc>
        <w:tc>
          <w:tcPr>
            <w:tcW w:w="1981" w:type="dxa"/>
            <w:shd w:val="clear" w:color="auto" w:fill="auto"/>
            <w:vAlign w:val="center"/>
          </w:tcPr>
          <w:p w14:paraId="54103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19D39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9.58</w:t>
            </w:r>
          </w:p>
        </w:tc>
        <w:tc>
          <w:tcPr>
            <w:tcW w:w="923" w:type="dxa"/>
            <w:shd w:val="clear" w:color="auto" w:fill="auto"/>
            <w:noWrap/>
            <w:vAlign w:val="center"/>
          </w:tcPr>
          <w:p w14:paraId="19343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6F30B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843.04</w:t>
            </w:r>
          </w:p>
        </w:tc>
      </w:tr>
      <w:tr w14:paraId="0C70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4598199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225</w:t>
            </w:r>
          </w:p>
        </w:tc>
        <w:tc>
          <w:tcPr>
            <w:tcW w:w="1335" w:type="dxa"/>
            <w:shd w:val="clear" w:color="auto" w:fill="auto"/>
            <w:noWrap/>
            <w:vAlign w:val="center"/>
          </w:tcPr>
          <w:p w14:paraId="57919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08C7EF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(26春)高中数学A版 选择性必修 第三册                         </w:t>
            </w:r>
          </w:p>
        </w:tc>
        <w:tc>
          <w:tcPr>
            <w:tcW w:w="1981" w:type="dxa"/>
            <w:shd w:val="clear" w:color="auto" w:fill="auto"/>
            <w:vAlign w:val="center"/>
          </w:tcPr>
          <w:p w14:paraId="3EF4F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1FEDE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11.56</w:t>
            </w:r>
          </w:p>
        </w:tc>
        <w:tc>
          <w:tcPr>
            <w:tcW w:w="923" w:type="dxa"/>
            <w:shd w:val="clear" w:color="auto" w:fill="auto"/>
            <w:noWrap/>
            <w:vAlign w:val="center"/>
          </w:tcPr>
          <w:p w14:paraId="4F72A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7A47A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1017.28</w:t>
            </w:r>
          </w:p>
        </w:tc>
      </w:tr>
      <w:tr w14:paraId="34B6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5E426B3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226</w:t>
            </w:r>
          </w:p>
        </w:tc>
        <w:tc>
          <w:tcPr>
            <w:tcW w:w="1335" w:type="dxa"/>
            <w:shd w:val="clear" w:color="auto" w:fill="auto"/>
            <w:noWrap/>
            <w:vAlign w:val="center"/>
          </w:tcPr>
          <w:p w14:paraId="58330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026CF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(26春)高中英语 选择性必修 第三册                            </w:t>
            </w:r>
          </w:p>
        </w:tc>
        <w:tc>
          <w:tcPr>
            <w:tcW w:w="1981" w:type="dxa"/>
            <w:shd w:val="clear" w:color="auto" w:fill="auto"/>
            <w:vAlign w:val="center"/>
          </w:tcPr>
          <w:p w14:paraId="286F8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7A079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w:t>
            </w:r>
          </w:p>
        </w:tc>
        <w:tc>
          <w:tcPr>
            <w:tcW w:w="923" w:type="dxa"/>
            <w:shd w:val="clear" w:color="auto" w:fill="auto"/>
            <w:noWrap/>
            <w:vAlign w:val="center"/>
          </w:tcPr>
          <w:p w14:paraId="28647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35C33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868.56</w:t>
            </w:r>
          </w:p>
        </w:tc>
      </w:tr>
      <w:tr w14:paraId="1FAA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0699C88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227</w:t>
            </w:r>
          </w:p>
        </w:tc>
        <w:tc>
          <w:tcPr>
            <w:tcW w:w="1335" w:type="dxa"/>
            <w:shd w:val="clear" w:color="auto" w:fill="auto"/>
            <w:noWrap/>
            <w:vAlign w:val="center"/>
          </w:tcPr>
          <w:p w14:paraId="6A8E9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187229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(26春)高中英语 选择性必修 第四册                            </w:t>
            </w:r>
          </w:p>
        </w:tc>
        <w:tc>
          <w:tcPr>
            <w:tcW w:w="1981" w:type="dxa"/>
            <w:shd w:val="clear" w:color="auto" w:fill="auto"/>
            <w:vAlign w:val="center"/>
          </w:tcPr>
          <w:p w14:paraId="11533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637A8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w:t>
            </w:r>
          </w:p>
        </w:tc>
        <w:tc>
          <w:tcPr>
            <w:tcW w:w="923" w:type="dxa"/>
            <w:shd w:val="clear" w:color="auto" w:fill="auto"/>
            <w:noWrap/>
            <w:vAlign w:val="center"/>
          </w:tcPr>
          <w:p w14:paraId="31603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69CF5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868.56</w:t>
            </w:r>
          </w:p>
        </w:tc>
      </w:tr>
      <w:tr w14:paraId="6DE0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2241F66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228</w:t>
            </w:r>
          </w:p>
        </w:tc>
        <w:tc>
          <w:tcPr>
            <w:tcW w:w="1335" w:type="dxa"/>
            <w:shd w:val="clear" w:color="auto" w:fill="auto"/>
            <w:noWrap/>
            <w:vAlign w:val="center"/>
          </w:tcPr>
          <w:p w14:paraId="4D46E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7F80CA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(26春)高中历史 选择性必修3 文化交流与传播                   </w:t>
            </w:r>
          </w:p>
        </w:tc>
        <w:tc>
          <w:tcPr>
            <w:tcW w:w="1981" w:type="dxa"/>
            <w:shd w:val="clear" w:color="auto" w:fill="auto"/>
            <w:vAlign w:val="center"/>
          </w:tcPr>
          <w:p w14:paraId="2F053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07D7C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7.91</w:t>
            </w:r>
          </w:p>
        </w:tc>
        <w:tc>
          <w:tcPr>
            <w:tcW w:w="923" w:type="dxa"/>
            <w:shd w:val="clear" w:color="auto" w:fill="auto"/>
            <w:noWrap/>
            <w:vAlign w:val="center"/>
          </w:tcPr>
          <w:p w14:paraId="7F9CF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002B4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696.08</w:t>
            </w:r>
          </w:p>
        </w:tc>
      </w:tr>
      <w:tr w14:paraId="0437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7C11448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229</w:t>
            </w:r>
          </w:p>
        </w:tc>
        <w:tc>
          <w:tcPr>
            <w:tcW w:w="1335" w:type="dxa"/>
            <w:shd w:val="clear" w:color="auto" w:fill="auto"/>
            <w:noWrap/>
            <w:vAlign w:val="center"/>
          </w:tcPr>
          <w:p w14:paraId="7AB44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21AC0A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(26春)高中地理 选择性必修3 资源、环境与国家安全             </w:t>
            </w:r>
          </w:p>
        </w:tc>
        <w:tc>
          <w:tcPr>
            <w:tcW w:w="1981" w:type="dxa"/>
            <w:shd w:val="clear" w:color="auto" w:fill="auto"/>
            <w:vAlign w:val="center"/>
          </w:tcPr>
          <w:p w14:paraId="4823C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5A728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9.58</w:t>
            </w:r>
          </w:p>
        </w:tc>
        <w:tc>
          <w:tcPr>
            <w:tcW w:w="923" w:type="dxa"/>
            <w:shd w:val="clear" w:color="auto" w:fill="auto"/>
            <w:noWrap/>
            <w:vAlign w:val="center"/>
          </w:tcPr>
          <w:p w14:paraId="77861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66CB8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843.04</w:t>
            </w:r>
          </w:p>
        </w:tc>
      </w:tr>
      <w:tr w14:paraId="752F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41D6504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230</w:t>
            </w:r>
          </w:p>
        </w:tc>
        <w:tc>
          <w:tcPr>
            <w:tcW w:w="1335" w:type="dxa"/>
            <w:shd w:val="clear" w:color="auto" w:fill="auto"/>
            <w:noWrap/>
            <w:vAlign w:val="center"/>
          </w:tcPr>
          <w:p w14:paraId="36687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3BA618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高中思想政治 选择性必修3 逻辑与思维          </w:t>
            </w:r>
          </w:p>
        </w:tc>
        <w:tc>
          <w:tcPr>
            <w:tcW w:w="1981" w:type="dxa"/>
            <w:shd w:val="clear" w:color="auto" w:fill="auto"/>
            <w:vAlign w:val="center"/>
          </w:tcPr>
          <w:p w14:paraId="2EA45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4865D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96.1</w:t>
            </w:r>
          </w:p>
        </w:tc>
        <w:tc>
          <w:tcPr>
            <w:tcW w:w="923" w:type="dxa"/>
            <w:shd w:val="clear" w:color="auto" w:fill="auto"/>
            <w:noWrap/>
            <w:vAlign w:val="center"/>
          </w:tcPr>
          <w:p w14:paraId="1C0E3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678D7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192.2</w:t>
            </w:r>
          </w:p>
        </w:tc>
      </w:tr>
      <w:tr w14:paraId="7037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66BAF0D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231</w:t>
            </w:r>
          </w:p>
        </w:tc>
        <w:tc>
          <w:tcPr>
            <w:tcW w:w="1335" w:type="dxa"/>
            <w:shd w:val="clear" w:color="auto" w:fill="auto"/>
            <w:noWrap/>
            <w:vAlign w:val="center"/>
          </w:tcPr>
          <w:p w14:paraId="41811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710576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高中语文 选择性必修 下册                     </w:t>
            </w:r>
          </w:p>
        </w:tc>
        <w:tc>
          <w:tcPr>
            <w:tcW w:w="1981" w:type="dxa"/>
            <w:shd w:val="clear" w:color="auto" w:fill="auto"/>
            <w:vAlign w:val="center"/>
          </w:tcPr>
          <w:p w14:paraId="19CD9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266C1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w:t>
            </w:r>
          </w:p>
        </w:tc>
        <w:tc>
          <w:tcPr>
            <w:tcW w:w="923" w:type="dxa"/>
            <w:shd w:val="clear" w:color="auto" w:fill="auto"/>
            <w:noWrap/>
            <w:vAlign w:val="center"/>
          </w:tcPr>
          <w:p w14:paraId="567FA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590EA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w:t>
            </w:r>
          </w:p>
        </w:tc>
      </w:tr>
      <w:tr w14:paraId="4EE6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1E6DC81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232</w:t>
            </w:r>
          </w:p>
        </w:tc>
        <w:tc>
          <w:tcPr>
            <w:tcW w:w="1335" w:type="dxa"/>
            <w:shd w:val="clear" w:color="auto" w:fill="auto"/>
            <w:noWrap/>
            <w:vAlign w:val="center"/>
          </w:tcPr>
          <w:p w14:paraId="60AD5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2AB0DD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高中历史 选择性必修3 文化交流与传播          </w:t>
            </w:r>
          </w:p>
        </w:tc>
        <w:tc>
          <w:tcPr>
            <w:tcW w:w="1981" w:type="dxa"/>
            <w:shd w:val="clear" w:color="auto" w:fill="auto"/>
            <w:vAlign w:val="center"/>
          </w:tcPr>
          <w:p w14:paraId="592F2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03D11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c>
          <w:tcPr>
            <w:tcW w:w="923" w:type="dxa"/>
            <w:shd w:val="clear" w:color="auto" w:fill="auto"/>
            <w:noWrap/>
            <w:vAlign w:val="center"/>
          </w:tcPr>
          <w:p w14:paraId="5CE9E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421FC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97.4</w:t>
            </w:r>
          </w:p>
        </w:tc>
      </w:tr>
      <w:tr w14:paraId="11AB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03CC7A7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233</w:t>
            </w:r>
          </w:p>
        </w:tc>
        <w:tc>
          <w:tcPr>
            <w:tcW w:w="1335" w:type="dxa"/>
            <w:shd w:val="clear" w:color="auto" w:fill="auto"/>
            <w:noWrap/>
            <w:vAlign w:val="center"/>
          </w:tcPr>
          <w:p w14:paraId="77FDA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1D2958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高中数学 选择性必修 第三册                   </w:t>
            </w:r>
          </w:p>
        </w:tc>
        <w:tc>
          <w:tcPr>
            <w:tcW w:w="1981" w:type="dxa"/>
            <w:shd w:val="clear" w:color="auto" w:fill="auto"/>
            <w:vAlign w:val="center"/>
          </w:tcPr>
          <w:p w14:paraId="7DF20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7E75E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c>
          <w:tcPr>
            <w:tcW w:w="923" w:type="dxa"/>
            <w:shd w:val="clear" w:color="auto" w:fill="auto"/>
            <w:noWrap/>
            <w:vAlign w:val="center"/>
          </w:tcPr>
          <w:p w14:paraId="4B99C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19A77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89.4</w:t>
            </w:r>
          </w:p>
        </w:tc>
      </w:tr>
      <w:tr w14:paraId="64C6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7FABD51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234</w:t>
            </w:r>
          </w:p>
        </w:tc>
        <w:tc>
          <w:tcPr>
            <w:tcW w:w="1335" w:type="dxa"/>
            <w:shd w:val="clear" w:color="auto" w:fill="auto"/>
            <w:noWrap/>
            <w:vAlign w:val="center"/>
          </w:tcPr>
          <w:p w14:paraId="0556E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31ACBF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高中英语 选择性必修 第三册                   </w:t>
            </w:r>
          </w:p>
        </w:tc>
        <w:tc>
          <w:tcPr>
            <w:tcW w:w="1981" w:type="dxa"/>
            <w:shd w:val="clear" w:color="auto" w:fill="auto"/>
            <w:vAlign w:val="center"/>
          </w:tcPr>
          <w:p w14:paraId="1F4F0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14958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w:t>
            </w:r>
          </w:p>
        </w:tc>
        <w:tc>
          <w:tcPr>
            <w:tcW w:w="923" w:type="dxa"/>
            <w:shd w:val="clear" w:color="auto" w:fill="auto"/>
            <w:noWrap/>
            <w:vAlign w:val="center"/>
          </w:tcPr>
          <w:p w14:paraId="4A6A2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1C9CF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104.4</w:t>
            </w:r>
          </w:p>
        </w:tc>
      </w:tr>
      <w:tr w14:paraId="5BDB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7D2376A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235</w:t>
            </w:r>
          </w:p>
        </w:tc>
        <w:tc>
          <w:tcPr>
            <w:tcW w:w="1335" w:type="dxa"/>
            <w:shd w:val="clear" w:color="auto" w:fill="auto"/>
            <w:noWrap/>
            <w:vAlign w:val="center"/>
          </w:tcPr>
          <w:p w14:paraId="3B7DB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17FE29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高中英语 选择性必修 第四册                   </w:t>
            </w:r>
          </w:p>
        </w:tc>
        <w:tc>
          <w:tcPr>
            <w:tcW w:w="1981" w:type="dxa"/>
            <w:shd w:val="clear" w:color="auto" w:fill="auto"/>
            <w:vAlign w:val="center"/>
          </w:tcPr>
          <w:p w14:paraId="43A78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44395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c>
          <w:tcPr>
            <w:tcW w:w="923" w:type="dxa"/>
            <w:shd w:val="clear" w:color="auto" w:fill="auto"/>
            <w:noWrap/>
            <w:vAlign w:val="center"/>
          </w:tcPr>
          <w:p w14:paraId="51A71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7CEC4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r>
      <w:tr w14:paraId="5F8F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28D8689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236</w:t>
            </w:r>
          </w:p>
        </w:tc>
        <w:tc>
          <w:tcPr>
            <w:tcW w:w="1335" w:type="dxa"/>
            <w:shd w:val="clear" w:color="auto" w:fill="auto"/>
            <w:noWrap/>
            <w:vAlign w:val="center"/>
          </w:tcPr>
          <w:p w14:paraId="70718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10652612</w:t>
            </w:r>
          </w:p>
        </w:tc>
        <w:tc>
          <w:tcPr>
            <w:tcW w:w="2629" w:type="dxa"/>
            <w:shd w:val="clear" w:color="auto" w:fill="auto"/>
            <w:vAlign w:val="center"/>
          </w:tcPr>
          <w:p w14:paraId="304EA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(26春)教师用书 高中地理 选择性必修3 资源、环境与国家安全    </w:t>
            </w:r>
          </w:p>
        </w:tc>
        <w:tc>
          <w:tcPr>
            <w:tcW w:w="1981" w:type="dxa"/>
            <w:shd w:val="clear" w:color="auto" w:fill="auto"/>
            <w:vAlign w:val="center"/>
          </w:tcPr>
          <w:p w14:paraId="31422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50C13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923" w:type="dxa"/>
            <w:shd w:val="clear" w:color="auto" w:fill="auto"/>
            <w:noWrap/>
            <w:vAlign w:val="center"/>
          </w:tcPr>
          <w:p w14:paraId="4ABF0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4CF52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105.8</w:t>
            </w:r>
          </w:p>
        </w:tc>
      </w:tr>
      <w:tr w14:paraId="6FD0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6DFBDD8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237</w:t>
            </w:r>
          </w:p>
        </w:tc>
        <w:tc>
          <w:tcPr>
            <w:tcW w:w="1335" w:type="dxa"/>
            <w:shd w:val="clear" w:color="auto" w:fill="auto"/>
            <w:noWrap/>
            <w:vAlign w:val="center"/>
          </w:tcPr>
          <w:p w14:paraId="487EB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3D2ED8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26春普通高中新课程同步练习册·政治必修3 政治与法治 高一     </w:t>
            </w:r>
          </w:p>
        </w:tc>
        <w:tc>
          <w:tcPr>
            <w:tcW w:w="1981" w:type="dxa"/>
            <w:shd w:val="clear" w:color="auto" w:fill="auto"/>
            <w:vAlign w:val="center"/>
          </w:tcPr>
          <w:p w14:paraId="6D47A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vAlign w:val="center"/>
          </w:tcPr>
          <w:p w14:paraId="1DB25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20.28</w:t>
            </w:r>
          </w:p>
        </w:tc>
        <w:tc>
          <w:tcPr>
            <w:tcW w:w="923" w:type="dxa"/>
            <w:shd w:val="clear" w:color="auto" w:fill="auto"/>
            <w:noWrap/>
            <w:vAlign w:val="center"/>
          </w:tcPr>
          <w:p w14:paraId="677E8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55861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4056</w:t>
            </w:r>
          </w:p>
        </w:tc>
      </w:tr>
      <w:tr w14:paraId="14CB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39EEDAD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238</w:t>
            </w:r>
          </w:p>
        </w:tc>
        <w:tc>
          <w:tcPr>
            <w:tcW w:w="1335" w:type="dxa"/>
            <w:shd w:val="clear" w:color="auto" w:fill="auto"/>
            <w:noWrap/>
            <w:vAlign w:val="center"/>
          </w:tcPr>
          <w:p w14:paraId="14E7D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5CA61D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26春普通高中新课程同步练习册·政治必修4（统编版） 高一      </w:t>
            </w:r>
          </w:p>
        </w:tc>
        <w:tc>
          <w:tcPr>
            <w:tcW w:w="1981" w:type="dxa"/>
            <w:shd w:val="clear" w:color="auto" w:fill="auto"/>
            <w:vAlign w:val="center"/>
          </w:tcPr>
          <w:p w14:paraId="120B7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vAlign w:val="center"/>
          </w:tcPr>
          <w:p w14:paraId="60D7E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22.64</w:t>
            </w:r>
          </w:p>
        </w:tc>
        <w:tc>
          <w:tcPr>
            <w:tcW w:w="923" w:type="dxa"/>
            <w:shd w:val="clear" w:color="auto" w:fill="auto"/>
            <w:noWrap/>
            <w:vAlign w:val="center"/>
          </w:tcPr>
          <w:p w14:paraId="621DE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2169D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4528</w:t>
            </w:r>
          </w:p>
        </w:tc>
      </w:tr>
      <w:tr w14:paraId="1368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1B20592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239</w:t>
            </w:r>
          </w:p>
        </w:tc>
        <w:tc>
          <w:tcPr>
            <w:tcW w:w="1335" w:type="dxa"/>
            <w:shd w:val="clear" w:color="auto" w:fill="auto"/>
            <w:noWrap/>
            <w:vAlign w:val="center"/>
          </w:tcPr>
          <w:p w14:paraId="56F0D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04CB42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26春普通高中新课程同步练习册·地理必修 第2册(人教版)高一    </w:t>
            </w:r>
          </w:p>
        </w:tc>
        <w:tc>
          <w:tcPr>
            <w:tcW w:w="1981" w:type="dxa"/>
            <w:shd w:val="clear" w:color="auto" w:fill="auto"/>
            <w:vAlign w:val="center"/>
          </w:tcPr>
          <w:p w14:paraId="6257C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vAlign w:val="center"/>
          </w:tcPr>
          <w:p w14:paraId="065ED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22.98</w:t>
            </w:r>
          </w:p>
        </w:tc>
        <w:tc>
          <w:tcPr>
            <w:tcW w:w="923" w:type="dxa"/>
            <w:shd w:val="clear" w:color="auto" w:fill="auto"/>
            <w:noWrap/>
            <w:vAlign w:val="center"/>
          </w:tcPr>
          <w:p w14:paraId="44ACD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06940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4596</w:t>
            </w:r>
          </w:p>
        </w:tc>
      </w:tr>
      <w:tr w14:paraId="04A6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18C0690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240</w:t>
            </w:r>
          </w:p>
        </w:tc>
        <w:tc>
          <w:tcPr>
            <w:tcW w:w="1335" w:type="dxa"/>
            <w:shd w:val="clear" w:color="auto" w:fill="auto"/>
            <w:noWrap/>
            <w:vAlign w:val="center"/>
          </w:tcPr>
          <w:p w14:paraId="72F48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5F340B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26春普通高中新课程同步练习册·通用技术 必修2(苏教版)高一    </w:t>
            </w:r>
          </w:p>
        </w:tc>
        <w:tc>
          <w:tcPr>
            <w:tcW w:w="1981" w:type="dxa"/>
            <w:shd w:val="clear" w:color="auto" w:fill="auto"/>
            <w:vAlign w:val="center"/>
          </w:tcPr>
          <w:p w14:paraId="736AB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vAlign w:val="center"/>
          </w:tcPr>
          <w:p w14:paraId="60235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24.67</w:t>
            </w:r>
          </w:p>
        </w:tc>
        <w:tc>
          <w:tcPr>
            <w:tcW w:w="923" w:type="dxa"/>
            <w:shd w:val="clear" w:color="auto" w:fill="auto"/>
            <w:noWrap/>
            <w:vAlign w:val="center"/>
          </w:tcPr>
          <w:p w14:paraId="0F71E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5C184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4934</w:t>
            </w:r>
          </w:p>
        </w:tc>
      </w:tr>
      <w:tr w14:paraId="58E0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0BCF2B3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241</w:t>
            </w:r>
          </w:p>
        </w:tc>
        <w:tc>
          <w:tcPr>
            <w:tcW w:w="1335" w:type="dxa"/>
            <w:shd w:val="clear" w:color="auto" w:fill="auto"/>
            <w:noWrap/>
            <w:vAlign w:val="center"/>
          </w:tcPr>
          <w:p w14:paraId="4C5E3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7B7809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26春普通高中新课程同步练习册·信息技术必修2 (粤教版)高一    </w:t>
            </w:r>
          </w:p>
        </w:tc>
        <w:tc>
          <w:tcPr>
            <w:tcW w:w="1981" w:type="dxa"/>
            <w:shd w:val="clear" w:color="auto" w:fill="auto"/>
            <w:vAlign w:val="center"/>
          </w:tcPr>
          <w:p w14:paraId="59592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vAlign w:val="center"/>
          </w:tcPr>
          <w:p w14:paraId="2431B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19.94</w:t>
            </w:r>
          </w:p>
        </w:tc>
        <w:tc>
          <w:tcPr>
            <w:tcW w:w="923" w:type="dxa"/>
            <w:shd w:val="clear" w:color="auto" w:fill="auto"/>
            <w:noWrap/>
            <w:vAlign w:val="center"/>
          </w:tcPr>
          <w:p w14:paraId="5CD80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26445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3988</w:t>
            </w:r>
          </w:p>
        </w:tc>
      </w:tr>
      <w:tr w14:paraId="798A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337B976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242</w:t>
            </w:r>
          </w:p>
        </w:tc>
        <w:tc>
          <w:tcPr>
            <w:tcW w:w="1335" w:type="dxa"/>
            <w:shd w:val="clear" w:color="auto" w:fill="auto"/>
            <w:noWrap/>
            <w:vAlign w:val="center"/>
          </w:tcPr>
          <w:p w14:paraId="736EB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70448B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26春普通高中新课程同步练习册 思想政治(统编版)选择性必修3高二</w:t>
            </w:r>
          </w:p>
        </w:tc>
        <w:tc>
          <w:tcPr>
            <w:tcW w:w="1981" w:type="dxa"/>
            <w:shd w:val="clear" w:color="auto" w:fill="auto"/>
            <w:vAlign w:val="center"/>
          </w:tcPr>
          <w:p w14:paraId="0D6A5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vAlign w:val="center"/>
          </w:tcPr>
          <w:p w14:paraId="66ADA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w:t>
            </w:r>
          </w:p>
        </w:tc>
        <w:tc>
          <w:tcPr>
            <w:tcW w:w="923" w:type="dxa"/>
            <w:shd w:val="clear" w:color="auto" w:fill="auto"/>
            <w:noWrap/>
            <w:vAlign w:val="center"/>
          </w:tcPr>
          <w:p w14:paraId="198C1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31BE7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2200.88</w:t>
            </w:r>
          </w:p>
        </w:tc>
      </w:tr>
      <w:tr w14:paraId="64FA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58532FF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243</w:t>
            </w:r>
          </w:p>
        </w:tc>
        <w:tc>
          <w:tcPr>
            <w:tcW w:w="1335" w:type="dxa"/>
            <w:shd w:val="clear" w:color="auto" w:fill="auto"/>
            <w:noWrap/>
            <w:vAlign w:val="center"/>
          </w:tcPr>
          <w:p w14:paraId="2A592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1CF7FE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26春普通高中新课程同步练习册 地理（人教版）选择性必修3高二  </w:t>
            </w:r>
          </w:p>
        </w:tc>
        <w:tc>
          <w:tcPr>
            <w:tcW w:w="1981" w:type="dxa"/>
            <w:shd w:val="clear" w:color="auto" w:fill="auto"/>
            <w:vAlign w:val="center"/>
          </w:tcPr>
          <w:p w14:paraId="36376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vAlign w:val="center"/>
          </w:tcPr>
          <w:p w14:paraId="65970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19.94</w:t>
            </w:r>
          </w:p>
        </w:tc>
        <w:tc>
          <w:tcPr>
            <w:tcW w:w="923" w:type="dxa"/>
            <w:shd w:val="clear" w:color="auto" w:fill="auto"/>
            <w:noWrap/>
            <w:vAlign w:val="center"/>
          </w:tcPr>
          <w:p w14:paraId="719D4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26C6E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1754.72</w:t>
            </w:r>
          </w:p>
        </w:tc>
      </w:tr>
      <w:tr w14:paraId="731B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6359D1B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244</w:t>
            </w:r>
          </w:p>
        </w:tc>
        <w:tc>
          <w:tcPr>
            <w:tcW w:w="1335" w:type="dxa"/>
            <w:shd w:val="clear" w:color="auto" w:fill="auto"/>
            <w:noWrap/>
            <w:vAlign w:val="center"/>
          </w:tcPr>
          <w:p w14:paraId="0A057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0ECE93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26春课时练·语文 必修下册 高一                              </w:t>
            </w:r>
          </w:p>
        </w:tc>
        <w:tc>
          <w:tcPr>
            <w:tcW w:w="1981" w:type="dxa"/>
            <w:shd w:val="clear" w:color="auto" w:fill="auto"/>
            <w:vAlign w:val="center"/>
          </w:tcPr>
          <w:p w14:paraId="519A6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3FC66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24.06</w:t>
            </w:r>
          </w:p>
        </w:tc>
        <w:tc>
          <w:tcPr>
            <w:tcW w:w="923" w:type="dxa"/>
            <w:shd w:val="clear" w:color="auto" w:fill="auto"/>
            <w:noWrap/>
            <w:vAlign w:val="center"/>
          </w:tcPr>
          <w:p w14:paraId="708B3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79E01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4812</w:t>
            </w:r>
          </w:p>
        </w:tc>
      </w:tr>
      <w:tr w14:paraId="1105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0CE382B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245</w:t>
            </w:r>
          </w:p>
        </w:tc>
        <w:tc>
          <w:tcPr>
            <w:tcW w:w="1335" w:type="dxa"/>
            <w:shd w:val="clear" w:color="auto" w:fill="auto"/>
            <w:noWrap/>
            <w:vAlign w:val="center"/>
          </w:tcPr>
          <w:p w14:paraId="4C113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7EA6AD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26春课时练 语文（统编版）选择性必修下册高二                 </w:t>
            </w:r>
          </w:p>
        </w:tc>
        <w:tc>
          <w:tcPr>
            <w:tcW w:w="1981" w:type="dxa"/>
            <w:shd w:val="clear" w:color="auto" w:fill="auto"/>
            <w:vAlign w:val="center"/>
          </w:tcPr>
          <w:p w14:paraId="40A91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2C1CD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20.68</w:t>
            </w:r>
          </w:p>
        </w:tc>
        <w:tc>
          <w:tcPr>
            <w:tcW w:w="923" w:type="dxa"/>
            <w:shd w:val="clear" w:color="auto" w:fill="auto"/>
            <w:noWrap/>
            <w:vAlign w:val="center"/>
          </w:tcPr>
          <w:p w14:paraId="5FFBE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6D2DD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1819.84</w:t>
            </w:r>
          </w:p>
        </w:tc>
      </w:tr>
      <w:tr w14:paraId="5458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2758F2F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246</w:t>
            </w:r>
          </w:p>
        </w:tc>
        <w:tc>
          <w:tcPr>
            <w:tcW w:w="1335" w:type="dxa"/>
            <w:shd w:val="clear" w:color="auto" w:fill="auto"/>
            <w:noWrap/>
            <w:vAlign w:val="center"/>
          </w:tcPr>
          <w:p w14:paraId="3F54F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3173A8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26春课时练·数学 必修第2册 高一                             </w:t>
            </w:r>
          </w:p>
        </w:tc>
        <w:tc>
          <w:tcPr>
            <w:tcW w:w="1981" w:type="dxa"/>
            <w:shd w:val="clear" w:color="auto" w:fill="auto"/>
            <w:vAlign w:val="center"/>
          </w:tcPr>
          <w:p w14:paraId="1C4FE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688EE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38.25</w:t>
            </w:r>
          </w:p>
        </w:tc>
        <w:tc>
          <w:tcPr>
            <w:tcW w:w="923" w:type="dxa"/>
            <w:shd w:val="clear" w:color="auto" w:fill="auto"/>
            <w:noWrap/>
            <w:vAlign w:val="center"/>
          </w:tcPr>
          <w:p w14:paraId="37518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3D4C3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7650</w:t>
            </w:r>
          </w:p>
        </w:tc>
      </w:tr>
      <w:tr w14:paraId="7F1D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167CE2E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247</w:t>
            </w:r>
          </w:p>
        </w:tc>
        <w:tc>
          <w:tcPr>
            <w:tcW w:w="1335" w:type="dxa"/>
            <w:shd w:val="clear" w:color="auto" w:fill="auto"/>
            <w:noWrap/>
            <w:vAlign w:val="center"/>
          </w:tcPr>
          <w:p w14:paraId="3AFCD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4616B2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26春课时练 数学（人教A版）选择性必修3高二                   </w:t>
            </w:r>
          </w:p>
        </w:tc>
        <w:tc>
          <w:tcPr>
            <w:tcW w:w="1981" w:type="dxa"/>
            <w:shd w:val="clear" w:color="auto" w:fill="auto"/>
            <w:vAlign w:val="center"/>
          </w:tcPr>
          <w:p w14:paraId="003C6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7A4F9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c>
          <w:tcPr>
            <w:tcW w:w="923" w:type="dxa"/>
            <w:shd w:val="clear" w:color="auto" w:fill="auto"/>
            <w:noWrap/>
            <w:vAlign w:val="center"/>
          </w:tcPr>
          <w:p w14:paraId="696F7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1CB0D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1938.64</w:t>
            </w:r>
          </w:p>
        </w:tc>
      </w:tr>
      <w:tr w14:paraId="6A66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08B033B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248</w:t>
            </w:r>
          </w:p>
        </w:tc>
        <w:tc>
          <w:tcPr>
            <w:tcW w:w="1335" w:type="dxa"/>
            <w:shd w:val="clear" w:color="auto" w:fill="auto"/>
            <w:noWrap/>
            <w:vAlign w:val="center"/>
          </w:tcPr>
          <w:p w14:paraId="4ED31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251E89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26春课时练·英语 必修第3册 高一                             </w:t>
            </w:r>
          </w:p>
        </w:tc>
        <w:tc>
          <w:tcPr>
            <w:tcW w:w="1981" w:type="dxa"/>
            <w:shd w:val="clear" w:color="auto" w:fill="auto"/>
            <w:vAlign w:val="center"/>
          </w:tcPr>
          <w:p w14:paraId="5F007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25400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24.06</w:t>
            </w:r>
          </w:p>
        </w:tc>
        <w:tc>
          <w:tcPr>
            <w:tcW w:w="923" w:type="dxa"/>
            <w:shd w:val="clear" w:color="auto" w:fill="auto"/>
            <w:noWrap/>
            <w:vAlign w:val="center"/>
          </w:tcPr>
          <w:p w14:paraId="0B588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743C3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4812</w:t>
            </w:r>
          </w:p>
        </w:tc>
      </w:tr>
      <w:tr w14:paraId="2F8D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26C0198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249</w:t>
            </w:r>
          </w:p>
        </w:tc>
        <w:tc>
          <w:tcPr>
            <w:tcW w:w="1335" w:type="dxa"/>
            <w:shd w:val="clear" w:color="auto" w:fill="auto"/>
            <w:noWrap/>
            <w:vAlign w:val="center"/>
          </w:tcPr>
          <w:p w14:paraId="544A8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610EF9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26春课时练 英语（人教版）选择性必修3高二                    </w:t>
            </w:r>
          </w:p>
        </w:tc>
        <w:tc>
          <w:tcPr>
            <w:tcW w:w="1981" w:type="dxa"/>
            <w:shd w:val="clear" w:color="auto" w:fill="auto"/>
            <w:vAlign w:val="center"/>
          </w:tcPr>
          <w:p w14:paraId="541A4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4166B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24.06</w:t>
            </w:r>
          </w:p>
        </w:tc>
        <w:tc>
          <w:tcPr>
            <w:tcW w:w="923" w:type="dxa"/>
            <w:shd w:val="clear" w:color="auto" w:fill="auto"/>
            <w:noWrap/>
            <w:vAlign w:val="center"/>
          </w:tcPr>
          <w:p w14:paraId="6D6A6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0BE9C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2117.28</w:t>
            </w:r>
          </w:p>
        </w:tc>
      </w:tr>
      <w:tr w14:paraId="5F0F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683AD9C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250</w:t>
            </w:r>
          </w:p>
        </w:tc>
        <w:tc>
          <w:tcPr>
            <w:tcW w:w="1335" w:type="dxa"/>
            <w:shd w:val="clear" w:color="auto" w:fill="auto"/>
            <w:noWrap/>
            <w:vAlign w:val="center"/>
          </w:tcPr>
          <w:p w14:paraId="20147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4B1068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26春课时练 英语（人教版）选择性必修4高二                    </w:t>
            </w:r>
          </w:p>
        </w:tc>
        <w:tc>
          <w:tcPr>
            <w:tcW w:w="1981" w:type="dxa"/>
            <w:shd w:val="clear" w:color="auto" w:fill="auto"/>
            <w:vAlign w:val="center"/>
          </w:tcPr>
          <w:p w14:paraId="32995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25552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24.06</w:t>
            </w:r>
          </w:p>
        </w:tc>
        <w:tc>
          <w:tcPr>
            <w:tcW w:w="923" w:type="dxa"/>
            <w:shd w:val="clear" w:color="auto" w:fill="auto"/>
            <w:noWrap/>
            <w:vAlign w:val="center"/>
          </w:tcPr>
          <w:p w14:paraId="5CD35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59399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2117.28</w:t>
            </w:r>
          </w:p>
        </w:tc>
      </w:tr>
      <w:tr w14:paraId="022A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03A8367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251</w:t>
            </w:r>
          </w:p>
        </w:tc>
        <w:tc>
          <w:tcPr>
            <w:tcW w:w="1335" w:type="dxa"/>
            <w:shd w:val="clear" w:color="auto" w:fill="auto"/>
            <w:noWrap/>
            <w:vAlign w:val="center"/>
          </w:tcPr>
          <w:p w14:paraId="1574A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vAlign w:val="center"/>
          </w:tcPr>
          <w:p w14:paraId="673401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25秋课时练·物理 必修第2册 高一                             </w:t>
            </w:r>
          </w:p>
        </w:tc>
        <w:tc>
          <w:tcPr>
            <w:tcW w:w="1981" w:type="dxa"/>
            <w:shd w:val="clear" w:color="auto" w:fill="auto"/>
            <w:vAlign w:val="center"/>
          </w:tcPr>
          <w:p w14:paraId="4F312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63EFA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24.06</w:t>
            </w:r>
          </w:p>
        </w:tc>
        <w:tc>
          <w:tcPr>
            <w:tcW w:w="923" w:type="dxa"/>
            <w:shd w:val="clear" w:color="auto" w:fill="auto"/>
            <w:noWrap/>
            <w:vAlign w:val="center"/>
          </w:tcPr>
          <w:p w14:paraId="066F0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189.00 </w:t>
            </w:r>
          </w:p>
        </w:tc>
        <w:tc>
          <w:tcPr>
            <w:tcW w:w="1126" w:type="dxa"/>
            <w:shd w:val="clear" w:color="auto" w:fill="auto"/>
            <w:noWrap/>
            <w:vAlign w:val="center"/>
          </w:tcPr>
          <w:p w14:paraId="4CAC1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4547.34</w:t>
            </w:r>
          </w:p>
        </w:tc>
      </w:tr>
      <w:tr w14:paraId="6702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29B3E31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252</w:t>
            </w:r>
          </w:p>
        </w:tc>
        <w:tc>
          <w:tcPr>
            <w:tcW w:w="1335" w:type="dxa"/>
            <w:shd w:val="clear" w:color="auto" w:fill="auto"/>
            <w:noWrap/>
            <w:vAlign w:val="center"/>
          </w:tcPr>
          <w:p w14:paraId="26541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2E5A7C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26春课时练·物理 必修第3册 高一                             </w:t>
            </w:r>
          </w:p>
        </w:tc>
        <w:tc>
          <w:tcPr>
            <w:tcW w:w="1981" w:type="dxa"/>
            <w:shd w:val="clear" w:color="auto" w:fill="auto"/>
            <w:vAlign w:val="center"/>
          </w:tcPr>
          <w:p w14:paraId="3713A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1F09F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28.11</w:t>
            </w:r>
          </w:p>
        </w:tc>
        <w:tc>
          <w:tcPr>
            <w:tcW w:w="923" w:type="dxa"/>
            <w:shd w:val="clear" w:color="auto" w:fill="auto"/>
            <w:noWrap/>
            <w:vAlign w:val="center"/>
          </w:tcPr>
          <w:p w14:paraId="2213E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199.00 </w:t>
            </w:r>
          </w:p>
        </w:tc>
        <w:tc>
          <w:tcPr>
            <w:tcW w:w="1126" w:type="dxa"/>
            <w:shd w:val="clear" w:color="auto" w:fill="auto"/>
            <w:noWrap/>
            <w:vAlign w:val="center"/>
          </w:tcPr>
          <w:p w14:paraId="1162C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5593.89</w:t>
            </w:r>
          </w:p>
        </w:tc>
      </w:tr>
      <w:tr w14:paraId="7F39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130272B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253</w:t>
            </w:r>
          </w:p>
        </w:tc>
        <w:tc>
          <w:tcPr>
            <w:tcW w:w="1335" w:type="dxa"/>
            <w:shd w:val="clear" w:color="auto" w:fill="auto"/>
            <w:noWrap/>
            <w:vAlign w:val="center"/>
          </w:tcPr>
          <w:p w14:paraId="13331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4FDAE7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26春课时练·化学 必修第2册 高一                             </w:t>
            </w:r>
          </w:p>
        </w:tc>
        <w:tc>
          <w:tcPr>
            <w:tcW w:w="1981" w:type="dxa"/>
            <w:shd w:val="clear" w:color="auto" w:fill="auto"/>
            <w:vAlign w:val="center"/>
          </w:tcPr>
          <w:p w14:paraId="23FB3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4D15E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28.11</w:t>
            </w:r>
          </w:p>
        </w:tc>
        <w:tc>
          <w:tcPr>
            <w:tcW w:w="923" w:type="dxa"/>
            <w:shd w:val="clear" w:color="auto" w:fill="auto"/>
            <w:noWrap/>
            <w:vAlign w:val="center"/>
          </w:tcPr>
          <w:p w14:paraId="5519F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199.00 </w:t>
            </w:r>
          </w:p>
        </w:tc>
        <w:tc>
          <w:tcPr>
            <w:tcW w:w="1126" w:type="dxa"/>
            <w:shd w:val="clear" w:color="auto" w:fill="auto"/>
            <w:noWrap/>
            <w:vAlign w:val="center"/>
          </w:tcPr>
          <w:p w14:paraId="6F7C2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5593.89</w:t>
            </w:r>
          </w:p>
        </w:tc>
      </w:tr>
      <w:tr w14:paraId="6454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3578522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254</w:t>
            </w:r>
          </w:p>
        </w:tc>
        <w:tc>
          <w:tcPr>
            <w:tcW w:w="1335" w:type="dxa"/>
            <w:shd w:val="clear" w:color="auto" w:fill="auto"/>
            <w:noWrap/>
            <w:vAlign w:val="center"/>
          </w:tcPr>
          <w:p w14:paraId="721FD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093A9E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26春课时练·生物 必修2 遗传与进化 高一                      </w:t>
            </w:r>
          </w:p>
        </w:tc>
        <w:tc>
          <w:tcPr>
            <w:tcW w:w="1981" w:type="dxa"/>
            <w:shd w:val="clear" w:color="auto" w:fill="auto"/>
            <w:vAlign w:val="center"/>
          </w:tcPr>
          <w:p w14:paraId="6BD36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3C509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27.44</w:t>
            </w:r>
          </w:p>
        </w:tc>
        <w:tc>
          <w:tcPr>
            <w:tcW w:w="923" w:type="dxa"/>
            <w:shd w:val="clear" w:color="auto" w:fill="auto"/>
            <w:noWrap/>
            <w:vAlign w:val="center"/>
          </w:tcPr>
          <w:p w14:paraId="1C0A0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199.00 </w:t>
            </w:r>
          </w:p>
        </w:tc>
        <w:tc>
          <w:tcPr>
            <w:tcW w:w="1126" w:type="dxa"/>
            <w:shd w:val="clear" w:color="auto" w:fill="auto"/>
            <w:noWrap/>
            <w:vAlign w:val="center"/>
          </w:tcPr>
          <w:p w14:paraId="1C7D1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5460.56</w:t>
            </w:r>
          </w:p>
        </w:tc>
      </w:tr>
      <w:tr w14:paraId="4D5D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0156DBF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255</w:t>
            </w:r>
          </w:p>
        </w:tc>
        <w:tc>
          <w:tcPr>
            <w:tcW w:w="1335" w:type="dxa"/>
            <w:shd w:val="clear" w:color="auto" w:fill="auto"/>
            <w:noWrap/>
            <w:vAlign w:val="center"/>
          </w:tcPr>
          <w:p w14:paraId="507DF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63E7D0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26春高中历史同步练习册 必修下册 中外历史纲要 高一           </w:t>
            </w:r>
          </w:p>
        </w:tc>
        <w:tc>
          <w:tcPr>
            <w:tcW w:w="1981" w:type="dxa"/>
            <w:shd w:val="clear" w:color="auto" w:fill="auto"/>
            <w:vAlign w:val="center"/>
          </w:tcPr>
          <w:p w14:paraId="26961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99" w:type="dxa"/>
            <w:shd w:val="clear" w:color="auto" w:fill="auto"/>
            <w:vAlign w:val="center"/>
          </w:tcPr>
          <w:p w14:paraId="76D84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w:t>
            </w:r>
          </w:p>
        </w:tc>
        <w:tc>
          <w:tcPr>
            <w:tcW w:w="923" w:type="dxa"/>
            <w:shd w:val="clear" w:color="auto" w:fill="auto"/>
            <w:noWrap/>
            <w:vAlign w:val="center"/>
          </w:tcPr>
          <w:p w14:paraId="56BBD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199.00 </w:t>
            </w:r>
          </w:p>
        </w:tc>
        <w:tc>
          <w:tcPr>
            <w:tcW w:w="1126" w:type="dxa"/>
            <w:shd w:val="clear" w:color="auto" w:fill="auto"/>
            <w:noWrap/>
            <w:vAlign w:val="center"/>
          </w:tcPr>
          <w:p w14:paraId="5138E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4383.97</w:t>
            </w:r>
          </w:p>
        </w:tc>
      </w:tr>
      <w:tr w14:paraId="1E55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6849E53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256</w:t>
            </w:r>
          </w:p>
        </w:tc>
        <w:tc>
          <w:tcPr>
            <w:tcW w:w="1335" w:type="dxa"/>
            <w:shd w:val="clear" w:color="auto" w:fill="auto"/>
            <w:noWrap/>
            <w:vAlign w:val="center"/>
          </w:tcPr>
          <w:p w14:paraId="40065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20652630</w:t>
            </w:r>
          </w:p>
        </w:tc>
        <w:tc>
          <w:tcPr>
            <w:tcW w:w="2629" w:type="dxa"/>
            <w:shd w:val="clear" w:color="auto" w:fill="auto"/>
            <w:vAlign w:val="center"/>
          </w:tcPr>
          <w:p w14:paraId="30F6FA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26春高中历史同步练习册（统编版）选择性必修3高二             </w:t>
            </w:r>
          </w:p>
        </w:tc>
        <w:tc>
          <w:tcPr>
            <w:tcW w:w="1981" w:type="dxa"/>
            <w:shd w:val="clear" w:color="auto" w:fill="auto"/>
            <w:vAlign w:val="center"/>
          </w:tcPr>
          <w:p w14:paraId="46504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99" w:type="dxa"/>
            <w:shd w:val="clear" w:color="auto" w:fill="auto"/>
            <w:vAlign w:val="center"/>
          </w:tcPr>
          <w:p w14:paraId="3979A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15.27</w:t>
            </w:r>
          </w:p>
        </w:tc>
        <w:tc>
          <w:tcPr>
            <w:tcW w:w="923" w:type="dxa"/>
            <w:shd w:val="clear" w:color="auto" w:fill="auto"/>
            <w:noWrap/>
            <w:vAlign w:val="center"/>
          </w:tcPr>
          <w:p w14:paraId="2EB44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6EAC9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1343.76</w:t>
            </w:r>
          </w:p>
        </w:tc>
      </w:tr>
      <w:tr w14:paraId="6175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0B63758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257</w:t>
            </w:r>
          </w:p>
        </w:tc>
        <w:tc>
          <w:tcPr>
            <w:tcW w:w="1335" w:type="dxa"/>
            <w:shd w:val="clear" w:color="auto" w:fill="auto"/>
            <w:noWrap/>
            <w:vAlign w:val="center"/>
          </w:tcPr>
          <w:p w14:paraId="77288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40652630</w:t>
            </w:r>
          </w:p>
        </w:tc>
        <w:tc>
          <w:tcPr>
            <w:tcW w:w="2629" w:type="dxa"/>
            <w:shd w:val="clear" w:color="auto" w:fill="auto"/>
            <w:vAlign w:val="center"/>
          </w:tcPr>
          <w:p w14:paraId="15A524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高中新课改高中历史地图册必修 下 中外历史纲要           </w:t>
            </w:r>
          </w:p>
        </w:tc>
        <w:tc>
          <w:tcPr>
            <w:tcW w:w="1981" w:type="dxa"/>
            <w:shd w:val="clear" w:color="auto" w:fill="auto"/>
            <w:vAlign w:val="center"/>
          </w:tcPr>
          <w:p w14:paraId="3852D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w:t>
            </w:r>
          </w:p>
        </w:tc>
        <w:tc>
          <w:tcPr>
            <w:tcW w:w="1099" w:type="dxa"/>
            <w:shd w:val="clear" w:color="auto" w:fill="auto"/>
            <w:vAlign w:val="center"/>
          </w:tcPr>
          <w:p w14:paraId="6FD80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923" w:type="dxa"/>
            <w:shd w:val="clear" w:color="auto" w:fill="auto"/>
            <w:noWrap/>
            <w:vAlign w:val="center"/>
          </w:tcPr>
          <w:p w14:paraId="65145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25248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3160</w:t>
            </w:r>
          </w:p>
        </w:tc>
      </w:tr>
      <w:tr w14:paraId="6771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08621A3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258</w:t>
            </w:r>
          </w:p>
        </w:tc>
        <w:tc>
          <w:tcPr>
            <w:tcW w:w="1335" w:type="dxa"/>
            <w:shd w:val="clear" w:color="auto" w:fill="auto"/>
            <w:noWrap/>
            <w:vAlign w:val="center"/>
          </w:tcPr>
          <w:p w14:paraId="3C97E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20652636</w:t>
            </w:r>
          </w:p>
        </w:tc>
        <w:tc>
          <w:tcPr>
            <w:tcW w:w="2629" w:type="dxa"/>
            <w:shd w:val="clear" w:color="auto" w:fill="auto"/>
            <w:vAlign w:val="center"/>
          </w:tcPr>
          <w:p w14:paraId="43CE85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26春历史填充图册·必修下册 中外历史纲要 高一                </w:t>
            </w:r>
          </w:p>
        </w:tc>
        <w:tc>
          <w:tcPr>
            <w:tcW w:w="1981" w:type="dxa"/>
            <w:shd w:val="clear" w:color="auto" w:fill="auto"/>
            <w:vAlign w:val="center"/>
          </w:tcPr>
          <w:p w14:paraId="00D64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w:t>
            </w:r>
          </w:p>
        </w:tc>
        <w:tc>
          <w:tcPr>
            <w:tcW w:w="1099" w:type="dxa"/>
            <w:shd w:val="clear" w:color="auto" w:fill="auto"/>
            <w:vAlign w:val="center"/>
          </w:tcPr>
          <w:p w14:paraId="2C144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923" w:type="dxa"/>
            <w:shd w:val="clear" w:color="auto" w:fill="auto"/>
            <w:noWrap/>
            <w:vAlign w:val="center"/>
          </w:tcPr>
          <w:p w14:paraId="7C1EE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199.00 </w:t>
            </w:r>
          </w:p>
        </w:tc>
        <w:tc>
          <w:tcPr>
            <w:tcW w:w="1126" w:type="dxa"/>
            <w:shd w:val="clear" w:color="auto" w:fill="auto"/>
            <w:noWrap/>
            <w:vAlign w:val="center"/>
          </w:tcPr>
          <w:p w14:paraId="3C827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1631.8</w:t>
            </w:r>
          </w:p>
        </w:tc>
      </w:tr>
      <w:tr w14:paraId="662A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7A99AC4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259</w:t>
            </w:r>
          </w:p>
        </w:tc>
        <w:tc>
          <w:tcPr>
            <w:tcW w:w="1335" w:type="dxa"/>
            <w:shd w:val="clear" w:color="auto" w:fill="auto"/>
            <w:noWrap/>
            <w:vAlign w:val="center"/>
          </w:tcPr>
          <w:p w14:paraId="6DF29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20652636</w:t>
            </w:r>
          </w:p>
        </w:tc>
        <w:tc>
          <w:tcPr>
            <w:tcW w:w="2629" w:type="dxa"/>
            <w:shd w:val="clear" w:color="auto" w:fill="auto"/>
            <w:vAlign w:val="center"/>
          </w:tcPr>
          <w:p w14:paraId="1AF0C7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26春地理填充图册·必修2 (人教版)高一                        </w:t>
            </w:r>
          </w:p>
        </w:tc>
        <w:tc>
          <w:tcPr>
            <w:tcW w:w="1981" w:type="dxa"/>
            <w:shd w:val="clear" w:color="auto" w:fill="auto"/>
            <w:vAlign w:val="center"/>
          </w:tcPr>
          <w:p w14:paraId="216C1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星球地图</w:t>
            </w:r>
          </w:p>
        </w:tc>
        <w:tc>
          <w:tcPr>
            <w:tcW w:w="1099" w:type="dxa"/>
            <w:shd w:val="clear" w:color="auto" w:fill="auto"/>
            <w:vAlign w:val="center"/>
          </w:tcPr>
          <w:p w14:paraId="1A461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923" w:type="dxa"/>
            <w:shd w:val="clear" w:color="auto" w:fill="auto"/>
            <w:noWrap/>
            <w:vAlign w:val="center"/>
          </w:tcPr>
          <w:p w14:paraId="2E2C1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199.00 </w:t>
            </w:r>
          </w:p>
        </w:tc>
        <w:tc>
          <w:tcPr>
            <w:tcW w:w="1126" w:type="dxa"/>
            <w:shd w:val="clear" w:color="auto" w:fill="auto"/>
            <w:noWrap/>
            <w:vAlign w:val="center"/>
          </w:tcPr>
          <w:p w14:paraId="69392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1432.8</w:t>
            </w:r>
          </w:p>
        </w:tc>
      </w:tr>
      <w:tr w14:paraId="0A1B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7FA7242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260</w:t>
            </w:r>
          </w:p>
        </w:tc>
        <w:tc>
          <w:tcPr>
            <w:tcW w:w="1335" w:type="dxa"/>
            <w:shd w:val="clear" w:color="auto" w:fill="auto"/>
            <w:noWrap/>
            <w:vAlign w:val="center"/>
          </w:tcPr>
          <w:p w14:paraId="6E6F2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40652605</w:t>
            </w:r>
          </w:p>
        </w:tc>
        <w:tc>
          <w:tcPr>
            <w:tcW w:w="2629" w:type="dxa"/>
            <w:shd w:val="clear" w:color="auto" w:fill="auto"/>
            <w:vAlign w:val="center"/>
          </w:tcPr>
          <w:p w14:paraId="062AC1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安全高一年级 下册                                      </w:t>
            </w:r>
          </w:p>
        </w:tc>
        <w:tc>
          <w:tcPr>
            <w:tcW w:w="1981" w:type="dxa"/>
            <w:shd w:val="clear" w:color="auto" w:fill="auto"/>
            <w:vAlign w:val="center"/>
          </w:tcPr>
          <w:p w14:paraId="1C315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w:t>
            </w:r>
          </w:p>
        </w:tc>
        <w:tc>
          <w:tcPr>
            <w:tcW w:w="1099" w:type="dxa"/>
            <w:shd w:val="clear" w:color="auto" w:fill="auto"/>
            <w:vAlign w:val="center"/>
          </w:tcPr>
          <w:p w14:paraId="5EF6A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23" w:type="dxa"/>
            <w:shd w:val="clear" w:color="auto" w:fill="auto"/>
            <w:noWrap/>
            <w:vAlign w:val="center"/>
          </w:tcPr>
          <w:p w14:paraId="5D5BB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6704C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r>
      <w:tr w14:paraId="4E2B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7639FD6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261</w:t>
            </w:r>
          </w:p>
        </w:tc>
        <w:tc>
          <w:tcPr>
            <w:tcW w:w="1335" w:type="dxa"/>
            <w:shd w:val="clear" w:color="auto" w:fill="auto"/>
            <w:noWrap/>
            <w:vAlign w:val="center"/>
          </w:tcPr>
          <w:p w14:paraId="7569A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40652605</w:t>
            </w:r>
          </w:p>
        </w:tc>
        <w:tc>
          <w:tcPr>
            <w:tcW w:w="2629" w:type="dxa"/>
            <w:shd w:val="clear" w:color="auto" w:fill="auto"/>
            <w:vAlign w:val="center"/>
          </w:tcPr>
          <w:p w14:paraId="164CA9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安全高二年级 下册                                      </w:t>
            </w:r>
          </w:p>
        </w:tc>
        <w:tc>
          <w:tcPr>
            <w:tcW w:w="1981" w:type="dxa"/>
            <w:shd w:val="clear" w:color="auto" w:fill="auto"/>
            <w:vAlign w:val="center"/>
          </w:tcPr>
          <w:p w14:paraId="15E68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w:t>
            </w:r>
          </w:p>
        </w:tc>
        <w:tc>
          <w:tcPr>
            <w:tcW w:w="1099" w:type="dxa"/>
            <w:shd w:val="clear" w:color="auto" w:fill="auto"/>
            <w:vAlign w:val="center"/>
          </w:tcPr>
          <w:p w14:paraId="5648C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23" w:type="dxa"/>
            <w:shd w:val="clear" w:color="auto" w:fill="auto"/>
            <w:noWrap/>
            <w:vAlign w:val="center"/>
          </w:tcPr>
          <w:p w14:paraId="03457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3D7D5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1760</w:t>
            </w:r>
          </w:p>
        </w:tc>
      </w:tr>
      <w:tr w14:paraId="39B0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35A1276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262</w:t>
            </w:r>
          </w:p>
        </w:tc>
        <w:tc>
          <w:tcPr>
            <w:tcW w:w="1335" w:type="dxa"/>
            <w:shd w:val="clear" w:color="auto" w:fill="auto"/>
            <w:noWrap/>
            <w:vAlign w:val="center"/>
          </w:tcPr>
          <w:p w14:paraId="238A4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40652606</w:t>
            </w:r>
          </w:p>
        </w:tc>
        <w:tc>
          <w:tcPr>
            <w:tcW w:w="2629" w:type="dxa"/>
            <w:shd w:val="clear" w:color="auto" w:fill="auto"/>
            <w:vAlign w:val="center"/>
          </w:tcPr>
          <w:p w14:paraId="2463F9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法治教育法律与应用高一年级 下册                        </w:t>
            </w:r>
          </w:p>
        </w:tc>
        <w:tc>
          <w:tcPr>
            <w:tcW w:w="1981" w:type="dxa"/>
            <w:shd w:val="clear" w:color="auto" w:fill="auto"/>
            <w:vAlign w:val="center"/>
          </w:tcPr>
          <w:p w14:paraId="6C555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山西人民</w:t>
            </w:r>
          </w:p>
        </w:tc>
        <w:tc>
          <w:tcPr>
            <w:tcW w:w="1099" w:type="dxa"/>
            <w:shd w:val="clear" w:color="auto" w:fill="auto"/>
            <w:vAlign w:val="center"/>
          </w:tcPr>
          <w:p w14:paraId="16118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23" w:type="dxa"/>
            <w:shd w:val="clear" w:color="auto" w:fill="auto"/>
            <w:noWrap/>
            <w:vAlign w:val="center"/>
          </w:tcPr>
          <w:p w14:paraId="5064A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5F4A4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4400</w:t>
            </w:r>
          </w:p>
        </w:tc>
      </w:tr>
      <w:tr w14:paraId="53C4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115F6FA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263</w:t>
            </w:r>
          </w:p>
        </w:tc>
        <w:tc>
          <w:tcPr>
            <w:tcW w:w="1335" w:type="dxa"/>
            <w:shd w:val="clear" w:color="auto" w:fill="auto"/>
            <w:noWrap/>
            <w:vAlign w:val="center"/>
          </w:tcPr>
          <w:p w14:paraId="05A19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40652606</w:t>
            </w:r>
          </w:p>
        </w:tc>
        <w:tc>
          <w:tcPr>
            <w:tcW w:w="2629" w:type="dxa"/>
            <w:shd w:val="clear" w:color="auto" w:fill="auto"/>
            <w:vAlign w:val="center"/>
          </w:tcPr>
          <w:p w14:paraId="0B5458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法治教育法律与诉讼高二年级 下册                        </w:t>
            </w:r>
          </w:p>
        </w:tc>
        <w:tc>
          <w:tcPr>
            <w:tcW w:w="1981" w:type="dxa"/>
            <w:shd w:val="clear" w:color="auto" w:fill="auto"/>
            <w:vAlign w:val="center"/>
          </w:tcPr>
          <w:p w14:paraId="4DB22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山西人民</w:t>
            </w:r>
          </w:p>
        </w:tc>
        <w:tc>
          <w:tcPr>
            <w:tcW w:w="1099" w:type="dxa"/>
            <w:shd w:val="clear" w:color="auto" w:fill="auto"/>
            <w:vAlign w:val="center"/>
          </w:tcPr>
          <w:p w14:paraId="1F79F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23" w:type="dxa"/>
            <w:shd w:val="clear" w:color="auto" w:fill="auto"/>
            <w:noWrap/>
            <w:vAlign w:val="center"/>
          </w:tcPr>
          <w:p w14:paraId="3171F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3A81E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1936</w:t>
            </w:r>
          </w:p>
        </w:tc>
      </w:tr>
      <w:tr w14:paraId="6344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189A848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264</w:t>
            </w:r>
          </w:p>
        </w:tc>
        <w:tc>
          <w:tcPr>
            <w:tcW w:w="1335" w:type="dxa"/>
            <w:shd w:val="clear" w:color="auto" w:fill="auto"/>
            <w:noWrap/>
            <w:vAlign w:val="center"/>
          </w:tcPr>
          <w:p w14:paraId="55371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40652607</w:t>
            </w:r>
          </w:p>
        </w:tc>
        <w:tc>
          <w:tcPr>
            <w:tcW w:w="2629" w:type="dxa"/>
            <w:shd w:val="clear" w:color="auto" w:fill="auto"/>
            <w:vAlign w:val="center"/>
          </w:tcPr>
          <w:p w14:paraId="0E5F93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高中综合实践活动高一年级 下册                          </w:t>
            </w:r>
          </w:p>
        </w:tc>
        <w:tc>
          <w:tcPr>
            <w:tcW w:w="1981" w:type="dxa"/>
            <w:shd w:val="clear" w:color="auto" w:fill="auto"/>
            <w:vAlign w:val="center"/>
          </w:tcPr>
          <w:p w14:paraId="4CA6D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上海科教</w:t>
            </w:r>
          </w:p>
        </w:tc>
        <w:tc>
          <w:tcPr>
            <w:tcW w:w="1099" w:type="dxa"/>
            <w:shd w:val="clear" w:color="auto" w:fill="auto"/>
            <w:vAlign w:val="center"/>
          </w:tcPr>
          <w:p w14:paraId="2E24B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23" w:type="dxa"/>
            <w:shd w:val="clear" w:color="auto" w:fill="auto"/>
            <w:noWrap/>
            <w:vAlign w:val="center"/>
          </w:tcPr>
          <w:p w14:paraId="2E409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0C51A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w:t>
            </w:r>
          </w:p>
        </w:tc>
      </w:tr>
      <w:tr w14:paraId="1F26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65C9683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265</w:t>
            </w:r>
          </w:p>
        </w:tc>
        <w:tc>
          <w:tcPr>
            <w:tcW w:w="1335" w:type="dxa"/>
            <w:shd w:val="clear" w:color="auto" w:fill="auto"/>
            <w:noWrap/>
            <w:vAlign w:val="center"/>
          </w:tcPr>
          <w:p w14:paraId="36AF2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40652607</w:t>
            </w:r>
          </w:p>
        </w:tc>
        <w:tc>
          <w:tcPr>
            <w:tcW w:w="2629" w:type="dxa"/>
            <w:shd w:val="clear" w:color="auto" w:fill="auto"/>
            <w:vAlign w:val="center"/>
          </w:tcPr>
          <w:p w14:paraId="27204C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高中综合实践活动高二年级 下册                          </w:t>
            </w:r>
          </w:p>
        </w:tc>
        <w:tc>
          <w:tcPr>
            <w:tcW w:w="1981" w:type="dxa"/>
            <w:shd w:val="clear" w:color="auto" w:fill="auto"/>
            <w:vAlign w:val="center"/>
          </w:tcPr>
          <w:p w14:paraId="46D82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上海科教</w:t>
            </w:r>
          </w:p>
        </w:tc>
        <w:tc>
          <w:tcPr>
            <w:tcW w:w="1099" w:type="dxa"/>
            <w:shd w:val="clear" w:color="auto" w:fill="auto"/>
            <w:vAlign w:val="center"/>
          </w:tcPr>
          <w:p w14:paraId="2BDE4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23" w:type="dxa"/>
            <w:shd w:val="clear" w:color="auto" w:fill="auto"/>
            <w:noWrap/>
            <w:vAlign w:val="center"/>
          </w:tcPr>
          <w:p w14:paraId="0E3CF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56074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1760</w:t>
            </w:r>
          </w:p>
        </w:tc>
      </w:tr>
      <w:tr w14:paraId="2E12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25229C8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266</w:t>
            </w:r>
          </w:p>
        </w:tc>
        <w:tc>
          <w:tcPr>
            <w:tcW w:w="1335" w:type="dxa"/>
            <w:shd w:val="clear" w:color="auto" w:fill="auto"/>
            <w:noWrap/>
            <w:vAlign w:val="center"/>
          </w:tcPr>
          <w:p w14:paraId="6AC7C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40652608</w:t>
            </w:r>
          </w:p>
        </w:tc>
        <w:tc>
          <w:tcPr>
            <w:tcW w:w="2629" w:type="dxa"/>
            <w:shd w:val="clear" w:color="auto" w:fill="auto"/>
            <w:vAlign w:val="center"/>
          </w:tcPr>
          <w:p w14:paraId="499DA5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心理健康教育高一年级 下册                              </w:t>
            </w:r>
          </w:p>
        </w:tc>
        <w:tc>
          <w:tcPr>
            <w:tcW w:w="1981" w:type="dxa"/>
            <w:shd w:val="clear" w:color="auto" w:fill="auto"/>
            <w:vAlign w:val="center"/>
          </w:tcPr>
          <w:p w14:paraId="7A0DC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320A9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23" w:type="dxa"/>
            <w:shd w:val="clear" w:color="auto" w:fill="auto"/>
            <w:noWrap/>
            <w:vAlign w:val="center"/>
          </w:tcPr>
          <w:p w14:paraId="7E237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0260F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4400</w:t>
            </w:r>
          </w:p>
        </w:tc>
      </w:tr>
      <w:tr w14:paraId="36EC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1B1BB77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267</w:t>
            </w:r>
          </w:p>
        </w:tc>
        <w:tc>
          <w:tcPr>
            <w:tcW w:w="1335" w:type="dxa"/>
            <w:shd w:val="clear" w:color="auto" w:fill="auto"/>
            <w:noWrap/>
            <w:vAlign w:val="center"/>
          </w:tcPr>
          <w:p w14:paraId="7F694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40652608</w:t>
            </w:r>
          </w:p>
        </w:tc>
        <w:tc>
          <w:tcPr>
            <w:tcW w:w="2629" w:type="dxa"/>
            <w:shd w:val="clear" w:color="auto" w:fill="auto"/>
            <w:vAlign w:val="center"/>
          </w:tcPr>
          <w:p w14:paraId="3B51FE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心理健康教育高二年级 下册                              </w:t>
            </w:r>
          </w:p>
        </w:tc>
        <w:tc>
          <w:tcPr>
            <w:tcW w:w="1981" w:type="dxa"/>
            <w:shd w:val="clear" w:color="auto" w:fill="auto"/>
            <w:vAlign w:val="center"/>
          </w:tcPr>
          <w:p w14:paraId="7FD80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vAlign w:val="center"/>
          </w:tcPr>
          <w:p w14:paraId="6DFEA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23" w:type="dxa"/>
            <w:shd w:val="clear" w:color="auto" w:fill="auto"/>
            <w:noWrap/>
            <w:vAlign w:val="center"/>
          </w:tcPr>
          <w:p w14:paraId="28740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1387B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1936</w:t>
            </w:r>
          </w:p>
        </w:tc>
      </w:tr>
      <w:tr w14:paraId="3266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20B6510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268</w:t>
            </w:r>
          </w:p>
        </w:tc>
        <w:tc>
          <w:tcPr>
            <w:tcW w:w="1335" w:type="dxa"/>
            <w:shd w:val="clear" w:color="auto" w:fill="auto"/>
            <w:noWrap/>
            <w:vAlign w:val="center"/>
          </w:tcPr>
          <w:p w14:paraId="7F550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40652638</w:t>
            </w:r>
          </w:p>
        </w:tc>
        <w:tc>
          <w:tcPr>
            <w:tcW w:w="2629" w:type="dxa"/>
            <w:shd w:val="clear" w:color="auto" w:fill="auto"/>
            <w:vAlign w:val="center"/>
          </w:tcPr>
          <w:p w14:paraId="0262EE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新课标高中英语阅读训练必修3（配人教）                  </w:t>
            </w:r>
          </w:p>
        </w:tc>
        <w:tc>
          <w:tcPr>
            <w:tcW w:w="1981" w:type="dxa"/>
            <w:shd w:val="clear" w:color="auto" w:fill="auto"/>
            <w:vAlign w:val="center"/>
          </w:tcPr>
          <w:p w14:paraId="690CA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现代教育</w:t>
            </w:r>
          </w:p>
        </w:tc>
        <w:tc>
          <w:tcPr>
            <w:tcW w:w="1099" w:type="dxa"/>
            <w:shd w:val="clear" w:color="auto" w:fill="auto"/>
            <w:vAlign w:val="center"/>
          </w:tcPr>
          <w:p w14:paraId="3AD39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923" w:type="dxa"/>
            <w:shd w:val="clear" w:color="auto" w:fill="auto"/>
            <w:noWrap/>
            <w:vAlign w:val="center"/>
          </w:tcPr>
          <w:p w14:paraId="24F4F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6B431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4560</w:t>
            </w:r>
          </w:p>
        </w:tc>
      </w:tr>
      <w:tr w14:paraId="31E5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3C37D8F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269</w:t>
            </w:r>
          </w:p>
        </w:tc>
        <w:tc>
          <w:tcPr>
            <w:tcW w:w="1335" w:type="dxa"/>
            <w:shd w:val="clear" w:color="auto" w:fill="auto"/>
            <w:noWrap/>
            <w:vAlign w:val="center"/>
          </w:tcPr>
          <w:p w14:paraId="0D05E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40652638</w:t>
            </w:r>
          </w:p>
        </w:tc>
        <w:tc>
          <w:tcPr>
            <w:tcW w:w="2629" w:type="dxa"/>
            <w:shd w:val="clear" w:color="auto" w:fill="auto"/>
            <w:vAlign w:val="center"/>
          </w:tcPr>
          <w:p w14:paraId="0C2BD3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新课标高中英语阅读训练选择性必修3(配人教）             </w:t>
            </w:r>
          </w:p>
        </w:tc>
        <w:tc>
          <w:tcPr>
            <w:tcW w:w="1981" w:type="dxa"/>
            <w:shd w:val="clear" w:color="auto" w:fill="auto"/>
            <w:vAlign w:val="center"/>
          </w:tcPr>
          <w:p w14:paraId="6C9DD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现代教育</w:t>
            </w:r>
          </w:p>
        </w:tc>
        <w:tc>
          <w:tcPr>
            <w:tcW w:w="1099" w:type="dxa"/>
            <w:shd w:val="clear" w:color="auto" w:fill="auto"/>
            <w:vAlign w:val="center"/>
          </w:tcPr>
          <w:p w14:paraId="76757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923" w:type="dxa"/>
            <w:shd w:val="clear" w:color="auto" w:fill="auto"/>
            <w:noWrap/>
            <w:vAlign w:val="center"/>
          </w:tcPr>
          <w:p w14:paraId="22A39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5DFF9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2006.4</w:t>
            </w:r>
          </w:p>
        </w:tc>
      </w:tr>
      <w:tr w14:paraId="69A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153F76D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270</w:t>
            </w:r>
          </w:p>
        </w:tc>
        <w:tc>
          <w:tcPr>
            <w:tcW w:w="1335" w:type="dxa"/>
            <w:shd w:val="clear" w:color="auto" w:fill="auto"/>
            <w:noWrap/>
            <w:vAlign w:val="center"/>
          </w:tcPr>
          <w:p w14:paraId="29AB7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40652638</w:t>
            </w:r>
          </w:p>
        </w:tc>
        <w:tc>
          <w:tcPr>
            <w:tcW w:w="2629" w:type="dxa"/>
            <w:shd w:val="clear" w:color="auto" w:fill="auto"/>
            <w:vAlign w:val="center"/>
          </w:tcPr>
          <w:p w14:paraId="2FDD58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新课标高中英语阅读训练选择性必修4(配人教）             </w:t>
            </w:r>
          </w:p>
        </w:tc>
        <w:tc>
          <w:tcPr>
            <w:tcW w:w="1981" w:type="dxa"/>
            <w:shd w:val="clear" w:color="auto" w:fill="auto"/>
            <w:vAlign w:val="center"/>
          </w:tcPr>
          <w:p w14:paraId="3E91D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现代教育</w:t>
            </w:r>
          </w:p>
        </w:tc>
        <w:tc>
          <w:tcPr>
            <w:tcW w:w="1099" w:type="dxa"/>
            <w:shd w:val="clear" w:color="auto" w:fill="auto"/>
            <w:vAlign w:val="center"/>
          </w:tcPr>
          <w:p w14:paraId="65A67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923" w:type="dxa"/>
            <w:shd w:val="clear" w:color="auto" w:fill="auto"/>
            <w:noWrap/>
            <w:vAlign w:val="center"/>
          </w:tcPr>
          <w:p w14:paraId="4898E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77976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2006.4</w:t>
            </w:r>
          </w:p>
        </w:tc>
      </w:tr>
      <w:tr w14:paraId="2122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4EB0CE8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271</w:t>
            </w:r>
          </w:p>
        </w:tc>
        <w:tc>
          <w:tcPr>
            <w:tcW w:w="1335" w:type="dxa"/>
            <w:shd w:val="clear" w:color="auto" w:fill="auto"/>
            <w:noWrap/>
            <w:vAlign w:val="center"/>
          </w:tcPr>
          <w:p w14:paraId="379AE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40652636</w:t>
            </w:r>
          </w:p>
        </w:tc>
        <w:tc>
          <w:tcPr>
            <w:tcW w:w="2629" w:type="dxa"/>
            <w:shd w:val="clear" w:color="auto" w:fill="auto"/>
            <w:vAlign w:val="center"/>
          </w:tcPr>
          <w:p w14:paraId="3BA2C3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新课标高中英语听力训练必修3（配人教）书                </w:t>
            </w:r>
          </w:p>
        </w:tc>
        <w:tc>
          <w:tcPr>
            <w:tcW w:w="1981" w:type="dxa"/>
            <w:shd w:val="clear" w:color="auto" w:fill="auto"/>
            <w:vAlign w:val="center"/>
          </w:tcPr>
          <w:p w14:paraId="07BD2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现代教育</w:t>
            </w:r>
          </w:p>
        </w:tc>
        <w:tc>
          <w:tcPr>
            <w:tcW w:w="1099" w:type="dxa"/>
            <w:shd w:val="clear" w:color="auto" w:fill="auto"/>
            <w:vAlign w:val="center"/>
          </w:tcPr>
          <w:p w14:paraId="1E3E7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23" w:type="dxa"/>
            <w:shd w:val="clear" w:color="auto" w:fill="auto"/>
            <w:noWrap/>
            <w:vAlign w:val="center"/>
          </w:tcPr>
          <w:p w14:paraId="321D5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1126" w:type="dxa"/>
            <w:shd w:val="clear" w:color="auto" w:fill="auto"/>
            <w:noWrap/>
            <w:vAlign w:val="center"/>
          </w:tcPr>
          <w:p w14:paraId="60156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r>
      <w:tr w14:paraId="4D41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7A1EB4D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272</w:t>
            </w:r>
          </w:p>
        </w:tc>
        <w:tc>
          <w:tcPr>
            <w:tcW w:w="1335" w:type="dxa"/>
            <w:shd w:val="clear" w:color="auto" w:fill="auto"/>
            <w:noWrap/>
            <w:vAlign w:val="center"/>
          </w:tcPr>
          <w:p w14:paraId="2662A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40652636</w:t>
            </w:r>
          </w:p>
        </w:tc>
        <w:tc>
          <w:tcPr>
            <w:tcW w:w="2629" w:type="dxa"/>
            <w:shd w:val="clear" w:color="auto" w:fill="auto"/>
            <w:vAlign w:val="center"/>
          </w:tcPr>
          <w:p w14:paraId="1EDD3B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新课标高中英语听力训练选择性必修3（配人教）书          </w:t>
            </w:r>
          </w:p>
        </w:tc>
        <w:tc>
          <w:tcPr>
            <w:tcW w:w="1981" w:type="dxa"/>
            <w:shd w:val="clear" w:color="auto" w:fill="auto"/>
            <w:vAlign w:val="center"/>
          </w:tcPr>
          <w:p w14:paraId="302F9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现代教育</w:t>
            </w:r>
          </w:p>
        </w:tc>
        <w:tc>
          <w:tcPr>
            <w:tcW w:w="1099" w:type="dxa"/>
            <w:shd w:val="clear" w:color="auto" w:fill="auto"/>
            <w:vAlign w:val="center"/>
          </w:tcPr>
          <w:p w14:paraId="36C2B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23" w:type="dxa"/>
            <w:shd w:val="clear" w:color="auto" w:fill="auto"/>
            <w:noWrap/>
            <w:vAlign w:val="center"/>
          </w:tcPr>
          <w:p w14:paraId="1DDC7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2ADE3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1848</w:t>
            </w:r>
          </w:p>
        </w:tc>
      </w:tr>
      <w:tr w14:paraId="1094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608D088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273</w:t>
            </w:r>
          </w:p>
        </w:tc>
        <w:tc>
          <w:tcPr>
            <w:tcW w:w="1335" w:type="dxa"/>
            <w:shd w:val="clear" w:color="auto" w:fill="auto"/>
            <w:noWrap/>
            <w:vAlign w:val="center"/>
          </w:tcPr>
          <w:p w14:paraId="0B174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40652636</w:t>
            </w:r>
          </w:p>
        </w:tc>
        <w:tc>
          <w:tcPr>
            <w:tcW w:w="2629" w:type="dxa"/>
            <w:shd w:val="clear" w:color="auto" w:fill="auto"/>
            <w:vAlign w:val="center"/>
          </w:tcPr>
          <w:p w14:paraId="7A8330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 新课标高中英语听力训练选择性必修4（配人教）书          </w:t>
            </w:r>
          </w:p>
        </w:tc>
        <w:tc>
          <w:tcPr>
            <w:tcW w:w="1981" w:type="dxa"/>
            <w:shd w:val="clear" w:color="auto" w:fill="auto"/>
            <w:vAlign w:val="center"/>
          </w:tcPr>
          <w:p w14:paraId="457E0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现代教育</w:t>
            </w:r>
          </w:p>
        </w:tc>
        <w:tc>
          <w:tcPr>
            <w:tcW w:w="1099" w:type="dxa"/>
            <w:shd w:val="clear" w:color="auto" w:fill="auto"/>
            <w:vAlign w:val="center"/>
          </w:tcPr>
          <w:p w14:paraId="3149E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23" w:type="dxa"/>
            <w:shd w:val="clear" w:color="auto" w:fill="auto"/>
            <w:noWrap/>
            <w:vAlign w:val="center"/>
          </w:tcPr>
          <w:p w14:paraId="449BE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88.00 </w:t>
            </w:r>
          </w:p>
        </w:tc>
        <w:tc>
          <w:tcPr>
            <w:tcW w:w="1126" w:type="dxa"/>
            <w:shd w:val="clear" w:color="auto" w:fill="auto"/>
            <w:noWrap/>
            <w:vAlign w:val="center"/>
          </w:tcPr>
          <w:p w14:paraId="27783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1848</w:t>
            </w:r>
          </w:p>
        </w:tc>
      </w:tr>
      <w:tr w14:paraId="33E2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4B482B3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274</w:t>
            </w:r>
          </w:p>
        </w:tc>
        <w:tc>
          <w:tcPr>
            <w:tcW w:w="1335" w:type="dxa"/>
            <w:shd w:val="clear" w:color="auto" w:fill="auto"/>
            <w:noWrap/>
            <w:vAlign w:val="center"/>
          </w:tcPr>
          <w:p w14:paraId="025AC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78B836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26春典例教案·高中语文·必修下册（人教版）                  </w:t>
            </w:r>
          </w:p>
        </w:tc>
        <w:tc>
          <w:tcPr>
            <w:tcW w:w="1981" w:type="dxa"/>
            <w:shd w:val="clear" w:color="auto" w:fill="auto"/>
            <w:vAlign w:val="center"/>
          </w:tcPr>
          <w:p w14:paraId="18287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6F9FD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923" w:type="dxa"/>
            <w:shd w:val="clear" w:color="auto" w:fill="auto"/>
            <w:noWrap/>
            <w:vAlign w:val="center"/>
          </w:tcPr>
          <w:p w14:paraId="357BF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126" w:type="dxa"/>
            <w:shd w:val="clear" w:color="auto" w:fill="auto"/>
            <w:noWrap/>
            <w:vAlign w:val="center"/>
          </w:tcPr>
          <w:p w14:paraId="014B4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r>
      <w:tr w14:paraId="326F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0C304F0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275</w:t>
            </w:r>
          </w:p>
        </w:tc>
        <w:tc>
          <w:tcPr>
            <w:tcW w:w="1335" w:type="dxa"/>
            <w:shd w:val="clear" w:color="auto" w:fill="auto"/>
            <w:noWrap/>
            <w:vAlign w:val="center"/>
          </w:tcPr>
          <w:p w14:paraId="02366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7343EC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26春典例教案·高中语文·选择性必修下册（人教版）            </w:t>
            </w:r>
          </w:p>
        </w:tc>
        <w:tc>
          <w:tcPr>
            <w:tcW w:w="1981" w:type="dxa"/>
            <w:shd w:val="clear" w:color="auto" w:fill="auto"/>
            <w:vAlign w:val="center"/>
          </w:tcPr>
          <w:p w14:paraId="0EED8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2FE64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23" w:type="dxa"/>
            <w:shd w:val="clear" w:color="auto" w:fill="auto"/>
            <w:noWrap/>
            <w:vAlign w:val="center"/>
          </w:tcPr>
          <w:p w14:paraId="486B1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126" w:type="dxa"/>
            <w:shd w:val="clear" w:color="auto" w:fill="auto"/>
            <w:noWrap/>
            <w:vAlign w:val="center"/>
          </w:tcPr>
          <w:p w14:paraId="5663A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r>
      <w:tr w14:paraId="3278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7D48E72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276</w:t>
            </w:r>
          </w:p>
        </w:tc>
        <w:tc>
          <w:tcPr>
            <w:tcW w:w="1335" w:type="dxa"/>
            <w:shd w:val="clear" w:color="auto" w:fill="auto"/>
            <w:noWrap/>
            <w:vAlign w:val="center"/>
          </w:tcPr>
          <w:p w14:paraId="60DFA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3F0D60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26春典例教案·高中历史·必修 中外历史纲要（下）（人教版）   </w:t>
            </w:r>
          </w:p>
        </w:tc>
        <w:tc>
          <w:tcPr>
            <w:tcW w:w="1981" w:type="dxa"/>
            <w:shd w:val="clear" w:color="auto" w:fill="auto"/>
            <w:vAlign w:val="center"/>
          </w:tcPr>
          <w:p w14:paraId="3E439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0A620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923" w:type="dxa"/>
            <w:shd w:val="clear" w:color="auto" w:fill="auto"/>
            <w:noWrap/>
            <w:vAlign w:val="center"/>
          </w:tcPr>
          <w:p w14:paraId="1ECBC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3DB79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r>
      <w:tr w14:paraId="464A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337F496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277</w:t>
            </w:r>
          </w:p>
        </w:tc>
        <w:tc>
          <w:tcPr>
            <w:tcW w:w="1335" w:type="dxa"/>
            <w:shd w:val="clear" w:color="auto" w:fill="auto"/>
            <w:noWrap/>
            <w:vAlign w:val="center"/>
          </w:tcPr>
          <w:p w14:paraId="71A83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3809B4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26春典例教案·高中历史·选择性必修3  文化交流与传播（人教版 </w:t>
            </w:r>
          </w:p>
        </w:tc>
        <w:tc>
          <w:tcPr>
            <w:tcW w:w="1981" w:type="dxa"/>
            <w:shd w:val="clear" w:color="auto" w:fill="auto"/>
            <w:vAlign w:val="center"/>
          </w:tcPr>
          <w:p w14:paraId="30C9B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20C31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923" w:type="dxa"/>
            <w:shd w:val="clear" w:color="auto" w:fill="auto"/>
            <w:noWrap/>
            <w:vAlign w:val="center"/>
          </w:tcPr>
          <w:p w14:paraId="18997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126" w:type="dxa"/>
            <w:shd w:val="clear" w:color="auto" w:fill="auto"/>
            <w:noWrap/>
            <w:vAlign w:val="center"/>
          </w:tcPr>
          <w:p w14:paraId="34C15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16B6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343C355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278</w:t>
            </w:r>
          </w:p>
        </w:tc>
        <w:tc>
          <w:tcPr>
            <w:tcW w:w="1335" w:type="dxa"/>
            <w:shd w:val="clear" w:color="auto" w:fill="auto"/>
            <w:noWrap/>
            <w:vAlign w:val="center"/>
          </w:tcPr>
          <w:p w14:paraId="4D169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236B20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26春典例教案·高中思想政治·必修3 政治与法治（人教版）      </w:t>
            </w:r>
          </w:p>
        </w:tc>
        <w:tc>
          <w:tcPr>
            <w:tcW w:w="1981" w:type="dxa"/>
            <w:shd w:val="clear" w:color="auto" w:fill="auto"/>
            <w:vAlign w:val="center"/>
          </w:tcPr>
          <w:p w14:paraId="0620E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3C8F9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23" w:type="dxa"/>
            <w:shd w:val="clear" w:color="auto" w:fill="auto"/>
            <w:noWrap/>
            <w:vAlign w:val="center"/>
          </w:tcPr>
          <w:p w14:paraId="78A58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425AA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41C6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0913E9F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279</w:t>
            </w:r>
          </w:p>
        </w:tc>
        <w:tc>
          <w:tcPr>
            <w:tcW w:w="1335" w:type="dxa"/>
            <w:shd w:val="clear" w:color="auto" w:fill="auto"/>
            <w:noWrap/>
            <w:vAlign w:val="center"/>
          </w:tcPr>
          <w:p w14:paraId="3156D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7852E3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26春典例教案·高中思想政治·必修4 哲学与文化（人教版）      </w:t>
            </w:r>
          </w:p>
        </w:tc>
        <w:tc>
          <w:tcPr>
            <w:tcW w:w="1981" w:type="dxa"/>
            <w:shd w:val="clear" w:color="auto" w:fill="auto"/>
            <w:vAlign w:val="center"/>
          </w:tcPr>
          <w:p w14:paraId="57D74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75CF5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923" w:type="dxa"/>
            <w:shd w:val="clear" w:color="auto" w:fill="auto"/>
            <w:noWrap/>
            <w:vAlign w:val="center"/>
          </w:tcPr>
          <w:p w14:paraId="2D382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399D3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r>
      <w:tr w14:paraId="7876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483BEF1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280</w:t>
            </w:r>
          </w:p>
        </w:tc>
        <w:tc>
          <w:tcPr>
            <w:tcW w:w="1335" w:type="dxa"/>
            <w:shd w:val="clear" w:color="auto" w:fill="auto"/>
            <w:noWrap/>
            <w:vAlign w:val="center"/>
          </w:tcPr>
          <w:p w14:paraId="5C2B2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0CF0E5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26春典例教案·高中思想政治·选择性必修3 逻辑与思维（人教版）</w:t>
            </w:r>
          </w:p>
        </w:tc>
        <w:tc>
          <w:tcPr>
            <w:tcW w:w="1981" w:type="dxa"/>
            <w:shd w:val="clear" w:color="auto" w:fill="auto"/>
            <w:vAlign w:val="center"/>
          </w:tcPr>
          <w:p w14:paraId="58682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77769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923" w:type="dxa"/>
            <w:shd w:val="clear" w:color="auto" w:fill="auto"/>
            <w:noWrap/>
            <w:vAlign w:val="center"/>
          </w:tcPr>
          <w:p w14:paraId="0984F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126" w:type="dxa"/>
            <w:shd w:val="clear" w:color="auto" w:fill="auto"/>
            <w:noWrap/>
            <w:vAlign w:val="center"/>
          </w:tcPr>
          <w:p w14:paraId="0F565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r>
      <w:tr w14:paraId="04DA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1C6EFD4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281</w:t>
            </w:r>
          </w:p>
        </w:tc>
        <w:tc>
          <w:tcPr>
            <w:tcW w:w="1335" w:type="dxa"/>
            <w:shd w:val="clear" w:color="auto" w:fill="auto"/>
            <w:noWrap/>
            <w:vAlign w:val="center"/>
          </w:tcPr>
          <w:p w14:paraId="36F01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016E69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26春典例教案·高中英语·必修第三册（人教版）                </w:t>
            </w:r>
          </w:p>
        </w:tc>
        <w:tc>
          <w:tcPr>
            <w:tcW w:w="1981" w:type="dxa"/>
            <w:shd w:val="clear" w:color="auto" w:fill="auto"/>
            <w:vAlign w:val="center"/>
          </w:tcPr>
          <w:p w14:paraId="66825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46123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923" w:type="dxa"/>
            <w:shd w:val="clear" w:color="auto" w:fill="auto"/>
            <w:noWrap/>
            <w:vAlign w:val="center"/>
          </w:tcPr>
          <w:p w14:paraId="109F7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126" w:type="dxa"/>
            <w:shd w:val="clear" w:color="auto" w:fill="auto"/>
            <w:noWrap/>
            <w:vAlign w:val="center"/>
          </w:tcPr>
          <w:p w14:paraId="311D2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r>
      <w:tr w14:paraId="2634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440126D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282</w:t>
            </w:r>
          </w:p>
        </w:tc>
        <w:tc>
          <w:tcPr>
            <w:tcW w:w="1335" w:type="dxa"/>
            <w:shd w:val="clear" w:color="auto" w:fill="auto"/>
            <w:noWrap/>
            <w:vAlign w:val="center"/>
          </w:tcPr>
          <w:p w14:paraId="0BB56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28AB0F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26春典例教案·高中英语·选择性必修第三册（人教版）          </w:t>
            </w:r>
          </w:p>
        </w:tc>
        <w:tc>
          <w:tcPr>
            <w:tcW w:w="1981" w:type="dxa"/>
            <w:shd w:val="clear" w:color="auto" w:fill="auto"/>
            <w:vAlign w:val="center"/>
          </w:tcPr>
          <w:p w14:paraId="0DBA0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7FE39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923" w:type="dxa"/>
            <w:shd w:val="clear" w:color="auto" w:fill="auto"/>
            <w:noWrap/>
            <w:vAlign w:val="center"/>
          </w:tcPr>
          <w:p w14:paraId="70785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126" w:type="dxa"/>
            <w:shd w:val="clear" w:color="auto" w:fill="auto"/>
            <w:noWrap/>
            <w:vAlign w:val="center"/>
          </w:tcPr>
          <w:p w14:paraId="78C13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2997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010FD99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283</w:t>
            </w:r>
          </w:p>
        </w:tc>
        <w:tc>
          <w:tcPr>
            <w:tcW w:w="1335" w:type="dxa"/>
            <w:shd w:val="clear" w:color="auto" w:fill="auto"/>
            <w:noWrap/>
            <w:vAlign w:val="center"/>
          </w:tcPr>
          <w:p w14:paraId="44251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298674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26春典例教案·高中英语·选择性必修第四册（人教版）          </w:t>
            </w:r>
          </w:p>
        </w:tc>
        <w:tc>
          <w:tcPr>
            <w:tcW w:w="1981" w:type="dxa"/>
            <w:shd w:val="clear" w:color="auto" w:fill="auto"/>
            <w:vAlign w:val="center"/>
          </w:tcPr>
          <w:p w14:paraId="52ECA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645C9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23" w:type="dxa"/>
            <w:shd w:val="clear" w:color="auto" w:fill="auto"/>
            <w:noWrap/>
            <w:vAlign w:val="center"/>
          </w:tcPr>
          <w:p w14:paraId="72818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126" w:type="dxa"/>
            <w:shd w:val="clear" w:color="auto" w:fill="auto"/>
            <w:noWrap/>
            <w:vAlign w:val="center"/>
          </w:tcPr>
          <w:p w14:paraId="1FF2C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r>
      <w:tr w14:paraId="1E90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27DCEBD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284</w:t>
            </w:r>
          </w:p>
        </w:tc>
        <w:tc>
          <w:tcPr>
            <w:tcW w:w="1335" w:type="dxa"/>
            <w:shd w:val="clear" w:color="auto" w:fill="auto"/>
            <w:noWrap/>
            <w:vAlign w:val="center"/>
          </w:tcPr>
          <w:p w14:paraId="4DE96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426A47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26春典例教案·高中数学·必修第二册（人教A版）               </w:t>
            </w:r>
          </w:p>
        </w:tc>
        <w:tc>
          <w:tcPr>
            <w:tcW w:w="1981" w:type="dxa"/>
            <w:shd w:val="clear" w:color="auto" w:fill="auto"/>
            <w:vAlign w:val="center"/>
          </w:tcPr>
          <w:p w14:paraId="34944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34F00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923" w:type="dxa"/>
            <w:shd w:val="clear" w:color="auto" w:fill="auto"/>
            <w:noWrap/>
            <w:vAlign w:val="center"/>
          </w:tcPr>
          <w:p w14:paraId="3DCD3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126" w:type="dxa"/>
            <w:shd w:val="clear" w:color="auto" w:fill="auto"/>
            <w:noWrap/>
            <w:vAlign w:val="center"/>
          </w:tcPr>
          <w:p w14:paraId="2C7A7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r>
      <w:tr w14:paraId="2524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1FA1CA0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285</w:t>
            </w:r>
          </w:p>
        </w:tc>
        <w:tc>
          <w:tcPr>
            <w:tcW w:w="1335" w:type="dxa"/>
            <w:shd w:val="clear" w:color="auto" w:fill="auto"/>
            <w:noWrap/>
            <w:vAlign w:val="center"/>
          </w:tcPr>
          <w:p w14:paraId="4529C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13976F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26春典例教案·高中数学·选择性必修第三册（人教A版）         </w:t>
            </w:r>
          </w:p>
        </w:tc>
        <w:tc>
          <w:tcPr>
            <w:tcW w:w="1981" w:type="dxa"/>
            <w:shd w:val="clear" w:color="auto" w:fill="auto"/>
            <w:vAlign w:val="center"/>
          </w:tcPr>
          <w:p w14:paraId="3C695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2D6F5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923" w:type="dxa"/>
            <w:shd w:val="clear" w:color="auto" w:fill="auto"/>
            <w:noWrap/>
            <w:vAlign w:val="center"/>
          </w:tcPr>
          <w:p w14:paraId="65BDB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126" w:type="dxa"/>
            <w:shd w:val="clear" w:color="auto" w:fill="auto"/>
            <w:noWrap/>
            <w:vAlign w:val="center"/>
          </w:tcPr>
          <w:p w14:paraId="2C8DA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14:paraId="3ABB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4EC6A1E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286</w:t>
            </w:r>
          </w:p>
        </w:tc>
        <w:tc>
          <w:tcPr>
            <w:tcW w:w="1335" w:type="dxa"/>
            <w:shd w:val="clear" w:color="auto" w:fill="auto"/>
            <w:noWrap/>
            <w:vAlign w:val="center"/>
          </w:tcPr>
          <w:p w14:paraId="78E0A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763D6D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26春典例教案·高中生物学·必修2遗传与进化（人教版）         </w:t>
            </w:r>
          </w:p>
        </w:tc>
        <w:tc>
          <w:tcPr>
            <w:tcW w:w="1981" w:type="dxa"/>
            <w:shd w:val="clear" w:color="auto" w:fill="auto"/>
            <w:vAlign w:val="center"/>
          </w:tcPr>
          <w:p w14:paraId="69DA2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3400C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923" w:type="dxa"/>
            <w:shd w:val="clear" w:color="auto" w:fill="auto"/>
            <w:noWrap/>
            <w:vAlign w:val="center"/>
          </w:tcPr>
          <w:p w14:paraId="28777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63C8C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r>
      <w:tr w14:paraId="4BB2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51D268A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287</w:t>
            </w:r>
          </w:p>
        </w:tc>
        <w:tc>
          <w:tcPr>
            <w:tcW w:w="1335" w:type="dxa"/>
            <w:shd w:val="clear" w:color="auto" w:fill="auto"/>
            <w:noWrap/>
            <w:vAlign w:val="center"/>
          </w:tcPr>
          <w:p w14:paraId="2ABB9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58665F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26春典例教案·高中物理·必修第三册（人教版）                </w:t>
            </w:r>
          </w:p>
        </w:tc>
        <w:tc>
          <w:tcPr>
            <w:tcW w:w="1981" w:type="dxa"/>
            <w:shd w:val="clear" w:color="auto" w:fill="auto"/>
            <w:vAlign w:val="center"/>
          </w:tcPr>
          <w:p w14:paraId="7E862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69FC4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923" w:type="dxa"/>
            <w:shd w:val="clear" w:color="auto" w:fill="auto"/>
            <w:noWrap/>
            <w:vAlign w:val="center"/>
          </w:tcPr>
          <w:p w14:paraId="24226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126" w:type="dxa"/>
            <w:shd w:val="clear" w:color="auto" w:fill="auto"/>
            <w:noWrap/>
            <w:vAlign w:val="center"/>
          </w:tcPr>
          <w:p w14:paraId="73A7E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r>
      <w:tr w14:paraId="4653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426D311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288</w:t>
            </w:r>
          </w:p>
        </w:tc>
        <w:tc>
          <w:tcPr>
            <w:tcW w:w="1335" w:type="dxa"/>
            <w:shd w:val="clear" w:color="auto" w:fill="auto"/>
            <w:noWrap/>
            <w:vAlign w:val="center"/>
          </w:tcPr>
          <w:p w14:paraId="68205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37619F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26春典例教案·高中化学·必修第二册（人教版）                </w:t>
            </w:r>
          </w:p>
        </w:tc>
        <w:tc>
          <w:tcPr>
            <w:tcW w:w="1981" w:type="dxa"/>
            <w:shd w:val="clear" w:color="auto" w:fill="auto"/>
            <w:vAlign w:val="center"/>
          </w:tcPr>
          <w:p w14:paraId="30D76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7B08F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923" w:type="dxa"/>
            <w:shd w:val="clear" w:color="auto" w:fill="auto"/>
            <w:noWrap/>
            <w:vAlign w:val="center"/>
          </w:tcPr>
          <w:p w14:paraId="3CACF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126" w:type="dxa"/>
            <w:shd w:val="clear" w:color="auto" w:fill="auto"/>
            <w:noWrap/>
            <w:vAlign w:val="center"/>
          </w:tcPr>
          <w:p w14:paraId="63935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r>
      <w:tr w14:paraId="5A3A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6" w:hRule="atLeast"/>
        </w:trPr>
        <w:tc>
          <w:tcPr>
            <w:tcW w:w="584" w:type="dxa"/>
            <w:shd w:val="clear" w:color="auto" w:fill="auto"/>
            <w:vAlign w:val="center"/>
          </w:tcPr>
          <w:p w14:paraId="3E7F7E8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289</w:t>
            </w:r>
          </w:p>
        </w:tc>
        <w:tc>
          <w:tcPr>
            <w:tcW w:w="1335" w:type="dxa"/>
            <w:shd w:val="clear" w:color="auto" w:fill="auto"/>
            <w:noWrap/>
            <w:vAlign w:val="center"/>
          </w:tcPr>
          <w:p w14:paraId="20C50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5F144C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26春典例教案·高中地理·必修第二册（人教版）                </w:t>
            </w:r>
          </w:p>
        </w:tc>
        <w:tc>
          <w:tcPr>
            <w:tcW w:w="1981" w:type="dxa"/>
            <w:shd w:val="clear" w:color="auto" w:fill="auto"/>
            <w:vAlign w:val="center"/>
          </w:tcPr>
          <w:p w14:paraId="54507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0C5B6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923" w:type="dxa"/>
            <w:shd w:val="clear" w:color="auto" w:fill="auto"/>
            <w:noWrap/>
            <w:vAlign w:val="center"/>
          </w:tcPr>
          <w:p w14:paraId="6B3F9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126" w:type="dxa"/>
            <w:shd w:val="clear" w:color="auto" w:fill="auto"/>
            <w:noWrap/>
            <w:vAlign w:val="center"/>
          </w:tcPr>
          <w:p w14:paraId="52605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r>
      <w:tr w14:paraId="311A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5CEEE41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290</w:t>
            </w:r>
          </w:p>
        </w:tc>
        <w:tc>
          <w:tcPr>
            <w:tcW w:w="1335" w:type="dxa"/>
            <w:shd w:val="clear" w:color="auto" w:fill="auto"/>
            <w:noWrap/>
            <w:vAlign w:val="center"/>
          </w:tcPr>
          <w:p w14:paraId="7E3EA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40652617</w:t>
            </w:r>
          </w:p>
        </w:tc>
        <w:tc>
          <w:tcPr>
            <w:tcW w:w="2629" w:type="dxa"/>
            <w:shd w:val="clear" w:color="auto" w:fill="auto"/>
            <w:vAlign w:val="center"/>
          </w:tcPr>
          <w:p w14:paraId="27BB9D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26春典例教案·高中地理·选择性必修3 资源、环境与国家安全（人</w:t>
            </w:r>
          </w:p>
        </w:tc>
        <w:tc>
          <w:tcPr>
            <w:tcW w:w="1981" w:type="dxa"/>
            <w:shd w:val="clear" w:color="auto" w:fill="auto"/>
            <w:vAlign w:val="center"/>
          </w:tcPr>
          <w:p w14:paraId="363B2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vAlign w:val="center"/>
          </w:tcPr>
          <w:p w14:paraId="5AC77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23" w:type="dxa"/>
            <w:shd w:val="clear" w:color="auto" w:fill="auto"/>
            <w:noWrap/>
            <w:vAlign w:val="center"/>
          </w:tcPr>
          <w:p w14:paraId="547DA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126" w:type="dxa"/>
            <w:shd w:val="clear" w:color="auto" w:fill="auto"/>
            <w:noWrap/>
            <w:vAlign w:val="center"/>
          </w:tcPr>
          <w:p w14:paraId="140C4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0096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584" w:type="dxa"/>
            <w:shd w:val="clear" w:color="auto" w:fill="auto"/>
            <w:vAlign w:val="center"/>
          </w:tcPr>
          <w:p w14:paraId="2827ACF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291</w:t>
            </w:r>
          </w:p>
        </w:tc>
        <w:tc>
          <w:tcPr>
            <w:tcW w:w="1335" w:type="dxa"/>
            <w:shd w:val="clear" w:color="auto" w:fill="auto"/>
            <w:noWrap/>
            <w:vAlign w:val="center"/>
          </w:tcPr>
          <w:p w14:paraId="48F8A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3D052C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(26秋)高中思想政治 必修1 中国特色社会主义                   </w:t>
            </w:r>
          </w:p>
        </w:tc>
        <w:tc>
          <w:tcPr>
            <w:tcW w:w="1981" w:type="dxa"/>
            <w:shd w:val="clear" w:color="auto" w:fill="auto"/>
            <w:noWrap/>
            <w:vAlign w:val="center"/>
          </w:tcPr>
          <w:p w14:paraId="021FA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32AD1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6.76 </w:t>
            </w:r>
          </w:p>
        </w:tc>
        <w:tc>
          <w:tcPr>
            <w:tcW w:w="923" w:type="dxa"/>
            <w:shd w:val="clear" w:color="auto" w:fill="auto"/>
            <w:noWrap/>
            <w:vAlign w:val="center"/>
          </w:tcPr>
          <w:p w14:paraId="3B534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412E2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1662.96 </w:t>
            </w:r>
          </w:p>
        </w:tc>
      </w:tr>
      <w:tr w14:paraId="2517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7BFE557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292</w:t>
            </w:r>
          </w:p>
        </w:tc>
        <w:tc>
          <w:tcPr>
            <w:tcW w:w="1335" w:type="dxa"/>
            <w:shd w:val="clear" w:color="auto" w:fill="auto"/>
            <w:noWrap/>
            <w:vAlign w:val="center"/>
          </w:tcPr>
          <w:p w14:paraId="26980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7A3CAC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(26秋)高中思想政治 必修2 经济与社会                         </w:t>
            </w:r>
          </w:p>
        </w:tc>
        <w:tc>
          <w:tcPr>
            <w:tcW w:w="1981" w:type="dxa"/>
            <w:shd w:val="clear" w:color="auto" w:fill="auto"/>
            <w:noWrap/>
            <w:vAlign w:val="center"/>
          </w:tcPr>
          <w:p w14:paraId="021EB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02D6A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5.63 </w:t>
            </w:r>
          </w:p>
        </w:tc>
        <w:tc>
          <w:tcPr>
            <w:tcW w:w="923" w:type="dxa"/>
            <w:shd w:val="clear" w:color="auto" w:fill="auto"/>
            <w:noWrap/>
            <w:vAlign w:val="center"/>
          </w:tcPr>
          <w:p w14:paraId="4DDA6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2C087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1384.98 </w:t>
            </w:r>
          </w:p>
        </w:tc>
      </w:tr>
      <w:tr w14:paraId="5214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1943DE6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293</w:t>
            </w:r>
          </w:p>
        </w:tc>
        <w:tc>
          <w:tcPr>
            <w:tcW w:w="1335" w:type="dxa"/>
            <w:shd w:val="clear" w:color="auto" w:fill="auto"/>
            <w:noWrap/>
            <w:vAlign w:val="center"/>
          </w:tcPr>
          <w:p w14:paraId="2057D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645664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(26秋)高中语文 必修上册                                     </w:t>
            </w:r>
          </w:p>
        </w:tc>
        <w:tc>
          <w:tcPr>
            <w:tcW w:w="1981" w:type="dxa"/>
            <w:shd w:val="clear" w:color="auto" w:fill="auto"/>
            <w:noWrap/>
            <w:vAlign w:val="center"/>
          </w:tcPr>
          <w:p w14:paraId="63105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1264E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11.56 </w:t>
            </w:r>
          </w:p>
        </w:tc>
        <w:tc>
          <w:tcPr>
            <w:tcW w:w="923" w:type="dxa"/>
            <w:shd w:val="clear" w:color="auto" w:fill="auto"/>
            <w:noWrap/>
            <w:vAlign w:val="center"/>
          </w:tcPr>
          <w:p w14:paraId="07B0C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3B0D9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2843.76 </w:t>
            </w:r>
          </w:p>
        </w:tc>
      </w:tr>
      <w:tr w14:paraId="62DA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trPr>
        <w:tc>
          <w:tcPr>
            <w:tcW w:w="584" w:type="dxa"/>
            <w:shd w:val="clear" w:color="auto" w:fill="auto"/>
            <w:vAlign w:val="center"/>
          </w:tcPr>
          <w:p w14:paraId="7CA9FDD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294</w:t>
            </w:r>
          </w:p>
        </w:tc>
        <w:tc>
          <w:tcPr>
            <w:tcW w:w="1335" w:type="dxa"/>
            <w:shd w:val="clear" w:color="auto" w:fill="auto"/>
            <w:noWrap/>
            <w:vAlign w:val="center"/>
          </w:tcPr>
          <w:p w14:paraId="41D61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6A7FC4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(26秋)高中历史 必修上册 中外历史纲要                        </w:t>
            </w:r>
          </w:p>
        </w:tc>
        <w:tc>
          <w:tcPr>
            <w:tcW w:w="1981" w:type="dxa"/>
            <w:shd w:val="clear" w:color="auto" w:fill="auto"/>
            <w:noWrap/>
            <w:vAlign w:val="center"/>
          </w:tcPr>
          <w:p w14:paraId="49FC4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4062C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16.38 </w:t>
            </w:r>
          </w:p>
        </w:tc>
        <w:tc>
          <w:tcPr>
            <w:tcW w:w="923" w:type="dxa"/>
            <w:shd w:val="clear" w:color="auto" w:fill="auto"/>
            <w:noWrap/>
            <w:vAlign w:val="center"/>
          </w:tcPr>
          <w:p w14:paraId="54D0F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71CCF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4029.48 </w:t>
            </w:r>
          </w:p>
        </w:tc>
      </w:tr>
      <w:tr w14:paraId="21E1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BC8727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295</w:t>
            </w:r>
          </w:p>
        </w:tc>
        <w:tc>
          <w:tcPr>
            <w:tcW w:w="1335" w:type="dxa"/>
            <w:shd w:val="clear" w:color="auto" w:fill="auto"/>
            <w:noWrap/>
            <w:vAlign w:val="center"/>
          </w:tcPr>
          <w:p w14:paraId="28E13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11657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(26秋)高中数学A版 必修第一册                                </w:t>
            </w:r>
          </w:p>
        </w:tc>
        <w:tc>
          <w:tcPr>
            <w:tcW w:w="1981" w:type="dxa"/>
            <w:shd w:val="clear" w:color="auto" w:fill="auto"/>
            <w:noWrap/>
            <w:vAlign w:val="center"/>
          </w:tcPr>
          <w:p w14:paraId="16718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080F6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19.76 </w:t>
            </w:r>
          </w:p>
        </w:tc>
        <w:tc>
          <w:tcPr>
            <w:tcW w:w="923" w:type="dxa"/>
            <w:shd w:val="clear" w:color="auto" w:fill="auto"/>
            <w:noWrap/>
            <w:vAlign w:val="center"/>
          </w:tcPr>
          <w:p w14:paraId="2769B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7932E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4860.96 </w:t>
            </w:r>
          </w:p>
        </w:tc>
      </w:tr>
      <w:tr w14:paraId="52F3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9BD235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296</w:t>
            </w:r>
          </w:p>
        </w:tc>
        <w:tc>
          <w:tcPr>
            <w:tcW w:w="1335" w:type="dxa"/>
            <w:shd w:val="clear" w:color="auto" w:fill="auto"/>
            <w:noWrap/>
            <w:vAlign w:val="center"/>
          </w:tcPr>
          <w:p w14:paraId="2079A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0726BF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(26秋)高中英语 必修第一册                                   </w:t>
            </w:r>
          </w:p>
        </w:tc>
        <w:tc>
          <w:tcPr>
            <w:tcW w:w="1981" w:type="dxa"/>
            <w:shd w:val="clear" w:color="auto" w:fill="auto"/>
            <w:noWrap/>
            <w:vAlign w:val="center"/>
          </w:tcPr>
          <w:p w14:paraId="4A216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7CD86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10.43 </w:t>
            </w:r>
          </w:p>
        </w:tc>
        <w:tc>
          <w:tcPr>
            <w:tcW w:w="923" w:type="dxa"/>
            <w:shd w:val="clear" w:color="auto" w:fill="auto"/>
            <w:noWrap/>
            <w:vAlign w:val="center"/>
          </w:tcPr>
          <w:p w14:paraId="62C3D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68A4D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2565.78 </w:t>
            </w:r>
          </w:p>
        </w:tc>
      </w:tr>
      <w:tr w14:paraId="4169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2E600F2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297</w:t>
            </w:r>
          </w:p>
        </w:tc>
        <w:tc>
          <w:tcPr>
            <w:tcW w:w="1335" w:type="dxa"/>
            <w:shd w:val="clear" w:color="auto" w:fill="auto"/>
            <w:noWrap/>
            <w:vAlign w:val="center"/>
          </w:tcPr>
          <w:p w14:paraId="3DC9C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1A6089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(26秋)高中英语 必修第二册                                   </w:t>
            </w:r>
          </w:p>
        </w:tc>
        <w:tc>
          <w:tcPr>
            <w:tcW w:w="1981" w:type="dxa"/>
            <w:shd w:val="clear" w:color="auto" w:fill="auto"/>
            <w:noWrap/>
            <w:vAlign w:val="center"/>
          </w:tcPr>
          <w:p w14:paraId="59849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62216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9.58 </w:t>
            </w:r>
          </w:p>
        </w:tc>
        <w:tc>
          <w:tcPr>
            <w:tcW w:w="923" w:type="dxa"/>
            <w:shd w:val="clear" w:color="auto" w:fill="auto"/>
            <w:noWrap/>
            <w:vAlign w:val="center"/>
          </w:tcPr>
          <w:p w14:paraId="26197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144A5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2356.68 </w:t>
            </w:r>
          </w:p>
        </w:tc>
      </w:tr>
      <w:tr w14:paraId="5490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172D3C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298</w:t>
            </w:r>
          </w:p>
        </w:tc>
        <w:tc>
          <w:tcPr>
            <w:tcW w:w="1335" w:type="dxa"/>
            <w:shd w:val="clear" w:color="auto" w:fill="auto"/>
            <w:noWrap/>
            <w:vAlign w:val="center"/>
          </w:tcPr>
          <w:p w14:paraId="44084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0303DF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(26秋)高中地理 必修第一册                                   </w:t>
            </w:r>
          </w:p>
        </w:tc>
        <w:tc>
          <w:tcPr>
            <w:tcW w:w="1981" w:type="dxa"/>
            <w:shd w:val="clear" w:color="auto" w:fill="auto"/>
            <w:noWrap/>
            <w:vAlign w:val="center"/>
          </w:tcPr>
          <w:p w14:paraId="1EFBC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98B3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 </w:t>
            </w:r>
          </w:p>
        </w:tc>
        <w:tc>
          <w:tcPr>
            <w:tcW w:w="923" w:type="dxa"/>
            <w:shd w:val="clear" w:color="auto" w:fill="auto"/>
            <w:noWrap/>
            <w:vAlign w:val="center"/>
          </w:tcPr>
          <w:p w14:paraId="55F5E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35BCA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2496.90 </w:t>
            </w:r>
          </w:p>
        </w:tc>
      </w:tr>
      <w:tr w14:paraId="0F31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55604A8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299</w:t>
            </w:r>
          </w:p>
        </w:tc>
        <w:tc>
          <w:tcPr>
            <w:tcW w:w="1335" w:type="dxa"/>
            <w:shd w:val="clear" w:color="auto" w:fill="auto"/>
            <w:noWrap/>
            <w:vAlign w:val="center"/>
          </w:tcPr>
          <w:p w14:paraId="3A545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05CF49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(26秋)高中地理图册 必修第一册（配人教）                     </w:t>
            </w:r>
          </w:p>
        </w:tc>
        <w:tc>
          <w:tcPr>
            <w:tcW w:w="1981" w:type="dxa"/>
            <w:shd w:val="clear" w:color="auto" w:fill="auto"/>
            <w:noWrap/>
            <w:vAlign w:val="center"/>
          </w:tcPr>
          <w:p w14:paraId="379C2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星球地图</w:t>
            </w:r>
          </w:p>
        </w:tc>
        <w:tc>
          <w:tcPr>
            <w:tcW w:w="1099" w:type="dxa"/>
            <w:shd w:val="clear" w:color="auto" w:fill="auto"/>
            <w:noWrap/>
            <w:vAlign w:val="center"/>
          </w:tcPr>
          <w:p w14:paraId="4B5EE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c>
          <w:tcPr>
            <w:tcW w:w="923" w:type="dxa"/>
            <w:shd w:val="clear" w:color="auto" w:fill="auto"/>
            <w:noWrap/>
            <w:vAlign w:val="center"/>
          </w:tcPr>
          <w:p w14:paraId="175B4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5987F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1377.60 </w:t>
            </w:r>
          </w:p>
        </w:tc>
      </w:tr>
      <w:tr w14:paraId="0EBE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D1E73E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1335" w:type="dxa"/>
            <w:shd w:val="clear" w:color="auto" w:fill="auto"/>
            <w:noWrap/>
            <w:vAlign w:val="center"/>
          </w:tcPr>
          <w:p w14:paraId="36489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6B82E5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(26秋)高中物理 必修第一册                                   </w:t>
            </w:r>
          </w:p>
        </w:tc>
        <w:tc>
          <w:tcPr>
            <w:tcW w:w="1981" w:type="dxa"/>
            <w:shd w:val="clear" w:color="auto" w:fill="auto"/>
            <w:noWrap/>
            <w:vAlign w:val="center"/>
          </w:tcPr>
          <w:p w14:paraId="6C9A9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3B5D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 </w:t>
            </w:r>
          </w:p>
        </w:tc>
        <w:tc>
          <w:tcPr>
            <w:tcW w:w="923" w:type="dxa"/>
            <w:shd w:val="clear" w:color="auto" w:fill="auto"/>
            <w:noWrap/>
            <w:vAlign w:val="center"/>
          </w:tcPr>
          <w:p w14:paraId="2C3D2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64B77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2496.90 </w:t>
            </w:r>
          </w:p>
        </w:tc>
      </w:tr>
      <w:tr w14:paraId="5EBB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242720D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301</w:t>
            </w:r>
          </w:p>
        </w:tc>
        <w:tc>
          <w:tcPr>
            <w:tcW w:w="1335" w:type="dxa"/>
            <w:shd w:val="clear" w:color="auto" w:fill="auto"/>
            <w:noWrap/>
            <w:vAlign w:val="center"/>
          </w:tcPr>
          <w:p w14:paraId="2B3A1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26875C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(26秋）高中物理 必修第二册</w:t>
            </w:r>
          </w:p>
        </w:tc>
        <w:tc>
          <w:tcPr>
            <w:tcW w:w="1981" w:type="dxa"/>
            <w:shd w:val="clear" w:color="auto" w:fill="auto"/>
            <w:noWrap/>
            <w:vAlign w:val="center"/>
          </w:tcPr>
          <w:p w14:paraId="4D8BE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46782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8.74 </w:t>
            </w:r>
          </w:p>
        </w:tc>
        <w:tc>
          <w:tcPr>
            <w:tcW w:w="923" w:type="dxa"/>
            <w:shd w:val="clear" w:color="auto" w:fill="auto"/>
            <w:noWrap/>
            <w:vAlign w:val="center"/>
          </w:tcPr>
          <w:p w14:paraId="64332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7E014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2150.04 </w:t>
            </w:r>
          </w:p>
        </w:tc>
      </w:tr>
      <w:tr w14:paraId="3CFC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1AB87B7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302</w:t>
            </w:r>
          </w:p>
        </w:tc>
        <w:tc>
          <w:tcPr>
            <w:tcW w:w="1335" w:type="dxa"/>
            <w:shd w:val="clear" w:color="auto" w:fill="auto"/>
            <w:noWrap/>
            <w:vAlign w:val="center"/>
          </w:tcPr>
          <w:p w14:paraId="00DA8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44D191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(26秋)高中化学 必修第一册                                   </w:t>
            </w:r>
          </w:p>
        </w:tc>
        <w:tc>
          <w:tcPr>
            <w:tcW w:w="1981" w:type="dxa"/>
            <w:shd w:val="clear" w:color="auto" w:fill="auto"/>
            <w:noWrap/>
            <w:vAlign w:val="center"/>
          </w:tcPr>
          <w:p w14:paraId="484CA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08A9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10.88 </w:t>
            </w:r>
          </w:p>
        </w:tc>
        <w:tc>
          <w:tcPr>
            <w:tcW w:w="923" w:type="dxa"/>
            <w:shd w:val="clear" w:color="auto" w:fill="auto"/>
            <w:noWrap/>
            <w:vAlign w:val="center"/>
          </w:tcPr>
          <w:p w14:paraId="2F110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4F81D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2676.48 </w:t>
            </w:r>
          </w:p>
        </w:tc>
      </w:tr>
      <w:tr w14:paraId="1699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64BB09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303</w:t>
            </w:r>
          </w:p>
        </w:tc>
        <w:tc>
          <w:tcPr>
            <w:tcW w:w="1335" w:type="dxa"/>
            <w:shd w:val="clear" w:color="auto" w:fill="auto"/>
            <w:noWrap/>
            <w:vAlign w:val="center"/>
          </w:tcPr>
          <w:p w14:paraId="13AC4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2DB67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(26秋)高中生物学 必修1 分子与细胞                           </w:t>
            </w:r>
          </w:p>
        </w:tc>
        <w:tc>
          <w:tcPr>
            <w:tcW w:w="1981" w:type="dxa"/>
            <w:shd w:val="clear" w:color="auto" w:fill="auto"/>
            <w:noWrap/>
            <w:vAlign w:val="center"/>
          </w:tcPr>
          <w:p w14:paraId="6D1FE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04EC6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c>
          <w:tcPr>
            <w:tcW w:w="923" w:type="dxa"/>
            <w:shd w:val="clear" w:color="auto" w:fill="auto"/>
            <w:noWrap/>
            <w:vAlign w:val="center"/>
          </w:tcPr>
          <w:p w14:paraId="09823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5AFEB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2706.00 </w:t>
            </w:r>
          </w:p>
        </w:tc>
      </w:tr>
      <w:tr w14:paraId="41FD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2DE65F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304</w:t>
            </w:r>
          </w:p>
        </w:tc>
        <w:tc>
          <w:tcPr>
            <w:tcW w:w="1335" w:type="dxa"/>
            <w:shd w:val="clear" w:color="auto" w:fill="auto"/>
            <w:noWrap/>
            <w:vAlign w:val="center"/>
          </w:tcPr>
          <w:p w14:paraId="2FE2F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0C82B9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(26秋)高中音乐 必修1 音乐鉴赏                               </w:t>
            </w:r>
          </w:p>
        </w:tc>
        <w:tc>
          <w:tcPr>
            <w:tcW w:w="1981" w:type="dxa"/>
            <w:shd w:val="clear" w:color="auto" w:fill="auto"/>
            <w:noWrap/>
            <w:vAlign w:val="center"/>
          </w:tcPr>
          <w:p w14:paraId="6F5C1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人民音乐</w:t>
            </w:r>
          </w:p>
        </w:tc>
        <w:tc>
          <w:tcPr>
            <w:tcW w:w="1099" w:type="dxa"/>
            <w:shd w:val="clear" w:color="auto" w:fill="auto"/>
            <w:noWrap/>
            <w:vAlign w:val="center"/>
          </w:tcPr>
          <w:p w14:paraId="149C0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16.08 </w:t>
            </w:r>
          </w:p>
        </w:tc>
        <w:tc>
          <w:tcPr>
            <w:tcW w:w="923" w:type="dxa"/>
            <w:shd w:val="clear" w:color="auto" w:fill="auto"/>
            <w:noWrap/>
            <w:vAlign w:val="center"/>
          </w:tcPr>
          <w:p w14:paraId="48FE2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63037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3955.68 </w:t>
            </w:r>
          </w:p>
        </w:tc>
      </w:tr>
      <w:tr w14:paraId="1B78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6E56016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305</w:t>
            </w:r>
          </w:p>
        </w:tc>
        <w:tc>
          <w:tcPr>
            <w:tcW w:w="1335" w:type="dxa"/>
            <w:shd w:val="clear" w:color="auto" w:fill="auto"/>
            <w:noWrap/>
            <w:vAlign w:val="center"/>
          </w:tcPr>
          <w:p w14:paraId="08C9D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109C6F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(26秋)高中美术 必修 鉴赏                                    </w:t>
            </w:r>
          </w:p>
        </w:tc>
        <w:tc>
          <w:tcPr>
            <w:tcW w:w="1981" w:type="dxa"/>
            <w:shd w:val="clear" w:color="auto" w:fill="auto"/>
            <w:noWrap/>
            <w:vAlign w:val="center"/>
          </w:tcPr>
          <w:p w14:paraId="35733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人民美术</w:t>
            </w:r>
          </w:p>
        </w:tc>
        <w:tc>
          <w:tcPr>
            <w:tcW w:w="1099" w:type="dxa"/>
            <w:shd w:val="clear" w:color="auto" w:fill="auto"/>
            <w:noWrap/>
            <w:vAlign w:val="center"/>
          </w:tcPr>
          <w:p w14:paraId="2D564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21.34 </w:t>
            </w:r>
          </w:p>
        </w:tc>
        <w:tc>
          <w:tcPr>
            <w:tcW w:w="923" w:type="dxa"/>
            <w:shd w:val="clear" w:color="auto" w:fill="auto"/>
            <w:noWrap/>
            <w:vAlign w:val="center"/>
          </w:tcPr>
          <w:p w14:paraId="41EF7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26BF7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5249.64 </w:t>
            </w:r>
          </w:p>
        </w:tc>
      </w:tr>
      <w:tr w14:paraId="38F7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386EC02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306</w:t>
            </w:r>
          </w:p>
        </w:tc>
        <w:tc>
          <w:tcPr>
            <w:tcW w:w="1335" w:type="dxa"/>
            <w:shd w:val="clear" w:color="auto" w:fill="auto"/>
            <w:noWrap/>
            <w:vAlign w:val="center"/>
          </w:tcPr>
          <w:p w14:paraId="30836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4207C5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(26秋)高中体育与健康 必修全一册                             </w:t>
            </w:r>
          </w:p>
        </w:tc>
        <w:tc>
          <w:tcPr>
            <w:tcW w:w="1981" w:type="dxa"/>
            <w:shd w:val="clear" w:color="auto" w:fill="auto"/>
            <w:noWrap/>
            <w:vAlign w:val="center"/>
          </w:tcPr>
          <w:p w14:paraId="776D3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河北教育</w:t>
            </w:r>
          </w:p>
        </w:tc>
        <w:tc>
          <w:tcPr>
            <w:tcW w:w="1099" w:type="dxa"/>
            <w:shd w:val="clear" w:color="auto" w:fill="auto"/>
            <w:noWrap/>
            <w:vAlign w:val="center"/>
          </w:tcPr>
          <w:p w14:paraId="3EEFD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19.47 </w:t>
            </w:r>
          </w:p>
        </w:tc>
        <w:tc>
          <w:tcPr>
            <w:tcW w:w="923" w:type="dxa"/>
            <w:shd w:val="clear" w:color="auto" w:fill="auto"/>
            <w:noWrap/>
            <w:vAlign w:val="center"/>
          </w:tcPr>
          <w:p w14:paraId="593B3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0A944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4789.62 </w:t>
            </w:r>
          </w:p>
        </w:tc>
      </w:tr>
      <w:tr w14:paraId="0EEE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504AF6C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307</w:t>
            </w:r>
          </w:p>
        </w:tc>
        <w:tc>
          <w:tcPr>
            <w:tcW w:w="1335" w:type="dxa"/>
            <w:shd w:val="clear" w:color="auto" w:fill="auto"/>
            <w:noWrap/>
            <w:vAlign w:val="center"/>
          </w:tcPr>
          <w:p w14:paraId="51BCB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241C29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(26秋)高中信息技术 必修1 数据与计算                         </w:t>
            </w:r>
          </w:p>
        </w:tc>
        <w:tc>
          <w:tcPr>
            <w:tcW w:w="1981" w:type="dxa"/>
            <w:shd w:val="clear" w:color="auto" w:fill="auto"/>
            <w:noWrap/>
            <w:vAlign w:val="center"/>
          </w:tcPr>
          <w:p w14:paraId="4F443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广东教育</w:t>
            </w:r>
          </w:p>
        </w:tc>
        <w:tc>
          <w:tcPr>
            <w:tcW w:w="1099" w:type="dxa"/>
            <w:shd w:val="clear" w:color="auto" w:fill="auto"/>
            <w:noWrap/>
            <w:vAlign w:val="center"/>
          </w:tcPr>
          <w:p w14:paraId="4EDD9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11.84 </w:t>
            </w:r>
          </w:p>
        </w:tc>
        <w:tc>
          <w:tcPr>
            <w:tcW w:w="923" w:type="dxa"/>
            <w:shd w:val="clear" w:color="auto" w:fill="auto"/>
            <w:noWrap/>
            <w:vAlign w:val="center"/>
          </w:tcPr>
          <w:p w14:paraId="02C99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2AD33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2912.64 </w:t>
            </w:r>
          </w:p>
        </w:tc>
      </w:tr>
      <w:tr w14:paraId="1438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1B94470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308</w:t>
            </w:r>
          </w:p>
        </w:tc>
        <w:tc>
          <w:tcPr>
            <w:tcW w:w="1335" w:type="dxa"/>
            <w:shd w:val="clear" w:color="auto" w:fill="auto"/>
            <w:noWrap/>
            <w:vAlign w:val="center"/>
          </w:tcPr>
          <w:p w14:paraId="3910E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5B18F0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(26秋)高中通用技术 必修1 技术与设计                         </w:t>
            </w:r>
          </w:p>
        </w:tc>
        <w:tc>
          <w:tcPr>
            <w:tcW w:w="1981" w:type="dxa"/>
            <w:shd w:val="clear" w:color="auto" w:fill="auto"/>
            <w:noWrap/>
            <w:vAlign w:val="center"/>
          </w:tcPr>
          <w:p w14:paraId="50DED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江苏教育</w:t>
            </w:r>
          </w:p>
        </w:tc>
        <w:tc>
          <w:tcPr>
            <w:tcW w:w="1099" w:type="dxa"/>
            <w:shd w:val="clear" w:color="auto" w:fill="auto"/>
            <w:noWrap/>
            <w:vAlign w:val="center"/>
          </w:tcPr>
          <w:p w14:paraId="37AE5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14.95 </w:t>
            </w:r>
          </w:p>
        </w:tc>
        <w:tc>
          <w:tcPr>
            <w:tcW w:w="923" w:type="dxa"/>
            <w:shd w:val="clear" w:color="auto" w:fill="auto"/>
            <w:noWrap/>
            <w:vAlign w:val="center"/>
          </w:tcPr>
          <w:p w14:paraId="5F936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44C96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3677.70 </w:t>
            </w:r>
          </w:p>
        </w:tc>
      </w:tr>
      <w:tr w14:paraId="74D6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584" w:type="dxa"/>
            <w:shd w:val="clear" w:color="auto" w:fill="auto"/>
            <w:vAlign w:val="center"/>
          </w:tcPr>
          <w:p w14:paraId="46CDFB6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309</w:t>
            </w:r>
          </w:p>
        </w:tc>
        <w:tc>
          <w:tcPr>
            <w:tcW w:w="1335" w:type="dxa"/>
            <w:shd w:val="clear" w:color="auto" w:fill="auto"/>
            <w:noWrap/>
            <w:vAlign w:val="center"/>
          </w:tcPr>
          <w:p w14:paraId="6011A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0491BB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(26秋)普高 习近平新时代中国特色社会主义思想学生读本         </w:t>
            </w:r>
          </w:p>
        </w:tc>
        <w:tc>
          <w:tcPr>
            <w:tcW w:w="1981" w:type="dxa"/>
            <w:shd w:val="clear" w:color="auto" w:fill="auto"/>
            <w:noWrap/>
            <w:vAlign w:val="center"/>
          </w:tcPr>
          <w:p w14:paraId="46A8E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F4C7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8.16 </w:t>
            </w:r>
          </w:p>
        </w:tc>
        <w:tc>
          <w:tcPr>
            <w:tcW w:w="923" w:type="dxa"/>
            <w:shd w:val="clear" w:color="auto" w:fill="auto"/>
            <w:noWrap/>
            <w:vAlign w:val="center"/>
          </w:tcPr>
          <w:p w14:paraId="0B4E4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22540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2007.36 </w:t>
            </w:r>
          </w:p>
        </w:tc>
      </w:tr>
      <w:tr w14:paraId="05BA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545D93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310</w:t>
            </w:r>
          </w:p>
        </w:tc>
        <w:tc>
          <w:tcPr>
            <w:tcW w:w="1335" w:type="dxa"/>
            <w:shd w:val="clear" w:color="auto" w:fill="auto"/>
            <w:noWrap/>
            <w:vAlign w:val="center"/>
          </w:tcPr>
          <w:p w14:paraId="1C48C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46522D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高中思想政治 必修1 中国特色社会主义          </w:t>
            </w:r>
          </w:p>
        </w:tc>
        <w:tc>
          <w:tcPr>
            <w:tcW w:w="1981" w:type="dxa"/>
            <w:shd w:val="clear" w:color="auto" w:fill="auto"/>
            <w:noWrap/>
            <w:vAlign w:val="center"/>
          </w:tcPr>
          <w:p w14:paraId="39EB7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0D0F5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66.40 </w:t>
            </w:r>
          </w:p>
        </w:tc>
        <w:tc>
          <w:tcPr>
            <w:tcW w:w="923" w:type="dxa"/>
            <w:shd w:val="clear" w:color="auto" w:fill="auto"/>
            <w:noWrap/>
            <w:vAlign w:val="center"/>
          </w:tcPr>
          <w:p w14:paraId="38C66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646D1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199.20 </w:t>
            </w:r>
          </w:p>
        </w:tc>
      </w:tr>
      <w:tr w14:paraId="70EC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05E8AD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311</w:t>
            </w:r>
          </w:p>
        </w:tc>
        <w:tc>
          <w:tcPr>
            <w:tcW w:w="1335" w:type="dxa"/>
            <w:shd w:val="clear" w:color="auto" w:fill="auto"/>
            <w:noWrap/>
            <w:vAlign w:val="center"/>
          </w:tcPr>
          <w:p w14:paraId="6DC9B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4EFA88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高中思想政治 必修2 经济与社会                </w:t>
            </w:r>
          </w:p>
        </w:tc>
        <w:tc>
          <w:tcPr>
            <w:tcW w:w="1981" w:type="dxa"/>
            <w:shd w:val="clear" w:color="auto" w:fill="auto"/>
            <w:noWrap/>
            <w:vAlign w:val="center"/>
          </w:tcPr>
          <w:p w14:paraId="6ACBB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167A4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65.30 </w:t>
            </w:r>
          </w:p>
        </w:tc>
        <w:tc>
          <w:tcPr>
            <w:tcW w:w="923" w:type="dxa"/>
            <w:shd w:val="clear" w:color="auto" w:fill="auto"/>
            <w:noWrap/>
            <w:vAlign w:val="center"/>
          </w:tcPr>
          <w:p w14:paraId="5814A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5EFB8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130.60 </w:t>
            </w:r>
          </w:p>
        </w:tc>
      </w:tr>
      <w:tr w14:paraId="6F0A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2E01CB8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312</w:t>
            </w:r>
          </w:p>
        </w:tc>
        <w:tc>
          <w:tcPr>
            <w:tcW w:w="1335" w:type="dxa"/>
            <w:shd w:val="clear" w:color="auto" w:fill="auto"/>
            <w:noWrap/>
            <w:vAlign w:val="center"/>
          </w:tcPr>
          <w:p w14:paraId="26011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55BEA8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高中语文 必修上册                            </w:t>
            </w:r>
          </w:p>
        </w:tc>
        <w:tc>
          <w:tcPr>
            <w:tcW w:w="1981" w:type="dxa"/>
            <w:shd w:val="clear" w:color="auto" w:fill="auto"/>
            <w:noWrap/>
            <w:vAlign w:val="center"/>
          </w:tcPr>
          <w:p w14:paraId="039CB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63A84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60.90 </w:t>
            </w:r>
          </w:p>
        </w:tc>
        <w:tc>
          <w:tcPr>
            <w:tcW w:w="923" w:type="dxa"/>
            <w:shd w:val="clear" w:color="auto" w:fill="auto"/>
            <w:noWrap/>
            <w:vAlign w:val="center"/>
          </w:tcPr>
          <w:p w14:paraId="063FC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shd w:val="clear" w:color="auto" w:fill="auto"/>
            <w:noWrap/>
            <w:vAlign w:val="center"/>
          </w:tcPr>
          <w:p w14:paraId="3076E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243.60 </w:t>
            </w:r>
          </w:p>
        </w:tc>
      </w:tr>
      <w:tr w14:paraId="7516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0D1E07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313</w:t>
            </w:r>
          </w:p>
        </w:tc>
        <w:tc>
          <w:tcPr>
            <w:tcW w:w="1335" w:type="dxa"/>
            <w:shd w:val="clear" w:color="auto" w:fill="auto"/>
            <w:noWrap/>
            <w:vAlign w:val="center"/>
          </w:tcPr>
          <w:p w14:paraId="5CFE8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48DD4A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高中历史 必修上册 中外历史纲要               </w:t>
            </w:r>
          </w:p>
        </w:tc>
        <w:tc>
          <w:tcPr>
            <w:tcW w:w="1981" w:type="dxa"/>
            <w:shd w:val="clear" w:color="auto" w:fill="auto"/>
            <w:noWrap/>
            <w:vAlign w:val="center"/>
          </w:tcPr>
          <w:p w14:paraId="41947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C52E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71.90 </w:t>
            </w:r>
          </w:p>
        </w:tc>
        <w:tc>
          <w:tcPr>
            <w:tcW w:w="923" w:type="dxa"/>
            <w:shd w:val="clear" w:color="auto" w:fill="auto"/>
            <w:noWrap/>
            <w:vAlign w:val="center"/>
          </w:tcPr>
          <w:p w14:paraId="3968E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1CE72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215.70 </w:t>
            </w:r>
          </w:p>
        </w:tc>
      </w:tr>
      <w:tr w14:paraId="2F92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5AEEAB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314</w:t>
            </w:r>
          </w:p>
        </w:tc>
        <w:tc>
          <w:tcPr>
            <w:tcW w:w="1335" w:type="dxa"/>
            <w:shd w:val="clear" w:color="auto" w:fill="auto"/>
            <w:noWrap/>
            <w:vAlign w:val="center"/>
          </w:tcPr>
          <w:p w14:paraId="7EFB4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26DE54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高中数学A版 必修第一册                       </w:t>
            </w:r>
          </w:p>
        </w:tc>
        <w:tc>
          <w:tcPr>
            <w:tcW w:w="1981" w:type="dxa"/>
            <w:shd w:val="clear" w:color="auto" w:fill="auto"/>
            <w:noWrap/>
            <w:vAlign w:val="center"/>
          </w:tcPr>
          <w:p w14:paraId="23AA7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62BF8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59.80 </w:t>
            </w:r>
          </w:p>
        </w:tc>
        <w:tc>
          <w:tcPr>
            <w:tcW w:w="923" w:type="dxa"/>
            <w:shd w:val="clear" w:color="auto" w:fill="auto"/>
            <w:noWrap/>
            <w:vAlign w:val="center"/>
          </w:tcPr>
          <w:p w14:paraId="38EC3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shd w:val="clear" w:color="auto" w:fill="auto"/>
            <w:noWrap/>
            <w:vAlign w:val="center"/>
          </w:tcPr>
          <w:p w14:paraId="2ADBC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239.20 </w:t>
            </w:r>
          </w:p>
        </w:tc>
      </w:tr>
      <w:tr w14:paraId="2E06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AF4170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315</w:t>
            </w:r>
          </w:p>
        </w:tc>
        <w:tc>
          <w:tcPr>
            <w:tcW w:w="1335" w:type="dxa"/>
            <w:shd w:val="clear" w:color="auto" w:fill="auto"/>
            <w:noWrap/>
            <w:vAlign w:val="center"/>
          </w:tcPr>
          <w:p w14:paraId="636ED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2F208D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高中英语 必修第一册                          </w:t>
            </w:r>
          </w:p>
        </w:tc>
        <w:tc>
          <w:tcPr>
            <w:tcW w:w="1981" w:type="dxa"/>
            <w:shd w:val="clear" w:color="auto" w:fill="auto"/>
            <w:noWrap/>
            <w:vAlign w:val="center"/>
          </w:tcPr>
          <w:p w14:paraId="1A472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05C6E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54.50 </w:t>
            </w:r>
          </w:p>
        </w:tc>
        <w:tc>
          <w:tcPr>
            <w:tcW w:w="923" w:type="dxa"/>
            <w:shd w:val="clear" w:color="auto" w:fill="auto"/>
            <w:noWrap/>
            <w:vAlign w:val="center"/>
          </w:tcPr>
          <w:p w14:paraId="7F3D3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shd w:val="clear" w:color="auto" w:fill="auto"/>
            <w:noWrap/>
            <w:vAlign w:val="center"/>
          </w:tcPr>
          <w:p w14:paraId="29D22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218.00 </w:t>
            </w:r>
          </w:p>
        </w:tc>
      </w:tr>
      <w:tr w14:paraId="435C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271E7FA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316</w:t>
            </w:r>
          </w:p>
        </w:tc>
        <w:tc>
          <w:tcPr>
            <w:tcW w:w="1335" w:type="dxa"/>
            <w:shd w:val="clear" w:color="auto" w:fill="auto"/>
            <w:noWrap/>
            <w:vAlign w:val="center"/>
          </w:tcPr>
          <w:p w14:paraId="5DF18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4F56BC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高中英语 必修第二册                          </w:t>
            </w:r>
          </w:p>
        </w:tc>
        <w:tc>
          <w:tcPr>
            <w:tcW w:w="1981" w:type="dxa"/>
            <w:shd w:val="clear" w:color="auto" w:fill="auto"/>
            <w:noWrap/>
            <w:vAlign w:val="center"/>
          </w:tcPr>
          <w:p w14:paraId="3CCF5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45B5F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49.30 </w:t>
            </w:r>
          </w:p>
        </w:tc>
        <w:tc>
          <w:tcPr>
            <w:tcW w:w="923" w:type="dxa"/>
            <w:shd w:val="clear" w:color="auto" w:fill="auto"/>
            <w:noWrap/>
            <w:vAlign w:val="center"/>
          </w:tcPr>
          <w:p w14:paraId="2662F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6" w:type="dxa"/>
            <w:shd w:val="clear" w:color="auto" w:fill="auto"/>
            <w:noWrap/>
            <w:vAlign w:val="center"/>
          </w:tcPr>
          <w:p w14:paraId="0CC14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197.20 </w:t>
            </w:r>
          </w:p>
        </w:tc>
      </w:tr>
      <w:tr w14:paraId="2905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35365A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317</w:t>
            </w:r>
          </w:p>
        </w:tc>
        <w:tc>
          <w:tcPr>
            <w:tcW w:w="1335" w:type="dxa"/>
            <w:shd w:val="clear" w:color="auto" w:fill="auto"/>
            <w:noWrap/>
            <w:vAlign w:val="center"/>
          </w:tcPr>
          <w:p w14:paraId="19999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15C406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高中地理 必修第一册                          </w:t>
            </w:r>
          </w:p>
        </w:tc>
        <w:tc>
          <w:tcPr>
            <w:tcW w:w="1981" w:type="dxa"/>
            <w:shd w:val="clear" w:color="auto" w:fill="auto"/>
            <w:noWrap/>
            <w:vAlign w:val="center"/>
          </w:tcPr>
          <w:p w14:paraId="4751E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67CF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50.60 </w:t>
            </w:r>
          </w:p>
        </w:tc>
        <w:tc>
          <w:tcPr>
            <w:tcW w:w="923" w:type="dxa"/>
            <w:shd w:val="clear" w:color="auto" w:fill="auto"/>
            <w:noWrap/>
            <w:vAlign w:val="center"/>
          </w:tcPr>
          <w:p w14:paraId="08244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73916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151.80 </w:t>
            </w:r>
          </w:p>
        </w:tc>
      </w:tr>
      <w:tr w14:paraId="2B10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9D34BC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318</w:t>
            </w:r>
          </w:p>
        </w:tc>
        <w:tc>
          <w:tcPr>
            <w:tcW w:w="1335" w:type="dxa"/>
            <w:shd w:val="clear" w:color="auto" w:fill="auto"/>
            <w:noWrap/>
            <w:vAlign w:val="center"/>
          </w:tcPr>
          <w:p w14:paraId="2F3B4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5E5D96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高中物理 必修第一册                          </w:t>
            </w:r>
          </w:p>
        </w:tc>
        <w:tc>
          <w:tcPr>
            <w:tcW w:w="1981" w:type="dxa"/>
            <w:shd w:val="clear" w:color="auto" w:fill="auto"/>
            <w:noWrap/>
            <w:vAlign w:val="center"/>
          </w:tcPr>
          <w:p w14:paraId="121E0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3FA4A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35.30 </w:t>
            </w:r>
          </w:p>
        </w:tc>
        <w:tc>
          <w:tcPr>
            <w:tcW w:w="923" w:type="dxa"/>
            <w:shd w:val="clear" w:color="auto" w:fill="auto"/>
            <w:noWrap/>
            <w:vAlign w:val="center"/>
          </w:tcPr>
          <w:p w14:paraId="3F6E4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017E8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105.90 </w:t>
            </w:r>
          </w:p>
        </w:tc>
      </w:tr>
      <w:tr w14:paraId="6390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EF3E81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319</w:t>
            </w:r>
          </w:p>
        </w:tc>
        <w:tc>
          <w:tcPr>
            <w:tcW w:w="1335" w:type="dxa"/>
            <w:shd w:val="clear" w:color="auto" w:fill="auto"/>
            <w:noWrap/>
            <w:vAlign w:val="center"/>
          </w:tcPr>
          <w:p w14:paraId="67E72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563D52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高中物理 必修第二册                          </w:t>
            </w:r>
          </w:p>
        </w:tc>
        <w:tc>
          <w:tcPr>
            <w:tcW w:w="1981" w:type="dxa"/>
            <w:shd w:val="clear" w:color="auto" w:fill="auto"/>
            <w:noWrap/>
            <w:vAlign w:val="center"/>
          </w:tcPr>
          <w:p w14:paraId="10EBF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31A43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32.90 </w:t>
            </w:r>
          </w:p>
        </w:tc>
        <w:tc>
          <w:tcPr>
            <w:tcW w:w="923" w:type="dxa"/>
            <w:shd w:val="clear" w:color="auto" w:fill="auto"/>
            <w:noWrap/>
            <w:vAlign w:val="center"/>
          </w:tcPr>
          <w:p w14:paraId="291D2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078F6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98.70 </w:t>
            </w:r>
          </w:p>
        </w:tc>
      </w:tr>
      <w:tr w14:paraId="205C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DFCF40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320</w:t>
            </w:r>
          </w:p>
        </w:tc>
        <w:tc>
          <w:tcPr>
            <w:tcW w:w="1335" w:type="dxa"/>
            <w:shd w:val="clear" w:color="auto" w:fill="auto"/>
            <w:noWrap/>
            <w:vAlign w:val="center"/>
          </w:tcPr>
          <w:p w14:paraId="5B60F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26B66B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高中化学 必修第一册                          </w:t>
            </w:r>
          </w:p>
        </w:tc>
        <w:tc>
          <w:tcPr>
            <w:tcW w:w="1981" w:type="dxa"/>
            <w:shd w:val="clear" w:color="auto" w:fill="auto"/>
            <w:noWrap/>
            <w:vAlign w:val="center"/>
          </w:tcPr>
          <w:p w14:paraId="45C38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30D67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36.70 </w:t>
            </w:r>
          </w:p>
        </w:tc>
        <w:tc>
          <w:tcPr>
            <w:tcW w:w="923" w:type="dxa"/>
            <w:shd w:val="clear" w:color="auto" w:fill="auto"/>
            <w:noWrap/>
            <w:vAlign w:val="center"/>
          </w:tcPr>
          <w:p w14:paraId="1B301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66016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110.10 </w:t>
            </w:r>
          </w:p>
        </w:tc>
      </w:tr>
      <w:tr w14:paraId="568C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01F2EB7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321</w:t>
            </w:r>
          </w:p>
        </w:tc>
        <w:tc>
          <w:tcPr>
            <w:tcW w:w="1335" w:type="dxa"/>
            <w:shd w:val="clear" w:color="auto" w:fill="auto"/>
            <w:noWrap/>
            <w:vAlign w:val="center"/>
          </w:tcPr>
          <w:p w14:paraId="0FB7E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7E507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高中生物学 必修1 分子与细胞                  </w:t>
            </w:r>
          </w:p>
        </w:tc>
        <w:tc>
          <w:tcPr>
            <w:tcW w:w="1981" w:type="dxa"/>
            <w:shd w:val="clear" w:color="auto" w:fill="auto"/>
            <w:noWrap/>
            <w:vAlign w:val="center"/>
          </w:tcPr>
          <w:p w14:paraId="08C9D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42E3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63.60 </w:t>
            </w:r>
          </w:p>
        </w:tc>
        <w:tc>
          <w:tcPr>
            <w:tcW w:w="923" w:type="dxa"/>
            <w:shd w:val="clear" w:color="auto" w:fill="auto"/>
            <w:noWrap/>
            <w:vAlign w:val="center"/>
          </w:tcPr>
          <w:p w14:paraId="322ED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4D01C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190.80 </w:t>
            </w:r>
          </w:p>
        </w:tc>
      </w:tr>
      <w:tr w14:paraId="5565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3D38D3A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322</w:t>
            </w:r>
          </w:p>
        </w:tc>
        <w:tc>
          <w:tcPr>
            <w:tcW w:w="1335" w:type="dxa"/>
            <w:shd w:val="clear" w:color="auto" w:fill="auto"/>
            <w:noWrap/>
            <w:vAlign w:val="center"/>
          </w:tcPr>
          <w:p w14:paraId="3AC8D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02A665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高中音乐 必修 音乐鉴赏                       </w:t>
            </w:r>
          </w:p>
        </w:tc>
        <w:tc>
          <w:tcPr>
            <w:tcW w:w="1981" w:type="dxa"/>
            <w:shd w:val="clear" w:color="auto" w:fill="auto"/>
            <w:noWrap/>
            <w:vAlign w:val="center"/>
          </w:tcPr>
          <w:p w14:paraId="49802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人民音乐</w:t>
            </w:r>
          </w:p>
        </w:tc>
        <w:tc>
          <w:tcPr>
            <w:tcW w:w="1099" w:type="dxa"/>
            <w:shd w:val="clear" w:color="auto" w:fill="auto"/>
            <w:noWrap/>
            <w:vAlign w:val="center"/>
          </w:tcPr>
          <w:p w14:paraId="0E8DD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298.00 </w:t>
            </w:r>
          </w:p>
        </w:tc>
        <w:tc>
          <w:tcPr>
            <w:tcW w:w="923" w:type="dxa"/>
            <w:shd w:val="clear" w:color="auto" w:fill="auto"/>
            <w:noWrap/>
            <w:vAlign w:val="center"/>
          </w:tcPr>
          <w:p w14:paraId="64372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47318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596.00 </w:t>
            </w:r>
          </w:p>
        </w:tc>
      </w:tr>
      <w:tr w14:paraId="737F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trPr>
        <w:tc>
          <w:tcPr>
            <w:tcW w:w="584" w:type="dxa"/>
            <w:shd w:val="clear" w:color="auto" w:fill="auto"/>
            <w:vAlign w:val="center"/>
          </w:tcPr>
          <w:p w14:paraId="1729D2E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323</w:t>
            </w:r>
          </w:p>
        </w:tc>
        <w:tc>
          <w:tcPr>
            <w:tcW w:w="1335" w:type="dxa"/>
            <w:shd w:val="clear" w:color="auto" w:fill="auto"/>
            <w:noWrap/>
            <w:vAlign w:val="center"/>
          </w:tcPr>
          <w:p w14:paraId="0225F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710F1F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高中美术 必修 鉴赏                           </w:t>
            </w:r>
          </w:p>
        </w:tc>
        <w:tc>
          <w:tcPr>
            <w:tcW w:w="1981" w:type="dxa"/>
            <w:shd w:val="clear" w:color="auto" w:fill="auto"/>
            <w:noWrap/>
            <w:vAlign w:val="center"/>
          </w:tcPr>
          <w:p w14:paraId="26051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人民美术</w:t>
            </w:r>
          </w:p>
        </w:tc>
        <w:tc>
          <w:tcPr>
            <w:tcW w:w="1099" w:type="dxa"/>
            <w:shd w:val="clear" w:color="auto" w:fill="auto"/>
            <w:noWrap/>
            <w:vAlign w:val="center"/>
          </w:tcPr>
          <w:p w14:paraId="239B6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258.00 </w:t>
            </w:r>
          </w:p>
        </w:tc>
        <w:tc>
          <w:tcPr>
            <w:tcW w:w="923" w:type="dxa"/>
            <w:shd w:val="clear" w:color="auto" w:fill="auto"/>
            <w:noWrap/>
            <w:vAlign w:val="center"/>
          </w:tcPr>
          <w:p w14:paraId="438FA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71804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516.00 </w:t>
            </w:r>
          </w:p>
        </w:tc>
      </w:tr>
      <w:tr w14:paraId="42D7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58404B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324</w:t>
            </w:r>
          </w:p>
        </w:tc>
        <w:tc>
          <w:tcPr>
            <w:tcW w:w="1335" w:type="dxa"/>
            <w:shd w:val="clear" w:color="auto" w:fill="auto"/>
            <w:noWrap/>
            <w:vAlign w:val="center"/>
          </w:tcPr>
          <w:p w14:paraId="69B9F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5DEA41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高中信息技术 必修1 数据与计算                </w:t>
            </w:r>
          </w:p>
        </w:tc>
        <w:tc>
          <w:tcPr>
            <w:tcW w:w="1981" w:type="dxa"/>
            <w:shd w:val="clear" w:color="auto" w:fill="auto"/>
            <w:noWrap/>
            <w:vAlign w:val="center"/>
          </w:tcPr>
          <w:p w14:paraId="50C5B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广东教育</w:t>
            </w:r>
          </w:p>
        </w:tc>
        <w:tc>
          <w:tcPr>
            <w:tcW w:w="1099" w:type="dxa"/>
            <w:shd w:val="clear" w:color="auto" w:fill="auto"/>
            <w:noWrap/>
            <w:vAlign w:val="center"/>
          </w:tcPr>
          <w:p w14:paraId="2F3BB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158.00 </w:t>
            </w:r>
          </w:p>
        </w:tc>
        <w:tc>
          <w:tcPr>
            <w:tcW w:w="923" w:type="dxa"/>
            <w:shd w:val="clear" w:color="auto" w:fill="auto"/>
            <w:noWrap/>
            <w:vAlign w:val="center"/>
          </w:tcPr>
          <w:p w14:paraId="5F46B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562BE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316.00 </w:t>
            </w:r>
          </w:p>
        </w:tc>
      </w:tr>
      <w:tr w14:paraId="3939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6DF00AD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325</w:t>
            </w:r>
          </w:p>
        </w:tc>
        <w:tc>
          <w:tcPr>
            <w:tcW w:w="1335" w:type="dxa"/>
            <w:shd w:val="clear" w:color="auto" w:fill="auto"/>
            <w:noWrap/>
            <w:vAlign w:val="center"/>
          </w:tcPr>
          <w:p w14:paraId="429D4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371D9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高中通用技术 必修1 技术与设计                </w:t>
            </w:r>
          </w:p>
        </w:tc>
        <w:tc>
          <w:tcPr>
            <w:tcW w:w="1981" w:type="dxa"/>
            <w:shd w:val="clear" w:color="auto" w:fill="auto"/>
            <w:noWrap/>
            <w:vAlign w:val="center"/>
          </w:tcPr>
          <w:p w14:paraId="767F6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江苏教育</w:t>
            </w:r>
          </w:p>
        </w:tc>
        <w:tc>
          <w:tcPr>
            <w:tcW w:w="1099" w:type="dxa"/>
            <w:shd w:val="clear" w:color="auto" w:fill="auto"/>
            <w:noWrap/>
            <w:vAlign w:val="center"/>
          </w:tcPr>
          <w:p w14:paraId="3B7A7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c>
          <w:tcPr>
            <w:tcW w:w="923" w:type="dxa"/>
            <w:shd w:val="clear" w:color="auto" w:fill="auto"/>
            <w:noWrap/>
            <w:vAlign w:val="center"/>
          </w:tcPr>
          <w:p w14:paraId="08B28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0704F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164.00 </w:t>
            </w:r>
          </w:p>
        </w:tc>
      </w:tr>
      <w:tr w14:paraId="1C18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5" w:hRule="atLeast"/>
        </w:trPr>
        <w:tc>
          <w:tcPr>
            <w:tcW w:w="584" w:type="dxa"/>
            <w:shd w:val="clear" w:color="auto" w:fill="auto"/>
            <w:vAlign w:val="center"/>
          </w:tcPr>
          <w:p w14:paraId="70C2BCD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326</w:t>
            </w:r>
          </w:p>
        </w:tc>
        <w:tc>
          <w:tcPr>
            <w:tcW w:w="1335" w:type="dxa"/>
            <w:shd w:val="clear" w:color="auto" w:fill="auto"/>
            <w:noWrap/>
            <w:vAlign w:val="center"/>
          </w:tcPr>
          <w:p w14:paraId="7B961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10662511</w:t>
            </w:r>
          </w:p>
        </w:tc>
        <w:tc>
          <w:tcPr>
            <w:tcW w:w="2629" w:type="dxa"/>
            <w:shd w:val="clear" w:color="auto" w:fill="auto"/>
            <w:noWrap/>
            <w:vAlign w:val="center"/>
          </w:tcPr>
          <w:p w14:paraId="750D90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(26秋)教师用书 习近平新时代中国特色社会主义思想学生读本     </w:t>
            </w:r>
          </w:p>
        </w:tc>
        <w:tc>
          <w:tcPr>
            <w:tcW w:w="1981" w:type="dxa"/>
            <w:shd w:val="clear" w:color="auto" w:fill="auto"/>
            <w:noWrap/>
            <w:vAlign w:val="center"/>
          </w:tcPr>
          <w:p w14:paraId="4DC9C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8971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36.50 </w:t>
            </w:r>
          </w:p>
        </w:tc>
        <w:tc>
          <w:tcPr>
            <w:tcW w:w="923" w:type="dxa"/>
            <w:shd w:val="clear" w:color="auto" w:fill="auto"/>
            <w:noWrap/>
            <w:vAlign w:val="center"/>
          </w:tcPr>
          <w:p w14:paraId="4B5DE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165F3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73.00 </w:t>
            </w:r>
          </w:p>
        </w:tc>
      </w:tr>
      <w:tr w14:paraId="5D0F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21D626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327</w:t>
            </w:r>
          </w:p>
        </w:tc>
        <w:tc>
          <w:tcPr>
            <w:tcW w:w="1335" w:type="dxa"/>
            <w:shd w:val="clear" w:color="auto" w:fill="auto"/>
            <w:noWrap/>
            <w:vAlign w:val="center"/>
          </w:tcPr>
          <w:p w14:paraId="4DCE1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77C9D3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(26秋)高中思想政治 必修4 哲学与文化                         </w:t>
            </w:r>
          </w:p>
        </w:tc>
        <w:tc>
          <w:tcPr>
            <w:tcW w:w="1981" w:type="dxa"/>
            <w:shd w:val="clear" w:color="auto" w:fill="auto"/>
            <w:noWrap/>
            <w:vAlign w:val="center"/>
          </w:tcPr>
          <w:p w14:paraId="6E8B7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896E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 </w:t>
            </w:r>
          </w:p>
        </w:tc>
        <w:tc>
          <w:tcPr>
            <w:tcW w:w="923" w:type="dxa"/>
            <w:shd w:val="clear" w:color="auto" w:fill="auto"/>
            <w:noWrap/>
            <w:vAlign w:val="center"/>
          </w:tcPr>
          <w:p w14:paraId="05A7B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26494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1644.30 </w:t>
            </w:r>
          </w:p>
        </w:tc>
      </w:tr>
      <w:tr w14:paraId="7F3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41748E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328</w:t>
            </w:r>
          </w:p>
        </w:tc>
        <w:tc>
          <w:tcPr>
            <w:tcW w:w="1335" w:type="dxa"/>
            <w:shd w:val="clear" w:color="auto" w:fill="auto"/>
            <w:noWrap/>
            <w:vAlign w:val="center"/>
          </w:tcPr>
          <w:p w14:paraId="76E75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51BE68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(26秋)高中思想政治 选择性必修1 当代国际政治与经济           </w:t>
            </w:r>
          </w:p>
        </w:tc>
        <w:tc>
          <w:tcPr>
            <w:tcW w:w="1981" w:type="dxa"/>
            <w:shd w:val="clear" w:color="auto" w:fill="auto"/>
            <w:noWrap/>
            <w:vAlign w:val="center"/>
          </w:tcPr>
          <w:p w14:paraId="32CCB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24CB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9.58 </w:t>
            </w:r>
          </w:p>
        </w:tc>
        <w:tc>
          <w:tcPr>
            <w:tcW w:w="923" w:type="dxa"/>
            <w:shd w:val="clear" w:color="auto" w:fill="auto"/>
            <w:noWrap/>
            <w:vAlign w:val="center"/>
          </w:tcPr>
          <w:p w14:paraId="25C05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076C6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1551.96 </w:t>
            </w:r>
          </w:p>
        </w:tc>
      </w:tr>
      <w:tr w14:paraId="2339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21B8411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329</w:t>
            </w:r>
          </w:p>
        </w:tc>
        <w:tc>
          <w:tcPr>
            <w:tcW w:w="1335" w:type="dxa"/>
            <w:shd w:val="clear" w:color="auto" w:fill="auto"/>
            <w:noWrap/>
            <w:vAlign w:val="center"/>
          </w:tcPr>
          <w:p w14:paraId="7711F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68C1EF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(26秋)高中思想政治 选择性必修2 法律与生活                   </w:t>
            </w:r>
          </w:p>
        </w:tc>
        <w:tc>
          <w:tcPr>
            <w:tcW w:w="1981" w:type="dxa"/>
            <w:shd w:val="clear" w:color="auto" w:fill="auto"/>
            <w:noWrap/>
            <w:vAlign w:val="center"/>
          </w:tcPr>
          <w:p w14:paraId="1534F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371F9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8.45 </w:t>
            </w:r>
          </w:p>
        </w:tc>
        <w:tc>
          <w:tcPr>
            <w:tcW w:w="923" w:type="dxa"/>
            <w:shd w:val="clear" w:color="auto" w:fill="auto"/>
            <w:noWrap/>
            <w:vAlign w:val="center"/>
          </w:tcPr>
          <w:p w14:paraId="27C46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6A318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1368.90 </w:t>
            </w:r>
          </w:p>
        </w:tc>
      </w:tr>
      <w:tr w14:paraId="7C98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504F7EB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330</w:t>
            </w:r>
          </w:p>
        </w:tc>
        <w:tc>
          <w:tcPr>
            <w:tcW w:w="1335" w:type="dxa"/>
            <w:shd w:val="clear" w:color="auto" w:fill="auto"/>
            <w:noWrap/>
            <w:vAlign w:val="center"/>
          </w:tcPr>
          <w:p w14:paraId="5912E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1A8F2A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(26秋)高中语文 选择性必修 上册                              </w:t>
            </w:r>
          </w:p>
        </w:tc>
        <w:tc>
          <w:tcPr>
            <w:tcW w:w="1981" w:type="dxa"/>
            <w:shd w:val="clear" w:color="auto" w:fill="auto"/>
            <w:noWrap/>
            <w:vAlign w:val="center"/>
          </w:tcPr>
          <w:p w14:paraId="1B8B6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36D6B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8.74 </w:t>
            </w:r>
          </w:p>
        </w:tc>
        <w:tc>
          <w:tcPr>
            <w:tcW w:w="923" w:type="dxa"/>
            <w:shd w:val="clear" w:color="auto" w:fill="auto"/>
            <w:noWrap/>
            <w:vAlign w:val="center"/>
          </w:tcPr>
          <w:p w14:paraId="0B911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7A32B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1415.88 </w:t>
            </w:r>
          </w:p>
        </w:tc>
      </w:tr>
      <w:tr w14:paraId="15F1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0B0A03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331</w:t>
            </w:r>
          </w:p>
        </w:tc>
        <w:tc>
          <w:tcPr>
            <w:tcW w:w="1335" w:type="dxa"/>
            <w:shd w:val="clear" w:color="auto" w:fill="auto"/>
            <w:noWrap/>
            <w:vAlign w:val="center"/>
          </w:tcPr>
          <w:p w14:paraId="0D73C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10C22F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(26秋)高中语文 选择性必修 中册                              </w:t>
            </w:r>
          </w:p>
        </w:tc>
        <w:tc>
          <w:tcPr>
            <w:tcW w:w="1981" w:type="dxa"/>
            <w:shd w:val="clear" w:color="auto" w:fill="auto"/>
            <w:noWrap/>
            <w:vAlign w:val="center"/>
          </w:tcPr>
          <w:p w14:paraId="4BF8A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6E61E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10.43 </w:t>
            </w:r>
          </w:p>
        </w:tc>
        <w:tc>
          <w:tcPr>
            <w:tcW w:w="923" w:type="dxa"/>
            <w:shd w:val="clear" w:color="auto" w:fill="auto"/>
            <w:noWrap/>
            <w:vAlign w:val="center"/>
          </w:tcPr>
          <w:p w14:paraId="559A6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3201B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1689.66 </w:t>
            </w:r>
          </w:p>
        </w:tc>
      </w:tr>
      <w:tr w14:paraId="09DC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19881E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332</w:t>
            </w:r>
          </w:p>
        </w:tc>
        <w:tc>
          <w:tcPr>
            <w:tcW w:w="1335" w:type="dxa"/>
            <w:shd w:val="clear" w:color="auto" w:fill="auto"/>
            <w:noWrap/>
            <w:vAlign w:val="center"/>
          </w:tcPr>
          <w:p w14:paraId="01009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6CF065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(26秋)高中数学A版 选择性必修 第一册                         </w:t>
            </w:r>
          </w:p>
        </w:tc>
        <w:tc>
          <w:tcPr>
            <w:tcW w:w="1981" w:type="dxa"/>
            <w:shd w:val="clear" w:color="auto" w:fill="auto"/>
            <w:noWrap/>
            <w:vAlign w:val="center"/>
          </w:tcPr>
          <w:p w14:paraId="36B19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FB87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11.56 </w:t>
            </w:r>
          </w:p>
        </w:tc>
        <w:tc>
          <w:tcPr>
            <w:tcW w:w="923" w:type="dxa"/>
            <w:shd w:val="clear" w:color="auto" w:fill="auto"/>
            <w:noWrap/>
            <w:vAlign w:val="center"/>
          </w:tcPr>
          <w:p w14:paraId="5F289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15592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1872.72 </w:t>
            </w:r>
          </w:p>
        </w:tc>
      </w:tr>
      <w:tr w14:paraId="0DAF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506D019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333</w:t>
            </w:r>
          </w:p>
        </w:tc>
        <w:tc>
          <w:tcPr>
            <w:tcW w:w="1335" w:type="dxa"/>
            <w:shd w:val="clear" w:color="auto" w:fill="auto"/>
            <w:noWrap/>
            <w:vAlign w:val="center"/>
          </w:tcPr>
          <w:p w14:paraId="2EEFE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298A2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(26秋)高中数学A版 选择性必修 第二册                         </w:t>
            </w:r>
          </w:p>
        </w:tc>
        <w:tc>
          <w:tcPr>
            <w:tcW w:w="1981" w:type="dxa"/>
            <w:shd w:val="clear" w:color="auto" w:fill="auto"/>
            <w:noWrap/>
            <w:vAlign w:val="center"/>
          </w:tcPr>
          <w:p w14:paraId="7175C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5A21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8.74 </w:t>
            </w:r>
          </w:p>
        </w:tc>
        <w:tc>
          <w:tcPr>
            <w:tcW w:w="923" w:type="dxa"/>
            <w:shd w:val="clear" w:color="auto" w:fill="auto"/>
            <w:noWrap/>
            <w:vAlign w:val="center"/>
          </w:tcPr>
          <w:p w14:paraId="31DCE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1E134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1415.88 </w:t>
            </w:r>
          </w:p>
        </w:tc>
      </w:tr>
      <w:tr w14:paraId="3093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5B52934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334</w:t>
            </w:r>
          </w:p>
        </w:tc>
        <w:tc>
          <w:tcPr>
            <w:tcW w:w="1335" w:type="dxa"/>
            <w:shd w:val="clear" w:color="auto" w:fill="auto"/>
            <w:noWrap/>
            <w:vAlign w:val="center"/>
          </w:tcPr>
          <w:p w14:paraId="6D5ED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44C2D6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(26秋)高中英语 选择性必修 第一册                            </w:t>
            </w:r>
          </w:p>
        </w:tc>
        <w:tc>
          <w:tcPr>
            <w:tcW w:w="1981" w:type="dxa"/>
            <w:shd w:val="clear" w:color="auto" w:fill="auto"/>
            <w:noWrap/>
            <w:vAlign w:val="center"/>
          </w:tcPr>
          <w:p w14:paraId="36DE5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09448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9.87 </w:t>
            </w:r>
          </w:p>
        </w:tc>
        <w:tc>
          <w:tcPr>
            <w:tcW w:w="923" w:type="dxa"/>
            <w:shd w:val="clear" w:color="auto" w:fill="auto"/>
            <w:noWrap/>
            <w:vAlign w:val="center"/>
          </w:tcPr>
          <w:p w14:paraId="0AAF4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1A50F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1598.94 </w:t>
            </w:r>
          </w:p>
        </w:tc>
      </w:tr>
      <w:tr w14:paraId="01F8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5039ACE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335</w:t>
            </w:r>
          </w:p>
        </w:tc>
        <w:tc>
          <w:tcPr>
            <w:tcW w:w="1335" w:type="dxa"/>
            <w:shd w:val="clear" w:color="auto" w:fill="auto"/>
            <w:noWrap/>
            <w:vAlign w:val="center"/>
          </w:tcPr>
          <w:p w14:paraId="5653C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3B744C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(26秋)高中英语 选择性必修 第二册                            </w:t>
            </w:r>
          </w:p>
        </w:tc>
        <w:tc>
          <w:tcPr>
            <w:tcW w:w="1981" w:type="dxa"/>
            <w:shd w:val="clear" w:color="auto" w:fill="auto"/>
            <w:noWrap/>
            <w:vAlign w:val="center"/>
          </w:tcPr>
          <w:p w14:paraId="23E1D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E8C8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 </w:t>
            </w:r>
          </w:p>
        </w:tc>
        <w:tc>
          <w:tcPr>
            <w:tcW w:w="923" w:type="dxa"/>
            <w:shd w:val="clear" w:color="auto" w:fill="auto"/>
            <w:noWrap/>
            <w:vAlign w:val="center"/>
          </w:tcPr>
          <w:p w14:paraId="2DE36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56B6B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1644.30 </w:t>
            </w:r>
          </w:p>
        </w:tc>
      </w:tr>
      <w:tr w14:paraId="6F9A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1182C0E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336</w:t>
            </w:r>
          </w:p>
        </w:tc>
        <w:tc>
          <w:tcPr>
            <w:tcW w:w="1335" w:type="dxa"/>
            <w:shd w:val="clear" w:color="auto" w:fill="auto"/>
            <w:noWrap/>
            <w:vAlign w:val="center"/>
          </w:tcPr>
          <w:p w14:paraId="6F0B5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1C03A1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(26秋)高中历史 选择性必修1 国家制度与社会治理               </w:t>
            </w:r>
          </w:p>
        </w:tc>
        <w:tc>
          <w:tcPr>
            <w:tcW w:w="1981" w:type="dxa"/>
            <w:shd w:val="clear" w:color="auto" w:fill="auto"/>
            <w:noWrap/>
            <w:vAlign w:val="center"/>
          </w:tcPr>
          <w:p w14:paraId="504E3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0F4BB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9.04 </w:t>
            </w:r>
          </w:p>
        </w:tc>
        <w:tc>
          <w:tcPr>
            <w:tcW w:w="923" w:type="dxa"/>
            <w:shd w:val="clear" w:color="auto" w:fill="auto"/>
            <w:noWrap/>
            <w:vAlign w:val="center"/>
          </w:tcPr>
          <w:p w14:paraId="79E55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65925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1464.48 </w:t>
            </w:r>
          </w:p>
        </w:tc>
      </w:tr>
      <w:tr w14:paraId="57CC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AED632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337</w:t>
            </w:r>
          </w:p>
        </w:tc>
        <w:tc>
          <w:tcPr>
            <w:tcW w:w="1335" w:type="dxa"/>
            <w:shd w:val="clear" w:color="auto" w:fill="auto"/>
            <w:noWrap/>
            <w:vAlign w:val="center"/>
          </w:tcPr>
          <w:p w14:paraId="4C718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57D869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(26秋)高中历史 选择性必修2 经济与社会生活                   </w:t>
            </w:r>
          </w:p>
        </w:tc>
        <w:tc>
          <w:tcPr>
            <w:tcW w:w="1981" w:type="dxa"/>
            <w:shd w:val="clear" w:color="auto" w:fill="auto"/>
            <w:noWrap/>
            <w:vAlign w:val="center"/>
          </w:tcPr>
          <w:p w14:paraId="05CBC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15D8E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7.89 </w:t>
            </w:r>
          </w:p>
        </w:tc>
        <w:tc>
          <w:tcPr>
            <w:tcW w:w="923" w:type="dxa"/>
            <w:shd w:val="clear" w:color="auto" w:fill="auto"/>
            <w:noWrap/>
            <w:vAlign w:val="center"/>
          </w:tcPr>
          <w:p w14:paraId="0B74C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15C76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1278.18 </w:t>
            </w:r>
          </w:p>
        </w:tc>
      </w:tr>
      <w:tr w14:paraId="3A4F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462338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338</w:t>
            </w:r>
          </w:p>
        </w:tc>
        <w:tc>
          <w:tcPr>
            <w:tcW w:w="1335" w:type="dxa"/>
            <w:shd w:val="clear" w:color="auto" w:fill="auto"/>
            <w:noWrap/>
            <w:vAlign w:val="center"/>
          </w:tcPr>
          <w:p w14:paraId="1EA85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52C0FD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(26秋)高中地理 选择性必修1 自然地理基础                     </w:t>
            </w:r>
          </w:p>
        </w:tc>
        <w:tc>
          <w:tcPr>
            <w:tcW w:w="1981" w:type="dxa"/>
            <w:shd w:val="clear" w:color="auto" w:fill="auto"/>
            <w:noWrap/>
            <w:vAlign w:val="center"/>
          </w:tcPr>
          <w:p w14:paraId="40C74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75BD2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8.17 </w:t>
            </w:r>
          </w:p>
        </w:tc>
        <w:tc>
          <w:tcPr>
            <w:tcW w:w="923" w:type="dxa"/>
            <w:shd w:val="clear" w:color="auto" w:fill="auto"/>
            <w:noWrap/>
            <w:vAlign w:val="center"/>
          </w:tcPr>
          <w:p w14:paraId="1D5C4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609A8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1323.54 </w:t>
            </w:r>
          </w:p>
        </w:tc>
      </w:tr>
      <w:tr w14:paraId="615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FBAE57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339</w:t>
            </w:r>
          </w:p>
        </w:tc>
        <w:tc>
          <w:tcPr>
            <w:tcW w:w="1335" w:type="dxa"/>
            <w:shd w:val="clear" w:color="auto" w:fill="auto"/>
            <w:noWrap/>
            <w:vAlign w:val="center"/>
          </w:tcPr>
          <w:p w14:paraId="38850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2B6EA7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(26秋)高中地理 选择性必修2 区域发展                         </w:t>
            </w:r>
          </w:p>
        </w:tc>
        <w:tc>
          <w:tcPr>
            <w:tcW w:w="1981" w:type="dxa"/>
            <w:shd w:val="clear" w:color="auto" w:fill="auto"/>
            <w:noWrap/>
            <w:vAlign w:val="center"/>
          </w:tcPr>
          <w:p w14:paraId="64FE1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3C1FE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7.89 </w:t>
            </w:r>
          </w:p>
        </w:tc>
        <w:tc>
          <w:tcPr>
            <w:tcW w:w="923" w:type="dxa"/>
            <w:shd w:val="clear" w:color="auto" w:fill="auto"/>
            <w:noWrap/>
            <w:vAlign w:val="center"/>
          </w:tcPr>
          <w:p w14:paraId="6A682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7E52C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1278.18 </w:t>
            </w:r>
          </w:p>
        </w:tc>
      </w:tr>
      <w:tr w14:paraId="302F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EE7567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340</w:t>
            </w:r>
          </w:p>
        </w:tc>
        <w:tc>
          <w:tcPr>
            <w:tcW w:w="1335" w:type="dxa"/>
            <w:shd w:val="clear" w:color="auto" w:fill="auto"/>
            <w:noWrap/>
            <w:vAlign w:val="center"/>
          </w:tcPr>
          <w:p w14:paraId="4F1F9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1AB590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高中物理 选择性必修 第一册                            </w:t>
            </w:r>
          </w:p>
        </w:tc>
        <w:tc>
          <w:tcPr>
            <w:tcW w:w="1981" w:type="dxa"/>
            <w:shd w:val="clear" w:color="auto" w:fill="auto"/>
            <w:noWrap/>
            <w:vAlign w:val="center"/>
          </w:tcPr>
          <w:p w14:paraId="42D2D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73557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w:t>
            </w:r>
          </w:p>
        </w:tc>
        <w:tc>
          <w:tcPr>
            <w:tcW w:w="923" w:type="dxa"/>
            <w:shd w:val="clear" w:color="auto" w:fill="auto"/>
            <w:noWrap/>
            <w:vAlign w:val="center"/>
          </w:tcPr>
          <w:p w14:paraId="68B98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2DE82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493.50 </w:t>
            </w:r>
          </w:p>
        </w:tc>
      </w:tr>
      <w:tr w14:paraId="50DF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4A99A26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341</w:t>
            </w:r>
          </w:p>
        </w:tc>
        <w:tc>
          <w:tcPr>
            <w:tcW w:w="1335" w:type="dxa"/>
            <w:shd w:val="clear" w:color="auto" w:fill="auto"/>
            <w:noWrap/>
            <w:vAlign w:val="center"/>
          </w:tcPr>
          <w:p w14:paraId="63307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60E196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高中物理 选择性必修 第二册                            </w:t>
            </w:r>
          </w:p>
        </w:tc>
        <w:tc>
          <w:tcPr>
            <w:tcW w:w="1981" w:type="dxa"/>
            <w:shd w:val="clear" w:color="auto" w:fill="auto"/>
            <w:noWrap/>
            <w:vAlign w:val="center"/>
          </w:tcPr>
          <w:p w14:paraId="60206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6DFFC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923" w:type="dxa"/>
            <w:shd w:val="clear" w:color="auto" w:fill="auto"/>
            <w:noWrap/>
            <w:vAlign w:val="center"/>
          </w:tcPr>
          <w:p w14:paraId="69D77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713B8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465.00 </w:t>
            </w:r>
          </w:p>
        </w:tc>
      </w:tr>
      <w:tr w14:paraId="71A0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34AB6F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342</w:t>
            </w:r>
          </w:p>
        </w:tc>
        <w:tc>
          <w:tcPr>
            <w:tcW w:w="1335" w:type="dxa"/>
            <w:shd w:val="clear" w:color="auto" w:fill="auto"/>
            <w:noWrap/>
            <w:vAlign w:val="center"/>
          </w:tcPr>
          <w:p w14:paraId="26224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1099CF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高中物理 选择性必修 第三册                            </w:t>
            </w:r>
          </w:p>
        </w:tc>
        <w:tc>
          <w:tcPr>
            <w:tcW w:w="1981" w:type="dxa"/>
            <w:shd w:val="clear" w:color="auto" w:fill="auto"/>
            <w:noWrap/>
            <w:vAlign w:val="center"/>
          </w:tcPr>
          <w:p w14:paraId="7BD05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1A2F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10.73</w:t>
            </w:r>
          </w:p>
        </w:tc>
        <w:tc>
          <w:tcPr>
            <w:tcW w:w="923" w:type="dxa"/>
            <w:shd w:val="clear" w:color="auto" w:fill="auto"/>
            <w:noWrap/>
            <w:vAlign w:val="center"/>
          </w:tcPr>
          <w:p w14:paraId="2E0EE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16B41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536.50 </w:t>
            </w:r>
          </w:p>
        </w:tc>
      </w:tr>
      <w:tr w14:paraId="3067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6D2572E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343</w:t>
            </w:r>
          </w:p>
        </w:tc>
        <w:tc>
          <w:tcPr>
            <w:tcW w:w="1335" w:type="dxa"/>
            <w:shd w:val="clear" w:color="auto" w:fill="auto"/>
            <w:noWrap/>
            <w:vAlign w:val="center"/>
          </w:tcPr>
          <w:p w14:paraId="60D33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480EB7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高中化学 选择性必修1 化学反应原理                     </w:t>
            </w:r>
          </w:p>
        </w:tc>
        <w:tc>
          <w:tcPr>
            <w:tcW w:w="1981" w:type="dxa"/>
            <w:shd w:val="clear" w:color="auto" w:fill="auto"/>
            <w:noWrap/>
            <w:vAlign w:val="center"/>
          </w:tcPr>
          <w:p w14:paraId="65D15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6B24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923" w:type="dxa"/>
            <w:shd w:val="clear" w:color="auto" w:fill="auto"/>
            <w:noWrap/>
            <w:vAlign w:val="center"/>
          </w:tcPr>
          <w:p w14:paraId="151B6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0AB93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544.00 </w:t>
            </w:r>
          </w:p>
        </w:tc>
      </w:tr>
      <w:tr w14:paraId="77B7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7B7FF1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344</w:t>
            </w:r>
          </w:p>
        </w:tc>
        <w:tc>
          <w:tcPr>
            <w:tcW w:w="1335" w:type="dxa"/>
            <w:shd w:val="clear" w:color="auto" w:fill="auto"/>
            <w:noWrap/>
            <w:vAlign w:val="center"/>
          </w:tcPr>
          <w:p w14:paraId="557CB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104236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高中化学 选择性必修2 物质结构与性质                   </w:t>
            </w:r>
          </w:p>
        </w:tc>
        <w:tc>
          <w:tcPr>
            <w:tcW w:w="1981" w:type="dxa"/>
            <w:shd w:val="clear" w:color="auto" w:fill="auto"/>
            <w:noWrap/>
            <w:vAlign w:val="center"/>
          </w:tcPr>
          <w:p w14:paraId="6FC74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6EDC0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w:t>
            </w:r>
          </w:p>
        </w:tc>
        <w:tc>
          <w:tcPr>
            <w:tcW w:w="923" w:type="dxa"/>
            <w:shd w:val="clear" w:color="auto" w:fill="auto"/>
            <w:noWrap/>
            <w:vAlign w:val="center"/>
          </w:tcPr>
          <w:p w14:paraId="4DCF3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3A17E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459.00 </w:t>
            </w:r>
          </w:p>
        </w:tc>
      </w:tr>
      <w:tr w14:paraId="0B76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4D4B04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345</w:t>
            </w:r>
          </w:p>
        </w:tc>
        <w:tc>
          <w:tcPr>
            <w:tcW w:w="1335" w:type="dxa"/>
            <w:shd w:val="clear" w:color="auto" w:fill="auto"/>
            <w:noWrap/>
            <w:vAlign w:val="center"/>
          </w:tcPr>
          <w:p w14:paraId="7A475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472D52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高中化学 选择性必修3 有机化学基础                     </w:t>
            </w:r>
          </w:p>
        </w:tc>
        <w:tc>
          <w:tcPr>
            <w:tcW w:w="1981" w:type="dxa"/>
            <w:shd w:val="clear" w:color="auto" w:fill="auto"/>
            <w:noWrap/>
            <w:vAlign w:val="center"/>
          </w:tcPr>
          <w:p w14:paraId="517C6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4CDB8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12.57</w:t>
            </w:r>
          </w:p>
        </w:tc>
        <w:tc>
          <w:tcPr>
            <w:tcW w:w="923" w:type="dxa"/>
            <w:shd w:val="clear" w:color="auto" w:fill="auto"/>
            <w:noWrap/>
            <w:vAlign w:val="center"/>
          </w:tcPr>
          <w:p w14:paraId="22293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72524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628.50 </w:t>
            </w:r>
          </w:p>
        </w:tc>
      </w:tr>
      <w:tr w14:paraId="7752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60790DD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346</w:t>
            </w:r>
          </w:p>
        </w:tc>
        <w:tc>
          <w:tcPr>
            <w:tcW w:w="1335" w:type="dxa"/>
            <w:shd w:val="clear" w:color="auto" w:fill="auto"/>
            <w:noWrap/>
            <w:vAlign w:val="center"/>
          </w:tcPr>
          <w:p w14:paraId="74660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6105F3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高中生物 选择性必修1 稳态与调节                       </w:t>
            </w:r>
          </w:p>
        </w:tc>
        <w:tc>
          <w:tcPr>
            <w:tcW w:w="1981" w:type="dxa"/>
            <w:shd w:val="clear" w:color="auto" w:fill="auto"/>
            <w:noWrap/>
            <w:vAlign w:val="center"/>
          </w:tcPr>
          <w:p w14:paraId="462F4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1F392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9.32</w:t>
            </w:r>
          </w:p>
        </w:tc>
        <w:tc>
          <w:tcPr>
            <w:tcW w:w="923" w:type="dxa"/>
            <w:shd w:val="clear" w:color="auto" w:fill="auto"/>
            <w:noWrap/>
            <w:vAlign w:val="center"/>
          </w:tcPr>
          <w:p w14:paraId="59892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411D3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466.00 </w:t>
            </w:r>
          </w:p>
        </w:tc>
      </w:tr>
      <w:tr w14:paraId="288E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B1F497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347</w:t>
            </w:r>
          </w:p>
        </w:tc>
        <w:tc>
          <w:tcPr>
            <w:tcW w:w="1335" w:type="dxa"/>
            <w:shd w:val="clear" w:color="auto" w:fill="auto"/>
            <w:noWrap/>
            <w:vAlign w:val="center"/>
          </w:tcPr>
          <w:p w14:paraId="1D80C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29D025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高中生物 选择性必修2 生物与环境                       </w:t>
            </w:r>
          </w:p>
        </w:tc>
        <w:tc>
          <w:tcPr>
            <w:tcW w:w="1981" w:type="dxa"/>
            <w:shd w:val="clear" w:color="auto" w:fill="auto"/>
            <w:noWrap/>
            <w:vAlign w:val="center"/>
          </w:tcPr>
          <w:p w14:paraId="0A4AC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04F16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c>
          <w:tcPr>
            <w:tcW w:w="923" w:type="dxa"/>
            <w:shd w:val="clear" w:color="auto" w:fill="auto"/>
            <w:noWrap/>
            <w:vAlign w:val="center"/>
          </w:tcPr>
          <w:p w14:paraId="08574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1B156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452.50 </w:t>
            </w:r>
          </w:p>
        </w:tc>
      </w:tr>
      <w:tr w14:paraId="2F43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45447C1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348</w:t>
            </w:r>
          </w:p>
        </w:tc>
        <w:tc>
          <w:tcPr>
            <w:tcW w:w="1335" w:type="dxa"/>
            <w:shd w:val="clear" w:color="auto" w:fill="auto"/>
            <w:noWrap/>
            <w:vAlign w:val="center"/>
          </w:tcPr>
          <w:p w14:paraId="20B01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70081A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高中生物 选择性必修3 生物技术与工程                   </w:t>
            </w:r>
          </w:p>
        </w:tc>
        <w:tc>
          <w:tcPr>
            <w:tcW w:w="1981" w:type="dxa"/>
            <w:shd w:val="clear" w:color="auto" w:fill="auto"/>
            <w:noWrap/>
            <w:vAlign w:val="center"/>
          </w:tcPr>
          <w:p w14:paraId="0C900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9E44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w:t>
            </w:r>
          </w:p>
        </w:tc>
        <w:tc>
          <w:tcPr>
            <w:tcW w:w="923" w:type="dxa"/>
            <w:shd w:val="clear" w:color="auto" w:fill="auto"/>
            <w:noWrap/>
            <w:vAlign w:val="center"/>
          </w:tcPr>
          <w:p w14:paraId="0BF58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697EA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493.50 </w:t>
            </w:r>
          </w:p>
        </w:tc>
      </w:tr>
      <w:tr w14:paraId="0437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02CD1AE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349</w:t>
            </w:r>
          </w:p>
        </w:tc>
        <w:tc>
          <w:tcPr>
            <w:tcW w:w="1335" w:type="dxa"/>
            <w:shd w:val="clear" w:color="auto" w:fill="auto"/>
            <w:noWrap/>
            <w:vAlign w:val="center"/>
          </w:tcPr>
          <w:p w14:paraId="34AF4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6DCA83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教师用书 高中物理 选择性必修 第一册                   </w:t>
            </w:r>
          </w:p>
        </w:tc>
        <w:tc>
          <w:tcPr>
            <w:tcW w:w="1981" w:type="dxa"/>
            <w:shd w:val="clear" w:color="auto" w:fill="auto"/>
            <w:noWrap/>
            <w:vAlign w:val="center"/>
          </w:tcPr>
          <w:p w14:paraId="73890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BA22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923" w:type="dxa"/>
            <w:shd w:val="clear" w:color="auto" w:fill="auto"/>
            <w:noWrap/>
            <w:vAlign w:val="center"/>
          </w:tcPr>
          <w:p w14:paraId="32D2F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33E72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63.40 </w:t>
            </w:r>
          </w:p>
        </w:tc>
      </w:tr>
      <w:tr w14:paraId="2619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10F9F8F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350</w:t>
            </w:r>
          </w:p>
        </w:tc>
        <w:tc>
          <w:tcPr>
            <w:tcW w:w="1335" w:type="dxa"/>
            <w:shd w:val="clear" w:color="auto" w:fill="auto"/>
            <w:noWrap/>
            <w:vAlign w:val="center"/>
          </w:tcPr>
          <w:p w14:paraId="0DD7A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6257B0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教师用书 高中物理 选择性必修 第二册                   </w:t>
            </w:r>
          </w:p>
        </w:tc>
        <w:tc>
          <w:tcPr>
            <w:tcW w:w="1981" w:type="dxa"/>
            <w:shd w:val="clear" w:color="auto" w:fill="auto"/>
            <w:noWrap/>
            <w:vAlign w:val="center"/>
          </w:tcPr>
          <w:p w14:paraId="278BA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3ADED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923" w:type="dxa"/>
            <w:shd w:val="clear" w:color="auto" w:fill="auto"/>
            <w:noWrap/>
            <w:vAlign w:val="center"/>
          </w:tcPr>
          <w:p w14:paraId="458E6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6E0CD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58.20 </w:t>
            </w:r>
          </w:p>
        </w:tc>
      </w:tr>
      <w:tr w14:paraId="18D4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BEB913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351</w:t>
            </w:r>
          </w:p>
        </w:tc>
        <w:tc>
          <w:tcPr>
            <w:tcW w:w="1335" w:type="dxa"/>
            <w:shd w:val="clear" w:color="auto" w:fill="auto"/>
            <w:noWrap/>
            <w:vAlign w:val="center"/>
          </w:tcPr>
          <w:p w14:paraId="45109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5B8F5F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教师用书 高中物理 选择性必修 第三册                   </w:t>
            </w:r>
          </w:p>
        </w:tc>
        <w:tc>
          <w:tcPr>
            <w:tcW w:w="1981" w:type="dxa"/>
            <w:shd w:val="clear" w:color="auto" w:fill="auto"/>
            <w:noWrap/>
            <w:vAlign w:val="center"/>
          </w:tcPr>
          <w:p w14:paraId="75A3D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0B0F3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923" w:type="dxa"/>
            <w:shd w:val="clear" w:color="auto" w:fill="auto"/>
            <w:noWrap/>
            <w:vAlign w:val="center"/>
          </w:tcPr>
          <w:p w14:paraId="1BE78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6A58E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53.40 </w:t>
            </w:r>
          </w:p>
        </w:tc>
      </w:tr>
      <w:tr w14:paraId="735B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461634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352</w:t>
            </w:r>
          </w:p>
        </w:tc>
        <w:tc>
          <w:tcPr>
            <w:tcW w:w="1335" w:type="dxa"/>
            <w:shd w:val="clear" w:color="auto" w:fill="auto"/>
            <w:noWrap/>
            <w:vAlign w:val="center"/>
          </w:tcPr>
          <w:p w14:paraId="6A445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3DB05F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教师用书 高中化学 选择性必修1 化学反应原理            </w:t>
            </w:r>
          </w:p>
        </w:tc>
        <w:tc>
          <w:tcPr>
            <w:tcW w:w="1981" w:type="dxa"/>
            <w:shd w:val="clear" w:color="auto" w:fill="auto"/>
            <w:noWrap/>
            <w:vAlign w:val="center"/>
          </w:tcPr>
          <w:p w14:paraId="7B768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7CD55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923" w:type="dxa"/>
            <w:shd w:val="clear" w:color="auto" w:fill="auto"/>
            <w:noWrap/>
            <w:vAlign w:val="center"/>
          </w:tcPr>
          <w:p w14:paraId="4F084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49446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53.40 </w:t>
            </w:r>
          </w:p>
        </w:tc>
      </w:tr>
      <w:tr w14:paraId="448F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C224F2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353</w:t>
            </w:r>
          </w:p>
        </w:tc>
        <w:tc>
          <w:tcPr>
            <w:tcW w:w="1335" w:type="dxa"/>
            <w:shd w:val="clear" w:color="auto" w:fill="auto"/>
            <w:noWrap/>
            <w:vAlign w:val="center"/>
          </w:tcPr>
          <w:p w14:paraId="4928D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475265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教师用书 高中化学 选择性必修2 物质结构与性质          </w:t>
            </w:r>
          </w:p>
        </w:tc>
        <w:tc>
          <w:tcPr>
            <w:tcW w:w="1981" w:type="dxa"/>
            <w:shd w:val="clear" w:color="auto" w:fill="auto"/>
            <w:noWrap/>
            <w:vAlign w:val="center"/>
          </w:tcPr>
          <w:p w14:paraId="115F9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51F0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923" w:type="dxa"/>
            <w:shd w:val="clear" w:color="auto" w:fill="auto"/>
            <w:noWrap/>
            <w:vAlign w:val="center"/>
          </w:tcPr>
          <w:p w14:paraId="6B545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1C1EE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55.60 </w:t>
            </w:r>
          </w:p>
        </w:tc>
      </w:tr>
      <w:tr w14:paraId="30CC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350C2D7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354</w:t>
            </w:r>
          </w:p>
        </w:tc>
        <w:tc>
          <w:tcPr>
            <w:tcW w:w="1335" w:type="dxa"/>
            <w:shd w:val="clear" w:color="auto" w:fill="auto"/>
            <w:noWrap/>
            <w:vAlign w:val="center"/>
          </w:tcPr>
          <w:p w14:paraId="7FB25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253EAC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教师用书 高中化学 选择性必修3 有机化学基础            </w:t>
            </w:r>
          </w:p>
        </w:tc>
        <w:tc>
          <w:tcPr>
            <w:tcW w:w="1981" w:type="dxa"/>
            <w:shd w:val="clear" w:color="auto" w:fill="auto"/>
            <w:noWrap/>
            <w:vAlign w:val="center"/>
          </w:tcPr>
          <w:p w14:paraId="747B4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35ECF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923" w:type="dxa"/>
            <w:shd w:val="clear" w:color="auto" w:fill="auto"/>
            <w:noWrap/>
            <w:vAlign w:val="center"/>
          </w:tcPr>
          <w:p w14:paraId="1D046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10E44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64.80 </w:t>
            </w:r>
          </w:p>
        </w:tc>
      </w:tr>
      <w:tr w14:paraId="2C9C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B2A87E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355</w:t>
            </w:r>
          </w:p>
        </w:tc>
        <w:tc>
          <w:tcPr>
            <w:tcW w:w="1335" w:type="dxa"/>
            <w:shd w:val="clear" w:color="auto" w:fill="auto"/>
            <w:noWrap/>
            <w:vAlign w:val="center"/>
          </w:tcPr>
          <w:p w14:paraId="5B23C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14E96A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教师用书 高中生物 选择性必修1 稳态与调节              </w:t>
            </w:r>
          </w:p>
        </w:tc>
        <w:tc>
          <w:tcPr>
            <w:tcW w:w="1981" w:type="dxa"/>
            <w:shd w:val="clear" w:color="auto" w:fill="auto"/>
            <w:noWrap/>
            <w:vAlign w:val="center"/>
          </w:tcPr>
          <w:p w14:paraId="6C9F9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7E910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923" w:type="dxa"/>
            <w:shd w:val="clear" w:color="auto" w:fill="auto"/>
            <w:noWrap/>
            <w:vAlign w:val="center"/>
          </w:tcPr>
          <w:p w14:paraId="1A79B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5E64F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102.00 </w:t>
            </w:r>
          </w:p>
        </w:tc>
      </w:tr>
      <w:tr w14:paraId="73EC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39DB779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356</w:t>
            </w:r>
          </w:p>
        </w:tc>
        <w:tc>
          <w:tcPr>
            <w:tcW w:w="1335" w:type="dxa"/>
            <w:shd w:val="clear" w:color="auto" w:fill="auto"/>
            <w:noWrap/>
            <w:vAlign w:val="center"/>
          </w:tcPr>
          <w:p w14:paraId="7E907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41ED4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教师用书 高中生物 选择性必修2 生物与环境              </w:t>
            </w:r>
          </w:p>
        </w:tc>
        <w:tc>
          <w:tcPr>
            <w:tcW w:w="1981" w:type="dxa"/>
            <w:shd w:val="clear" w:color="auto" w:fill="auto"/>
            <w:noWrap/>
            <w:vAlign w:val="center"/>
          </w:tcPr>
          <w:p w14:paraId="42049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47DF5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c>
          <w:tcPr>
            <w:tcW w:w="923" w:type="dxa"/>
            <w:shd w:val="clear" w:color="auto" w:fill="auto"/>
            <w:noWrap/>
            <w:vAlign w:val="center"/>
          </w:tcPr>
          <w:p w14:paraId="03985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49FAC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107.80 </w:t>
            </w:r>
          </w:p>
        </w:tc>
      </w:tr>
      <w:tr w14:paraId="21C3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59A21EB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357</w:t>
            </w:r>
          </w:p>
        </w:tc>
        <w:tc>
          <w:tcPr>
            <w:tcW w:w="1335" w:type="dxa"/>
            <w:shd w:val="clear" w:color="auto" w:fill="auto"/>
            <w:noWrap/>
            <w:vAlign w:val="center"/>
          </w:tcPr>
          <w:p w14:paraId="1CB98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10662512</w:t>
            </w:r>
          </w:p>
        </w:tc>
        <w:tc>
          <w:tcPr>
            <w:tcW w:w="2629" w:type="dxa"/>
            <w:shd w:val="clear" w:color="auto" w:fill="auto"/>
            <w:noWrap/>
            <w:vAlign w:val="center"/>
          </w:tcPr>
          <w:p w14:paraId="340572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教师用书 高中生物 选择性必修3 生物技术与工程          </w:t>
            </w:r>
          </w:p>
        </w:tc>
        <w:tc>
          <w:tcPr>
            <w:tcW w:w="1981" w:type="dxa"/>
            <w:shd w:val="clear" w:color="auto" w:fill="auto"/>
            <w:noWrap/>
            <w:vAlign w:val="center"/>
          </w:tcPr>
          <w:p w14:paraId="6DAF2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5635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923" w:type="dxa"/>
            <w:shd w:val="clear" w:color="auto" w:fill="auto"/>
            <w:noWrap/>
            <w:vAlign w:val="center"/>
          </w:tcPr>
          <w:p w14:paraId="5261D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7B250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99.80 </w:t>
            </w:r>
          </w:p>
        </w:tc>
      </w:tr>
      <w:tr w14:paraId="6496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5CBAE53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358</w:t>
            </w:r>
          </w:p>
        </w:tc>
        <w:tc>
          <w:tcPr>
            <w:tcW w:w="1335" w:type="dxa"/>
            <w:shd w:val="clear" w:color="auto" w:fill="auto"/>
            <w:noWrap/>
            <w:vAlign w:val="center"/>
          </w:tcPr>
          <w:p w14:paraId="0886B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1C992B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26秋普通高中新课程同步练习册·政治必修1 高一                </w:t>
            </w:r>
          </w:p>
        </w:tc>
        <w:tc>
          <w:tcPr>
            <w:tcW w:w="1981" w:type="dxa"/>
            <w:shd w:val="clear" w:color="auto" w:fill="auto"/>
            <w:noWrap/>
            <w:vAlign w:val="center"/>
          </w:tcPr>
          <w:p w14:paraId="48E9B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noWrap/>
            <w:vAlign w:val="center"/>
          </w:tcPr>
          <w:p w14:paraId="3F10D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11.83 </w:t>
            </w:r>
          </w:p>
        </w:tc>
        <w:tc>
          <w:tcPr>
            <w:tcW w:w="923" w:type="dxa"/>
            <w:shd w:val="clear" w:color="auto" w:fill="auto"/>
            <w:noWrap/>
            <w:vAlign w:val="center"/>
          </w:tcPr>
          <w:p w14:paraId="06D44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69208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2910.18 </w:t>
            </w:r>
          </w:p>
        </w:tc>
      </w:tr>
      <w:tr w14:paraId="7C07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24E3B91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359</w:t>
            </w:r>
          </w:p>
        </w:tc>
        <w:tc>
          <w:tcPr>
            <w:tcW w:w="1335" w:type="dxa"/>
            <w:shd w:val="clear" w:color="auto" w:fill="auto"/>
            <w:noWrap/>
            <w:vAlign w:val="center"/>
          </w:tcPr>
          <w:p w14:paraId="4FC39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41EA78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26秋普通高中新课程同步练习册·政治必修2 高一                </w:t>
            </w:r>
          </w:p>
        </w:tc>
        <w:tc>
          <w:tcPr>
            <w:tcW w:w="1981" w:type="dxa"/>
            <w:shd w:val="clear" w:color="auto" w:fill="auto"/>
            <w:noWrap/>
            <w:vAlign w:val="center"/>
          </w:tcPr>
          <w:p w14:paraId="33398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noWrap/>
            <w:vAlign w:val="center"/>
          </w:tcPr>
          <w:p w14:paraId="65729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11.16 </w:t>
            </w:r>
          </w:p>
        </w:tc>
        <w:tc>
          <w:tcPr>
            <w:tcW w:w="923" w:type="dxa"/>
            <w:shd w:val="clear" w:color="auto" w:fill="auto"/>
            <w:noWrap/>
            <w:vAlign w:val="center"/>
          </w:tcPr>
          <w:p w14:paraId="13E2B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16938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2745.36 </w:t>
            </w:r>
          </w:p>
        </w:tc>
      </w:tr>
      <w:tr w14:paraId="5C21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584" w:type="dxa"/>
            <w:shd w:val="clear" w:color="auto" w:fill="auto"/>
            <w:vAlign w:val="center"/>
          </w:tcPr>
          <w:p w14:paraId="0B6FDAB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360</w:t>
            </w:r>
          </w:p>
        </w:tc>
        <w:tc>
          <w:tcPr>
            <w:tcW w:w="1335" w:type="dxa"/>
            <w:shd w:val="clear" w:color="auto" w:fill="auto"/>
            <w:noWrap/>
            <w:vAlign w:val="center"/>
          </w:tcPr>
          <w:p w14:paraId="0FEAC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4D61AA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26秋普通高中新课程同步练习册·地理必修 第1册（配人教版）高一</w:t>
            </w:r>
          </w:p>
        </w:tc>
        <w:tc>
          <w:tcPr>
            <w:tcW w:w="1981" w:type="dxa"/>
            <w:shd w:val="clear" w:color="auto" w:fill="auto"/>
            <w:noWrap/>
            <w:vAlign w:val="center"/>
          </w:tcPr>
          <w:p w14:paraId="22BC1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noWrap/>
            <w:vAlign w:val="center"/>
          </w:tcPr>
          <w:p w14:paraId="5DB3F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22.64 </w:t>
            </w:r>
          </w:p>
        </w:tc>
        <w:tc>
          <w:tcPr>
            <w:tcW w:w="923" w:type="dxa"/>
            <w:shd w:val="clear" w:color="auto" w:fill="auto"/>
            <w:noWrap/>
            <w:vAlign w:val="center"/>
          </w:tcPr>
          <w:p w14:paraId="10C70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38E03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5569.44 </w:t>
            </w:r>
          </w:p>
        </w:tc>
      </w:tr>
      <w:tr w14:paraId="1B74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5" w:hRule="atLeast"/>
        </w:trPr>
        <w:tc>
          <w:tcPr>
            <w:tcW w:w="584" w:type="dxa"/>
            <w:shd w:val="clear" w:color="auto" w:fill="auto"/>
            <w:vAlign w:val="center"/>
          </w:tcPr>
          <w:p w14:paraId="2E68153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361</w:t>
            </w:r>
          </w:p>
        </w:tc>
        <w:tc>
          <w:tcPr>
            <w:tcW w:w="1335" w:type="dxa"/>
            <w:shd w:val="clear" w:color="auto" w:fill="auto"/>
            <w:noWrap/>
            <w:vAlign w:val="center"/>
          </w:tcPr>
          <w:p w14:paraId="13D76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72EE33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26秋普通高中新课程同步练习册·通用技术必修1（配苏教版）高一 </w:t>
            </w:r>
          </w:p>
        </w:tc>
        <w:tc>
          <w:tcPr>
            <w:tcW w:w="1981" w:type="dxa"/>
            <w:shd w:val="clear" w:color="auto" w:fill="auto"/>
            <w:noWrap/>
            <w:vAlign w:val="center"/>
          </w:tcPr>
          <w:p w14:paraId="47979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noWrap/>
            <w:vAlign w:val="center"/>
          </w:tcPr>
          <w:p w14:paraId="76DD0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19.94 </w:t>
            </w:r>
          </w:p>
        </w:tc>
        <w:tc>
          <w:tcPr>
            <w:tcW w:w="923" w:type="dxa"/>
            <w:shd w:val="clear" w:color="auto" w:fill="auto"/>
            <w:noWrap/>
            <w:vAlign w:val="center"/>
          </w:tcPr>
          <w:p w14:paraId="72A22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7FEDA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4905.24 </w:t>
            </w:r>
          </w:p>
        </w:tc>
      </w:tr>
      <w:tr w14:paraId="1E5D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584" w:type="dxa"/>
            <w:shd w:val="clear" w:color="auto" w:fill="auto"/>
            <w:vAlign w:val="center"/>
          </w:tcPr>
          <w:p w14:paraId="7328984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362</w:t>
            </w:r>
          </w:p>
        </w:tc>
        <w:tc>
          <w:tcPr>
            <w:tcW w:w="1335" w:type="dxa"/>
            <w:shd w:val="clear" w:color="auto" w:fill="auto"/>
            <w:noWrap/>
            <w:vAlign w:val="center"/>
          </w:tcPr>
          <w:p w14:paraId="4F122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7AFA0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26秋普通高中新课程同步练习册·信息技术必修1（配粤教版）高一 </w:t>
            </w:r>
          </w:p>
        </w:tc>
        <w:tc>
          <w:tcPr>
            <w:tcW w:w="1981" w:type="dxa"/>
            <w:shd w:val="clear" w:color="auto" w:fill="auto"/>
            <w:noWrap/>
            <w:vAlign w:val="center"/>
          </w:tcPr>
          <w:p w14:paraId="25A52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noWrap/>
            <w:vAlign w:val="center"/>
          </w:tcPr>
          <w:p w14:paraId="28B02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21.29 </w:t>
            </w:r>
          </w:p>
        </w:tc>
        <w:tc>
          <w:tcPr>
            <w:tcW w:w="923" w:type="dxa"/>
            <w:shd w:val="clear" w:color="auto" w:fill="auto"/>
            <w:noWrap/>
            <w:vAlign w:val="center"/>
          </w:tcPr>
          <w:p w14:paraId="4681F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3E5E3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5237.34 </w:t>
            </w:r>
          </w:p>
        </w:tc>
      </w:tr>
      <w:tr w14:paraId="3E25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584" w:type="dxa"/>
            <w:shd w:val="clear" w:color="auto" w:fill="auto"/>
            <w:vAlign w:val="center"/>
          </w:tcPr>
          <w:p w14:paraId="6E954EE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363</w:t>
            </w:r>
          </w:p>
        </w:tc>
        <w:tc>
          <w:tcPr>
            <w:tcW w:w="1335" w:type="dxa"/>
            <w:shd w:val="clear" w:color="auto" w:fill="auto"/>
            <w:noWrap/>
            <w:vAlign w:val="center"/>
          </w:tcPr>
          <w:p w14:paraId="6548E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325C8E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26秋普通高中新课程同步练习册 思想政治（统编版）必修4 高一   </w:t>
            </w:r>
          </w:p>
        </w:tc>
        <w:tc>
          <w:tcPr>
            <w:tcW w:w="1981" w:type="dxa"/>
            <w:shd w:val="clear" w:color="auto" w:fill="auto"/>
            <w:noWrap/>
            <w:vAlign w:val="center"/>
          </w:tcPr>
          <w:p w14:paraId="49C63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noWrap/>
            <w:vAlign w:val="center"/>
          </w:tcPr>
          <w:p w14:paraId="2DB7C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21.97 </w:t>
            </w:r>
          </w:p>
        </w:tc>
        <w:tc>
          <w:tcPr>
            <w:tcW w:w="923" w:type="dxa"/>
            <w:shd w:val="clear" w:color="auto" w:fill="auto"/>
            <w:noWrap/>
            <w:vAlign w:val="center"/>
          </w:tcPr>
          <w:p w14:paraId="64B0D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06DB8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3559.14 </w:t>
            </w:r>
          </w:p>
        </w:tc>
      </w:tr>
      <w:tr w14:paraId="7F50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584" w:type="dxa"/>
            <w:shd w:val="clear" w:color="auto" w:fill="auto"/>
            <w:vAlign w:val="center"/>
          </w:tcPr>
          <w:p w14:paraId="162FA97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364</w:t>
            </w:r>
          </w:p>
        </w:tc>
        <w:tc>
          <w:tcPr>
            <w:tcW w:w="1335" w:type="dxa"/>
            <w:shd w:val="clear" w:color="auto" w:fill="auto"/>
            <w:noWrap/>
            <w:vAlign w:val="center"/>
          </w:tcPr>
          <w:p w14:paraId="4192A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43A165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26秋普通高中新课程同步练习册 思想政治(统编版)选择性必修1高二</w:t>
            </w:r>
          </w:p>
        </w:tc>
        <w:tc>
          <w:tcPr>
            <w:tcW w:w="1981" w:type="dxa"/>
            <w:shd w:val="clear" w:color="auto" w:fill="auto"/>
            <w:noWrap/>
            <w:vAlign w:val="center"/>
          </w:tcPr>
          <w:p w14:paraId="7347B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noWrap/>
            <w:vAlign w:val="center"/>
          </w:tcPr>
          <w:p w14:paraId="28C9D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20.62 </w:t>
            </w:r>
          </w:p>
        </w:tc>
        <w:tc>
          <w:tcPr>
            <w:tcW w:w="923" w:type="dxa"/>
            <w:shd w:val="clear" w:color="auto" w:fill="auto"/>
            <w:noWrap/>
            <w:vAlign w:val="center"/>
          </w:tcPr>
          <w:p w14:paraId="0167E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442FC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3340.44 </w:t>
            </w:r>
          </w:p>
        </w:tc>
      </w:tr>
      <w:tr w14:paraId="13C0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5" w:hRule="atLeast"/>
        </w:trPr>
        <w:tc>
          <w:tcPr>
            <w:tcW w:w="584" w:type="dxa"/>
            <w:shd w:val="clear" w:color="auto" w:fill="auto"/>
            <w:vAlign w:val="center"/>
          </w:tcPr>
          <w:p w14:paraId="21870EC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365</w:t>
            </w:r>
          </w:p>
        </w:tc>
        <w:tc>
          <w:tcPr>
            <w:tcW w:w="1335" w:type="dxa"/>
            <w:shd w:val="clear" w:color="auto" w:fill="auto"/>
            <w:noWrap/>
            <w:vAlign w:val="center"/>
          </w:tcPr>
          <w:p w14:paraId="56E06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12783A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26秋普通高中新课程同步练习册 思想政治(统编版)选择性必修2高二</w:t>
            </w:r>
          </w:p>
        </w:tc>
        <w:tc>
          <w:tcPr>
            <w:tcW w:w="1981" w:type="dxa"/>
            <w:shd w:val="clear" w:color="auto" w:fill="auto"/>
            <w:noWrap/>
            <w:vAlign w:val="center"/>
          </w:tcPr>
          <w:p w14:paraId="092D2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noWrap/>
            <w:vAlign w:val="center"/>
          </w:tcPr>
          <w:p w14:paraId="2FBD0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20.28 </w:t>
            </w:r>
          </w:p>
        </w:tc>
        <w:tc>
          <w:tcPr>
            <w:tcW w:w="923" w:type="dxa"/>
            <w:shd w:val="clear" w:color="auto" w:fill="auto"/>
            <w:noWrap/>
            <w:vAlign w:val="center"/>
          </w:tcPr>
          <w:p w14:paraId="46432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06003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3285.36 </w:t>
            </w:r>
          </w:p>
        </w:tc>
      </w:tr>
      <w:tr w14:paraId="36E4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5" w:hRule="atLeast"/>
        </w:trPr>
        <w:tc>
          <w:tcPr>
            <w:tcW w:w="584" w:type="dxa"/>
            <w:shd w:val="clear" w:color="auto" w:fill="auto"/>
            <w:vAlign w:val="center"/>
          </w:tcPr>
          <w:p w14:paraId="6FBFFE6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366</w:t>
            </w:r>
          </w:p>
        </w:tc>
        <w:tc>
          <w:tcPr>
            <w:tcW w:w="1335" w:type="dxa"/>
            <w:shd w:val="clear" w:color="auto" w:fill="auto"/>
            <w:noWrap/>
            <w:vAlign w:val="center"/>
          </w:tcPr>
          <w:p w14:paraId="3BC0A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3C938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26秋普通高中新课程同步练习册 地理（人教版）选择性必修1 高二 </w:t>
            </w:r>
          </w:p>
        </w:tc>
        <w:tc>
          <w:tcPr>
            <w:tcW w:w="1981" w:type="dxa"/>
            <w:shd w:val="clear" w:color="auto" w:fill="auto"/>
            <w:noWrap/>
            <w:vAlign w:val="center"/>
          </w:tcPr>
          <w:p w14:paraId="2B494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noWrap/>
            <w:vAlign w:val="center"/>
          </w:tcPr>
          <w:p w14:paraId="7803A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19.26 </w:t>
            </w:r>
          </w:p>
        </w:tc>
        <w:tc>
          <w:tcPr>
            <w:tcW w:w="923" w:type="dxa"/>
            <w:shd w:val="clear" w:color="auto" w:fill="auto"/>
            <w:noWrap/>
            <w:vAlign w:val="center"/>
          </w:tcPr>
          <w:p w14:paraId="419AA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56BB1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3120.12 </w:t>
            </w:r>
          </w:p>
        </w:tc>
      </w:tr>
      <w:tr w14:paraId="7A3E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584" w:type="dxa"/>
            <w:shd w:val="clear" w:color="auto" w:fill="auto"/>
            <w:vAlign w:val="center"/>
          </w:tcPr>
          <w:p w14:paraId="4509C01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367</w:t>
            </w:r>
          </w:p>
        </w:tc>
        <w:tc>
          <w:tcPr>
            <w:tcW w:w="1335" w:type="dxa"/>
            <w:shd w:val="clear" w:color="auto" w:fill="auto"/>
            <w:noWrap/>
            <w:vAlign w:val="center"/>
          </w:tcPr>
          <w:p w14:paraId="129D8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39272D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26秋普通高中新课程同步练习册 地理（人教版）选择性必修2 高二 </w:t>
            </w:r>
          </w:p>
        </w:tc>
        <w:tc>
          <w:tcPr>
            <w:tcW w:w="1981" w:type="dxa"/>
            <w:shd w:val="clear" w:color="auto" w:fill="auto"/>
            <w:noWrap/>
            <w:vAlign w:val="center"/>
          </w:tcPr>
          <w:p w14:paraId="7D0E3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山西教育</w:t>
            </w:r>
          </w:p>
        </w:tc>
        <w:tc>
          <w:tcPr>
            <w:tcW w:w="1099" w:type="dxa"/>
            <w:shd w:val="clear" w:color="auto" w:fill="auto"/>
            <w:noWrap/>
            <w:vAlign w:val="center"/>
          </w:tcPr>
          <w:p w14:paraId="7AAC5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18.93 </w:t>
            </w:r>
          </w:p>
        </w:tc>
        <w:tc>
          <w:tcPr>
            <w:tcW w:w="923" w:type="dxa"/>
            <w:shd w:val="clear" w:color="auto" w:fill="auto"/>
            <w:noWrap/>
            <w:vAlign w:val="center"/>
          </w:tcPr>
          <w:p w14:paraId="2660F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5B90E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3066.66 </w:t>
            </w:r>
          </w:p>
        </w:tc>
      </w:tr>
      <w:tr w14:paraId="4953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4114D72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368</w:t>
            </w:r>
          </w:p>
        </w:tc>
        <w:tc>
          <w:tcPr>
            <w:tcW w:w="1335" w:type="dxa"/>
            <w:shd w:val="clear" w:color="auto" w:fill="auto"/>
            <w:noWrap/>
            <w:vAlign w:val="center"/>
          </w:tcPr>
          <w:p w14:paraId="6A457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58D838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26秋课时练·语文 必修上册 高一                              </w:t>
            </w:r>
          </w:p>
        </w:tc>
        <w:tc>
          <w:tcPr>
            <w:tcW w:w="1981" w:type="dxa"/>
            <w:shd w:val="clear" w:color="auto" w:fill="auto"/>
            <w:noWrap/>
            <w:vAlign w:val="center"/>
          </w:tcPr>
          <w:p w14:paraId="73B68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637C6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23.38 </w:t>
            </w:r>
          </w:p>
        </w:tc>
        <w:tc>
          <w:tcPr>
            <w:tcW w:w="923" w:type="dxa"/>
            <w:shd w:val="clear" w:color="auto" w:fill="auto"/>
            <w:noWrap/>
            <w:vAlign w:val="center"/>
          </w:tcPr>
          <w:p w14:paraId="2FED1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54547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5751.48 </w:t>
            </w:r>
          </w:p>
        </w:tc>
      </w:tr>
      <w:tr w14:paraId="448F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442578E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369</w:t>
            </w:r>
          </w:p>
        </w:tc>
        <w:tc>
          <w:tcPr>
            <w:tcW w:w="1335" w:type="dxa"/>
            <w:shd w:val="clear" w:color="auto" w:fill="auto"/>
            <w:noWrap/>
            <w:vAlign w:val="center"/>
          </w:tcPr>
          <w:p w14:paraId="0CE17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7528B3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 语文（统编版）选择性必修上册高二                 </w:t>
            </w:r>
          </w:p>
        </w:tc>
        <w:tc>
          <w:tcPr>
            <w:tcW w:w="1981" w:type="dxa"/>
            <w:shd w:val="clear" w:color="auto" w:fill="auto"/>
            <w:noWrap/>
            <w:vAlign w:val="center"/>
          </w:tcPr>
          <w:p w14:paraId="281C0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19E3A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16.62 </w:t>
            </w:r>
          </w:p>
        </w:tc>
        <w:tc>
          <w:tcPr>
            <w:tcW w:w="923" w:type="dxa"/>
            <w:shd w:val="clear" w:color="auto" w:fill="auto"/>
            <w:noWrap/>
            <w:vAlign w:val="center"/>
          </w:tcPr>
          <w:p w14:paraId="23C4D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0B398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2692.44 </w:t>
            </w:r>
          </w:p>
        </w:tc>
      </w:tr>
      <w:tr w14:paraId="27A9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4AC255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370</w:t>
            </w:r>
          </w:p>
        </w:tc>
        <w:tc>
          <w:tcPr>
            <w:tcW w:w="1335" w:type="dxa"/>
            <w:shd w:val="clear" w:color="auto" w:fill="auto"/>
            <w:noWrap/>
            <w:vAlign w:val="center"/>
          </w:tcPr>
          <w:p w14:paraId="7E43E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2B9699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 语文（统编版）选择性必修中册高二                 </w:t>
            </w:r>
          </w:p>
        </w:tc>
        <w:tc>
          <w:tcPr>
            <w:tcW w:w="1981" w:type="dxa"/>
            <w:shd w:val="clear" w:color="auto" w:fill="auto"/>
            <w:noWrap/>
            <w:vAlign w:val="center"/>
          </w:tcPr>
          <w:p w14:paraId="0B3CA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05651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20.68 </w:t>
            </w:r>
          </w:p>
        </w:tc>
        <w:tc>
          <w:tcPr>
            <w:tcW w:w="923" w:type="dxa"/>
            <w:shd w:val="clear" w:color="auto" w:fill="auto"/>
            <w:noWrap/>
            <w:vAlign w:val="center"/>
          </w:tcPr>
          <w:p w14:paraId="25D7E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45EBE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3350.16 </w:t>
            </w:r>
          </w:p>
        </w:tc>
      </w:tr>
      <w:tr w14:paraId="5424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70C5014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371</w:t>
            </w:r>
          </w:p>
        </w:tc>
        <w:tc>
          <w:tcPr>
            <w:tcW w:w="1335" w:type="dxa"/>
            <w:shd w:val="clear" w:color="auto" w:fill="auto"/>
            <w:noWrap/>
            <w:vAlign w:val="center"/>
          </w:tcPr>
          <w:p w14:paraId="1F8B3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0ED227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26秋课时练·数学 必修第1册 高一                             </w:t>
            </w:r>
          </w:p>
        </w:tc>
        <w:tc>
          <w:tcPr>
            <w:tcW w:w="1981" w:type="dxa"/>
            <w:shd w:val="clear" w:color="auto" w:fill="auto"/>
            <w:noWrap/>
            <w:vAlign w:val="center"/>
          </w:tcPr>
          <w:p w14:paraId="00C77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4A025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37.57 </w:t>
            </w:r>
          </w:p>
        </w:tc>
        <w:tc>
          <w:tcPr>
            <w:tcW w:w="923" w:type="dxa"/>
            <w:shd w:val="clear" w:color="auto" w:fill="auto"/>
            <w:noWrap/>
            <w:vAlign w:val="center"/>
          </w:tcPr>
          <w:p w14:paraId="5200B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4D4FD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9242.22 </w:t>
            </w:r>
          </w:p>
        </w:tc>
      </w:tr>
      <w:tr w14:paraId="1EF2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2CF7C3A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372</w:t>
            </w:r>
          </w:p>
        </w:tc>
        <w:tc>
          <w:tcPr>
            <w:tcW w:w="1335" w:type="dxa"/>
            <w:shd w:val="clear" w:color="auto" w:fill="auto"/>
            <w:noWrap/>
            <w:vAlign w:val="center"/>
          </w:tcPr>
          <w:p w14:paraId="29795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7B25E3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 数学（人教A版）选择性必修1高二                   </w:t>
            </w:r>
          </w:p>
        </w:tc>
        <w:tc>
          <w:tcPr>
            <w:tcW w:w="1981" w:type="dxa"/>
            <w:shd w:val="clear" w:color="auto" w:fill="auto"/>
            <w:noWrap/>
            <w:vAlign w:val="center"/>
          </w:tcPr>
          <w:p w14:paraId="0556C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639C2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30.81 </w:t>
            </w:r>
          </w:p>
        </w:tc>
        <w:tc>
          <w:tcPr>
            <w:tcW w:w="923" w:type="dxa"/>
            <w:shd w:val="clear" w:color="auto" w:fill="auto"/>
            <w:noWrap/>
            <w:vAlign w:val="center"/>
          </w:tcPr>
          <w:p w14:paraId="44AC1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5917E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4991.22 </w:t>
            </w:r>
          </w:p>
        </w:tc>
      </w:tr>
      <w:tr w14:paraId="623F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B7A25B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373</w:t>
            </w:r>
          </w:p>
        </w:tc>
        <w:tc>
          <w:tcPr>
            <w:tcW w:w="1335" w:type="dxa"/>
            <w:shd w:val="clear" w:color="auto" w:fill="auto"/>
            <w:noWrap/>
            <w:vAlign w:val="center"/>
          </w:tcPr>
          <w:p w14:paraId="4DA65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3FF820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 数学（人教A版）选择性必修2高二                   </w:t>
            </w:r>
          </w:p>
        </w:tc>
        <w:tc>
          <w:tcPr>
            <w:tcW w:w="1981" w:type="dxa"/>
            <w:shd w:val="clear" w:color="auto" w:fill="auto"/>
            <w:noWrap/>
            <w:vAlign w:val="center"/>
          </w:tcPr>
          <w:p w14:paraId="3718E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2192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18.65 </w:t>
            </w:r>
          </w:p>
        </w:tc>
        <w:tc>
          <w:tcPr>
            <w:tcW w:w="923" w:type="dxa"/>
            <w:shd w:val="clear" w:color="auto" w:fill="auto"/>
            <w:noWrap/>
            <w:vAlign w:val="center"/>
          </w:tcPr>
          <w:p w14:paraId="5CC34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78298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3021.30 </w:t>
            </w:r>
          </w:p>
        </w:tc>
      </w:tr>
      <w:tr w14:paraId="6520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2AA9355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374</w:t>
            </w:r>
          </w:p>
        </w:tc>
        <w:tc>
          <w:tcPr>
            <w:tcW w:w="1335" w:type="dxa"/>
            <w:shd w:val="clear" w:color="auto" w:fill="auto"/>
            <w:noWrap/>
            <w:vAlign w:val="center"/>
          </w:tcPr>
          <w:p w14:paraId="152BA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310203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26秋课时练·英语 必修第1册 高一                             </w:t>
            </w:r>
          </w:p>
        </w:tc>
        <w:tc>
          <w:tcPr>
            <w:tcW w:w="1981" w:type="dxa"/>
            <w:shd w:val="clear" w:color="auto" w:fill="auto"/>
            <w:noWrap/>
            <w:vAlign w:val="center"/>
          </w:tcPr>
          <w:p w14:paraId="6F05C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C9E0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25.41 </w:t>
            </w:r>
          </w:p>
        </w:tc>
        <w:tc>
          <w:tcPr>
            <w:tcW w:w="923" w:type="dxa"/>
            <w:shd w:val="clear" w:color="auto" w:fill="auto"/>
            <w:noWrap/>
            <w:vAlign w:val="center"/>
          </w:tcPr>
          <w:p w14:paraId="1863B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2E7B8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6250.86 </w:t>
            </w:r>
          </w:p>
        </w:tc>
      </w:tr>
      <w:tr w14:paraId="4790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445D94C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375</w:t>
            </w:r>
          </w:p>
        </w:tc>
        <w:tc>
          <w:tcPr>
            <w:tcW w:w="1335" w:type="dxa"/>
            <w:shd w:val="clear" w:color="auto" w:fill="auto"/>
            <w:noWrap/>
            <w:vAlign w:val="center"/>
          </w:tcPr>
          <w:p w14:paraId="526A6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7BF0A4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26秋课时练·英语 必修第2册 高一                             </w:t>
            </w:r>
          </w:p>
        </w:tc>
        <w:tc>
          <w:tcPr>
            <w:tcW w:w="1981" w:type="dxa"/>
            <w:shd w:val="clear" w:color="auto" w:fill="auto"/>
            <w:noWrap/>
            <w:vAlign w:val="center"/>
          </w:tcPr>
          <w:p w14:paraId="13B4A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6FE56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24.06 </w:t>
            </w:r>
          </w:p>
        </w:tc>
        <w:tc>
          <w:tcPr>
            <w:tcW w:w="923" w:type="dxa"/>
            <w:shd w:val="clear" w:color="auto" w:fill="auto"/>
            <w:noWrap/>
            <w:vAlign w:val="center"/>
          </w:tcPr>
          <w:p w14:paraId="67481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749AA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5918.76 </w:t>
            </w:r>
          </w:p>
        </w:tc>
      </w:tr>
      <w:tr w14:paraId="7173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7244D7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376</w:t>
            </w:r>
          </w:p>
        </w:tc>
        <w:tc>
          <w:tcPr>
            <w:tcW w:w="1335" w:type="dxa"/>
            <w:shd w:val="clear" w:color="auto" w:fill="auto"/>
            <w:noWrap/>
            <w:vAlign w:val="center"/>
          </w:tcPr>
          <w:p w14:paraId="38EBA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5600DE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 英语（人教版）选择性必修1高二                    </w:t>
            </w:r>
          </w:p>
        </w:tc>
        <w:tc>
          <w:tcPr>
            <w:tcW w:w="1981" w:type="dxa"/>
            <w:shd w:val="clear" w:color="auto" w:fill="auto"/>
            <w:noWrap/>
            <w:vAlign w:val="center"/>
          </w:tcPr>
          <w:p w14:paraId="638D7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CF43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24.06 </w:t>
            </w:r>
          </w:p>
        </w:tc>
        <w:tc>
          <w:tcPr>
            <w:tcW w:w="923" w:type="dxa"/>
            <w:shd w:val="clear" w:color="auto" w:fill="auto"/>
            <w:noWrap/>
            <w:vAlign w:val="center"/>
          </w:tcPr>
          <w:p w14:paraId="74461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6A743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3897.72 </w:t>
            </w:r>
          </w:p>
        </w:tc>
      </w:tr>
      <w:tr w14:paraId="059A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1260AFE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377</w:t>
            </w:r>
          </w:p>
        </w:tc>
        <w:tc>
          <w:tcPr>
            <w:tcW w:w="1335" w:type="dxa"/>
            <w:shd w:val="clear" w:color="auto" w:fill="auto"/>
            <w:noWrap/>
            <w:vAlign w:val="center"/>
          </w:tcPr>
          <w:p w14:paraId="25BFC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2D7767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 英语（人教版）选择性必修2高二                    </w:t>
            </w:r>
          </w:p>
        </w:tc>
        <w:tc>
          <w:tcPr>
            <w:tcW w:w="1981" w:type="dxa"/>
            <w:shd w:val="clear" w:color="auto" w:fill="auto"/>
            <w:noWrap/>
            <w:vAlign w:val="center"/>
          </w:tcPr>
          <w:p w14:paraId="6292B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3E69E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24.06 </w:t>
            </w:r>
          </w:p>
        </w:tc>
        <w:tc>
          <w:tcPr>
            <w:tcW w:w="923" w:type="dxa"/>
            <w:shd w:val="clear" w:color="auto" w:fill="auto"/>
            <w:noWrap/>
            <w:vAlign w:val="center"/>
          </w:tcPr>
          <w:p w14:paraId="1921F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27A30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3897.72 </w:t>
            </w:r>
          </w:p>
        </w:tc>
      </w:tr>
      <w:tr w14:paraId="507D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33B0ED2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378</w:t>
            </w:r>
          </w:p>
        </w:tc>
        <w:tc>
          <w:tcPr>
            <w:tcW w:w="1335" w:type="dxa"/>
            <w:shd w:val="clear" w:color="auto" w:fill="auto"/>
            <w:noWrap/>
            <w:vAlign w:val="center"/>
          </w:tcPr>
          <w:p w14:paraId="20E27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0A7AF5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26秋课时练·物理 必修第1册 高一                             </w:t>
            </w:r>
          </w:p>
        </w:tc>
        <w:tc>
          <w:tcPr>
            <w:tcW w:w="1981" w:type="dxa"/>
            <w:shd w:val="clear" w:color="auto" w:fill="auto"/>
            <w:noWrap/>
            <w:vAlign w:val="center"/>
          </w:tcPr>
          <w:p w14:paraId="4BF55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14390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25.41 </w:t>
            </w:r>
          </w:p>
        </w:tc>
        <w:tc>
          <w:tcPr>
            <w:tcW w:w="923" w:type="dxa"/>
            <w:shd w:val="clear" w:color="auto" w:fill="auto"/>
            <w:noWrap/>
            <w:vAlign w:val="center"/>
          </w:tcPr>
          <w:p w14:paraId="79DB1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384EB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6250.86 </w:t>
            </w:r>
          </w:p>
        </w:tc>
      </w:tr>
      <w:tr w14:paraId="486B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2C7219A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379</w:t>
            </w:r>
          </w:p>
        </w:tc>
        <w:tc>
          <w:tcPr>
            <w:tcW w:w="1335" w:type="dxa"/>
            <w:shd w:val="clear" w:color="auto" w:fill="auto"/>
            <w:noWrap/>
            <w:vAlign w:val="center"/>
          </w:tcPr>
          <w:p w14:paraId="4FF36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647FD0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26秋课时练·化学 必修第1册 高一                             </w:t>
            </w:r>
          </w:p>
        </w:tc>
        <w:tc>
          <w:tcPr>
            <w:tcW w:w="1981" w:type="dxa"/>
            <w:shd w:val="clear" w:color="auto" w:fill="auto"/>
            <w:noWrap/>
            <w:vAlign w:val="center"/>
          </w:tcPr>
          <w:p w14:paraId="05625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7C615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26.08 </w:t>
            </w:r>
          </w:p>
        </w:tc>
        <w:tc>
          <w:tcPr>
            <w:tcW w:w="923" w:type="dxa"/>
            <w:shd w:val="clear" w:color="auto" w:fill="auto"/>
            <w:noWrap/>
            <w:vAlign w:val="center"/>
          </w:tcPr>
          <w:p w14:paraId="4BA3F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64285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6415.68 </w:t>
            </w:r>
          </w:p>
        </w:tc>
      </w:tr>
      <w:tr w14:paraId="24CD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1B3510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380</w:t>
            </w:r>
          </w:p>
        </w:tc>
        <w:tc>
          <w:tcPr>
            <w:tcW w:w="1335" w:type="dxa"/>
            <w:shd w:val="clear" w:color="auto" w:fill="auto"/>
            <w:noWrap/>
            <w:vAlign w:val="center"/>
          </w:tcPr>
          <w:p w14:paraId="7F29E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6A366D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26秋课时练·生物 必修1 高一                                 </w:t>
            </w:r>
          </w:p>
        </w:tc>
        <w:tc>
          <w:tcPr>
            <w:tcW w:w="1981" w:type="dxa"/>
            <w:shd w:val="clear" w:color="auto" w:fill="auto"/>
            <w:noWrap/>
            <w:vAlign w:val="center"/>
          </w:tcPr>
          <w:p w14:paraId="6AE1E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3BF21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28.11 </w:t>
            </w:r>
          </w:p>
        </w:tc>
        <w:tc>
          <w:tcPr>
            <w:tcW w:w="923" w:type="dxa"/>
            <w:shd w:val="clear" w:color="auto" w:fill="auto"/>
            <w:noWrap/>
            <w:vAlign w:val="center"/>
          </w:tcPr>
          <w:p w14:paraId="1F7B9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6A790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6915.06 </w:t>
            </w:r>
          </w:p>
        </w:tc>
      </w:tr>
      <w:tr w14:paraId="070E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569AE3F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381</w:t>
            </w:r>
          </w:p>
        </w:tc>
        <w:tc>
          <w:tcPr>
            <w:tcW w:w="1335" w:type="dxa"/>
            <w:shd w:val="clear" w:color="auto" w:fill="auto"/>
            <w:noWrap/>
            <w:vAlign w:val="center"/>
          </w:tcPr>
          <w:p w14:paraId="26BE7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48FCB7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26秋高中历史同步练习册 必修上册 中外历史纲要 高一           </w:t>
            </w:r>
          </w:p>
        </w:tc>
        <w:tc>
          <w:tcPr>
            <w:tcW w:w="1981" w:type="dxa"/>
            <w:shd w:val="clear" w:color="auto" w:fill="auto"/>
            <w:noWrap/>
            <w:vAlign w:val="center"/>
          </w:tcPr>
          <w:p w14:paraId="0CC3C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99" w:type="dxa"/>
            <w:shd w:val="clear" w:color="auto" w:fill="auto"/>
            <w:noWrap/>
            <w:vAlign w:val="center"/>
          </w:tcPr>
          <w:p w14:paraId="3D1E7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26.76 </w:t>
            </w:r>
          </w:p>
        </w:tc>
        <w:tc>
          <w:tcPr>
            <w:tcW w:w="923" w:type="dxa"/>
            <w:shd w:val="clear" w:color="auto" w:fill="auto"/>
            <w:noWrap/>
            <w:vAlign w:val="center"/>
          </w:tcPr>
          <w:p w14:paraId="5C481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4D681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6582.96 </w:t>
            </w:r>
          </w:p>
        </w:tc>
      </w:tr>
      <w:tr w14:paraId="3265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1961008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382</w:t>
            </w:r>
          </w:p>
        </w:tc>
        <w:tc>
          <w:tcPr>
            <w:tcW w:w="1335" w:type="dxa"/>
            <w:shd w:val="clear" w:color="auto" w:fill="auto"/>
            <w:noWrap/>
            <w:vAlign w:val="center"/>
          </w:tcPr>
          <w:p w14:paraId="6A689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03E2C3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26秋高中历史同步练习册（统编版）选择性必修1高二             </w:t>
            </w:r>
          </w:p>
        </w:tc>
        <w:tc>
          <w:tcPr>
            <w:tcW w:w="1981" w:type="dxa"/>
            <w:shd w:val="clear" w:color="auto" w:fill="auto"/>
            <w:noWrap/>
            <w:vAlign w:val="center"/>
          </w:tcPr>
          <w:p w14:paraId="5D089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99" w:type="dxa"/>
            <w:shd w:val="clear" w:color="auto" w:fill="auto"/>
            <w:noWrap/>
            <w:vAlign w:val="center"/>
          </w:tcPr>
          <w:p w14:paraId="2F842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16.62 </w:t>
            </w:r>
          </w:p>
        </w:tc>
        <w:tc>
          <w:tcPr>
            <w:tcW w:w="923" w:type="dxa"/>
            <w:shd w:val="clear" w:color="auto" w:fill="auto"/>
            <w:noWrap/>
            <w:vAlign w:val="center"/>
          </w:tcPr>
          <w:p w14:paraId="658D8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0129F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2692.44 </w:t>
            </w:r>
          </w:p>
        </w:tc>
      </w:tr>
      <w:tr w14:paraId="7B79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1947D02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383</w:t>
            </w:r>
          </w:p>
        </w:tc>
        <w:tc>
          <w:tcPr>
            <w:tcW w:w="1335" w:type="dxa"/>
            <w:shd w:val="clear" w:color="auto" w:fill="auto"/>
            <w:noWrap/>
            <w:vAlign w:val="center"/>
          </w:tcPr>
          <w:p w14:paraId="5BE5D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417E9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26秋高中历史同步练习册（统编版）选择性必修2高二             </w:t>
            </w:r>
          </w:p>
        </w:tc>
        <w:tc>
          <w:tcPr>
            <w:tcW w:w="1981" w:type="dxa"/>
            <w:shd w:val="clear" w:color="auto" w:fill="auto"/>
            <w:noWrap/>
            <w:vAlign w:val="center"/>
          </w:tcPr>
          <w:p w14:paraId="51F19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岳麓书社</w:t>
            </w:r>
          </w:p>
        </w:tc>
        <w:tc>
          <w:tcPr>
            <w:tcW w:w="1099" w:type="dxa"/>
            <w:shd w:val="clear" w:color="auto" w:fill="auto"/>
            <w:noWrap/>
            <w:vAlign w:val="center"/>
          </w:tcPr>
          <w:p w14:paraId="084F3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14.60 </w:t>
            </w:r>
          </w:p>
        </w:tc>
        <w:tc>
          <w:tcPr>
            <w:tcW w:w="923" w:type="dxa"/>
            <w:shd w:val="clear" w:color="auto" w:fill="auto"/>
            <w:noWrap/>
            <w:vAlign w:val="center"/>
          </w:tcPr>
          <w:p w14:paraId="74EE4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574BA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2365.20 </w:t>
            </w:r>
          </w:p>
        </w:tc>
      </w:tr>
      <w:tr w14:paraId="3584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82AA3A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384</w:t>
            </w:r>
          </w:p>
        </w:tc>
        <w:tc>
          <w:tcPr>
            <w:tcW w:w="1335" w:type="dxa"/>
            <w:shd w:val="clear" w:color="auto" w:fill="auto"/>
            <w:noWrap/>
            <w:vAlign w:val="center"/>
          </w:tcPr>
          <w:p w14:paraId="22593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0254B3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25秋课时练 物理（人教版）选择性必修1高二                    </w:t>
            </w:r>
          </w:p>
        </w:tc>
        <w:tc>
          <w:tcPr>
            <w:tcW w:w="1981" w:type="dxa"/>
            <w:shd w:val="clear" w:color="auto" w:fill="auto"/>
            <w:noWrap/>
            <w:vAlign w:val="center"/>
          </w:tcPr>
          <w:p w14:paraId="5CE27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D857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27.44</w:t>
            </w:r>
          </w:p>
        </w:tc>
        <w:tc>
          <w:tcPr>
            <w:tcW w:w="923" w:type="dxa"/>
            <w:shd w:val="clear" w:color="auto" w:fill="auto"/>
            <w:noWrap/>
            <w:vAlign w:val="center"/>
          </w:tcPr>
          <w:p w14:paraId="57FF8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3B80D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1372.00 </w:t>
            </w:r>
          </w:p>
        </w:tc>
      </w:tr>
      <w:tr w14:paraId="3978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07935D7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385</w:t>
            </w:r>
          </w:p>
        </w:tc>
        <w:tc>
          <w:tcPr>
            <w:tcW w:w="1335" w:type="dxa"/>
            <w:shd w:val="clear" w:color="auto" w:fill="auto"/>
            <w:noWrap/>
            <w:vAlign w:val="center"/>
          </w:tcPr>
          <w:p w14:paraId="63A66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68E0AB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25秋课时练 物理（人教版）选择性必修2高二                    </w:t>
            </w:r>
          </w:p>
        </w:tc>
        <w:tc>
          <w:tcPr>
            <w:tcW w:w="1981" w:type="dxa"/>
            <w:shd w:val="clear" w:color="auto" w:fill="auto"/>
            <w:noWrap/>
            <w:vAlign w:val="center"/>
          </w:tcPr>
          <w:p w14:paraId="3CA37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41D8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27.44</w:t>
            </w:r>
          </w:p>
        </w:tc>
        <w:tc>
          <w:tcPr>
            <w:tcW w:w="923" w:type="dxa"/>
            <w:shd w:val="clear" w:color="auto" w:fill="auto"/>
            <w:noWrap/>
            <w:vAlign w:val="center"/>
          </w:tcPr>
          <w:p w14:paraId="317D3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08F7D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1372.00 </w:t>
            </w:r>
          </w:p>
        </w:tc>
      </w:tr>
      <w:tr w14:paraId="08D3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5521454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386</w:t>
            </w:r>
          </w:p>
        </w:tc>
        <w:tc>
          <w:tcPr>
            <w:tcW w:w="1335" w:type="dxa"/>
            <w:shd w:val="clear" w:color="auto" w:fill="auto"/>
            <w:noWrap/>
            <w:vAlign w:val="center"/>
          </w:tcPr>
          <w:p w14:paraId="11ED9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38FDD2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25秋课时练 物理（人教版）选择性必修3高二                    </w:t>
            </w:r>
          </w:p>
        </w:tc>
        <w:tc>
          <w:tcPr>
            <w:tcW w:w="1981" w:type="dxa"/>
            <w:shd w:val="clear" w:color="auto" w:fill="auto"/>
            <w:noWrap/>
            <w:vAlign w:val="center"/>
          </w:tcPr>
          <w:p w14:paraId="10DA6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78A09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29.46</w:t>
            </w:r>
          </w:p>
        </w:tc>
        <w:tc>
          <w:tcPr>
            <w:tcW w:w="923" w:type="dxa"/>
            <w:shd w:val="clear" w:color="auto" w:fill="auto"/>
            <w:noWrap/>
            <w:vAlign w:val="center"/>
          </w:tcPr>
          <w:p w14:paraId="6054C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37B25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1473.00 </w:t>
            </w:r>
          </w:p>
        </w:tc>
      </w:tr>
      <w:tr w14:paraId="144F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4AC094D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387</w:t>
            </w:r>
          </w:p>
        </w:tc>
        <w:tc>
          <w:tcPr>
            <w:tcW w:w="1335" w:type="dxa"/>
            <w:shd w:val="clear" w:color="auto" w:fill="auto"/>
            <w:noWrap/>
            <w:vAlign w:val="center"/>
          </w:tcPr>
          <w:p w14:paraId="381FB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62E88F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25秋课时练 化学（人教版）选择性必修1高二                    </w:t>
            </w:r>
          </w:p>
        </w:tc>
        <w:tc>
          <w:tcPr>
            <w:tcW w:w="1981" w:type="dxa"/>
            <w:shd w:val="clear" w:color="auto" w:fill="auto"/>
            <w:noWrap/>
            <w:vAlign w:val="center"/>
          </w:tcPr>
          <w:p w14:paraId="0D063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CADB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27.44</w:t>
            </w:r>
          </w:p>
        </w:tc>
        <w:tc>
          <w:tcPr>
            <w:tcW w:w="923" w:type="dxa"/>
            <w:shd w:val="clear" w:color="auto" w:fill="auto"/>
            <w:noWrap/>
            <w:vAlign w:val="center"/>
          </w:tcPr>
          <w:p w14:paraId="49D4A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62B7E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1372.00 </w:t>
            </w:r>
          </w:p>
        </w:tc>
      </w:tr>
      <w:tr w14:paraId="7E45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4DC4078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388</w:t>
            </w:r>
          </w:p>
        </w:tc>
        <w:tc>
          <w:tcPr>
            <w:tcW w:w="1335" w:type="dxa"/>
            <w:shd w:val="clear" w:color="auto" w:fill="auto"/>
            <w:noWrap/>
            <w:vAlign w:val="center"/>
          </w:tcPr>
          <w:p w14:paraId="490BD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5D16C9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25秋课时练 化学（人教版）选择性必修2高二                    </w:t>
            </w:r>
          </w:p>
        </w:tc>
        <w:tc>
          <w:tcPr>
            <w:tcW w:w="1981" w:type="dxa"/>
            <w:shd w:val="clear" w:color="auto" w:fill="auto"/>
            <w:noWrap/>
            <w:vAlign w:val="center"/>
          </w:tcPr>
          <w:p w14:paraId="649D9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2AB24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923" w:type="dxa"/>
            <w:shd w:val="clear" w:color="auto" w:fill="auto"/>
            <w:noWrap/>
            <w:vAlign w:val="center"/>
          </w:tcPr>
          <w:p w14:paraId="1CC7B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2AAF3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831.00 </w:t>
            </w:r>
          </w:p>
        </w:tc>
      </w:tr>
      <w:tr w14:paraId="64DF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64DC99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389</w:t>
            </w:r>
          </w:p>
        </w:tc>
        <w:tc>
          <w:tcPr>
            <w:tcW w:w="1335" w:type="dxa"/>
            <w:shd w:val="clear" w:color="auto" w:fill="auto"/>
            <w:noWrap/>
            <w:vAlign w:val="center"/>
          </w:tcPr>
          <w:p w14:paraId="60BE1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77E741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25秋课时练 化学（人教版）选择性必修3高二                    </w:t>
            </w:r>
          </w:p>
        </w:tc>
        <w:tc>
          <w:tcPr>
            <w:tcW w:w="1981" w:type="dxa"/>
            <w:shd w:val="clear" w:color="auto" w:fill="auto"/>
            <w:noWrap/>
            <w:vAlign w:val="center"/>
          </w:tcPr>
          <w:p w14:paraId="155BA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5BC5C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26.76</w:t>
            </w:r>
          </w:p>
        </w:tc>
        <w:tc>
          <w:tcPr>
            <w:tcW w:w="923" w:type="dxa"/>
            <w:shd w:val="clear" w:color="auto" w:fill="auto"/>
            <w:noWrap/>
            <w:vAlign w:val="center"/>
          </w:tcPr>
          <w:p w14:paraId="3EBDC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6A716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1338.00 </w:t>
            </w:r>
          </w:p>
        </w:tc>
      </w:tr>
      <w:tr w14:paraId="7A7D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340CC28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390</w:t>
            </w:r>
          </w:p>
        </w:tc>
        <w:tc>
          <w:tcPr>
            <w:tcW w:w="1335" w:type="dxa"/>
            <w:shd w:val="clear" w:color="auto" w:fill="auto"/>
            <w:noWrap/>
            <w:vAlign w:val="center"/>
          </w:tcPr>
          <w:p w14:paraId="48806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071101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25秋课时练 生物（人教版）选择性必修1高二                    </w:t>
            </w:r>
          </w:p>
        </w:tc>
        <w:tc>
          <w:tcPr>
            <w:tcW w:w="1981" w:type="dxa"/>
            <w:shd w:val="clear" w:color="auto" w:fill="auto"/>
            <w:noWrap/>
            <w:vAlign w:val="center"/>
          </w:tcPr>
          <w:p w14:paraId="6CC4E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6072A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21.35</w:t>
            </w:r>
          </w:p>
        </w:tc>
        <w:tc>
          <w:tcPr>
            <w:tcW w:w="923" w:type="dxa"/>
            <w:shd w:val="clear" w:color="auto" w:fill="auto"/>
            <w:noWrap/>
            <w:vAlign w:val="center"/>
          </w:tcPr>
          <w:p w14:paraId="5F251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427EA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1067.50 </w:t>
            </w:r>
          </w:p>
        </w:tc>
      </w:tr>
      <w:tr w14:paraId="2138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294308A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391</w:t>
            </w:r>
          </w:p>
        </w:tc>
        <w:tc>
          <w:tcPr>
            <w:tcW w:w="1335" w:type="dxa"/>
            <w:shd w:val="clear" w:color="auto" w:fill="auto"/>
            <w:noWrap/>
            <w:vAlign w:val="center"/>
          </w:tcPr>
          <w:p w14:paraId="4101D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7A631C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25秋课时练 生物（人教版）选择性必修2高二                    </w:t>
            </w:r>
          </w:p>
        </w:tc>
        <w:tc>
          <w:tcPr>
            <w:tcW w:w="1981" w:type="dxa"/>
            <w:shd w:val="clear" w:color="auto" w:fill="auto"/>
            <w:noWrap/>
            <w:vAlign w:val="center"/>
          </w:tcPr>
          <w:p w14:paraId="2F03E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10B3D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18.65</w:t>
            </w:r>
          </w:p>
        </w:tc>
        <w:tc>
          <w:tcPr>
            <w:tcW w:w="923" w:type="dxa"/>
            <w:shd w:val="clear" w:color="auto" w:fill="auto"/>
            <w:noWrap/>
            <w:vAlign w:val="center"/>
          </w:tcPr>
          <w:p w14:paraId="4FFCB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165CC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932.50 </w:t>
            </w:r>
          </w:p>
        </w:tc>
      </w:tr>
      <w:tr w14:paraId="2CA1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264DB3E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392</w:t>
            </w:r>
          </w:p>
        </w:tc>
        <w:tc>
          <w:tcPr>
            <w:tcW w:w="1335" w:type="dxa"/>
            <w:shd w:val="clear" w:color="auto" w:fill="auto"/>
            <w:noWrap/>
            <w:vAlign w:val="center"/>
          </w:tcPr>
          <w:p w14:paraId="37808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20662530</w:t>
            </w:r>
          </w:p>
        </w:tc>
        <w:tc>
          <w:tcPr>
            <w:tcW w:w="2629" w:type="dxa"/>
            <w:shd w:val="clear" w:color="auto" w:fill="auto"/>
            <w:noWrap/>
            <w:vAlign w:val="center"/>
          </w:tcPr>
          <w:p w14:paraId="7DA3E5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25秋课时练 生物（人教版）选择性必修3高二                    </w:t>
            </w:r>
          </w:p>
        </w:tc>
        <w:tc>
          <w:tcPr>
            <w:tcW w:w="1981" w:type="dxa"/>
            <w:shd w:val="clear" w:color="auto" w:fill="auto"/>
            <w:noWrap/>
            <w:vAlign w:val="center"/>
          </w:tcPr>
          <w:p w14:paraId="48E1A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42072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21.35</w:t>
            </w:r>
          </w:p>
        </w:tc>
        <w:tc>
          <w:tcPr>
            <w:tcW w:w="923" w:type="dxa"/>
            <w:shd w:val="clear" w:color="auto" w:fill="auto"/>
            <w:noWrap/>
            <w:vAlign w:val="center"/>
          </w:tcPr>
          <w:p w14:paraId="5D798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126" w:type="dxa"/>
            <w:shd w:val="clear" w:color="auto" w:fill="auto"/>
            <w:noWrap/>
            <w:vAlign w:val="center"/>
          </w:tcPr>
          <w:p w14:paraId="31ED9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1067.50 </w:t>
            </w:r>
          </w:p>
        </w:tc>
      </w:tr>
      <w:tr w14:paraId="27B7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17B9CFA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393</w:t>
            </w:r>
          </w:p>
        </w:tc>
        <w:tc>
          <w:tcPr>
            <w:tcW w:w="1335" w:type="dxa"/>
            <w:shd w:val="clear" w:color="auto" w:fill="auto"/>
            <w:noWrap/>
            <w:vAlign w:val="center"/>
          </w:tcPr>
          <w:p w14:paraId="76A66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20662536</w:t>
            </w:r>
          </w:p>
        </w:tc>
        <w:tc>
          <w:tcPr>
            <w:tcW w:w="2629" w:type="dxa"/>
            <w:shd w:val="clear" w:color="auto" w:fill="auto"/>
            <w:noWrap/>
            <w:vAlign w:val="center"/>
          </w:tcPr>
          <w:p w14:paraId="63A3B8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26秋历史填充图册·必修1 高一                                </w:t>
            </w:r>
          </w:p>
        </w:tc>
        <w:tc>
          <w:tcPr>
            <w:tcW w:w="1981" w:type="dxa"/>
            <w:shd w:val="clear" w:color="auto" w:fill="auto"/>
            <w:noWrap/>
            <w:vAlign w:val="center"/>
          </w:tcPr>
          <w:p w14:paraId="1C118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w:t>
            </w:r>
          </w:p>
        </w:tc>
        <w:tc>
          <w:tcPr>
            <w:tcW w:w="1099" w:type="dxa"/>
            <w:shd w:val="clear" w:color="auto" w:fill="auto"/>
            <w:noWrap/>
            <w:vAlign w:val="center"/>
          </w:tcPr>
          <w:p w14:paraId="13CA0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 </w:t>
            </w:r>
          </w:p>
        </w:tc>
        <w:tc>
          <w:tcPr>
            <w:tcW w:w="923" w:type="dxa"/>
            <w:shd w:val="clear" w:color="auto" w:fill="auto"/>
            <w:noWrap/>
            <w:vAlign w:val="center"/>
          </w:tcPr>
          <w:p w14:paraId="321DD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20F46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2017.20 </w:t>
            </w:r>
          </w:p>
        </w:tc>
      </w:tr>
      <w:tr w14:paraId="69AE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1E13F30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394</w:t>
            </w:r>
          </w:p>
        </w:tc>
        <w:tc>
          <w:tcPr>
            <w:tcW w:w="1335" w:type="dxa"/>
            <w:shd w:val="clear" w:color="auto" w:fill="auto"/>
            <w:noWrap/>
            <w:vAlign w:val="center"/>
          </w:tcPr>
          <w:p w14:paraId="4E015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20662536</w:t>
            </w:r>
          </w:p>
        </w:tc>
        <w:tc>
          <w:tcPr>
            <w:tcW w:w="2629" w:type="dxa"/>
            <w:shd w:val="clear" w:color="auto" w:fill="auto"/>
            <w:noWrap/>
            <w:vAlign w:val="center"/>
          </w:tcPr>
          <w:p w14:paraId="5D2AFD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26秋地理填充图册·必修1（配人教版）高一                     </w:t>
            </w:r>
          </w:p>
        </w:tc>
        <w:tc>
          <w:tcPr>
            <w:tcW w:w="1981" w:type="dxa"/>
            <w:shd w:val="clear" w:color="auto" w:fill="auto"/>
            <w:noWrap/>
            <w:vAlign w:val="center"/>
          </w:tcPr>
          <w:p w14:paraId="6FC15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星球地图</w:t>
            </w:r>
          </w:p>
        </w:tc>
        <w:tc>
          <w:tcPr>
            <w:tcW w:w="1099" w:type="dxa"/>
            <w:shd w:val="clear" w:color="auto" w:fill="auto"/>
            <w:noWrap/>
            <w:vAlign w:val="center"/>
          </w:tcPr>
          <w:p w14:paraId="7B8FA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 </w:t>
            </w:r>
          </w:p>
        </w:tc>
        <w:tc>
          <w:tcPr>
            <w:tcW w:w="923" w:type="dxa"/>
            <w:shd w:val="clear" w:color="auto" w:fill="auto"/>
            <w:noWrap/>
            <w:vAlign w:val="center"/>
          </w:tcPr>
          <w:p w14:paraId="6C04A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0DC13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1771.20 </w:t>
            </w:r>
          </w:p>
        </w:tc>
      </w:tr>
      <w:tr w14:paraId="5431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6306DCC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395</w:t>
            </w:r>
          </w:p>
        </w:tc>
        <w:tc>
          <w:tcPr>
            <w:tcW w:w="1335" w:type="dxa"/>
            <w:shd w:val="clear" w:color="auto" w:fill="auto"/>
            <w:noWrap/>
            <w:vAlign w:val="center"/>
          </w:tcPr>
          <w:p w14:paraId="4783B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20662536</w:t>
            </w:r>
          </w:p>
        </w:tc>
        <w:tc>
          <w:tcPr>
            <w:tcW w:w="2629" w:type="dxa"/>
            <w:shd w:val="clear" w:color="auto" w:fill="auto"/>
            <w:noWrap/>
            <w:vAlign w:val="center"/>
          </w:tcPr>
          <w:p w14:paraId="50C7A4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26秋历史填充图册（统编版）选择性必修1高二                   </w:t>
            </w:r>
          </w:p>
        </w:tc>
        <w:tc>
          <w:tcPr>
            <w:tcW w:w="1981" w:type="dxa"/>
            <w:shd w:val="clear" w:color="auto" w:fill="auto"/>
            <w:noWrap/>
            <w:vAlign w:val="center"/>
          </w:tcPr>
          <w:p w14:paraId="1394C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w:t>
            </w:r>
          </w:p>
        </w:tc>
        <w:tc>
          <w:tcPr>
            <w:tcW w:w="1099" w:type="dxa"/>
            <w:shd w:val="clear" w:color="auto" w:fill="auto"/>
            <w:noWrap/>
            <w:vAlign w:val="center"/>
          </w:tcPr>
          <w:p w14:paraId="536DD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 </w:t>
            </w:r>
          </w:p>
        </w:tc>
        <w:tc>
          <w:tcPr>
            <w:tcW w:w="923" w:type="dxa"/>
            <w:shd w:val="clear" w:color="auto" w:fill="auto"/>
            <w:noWrap/>
            <w:vAlign w:val="center"/>
          </w:tcPr>
          <w:p w14:paraId="536F5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6A553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1328.40 </w:t>
            </w:r>
          </w:p>
        </w:tc>
      </w:tr>
      <w:tr w14:paraId="0CA0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3CECAD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396</w:t>
            </w:r>
          </w:p>
        </w:tc>
        <w:tc>
          <w:tcPr>
            <w:tcW w:w="1335" w:type="dxa"/>
            <w:shd w:val="clear" w:color="auto" w:fill="auto"/>
            <w:noWrap/>
            <w:vAlign w:val="center"/>
          </w:tcPr>
          <w:p w14:paraId="0BA60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20662536</w:t>
            </w:r>
          </w:p>
        </w:tc>
        <w:tc>
          <w:tcPr>
            <w:tcW w:w="2629" w:type="dxa"/>
            <w:shd w:val="clear" w:color="auto" w:fill="auto"/>
            <w:noWrap/>
            <w:vAlign w:val="center"/>
          </w:tcPr>
          <w:p w14:paraId="6A6038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26秋历史填充图册（统编版）选择性必修2高二                   </w:t>
            </w:r>
          </w:p>
        </w:tc>
        <w:tc>
          <w:tcPr>
            <w:tcW w:w="1981" w:type="dxa"/>
            <w:shd w:val="clear" w:color="auto" w:fill="auto"/>
            <w:noWrap/>
            <w:vAlign w:val="center"/>
          </w:tcPr>
          <w:p w14:paraId="373B7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w:t>
            </w:r>
          </w:p>
        </w:tc>
        <w:tc>
          <w:tcPr>
            <w:tcW w:w="1099" w:type="dxa"/>
            <w:shd w:val="clear" w:color="auto" w:fill="auto"/>
            <w:noWrap/>
            <w:vAlign w:val="center"/>
          </w:tcPr>
          <w:p w14:paraId="36771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 </w:t>
            </w:r>
          </w:p>
        </w:tc>
        <w:tc>
          <w:tcPr>
            <w:tcW w:w="923" w:type="dxa"/>
            <w:shd w:val="clear" w:color="auto" w:fill="auto"/>
            <w:noWrap/>
            <w:vAlign w:val="center"/>
          </w:tcPr>
          <w:p w14:paraId="16892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6B68B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1328.40 </w:t>
            </w:r>
          </w:p>
        </w:tc>
      </w:tr>
      <w:tr w14:paraId="5D97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77DFD8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397</w:t>
            </w:r>
          </w:p>
        </w:tc>
        <w:tc>
          <w:tcPr>
            <w:tcW w:w="1335" w:type="dxa"/>
            <w:shd w:val="clear" w:color="auto" w:fill="auto"/>
            <w:noWrap/>
            <w:vAlign w:val="center"/>
          </w:tcPr>
          <w:p w14:paraId="151CC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40662530</w:t>
            </w:r>
          </w:p>
        </w:tc>
        <w:tc>
          <w:tcPr>
            <w:tcW w:w="2629" w:type="dxa"/>
            <w:shd w:val="clear" w:color="auto" w:fill="auto"/>
            <w:noWrap/>
            <w:vAlign w:val="center"/>
          </w:tcPr>
          <w:p w14:paraId="4C417B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 普通高中 历史地图册 必修 中外历史纲要（上）            </w:t>
            </w:r>
          </w:p>
        </w:tc>
        <w:tc>
          <w:tcPr>
            <w:tcW w:w="1981" w:type="dxa"/>
            <w:shd w:val="clear" w:color="auto" w:fill="auto"/>
            <w:noWrap/>
            <w:vAlign w:val="center"/>
          </w:tcPr>
          <w:p w14:paraId="68B47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w:t>
            </w:r>
          </w:p>
        </w:tc>
        <w:tc>
          <w:tcPr>
            <w:tcW w:w="1099" w:type="dxa"/>
            <w:shd w:val="clear" w:color="auto" w:fill="auto"/>
            <w:noWrap/>
            <w:vAlign w:val="center"/>
          </w:tcPr>
          <w:p w14:paraId="3B41B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15.80 </w:t>
            </w:r>
          </w:p>
        </w:tc>
        <w:tc>
          <w:tcPr>
            <w:tcW w:w="923" w:type="dxa"/>
            <w:shd w:val="clear" w:color="auto" w:fill="auto"/>
            <w:noWrap/>
            <w:vAlign w:val="center"/>
          </w:tcPr>
          <w:p w14:paraId="326BC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36206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3886.80 </w:t>
            </w:r>
          </w:p>
        </w:tc>
      </w:tr>
      <w:tr w14:paraId="5622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584" w:type="dxa"/>
            <w:shd w:val="clear" w:color="auto" w:fill="auto"/>
            <w:vAlign w:val="center"/>
          </w:tcPr>
          <w:p w14:paraId="3682DB5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398</w:t>
            </w:r>
          </w:p>
        </w:tc>
        <w:tc>
          <w:tcPr>
            <w:tcW w:w="1335" w:type="dxa"/>
            <w:shd w:val="clear" w:color="auto" w:fill="auto"/>
            <w:noWrap/>
            <w:vAlign w:val="center"/>
          </w:tcPr>
          <w:p w14:paraId="3526E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40662530</w:t>
            </w:r>
          </w:p>
        </w:tc>
        <w:tc>
          <w:tcPr>
            <w:tcW w:w="2629" w:type="dxa"/>
            <w:shd w:val="clear" w:color="auto" w:fill="auto"/>
            <w:noWrap/>
            <w:vAlign w:val="center"/>
          </w:tcPr>
          <w:p w14:paraId="012776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 普通高中 历史地图册 选择性必修1 国家制度与社会治理     </w:t>
            </w:r>
          </w:p>
        </w:tc>
        <w:tc>
          <w:tcPr>
            <w:tcW w:w="1981" w:type="dxa"/>
            <w:shd w:val="clear" w:color="auto" w:fill="auto"/>
            <w:noWrap/>
            <w:vAlign w:val="center"/>
          </w:tcPr>
          <w:p w14:paraId="08534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w:t>
            </w:r>
          </w:p>
        </w:tc>
        <w:tc>
          <w:tcPr>
            <w:tcW w:w="1099" w:type="dxa"/>
            <w:shd w:val="clear" w:color="auto" w:fill="auto"/>
            <w:noWrap/>
            <w:vAlign w:val="center"/>
          </w:tcPr>
          <w:p w14:paraId="71DF2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15.80 </w:t>
            </w:r>
          </w:p>
        </w:tc>
        <w:tc>
          <w:tcPr>
            <w:tcW w:w="923" w:type="dxa"/>
            <w:shd w:val="clear" w:color="auto" w:fill="auto"/>
            <w:noWrap/>
            <w:vAlign w:val="center"/>
          </w:tcPr>
          <w:p w14:paraId="74C6C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7DE17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2559.60 </w:t>
            </w:r>
          </w:p>
        </w:tc>
      </w:tr>
      <w:tr w14:paraId="077C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584" w:type="dxa"/>
            <w:shd w:val="clear" w:color="auto" w:fill="auto"/>
            <w:vAlign w:val="center"/>
          </w:tcPr>
          <w:p w14:paraId="2590F1F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399</w:t>
            </w:r>
          </w:p>
        </w:tc>
        <w:tc>
          <w:tcPr>
            <w:tcW w:w="1335" w:type="dxa"/>
            <w:shd w:val="clear" w:color="auto" w:fill="auto"/>
            <w:noWrap/>
            <w:vAlign w:val="center"/>
          </w:tcPr>
          <w:p w14:paraId="5FACF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40662530</w:t>
            </w:r>
          </w:p>
        </w:tc>
        <w:tc>
          <w:tcPr>
            <w:tcW w:w="2629" w:type="dxa"/>
            <w:shd w:val="clear" w:color="auto" w:fill="auto"/>
            <w:noWrap/>
            <w:vAlign w:val="center"/>
          </w:tcPr>
          <w:p w14:paraId="49FC9D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 普通高中 历史地图册 选择性必修2 经济与社会生活         </w:t>
            </w:r>
          </w:p>
        </w:tc>
        <w:tc>
          <w:tcPr>
            <w:tcW w:w="1981" w:type="dxa"/>
            <w:shd w:val="clear" w:color="auto" w:fill="auto"/>
            <w:noWrap/>
            <w:vAlign w:val="center"/>
          </w:tcPr>
          <w:p w14:paraId="74AA8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w:t>
            </w:r>
          </w:p>
        </w:tc>
        <w:tc>
          <w:tcPr>
            <w:tcW w:w="1099" w:type="dxa"/>
            <w:shd w:val="clear" w:color="auto" w:fill="auto"/>
            <w:noWrap/>
            <w:vAlign w:val="center"/>
          </w:tcPr>
          <w:p w14:paraId="3F55E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15.80 </w:t>
            </w:r>
          </w:p>
        </w:tc>
        <w:tc>
          <w:tcPr>
            <w:tcW w:w="923" w:type="dxa"/>
            <w:shd w:val="clear" w:color="auto" w:fill="auto"/>
            <w:noWrap/>
            <w:vAlign w:val="center"/>
          </w:tcPr>
          <w:p w14:paraId="617BE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307EA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2559.60 </w:t>
            </w:r>
          </w:p>
        </w:tc>
      </w:tr>
      <w:tr w14:paraId="2910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535C12A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1335" w:type="dxa"/>
            <w:shd w:val="clear" w:color="auto" w:fill="auto"/>
            <w:noWrap/>
            <w:vAlign w:val="center"/>
          </w:tcPr>
          <w:p w14:paraId="2A5EE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40662505</w:t>
            </w:r>
          </w:p>
        </w:tc>
        <w:tc>
          <w:tcPr>
            <w:tcW w:w="2629" w:type="dxa"/>
            <w:shd w:val="clear" w:color="auto" w:fill="auto"/>
            <w:noWrap/>
            <w:vAlign w:val="center"/>
          </w:tcPr>
          <w:p w14:paraId="0C322D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 安全高一年级 上册                                      </w:t>
            </w:r>
          </w:p>
        </w:tc>
        <w:tc>
          <w:tcPr>
            <w:tcW w:w="1981" w:type="dxa"/>
            <w:shd w:val="clear" w:color="auto" w:fill="auto"/>
            <w:noWrap/>
            <w:vAlign w:val="center"/>
          </w:tcPr>
          <w:p w14:paraId="66478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w:t>
            </w:r>
          </w:p>
        </w:tc>
        <w:tc>
          <w:tcPr>
            <w:tcW w:w="1099" w:type="dxa"/>
            <w:shd w:val="clear" w:color="auto" w:fill="auto"/>
            <w:noWrap/>
            <w:vAlign w:val="center"/>
          </w:tcPr>
          <w:p w14:paraId="00EA2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c>
          <w:tcPr>
            <w:tcW w:w="923" w:type="dxa"/>
            <w:shd w:val="clear" w:color="auto" w:fill="auto"/>
            <w:noWrap/>
            <w:vAlign w:val="center"/>
          </w:tcPr>
          <w:p w14:paraId="50D8E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0EE95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4920.00 </w:t>
            </w:r>
          </w:p>
        </w:tc>
      </w:tr>
      <w:tr w14:paraId="23A3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542450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401</w:t>
            </w:r>
          </w:p>
        </w:tc>
        <w:tc>
          <w:tcPr>
            <w:tcW w:w="1335" w:type="dxa"/>
            <w:shd w:val="clear" w:color="auto" w:fill="auto"/>
            <w:noWrap/>
            <w:vAlign w:val="center"/>
          </w:tcPr>
          <w:p w14:paraId="4C202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40662506</w:t>
            </w:r>
          </w:p>
        </w:tc>
        <w:tc>
          <w:tcPr>
            <w:tcW w:w="2629" w:type="dxa"/>
            <w:shd w:val="clear" w:color="auto" w:fill="auto"/>
            <w:noWrap/>
            <w:vAlign w:val="center"/>
          </w:tcPr>
          <w:p w14:paraId="3733C8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 法治教育法律与应用高一年级 上册                        </w:t>
            </w:r>
          </w:p>
        </w:tc>
        <w:tc>
          <w:tcPr>
            <w:tcW w:w="1981" w:type="dxa"/>
            <w:shd w:val="clear" w:color="auto" w:fill="auto"/>
            <w:noWrap/>
            <w:vAlign w:val="center"/>
          </w:tcPr>
          <w:p w14:paraId="5C372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山西人民</w:t>
            </w:r>
          </w:p>
        </w:tc>
        <w:tc>
          <w:tcPr>
            <w:tcW w:w="1099" w:type="dxa"/>
            <w:shd w:val="clear" w:color="auto" w:fill="auto"/>
            <w:noWrap/>
            <w:vAlign w:val="center"/>
          </w:tcPr>
          <w:p w14:paraId="72BCC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 </w:t>
            </w:r>
          </w:p>
        </w:tc>
        <w:tc>
          <w:tcPr>
            <w:tcW w:w="923" w:type="dxa"/>
            <w:shd w:val="clear" w:color="auto" w:fill="auto"/>
            <w:noWrap/>
            <w:vAlign w:val="center"/>
          </w:tcPr>
          <w:p w14:paraId="0CBE6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126" w:type="dxa"/>
            <w:shd w:val="clear" w:color="auto" w:fill="auto"/>
            <w:noWrap/>
            <w:vAlign w:val="center"/>
          </w:tcPr>
          <w:p w14:paraId="5B1CC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5390.00 </w:t>
            </w:r>
          </w:p>
        </w:tc>
      </w:tr>
      <w:tr w14:paraId="6EEF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2AF92B1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402</w:t>
            </w:r>
          </w:p>
        </w:tc>
        <w:tc>
          <w:tcPr>
            <w:tcW w:w="1335" w:type="dxa"/>
            <w:shd w:val="clear" w:color="auto" w:fill="auto"/>
            <w:noWrap/>
            <w:vAlign w:val="center"/>
          </w:tcPr>
          <w:p w14:paraId="74257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40662507</w:t>
            </w:r>
          </w:p>
        </w:tc>
        <w:tc>
          <w:tcPr>
            <w:tcW w:w="2629" w:type="dxa"/>
            <w:shd w:val="clear" w:color="auto" w:fill="auto"/>
            <w:noWrap/>
            <w:vAlign w:val="center"/>
          </w:tcPr>
          <w:p w14:paraId="252512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 高中综合实践活动高一年级 上册                          </w:t>
            </w:r>
          </w:p>
        </w:tc>
        <w:tc>
          <w:tcPr>
            <w:tcW w:w="1981" w:type="dxa"/>
            <w:shd w:val="clear" w:color="auto" w:fill="auto"/>
            <w:noWrap/>
            <w:vAlign w:val="center"/>
          </w:tcPr>
          <w:p w14:paraId="62958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上海科教</w:t>
            </w:r>
          </w:p>
        </w:tc>
        <w:tc>
          <w:tcPr>
            <w:tcW w:w="1099" w:type="dxa"/>
            <w:shd w:val="clear" w:color="auto" w:fill="auto"/>
            <w:noWrap/>
            <w:vAlign w:val="center"/>
          </w:tcPr>
          <w:p w14:paraId="247C3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26.00 </w:t>
            </w:r>
          </w:p>
        </w:tc>
        <w:tc>
          <w:tcPr>
            <w:tcW w:w="923" w:type="dxa"/>
            <w:shd w:val="clear" w:color="auto" w:fill="auto"/>
            <w:noWrap/>
            <w:vAlign w:val="center"/>
          </w:tcPr>
          <w:p w14:paraId="5A8BE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146E5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6396.00 </w:t>
            </w:r>
          </w:p>
        </w:tc>
      </w:tr>
      <w:tr w14:paraId="6F18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7D272F8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403</w:t>
            </w:r>
          </w:p>
        </w:tc>
        <w:tc>
          <w:tcPr>
            <w:tcW w:w="1335" w:type="dxa"/>
            <w:shd w:val="clear" w:color="auto" w:fill="auto"/>
            <w:noWrap/>
            <w:vAlign w:val="center"/>
          </w:tcPr>
          <w:p w14:paraId="1D948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40662508</w:t>
            </w:r>
          </w:p>
        </w:tc>
        <w:tc>
          <w:tcPr>
            <w:tcW w:w="2629" w:type="dxa"/>
            <w:shd w:val="clear" w:color="auto" w:fill="auto"/>
            <w:noWrap/>
            <w:vAlign w:val="center"/>
          </w:tcPr>
          <w:p w14:paraId="67FD13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 心理健康教育高一年级 上册                              </w:t>
            </w:r>
          </w:p>
        </w:tc>
        <w:tc>
          <w:tcPr>
            <w:tcW w:w="1981" w:type="dxa"/>
            <w:shd w:val="clear" w:color="auto" w:fill="auto"/>
            <w:noWrap/>
            <w:vAlign w:val="center"/>
          </w:tcPr>
          <w:p w14:paraId="00AA0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人民教育</w:t>
            </w:r>
          </w:p>
        </w:tc>
        <w:tc>
          <w:tcPr>
            <w:tcW w:w="1099" w:type="dxa"/>
            <w:shd w:val="clear" w:color="auto" w:fill="auto"/>
            <w:noWrap/>
            <w:vAlign w:val="center"/>
          </w:tcPr>
          <w:p w14:paraId="70AEA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 </w:t>
            </w:r>
          </w:p>
        </w:tc>
        <w:tc>
          <w:tcPr>
            <w:tcW w:w="923" w:type="dxa"/>
            <w:shd w:val="clear" w:color="auto" w:fill="auto"/>
            <w:noWrap/>
            <w:vAlign w:val="center"/>
          </w:tcPr>
          <w:p w14:paraId="173EB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07F70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5412.00 </w:t>
            </w:r>
          </w:p>
        </w:tc>
      </w:tr>
      <w:tr w14:paraId="1B7A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7CB40E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404</w:t>
            </w:r>
          </w:p>
        </w:tc>
        <w:tc>
          <w:tcPr>
            <w:tcW w:w="1335" w:type="dxa"/>
            <w:shd w:val="clear" w:color="auto" w:fill="auto"/>
            <w:noWrap/>
            <w:vAlign w:val="center"/>
          </w:tcPr>
          <w:p w14:paraId="3F1AC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6DDEED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26秋典例教案·高中语文·必修上册（人教版）                  </w:t>
            </w:r>
          </w:p>
        </w:tc>
        <w:tc>
          <w:tcPr>
            <w:tcW w:w="1981" w:type="dxa"/>
            <w:shd w:val="clear" w:color="auto" w:fill="auto"/>
            <w:noWrap/>
            <w:vAlign w:val="center"/>
          </w:tcPr>
          <w:p w14:paraId="27D2A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63067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119.00 </w:t>
            </w:r>
          </w:p>
        </w:tc>
        <w:tc>
          <w:tcPr>
            <w:tcW w:w="923" w:type="dxa"/>
            <w:shd w:val="clear" w:color="auto" w:fill="auto"/>
            <w:noWrap/>
            <w:vAlign w:val="center"/>
          </w:tcPr>
          <w:p w14:paraId="02561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057B8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357.00 </w:t>
            </w:r>
          </w:p>
        </w:tc>
      </w:tr>
      <w:tr w14:paraId="49C5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8C74D7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405</w:t>
            </w:r>
          </w:p>
        </w:tc>
        <w:tc>
          <w:tcPr>
            <w:tcW w:w="1335" w:type="dxa"/>
            <w:shd w:val="clear" w:color="auto" w:fill="auto"/>
            <w:noWrap/>
            <w:vAlign w:val="center"/>
          </w:tcPr>
          <w:p w14:paraId="07E02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442396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26秋典例教案·高中语文·选择性必修上册（人教版）            </w:t>
            </w:r>
          </w:p>
        </w:tc>
        <w:tc>
          <w:tcPr>
            <w:tcW w:w="1981" w:type="dxa"/>
            <w:shd w:val="clear" w:color="auto" w:fill="auto"/>
            <w:noWrap/>
            <w:vAlign w:val="center"/>
          </w:tcPr>
          <w:p w14:paraId="7BAC1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03BEF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923" w:type="dxa"/>
            <w:shd w:val="clear" w:color="auto" w:fill="auto"/>
            <w:noWrap/>
            <w:vAlign w:val="center"/>
          </w:tcPr>
          <w:p w14:paraId="02E41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0BE6B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144.00 </w:t>
            </w:r>
          </w:p>
        </w:tc>
      </w:tr>
      <w:tr w14:paraId="654F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96009B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406</w:t>
            </w:r>
          </w:p>
        </w:tc>
        <w:tc>
          <w:tcPr>
            <w:tcW w:w="1335" w:type="dxa"/>
            <w:shd w:val="clear" w:color="auto" w:fill="auto"/>
            <w:noWrap/>
            <w:vAlign w:val="center"/>
          </w:tcPr>
          <w:p w14:paraId="713AD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3C8DCB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26秋典例教案·高中语文·选择性必修中册（人教版）            </w:t>
            </w:r>
          </w:p>
        </w:tc>
        <w:tc>
          <w:tcPr>
            <w:tcW w:w="1981" w:type="dxa"/>
            <w:shd w:val="clear" w:color="auto" w:fill="auto"/>
            <w:noWrap/>
            <w:vAlign w:val="center"/>
          </w:tcPr>
          <w:p w14:paraId="38F20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23835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73.00 </w:t>
            </w:r>
          </w:p>
        </w:tc>
        <w:tc>
          <w:tcPr>
            <w:tcW w:w="923" w:type="dxa"/>
            <w:shd w:val="clear" w:color="auto" w:fill="auto"/>
            <w:noWrap/>
            <w:vAlign w:val="center"/>
          </w:tcPr>
          <w:p w14:paraId="18AB2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6" w:type="dxa"/>
            <w:shd w:val="clear" w:color="auto" w:fill="auto"/>
            <w:noWrap/>
            <w:vAlign w:val="center"/>
          </w:tcPr>
          <w:p w14:paraId="1B2A9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146.00 </w:t>
            </w:r>
          </w:p>
        </w:tc>
      </w:tr>
      <w:tr w14:paraId="785D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FF2965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407</w:t>
            </w:r>
          </w:p>
        </w:tc>
        <w:tc>
          <w:tcPr>
            <w:tcW w:w="1335" w:type="dxa"/>
            <w:shd w:val="clear" w:color="auto" w:fill="auto"/>
            <w:noWrap/>
            <w:vAlign w:val="center"/>
          </w:tcPr>
          <w:p w14:paraId="22967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76335D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26秋典例教案·高中历史·必修上（人教版）                    </w:t>
            </w:r>
          </w:p>
        </w:tc>
        <w:tc>
          <w:tcPr>
            <w:tcW w:w="1981" w:type="dxa"/>
            <w:shd w:val="clear" w:color="auto" w:fill="auto"/>
            <w:noWrap/>
            <w:vAlign w:val="center"/>
          </w:tcPr>
          <w:p w14:paraId="04529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499D1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135.00 </w:t>
            </w:r>
          </w:p>
        </w:tc>
        <w:tc>
          <w:tcPr>
            <w:tcW w:w="923" w:type="dxa"/>
            <w:shd w:val="clear" w:color="auto" w:fill="auto"/>
            <w:noWrap/>
            <w:vAlign w:val="center"/>
          </w:tcPr>
          <w:p w14:paraId="72242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6A4B4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405.00 </w:t>
            </w:r>
          </w:p>
        </w:tc>
      </w:tr>
      <w:tr w14:paraId="02C4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51E84C1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408</w:t>
            </w:r>
          </w:p>
        </w:tc>
        <w:tc>
          <w:tcPr>
            <w:tcW w:w="1335" w:type="dxa"/>
            <w:shd w:val="clear" w:color="auto" w:fill="auto"/>
            <w:noWrap/>
            <w:vAlign w:val="center"/>
          </w:tcPr>
          <w:p w14:paraId="69396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24B66B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26秋典例教案·高中历史·选择性必修1（人教版）               </w:t>
            </w:r>
          </w:p>
        </w:tc>
        <w:tc>
          <w:tcPr>
            <w:tcW w:w="1981" w:type="dxa"/>
            <w:shd w:val="clear" w:color="auto" w:fill="auto"/>
            <w:noWrap/>
            <w:vAlign w:val="center"/>
          </w:tcPr>
          <w:p w14:paraId="11A43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76D82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102.78 </w:t>
            </w:r>
          </w:p>
        </w:tc>
        <w:tc>
          <w:tcPr>
            <w:tcW w:w="923" w:type="dxa"/>
            <w:shd w:val="clear" w:color="auto" w:fill="auto"/>
            <w:noWrap/>
            <w:vAlign w:val="center"/>
          </w:tcPr>
          <w:p w14:paraId="64C32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6" w:type="dxa"/>
            <w:shd w:val="clear" w:color="auto" w:fill="auto"/>
            <w:noWrap/>
            <w:vAlign w:val="center"/>
          </w:tcPr>
          <w:p w14:paraId="76970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102.78 </w:t>
            </w:r>
          </w:p>
        </w:tc>
      </w:tr>
      <w:tr w14:paraId="7B49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3C1ED72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409</w:t>
            </w:r>
          </w:p>
        </w:tc>
        <w:tc>
          <w:tcPr>
            <w:tcW w:w="1335" w:type="dxa"/>
            <w:shd w:val="clear" w:color="auto" w:fill="auto"/>
            <w:noWrap/>
            <w:vAlign w:val="center"/>
          </w:tcPr>
          <w:p w14:paraId="7F3C1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3AE775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26秋典例教案·高中历史·选择性必修2（人教版）               </w:t>
            </w:r>
          </w:p>
        </w:tc>
        <w:tc>
          <w:tcPr>
            <w:tcW w:w="1981" w:type="dxa"/>
            <w:shd w:val="clear" w:color="auto" w:fill="auto"/>
            <w:noWrap/>
            <w:vAlign w:val="center"/>
          </w:tcPr>
          <w:p w14:paraId="0114A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39988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85.00 </w:t>
            </w:r>
          </w:p>
        </w:tc>
        <w:tc>
          <w:tcPr>
            <w:tcW w:w="923" w:type="dxa"/>
            <w:shd w:val="clear" w:color="auto" w:fill="auto"/>
            <w:noWrap/>
            <w:vAlign w:val="center"/>
          </w:tcPr>
          <w:p w14:paraId="1E87F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6" w:type="dxa"/>
            <w:shd w:val="clear" w:color="auto" w:fill="auto"/>
            <w:noWrap/>
            <w:vAlign w:val="center"/>
          </w:tcPr>
          <w:p w14:paraId="12912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85.00 </w:t>
            </w:r>
          </w:p>
        </w:tc>
      </w:tr>
      <w:tr w14:paraId="487F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15E898A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410</w:t>
            </w:r>
          </w:p>
        </w:tc>
        <w:tc>
          <w:tcPr>
            <w:tcW w:w="1335" w:type="dxa"/>
            <w:shd w:val="clear" w:color="auto" w:fill="auto"/>
            <w:noWrap/>
            <w:vAlign w:val="center"/>
          </w:tcPr>
          <w:p w14:paraId="7964C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2A5AA7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26秋典例教案·高中政治·必修1（人教版）                     </w:t>
            </w:r>
          </w:p>
        </w:tc>
        <w:tc>
          <w:tcPr>
            <w:tcW w:w="1981" w:type="dxa"/>
            <w:shd w:val="clear" w:color="auto" w:fill="auto"/>
            <w:noWrap/>
            <w:vAlign w:val="center"/>
          </w:tcPr>
          <w:p w14:paraId="65371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4C1DA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 </w:t>
            </w:r>
          </w:p>
        </w:tc>
        <w:tc>
          <w:tcPr>
            <w:tcW w:w="923" w:type="dxa"/>
            <w:shd w:val="clear" w:color="auto" w:fill="auto"/>
            <w:noWrap/>
            <w:vAlign w:val="center"/>
          </w:tcPr>
          <w:p w14:paraId="49EDA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40D70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165.00 </w:t>
            </w:r>
          </w:p>
        </w:tc>
      </w:tr>
      <w:tr w14:paraId="7138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0B461CA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411</w:t>
            </w:r>
          </w:p>
        </w:tc>
        <w:tc>
          <w:tcPr>
            <w:tcW w:w="1335" w:type="dxa"/>
            <w:shd w:val="clear" w:color="auto" w:fill="auto"/>
            <w:noWrap/>
            <w:vAlign w:val="center"/>
          </w:tcPr>
          <w:p w14:paraId="1F5A7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4FA6E4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26秋典例教案·高中政治·必修2（人教版）                     </w:t>
            </w:r>
          </w:p>
        </w:tc>
        <w:tc>
          <w:tcPr>
            <w:tcW w:w="1981" w:type="dxa"/>
            <w:shd w:val="clear" w:color="auto" w:fill="auto"/>
            <w:noWrap/>
            <w:vAlign w:val="center"/>
          </w:tcPr>
          <w:p w14:paraId="545BF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59A80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c>
          <w:tcPr>
            <w:tcW w:w="923" w:type="dxa"/>
            <w:shd w:val="clear" w:color="auto" w:fill="auto"/>
            <w:noWrap/>
            <w:vAlign w:val="center"/>
          </w:tcPr>
          <w:p w14:paraId="1A7A5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549A8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r>
      <w:tr w14:paraId="144A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7F4969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412</w:t>
            </w:r>
          </w:p>
        </w:tc>
        <w:tc>
          <w:tcPr>
            <w:tcW w:w="1335" w:type="dxa"/>
            <w:shd w:val="clear" w:color="auto" w:fill="auto"/>
            <w:noWrap/>
            <w:vAlign w:val="center"/>
          </w:tcPr>
          <w:p w14:paraId="02D2E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3716B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26秋典例教案·高中政治·必修4（人教版）                     </w:t>
            </w:r>
          </w:p>
        </w:tc>
        <w:tc>
          <w:tcPr>
            <w:tcW w:w="1981" w:type="dxa"/>
            <w:shd w:val="clear" w:color="auto" w:fill="auto"/>
            <w:noWrap/>
            <w:vAlign w:val="center"/>
          </w:tcPr>
          <w:p w14:paraId="444AD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432AC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114.00 </w:t>
            </w:r>
          </w:p>
        </w:tc>
        <w:tc>
          <w:tcPr>
            <w:tcW w:w="923" w:type="dxa"/>
            <w:shd w:val="clear" w:color="auto" w:fill="auto"/>
            <w:noWrap/>
            <w:vAlign w:val="center"/>
          </w:tcPr>
          <w:p w14:paraId="7F548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6" w:type="dxa"/>
            <w:shd w:val="clear" w:color="auto" w:fill="auto"/>
            <w:noWrap/>
            <w:vAlign w:val="center"/>
          </w:tcPr>
          <w:p w14:paraId="39E24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114.00 </w:t>
            </w:r>
          </w:p>
        </w:tc>
      </w:tr>
      <w:tr w14:paraId="77CB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20D58C8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413</w:t>
            </w:r>
          </w:p>
        </w:tc>
        <w:tc>
          <w:tcPr>
            <w:tcW w:w="1335" w:type="dxa"/>
            <w:shd w:val="clear" w:color="auto" w:fill="auto"/>
            <w:noWrap/>
            <w:vAlign w:val="center"/>
          </w:tcPr>
          <w:p w14:paraId="47E7B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3C43C4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26秋典例教案·高中政治·选择性必修1（人教版）               </w:t>
            </w:r>
          </w:p>
        </w:tc>
        <w:tc>
          <w:tcPr>
            <w:tcW w:w="1981" w:type="dxa"/>
            <w:shd w:val="clear" w:color="auto" w:fill="auto"/>
            <w:noWrap/>
            <w:vAlign w:val="center"/>
          </w:tcPr>
          <w:p w14:paraId="5FB97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5CF81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101.00 </w:t>
            </w:r>
          </w:p>
        </w:tc>
        <w:tc>
          <w:tcPr>
            <w:tcW w:w="923" w:type="dxa"/>
            <w:shd w:val="clear" w:color="auto" w:fill="auto"/>
            <w:noWrap/>
            <w:vAlign w:val="center"/>
          </w:tcPr>
          <w:p w14:paraId="567B4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6" w:type="dxa"/>
            <w:shd w:val="clear" w:color="auto" w:fill="auto"/>
            <w:noWrap/>
            <w:vAlign w:val="center"/>
          </w:tcPr>
          <w:p w14:paraId="344DE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101.00 </w:t>
            </w:r>
          </w:p>
        </w:tc>
      </w:tr>
      <w:tr w14:paraId="1CBA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0B0777F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414</w:t>
            </w:r>
          </w:p>
        </w:tc>
        <w:tc>
          <w:tcPr>
            <w:tcW w:w="1335" w:type="dxa"/>
            <w:shd w:val="clear" w:color="auto" w:fill="auto"/>
            <w:noWrap/>
            <w:vAlign w:val="center"/>
          </w:tcPr>
          <w:p w14:paraId="092A8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018F57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26秋典例教案·高中政治·选择性必修2（人教版）               </w:t>
            </w:r>
          </w:p>
        </w:tc>
        <w:tc>
          <w:tcPr>
            <w:tcW w:w="1981" w:type="dxa"/>
            <w:shd w:val="clear" w:color="auto" w:fill="auto"/>
            <w:noWrap/>
            <w:vAlign w:val="center"/>
          </w:tcPr>
          <w:p w14:paraId="0A5E7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3E102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91.00 </w:t>
            </w:r>
          </w:p>
        </w:tc>
        <w:tc>
          <w:tcPr>
            <w:tcW w:w="923" w:type="dxa"/>
            <w:shd w:val="clear" w:color="auto" w:fill="auto"/>
            <w:noWrap/>
            <w:vAlign w:val="center"/>
          </w:tcPr>
          <w:p w14:paraId="10E68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6" w:type="dxa"/>
            <w:shd w:val="clear" w:color="auto" w:fill="auto"/>
            <w:noWrap/>
            <w:vAlign w:val="center"/>
          </w:tcPr>
          <w:p w14:paraId="39B5F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91.00 </w:t>
            </w:r>
          </w:p>
        </w:tc>
      </w:tr>
      <w:tr w14:paraId="7175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2C24694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415</w:t>
            </w:r>
          </w:p>
        </w:tc>
        <w:tc>
          <w:tcPr>
            <w:tcW w:w="1335" w:type="dxa"/>
            <w:shd w:val="clear" w:color="auto" w:fill="auto"/>
            <w:noWrap/>
            <w:vAlign w:val="center"/>
          </w:tcPr>
          <w:p w14:paraId="69412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6B3F47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26秋典例教案·高中英语·必修第一册（人教版）                </w:t>
            </w:r>
          </w:p>
        </w:tc>
        <w:tc>
          <w:tcPr>
            <w:tcW w:w="1981" w:type="dxa"/>
            <w:shd w:val="clear" w:color="auto" w:fill="auto"/>
            <w:noWrap/>
            <w:vAlign w:val="center"/>
          </w:tcPr>
          <w:p w14:paraId="00E04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15658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c>
          <w:tcPr>
            <w:tcW w:w="923" w:type="dxa"/>
            <w:shd w:val="clear" w:color="auto" w:fill="auto"/>
            <w:noWrap/>
            <w:vAlign w:val="center"/>
          </w:tcPr>
          <w:p w14:paraId="37071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18AC4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225.00 </w:t>
            </w:r>
          </w:p>
        </w:tc>
      </w:tr>
      <w:tr w14:paraId="4691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55BB369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416</w:t>
            </w:r>
          </w:p>
        </w:tc>
        <w:tc>
          <w:tcPr>
            <w:tcW w:w="1335" w:type="dxa"/>
            <w:shd w:val="clear" w:color="auto" w:fill="auto"/>
            <w:noWrap/>
            <w:vAlign w:val="center"/>
          </w:tcPr>
          <w:p w14:paraId="0ACF5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5A8387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26秋典例教案·高中英语·必修第二册（人教版）                </w:t>
            </w:r>
          </w:p>
        </w:tc>
        <w:tc>
          <w:tcPr>
            <w:tcW w:w="1981" w:type="dxa"/>
            <w:shd w:val="clear" w:color="auto" w:fill="auto"/>
            <w:noWrap/>
            <w:vAlign w:val="center"/>
          </w:tcPr>
          <w:p w14:paraId="2639E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419A4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90.00 </w:t>
            </w:r>
          </w:p>
        </w:tc>
        <w:tc>
          <w:tcPr>
            <w:tcW w:w="923" w:type="dxa"/>
            <w:shd w:val="clear" w:color="auto" w:fill="auto"/>
            <w:noWrap/>
            <w:vAlign w:val="center"/>
          </w:tcPr>
          <w:p w14:paraId="214CF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6FDCC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270.00 </w:t>
            </w:r>
          </w:p>
        </w:tc>
      </w:tr>
      <w:tr w14:paraId="30A7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72A202F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417</w:t>
            </w:r>
          </w:p>
        </w:tc>
        <w:tc>
          <w:tcPr>
            <w:tcW w:w="1335" w:type="dxa"/>
            <w:shd w:val="clear" w:color="auto" w:fill="auto"/>
            <w:noWrap/>
            <w:vAlign w:val="center"/>
          </w:tcPr>
          <w:p w14:paraId="0DE52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188246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26秋典例教案·高中英语·选择性必修第一册（人教版）          </w:t>
            </w:r>
          </w:p>
        </w:tc>
        <w:tc>
          <w:tcPr>
            <w:tcW w:w="1981" w:type="dxa"/>
            <w:shd w:val="clear" w:color="auto" w:fill="auto"/>
            <w:noWrap/>
            <w:vAlign w:val="center"/>
          </w:tcPr>
          <w:p w14:paraId="06DBF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798EF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98.00 </w:t>
            </w:r>
          </w:p>
        </w:tc>
        <w:tc>
          <w:tcPr>
            <w:tcW w:w="923" w:type="dxa"/>
            <w:shd w:val="clear" w:color="auto" w:fill="auto"/>
            <w:noWrap/>
            <w:vAlign w:val="center"/>
          </w:tcPr>
          <w:p w14:paraId="0CA66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22B63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294.00 </w:t>
            </w:r>
          </w:p>
        </w:tc>
      </w:tr>
      <w:tr w14:paraId="2273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294F72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418</w:t>
            </w:r>
          </w:p>
        </w:tc>
        <w:tc>
          <w:tcPr>
            <w:tcW w:w="1335" w:type="dxa"/>
            <w:shd w:val="clear" w:color="auto" w:fill="auto"/>
            <w:noWrap/>
            <w:vAlign w:val="center"/>
          </w:tcPr>
          <w:p w14:paraId="14AED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205B78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26秋典例教案·高中英语·选择性必修第二册（人教版）          </w:t>
            </w:r>
          </w:p>
        </w:tc>
        <w:tc>
          <w:tcPr>
            <w:tcW w:w="1981" w:type="dxa"/>
            <w:shd w:val="clear" w:color="auto" w:fill="auto"/>
            <w:noWrap/>
            <w:vAlign w:val="center"/>
          </w:tcPr>
          <w:p w14:paraId="1F03A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2EDE9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85.00 </w:t>
            </w:r>
          </w:p>
        </w:tc>
        <w:tc>
          <w:tcPr>
            <w:tcW w:w="923" w:type="dxa"/>
            <w:shd w:val="clear" w:color="auto" w:fill="auto"/>
            <w:noWrap/>
            <w:vAlign w:val="center"/>
          </w:tcPr>
          <w:p w14:paraId="609D4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00EE0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255.00 </w:t>
            </w:r>
          </w:p>
        </w:tc>
      </w:tr>
      <w:tr w14:paraId="289D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6DF7E8D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419</w:t>
            </w:r>
          </w:p>
        </w:tc>
        <w:tc>
          <w:tcPr>
            <w:tcW w:w="1335" w:type="dxa"/>
            <w:shd w:val="clear" w:color="auto" w:fill="auto"/>
            <w:noWrap/>
            <w:vAlign w:val="center"/>
          </w:tcPr>
          <w:p w14:paraId="32C63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1C84B4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26秋典例教案·高中数学·必修第一册（人教A版）               </w:t>
            </w:r>
          </w:p>
        </w:tc>
        <w:tc>
          <w:tcPr>
            <w:tcW w:w="1981" w:type="dxa"/>
            <w:shd w:val="clear" w:color="auto" w:fill="auto"/>
            <w:noWrap/>
            <w:vAlign w:val="center"/>
          </w:tcPr>
          <w:p w14:paraId="13560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4F28E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96.00 </w:t>
            </w:r>
          </w:p>
        </w:tc>
        <w:tc>
          <w:tcPr>
            <w:tcW w:w="923" w:type="dxa"/>
            <w:shd w:val="clear" w:color="auto" w:fill="auto"/>
            <w:noWrap/>
            <w:vAlign w:val="center"/>
          </w:tcPr>
          <w:p w14:paraId="18EF0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2F7BF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288.00 </w:t>
            </w:r>
          </w:p>
        </w:tc>
      </w:tr>
      <w:tr w14:paraId="17EF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50C9339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420</w:t>
            </w:r>
          </w:p>
        </w:tc>
        <w:tc>
          <w:tcPr>
            <w:tcW w:w="1335" w:type="dxa"/>
            <w:shd w:val="clear" w:color="auto" w:fill="auto"/>
            <w:noWrap/>
            <w:vAlign w:val="center"/>
          </w:tcPr>
          <w:p w14:paraId="341F0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15F289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26秋典例教案·高中数学·选择性必修第一册（人教A版）         </w:t>
            </w:r>
          </w:p>
        </w:tc>
        <w:tc>
          <w:tcPr>
            <w:tcW w:w="1981" w:type="dxa"/>
            <w:shd w:val="clear" w:color="auto" w:fill="auto"/>
            <w:noWrap/>
            <w:vAlign w:val="center"/>
          </w:tcPr>
          <w:p w14:paraId="44F70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7DE44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c>
          <w:tcPr>
            <w:tcW w:w="923" w:type="dxa"/>
            <w:shd w:val="clear" w:color="auto" w:fill="auto"/>
            <w:noWrap/>
            <w:vAlign w:val="center"/>
          </w:tcPr>
          <w:p w14:paraId="594CB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1E45C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246.00 </w:t>
            </w:r>
          </w:p>
        </w:tc>
      </w:tr>
      <w:tr w14:paraId="6196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FD81C4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421</w:t>
            </w:r>
          </w:p>
        </w:tc>
        <w:tc>
          <w:tcPr>
            <w:tcW w:w="1335" w:type="dxa"/>
            <w:shd w:val="clear" w:color="auto" w:fill="auto"/>
            <w:noWrap/>
            <w:vAlign w:val="center"/>
          </w:tcPr>
          <w:p w14:paraId="41212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708650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26秋典例教案·高中数学·选择性必修第二册（人教A版）         </w:t>
            </w:r>
          </w:p>
        </w:tc>
        <w:tc>
          <w:tcPr>
            <w:tcW w:w="1981" w:type="dxa"/>
            <w:shd w:val="clear" w:color="auto" w:fill="auto"/>
            <w:noWrap/>
            <w:vAlign w:val="center"/>
          </w:tcPr>
          <w:p w14:paraId="7D0A1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6E453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c>
          <w:tcPr>
            <w:tcW w:w="923" w:type="dxa"/>
            <w:shd w:val="clear" w:color="auto" w:fill="auto"/>
            <w:noWrap/>
            <w:vAlign w:val="center"/>
          </w:tcPr>
          <w:p w14:paraId="0C8C5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3B0CF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r>
      <w:tr w14:paraId="68B4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3369F73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422</w:t>
            </w:r>
          </w:p>
        </w:tc>
        <w:tc>
          <w:tcPr>
            <w:tcW w:w="1335" w:type="dxa"/>
            <w:shd w:val="clear" w:color="auto" w:fill="auto"/>
            <w:noWrap/>
            <w:vAlign w:val="center"/>
          </w:tcPr>
          <w:p w14:paraId="1BAD8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59505E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26秋典例教案·高中生物学·必修1（人教版）                   </w:t>
            </w:r>
          </w:p>
        </w:tc>
        <w:tc>
          <w:tcPr>
            <w:tcW w:w="1981" w:type="dxa"/>
            <w:shd w:val="clear" w:color="auto" w:fill="auto"/>
            <w:noWrap/>
            <w:vAlign w:val="center"/>
          </w:tcPr>
          <w:p w14:paraId="4F7FE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4C091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103.00 </w:t>
            </w:r>
          </w:p>
        </w:tc>
        <w:tc>
          <w:tcPr>
            <w:tcW w:w="923" w:type="dxa"/>
            <w:shd w:val="clear" w:color="auto" w:fill="auto"/>
            <w:noWrap/>
            <w:vAlign w:val="center"/>
          </w:tcPr>
          <w:p w14:paraId="0B547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40255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309.00 </w:t>
            </w:r>
          </w:p>
        </w:tc>
      </w:tr>
      <w:tr w14:paraId="5492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29D3563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423</w:t>
            </w:r>
          </w:p>
        </w:tc>
        <w:tc>
          <w:tcPr>
            <w:tcW w:w="1335" w:type="dxa"/>
            <w:shd w:val="clear" w:color="auto" w:fill="auto"/>
            <w:noWrap/>
            <w:vAlign w:val="center"/>
          </w:tcPr>
          <w:p w14:paraId="0FDD9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26C399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26秋典例教案·高中物理·必修第一册（人教版）                </w:t>
            </w:r>
          </w:p>
        </w:tc>
        <w:tc>
          <w:tcPr>
            <w:tcW w:w="1981" w:type="dxa"/>
            <w:shd w:val="clear" w:color="auto" w:fill="auto"/>
            <w:noWrap/>
            <w:vAlign w:val="center"/>
          </w:tcPr>
          <w:p w14:paraId="4D6C7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31849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c>
          <w:tcPr>
            <w:tcW w:w="923" w:type="dxa"/>
            <w:shd w:val="clear" w:color="auto" w:fill="auto"/>
            <w:noWrap/>
            <w:vAlign w:val="center"/>
          </w:tcPr>
          <w:p w14:paraId="49FC7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7F9D9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225.00 </w:t>
            </w:r>
          </w:p>
        </w:tc>
      </w:tr>
      <w:tr w14:paraId="1A86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682C9FD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424</w:t>
            </w:r>
          </w:p>
        </w:tc>
        <w:tc>
          <w:tcPr>
            <w:tcW w:w="1335" w:type="dxa"/>
            <w:shd w:val="clear" w:color="auto" w:fill="auto"/>
            <w:noWrap/>
            <w:vAlign w:val="center"/>
          </w:tcPr>
          <w:p w14:paraId="5C0D5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402AD8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26秋典例教案·高中化学·必修第一册（人教版）                </w:t>
            </w:r>
          </w:p>
        </w:tc>
        <w:tc>
          <w:tcPr>
            <w:tcW w:w="1981" w:type="dxa"/>
            <w:shd w:val="clear" w:color="auto" w:fill="auto"/>
            <w:noWrap/>
            <w:vAlign w:val="center"/>
          </w:tcPr>
          <w:p w14:paraId="268C6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6A14C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52.00 </w:t>
            </w:r>
          </w:p>
        </w:tc>
        <w:tc>
          <w:tcPr>
            <w:tcW w:w="923" w:type="dxa"/>
            <w:shd w:val="clear" w:color="auto" w:fill="auto"/>
            <w:noWrap/>
            <w:vAlign w:val="center"/>
          </w:tcPr>
          <w:p w14:paraId="29926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0691C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156.00 </w:t>
            </w:r>
          </w:p>
        </w:tc>
      </w:tr>
      <w:tr w14:paraId="524B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63BBDFE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425</w:t>
            </w:r>
          </w:p>
        </w:tc>
        <w:tc>
          <w:tcPr>
            <w:tcW w:w="1335" w:type="dxa"/>
            <w:shd w:val="clear" w:color="auto" w:fill="auto"/>
            <w:noWrap/>
            <w:vAlign w:val="center"/>
          </w:tcPr>
          <w:p w14:paraId="1A78D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705E3E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26秋典例教案·高中地理·必修第一册（人教版）                </w:t>
            </w:r>
          </w:p>
        </w:tc>
        <w:tc>
          <w:tcPr>
            <w:tcW w:w="1981" w:type="dxa"/>
            <w:shd w:val="clear" w:color="auto" w:fill="auto"/>
            <w:noWrap/>
            <w:vAlign w:val="center"/>
          </w:tcPr>
          <w:p w14:paraId="2C69C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1332D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86.00 </w:t>
            </w:r>
          </w:p>
        </w:tc>
        <w:tc>
          <w:tcPr>
            <w:tcW w:w="923" w:type="dxa"/>
            <w:shd w:val="clear" w:color="auto" w:fill="auto"/>
            <w:noWrap/>
            <w:vAlign w:val="center"/>
          </w:tcPr>
          <w:p w14:paraId="26BBE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6" w:type="dxa"/>
            <w:shd w:val="clear" w:color="auto" w:fill="auto"/>
            <w:noWrap/>
            <w:vAlign w:val="center"/>
          </w:tcPr>
          <w:p w14:paraId="6881D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258.00 </w:t>
            </w:r>
          </w:p>
        </w:tc>
      </w:tr>
      <w:tr w14:paraId="25D2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2F2E3E6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426</w:t>
            </w:r>
          </w:p>
        </w:tc>
        <w:tc>
          <w:tcPr>
            <w:tcW w:w="1335" w:type="dxa"/>
            <w:shd w:val="clear" w:color="auto" w:fill="auto"/>
            <w:noWrap/>
            <w:vAlign w:val="center"/>
          </w:tcPr>
          <w:p w14:paraId="37C2E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045F7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26秋典例教案·高中地理·选择性必修1（人教版）               </w:t>
            </w:r>
          </w:p>
        </w:tc>
        <w:tc>
          <w:tcPr>
            <w:tcW w:w="1981" w:type="dxa"/>
            <w:shd w:val="clear" w:color="auto" w:fill="auto"/>
            <w:noWrap/>
            <w:vAlign w:val="center"/>
          </w:tcPr>
          <w:p w14:paraId="69C3C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51B11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59.00 </w:t>
            </w:r>
          </w:p>
        </w:tc>
        <w:tc>
          <w:tcPr>
            <w:tcW w:w="923" w:type="dxa"/>
            <w:shd w:val="clear" w:color="auto" w:fill="auto"/>
            <w:noWrap/>
            <w:vAlign w:val="center"/>
          </w:tcPr>
          <w:p w14:paraId="330E2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6" w:type="dxa"/>
            <w:shd w:val="clear" w:color="auto" w:fill="auto"/>
            <w:noWrap/>
            <w:vAlign w:val="center"/>
          </w:tcPr>
          <w:p w14:paraId="0697C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59.00 </w:t>
            </w:r>
          </w:p>
        </w:tc>
      </w:tr>
      <w:tr w14:paraId="4DBE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728C2D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427</w:t>
            </w:r>
          </w:p>
        </w:tc>
        <w:tc>
          <w:tcPr>
            <w:tcW w:w="1335" w:type="dxa"/>
            <w:shd w:val="clear" w:color="auto" w:fill="auto"/>
            <w:noWrap/>
            <w:vAlign w:val="center"/>
          </w:tcPr>
          <w:p w14:paraId="300EB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40662517</w:t>
            </w:r>
          </w:p>
        </w:tc>
        <w:tc>
          <w:tcPr>
            <w:tcW w:w="2629" w:type="dxa"/>
            <w:shd w:val="clear" w:color="auto" w:fill="auto"/>
            <w:noWrap/>
            <w:vAlign w:val="center"/>
          </w:tcPr>
          <w:p w14:paraId="3AF100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26秋典例教案·高中地理·选择性必修2（人教版）               </w:t>
            </w:r>
          </w:p>
        </w:tc>
        <w:tc>
          <w:tcPr>
            <w:tcW w:w="1981" w:type="dxa"/>
            <w:shd w:val="clear" w:color="auto" w:fill="auto"/>
            <w:noWrap/>
            <w:vAlign w:val="center"/>
          </w:tcPr>
          <w:p w14:paraId="313E8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天津教育</w:t>
            </w:r>
          </w:p>
        </w:tc>
        <w:tc>
          <w:tcPr>
            <w:tcW w:w="1099" w:type="dxa"/>
            <w:shd w:val="clear" w:color="auto" w:fill="auto"/>
            <w:noWrap/>
            <w:vAlign w:val="center"/>
          </w:tcPr>
          <w:p w14:paraId="31C6A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49.00 </w:t>
            </w:r>
          </w:p>
        </w:tc>
        <w:tc>
          <w:tcPr>
            <w:tcW w:w="923" w:type="dxa"/>
            <w:shd w:val="clear" w:color="auto" w:fill="auto"/>
            <w:noWrap/>
            <w:vAlign w:val="center"/>
          </w:tcPr>
          <w:p w14:paraId="16E14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6" w:type="dxa"/>
            <w:shd w:val="clear" w:color="auto" w:fill="auto"/>
            <w:noWrap/>
            <w:vAlign w:val="center"/>
          </w:tcPr>
          <w:p w14:paraId="56905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49.00 </w:t>
            </w:r>
          </w:p>
        </w:tc>
      </w:tr>
      <w:tr w14:paraId="15DD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1AC1DA8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428</w:t>
            </w:r>
          </w:p>
        </w:tc>
        <w:tc>
          <w:tcPr>
            <w:tcW w:w="1335" w:type="dxa"/>
            <w:shd w:val="clear" w:color="auto" w:fill="auto"/>
            <w:noWrap/>
            <w:vAlign w:val="center"/>
          </w:tcPr>
          <w:p w14:paraId="09473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40662536</w:t>
            </w:r>
          </w:p>
        </w:tc>
        <w:tc>
          <w:tcPr>
            <w:tcW w:w="2629" w:type="dxa"/>
            <w:shd w:val="clear" w:color="auto" w:fill="auto"/>
            <w:noWrap/>
            <w:vAlign w:val="center"/>
          </w:tcPr>
          <w:p w14:paraId="669E1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26秋新课标高中英语听力训练必修1（配人教）书                 </w:t>
            </w:r>
          </w:p>
        </w:tc>
        <w:tc>
          <w:tcPr>
            <w:tcW w:w="1981" w:type="dxa"/>
            <w:shd w:val="clear" w:color="auto" w:fill="auto"/>
            <w:noWrap/>
            <w:vAlign w:val="center"/>
          </w:tcPr>
          <w:p w14:paraId="7EA20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现代教育</w:t>
            </w:r>
          </w:p>
        </w:tc>
        <w:tc>
          <w:tcPr>
            <w:tcW w:w="1099" w:type="dxa"/>
            <w:shd w:val="clear" w:color="auto" w:fill="auto"/>
            <w:noWrap/>
            <w:vAlign w:val="center"/>
          </w:tcPr>
          <w:p w14:paraId="0151E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923" w:type="dxa"/>
            <w:shd w:val="clear" w:color="auto" w:fill="auto"/>
            <w:noWrap/>
            <w:vAlign w:val="center"/>
          </w:tcPr>
          <w:p w14:paraId="43F82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0F2C5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5166.00 </w:t>
            </w:r>
          </w:p>
        </w:tc>
      </w:tr>
      <w:tr w14:paraId="2874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67935B9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429</w:t>
            </w:r>
          </w:p>
        </w:tc>
        <w:tc>
          <w:tcPr>
            <w:tcW w:w="1335" w:type="dxa"/>
            <w:shd w:val="clear" w:color="auto" w:fill="auto"/>
            <w:noWrap/>
            <w:vAlign w:val="center"/>
          </w:tcPr>
          <w:p w14:paraId="5BA12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40662536</w:t>
            </w:r>
          </w:p>
        </w:tc>
        <w:tc>
          <w:tcPr>
            <w:tcW w:w="2629" w:type="dxa"/>
            <w:shd w:val="clear" w:color="auto" w:fill="auto"/>
            <w:noWrap/>
            <w:vAlign w:val="center"/>
          </w:tcPr>
          <w:p w14:paraId="14E3A5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26秋新课标高中英语听力训练必修2（配人教）书                 </w:t>
            </w:r>
          </w:p>
        </w:tc>
        <w:tc>
          <w:tcPr>
            <w:tcW w:w="1981" w:type="dxa"/>
            <w:shd w:val="clear" w:color="auto" w:fill="auto"/>
            <w:noWrap/>
            <w:vAlign w:val="center"/>
          </w:tcPr>
          <w:p w14:paraId="45213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现代教育</w:t>
            </w:r>
          </w:p>
        </w:tc>
        <w:tc>
          <w:tcPr>
            <w:tcW w:w="1099" w:type="dxa"/>
            <w:shd w:val="clear" w:color="auto" w:fill="auto"/>
            <w:noWrap/>
            <w:vAlign w:val="center"/>
          </w:tcPr>
          <w:p w14:paraId="20F8C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923" w:type="dxa"/>
            <w:shd w:val="clear" w:color="auto" w:fill="auto"/>
            <w:noWrap/>
            <w:vAlign w:val="center"/>
          </w:tcPr>
          <w:p w14:paraId="7B865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126" w:type="dxa"/>
            <w:shd w:val="clear" w:color="auto" w:fill="auto"/>
            <w:noWrap/>
            <w:vAlign w:val="center"/>
          </w:tcPr>
          <w:p w14:paraId="4E89C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5166.00 </w:t>
            </w:r>
          </w:p>
        </w:tc>
      </w:tr>
      <w:tr w14:paraId="1D11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84" w:type="dxa"/>
            <w:shd w:val="clear" w:color="auto" w:fill="auto"/>
            <w:vAlign w:val="center"/>
          </w:tcPr>
          <w:p w14:paraId="7EF415D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430</w:t>
            </w:r>
          </w:p>
        </w:tc>
        <w:tc>
          <w:tcPr>
            <w:tcW w:w="1335" w:type="dxa"/>
            <w:shd w:val="clear" w:color="auto" w:fill="auto"/>
            <w:noWrap/>
            <w:vAlign w:val="center"/>
          </w:tcPr>
          <w:p w14:paraId="6B3F6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40662536</w:t>
            </w:r>
          </w:p>
        </w:tc>
        <w:tc>
          <w:tcPr>
            <w:tcW w:w="2629" w:type="dxa"/>
            <w:shd w:val="clear" w:color="auto" w:fill="auto"/>
            <w:noWrap/>
            <w:vAlign w:val="center"/>
          </w:tcPr>
          <w:p w14:paraId="0C8F9D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26秋新课标高中英语听力训练选择性必修1（配人教）书           </w:t>
            </w:r>
          </w:p>
        </w:tc>
        <w:tc>
          <w:tcPr>
            <w:tcW w:w="1981" w:type="dxa"/>
            <w:shd w:val="clear" w:color="auto" w:fill="auto"/>
            <w:noWrap/>
            <w:vAlign w:val="center"/>
          </w:tcPr>
          <w:p w14:paraId="30BAD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现代教育</w:t>
            </w:r>
          </w:p>
        </w:tc>
        <w:tc>
          <w:tcPr>
            <w:tcW w:w="1099" w:type="dxa"/>
            <w:shd w:val="clear" w:color="auto" w:fill="auto"/>
            <w:noWrap/>
            <w:vAlign w:val="center"/>
          </w:tcPr>
          <w:p w14:paraId="22ADC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923" w:type="dxa"/>
            <w:shd w:val="clear" w:color="auto" w:fill="auto"/>
            <w:noWrap/>
            <w:vAlign w:val="center"/>
          </w:tcPr>
          <w:p w14:paraId="3CD0C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37919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3402.00 </w:t>
            </w:r>
          </w:p>
        </w:tc>
      </w:tr>
      <w:tr w14:paraId="65E3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4" w:hRule="atLeast"/>
        </w:trPr>
        <w:tc>
          <w:tcPr>
            <w:tcW w:w="584" w:type="dxa"/>
            <w:shd w:val="clear" w:color="auto" w:fill="auto"/>
            <w:vAlign w:val="center"/>
          </w:tcPr>
          <w:p w14:paraId="4CED12F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431</w:t>
            </w:r>
          </w:p>
        </w:tc>
        <w:tc>
          <w:tcPr>
            <w:tcW w:w="1335" w:type="dxa"/>
            <w:shd w:val="clear" w:color="auto" w:fill="auto"/>
            <w:noWrap/>
            <w:vAlign w:val="center"/>
          </w:tcPr>
          <w:p w14:paraId="26F3D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40662536</w:t>
            </w:r>
          </w:p>
        </w:tc>
        <w:tc>
          <w:tcPr>
            <w:tcW w:w="2629" w:type="dxa"/>
            <w:shd w:val="clear" w:color="auto" w:fill="auto"/>
            <w:noWrap/>
            <w:vAlign w:val="center"/>
          </w:tcPr>
          <w:p w14:paraId="37A3A6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26秋新课标高中英语听力训练选择性必修2（配人教）书           </w:t>
            </w:r>
          </w:p>
        </w:tc>
        <w:tc>
          <w:tcPr>
            <w:tcW w:w="1981" w:type="dxa"/>
            <w:shd w:val="clear" w:color="auto" w:fill="auto"/>
            <w:noWrap/>
            <w:vAlign w:val="center"/>
          </w:tcPr>
          <w:p w14:paraId="7F5C5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现代教育</w:t>
            </w:r>
          </w:p>
        </w:tc>
        <w:tc>
          <w:tcPr>
            <w:tcW w:w="1099" w:type="dxa"/>
            <w:shd w:val="clear" w:color="auto" w:fill="auto"/>
            <w:noWrap/>
            <w:vAlign w:val="center"/>
          </w:tcPr>
          <w:p w14:paraId="10555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923" w:type="dxa"/>
            <w:shd w:val="clear" w:color="auto" w:fill="auto"/>
            <w:noWrap/>
            <w:vAlign w:val="center"/>
          </w:tcPr>
          <w:p w14:paraId="0288E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126" w:type="dxa"/>
            <w:shd w:val="clear" w:color="auto" w:fill="auto"/>
            <w:noWrap/>
            <w:vAlign w:val="center"/>
          </w:tcPr>
          <w:p w14:paraId="5B995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3402.00 </w:t>
            </w:r>
          </w:p>
        </w:tc>
      </w:tr>
      <w:tr w14:paraId="6434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6" w:hRule="atLeast"/>
        </w:trPr>
        <w:tc>
          <w:tcPr>
            <w:tcW w:w="584" w:type="dxa"/>
            <w:shd w:val="clear" w:color="auto" w:fill="auto"/>
            <w:noWrap/>
            <w:vAlign w:val="center"/>
          </w:tcPr>
          <w:p w14:paraId="4D363095">
            <w:pPr>
              <w:jc w:val="center"/>
              <w:rPr>
                <w:rFonts w:hint="eastAsia" w:ascii="宋体" w:hAnsi="宋体" w:eastAsia="宋体" w:cs="宋体"/>
                <w:i w:val="0"/>
                <w:iCs w:val="0"/>
                <w:color w:val="000000"/>
                <w:sz w:val="24"/>
                <w:szCs w:val="24"/>
                <w:u w:val="none"/>
              </w:rPr>
            </w:pPr>
          </w:p>
        </w:tc>
        <w:tc>
          <w:tcPr>
            <w:tcW w:w="1335" w:type="dxa"/>
            <w:shd w:val="clear" w:color="auto" w:fill="auto"/>
            <w:noWrap/>
            <w:vAlign w:val="center"/>
          </w:tcPr>
          <w:p w14:paraId="5F1C257D">
            <w:pPr>
              <w:jc w:val="center"/>
              <w:rPr>
                <w:rFonts w:hint="eastAsia" w:ascii="宋体" w:hAnsi="宋体" w:eastAsia="宋体" w:cs="宋体"/>
                <w:i w:val="0"/>
                <w:iCs w:val="0"/>
                <w:color w:val="000000"/>
                <w:sz w:val="24"/>
                <w:szCs w:val="24"/>
                <w:u w:val="none"/>
              </w:rPr>
            </w:pPr>
          </w:p>
        </w:tc>
        <w:tc>
          <w:tcPr>
            <w:tcW w:w="2629" w:type="dxa"/>
            <w:shd w:val="clear" w:color="auto" w:fill="auto"/>
            <w:noWrap/>
            <w:vAlign w:val="center"/>
          </w:tcPr>
          <w:p w14:paraId="0495C957">
            <w:pPr>
              <w:jc w:val="left"/>
              <w:rPr>
                <w:rFonts w:hint="eastAsia" w:ascii="宋体" w:hAnsi="宋体" w:eastAsia="宋体" w:cs="宋体"/>
                <w:i w:val="0"/>
                <w:iCs w:val="0"/>
                <w:color w:val="000000"/>
                <w:sz w:val="24"/>
                <w:szCs w:val="24"/>
                <w:u w:val="none"/>
              </w:rPr>
            </w:pPr>
          </w:p>
        </w:tc>
        <w:tc>
          <w:tcPr>
            <w:tcW w:w="1981" w:type="dxa"/>
            <w:shd w:val="clear" w:color="auto" w:fill="auto"/>
            <w:noWrap/>
            <w:vAlign w:val="center"/>
          </w:tcPr>
          <w:p w14:paraId="0DF7C745">
            <w:pPr>
              <w:jc w:val="center"/>
              <w:rPr>
                <w:rFonts w:hint="eastAsia" w:ascii="宋体" w:hAnsi="宋体" w:eastAsia="宋体" w:cs="宋体"/>
                <w:i w:val="0"/>
                <w:iCs w:val="0"/>
                <w:color w:val="000000"/>
                <w:sz w:val="24"/>
                <w:szCs w:val="24"/>
                <w:u w:val="none"/>
              </w:rPr>
            </w:pPr>
          </w:p>
        </w:tc>
        <w:tc>
          <w:tcPr>
            <w:tcW w:w="1099" w:type="dxa"/>
            <w:shd w:val="clear" w:color="auto" w:fill="auto"/>
            <w:noWrap/>
            <w:vAlign w:val="center"/>
          </w:tcPr>
          <w:p w14:paraId="68A5A8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23" w:type="dxa"/>
            <w:shd w:val="clear" w:color="auto" w:fill="auto"/>
            <w:noWrap/>
            <w:vAlign w:val="center"/>
          </w:tcPr>
          <w:p w14:paraId="6E1680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53392</w:t>
            </w:r>
          </w:p>
        </w:tc>
        <w:tc>
          <w:tcPr>
            <w:tcW w:w="1126" w:type="dxa"/>
            <w:shd w:val="clear" w:color="auto" w:fill="auto"/>
            <w:noWrap/>
            <w:vAlign w:val="center"/>
          </w:tcPr>
          <w:p w14:paraId="712267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1400000</w:t>
            </w:r>
          </w:p>
        </w:tc>
      </w:tr>
    </w:tbl>
    <w:p w14:paraId="57929C51">
      <w:pPr>
        <w:rPr>
          <w:rFonts w:hint="eastAsia" w:ascii="华文中宋" w:hAnsi="华文中宋" w:eastAsia="华文中宋" w:cs="华文中宋"/>
          <w:color w:val="auto"/>
          <w:spacing w:val="20"/>
          <w:sz w:val="21"/>
          <w:szCs w:val="21"/>
        </w:rPr>
      </w:pPr>
    </w:p>
    <w:p w14:paraId="03EDF226">
      <w:pPr>
        <w:jc w:val="center"/>
        <w:rPr>
          <w:rFonts w:hint="eastAsia" w:ascii="华文中宋" w:hAnsi="华文中宋" w:eastAsia="华文中宋" w:cs="华文中宋"/>
          <w:b/>
          <w:color w:val="auto"/>
        </w:rPr>
      </w:pPr>
      <w:r>
        <w:rPr>
          <w:rFonts w:hint="eastAsia" w:ascii="华文中宋" w:hAnsi="华文中宋" w:eastAsia="华文中宋" w:cs="华文中宋"/>
          <w:b/>
          <w:bCs/>
          <w:color w:val="auto"/>
          <w:spacing w:val="20"/>
          <w:sz w:val="28"/>
          <w:szCs w:val="28"/>
        </w:rPr>
        <w:t xml:space="preserve">第五部分 </w:t>
      </w:r>
      <w:bookmarkEnd w:id="106"/>
      <w:bookmarkEnd w:id="107"/>
      <w:r>
        <w:rPr>
          <w:rFonts w:hint="eastAsia" w:ascii="华文中宋" w:hAnsi="华文中宋" w:eastAsia="华文中宋" w:cs="华文中宋"/>
          <w:b/>
          <w:bCs/>
          <w:color w:val="auto"/>
          <w:spacing w:val="20"/>
          <w:sz w:val="28"/>
          <w:szCs w:val="28"/>
        </w:rPr>
        <w:t>资格审查内容及标准</w:t>
      </w:r>
      <w:bookmarkEnd w:id="108"/>
      <w:bookmarkEnd w:id="109"/>
      <w:bookmarkEnd w:id="110"/>
      <w:bookmarkEnd w:id="111"/>
      <w:bookmarkEnd w:id="112"/>
      <w:bookmarkStart w:id="113" w:name="_Toc400718590"/>
    </w:p>
    <w:tbl>
      <w:tblPr>
        <w:tblStyle w:val="28"/>
        <w:tblpPr w:leftFromText="180" w:rightFromText="180" w:vertAnchor="text" w:horzAnchor="page" w:tblpX="1292" w:tblpY="1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10"/>
        <w:gridCol w:w="2329"/>
        <w:gridCol w:w="4958"/>
      </w:tblGrid>
      <w:tr w14:paraId="2A0B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33" w:type="dxa"/>
            <w:noWrap w:val="0"/>
            <w:vAlign w:val="center"/>
          </w:tcPr>
          <w:p w14:paraId="665F9283">
            <w:pPr>
              <w:jc w:val="both"/>
              <w:rPr>
                <w:rFonts w:hint="eastAsia" w:ascii="华文中宋" w:hAnsi="华文中宋" w:eastAsia="华文中宋" w:cs="华文中宋"/>
                <w:color w:val="auto"/>
                <w:highlight w:val="none"/>
                <w:vertAlign w:val="baseline"/>
              </w:rPr>
            </w:pPr>
            <w:r>
              <w:rPr>
                <w:rFonts w:hint="eastAsia" w:ascii="华文中宋" w:hAnsi="华文中宋" w:eastAsia="华文中宋" w:cs="华文中宋"/>
                <w:color w:val="auto"/>
                <w:szCs w:val="21"/>
                <w:highlight w:val="none"/>
              </w:rPr>
              <w:t>序号</w:t>
            </w:r>
          </w:p>
        </w:tc>
        <w:tc>
          <w:tcPr>
            <w:tcW w:w="1310" w:type="dxa"/>
            <w:noWrap w:val="0"/>
            <w:vAlign w:val="center"/>
          </w:tcPr>
          <w:p w14:paraId="032D9CC7">
            <w:pPr>
              <w:jc w:val="both"/>
              <w:rPr>
                <w:rFonts w:hint="eastAsia" w:ascii="华文中宋" w:hAnsi="华文中宋" w:eastAsia="华文中宋" w:cs="华文中宋"/>
                <w:color w:val="auto"/>
                <w:highlight w:val="none"/>
                <w:vertAlign w:val="baseline"/>
                <w:lang w:val="en-US" w:eastAsia="zh-CN"/>
              </w:rPr>
            </w:pPr>
            <w:r>
              <w:rPr>
                <w:rFonts w:hint="eastAsia" w:ascii="华文中宋" w:hAnsi="华文中宋" w:eastAsia="华文中宋" w:cs="华文中宋"/>
                <w:color w:val="auto"/>
                <w:highlight w:val="none"/>
                <w:vertAlign w:val="baseline"/>
                <w:lang w:val="en-US" w:eastAsia="zh-CN"/>
              </w:rPr>
              <w:t>类型</w:t>
            </w:r>
          </w:p>
        </w:tc>
        <w:tc>
          <w:tcPr>
            <w:tcW w:w="2329" w:type="dxa"/>
            <w:noWrap w:val="0"/>
            <w:vAlign w:val="center"/>
          </w:tcPr>
          <w:p w14:paraId="217EF3EC">
            <w:pPr>
              <w:jc w:val="both"/>
              <w:rPr>
                <w:rFonts w:hint="eastAsia" w:ascii="华文中宋" w:hAnsi="华文中宋" w:eastAsia="华文中宋" w:cs="华文中宋"/>
                <w:color w:val="auto"/>
                <w:highlight w:val="none"/>
                <w:vertAlign w:val="baseline"/>
                <w:lang w:eastAsia="zh-CN"/>
              </w:rPr>
            </w:pPr>
            <w:r>
              <w:rPr>
                <w:rFonts w:hint="eastAsia" w:ascii="华文中宋" w:hAnsi="华文中宋" w:eastAsia="华文中宋" w:cs="华文中宋"/>
                <w:color w:val="auto"/>
                <w:szCs w:val="21"/>
                <w:highlight w:val="none"/>
                <w:lang w:val="en-US" w:eastAsia="zh-CN"/>
              </w:rPr>
              <w:t>审查要求</w:t>
            </w:r>
          </w:p>
        </w:tc>
        <w:tc>
          <w:tcPr>
            <w:tcW w:w="4958" w:type="dxa"/>
            <w:noWrap w:val="0"/>
            <w:vAlign w:val="center"/>
          </w:tcPr>
          <w:p w14:paraId="70981534">
            <w:pPr>
              <w:jc w:val="both"/>
              <w:rPr>
                <w:rFonts w:hint="eastAsia" w:ascii="华文中宋" w:hAnsi="华文中宋" w:eastAsia="华文中宋" w:cs="华文中宋"/>
                <w:color w:val="auto"/>
                <w:highlight w:val="none"/>
                <w:vertAlign w:val="baseline"/>
                <w:lang w:val="en-US" w:eastAsia="zh-CN"/>
              </w:rPr>
            </w:pPr>
            <w:r>
              <w:rPr>
                <w:rFonts w:hint="eastAsia" w:ascii="华文中宋" w:hAnsi="华文中宋" w:eastAsia="华文中宋" w:cs="华文中宋"/>
                <w:color w:val="auto"/>
                <w:szCs w:val="21"/>
                <w:highlight w:val="none"/>
                <w:lang w:val="en-US" w:eastAsia="zh-CN"/>
              </w:rPr>
              <w:t>要求说明</w:t>
            </w:r>
          </w:p>
        </w:tc>
      </w:tr>
      <w:tr w14:paraId="6715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3" w:type="dxa"/>
            <w:noWrap w:val="0"/>
            <w:vAlign w:val="center"/>
          </w:tcPr>
          <w:p w14:paraId="07042827">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1</w:t>
            </w:r>
          </w:p>
        </w:tc>
        <w:tc>
          <w:tcPr>
            <w:tcW w:w="1310" w:type="dxa"/>
            <w:noWrap w:val="0"/>
            <w:vAlign w:val="center"/>
          </w:tcPr>
          <w:p w14:paraId="2EB02636">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基本资质</w:t>
            </w:r>
          </w:p>
        </w:tc>
        <w:tc>
          <w:tcPr>
            <w:tcW w:w="2329" w:type="dxa"/>
            <w:noWrap w:val="0"/>
            <w:vAlign w:val="center"/>
          </w:tcPr>
          <w:p w14:paraId="2FB0EAD5">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投标人</w:t>
            </w:r>
            <w:r>
              <w:rPr>
                <w:rFonts w:hint="eastAsia" w:ascii="华文中宋" w:hAnsi="华文中宋" w:eastAsia="华文中宋" w:cs="华文中宋"/>
                <w:color w:val="auto"/>
                <w:szCs w:val="21"/>
                <w:highlight w:val="none"/>
              </w:rPr>
              <w:t>代表证明</w:t>
            </w:r>
          </w:p>
        </w:tc>
        <w:tc>
          <w:tcPr>
            <w:tcW w:w="4958" w:type="dxa"/>
            <w:noWrap w:val="0"/>
            <w:vAlign w:val="center"/>
          </w:tcPr>
          <w:p w14:paraId="6B11C293">
            <w:pPr>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（1）法定代表人（负责人）参加</w:t>
            </w:r>
            <w:r>
              <w:rPr>
                <w:rFonts w:hint="eastAsia" w:ascii="华文中宋" w:hAnsi="华文中宋" w:eastAsia="华文中宋" w:cs="华文中宋"/>
                <w:color w:val="auto"/>
                <w:szCs w:val="21"/>
                <w:highlight w:val="none"/>
                <w:lang w:val="en-US" w:eastAsia="zh-CN"/>
              </w:rPr>
              <w:t>投标</w:t>
            </w:r>
            <w:r>
              <w:rPr>
                <w:rFonts w:hint="eastAsia" w:ascii="华文中宋" w:hAnsi="华文中宋" w:eastAsia="华文中宋" w:cs="华文中宋"/>
                <w:color w:val="auto"/>
                <w:szCs w:val="21"/>
                <w:highlight w:val="none"/>
              </w:rPr>
              <w:t>的，提供“法定代表人（负责人）证明书”</w:t>
            </w:r>
          </w:p>
          <w:p w14:paraId="22E2E470">
            <w:pPr>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（2）委托代理人参加</w:t>
            </w:r>
            <w:r>
              <w:rPr>
                <w:rFonts w:hint="eastAsia" w:ascii="华文中宋" w:hAnsi="华文中宋" w:eastAsia="华文中宋" w:cs="华文中宋"/>
                <w:color w:val="auto"/>
                <w:szCs w:val="21"/>
                <w:highlight w:val="none"/>
                <w:lang w:val="en-US" w:eastAsia="zh-CN"/>
              </w:rPr>
              <w:t>投标</w:t>
            </w:r>
            <w:r>
              <w:rPr>
                <w:rFonts w:hint="eastAsia" w:ascii="华文中宋" w:hAnsi="华文中宋" w:eastAsia="华文中宋" w:cs="华文中宋"/>
                <w:color w:val="auto"/>
                <w:szCs w:val="21"/>
                <w:highlight w:val="none"/>
              </w:rPr>
              <w:t>的，提供“法定代表人（负责人）授权委托书”</w:t>
            </w:r>
          </w:p>
          <w:p w14:paraId="341AD903">
            <w:pPr>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（3）自然人参加</w:t>
            </w:r>
            <w:r>
              <w:rPr>
                <w:rFonts w:hint="eastAsia" w:ascii="华文中宋" w:hAnsi="华文中宋" w:eastAsia="华文中宋" w:cs="华文中宋"/>
                <w:color w:val="auto"/>
                <w:szCs w:val="21"/>
                <w:highlight w:val="none"/>
                <w:lang w:val="en-US" w:eastAsia="zh-CN"/>
              </w:rPr>
              <w:t>投标</w:t>
            </w:r>
            <w:r>
              <w:rPr>
                <w:rFonts w:hint="eastAsia" w:ascii="华文中宋" w:hAnsi="华文中宋" w:eastAsia="华文中宋" w:cs="华文中宋"/>
                <w:color w:val="auto"/>
                <w:szCs w:val="21"/>
                <w:highlight w:val="none"/>
              </w:rPr>
              <w:t>的，提供个人身份证明扫描件</w:t>
            </w:r>
          </w:p>
          <w:p w14:paraId="43D23A47">
            <w:pPr>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内容齐全，</w:t>
            </w:r>
            <w:r>
              <w:rPr>
                <w:rFonts w:hint="eastAsia" w:ascii="华文中宋" w:hAnsi="华文中宋" w:eastAsia="华文中宋" w:cs="华文中宋"/>
                <w:color w:val="auto"/>
                <w:szCs w:val="21"/>
                <w:highlight w:val="none"/>
                <w:lang w:eastAsia="zh-CN"/>
              </w:rPr>
              <w:t>盖章</w:t>
            </w:r>
            <w:r>
              <w:rPr>
                <w:rFonts w:hint="eastAsia" w:ascii="华文中宋" w:hAnsi="华文中宋" w:eastAsia="华文中宋" w:cs="华文中宋"/>
                <w:color w:val="auto"/>
                <w:szCs w:val="21"/>
                <w:highlight w:val="none"/>
              </w:rPr>
              <w:t>符合要求。</w:t>
            </w:r>
          </w:p>
        </w:tc>
      </w:tr>
      <w:tr w14:paraId="0D1E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3" w:type="dxa"/>
            <w:noWrap w:val="0"/>
            <w:vAlign w:val="center"/>
          </w:tcPr>
          <w:p w14:paraId="73F3FB0A">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2</w:t>
            </w:r>
          </w:p>
        </w:tc>
        <w:tc>
          <w:tcPr>
            <w:tcW w:w="1310" w:type="dxa"/>
            <w:noWrap w:val="0"/>
            <w:vAlign w:val="center"/>
          </w:tcPr>
          <w:p w14:paraId="243EBB29">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基本资质</w:t>
            </w:r>
          </w:p>
        </w:tc>
        <w:tc>
          <w:tcPr>
            <w:tcW w:w="2329" w:type="dxa"/>
            <w:noWrap w:val="0"/>
            <w:vAlign w:val="center"/>
          </w:tcPr>
          <w:p w14:paraId="1AF95475">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投标函</w:t>
            </w:r>
          </w:p>
        </w:tc>
        <w:tc>
          <w:tcPr>
            <w:tcW w:w="4958" w:type="dxa"/>
            <w:noWrap w:val="0"/>
            <w:vAlign w:val="center"/>
          </w:tcPr>
          <w:p w14:paraId="7EC3E888">
            <w:pPr>
              <w:jc w:val="both"/>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内容齐全，盖章符合要求。</w:t>
            </w:r>
          </w:p>
        </w:tc>
      </w:tr>
      <w:tr w14:paraId="3222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33" w:type="dxa"/>
            <w:noWrap w:val="0"/>
            <w:vAlign w:val="center"/>
          </w:tcPr>
          <w:p w14:paraId="0F2F854E">
            <w:pPr>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3</w:t>
            </w:r>
          </w:p>
        </w:tc>
        <w:tc>
          <w:tcPr>
            <w:tcW w:w="1310" w:type="dxa"/>
            <w:noWrap w:val="0"/>
            <w:vAlign w:val="center"/>
          </w:tcPr>
          <w:p w14:paraId="60730823">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kern w:val="2"/>
                <w:sz w:val="21"/>
                <w:szCs w:val="21"/>
                <w:highlight w:val="none"/>
                <w:lang w:val="en-US" w:eastAsia="zh-CN" w:bidi="ar-SA"/>
              </w:rPr>
              <w:t>营业执照</w:t>
            </w:r>
          </w:p>
        </w:tc>
        <w:tc>
          <w:tcPr>
            <w:tcW w:w="2329" w:type="dxa"/>
            <w:noWrap w:val="0"/>
            <w:vAlign w:val="center"/>
          </w:tcPr>
          <w:p w14:paraId="02EC5F44">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具有独立承担民事责任的能力</w:t>
            </w:r>
          </w:p>
        </w:tc>
        <w:tc>
          <w:tcPr>
            <w:tcW w:w="4958" w:type="dxa"/>
            <w:noWrap w:val="0"/>
            <w:vAlign w:val="center"/>
          </w:tcPr>
          <w:p w14:paraId="081CEC06">
            <w:pPr>
              <w:jc w:val="both"/>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w:t>
            </w:r>
          </w:p>
          <w:p w14:paraId="60AFAB5E">
            <w:pPr>
              <w:jc w:val="both"/>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以上证明材料须符合要求、有效、 完整。否则，响应无效。</w:t>
            </w:r>
          </w:p>
        </w:tc>
      </w:tr>
      <w:tr w14:paraId="3A8F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33" w:type="dxa"/>
            <w:noWrap w:val="0"/>
            <w:vAlign w:val="center"/>
          </w:tcPr>
          <w:p w14:paraId="0CDB8977">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4</w:t>
            </w:r>
          </w:p>
        </w:tc>
        <w:tc>
          <w:tcPr>
            <w:tcW w:w="1310" w:type="dxa"/>
            <w:shd w:val="clear" w:color="auto" w:fill="auto"/>
            <w:noWrap w:val="0"/>
            <w:vAlign w:val="center"/>
          </w:tcPr>
          <w:p w14:paraId="72355A02">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财务报告</w:t>
            </w:r>
          </w:p>
        </w:tc>
        <w:tc>
          <w:tcPr>
            <w:tcW w:w="2329" w:type="dxa"/>
            <w:shd w:val="clear" w:color="auto" w:fill="auto"/>
            <w:noWrap w:val="0"/>
            <w:vAlign w:val="center"/>
          </w:tcPr>
          <w:p w14:paraId="1DCF2579">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具有良好的商业信誉和健全的财务会计制度</w:t>
            </w:r>
          </w:p>
        </w:tc>
        <w:tc>
          <w:tcPr>
            <w:tcW w:w="4958" w:type="dxa"/>
            <w:shd w:val="clear" w:color="auto" w:fill="auto"/>
            <w:noWrap w:val="0"/>
            <w:vAlign w:val="center"/>
          </w:tcPr>
          <w:p w14:paraId="69FE136D">
            <w:pPr>
              <w:jc w:val="both"/>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w:t>
            </w:r>
          </w:p>
          <w:p w14:paraId="47FC7FA3">
            <w:pPr>
              <w:jc w:val="both"/>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以上证明材料须符合要求、有效、 完整。否则，响应无效。</w:t>
            </w:r>
          </w:p>
        </w:tc>
      </w:tr>
      <w:tr w14:paraId="454A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3" w:type="dxa"/>
            <w:noWrap w:val="0"/>
            <w:vAlign w:val="center"/>
          </w:tcPr>
          <w:p w14:paraId="1A753723">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5</w:t>
            </w:r>
          </w:p>
        </w:tc>
        <w:tc>
          <w:tcPr>
            <w:tcW w:w="1310" w:type="dxa"/>
            <w:shd w:val="clear" w:color="auto" w:fill="auto"/>
            <w:noWrap w:val="0"/>
            <w:vAlign w:val="center"/>
          </w:tcPr>
          <w:p w14:paraId="76C80326">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基本资质</w:t>
            </w:r>
          </w:p>
        </w:tc>
        <w:tc>
          <w:tcPr>
            <w:tcW w:w="2329" w:type="dxa"/>
            <w:shd w:val="clear" w:color="auto" w:fill="auto"/>
            <w:noWrap w:val="0"/>
            <w:vAlign w:val="center"/>
          </w:tcPr>
          <w:p w14:paraId="1D5C662D">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具有履行合同所必需的设备和专业技术能力</w:t>
            </w:r>
          </w:p>
        </w:tc>
        <w:tc>
          <w:tcPr>
            <w:tcW w:w="4958" w:type="dxa"/>
            <w:shd w:val="clear" w:color="auto" w:fill="auto"/>
            <w:noWrap w:val="0"/>
            <w:vAlign w:val="center"/>
          </w:tcPr>
          <w:p w14:paraId="6CCB7519">
            <w:pPr>
              <w:jc w:val="both"/>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w:t>
            </w:r>
          </w:p>
          <w:p w14:paraId="77365EEC">
            <w:pPr>
              <w:jc w:val="both"/>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以上证明材料须符合要求、有效、 完整。否则，响应无效。</w:t>
            </w:r>
          </w:p>
        </w:tc>
      </w:tr>
      <w:tr w14:paraId="55FA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3" w:type="dxa"/>
            <w:noWrap w:val="0"/>
            <w:vAlign w:val="center"/>
          </w:tcPr>
          <w:p w14:paraId="751BF954">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p>
        </w:tc>
        <w:tc>
          <w:tcPr>
            <w:tcW w:w="1310" w:type="dxa"/>
            <w:noWrap w:val="0"/>
            <w:vAlign w:val="center"/>
          </w:tcPr>
          <w:p w14:paraId="34856C10">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基本资质</w:t>
            </w:r>
          </w:p>
        </w:tc>
        <w:tc>
          <w:tcPr>
            <w:tcW w:w="2329" w:type="dxa"/>
            <w:noWrap w:val="0"/>
            <w:vAlign w:val="center"/>
          </w:tcPr>
          <w:p w14:paraId="2ED48A92">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有依法缴纳税收和社会保障资金的良好记录</w:t>
            </w:r>
          </w:p>
        </w:tc>
        <w:tc>
          <w:tcPr>
            <w:tcW w:w="4958" w:type="dxa"/>
            <w:noWrap w:val="0"/>
            <w:vAlign w:val="center"/>
          </w:tcPr>
          <w:p w14:paraId="329F5D5C">
            <w:pPr>
              <w:jc w:val="both"/>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w:t>
            </w:r>
          </w:p>
          <w:p w14:paraId="7D2D7B09">
            <w:pPr>
              <w:jc w:val="both"/>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以上证明材料须符合要求、有效、 完整。否则，响应无效。</w:t>
            </w:r>
          </w:p>
        </w:tc>
      </w:tr>
      <w:tr w14:paraId="0867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3" w:type="dxa"/>
            <w:noWrap w:val="0"/>
            <w:vAlign w:val="center"/>
          </w:tcPr>
          <w:p w14:paraId="422A7A0A">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7</w:t>
            </w:r>
          </w:p>
        </w:tc>
        <w:tc>
          <w:tcPr>
            <w:tcW w:w="1310" w:type="dxa"/>
            <w:noWrap w:val="0"/>
            <w:vAlign w:val="center"/>
          </w:tcPr>
          <w:p w14:paraId="38828CD7">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基本资质</w:t>
            </w:r>
          </w:p>
        </w:tc>
        <w:tc>
          <w:tcPr>
            <w:tcW w:w="2329" w:type="dxa"/>
            <w:noWrap w:val="0"/>
            <w:vAlign w:val="center"/>
          </w:tcPr>
          <w:p w14:paraId="2C42B277">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rPr>
              <w:t>参加政府采购活动前三年内，在经营活动中没有重大违法记录</w:t>
            </w:r>
          </w:p>
        </w:tc>
        <w:tc>
          <w:tcPr>
            <w:tcW w:w="4958" w:type="dxa"/>
            <w:noWrap w:val="0"/>
            <w:vAlign w:val="center"/>
          </w:tcPr>
          <w:p w14:paraId="05106E84">
            <w:pPr>
              <w:jc w:val="both"/>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w:t>
            </w:r>
          </w:p>
          <w:p w14:paraId="01ADFABF">
            <w:pPr>
              <w:jc w:val="both"/>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以上证明材料须符合要求、有效、 完整。否则，响应无效。</w:t>
            </w:r>
          </w:p>
        </w:tc>
      </w:tr>
      <w:tr w14:paraId="30D2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3" w:type="dxa"/>
            <w:noWrap w:val="0"/>
            <w:vAlign w:val="center"/>
          </w:tcPr>
          <w:p w14:paraId="4FC7C921">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8</w:t>
            </w:r>
          </w:p>
        </w:tc>
        <w:tc>
          <w:tcPr>
            <w:tcW w:w="1310" w:type="dxa"/>
            <w:shd w:val="clear" w:color="auto" w:fill="auto"/>
            <w:noWrap w:val="0"/>
            <w:vAlign w:val="center"/>
          </w:tcPr>
          <w:p w14:paraId="2A17AEDA">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基本资质</w:t>
            </w:r>
          </w:p>
        </w:tc>
        <w:tc>
          <w:tcPr>
            <w:tcW w:w="2329" w:type="dxa"/>
            <w:shd w:val="clear" w:color="auto" w:fill="auto"/>
            <w:noWrap w:val="0"/>
            <w:vAlign w:val="center"/>
          </w:tcPr>
          <w:p w14:paraId="1622F9B8">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保证金缴纳情况</w:t>
            </w:r>
          </w:p>
        </w:tc>
        <w:tc>
          <w:tcPr>
            <w:tcW w:w="4958" w:type="dxa"/>
            <w:shd w:val="clear" w:color="auto" w:fill="auto"/>
            <w:noWrap w:val="0"/>
            <w:vAlign w:val="center"/>
          </w:tcPr>
          <w:p w14:paraId="5A3242A8">
            <w:pPr>
              <w:jc w:val="both"/>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要求提交保证金的项目，投标人需提供相关保证金缴纳证明材料及</w:t>
            </w:r>
            <w:r>
              <w:rPr>
                <w:rFonts w:hint="eastAsia" w:ascii="华文中宋" w:hAnsi="华文中宋" w:eastAsia="华文中宋" w:cs="华文中宋"/>
                <w:color w:val="auto"/>
                <w:szCs w:val="21"/>
                <w:highlight w:val="none"/>
              </w:rPr>
              <w:t>基本存款账户开户许可证（已取消企业银行账户许可的提供银行证明或提供取消企业银行账户许可的相关公告）扫描件</w:t>
            </w:r>
            <w:r>
              <w:rPr>
                <w:rFonts w:hint="eastAsia" w:ascii="华文中宋" w:hAnsi="华文中宋" w:eastAsia="华文中宋" w:cs="华文中宋"/>
                <w:color w:val="auto"/>
                <w:szCs w:val="21"/>
                <w:highlight w:val="none"/>
                <w:lang w:val="en-US" w:eastAsia="zh-CN"/>
              </w:rPr>
              <w:t>：</w:t>
            </w:r>
            <w:r>
              <w:rPr>
                <w:rFonts w:hint="eastAsia" w:ascii="华文中宋" w:hAnsi="华文中宋" w:eastAsia="华文中宋" w:cs="华文中宋"/>
                <w:color w:val="auto"/>
                <w:szCs w:val="21"/>
                <w:highlight w:val="none"/>
                <w:lang w:val="en-US" w:eastAsia="zh-CN"/>
              </w:rPr>
              <w:br w:type="textWrapping"/>
            </w:r>
            <w:r>
              <w:rPr>
                <w:rFonts w:hint="eastAsia" w:ascii="华文中宋" w:hAnsi="华文中宋" w:eastAsia="华文中宋" w:cs="华文中宋"/>
                <w:color w:val="auto"/>
                <w:szCs w:val="21"/>
                <w:highlight w:val="none"/>
                <w:lang w:val="en-US" w:eastAsia="zh-CN"/>
              </w:rPr>
              <w:t>不要求提交保证金的项目：不审核此项，投标人不需提供证明材料。</w:t>
            </w:r>
            <w:r>
              <w:rPr>
                <w:rFonts w:hint="eastAsia" w:ascii="华文中宋" w:hAnsi="华文中宋" w:eastAsia="华文中宋" w:cs="华文中宋"/>
                <w:color w:val="auto"/>
                <w:szCs w:val="21"/>
                <w:highlight w:val="none"/>
                <w:lang w:val="en-US" w:eastAsia="zh-CN"/>
              </w:rPr>
              <w:br w:type="textWrapping"/>
            </w:r>
            <w:r>
              <w:rPr>
                <w:rFonts w:hint="eastAsia" w:ascii="华文中宋" w:hAnsi="华文中宋" w:eastAsia="华文中宋" w:cs="华文中宋"/>
                <w:color w:val="auto"/>
                <w:szCs w:val="21"/>
                <w:highlight w:val="none"/>
                <w:lang w:val="en-US" w:eastAsia="zh-CN"/>
              </w:rPr>
              <w:t>任意一项证明文件扫描件清晰。</w:t>
            </w:r>
          </w:p>
        </w:tc>
      </w:tr>
      <w:tr w14:paraId="529F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3" w:type="dxa"/>
            <w:noWrap w:val="0"/>
            <w:vAlign w:val="center"/>
          </w:tcPr>
          <w:p w14:paraId="09B38046">
            <w:pPr>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9</w:t>
            </w:r>
          </w:p>
        </w:tc>
        <w:tc>
          <w:tcPr>
            <w:tcW w:w="1310" w:type="dxa"/>
            <w:shd w:val="clear" w:color="auto" w:fill="auto"/>
            <w:noWrap w:val="0"/>
            <w:vAlign w:val="center"/>
          </w:tcPr>
          <w:p w14:paraId="3438A6B0">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特定资格</w:t>
            </w:r>
          </w:p>
        </w:tc>
        <w:tc>
          <w:tcPr>
            <w:tcW w:w="2329" w:type="dxa"/>
            <w:shd w:val="clear" w:color="auto" w:fill="auto"/>
            <w:noWrap w:val="0"/>
            <w:vAlign w:val="center"/>
          </w:tcPr>
          <w:p w14:paraId="17AEDC15">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投标单位须具有出版物经营许可证</w:t>
            </w:r>
          </w:p>
        </w:tc>
        <w:tc>
          <w:tcPr>
            <w:tcW w:w="4958" w:type="dxa"/>
            <w:shd w:val="clear" w:color="auto" w:fill="auto"/>
            <w:noWrap w:val="0"/>
            <w:vAlign w:val="center"/>
          </w:tcPr>
          <w:p w14:paraId="5724FBDD">
            <w:pPr>
              <w:jc w:val="both"/>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扫描件清晰，符合要求。</w:t>
            </w:r>
          </w:p>
        </w:tc>
      </w:tr>
    </w:tbl>
    <w:p w14:paraId="1F68E685">
      <w:pPr>
        <w:spacing w:line="360" w:lineRule="exact"/>
        <w:ind w:left="1051" w:hanging="1051" w:hangingChars="500"/>
        <w:rPr>
          <w:rFonts w:hint="eastAsia" w:ascii="华文中宋" w:hAnsi="华文中宋" w:eastAsia="华文中宋" w:cs="华文中宋"/>
          <w:b/>
          <w:color w:val="auto"/>
        </w:rPr>
      </w:pPr>
    </w:p>
    <w:p w14:paraId="094F2146">
      <w:pPr>
        <w:keepNext w:val="0"/>
        <w:keepLines w:val="0"/>
        <w:pageBreakBefore w:val="0"/>
        <w:widowControl w:val="0"/>
        <w:kinsoku/>
        <w:wordWrap/>
        <w:overflowPunct/>
        <w:topLinePunct w:val="0"/>
        <w:autoSpaceDE/>
        <w:autoSpaceDN/>
        <w:bidi w:val="0"/>
        <w:adjustRightInd/>
        <w:snapToGrid/>
        <w:spacing w:line="440" w:lineRule="exact"/>
        <w:ind w:left="1200" w:hanging="1200" w:hangingChars="5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说明：1、资格检查的内容若有一项未提供或达不到检查标准，将导致其不具备投标资格，且不允许在开标后补正。</w:t>
      </w:r>
    </w:p>
    <w:p w14:paraId="350ED582">
      <w:pPr>
        <w:keepNext w:val="0"/>
        <w:keepLines w:val="0"/>
        <w:pageBreakBefore w:val="0"/>
        <w:widowControl w:val="0"/>
        <w:kinsoku/>
        <w:wordWrap/>
        <w:overflowPunct/>
        <w:topLinePunct w:val="0"/>
        <w:autoSpaceDE/>
        <w:autoSpaceDN/>
        <w:bidi w:val="0"/>
        <w:adjustRightInd/>
        <w:snapToGrid/>
        <w:spacing w:line="440" w:lineRule="exact"/>
        <w:ind w:left="975" w:leftChars="350" w:hanging="240" w:hangingChars="100"/>
        <w:textAlignment w:val="auto"/>
        <w:rPr>
          <w:rFonts w:hint="eastAsia" w:ascii="华文中宋" w:hAnsi="华文中宋" w:eastAsia="华文中宋" w:cs="华文中宋"/>
          <w:color w:val="auto"/>
          <w:sz w:val="24"/>
        </w:rPr>
      </w:pPr>
      <w:r>
        <w:rPr>
          <w:rFonts w:hint="eastAsia" w:ascii="华文中宋" w:hAnsi="华文中宋" w:eastAsia="华文中宋" w:cs="华文中宋"/>
          <w:color w:val="auto"/>
          <w:sz w:val="24"/>
          <w:lang w:val="en-US" w:eastAsia="zh-CN"/>
        </w:rPr>
        <w:t>2</w:t>
      </w:r>
      <w:r>
        <w:rPr>
          <w:rFonts w:hint="eastAsia" w:ascii="华文中宋" w:hAnsi="华文中宋" w:eastAsia="华文中宋" w:cs="华文中宋"/>
          <w:color w:val="auto"/>
          <w:sz w:val="24"/>
        </w:rPr>
        <w:t>、投标人提供的其他材料，不作为资格检查的内容。</w:t>
      </w:r>
    </w:p>
    <w:p w14:paraId="790CC115">
      <w:pPr>
        <w:spacing w:line="360" w:lineRule="auto"/>
        <w:ind w:left="975" w:leftChars="350" w:hanging="240" w:hangingChars="100"/>
        <w:rPr>
          <w:rFonts w:hint="eastAsia" w:ascii="华文中宋" w:hAnsi="华文中宋" w:eastAsia="华文中宋" w:cs="华文中宋"/>
          <w:color w:val="auto"/>
          <w:sz w:val="24"/>
        </w:rPr>
      </w:pPr>
      <w:bookmarkStart w:id="114" w:name="_Toc28161"/>
    </w:p>
    <w:p w14:paraId="3FECA0DC">
      <w:pPr>
        <w:spacing w:line="360" w:lineRule="auto"/>
        <w:rPr>
          <w:rFonts w:hint="eastAsia" w:ascii="华文中宋" w:hAnsi="华文中宋" w:eastAsia="华文中宋" w:cs="华文中宋"/>
          <w:color w:val="auto"/>
        </w:rPr>
      </w:pPr>
    </w:p>
    <w:p w14:paraId="097A3335">
      <w:pPr>
        <w:pStyle w:val="48"/>
        <w:keepNext w:val="0"/>
        <w:keepLines w:val="0"/>
        <w:numPr>
          <w:ilvl w:val="0"/>
          <w:numId w:val="0"/>
        </w:numPr>
        <w:snapToGrid w:val="0"/>
        <w:spacing w:before="0" w:after="0"/>
        <w:rPr>
          <w:rFonts w:hint="eastAsia" w:ascii="华文中宋" w:hAnsi="华文中宋" w:eastAsia="华文中宋" w:cs="华文中宋"/>
          <w:color w:val="auto"/>
        </w:rPr>
      </w:pPr>
      <w:bookmarkStart w:id="115" w:name="_Toc3003"/>
      <w:bookmarkStart w:id="116" w:name="_Toc9229"/>
      <w:bookmarkStart w:id="117" w:name="_Toc19132"/>
      <w:bookmarkStart w:id="118" w:name="_Toc26881703"/>
      <w:r>
        <w:rPr>
          <w:rFonts w:hint="eastAsia" w:ascii="华文中宋" w:hAnsi="华文中宋" w:eastAsia="华文中宋" w:cs="华文中宋"/>
          <w:color w:val="auto"/>
          <w:spacing w:val="20"/>
          <w:szCs w:val="28"/>
        </w:rPr>
        <w:t>第六部分 评标标准和评标方法</w:t>
      </w:r>
      <w:bookmarkEnd w:id="114"/>
      <w:bookmarkEnd w:id="115"/>
      <w:bookmarkEnd w:id="116"/>
      <w:bookmarkEnd w:id="117"/>
      <w:bookmarkEnd w:id="118"/>
    </w:p>
    <w:p w14:paraId="59CF2EEF">
      <w:pPr>
        <w:pStyle w:val="52"/>
        <w:snapToGrid w:val="0"/>
        <w:spacing w:line="480" w:lineRule="exact"/>
        <w:ind w:firstLine="420" w:firstLineChars="200"/>
        <w:rPr>
          <w:rFonts w:hint="eastAsia" w:ascii="华文中宋" w:hAnsi="华文中宋" w:eastAsia="华文中宋" w:cs="华文中宋"/>
          <w:b/>
          <w:color w:val="auto"/>
        </w:rPr>
      </w:pPr>
    </w:p>
    <w:p w14:paraId="529C2935">
      <w:pPr>
        <w:pStyle w:val="52"/>
        <w:snapToGrid w:val="0"/>
        <w:spacing w:line="360" w:lineRule="auto"/>
        <w:ind w:firstLine="360" w:firstLineChars="15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一、符合性审查的内容及标准</w:t>
      </w:r>
    </w:p>
    <w:tbl>
      <w:tblPr>
        <w:tblStyle w:val="27"/>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73"/>
        <w:gridCol w:w="2911"/>
        <w:gridCol w:w="5346"/>
      </w:tblGrid>
      <w:tr w14:paraId="2C24E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7" w:type="pct"/>
            <w:tcBorders>
              <w:top w:val="single" w:color="auto" w:sz="2" w:space="0"/>
              <w:left w:val="single" w:color="auto" w:sz="2" w:space="0"/>
              <w:bottom w:val="single" w:color="auto" w:sz="2" w:space="0"/>
              <w:right w:val="single" w:color="auto" w:sz="2" w:space="0"/>
            </w:tcBorders>
            <w:vAlign w:val="center"/>
          </w:tcPr>
          <w:p w14:paraId="175D8C8A">
            <w:pPr>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序号</w:t>
            </w:r>
          </w:p>
        </w:tc>
        <w:tc>
          <w:tcPr>
            <w:tcW w:w="1576" w:type="pct"/>
            <w:tcBorders>
              <w:top w:val="single" w:color="auto" w:sz="2" w:space="0"/>
              <w:left w:val="single" w:color="auto" w:sz="2" w:space="0"/>
              <w:bottom w:val="single" w:color="auto" w:sz="2" w:space="0"/>
              <w:right w:val="single" w:color="auto" w:sz="2" w:space="0"/>
            </w:tcBorders>
          </w:tcPr>
          <w:p w14:paraId="0F2B233B">
            <w:pPr>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内容</w:t>
            </w:r>
          </w:p>
        </w:tc>
        <w:tc>
          <w:tcPr>
            <w:tcW w:w="2895" w:type="pct"/>
            <w:tcBorders>
              <w:top w:val="single" w:color="auto" w:sz="2" w:space="0"/>
              <w:left w:val="single" w:color="auto" w:sz="2" w:space="0"/>
              <w:bottom w:val="single" w:color="auto" w:sz="2" w:space="0"/>
              <w:right w:val="single" w:color="auto" w:sz="2" w:space="0"/>
            </w:tcBorders>
          </w:tcPr>
          <w:p w14:paraId="7AA924A0">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标准</w:t>
            </w:r>
          </w:p>
        </w:tc>
      </w:tr>
      <w:tr w14:paraId="2D620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7" w:type="pct"/>
            <w:tcBorders>
              <w:top w:val="single" w:color="auto" w:sz="2" w:space="0"/>
              <w:left w:val="single" w:color="auto" w:sz="2" w:space="0"/>
              <w:bottom w:val="single" w:color="auto" w:sz="2" w:space="0"/>
              <w:right w:val="single" w:color="auto" w:sz="2" w:space="0"/>
            </w:tcBorders>
            <w:vAlign w:val="center"/>
          </w:tcPr>
          <w:p w14:paraId="1144E530">
            <w:pPr>
              <w:jc w:val="center"/>
              <w:rPr>
                <w:rFonts w:hint="eastAsia" w:ascii="华文中宋" w:hAnsi="华文中宋" w:eastAsia="华文中宋" w:cs="华文中宋"/>
                <w:color w:val="auto"/>
                <w:szCs w:val="21"/>
                <w:lang w:val="en-US" w:eastAsia="zh-CN"/>
              </w:rPr>
            </w:pPr>
            <w:r>
              <w:rPr>
                <w:rFonts w:hint="eastAsia" w:ascii="华文中宋" w:hAnsi="华文中宋" w:eastAsia="华文中宋" w:cs="华文中宋"/>
                <w:color w:val="auto"/>
                <w:szCs w:val="21"/>
                <w:lang w:val="en-US" w:eastAsia="zh-CN"/>
              </w:rPr>
              <w:t>1</w:t>
            </w:r>
          </w:p>
        </w:tc>
        <w:tc>
          <w:tcPr>
            <w:tcW w:w="1576" w:type="pct"/>
            <w:tcBorders>
              <w:top w:val="single" w:color="auto" w:sz="2" w:space="0"/>
              <w:left w:val="single" w:color="auto" w:sz="2" w:space="0"/>
              <w:bottom w:val="single" w:color="auto" w:sz="2" w:space="0"/>
              <w:right w:val="single" w:color="auto" w:sz="2" w:space="0"/>
            </w:tcBorders>
            <w:vAlign w:val="center"/>
          </w:tcPr>
          <w:p w14:paraId="461729D5">
            <w:pPr>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rPr>
              <w:t>投标文件的报价</w:t>
            </w:r>
          </w:p>
        </w:tc>
        <w:tc>
          <w:tcPr>
            <w:tcW w:w="2895" w:type="pct"/>
            <w:tcBorders>
              <w:top w:val="single" w:color="auto" w:sz="2" w:space="0"/>
              <w:left w:val="single" w:color="auto" w:sz="2" w:space="0"/>
              <w:bottom w:val="single" w:color="auto" w:sz="2" w:space="0"/>
              <w:right w:val="single" w:color="auto" w:sz="2" w:space="0"/>
            </w:tcBorders>
            <w:vAlign w:val="top"/>
          </w:tcPr>
          <w:p w14:paraId="71031A9A">
            <w:pPr>
              <w:numPr>
                <w:ilvl w:val="0"/>
                <w:numId w:val="6"/>
              </w:numPr>
              <w:rPr>
                <w:rFonts w:hint="eastAsia" w:ascii="华文中宋" w:hAnsi="华文中宋" w:eastAsia="华文中宋" w:cs="华文中宋"/>
                <w:color w:val="auto"/>
              </w:rPr>
            </w:pPr>
            <w:r>
              <w:rPr>
                <w:rFonts w:hint="eastAsia" w:ascii="华文中宋" w:hAnsi="华文中宋" w:eastAsia="华文中宋" w:cs="华文中宋"/>
                <w:color w:val="auto"/>
              </w:rPr>
              <w:t>所有投标报价均以人民币/元为计算单位。</w:t>
            </w:r>
          </w:p>
          <w:p w14:paraId="47CC85BD">
            <w:pPr>
              <w:numPr>
                <w:ilvl w:val="0"/>
                <w:numId w:val="6"/>
              </w:numPr>
              <w:rPr>
                <w:rFonts w:hint="eastAsia" w:ascii="华文中宋" w:hAnsi="华文中宋" w:eastAsia="华文中宋" w:cs="华文中宋"/>
                <w:color w:val="auto"/>
                <w:szCs w:val="21"/>
              </w:rPr>
            </w:pPr>
            <w:r>
              <w:rPr>
                <w:rFonts w:hint="eastAsia" w:ascii="华文中宋" w:hAnsi="华文中宋" w:eastAsia="华文中宋" w:cs="华文中宋"/>
                <w:color w:val="auto"/>
              </w:rPr>
              <w:t>不接受超出本项目预算金额或最高限价的报价。</w:t>
            </w:r>
          </w:p>
        </w:tc>
      </w:tr>
      <w:tr w14:paraId="167B6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7" w:type="pct"/>
            <w:tcBorders>
              <w:top w:val="single" w:color="auto" w:sz="2" w:space="0"/>
              <w:left w:val="single" w:color="auto" w:sz="2" w:space="0"/>
              <w:bottom w:val="single" w:color="auto" w:sz="2" w:space="0"/>
              <w:right w:val="single" w:color="auto" w:sz="2" w:space="0"/>
            </w:tcBorders>
            <w:vAlign w:val="center"/>
          </w:tcPr>
          <w:p w14:paraId="09437F4E">
            <w:pPr>
              <w:jc w:val="center"/>
              <w:rPr>
                <w:rFonts w:hint="eastAsia" w:ascii="华文中宋" w:hAnsi="华文中宋" w:eastAsia="华文中宋" w:cs="华文中宋"/>
                <w:color w:val="auto"/>
                <w:szCs w:val="21"/>
                <w:lang w:eastAsia="zh-CN"/>
              </w:rPr>
            </w:pPr>
            <w:r>
              <w:rPr>
                <w:rFonts w:hint="eastAsia" w:ascii="华文中宋" w:hAnsi="华文中宋" w:eastAsia="华文中宋" w:cs="华文中宋"/>
                <w:color w:val="auto"/>
                <w:szCs w:val="21"/>
                <w:lang w:val="en-US" w:eastAsia="zh-CN"/>
              </w:rPr>
              <w:t>2</w:t>
            </w:r>
          </w:p>
        </w:tc>
        <w:tc>
          <w:tcPr>
            <w:tcW w:w="1576" w:type="pct"/>
            <w:tcBorders>
              <w:top w:val="single" w:color="auto" w:sz="2" w:space="0"/>
              <w:left w:val="single" w:color="auto" w:sz="2" w:space="0"/>
              <w:bottom w:val="single" w:color="auto" w:sz="2" w:space="0"/>
              <w:right w:val="single" w:color="auto" w:sz="2" w:space="0"/>
            </w:tcBorders>
            <w:vAlign w:val="center"/>
          </w:tcPr>
          <w:p w14:paraId="0F3F4B3E">
            <w:pPr>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商务要求响应内容</w:t>
            </w:r>
          </w:p>
        </w:tc>
        <w:tc>
          <w:tcPr>
            <w:tcW w:w="2895" w:type="pct"/>
            <w:tcBorders>
              <w:top w:val="single" w:color="auto" w:sz="2" w:space="0"/>
              <w:left w:val="single" w:color="auto" w:sz="2" w:space="0"/>
              <w:bottom w:val="single" w:color="auto" w:sz="2" w:space="0"/>
              <w:right w:val="single" w:color="auto" w:sz="2" w:space="0"/>
            </w:tcBorders>
          </w:tcPr>
          <w:p w14:paraId="23F5CAAC">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对照本文件第四部分中“商务要求”内容和</w:t>
            </w:r>
            <w:r>
              <w:rPr>
                <w:rFonts w:hint="eastAsia" w:ascii="华文中宋" w:hAnsi="华文中宋" w:eastAsia="华文中宋" w:cs="华文中宋"/>
                <w:color w:val="auto"/>
                <w:szCs w:val="21"/>
                <w:lang w:eastAsia="zh-CN"/>
              </w:rPr>
              <w:t>投标文件</w:t>
            </w:r>
            <w:r>
              <w:rPr>
                <w:rFonts w:hint="eastAsia" w:ascii="华文中宋" w:hAnsi="华文中宋" w:eastAsia="华文中宋" w:cs="华文中宋"/>
                <w:color w:val="auto"/>
                <w:szCs w:val="21"/>
              </w:rPr>
              <w:t>的响应内容进行审查，没有做出实质性响应的做无效</w:t>
            </w:r>
            <w:r>
              <w:rPr>
                <w:rFonts w:hint="eastAsia" w:ascii="华文中宋" w:hAnsi="华文中宋" w:eastAsia="华文中宋" w:cs="华文中宋"/>
                <w:color w:val="auto"/>
                <w:szCs w:val="21"/>
                <w:lang w:val="en-US" w:eastAsia="zh-CN"/>
              </w:rPr>
              <w:t>投标</w:t>
            </w:r>
            <w:r>
              <w:rPr>
                <w:rFonts w:hint="eastAsia" w:ascii="华文中宋" w:hAnsi="华文中宋" w:eastAsia="华文中宋" w:cs="华文中宋"/>
                <w:color w:val="auto"/>
                <w:szCs w:val="21"/>
              </w:rPr>
              <w:t>处理。</w:t>
            </w:r>
          </w:p>
        </w:tc>
      </w:tr>
      <w:tr w14:paraId="053CD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7" w:type="pct"/>
            <w:tcBorders>
              <w:top w:val="single" w:color="auto" w:sz="2" w:space="0"/>
              <w:left w:val="single" w:color="auto" w:sz="2" w:space="0"/>
              <w:bottom w:val="single" w:color="auto" w:sz="2" w:space="0"/>
              <w:right w:val="single" w:color="auto" w:sz="2" w:space="0"/>
            </w:tcBorders>
            <w:vAlign w:val="center"/>
          </w:tcPr>
          <w:p w14:paraId="348C0B28">
            <w:pPr>
              <w:jc w:val="center"/>
              <w:rPr>
                <w:rFonts w:hint="eastAsia" w:ascii="华文中宋" w:hAnsi="华文中宋" w:eastAsia="华文中宋" w:cs="华文中宋"/>
                <w:color w:val="auto"/>
                <w:szCs w:val="21"/>
                <w:lang w:eastAsia="zh-CN"/>
              </w:rPr>
            </w:pPr>
            <w:r>
              <w:rPr>
                <w:rFonts w:hint="eastAsia" w:ascii="华文中宋" w:hAnsi="华文中宋" w:eastAsia="华文中宋" w:cs="华文中宋"/>
                <w:color w:val="auto"/>
                <w:szCs w:val="21"/>
                <w:lang w:val="en-US" w:eastAsia="zh-CN"/>
              </w:rPr>
              <w:t>3</w:t>
            </w:r>
          </w:p>
        </w:tc>
        <w:tc>
          <w:tcPr>
            <w:tcW w:w="1576" w:type="pct"/>
            <w:tcBorders>
              <w:top w:val="single" w:color="auto" w:sz="2" w:space="0"/>
              <w:left w:val="single" w:color="auto" w:sz="2" w:space="0"/>
              <w:bottom w:val="single" w:color="auto" w:sz="2" w:space="0"/>
              <w:right w:val="single" w:color="auto" w:sz="2" w:space="0"/>
            </w:tcBorders>
          </w:tcPr>
          <w:p w14:paraId="259E6588">
            <w:pPr>
              <w:jc w:val="center"/>
              <w:rPr>
                <w:rFonts w:hint="eastAsia" w:ascii="华文中宋" w:hAnsi="华文中宋" w:eastAsia="华文中宋" w:cs="华文中宋"/>
                <w:color w:val="auto"/>
                <w:szCs w:val="21"/>
              </w:rPr>
            </w:pPr>
          </w:p>
          <w:p w14:paraId="424395D6">
            <w:pPr>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服务要求响应内容</w:t>
            </w:r>
          </w:p>
        </w:tc>
        <w:tc>
          <w:tcPr>
            <w:tcW w:w="2895" w:type="pct"/>
            <w:tcBorders>
              <w:top w:val="single" w:color="auto" w:sz="2" w:space="0"/>
              <w:left w:val="single" w:color="auto" w:sz="2" w:space="0"/>
              <w:bottom w:val="single" w:color="auto" w:sz="2" w:space="0"/>
              <w:right w:val="single" w:color="auto" w:sz="2" w:space="0"/>
            </w:tcBorders>
          </w:tcPr>
          <w:p w14:paraId="1F065DA7">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对照本文件第四部分“服务要求”中</w:t>
            </w:r>
            <w:r>
              <w:rPr>
                <w:rFonts w:hint="eastAsia" w:ascii="华文中宋" w:hAnsi="华文中宋" w:eastAsia="华文中宋" w:cs="华文中宋"/>
                <w:color w:val="auto"/>
                <w:szCs w:val="21"/>
                <w:lang w:val="en-US" w:eastAsia="zh-CN"/>
              </w:rPr>
              <w:t>的</w:t>
            </w:r>
            <w:r>
              <w:rPr>
                <w:rFonts w:hint="eastAsia" w:ascii="华文中宋" w:hAnsi="华文中宋" w:eastAsia="华文中宋" w:cs="华文中宋"/>
                <w:color w:val="auto"/>
                <w:szCs w:val="21"/>
              </w:rPr>
              <w:t>内容和</w:t>
            </w:r>
            <w:r>
              <w:rPr>
                <w:rFonts w:hint="eastAsia" w:ascii="华文中宋" w:hAnsi="华文中宋" w:eastAsia="华文中宋" w:cs="华文中宋"/>
                <w:color w:val="auto"/>
                <w:szCs w:val="21"/>
                <w:lang w:eastAsia="zh-CN"/>
              </w:rPr>
              <w:t>投标文件</w:t>
            </w:r>
            <w:r>
              <w:rPr>
                <w:rFonts w:hint="eastAsia" w:ascii="华文中宋" w:hAnsi="华文中宋" w:eastAsia="华文中宋" w:cs="华文中宋"/>
                <w:color w:val="auto"/>
                <w:szCs w:val="21"/>
              </w:rPr>
              <w:t>的响应内容进行审查，没有做出实质性响应的做无效</w:t>
            </w:r>
            <w:r>
              <w:rPr>
                <w:rFonts w:hint="eastAsia" w:ascii="华文中宋" w:hAnsi="华文中宋" w:eastAsia="华文中宋" w:cs="华文中宋"/>
                <w:color w:val="auto"/>
                <w:szCs w:val="21"/>
                <w:lang w:val="en-US" w:eastAsia="zh-CN"/>
              </w:rPr>
              <w:t>投标</w:t>
            </w:r>
            <w:r>
              <w:rPr>
                <w:rFonts w:hint="eastAsia" w:ascii="华文中宋" w:hAnsi="华文中宋" w:eastAsia="华文中宋" w:cs="华文中宋"/>
                <w:color w:val="auto"/>
                <w:szCs w:val="21"/>
              </w:rPr>
              <w:t>处理。</w:t>
            </w:r>
          </w:p>
        </w:tc>
      </w:tr>
      <w:tr w14:paraId="59A58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27" w:type="pct"/>
            <w:tcBorders>
              <w:top w:val="single" w:color="auto" w:sz="2" w:space="0"/>
              <w:left w:val="single" w:color="auto" w:sz="2" w:space="0"/>
              <w:bottom w:val="single" w:color="auto" w:sz="2" w:space="0"/>
              <w:right w:val="single" w:color="auto" w:sz="2" w:space="0"/>
            </w:tcBorders>
            <w:vAlign w:val="center"/>
          </w:tcPr>
          <w:p w14:paraId="5AED9645">
            <w:pPr>
              <w:jc w:val="center"/>
              <w:rPr>
                <w:rFonts w:hint="eastAsia" w:ascii="华文中宋" w:hAnsi="华文中宋" w:eastAsia="华文中宋" w:cs="华文中宋"/>
                <w:color w:val="auto"/>
                <w:szCs w:val="21"/>
                <w:lang w:eastAsia="zh-CN"/>
              </w:rPr>
            </w:pPr>
            <w:r>
              <w:rPr>
                <w:rFonts w:hint="eastAsia" w:ascii="华文中宋" w:hAnsi="华文中宋" w:eastAsia="华文中宋" w:cs="华文中宋"/>
                <w:color w:val="auto"/>
                <w:szCs w:val="21"/>
                <w:lang w:val="en-US" w:eastAsia="zh-CN"/>
              </w:rPr>
              <w:t>4</w:t>
            </w:r>
          </w:p>
        </w:tc>
        <w:tc>
          <w:tcPr>
            <w:tcW w:w="1576" w:type="pct"/>
            <w:tcBorders>
              <w:top w:val="single" w:color="auto" w:sz="2" w:space="0"/>
              <w:left w:val="single" w:color="auto" w:sz="2" w:space="0"/>
              <w:bottom w:val="single" w:color="auto" w:sz="2" w:space="0"/>
              <w:right w:val="single" w:color="auto" w:sz="2" w:space="0"/>
            </w:tcBorders>
            <w:vAlign w:val="center"/>
          </w:tcPr>
          <w:p w14:paraId="0E5373A1">
            <w:pPr>
              <w:jc w:val="cente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技术要求响应内容</w:t>
            </w:r>
          </w:p>
        </w:tc>
        <w:tc>
          <w:tcPr>
            <w:tcW w:w="2895" w:type="pct"/>
            <w:tcBorders>
              <w:top w:val="single" w:color="auto" w:sz="2" w:space="0"/>
              <w:left w:val="single" w:color="auto" w:sz="2" w:space="0"/>
              <w:bottom w:val="single" w:color="auto" w:sz="2" w:space="0"/>
              <w:right w:val="single" w:color="auto" w:sz="2" w:space="0"/>
            </w:tcBorders>
          </w:tcPr>
          <w:p w14:paraId="020A7BC1">
            <w:pPr>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对照本文件第四部分的“技术</w:t>
            </w:r>
            <w:r>
              <w:rPr>
                <w:rFonts w:hint="eastAsia" w:ascii="华文中宋" w:hAnsi="华文中宋" w:eastAsia="华文中宋" w:cs="华文中宋"/>
                <w:color w:val="auto"/>
                <w:szCs w:val="21"/>
                <w:lang w:val="en-US" w:eastAsia="zh-CN"/>
              </w:rPr>
              <w:t>要求</w:t>
            </w:r>
            <w:r>
              <w:rPr>
                <w:rFonts w:hint="eastAsia" w:ascii="华文中宋" w:hAnsi="华文中宋" w:eastAsia="华文中宋" w:cs="华文中宋"/>
                <w:color w:val="auto"/>
                <w:szCs w:val="21"/>
              </w:rPr>
              <w:t>”中的内容和</w:t>
            </w:r>
            <w:r>
              <w:rPr>
                <w:rFonts w:hint="eastAsia" w:ascii="华文中宋" w:hAnsi="华文中宋" w:eastAsia="华文中宋" w:cs="华文中宋"/>
                <w:color w:val="auto"/>
                <w:szCs w:val="21"/>
                <w:lang w:eastAsia="zh-CN"/>
              </w:rPr>
              <w:t>投标文件</w:t>
            </w:r>
            <w:r>
              <w:rPr>
                <w:rFonts w:hint="eastAsia" w:ascii="华文中宋" w:hAnsi="华文中宋" w:eastAsia="华文中宋" w:cs="华文中宋"/>
                <w:color w:val="auto"/>
                <w:szCs w:val="21"/>
              </w:rPr>
              <w:t>的响应内容进行审查，没有实质性响应的做无效</w:t>
            </w:r>
            <w:r>
              <w:rPr>
                <w:rFonts w:hint="eastAsia" w:ascii="华文中宋" w:hAnsi="华文中宋" w:eastAsia="华文中宋" w:cs="华文中宋"/>
                <w:color w:val="auto"/>
                <w:szCs w:val="21"/>
                <w:lang w:val="en-US" w:eastAsia="zh-CN"/>
              </w:rPr>
              <w:t>投标</w:t>
            </w:r>
            <w:r>
              <w:rPr>
                <w:rFonts w:hint="eastAsia" w:ascii="华文中宋" w:hAnsi="华文中宋" w:eastAsia="华文中宋" w:cs="华文中宋"/>
                <w:color w:val="auto"/>
                <w:szCs w:val="21"/>
              </w:rPr>
              <w:t>处理。</w:t>
            </w:r>
          </w:p>
        </w:tc>
      </w:tr>
    </w:tbl>
    <w:p w14:paraId="0FED74F4">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说明：1、符合性检查的内容，经评标委员会共同认定没有做出实质性响应的，将导致投标无效。</w:t>
      </w:r>
    </w:p>
    <w:p w14:paraId="224532ED">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2、审查时，对特殊情况的处理评标委员会要遵循招标文件第三部分投标人须知第21条规定的原则。</w:t>
      </w:r>
    </w:p>
    <w:p w14:paraId="128DB2EE">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b/>
          <w:color w:val="auto"/>
          <w:sz w:val="24"/>
          <w:szCs w:val="24"/>
        </w:rPr>
        <w:t>二、落实政府采购政策性要求的评审内容及标准</w:t>
      </w:r>
    </w:p>
    <w:p w14:paraId="1605C9E7">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2A1950F0">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本文件列出政府强制采购产品的，投标人必须投报“节能产品政府采购品目清单”范围内的产品，需将政府强制采购产品如实填写到《政府强制采购产品明细表》（格式见第八部分），并提供处于有效期之内的节能产品认证证书扫描件。</w:t>
      </w:r>
    </w:p>
    <w:p w14:paraId="3481A268">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3、本文件未列出政府强制采购产品的，投标人可投报“节能产品政府采购品目清单、环境标志产品政府采购品目清单”中非政府强制采购产品或其范围以外的产品。</w:t>
      </w:r>
    </w:p>
    <w:p w14:paraId="25AF98AA">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投标人投报“节能产品政府采购品目清单、环境标志产品政府采购品目清单”中非政府强制采购产品的将给予适当加分。投标人需将非政府强制采购产品如实填写《非政府强制采购产品明细表》（格式自制），并提供处于有效期之内的节能产品、环境标志产品认证证书扫描件。</w:t>
      </w:r>
    </w:p>
    <w:p w14:paraId="3DE63BFC">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5、承诺所投报的计算机预装正版操作系统，硬件产品内的预装软件为正版软件。</w:t>
      </w:r>
    </w:p>
    <w:p w14:paraId="4116B470">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6、所投报信息安全产品属于《信息安全产品强制性认证目录》中的产品，须提供有效认证证书扫描件，否则将可能导致投标无效。</w:t>
      </w:r>
    </w:p>
    <w:p w14:paraId="4F303B83">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7、小型、微型企业参加本项目的评审标准</w:t>
      </w:r>
    </w:p>
    <w:p w14:paraId="63F56189">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6C3FF2CF">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（2）小型、微企业只有提供本企业制造的货物或者服务，或者提供其他小型、微企业制造的货物，享受投标货物1</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%的价格折扣。若有的话，如实填写《小微企业/残疾人福利性单位提供货物/服务明细表》（格式见第八部分）。</w:t>
      </w:r>
    </w:p>
    <w:p w14:paraId="776727F4">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（3）小型、微型企业提供的货物既有中小企业制造货物，也有大型企业制造货物的，不享受价格折扣。</w:t>
      </w:r>
    </w:p>
    <w:p w14:paraId="103AE7B8">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173C27D7">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28041627">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8、残疾人福利性单位参加本项目的评审标准：</w:t>
      </w:r>
    </w:p>
    <w:p w14:paraId="59C8181F">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（1）须根据财库【2017】141号《关于促进残疾人就业政府采购政策的通知》的要求，如实填写残疾人福利性单位声明函（格式见第八部分附件），残疾人福利性单位参加本项目投标时，享受1</w:t>
      </w:r>
      <w:r>
        <w:rPr>
          <w:rFonts w:hint="eastAsia" w:ascii="华文中宋" w:hAnsi="华文中宋" w:eastAsia="华文中宋" w:cs="华文中宋"/>
          <w:color w:val="auto"/>
          <w:sz w:val="24"/>
          <w:szCs w:val="24"/>
          <w:lang w:val="en-US" w:eastAsia="zh-CN"/>
        </w:rPr>
        <w:t>5</w:t>
      </w:r>
      <w:r>
        <w:rPr>
          <w:rFonts w:hint="eastAsia" w:ascii="华文中宋" w:hAnsi="华文中宋" w:eastAsia="华文中宋" w:cs="华文中宋"/>
          <w:color w:val="auto"/>
          <w:sz w:val="24"/>
          <w:szCs w:val="24"/>
        </w:rPr>
        <w:t>%的价格折扣，用扣除后的价格参与评审。</w:t>
      </w:r>
    </w:p>
    <w:p w14:paraId="67AD6700">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（2）享受政府采购支持政策的残疾人福利性单位应当同时满足以下条件：</w:t>
      </w:r>
    </w:p>
    <w:p w14:paraId="3FE2D65E">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A.安置的残疾人占本单位在职职工人数的比例不低于25%（含25%），并且安置的残疾人人数不少于10人（含10人）；</w:t>
      </w:r>
    </w:p>
    <w:p w14:paraId="584E98D6">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B.依法与安置的每位残疾人签订了一年以上（含一年）的劳动合同或服务协议；</w:t>
      </w:r>
    </w:p>
    <w:p w14:paraId="5D887B80">
      <w:pPr>
        <w:pStyle w:val="52"/>
        <w:snapToGrid w:val="0"/>
        <w:spacing w:line="360" w:lineRule="auto"/>
        <w:ind w:firstLine="720" w:firstLineChars="3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C.为安置的每位残疾人按月足额缴纳了基本养老保险、基本医疗保险、失业保险、工伤保险和生育保险等社会保险费；</w:t>
      </w:r>
    </w:p>
    <w:p w14:paraId="5C96C6CA">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D.通过银行等金融机构向安置的每位残疾人，按月支付了不低于单位所在区县适用的经省级人民政府批准的月最低工资标准的工资；</w:t>
      </w:r>
    </w:p>
    <w:p w14:paraId="13A60286">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E．提供本单位制造的货物、承担的工程或者服务（以下简称产品），或者提供其他残疾人福利性单位制造的货物（不包括使用非残疾人福利性单位注册商标的货物）。</w:t>
      </w:r>
    </w:p>
    <w:p w14:paraId="5E7D8286">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BFB136C">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9、供应商提供的《残疾人福利性单位声明函》与事实不符的，依照《政府采购法》第七十七条第一款的规定追究法律责任。</w:t>
      </w:r>
    </w:p>
    <w:p w14:paraId="3EFDC903">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09C7159">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10、本项目涉及创新产品、创新服务的评审标准：</w:t>
      </w:r>
    </w:p>
    <w:p w14:paraId="74B81C78">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（1）投标人投标产品或服务属于《山西省创新产品和服务推荐清单》中创新产品或创新服务的，在评审时，享受投标产品10%的价格折扣，以折扣后的价格参与评审。</w:t>
      </w:r>
    </w:p>
    <w:p w14:paraId="0DB40622">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（2）投标人投标创新产品或创新服务的，应在投标文件中填写《创新产品或创新服务明细表》，并提供《山西省创新产品和服务推荐清单》。</w:t>
      </w:r>
    </w:p>
    <w:p w14:paraId="2793F6CD">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（3）创新产品或创新服务的价格折扣政策可与其他政府采购政策叠加。</w:t>
      </w:r>
    </w:p>
    <w:p w14:paraId="379CA83B">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11、监狱企业参加本项目投标的要求</w:t>
      </w:r>
    </w:p>
    <w:p w14:paraId="290EFBA1">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（1）监狱企业参加投标视同小微企业，需提供由省级以上监狱管理局或戒毒管理局出具的属于监狱企业的证明文件。</w:t>
      </w:r>
    </w:p>
    <w:p w14:paraId="74318AD2">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2）监狱企业只有提供本企业制造的货物或服务，或者提供其他小、微企业制造的货物，享受投标货物的价格折扣。若有的话，如实填写《小微企业/残疾人福利性单位提供货物/服务明细表》（格式见第八部分）；</w:t>
      </w:r>
    </w:p>
    <w:p w14:paraId="7692D8F9">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（3）监狱企业与中型企业组成联合体参加投标的，或者向监狱企业分包，且联合体协议或分包意向协议约定监狱企业的协议金额占到合同金额30%以上的，享受投标标的3%的价格扣除，用扣除后的价格参与评审。</w:t>
      </w:r>
    </w:p>
    <w:p w14:paraId="5E986249">
      <w:pPr>
        <w:pStyle w:val="52"/>
        <w:snapToGrid w:val="0"/>
        <w:spacing w:line="360" w:lineRule="auto"/>
        <w:ind w:firstLine="480" w:firstLineChars="200"/>
        <w:rPr>
          <w:rFonts w:hint="eastAsia" w:ascii="华文中宋" w:hAnsi="华文中宋" w:eastAsia="华文中宋" w:cs="华文中宋"/>
          <w:b/>
          <w:color w:val="auto"/>
          <w:sz w:val="24"/>
          <w:szCs w:val="24"/>
        </w:rPr>
      </w:pPr>
      <w:r>
        <w:rPr>
          <w:rFonts w:hint="eastAsia" w:ascii="华文中宋" w:hAnsi="华文中宋" w:eastAsia="华文中宋" w:cs="华文中宋"/>
          <w:b/>
          <w:color w:val="auto"/>
          <w:sz w:val="24"/>
          <w:szCs w:val="24"/>
        </w:rPr>
        <w:t>三、无效投标的情形</w:t>
      </w:r>
    </w:p>
    <w:p w14:paraId="5330E5CD">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未通过资格性、符合性审查的投标文件为无效投标。</w:t>
      </w:r>
    </w:p>
    <w:p w14:paraId="7DB3ADE2">
      <w:pPr>
        <w:snapToGrid w:val="0"/>
        <w:spacing w:line="360" w:lineRule="auto"/>
        <w:ind w:firstLine="480" w:firstLineChars="200"/>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四、评标方法及中标条件</w:t>
      </w:r>
    </w:p>
    <w:p w14:paraId="1D707851">
      <w:pPr>
        <w:pStyle w:val="52"/>
        <w:snapToGrid w:val="0"/>
        <w:spacing w:line="360" w:lineRule="auto"/>
        <w:ind w:firstLine="480" w:firstLineChars="200"/>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本项目采用综合评分法评标，评标结果按评审后得分由高到低顺序排列，得分最高的投标人为中标供应商或者是排名第一的中标候选人。得分相同的，按投标报价由低到高顺序排列。得分且投标报价相同的，由得分且报价相同的投标人授权代表，在评标委员会的监督下，采取随机抽取的方式确定中标供应商或者排名第一的中标候选人。</w:t>
      </w:r>
    </w:p>
    <w:p w14:paraId="22340530">
      <w:pPr>
        <w:pStyle w:val="52"/>
        <w:snapToGrid w:val="0"/>
        <w:spacing w:line="480" w:lineRule="exact"/>
        <w:ind w:left="420" w:leftChars="200" w:firstLine="480" w:firstLineChars="200"/>
        <w:rPr>
          <w:rFonts w:hint="eastAsia" w:ascii="华文中宋" w:hAnsi="华文中宋" w:eastAsia="华文中宋" w:cs="华文中宋"/>
          <w:b/>
          <w:bCs/>
          <w:color w:val="auto"/>
          <w:sz w:val="24"/>
          <w:szCs w:val="24"/>
        </w:rPr>
      </w:pPr>
    </w:p>
    <w:p w14:paraId="26B55470">
      <w:pPr>
        <w:pStyle w:val="52"/>
        <w:snapToGrid w:val="0"/>
        <w:spacing w:line="480" w:lineRule="exact"/>
        <w:ind w:left="420" w:leftChars="200" w:firstLine="480" w:firstLineChars="200"/>
        <w:rPr>
          <w:rFonts w:hint="eastAsia" w:ascii="华文中宋" w:hAnsi="华文中宋" w:eastAsia="华文中宋" w:cs="华文中宋"/>
          <w:b/>
          <w:bCs/>
          <w:color w:val="auto"/>
          <w:sz w:val="24"/>
          <w:szCs w:val="24"/>
        </w:rPr>
      </w:pPr>
    </w:p>
    <w:p w14:paraId="2E1969AB">
      <w:pPr>
        <w:pStyle w:val="52"/>
        <w:snapToGrid w:val="0"/>
        <w:spacing w:line="480" w:lineRule="exact"/>
        <w:ind w:left="420" w:leftChars="200" w:firstLine="480" w:firstLineChars="200"/>
        <w:rPr>
          <w:rFonts w:hint="eastAsia" w:ascii="华文中宋" w:hAnsi="华文中宋" w:eastAsia="华文中宋" w:cs="华文中宋"/>
          <w:b/>
          <w:bCs/>
          <w:color w:val="auto"/>
          <w:sz w:val="24"/>
          <w:szCs w:val="24"/>
        </w:rPr>
      </w:pPr>
    </w:p>
    <w:p w14:paraId="19482BC9">
      <w:pPr>
        <w:pStyle w:val="52"/>
        <w:snapToGrid w:val="0"/>
        <w:spacing w:line="480" w:lineRule="exact"/>
        <w:ind w:left="420" w:leftChars="200" w:firstLine="480" w:firstLineChars="200"/>
        <w:rPr>
          <w:rFonts w:hint="eastAsia" w:ascii="华文中宋" w:hAnsi="华文中宋" w:eastAsia="华文中宋" w:cs="华文中宋"/>
          <w:b/>
          <w:bCs/>
          <w:color w:val="auto"/>
          <w:sz w:val="24"/>
          <w:szCs w:val="24"/>
        </w:rPr>
      </w:pPr>
    </w:p>
    <w:p w14:paraId="4B64E792">
      <w:pPr>
        <w:pStyle w:val="52"/>
        <w:snapToGrid w:val="0"/>
        <w:spacing w:line="480" w:lineRule="exact"/>
        <w:ind w:left="420" w:leftChars="200" w:firstLine="480" w:firstLineChars="200"/>
        <w:rPr>
          <w:rFonts w:hint="eastAsia" w:ascii="华文中宋" w:hAnsi="华文中宋" w:eastAsia="华文中宋" w:cs="华文中宋"/>
          <w:b/>
          <w:bCs/>
          <w:color w:val="auto"/>
          <w:sz w:val="24"/>
          <w:szCs w:val="24"/>
        </w:rPr>
      </w:pPr>
    </w:p>
    <w:p w14:paraId="5D63937F">
      <w:pPr>
        <w:pStyle w:val="52"/>
        <w:snapToGrid w:val="0"/>
        <w:spacing w:line="480" w:lineRule="exact"/>
        <w:rPr>
          <w:rFonts w:hint="eastAsia" w:ascii="华文中宋" w:hAnsi="华文中宋" w:eastAsia="华文中宋" w:cs="华文中宋"/>
          <w:b/>
          <w:bCs/>
          <w:color w:val="auto"/>
          <w:sz w:val="24"/>
          <w:szCs w:val="24"/>
        </w:rPr>
      </w:pPr>
    </w:p>
    <w:p w14:paraId="651029F0">
      <w:pPr>
        <w:pStyle w:val="52"/>
        <w:snapToGrid w:val="0"/>
        <w:spacing w:line="480" w:lineRule="exact"/>
        <w:rPr>
          <w:rFonts w:hint="eastAsia" w:ascii="华文中宋" w:hAnsi="华文中宋" w:eastAsia="华文中宋" w:cs="华文中宋"/>
          <w:b/>
          <w:bCs/>
          <w:color w:val="auto"/>
          <w:sz w:val="24"/>
          <w:szCs w:val="24"/>
        </w:rPr>
      </w:pPr>
    </w:p>
    <w:p w14:paraId="1F8C6323">
      <w:pPr>
        <w:pStyle w:val="52"/>
        <w:snapToGrid w:val="0"/>
        <w:spacing w:line="480" w:lineRule="exact"/>
        <w:rPr>
          <w:rFonts w:hint="eastAsia" w:ascii="华文中宋" w:hAnsi="华文中宋" w:eastAsia="华文中宋" w:cs="华文中宋"/>
          <w:b/>
          <w:bCs/>
          <w:color w:val="auto"/>
          <w:sz w:val="24"/>
          <w:szCs w:val="24"/>
        </w:rPr>
      </w:pPr>
    </w:p>
    <w:p w14:paraId="44681A3D">
      <w:pPr>
        <w:pStyle w:val="52"/>
        <w:snapToGrid w:val="0"/>
        <w:spacing w:line="480" w:lineRule="exact"/>
        <w:rPr>
          <w:rFonts w:hint="eastAsia" w:ascii="华文中宋" w:hAnsi="华文中宋" w:eastAsia="华文中宋" w:cs="华文中宋"/>
          <w:b/>
          <w:bCs/>
          <w:color w:val="auto"/>
          <w:sz w:val="24"/>
          <w:szCs w:val="24"/>
        </w:rPr>
      </w:pPr>
    </w:p>
    <w:p w14:paraId="55C490A8">
      <w:pPr>
        <w:pStyle w:val="52"/>
        <w:snapToGrid w:val="0"/>
        <w:spacing w:line="480" w:lineRule="exact"/>
        <w:rPr>
          <w:rFonts w:hint="eastAsia" w:ascii="华文中宋" w:hAnsi="华文中宋" w:eastAsia="华文中宋" w:cs="华文中宋"/>
          <w:b/>
          <w:bCs/>
          <w:color w:val="auto"/>
          <w:sz w:val="24"/>
          <w:szCs w:val="24"/>
        </w:rPr>
      </w:pPr>
    </w:p>
    <w:p w14:paraId="7FF84DBC">
      <w:pPr>
        <w:pStyle w:val="52"/>
        <w:snapToGrid w:val="0"/>
        <w:spacing w:line="480" w:lineRule="exact"/>
        <w:rPr>
          <w:rFonts w:hint="eastAsia" w:ascii="华文中宋" w:hAnsi="华文中宋" w:eastAsia="华文中宋" w:cs="华文中宋"/>
          <w:b/>
          <w:bCs/>
          <w:color w:val="auto"/>
          <w:sz w:val="24"/>
          <w:szCs w:val="24"/>
        </w:rPr>
      </w:pPr>
    </w:p>
    <w:p w14:paraId="61A2F439">
      <w:pPr>
        <w:pStyle w:val="52"/>
        <w:snapToGrid w:val="0"/>
        <w:spacing w:line="480" w:lineRule="exact"/>
        <w:rPr>
          <w:rFonts w:hint="eastAsia" w:ascii="华文中宋" w:hAnsi="华文中宋" w:eastAsia="华文中宋" w:cs="华文中宋"/>
          <w:b/>
          <w:bCs/>
          <w:color w:val="auto"/>
          <w:sz w:val="24"/>
          <w:szCs w:val="24"/>
        </w:rPr>
      </w:pPr>
    </w:p>
    <w:p w14:paraId="50D49702">
      <w:pPr>
        <w:pStyle w:val="52"/>
        <w:snapToGrid w:val="0"/>
        <w:spacing w:line="480" w:lineRule="exact"/>
        <w:rPr>
          <w:rFonts w:hint="eastAsia" w:ascii="华文中宋" w:hAnsi="华文中宋" w:eastAsia="华文中宋" w:cs="华文中宋"/>
          <w:b/>
          <w:bCs/>
          <w:color w:val="auto"/>
          <w:sz w:val="24"/>
          <w:szCs w:val="24"/>
        </w:rPr>
      </w:pPr>
    </w:p>
    <w:p w14:paraId="4E826499">
      <w:pPr>
        <w:pStyle w:val="52"/>
        <w:snapToGrid w:val="0"/>
        <w:spacing w:line="480" w:lineRule="exact"/>
        <w:rPr>
          <w:rFonts w:hint="eastAsia" w:ascii="华文中宋" w:hAnsi="华文中宋" w:eastAsia="华文中宋" w:cs="华文中宋"/>
          <w:b/>
          <w:bCs/>
          <w:color w:val="auto"/>
          <w:sz w:val="24"/>
          <w:szCs w:val="24"/>
        </w:rPr>
      </w:pPr>
    </w:p>
    <w:p w14:paraId="598F5324">
      <w:pPr>
        <w:pStyle w:val="52"/>
        <w:snapToGrid w:val="0"/>
        <w:spacing w:line="480" w:lineRule="exact"/>
        <w:rPr>
          <w:rFonts w:hint="eastAsia" w:ascii="华文中宋" w:hAnsi="华文中宋" w:eastAsia="华文中宋" w:cs="华文中宋"/>
          <w:b/>
          <w:bCs/>
          <w:color w:val="auto"/>
          <w:sz w:val="24"/>
          <w:szCs w:val="24"/>
        </w:rPr>
      </w:pPr>
    </w:p>
    <w:p w14:paraId="4ADAAF01">
      <w:pPr>
        <w:pStyle w:val="52"/>
        <w:snapToGrid w:val="0"/>
        <w:spacing w:line="480" w:lineRule="exact"/>
        <w:rPr>
          <w:rFonts w:hint="eastAsia" w:ascii="华文中宋" w:hAnsi="华文中宋" w:eastAsia="华文中宋" w:cs="华文中宋"/>
          <w:b/>
          <w:bCs/>
          <w:color w:val="auto"/>
          <w:sz w:val="24"/>
          <w:szCs w:val="24"/>
        </w:rPr>
      </w:pPr>
    </w:p>
    <w:p w14:paraId="37C866A7">
      <w:pPr>
        <w:pStyle w:val="52"/>
        <w:snapToGrid w:val="0"/>
        <w:spacing w:line="480" w:lineRule="exact"/>
        <w:rPr>
          <w:rFonts w:hint="eastAsia" w:ascii="华文中宋" w:hAnsi="华文中宋" w:eastAsia="华文中宋" w:cs="华文中宋"/>
          <w:b/>
          <w:bCs/>
          <w:color w:val="auto"/>
          <w:sz w:val="24"/>
          <w:szCs w:val="24"/>
        </w:rPr>
      </w:pPr>
      <w:r>
        <w:rPr>
          <w:rFonts w:hint="eastAsia" w:ascii="华文中宋" w:hAnsi="华文中宋" w:eastAsia="华文中宋" w:cs="华文中宋"/>
          <w:b/>
          <w:bCs/>
          <w:color w:val="auto"/>
          <w:sz w:val="24"/>
          <w:szCs w:val="24"/>
        </w:rPr>
        <w:t>综合评分法评分细则：</w:t>
      </w:r>
    </w:p>
    <w:p w14:paraId="195DE086">
      <w:pPr>
        <w:pStyle w:val="2"/>
        <w:rPr>
          <w:rFonts w:hint="eastAsia" w:ascii="华文中宋" w:hAnsi="华文中宋" w:eastAsia="华文中宋" w:cs="华文中宋"/>
          <w:b/>
          <w:color w:val="auto"/>
          <w:sz w:val="24"/>
          <w:szCs w:val="24"/>
        </w:rPr>
      </w:pPr>
    </w:p>
    <w:bookmarkEnd w:id="113"/>
    <w:tbl>
      <w:tblPr>
        <w:tblStyle w:val="28"/>
        <w:tblW w:w="50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455"/>
        <w:gridCol w:w="5856"/>
        <w:gridCol w:w="1124"/>
      </w:tblGrid>
      <w:tr w14:paraId="3A63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81" w:type="pct"/>
            <w:noWrap w:val="0"/>
            <w:vAlign w:val="center"/>
          </w:tcPr>
          <w:p w14:paraId="1E2A782A">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bookmarkStart w:id="119" w:name="_Toc352761952"/>
            <w:bookmarkStart w:id="120" w:name="_Toc424378697"/>
            <w:bookmarkStart w:id="121" w:name="_Toc5560"/>
            <w:bookmarkStart w:id="122" w:name="_Toc26881704"/>
            <w:r>
              <w:rPr>
                <w:rFonts w:hint="eastAsia" w:ascii="宋体" w:hAnsi="宋体" w:eastAsia="宋体"/>
                <w:sz w:val="21"/>
                <w:szCs w:val="21"/>
                <w:vertAlign w:val="baseline"/>
                <w:lang w:eastAsia="zh-CN"/>
              </w:rPr>
              <w:t>序号</w:t>
            </w:r>
          </w:p>
        </w:tc>
        <w:tc>
          <w:tcPr>
            <w:tcW w:w="779" w:type="pct"/>
            <w:noWrap w:val="0"/>
            <w:vAlign w:val="center"/>
          </w:tcPr>
          <w:p w14:paraId="46E4E92E">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评分类型</w:t>
            </w:r>
          </w:p>
        </w:tc>
        <w:tc>
          <w:tcPr>
            <w:tcW w:w="3136" w:type="pct"/>
            <w:noWrap w:val="0"/>
            <w:vAlign w:val="center"/>
          </w:tcPr>
          <w:p w14:paraId="033CA406">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评分标准</w:t>
            </w:r>
          </w:p>
        </w:tc>
        <w:tc>
          <w:tcPr>
            <w:tcW w:w="602" w:type="pct"/>
            <w:noWrap w:val="0"/>
            <w:vAlign w:val="center"/>
          </w:tcPr>
          <w:p w14:paraId="003821A3">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分值</w:t>
            </w:r>
          </w:p>
        </w:tc>
      </w:tr>
      <w:tr w14:paraId="2CD3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481" w:type="pct"/>
            <w:noWrap w:val="0"/>
            <w:vAlign w:val="center"/>
          </w:tcPr>
          <w:p w14:paraId="653C25A3">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1</w:t>
            </w:r>
          </w:p>
        </w:tc>
        <w:tc>
          <w:tcPr>
            <w:tcW w:w="779" w:type="pct"/>
            <w:noWrap w:val="0"/>
            <w:vAlign w:val="center"/>
          </w:tcPr>
          <w:p w14:paraId="2876C589">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报价</w:t>
            </w:r>
          </w:p>
        </w:tc>
        <w:tc>
          <w:tcPr>
            <w:tcW w:w="3136" w:type="pct"/>
            <w:noWrap w:val="0"/>
            <w:vAlign w:val="center"/>
          </w:tcPr>
          <w:p w14:paraId="1E4F1922">
            <w:pPr>
              <w:kinsoku/>
              <w:overflowPunct/>
              <w:topLinePunct w:val="0"/>
              <w:bidi w:val="0"/>
              <w:spacing w:afterAutospacing="0" w:line="360" w:lineRule="auto"/>
              <w:ind w:left="0" w:leftChars="0" w:right="0"/>
              <w:jc w:val="left"/>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满足招标文件要求且</w:t>
            </w:r>
            <w:r>
              <w:rPr>
                <w:rFonts w:hint="eastAsia" w:ascii="宋体" w:hAnsi="宋体" w:cs="宋体"/>
                <w:color w:val="000000"/>
                <w:spacing w:val="6"/>
                <w:sz w:val="21"/>
                <w:szCs w:val="21"/>
                <w:highlight w:val="none"/>
                <w:lang w:val="en-US" w:eastAsia="zh-CN"/>
              </w:rPr>
              <w:t>投标报价</w:t>
            </w:r>
            <w:r>
              <w:rPr>
                <w:rFonts w:hint="eastAsia" w:ascii="宋体" w:hAnsi="宋体" w:eastAsia="宋体" w:cs="宋体"/>
                <w:color w:val="000000"/>
                <w:spacing w:val="6"/>
                <w:sz w:val="21"/>
                <w:szCs w:val="21"/>
                <w:highlight w:val="none"/>
                <w:lang w:val="en-US" w:eastAsia="zh-CN"/>
              </w:rPr>
              <w:t>最低的</w:t>
            </w:r>
            <w:r>
              <w:rPr>
                <w:rFonts w:hint="eastAsia" w:ascii="宋体" w:hAnsi="宋体" w:eastAsia="宋体" w:cs="宋体"/>
                <w:sz w:val="21"/>
                <w:szCs w:val="21"/>
                <w:vertAlign w:val="baseline"/>
                <w:lang w:eastAsia="zh-CN"/>
              </w:rPr>
              <w:t>的投标报价为评标基准价，其价格分为满分。其他投标人的价格分统一按照下列公式计算：</w:t>
            </w:r>
          </w:p>
          <w:p w14:paraId="57900F9E">
            <w:pPr>
              <w:kinsoku/>
              <w:overflowPunct/>
              <w:topLinePunct w:val="0"/>
              <w:bidi w:val="0"/>
              <w:spacing w:afterAutospacing="0" w:line="360" w:lineRule="auto"/>
              <w:ind w:left="0" w:leftChars="0" w:right="0"/>
              <w:jc w:val="left"/>
              <w:rPr>
                <w:rFonts w:hint="eastAsia" w:ascii="宋体" w:hAnsi="宋体" w:eastAsia="宋体"/>
                <w:sz w:val="21"/>
                <w:szCs w:val="21"/>
                <w:vertAlign w:val="baseline"/>
                <w:lang w:eastAsia="zh-CN"/>
              </w:rPr>
            </w:pPr>
            <w:r>
              <w:rPr>
                <w:rFonts w:hint="eastAsia" w:ascii="宋体" w:hAnsi="宋体" w:eastAsia="宋体" w:cs="宋体"/>
                <w:sz w:val="21"/>
                <w:szCs w:val="21"/>
                <w:vertAlign w:val="baseline"/>
                <w:lang w:eastAsia="zh-CN"/>
              </w:rPr>
              <w:t>报价得分=(评标基准价／投标报价)×30%×100（保留2位小数）</w:t>
            </w:r>
          </w:p>
        </w:tc>
        <w:tc>
          <w:tcPr>
            <w:tcW w:w="602" w:type="pct"/>
            <w:noWrap w:val="0"/>
            <w:vAlign w:val="center"/>
          </w:tcPr>
          <w:p w14:paraId="107C1A96">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0~30</w:t>
            </w:r>
          </w:p>
        </w:tc>
      </w:tr>
      <w:tr w14:paraId="6FC2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481" w:type="pct"/>
            <w:noWrap w:val="0"/>
            <w:vAlign w:val="center"/>
          </w:tcPr>
          <w:p w14:paraId="3E1E59FF">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1</w:t>
            </w:r>
          </w:p>
        </w:tc>
        <w:tc>
          <w:tcPr>
            <w:tcW w:w="779" w:type="pct"/>
            <w:noWrap w:val="0"/>
            <w:vAlign w:val="center"/>
          </w:tcPr>
          <w:p w14:paraId="2CB49E99">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商务资信</w:t>
            </w:r>
          </w:p>
        </w:tc>
        <w:tc>
          <w:tcPr>
            <w:tcW w:w="5406" w:type="dxa"/>
            <w:noWrap w:val="0"/>
            <w:vAlign w:val="center"/>
          </w:tcPr>
          <w:p w14:paraId="20EA6F94">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eastAsia="zh-CN"/>
              </w:rPr>
            </w:pPr>
            <w:r>
              <w:rPr>
                <w:rFonts w:hint="eastAsia" w:ascii="宋体" w:hAnsi="宋体" w:eastAsia="宋体" w:cs="Times New Roman"/>
                <w:sz w:val="21"/>
                <w:szCs w:val="21"/>
                <w:vertAlign w:val="baseline"/>
                <w:lang w:val="en-US" w:eastAsia="zh-CN"/>
              </w:rPr>
              <w:t>1、</w:t>
            </w:r>
            <w:r>
              <w:rPr>
                <w:rFonts w:hint="eastAsia" w:ascii="宋体" w:hAnsi="宋体" w:eastAsia="宋体" w:cs="Times New Roman"/>
                <w:sz w:val="21"/>
                <w:szCs w:val="21"/>
                <w:vertAlign w:val="baseline"/>
                <w:lang w:eastAsia="zh-CN"/>
              </w:rPr>
              <w:t>合同执行能力、供应商业绩</w:t>
            </w:r>
          </w:p>
          <w:p w14:paraId="640AD4FD">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eastAsia="zh-CN"/>
              </w:rPr>
            </w:pPr>
            <w:r>
              <w:rPr>
                <w:rFonts w:hint="eastAsia" w:ascii="宋体" w:hAnsi="宋体" w:eastAsia="宋体" w:cs="Times New Roman"/>
                <w:sz w:val="21"/>
                <w:szCs w:val="21"/>
                <w:vertAlign w:val="baseline"/>
                <w:lang w:eastAsia="zh-CN"/>
              </w:rPr>
              <w:t>供应商提供近三年已供同类合同业绩证明，每提供一份合同得</w:t>
            </w:r>
            <w:r>
              <w:rPr>
                <w:rFonts w:hint="eastAsia" w:ascii="宋体" w:hAnsi="宋体" w:cs="Times New Roman"/>
                <w:sz w:val="21"/>
                <w:szCs w:val="21"/>
                <w:vertAlign w:val="baseline"/>
                <w:lang w:val="en-US" w:eastAsia="zh-CN"/>
              </w:rPr>
              <w:t>2</w:t>
            </w:r>
            <w:r>
              <w:rPr>
                <w:rFonts w:hint="eastAsia" w:ascii="宋体" w:hAnsi="宋体" w:eastAsia="宋体" w:cs="Times New Roman"/>
                <w:sz w:val="21"/>
                <w:szCs w:val="21"/>
                <w:vertAlign w:val="baseline"/>
                <w:lang w:eastAsia="zh-CN"/>
              </w:rPr>
              <w:t>分，最高得</w:t>
            </w:r>
            <w:r>
              <w:rPr>
                <w:rFonts w:hint="eastAsia" w:ascii="宋体" w:hAnsi="宋体" w:cs="Times New Roman"/>
                <w:sz w:val="21"/>
                <w:szCs w:val="21"/>
                <w:vertAlign w:val="baseline"/>
                <w:lang w:val="en-US" w:eastAsia="zh-CN"/>
              </w:rPr>
              <w:t>10</w:t>
            </w:r>
            <w:r>
              <w:rPr>
                <w:rFonts w:hint="eastAsia" w:ascii="宋体" w:hAnsi="宋体" w:eastAsia="宋体" w:cs="Times New Roman"/>
                <w:sz w:val="21"/>
                <w:szCs w:val="21"/>
                <w:vertAlign w:val="baseline"/>
                <w:lang w:eastAsia="zh-CN"/>
              </w:rPr>
              <w:t>分。供应商提供的合同案例必须是以其自身合同为准，要求必须提供合同的以下内容：合同首页、合同</w:t>
            </w:r>
            <w:r>
              <w:rPr>
                <w:rFonts w:hint="eastAsia" w:ascii="宋体" w:hAnsi="宋体" w:cs="Times New Roman"/>
                <w:sz w:val="21"/>
                <w:szCs w:val="21"/>
                <w:vertAlign w:val="baseline"/>
                <w:lang w:val="en-US" w:eastAsia="zh-CN"/>
              </w:rPr>
              <w:t>内容</w:t>
            </w:r>
            <w:r>
              <w:rPr>
                <w:rFonts w:hint="eastAsia" w:ascii="宋体" w:hAnsi="宋体" w:eastAsia="宋体" w:cs="Times New Roman"/>
                <w:sz w:val="21"/>
                <w:szCs w:val="21"/>
                <w:vertAlign w:val="baseline"/>
                <w:lang w:eastAsia="zh-CN"/>
              </w:rPr>
              <w:t>所在页、签字盖章页等作为证明，任何部位不得有遮挡、涂改内容，缺少任意一项则业绩按无效处理。</w:t>
            </w:r>
          </w:p>
        </w:tc>
        <w:tc>
          <w:tcPr>
            <w:tcW w:w="1038" w:type="dxa"/>
            <w:noWrap w:val="0"/>
            <w:vAlign w:val="center"/>
          </w:tcPr>
          <w:p w14:paraId="43141429">
            <w:pPr>
              <w:kinsoku/>
              <w:overflowPunct/>
              <w:topLinePunct w:val="0"/>
              <w:bidi w:val="0"/>
              <w:spacing w:afterAutospacing="0" w:line="360" w:lineRule="auto"/>
              <w:ind w:left="0" w:leftChars="0" w:right="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eastAsia="zh-CN"/>
              </w:rPr>
              <w:t>0~</w:t>
            </w:r>
            <w:r>
              <w:rPr>
                <w:rFonts w:hint="eastAsia" w:ascii="宋体" w:hAnsi="宋体" w:cs="Times New Roman"/>
                <w:sz w:val="21"/>
                <w:szCs w:val="21"/>
                <w:vertAlign w:val="baseline"/>
                <w:lang w:val="en-US" w:eastAsia="zh-CN"/>
              </w:rPr>
              <w:t>10</w:t>
            </w:r>
          </w:p>
        </w:tc>
      </w:tr>
      <w:tr w14:paraId="4F4D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481" w:type="pct"/>
            <w:noWrap w:val="0"/>
            <w:vAlign w:val="center"/>
          </w:tcPr>
          <w:p w14:paraId="488B78EF">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2</w:t>
            </w:r>
          </w:p>
        </w:tc>
        <w:tc>
          <w:tcPr>
            <w:tcW w:w="779" w:type="pct"/>
            <w:noWrap w:val="0"/>
            <w:vAlign w:val="center"/>
          </w:tcPr>
          <w:p w14:paraId="379EC867">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技术</w:t>
            </w:r>
          </w:p>
        </w:tc>
        <w:tc>
          <w:tcPr>
            <w:tcW w:w="5406" w:type="dxa"/>
            <w:noWrap w:val="0"/>
            <w:vAlign w:val="center"/>
          </w:tcPr>
          <w:p w14:paraId="4267E6E3">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1、实施方案</w:t>
            </w:r>
          </w:p>
          <w:p w14:paraId="0BF97530">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结合采购人实际需要及项目情况，评审小组根据各投标单位提供的实施方案进行评定:</w:t>
            </w:r>
          </w:p>
          <w:p w14:paraId="3E8AD1A1">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①进货渠道能力、②现采组织方案、③配书及配送方案、④到货率保证措施、⑤经营种类、⑥特色服务；</w:t>
            </w:r>
          </w:p>
          <w:p w14:paraId="583A7FEF">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eastAsia="zh-CN"/>
              </w:rPr>
            </w:pPr>
            <w:r>
              <w:rPr>
                <w:rFonts w:hint="eastAsia" w:ascii="宋体" w:hAnsi="宋体" w:eastAsia="宋体" w:cs="Times New Roman"/>
                <w:sz w:val="21"/>
                <w:szCs w:val="21"/>
                <w:vertAlign w:val="baseline"/>
                <w:lang w:val="en-US" w:eastAsia="zh-CN"/>
              </w:rPr>
              <w:t>满分24分，每缺少一项扣 4 分，未提供的不得分，所提供的方案中每有一处具有缺陷(缺陷是指:语言错误、存在歧义；对项目理解片面，未能一定程度满足或优于采购需求，不能更好实现采购目标；内容描述不完整、过于简单；凭空编造、与本项目无关或驳于项目的实施等)的扣1分，扣完为止。</w:t>
            </w:r>
          </w:p>
        </w:tc>
        <w:tc>
          <w:tcPr>
            <w:tcW w:w="1038" w:type="dxa"/>
            <w:noWrap w:val="0"/>
            <w:vAlign w:val="center"/>
          </w:tcPr>
          <w:p w14:paraId="38F83F5B">
            <w:pPr>
              <w:kinsoku/>
              <w:overflowPunct/>
              <w:topLinePunct w:val="0"/>
              <w:bidi w:val="0"/>
              <w:spacing w:afterAutospacing="0" w:line="360" w:lineRule="auto"/>
              <w:ind w:left="0" w:leftChars="0" w:right="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eastAsia="zh-CN"/>
              </w:rPr>
              <w:t>0~</w:t>
            </w:r>
            <w:r>
              <w:rPr>
                <w:rFonts w:hint="eastAsia" w:ascii="宋体" w:hAnsi="宋体" w:eastAsia="宋体" w:cs="Times New Roman"/>
                <w:sz w:val="21"/>
                <w:szCs w:val="21"/>
                <w:vertAlign w:val="baseline"/>
                <w:lang w:val="en-US" w:eastAsia="zh-CN"/>
              </w:rPr>
              <w:t>24</w:t>
            </w:r>
          </w:p>
        </w:tc>
      </w:tr>
      <w:tr w14:paraId="332B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481" w:type="pct"/>
            <w:noWrap w:val="0"/>
            <w:vAlign w:val="center"/>
          </w:tcPr>
          <w:p w14:paraId="2F265391">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3</w:t>
            </w:r>
          </w:p>
        </w:tc>
        <w:tc>
          <w:tcPr>
            <w:tcW w:w="779" w:type="pct"/>
            <w:noWrap w:val="0"/>
            <w:vAlign w:val="center"/>
          </w:tcPr>
          <w:p w14:paraId="0D1E9AC2">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技术</w:t>
            </w:r>
          </w:p>
        </w:tc>
        <w:tc>
          <w:tcPr>
            <w:tcW w:w="5406" w:type="dxa"/>
            <w:noWrap w:val="0"/>
            <w:vAlign w:val="center"/>
          </w:tcPr>
          <w:p w14:paraId="59CEB139">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2、质量保障方案</w:t>
            </w:r>
          </w:p>
          <w:p w14:paraId="6E01DA49">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结合采购人实际需要及项目情况，评审小组根据各投标单位提供的质量保障方案进行评定:</w:t>
            </w:r>
          </w:p>
          <w:p w14:paraId="2224AE54">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①质量控制措施、②图书有残缺、破损、错装、污损等情况的处理方案、③对紧急订单的处理方案；</w:t>
            </w:r>
          </w:p>
          <w:p w14:paraId="52372E0A">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满分9分，每缺少一项扣 3分，未提供的不得分，所提供的方案中每有一处具有缺陷(缺陷是指:语言错误、存在歧义；对项目理解片面，未能一定程度满足或优于采购需求，不能更好实现采购目标；内容描述不完整、过于简单；凭空编造、与本项目无关或驳于项目的实施等)的扣1分，扣完为止。</w:t>
            </w:r>
          </w:p>
        </w:tc>
        <w:tc>
          <w:tcPr>
            <w:tcW w:w="1038" w:type="dxa"/>
            <w:noWrap w:val="0"/>
            <w:vAlign w:val="center"/>
          </w:tcPr>
          <w:p w14:paraId="2D39CEDB">
            <w:pPr>
              <w:kinsoku/>
              <w:overflowPunct/>
              <w:topLinePunct w:val="0"/>
              <w:bidi w:val="0"/>
              <w:spacing w:afterAutospacing="0" w:line="360" w:lineRule="auto"/>
              <w:ind w:left="0" w:leftChars="0" w:right="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0~9</w:t>
            </w:r>
          </w:p>
        </w:tc>
      </w:tr>
      <w:tr w14:paraId="34AA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81" w:type="pct"/>
            <w:noWrap w:val="0"/>
            <w:vAlign w:val="center"/>
          </w:tcPr>
          <w:p w14:paraId="717C203C">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4</w:t>
            </w:r>
          </w:p>
        </w:tc>
        <w:tc>
          <w:tcPr>
            <w:tcW w:w="779" w:type="pct"/>
            <w:noWrap w:val="0"/>
            <w:vAlign w:val="center"/>
          </w:tcPr>
          <w:p w14:paraId="039B89BB">
            <w:pPr>
              <w:kinsoku/>
              <w:overflowPunct/>
              <w:topLinePunct w:val="0"/>
              <w:bidi w:val="0"/>
              <w:spacing w:afterAutospacing="0" w:line="360" w:lineRule="auto"/>
              <w:ind w:left="0" w:leftChars="0" w:right="0"/>
              <w:jc w:val="center"/>
              <w:rPr>
                <w:rFonts w:hint="eastAsia" w:ascii="宋体" w:hAnsi="宋体" w:eastAsia="宋体"/>
                <w:sz w:val="21"/>
                <w:szCs w:val="21"/>
                <w:vertAlign w:val="baseline"/>
                <w:lang w:eastAsia="zh-CN"/>
              </w:rPr>
            </w:pPr>
            <w:r>
              <w:rPr>
                <w:rFonts w:hint="eastAsia" w:ascii="宋体" w:hAnsi="宋体" w:eastAsia="宋体"/>
                <w:sz w:val="21"/>
                <w:szCs w:val="21"/>
                <w:vertAlign w:val="baseline"/>
                <w:lang w:eastAsia="zh-CN"/>
              </w:rPr>
              <w:t>技术</w:t>
            </w:r>
          </w:p>
        </w:tc>
        <w:tc>
          <w:tcPr>
            <w:tcW w:w="5406" w:type="dxa"/>
            <w:noWrap w:val="0"/>
            <w:vAlign w:val="center"/>
          </w:tcPr>
          <w:p w14:paraId="67B8C9BB">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3、人员配备情况</w:t>
            </w:r>
          </w:p>
          <w:p w14:paraId="5D25209F">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结合采购人实际需要及项目情况，评审小组根据各投标单位提供的人员配备情况进行评定:</w:t>
            </w:r>
          </w:p>
          <w:p w14:paraId="1B18CF31">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①团队人员配备、②具体分工情况、③管理制度；</w:t>
            </w:r>
          </w:p>
          <w:p w14:paraId="68CA12AE">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满分</w:t>
            </w:r>
            <w:r>
              <w:rPr>
                <w:rFonts w:hint="eastAsia" w:ascii="宋体" w:hAnsi="宋体" w:cs="Times New Roman"/>
                <w:sz w:val="21"/>
                <w:szCs w:val="21"/>
                <w:vertAlign w:val="baseline"/>
                <w:lang w:val="en-US" w:eastAsia="zh-CN"/>
              </w:rPr>
              <w:t>6</w:t>
            </w:r>
            <w:r>
              <w:rPr>
                <w:rFonts w:hint="eastAsia" w:ascii="宋体" w:hAnsi="宋体" w:eastAsia="宋体" w:cs="Times New Roman"/>
                <w:sz w:val="21"/>
                <w:szCs w:val="21"/>
                <w:vertAlign w:val="baseline"/>
                <w:lang w:val="en-US" w:eastAsia="zh-CN"/>
              </w:rPr>
              <w:t xml:space="preserve">分，每缺少一项扣 </w:t>
            </w:r>
            <w:r>
              <w:rPr>
                <w:rFonts w:hint="eastAsia" w:ascii="宋体" w:hAnsi="宋体" w:cs="Times New Roman"/>
                <w:sz w:val="21"/>
                <w:szCs w:val="21"/>
                <w:vertAlign w:val="baseline"/>
                <w:lang w:val="en-US" w:eastAsia="zh-CN"/>
              </w:rPr>
              <w:t>2</w:t>
            </w:r>
            <w:r>
              <w:rPr>
                <w:rFonts w:hint="eastAsia" w:ascii="宋体" w:hAnsi="宋体" w:eastAsia="宋体" w:cs="Times New Roman"/>
                <w:sz w:val="21"/>
                <w:szCs w:val="21"/>
                <w:vertAlign w:val="baseline"/>
                <w:lang w:val="en-US" w:eastAsia="zh-CN"/>
              </w:rPr>
              <w:t>分，未提供的不得分，所提供的方案中每有一处具有缺陷(缺陷是指:语言错误、存在歧义；对项目理解片面，未能一定程度满足或优于采购需求，不能更好实现采购目标；内容描述不完整、过于简单；凭空编造、与本项目无关或驳于项目的实施等)的扣1分，扣完为止。</w:t>
            </w:r>
          </w:p>
        </w:tc>
        <w:tc>
          <w:tcPr>
            <w:tcW w:w="1038" w:type="dxa"/>
            <w:noWrap w:val="0"/>
            <w:vAlign w:val="center"/>
          </w:tcPr>
          <w:p w14:paraId="0EDBB67F">
            <w:pPr>
              <w:kinsoku/>
              <w:overflowPunct/>
              <w:topLinePunct w:val="0"/>
              <w:bidi w:val="0"/>
              <w:spacing w:afterAutospacing="0" w:line="360" w:lineRule="auto"/>
              <w:ind w:left="0" w:leftChars="0" w:right="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0~</w:t>
            </w:r>
            <w:r>
              <w:rPr>
                <w:rFonts w:hint="eastAsia" w:ascii="宋体" w:hAnsi="宋体" w:cs="Times New Roman"/>
                <w:sz w:val="21"/>
                <w:szCs w:val="21"/>
                <w:vertAlign w:val="baseline"/>
                <w:lang w:val="en-US" w:eastAsia="zh-CN"/>
              </w:rPr>
              <w:t>6</w:t>
            </w:r>
          </w:p>
        </w:tc>
      </w:tr>
      <w:tr w14:paraId="7EDE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481" w:type="pct"/>
            <w:noWrap w:val="0"/>
            <w:vAlign w:val="center"/>
          </w:tcPr>
          <w:p w14:paraId="7FFC560A">
            <w:pPr>
              <w:kinsoku/>
              <w:overflowPunct/>
              <w:topLinePunct w:val="0"/>
              <w:bidi w:val="0"/>
              <w:spacing w:afterAutospacing="0" w:line="360" w:lineRule="auto"/>
              <w:ind w:left="0" w:leftChars="0" w:right="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5</w:t>
            </w:r>
          </w:p>
        </w:tc>
        <w:tc>
          <w:tcPr>
            <w:tcW w:w="779" w:type="pct"/>
            <w:noWrap w:val="0"/>
            <w:vAlign w:val="center"/>
          </w:tcPr>
          <w:p w14:paraId="119BBFD7">
            <w:pPr>
              <w:kinsoku/>
              <w:overflowPunct/>
              <w:topLinePunct w:val="0"/>
              <w:bidi w:val="0"/>
              <w:spacing w:afterAutospacing="0" w:line="360" w:lineRule="auto"/>
              <w:ind w:left="0" w:leftChars="0" w:right="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技术</w:t>
            </w:r>
          </w:p>
        </w:tc>
        <w:tc>
          <w:tcPr>
            <w:tcW w:w="5406" w:type="dxa"/>
            <w:noWrap w:val="0"/>
            <w:vAlign w:val="center"/>
          </w:tcPr>
          <w:p w14:paraId="6952DBFC">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4、本项目实施时间进度计划安排</w:t>
            </w:r>
          </w:p>
          <w:p w14:paraId="7DBF3046">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结合采购人实际需要及项目情况，评审小组根据各投标单位提供的实施时间进度计划安排进行评定:</w:t>
            </w:r>
          </w:p>
          <w:p w14:paraId="3840DCC2">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①时间进度安排及到货时间、②保障措施；</w:t>
            </w:r>
          </w:p>
          <w:p w14:paraId="2BED255F">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满分6分，每缺少一项扣 3 分，未提供的不得分，所提供的方案中每有一处具有缺陷(缺陷是指:语言错误、存在歧义；对项目理解片面，未能一定程度满足或优于采购需求，不能更好实现采购目标；内容描述不完整、过于简单；凭空编造、与本项目无关或驳于项目的实施等)的扣1分，扣完为止。</w:t>
            </w:r>
          </w:p>
        </w:tc>
        <w:tc>
          <w:tcPr>
            <w:tcW w:w="1038" w:type="dxa"/>
            <w:noWrap w:val="0"/>
            <w:vAlign w:val="center"/>
          </w:tcPr>
          <w:p w14:paraId="6A88496E">
            <w:pPr>
              <w:kinsoku/>
              <w:overflowPunct/>
              <w:topLinePunct w:val="0"/>
              <w:bidi w:val="0"/>
              <w:spacing w:afterAutospacing="0" w:line="360" w:lineRule="auto"/>
              <w:ind w:left="0" w:leftChars="0" w:right="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0~6</w:t>
            </w:r>
          </w:p>
        </w:tc>
      </w:tr>
      <w:tr w14:paraId="4D61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1" w:type="pct"/>
            <w:noWrap w:val="0"/>
            <w:vAlign w:val="center"/>
          </w:tcPr>
          <w:p w14:paraId="35995F94">
            <w:pPr>
              <w:kinsoku/>
              <w:overflowPunct/>
              <w:topLinePunct w:val="0"/>
              <w:bidi w:val="0"/>
              <w:spacing w:afterAutospacing="0" w:line="360" w:lineRule="auto"/>
              <w:ind w:left="0" w:leftChars="0" w:right="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6</w:t>
            </w:r>
          </w:p>
        </w:tc>
        <w:tc>
          <w:tcPr>
            <w:tcW w:w="779" w:type="pct"/>
            <w:noWrap w:val="0"/>
            <w:vAlign w:val="center"/>
          </w:tcPr>
          <w:p w14:paraId="30A442DC">
            <w:pPr>
              <w:kinsoku/>
              <w:overflowPunct/>
              <w:topLinePunct w:val="0"/>
              <w:bidi w:val="0"/>
              <w:spacing w:afterAutospacing="0" w:line="360" w:lineRule="auto"/>
              <w:ind w:left="0" w:leftChars="0" w:right="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技术</w:t>
            </w:r>
          </w:p>
        </w:tc>
        <w:tc>
          <w:tcPr>
            <w:tcW w:w="5406" w:type="dxa"/>
            <w:noWrap w:val="0"/>
            <w:vAlign w:val="center"/>
          </w:tcPr>
          <w:p w14:paraId="714FA8DC">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5、应急情况处理预案</w:t>
            </w:r>
          </w:p>
          <w:p w14:paraId="2853D618">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结合采购人实际需要及项目情况，评审小组根据各投标单位提供的应急情况处理预案进行评定:</w:t>
            </w:r>
          </w:p>
          <w:p w14:paraId="46651EC6">
            <w:pPr>
              <w:kinsoku/>
              <w:overflowPunct/>
              <w:topLinePunct w:val="0"/>
              <w:bidi w:val="0"/>
              <w:spacing w:afterAutospacing="0" w:line="360" w:lineRule="auto"/>
              <w:ind w:left="0" w:leftChars="0" w:right="0"/>
              <w:jc w:val="both"/>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①应急处理工作目标及处理方式、②响应时间、③保障措施；</w:t>
            </w:r>
          </w:p>
          <w:p w14:paraId="36270694">
            <w:pPr>
              <w:kinsoku/>
              <w:overflowPunct/>
              <w:topLinePunct w:val="0"/>
              <w:bidi w:val="0"/>
              <w:spacing w:afterAutospacing="0" w:line="360" w:lineRule="auto"/>
              <w:ind w:left="0" w:leftChars="0" w:right="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满分9分，每缺少一项扣 3 分，未提供的不得分，所提供的方案中每有一处具有缺陷(缺陷是指:语言错误、存在歧义；对项目理解片面，未能一定程度满足或优于采购需求，不能更好实现采购目标；内容描述不完整、过于简单；凭空编造、与本项目无关或驳于项目的实施等)的扣1分，扣完为止。</w:t>
            </w:r>
          </w:p>
        </w:tc>
        <w:tc>
          <w:tcPr>
            <w:tcW w:w="1038" w:type="dxa"/>
            <w:noWrap w:val="0"/>
            <w:vAlign w:val="center"/>
          </w:tcPr>
          <w:p w14:paraId="304BBC57">
            <w:pPr>
              <w:kinsoku/>
              <w:overflowPunct/>
              <w:topLinePunct w:val="0"/>
              <w:bidi w:val="0"/>
              <w:spacing w:afterAutospacing="0" w:line="360" w:lineRule="auto"/>
              <w:ind w:left="0" w:leftChars="0" w:right="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0~9</w:t>
            </w:r>
          </w:p>
        </w:tc>
      </w:tr>
      <w:tr w14:paraId="0A3B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481" w:type="pct"/>
            <w:noWrap w:val="0"/>
            <w:vAlign w:val="center"/>
          </w:tcPr>
          <w:p w14:paraId="4680BE9B">
            <w:pPr>
              <w:kinsoku/>
              <w:overflowPunct/>
              <w:topLinePunct w:val="0"/>
              <w:bidi w:val="0"/>
              <w:spacing w:afterAutospacing="0" w:line="360" w:lineRule="auto"/>
              <w:ind w:left="0" w:leftChars="0" w:right="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7</w:t>
            </w:r>
          </w:p>
        </w:tc>
        <w:tc>
          <w:tcPr>
            <w:tcW w:w="779" w:type="pct"/>
            <w:noWrap w:val="0"/>
            <w:vAlign w:val="center"/>
          </w:tcPr>
          <w:p w14:paraId="76055400">
            <w:pPr>
              <w:kinsoku/>
              <w:overflowPunct/>
              <w:topLinePunct w:val="0"/>
              <w:bidi w:val="0"/>
              <w:spacing w:afterAutospacing="0" w:line="360" w:lineRule="auto"/>
              <w:ind w:left="0" w:leftChars="0" w:right="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技术</w:t>
            </w:r>
          </w:p>
        </w:tc>
        <w:tc>
          <w:tcPr>
            <w:tcW w:w="5406" w:type="dxa"/>
            <w:noWrap w:val="0"/>
            <w:vAlign w:val="center"/>
          </w:tcPr>
          <w:p w14:paraId="589E9EB7">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6、售后服务保障</w:t>
            </w:r>
          </w:p>
          <w:p w14:paraId="69482BDA">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结合采购人实际需要及项目情况，评审小组根据各投标单位提供的售后服务保障进行评定:</w:t>
            </w:r>
          </w:p>
          <w:p w14:paraId="2F38055A">
            <w:pPr>
              <w:kinsoku/>
              <w:overflowPunct/>
              <w:topLinePunct w:val="0"/>
              <w:bidi w:val="0"/>
              <w:spacing w:afterAutospacing="0" w:line="360" w:lineRule="auto"/>
              <w:ind w:left="0" w:leftChars="0" w:right="0"/>
              <w:jc w:val="both"/>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①图书包装、送货、损耗、供货后发现问题的处理②售后服务网点人员配备、场地、联系电话；</w:t>
            </w:r>
          </w:p>
          <w:p w14:paraId="79476505">
            <w:pPr>
              <w:kinsoku/>
              <w:overflowPunct/>
              <w:topLinePunct w:val="0"/>
              <w:bidi w:val="0"/>
              <w:spacing w:afterAutospacing="0" w:line="360" w:lineRule="auto"/>
              <w:ind w:left="0" w:leftChars="0" w:right="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满分</w:t>
            </w:r>
            <w:r>
              <w:rPr>
                <w:rFonts w:hint="eastAsia" w:ascii="宋体" w:hAnsi="宋体" w:cs="Times New Roman"/>
                <w:sz w:val="21"/>
                <w:szCs w:val="21"/>
                <w:vertAlign w:val="baseline"/>
                <w:lang w:val="en-US" w:eastAsia="zh-CN"/>
              </w:rPr>
              <w:t>4</w:t>
            </w:r>
            <w:r>
              <w:rPr>
                <w:rFonts w:hint="eastAsia" w:ascii="宋体" w:hAnsi="宋体" w:eastAsia="宋体" w:cs="Times New Roman"/>
                <w:sz w:val="21"/>
                <w:szCs w:val="21"/>
                <w:vertAlign w:val="baseline"/>
                <w:lang w:val="en-US" w:eastAsia="zh-CN"/>
              </w:rPr>
              <w:t xml:space="preserve">分，每缺少一项扣 </w:t>
            </w:r>
            <w:r>
              <w:rPr>
                <w:rFonts w:hint="eastAsia" w:ascii="宋体" w:hAnsi="宋体" w:cs="Times New Roman"/>
                <w:sz w:val="21"/>
                <w:szCs w:val="21"/>
                <w:vertAlign w:val="baseline"/>
                <w:lang w:val="en-US" w:eastAsia="zh-CN"/>
              </w:rPr>
              <w:t>2</w:t>
            </w:r>
            <w:r>
              <w:rPr>
                <w:rFonts w:hint="eastAsia" w:ascii="宋体" w:hAnsi="宋体" w:eastAsia="宋体" w:cs="Times New Roman"/>
                <w:sz w:val="21"/>
                <w:szCs w:val="21"/>
                <w:vertAlign w:val="baseline"/>
                <w:lang w:val="en-US" w:eastAsia="zh-CN"/>
              </w:rPr>
              <w:t xml:space="preserve"> 分，未提供的不得分，所提供的方案中每有一处具有缺陷(缺陷是指:语言错误、存在歧义；对项目理解片面，未能一定程度满足或优于采购需求，不能更好实现采购目标；内容描述不完整、过于简单；凭空编造、与本项目无关或驳于项目的实施等)的扣1分，扣完为止。</w:t>
            </w:r>
          </w:p>
        </w:tc>
        <w:tc>
          <w:tcPr>
            <w:tcW w:w="1038" w:type="dxa"/>
            <w:noWrap w:val="0"/>
            <w:vAlign w:val="center"/>
          </w:tcPr>
          <w:p w14:paraId="51FD75E9">
            <w:pPr>
              <w:kinsoku/>
              <w:overflowPunct/>
              <w:topLinePunct w:val="0"/>
              <w:bidi w:val="0"/>
              <w:spacing w:afterAutospacing="0" w:line="360" w:lineRule="auto"/>
              <w:ind w:left="0" w:leftChars="0" w:right="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0~</w:t>
            </w:r>
            <w:r>
              <w:rPr>
                <w:rFonts w:hint="eastAsia" w:ascii="宋体" w:hAnsi="宋体" w:cs="Times New Roman"/>
                <w:sz w:val="21"/>
                <w:szCs w:val="21"/>
                <w:vertAlign w:val="baseline"/>
                <w:lang w:val="en-US" w:eastAsia="zh-CN"/>
              </w:rPr>
              <w:t>4</w:t>
            </w:r>
          </w:p>
        </w:tc>
      </w:tr>
      <w:tr w14:paraId="3D9E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481" w:type="pct"/>
            <w:noWrap w:val="0"/>
            <w:vAlign w:val="center"/>
          </w:tcPr>
          <w:p w14:paraId="3725AD79">
            <w:pPr>
              <w:kinsoku/>
              <w:overflowPunct/>
              <w:topLinePunct w:val="0"/>
              <w:bidi w:val="0"/>
              <w:spacing w:afterAutospacing="0" w:line="360" w:lineRule="auto"/>
              <w:ind w:left="0" w:leftChars="0" w:right="0"/>
              <w:jc w:val="center"/>
              <w:rPr>
                <w:rFonts w:hint="default"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8</w:t>
            </w:r>
          </w:p>
        </w:tc>
        <w:tc>
          <w:tcPr>
            <w:tcW w:w="779" w:type="pct"/>
            <w:noWrap w:val="0"/>
            <w:vAlign w:val="center"/>
          </w:tcPr>
          <w:p w14:paraId="68D8D451">
            <w:pPr>
              <w:kinsoku/>
              <w:overflowPunct/>
              <w:topLinePunct w:val="0"/>
              <w:bidi w:val="0"/>
              <w:spacing w:afterAutospacing="0" w:line="360" w:lineRule="auto"/>
              <w:ind w:left="0" w:leftChars="0" w:right="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技术</w:t>
            </w:r>
          </w:p>
        </w:tc>
        <w:tc>
          <w:tcPr>
            <w:tcW w:w="5406" w:type="dxa"/>
            <w:noWrap w:val="0"/>
            <w:vAlign w:val="center"/>
          </w:tcPr>
          <w:p w14:paraId="4FECA5CB">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7、服务承诺</w:t>
            </w:r>
          </w:p>
          <w:p w14:paraId="04634100">
            <w:pPr>
              <w:kinsoku/>
              <w:overflowPunct/>
              <w:topLinePunct w:val="0"/>
              <w:bidi w:val="0"/>
              <w:spacing w:afterAutospacing="0" w:line="360" w:lineRule="auto"/>
              <w:ind w:left="0" w:leftChars="0" w:right="0"/>
              <w:jc w:val="left"/>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①承诺响应时间为需方提出问题1小时内②承诺需方提出问题12小时内赶赴现场③承诺所供图书100%为正版图书④承诺能在48小时内更换缺页、破损等有质量问题图书。</w:t>
            </w:r>
          </w:p>
          <w:p w14:paraId="533EB928">
            <w:pPr>
              <w:kinsoku/>
              <w:overflowPunct/>
              <w:topLinePunct w:val="0"/>
              <w:bidi w:val="0"/>
              <w:spacing w:afterAutospacing="0" w:line="360" w:lineRule="auto"/>
              <w:ind w:left="0" w:leftChars="0" w:right="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完全满足上述要求得</w:t>
            </w:r>
            <w:r>
              <w:rPr>
                <w:rFonts w:hint="eastAsia" w:ascii="宋体" w:hAnsi="宋体" w:cs="Times New Roman"/>
                <w:sz w:val="21"/>
                <w:szCs w:val="21"/>
                <w:vertAlign w:val="baseline"/>
                <w:lang w:val="en-US" w:eastAsia="zh-CN"/>
              </w:rPr>
              <w:t>2</w:t>
            </w:r>
            <w:r>
              <w:rPr>
                <w:rFonts w:hint="eastAsia" w:ascii="宋体" w:hAnsi="宋体" w:eastAsia="宋体" w:cs="Times New Roman"/>
                <w:sz w:val="21"/>
                <w:szCs w:val="21"/>
                <w:vertAlign w:val="baseline"/>
                <w:lang w:val="en-US" w:eastAsia="zh-CN"/>
              </w:rPr>
              <w:t>分，任意一项不满足的得</w:t>
            </w:r>
            <w:r>
              <w:rPr>
                <w:rFonts w:hint="eastAsia" w:ascii="宋体" w:hAnsi="宋体" w:cs="Times New Roman"/>
                <w:sz w:val="21"/>
                <w:szCs w:val="21"/>
                <w:vertAlign w:val="baseline"/>
                <w:lang w:val="en-US" w:eastAsia="zh-CN"/>
              </w:rPr>
              <w:t>1</w:t>
            </w:r>
            <w:r>
              <w:rPr>
                <w:rFonts w:hint="eastAsia" w:ascii="宋体" w:hAnsi="宋体" w:eastAsia="宋体" w:cs="Times New Roman"/>
                <w:sz w:val="21"/>
                <w:szCs w:val="21"/>
                <w:vertAlign w:val="baseline"/>
                <w:lang w:val="en-US" w:eastAsia="zh-CN"/>
              </w:rPr>
              <w:t>分，任意两项不满足的得</w:t>
            </w:r>
            <w:r>
              <w:rPr>
                <w:rFonts w:hint="eastAsia" w:ascii="宋体" w:hAnsi="宋体" w:cs="Times New Roman"/>
                <w:sz w:val="21"/>
                <w:szCs w:val="21"/>
                <w:vertAlign w:val="baseline"/>
                <w:lang w:val="en-US" w:eastAsia="zh-CN"/>
              </w:rPr>
              <w:t>0.5</w:t>
            </w:r>
            <w:r>
              <w:rPr>
                <w:rFonts w:hint="eastAsia" w:ascii="宋体" w:hAnsi="宋体" w:eastAsia="宋体" w:cs="Times New Roman"/>
                <w:sz w:val="21"/>
                <w:szCs w:val="21"/>
                <w:vertAlign w:val="baseline"/>
                <w:lang w:val="en-US" w:eastAsia="zh-CN"/>
              </w:rPr>
              <w:t>分，任意三项或三项以上不满足的得0分。</w:t>
            </w:r>
          </w:p>
        </w:tc>
        <w:tc>
          <w:tcPr>
            <w:tcW w:w="1038" w:type="dxa"/>
            <w:noWrap w:val="0"/>
            <w:vAlign w:val="center"/>
          </w:tcPr>
          <w:p w14:paraId="3D928D8C">
            <w:pPr>
              <w:kinsoku/>
              <w:overflowPunct/>
              <w:topLinePunct w:val="0"/>
              <w:bidi w:val="0"/>
              <w:spacing w:afterAutospacing="0" w:line="360" w:lineRule="auto"/>
              <w:ind w:left="0" w:leftChars="0" w:right="0"/>
              <w:jc w:val="center"/>
              <w:rPr>
                <w:rFonts w:hint="eastAsia" w:ascii="宋体" w:hAnsi="宋体" w:eastAsia="宋体" w:cs="Times New Roman"/>
                <w:sz w:val="21"/>
                <w:szCs w:val="21"/>
                <w:vertAlign w:val="baseline"/>
                <w:lang w:val="en-US" w:eastAsia="zh-CN"/>
              </w:rPr>
            </w:pPr>
            <w:r>
              <w:rPr>
                <w:rFonts w:hint="eastAsia" w:ascii="宋体" w:hAnsi="宋体" w:eastAsia="宋体" w:cs="Times New Roman"/>
                <w:sz w:val="21"/>
                <w:szCs w:val="21"/>
                <w:vertAlign w:val="baseline"/>
                <w:lang w:val="en-US" w:eastAsia="zh-CN"/>
              </w:rPr>
              <w:t>0~</w:t>
            </w:r>
            <w:r>
              <w:rPr>
                <w:rFonts w:hint="eastAsia" w:ascii="宋体" w:hAnsi="宋体" w:cs="Times New Roman"/>
                <w:sz w:val="21"/>
                <w:szCs w:val="21"/>
                <w:vertAlign w:val="baseline"/>
                <w:lang w:val="en-US" w:eastAsia="zh-CN"/>
              </w:rPr>
              <w:t>2</w:t>
            </w:r>
          </w:p>
        </w:tc>
      </w:tr>
    </w:tbl>
    <w:p w14:paraId="110057AF">
      <w:pPr>
        <w:spacing w:line="360" w:lineRule="auto"/>
        <w:jc w:val="center"/>
        <w:rPr>
          <w:rFonts w:hint="eastAsia" w:ascii="华文中宋" w:hAnsi="华文中宋" w:eastAsia="华文中宋" w:cs="华文中宋"/>
          <w:b/>
          <w:bCs/>
          <w:color w:val="auto"/>
          <w:sz w:val="28"/>
          <w:szCs w:val="28"/>
        </w:rPr>
      </w:pPr>
    </w:p>
    <w:p w14:paraId="0C580E6E">
      <w:pPr>
        <w:spacing w:line="360" w:lineRule="auto"/>
        <w:jc w:val="center"/>
        <w:rPr>
          <w:rFonts w:hint="eastAsia" w:ascii="华文中宋" w:hAnsi="华文中宋" w:eastAsia="华文中宋" w:cs="华文中宋"/>
          <w:b/>
          <w:bCs/>
          <w:color w:val="auto"/>
          <w:sz w:val="28"/>
          <w:szCs w:val="28"/>
        </w:rPr>
      </w:pPr>
    </w:p>
    <w:p w14:paraId="3851646F">
      <w:pPr>
        <w:spacing w:line="360" w:lineRule="auto"/>
        <w:jc w:val="center"/>
        <w:rPr>
          <w:rFonts w:hint="eastAsia" w:ascii="华文中宋" w:hAnsi="华文中宋" w:eastAsia="华文中宋" w:cs="华文中宋"/>
          <w:b/>
          <w:bCs/>
          <w:color w:val="auto"/>
          <w:sz w:val="28"/>
          <w:szCs w:val="28"/>
        </w:rPr>
      </w:pPr>
    </w:p>
    <w:p w14:paraId="073FD715">
      <w:pPr>
        <w:spacing w:line="360" w:lineRule="auto"/>
        <w:jc w:val="center"/>
        <w:rPr>
          <w:rFonts w:hint="eastAsia" w:ascii="华文中宋" w:hAnsi="华文中宋" w:eastAsia="华文中宋" w:cs="华文中宋"/>
          <w:b/>
          <w:bCs/>
          <w:color w:val="auto"/>
          <w:sz w:val="28"/>
          <w:szCs w:val="28"/>
        </w:rPr>
      </w:pPr>
    </w:p>
    <w:p w14:paraId="335D38D1">
      <w:pPr>
        <w:spacing w:line="360" w:lineRule="auto"/>
        <w:jc w:val="center"/>
        <w:rPr>
          <w:rFonts w:hint="eastAsia" w:ascii="华文中宋" w:hAnsi="华文中宋" w:eastAsia="华文中宋" w:cs="华文中宋"/>
          <w:b/>
          <w:bCs/>
          <w:color w:val="auto"/>
          <w:sz w:val="28"/>
          <w:szCs w:val="28"/>
        </w:rPr>
      </w:pPr>
    </w:p>
    <w:p w14:paraId="500A9CB2">
      <w:pPr>
        <w:spacing w:line="360" w:lineRule="auto"/>
        <w:jc w:val="center"/>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rPr>
        <w:t>第七部分   合同文本（可修改）</w:t>
      </w:r>
    </w:p>
    <w:bookmarkEnd w:id="119"/>
    <w:bookmarkEnd w:id="120"/>
    <w:bookmarkEnd w:id="121"/>
    <w:bookmarkEnd w:id="122"/>
    <w:p w14:paraId="66A4FF63">
      <w:pPr>
        <w:spacing w:line="520" w:lineRule="exact"/>
        <w:rPr>
          <w:rFonts w:hint="eastAsia" w:ascii="华文中宋" w:hAnsi="华文中宋" w:eastAsia="华文中宋" w:cs="华文中宋"/>
          <w:color w:val="auto"/>
          <w:sz w:val="24"/>
          <w:u w:val="single"/>
        </w:rPr>
      </w:pPr>
      <w:r>
        <w:rPr>
          <w:rFonts w:hint="eastAsia" w:ascii="华文中宋" w:hAnsi="华文中宋" w:eastAsia="华文中宋" w:cs="华文中宋"/>
          <w:color w:val="auto"/>
          <w:sz w:val="24"/>
        </w:rPr>
        <w:t>需</w:t>
      </w:r>
      <w:r>
        <w:rPr>
          <w:rFonts w:hint="eastAsia" w:ascii="华文中宋" w:hAnsi="华文中宋" w:eastAsia="华文中宋" w:cs="华文中宋"/>
          <w:color w:val="auto"/>
          <w:sz w:val="24"/>
        </w:rPr>
        <w:tab/>
      </w:r>
      <w:r>
        <w:rPr>
          <w:rFonts w:hint="eastAsia" w:ascii="华文中宋" w:hAnsi="华文中宋" w:eastAsia="华文中宋" w:cs="华文中宋"/>
          <w:color w:val="auto"/>
          <w:sz w:val="24"/>
        </w:rPr>
        <w:t>方：</w:t>
      </w:r>
    </w:p>
    <w:p w14:paraId="3D6C280D">
      <w:pPr>
        <w:spacing w:line="520" w:lineRule="exac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供</w:t>
      </w:r>
      <w:r>
        <w:rPr>
          <w:rFonts w:hint="eastAsia" w:ascii="华文中宋" w:hAnsi="华文中宋" w:eastAsia="华文中宋" w:cs="华文中宋"/>
          <w:color w:val="auto"/>
          <w:sz w:val="24"/>
        </w:rPr>
        <w:tab/>
      </w:r>
      <w:r>
        <w:rPr>
          <w:rFonts w:hint="eastAsia" w:ascii="华文中宋" w:hAnsi="华文中宋" w:eastAsia="华文中宋" w:cs="华文中宋"/>
          <w:color w:val="auto"/>
          <w:sz w:val="24"/>
        </w:rPr>
        <w:t>方：</w:t>
      </w:r>
    </w:p>
    <w:p w14:paraId="16D57523">
      <w:pPr>
        <w:spacing w:line="520" w:lineRule="exact"/>
        <w:rPr>
          <w:rFonts w:hint="eastAsia" w:ascii="华文中宋" w:hAnsi="华文中宋" w:eastAsia="华文中宋" w:cs="华文中宋"/>
          <w:color w:val="auto"/>
          <w:sz w:val="24"/>
        </w:rPr>
      </w:pPr>
    </w:p>
    <w:p w14:paraId="79BB36CB">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供方在****组织的****项目公开招标采购中中标，经双方协商一致，签订本合同。</w:t>
      </w:r>
    </w:p>
    <w:p w14:paraId="33D0FED8">
      <w:pPr>
        <w:spacing w:line="520" w:lineRule="exact"/>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一、货物条款</w:t>
      </w:r>
    </w:p>
    <w:p w14:paraId="45282A4B">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供方向需方提供以下货物</w:t>
      </w:r>
    </w:p>
    <w:p w14:paraId="10B5E31C">
      <w:pPr>
        <w:spacing w:line="520" w:lineRule="exact"/>
        <w:ind w:firstLine="360" w:firstLineChars="15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（具体品牌、数量、技术参数及质保期等清单后附）</w:t>
      </w:r>
    </w:p>
    <w:p w14:paraId="0905A184">
      <w:pPr>
        <w:spacing w:line="520" w:lineRule="exact"/>
        <w:rPr>
          <w:rFonts w:hint="eastAsia" w:ascii="华文中宋" w:hAnsi="华文中宋" w:eastAsia="华文中宋" w:cs="华文中宋"/>
          <w:b/>
          <w:color w:val="auto"/>
          <w:sz w:val="24"/>
        </w:rPr>
      </w:pPr>
      <w:bookmarkStart w:id="123" w:name="bookmark0"/>
      <w:r>
        <w:rPr>
          <w:rFonts w:hint="eastAsia" w:ascii="华文中宋" w:hAnsi="华文中宋" w:eastAsia="华文中宋" w:cs="华文中宋"/>
          <w:b/>
          <w:color w:val="auto"/>
          <w:sz w:val="24"/>
        </w:rPr>
        <w:t>二</w:t>
      </w:r>
      <w:bookmarkEnd w:id="123"/>
      <w:r>
        <w:rPr>
          <w:rFonts w:hint="eastAsia" w:ascii="华文中宋" w:hAnsi="华文中宋" w:eastAsia="华文中宋" w:cs="华文中宋"/>
          <w:b/>
          <w:color w:val="auto"/>
          <w:sz w:val="24"/>
        </w:rPr>
        <w:t>、合同总金额</w:t>
      </w:r>
    </w:p>
    <w:p w14:paraId="67DBB612">
      <w:pPr>
        <w:spacing w:line="520" w:lineRule="exact"/>
        <w:ind w:firstLine="480" w:firstLineChars="200"/>
        <w:rPr>
          <w:rFonts w:hint="eastAsia" w:ascii="华文中宋" w:hAnsi="华文中宋" w:eastAsia="华文中宋" w:cs="华文中宋"/>
          <w:color w:val="auto"/>
          <w:sz w:val="24"/>
          <w:u w:val="single"/>
        </w:rPr>
      </w:pPr>
      <w:r>
        <w:rPr>
          <w:rFonts w:hint="eastAsia" w:ascii="华文中宋" w:hAnsi="华文中宋" w:eastAsia="华文中宋" w:cs="华文中宋"/>
          <w:color w:val="auto"/>
          <w:sz w:val="24"/>
        </w:rPr>
        <w:t>人民币（大写）：</w:t>
      </w:r>
    </w:p>
    <w:p w14:paraId="75933F79">
      <w:pPr>
        <w:spacing w:line="520" w:lineRule="exact"/>
        <w:ind w:firstLine="1200" w:firstLineChars="5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（小写）：Y</w:t>
      </w:r>
    </w:p>
    <w:p w14:paraId="23EE49B3">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合同总金额包含包装、仓储、运输、装卸、安装调试、税费、保险费、供方应当提供的伴随服务/售后服务费用以及验收合格之前与质保期内备品备件发生的所有费用。此价格为合同执行不变价，不因国家政策变化而变化。</w:t>
      </w:r>
    </w:p>
    <w:p w14:paraId="77D0A4B7">
      <w:pPr>
        <w:spacing w:line="520" w:lineRule="exact"/>
        <w:rPr>
          <w:rFonts w:hint="eastAsia" w:ascii="华文中宋" w:hAnsi="华文中宋" w:eastAsia="华文中宋" w:cs="华文中宋"/>
          <w:b/>
          <w:color w:val="auto"/>
          <w:sz w:val="24"/>
        </w:rPr>
      </w:pPr>
      <w:bookmarkStart w:id="124" w:name="bookmark1"/>
      <w:r>
        <w:rPr>
          <w:rFonts w:hint="eastAsia" w:ascii="华文中宋" w:hAnsi="华文中宋" w:eastAsia="华文中宋" w:cs="华文中宋"/>
          <w:b/>
          <w:color w:val="auto"/>
          <w:sz w:val="24"/>
        </w:rPr>
        <w:t>三</w:t>
      </w:r>
      <w:bookmarkEnd w:id="124"/>
      <w:r>
        <w:rPr>
          <w:rFonts w:hint="eastAsia" w:ascii="华文中宋" w:hAnsi="华文中宋" w:eastAsia="华文中宋" w:cs="华文中宋"/>
          <w:b/>
          <w:color w:val="auto"/>
          <w:sz w:val="24"/>
        </w:rPr>
        <w:t>、合同资金支付</w:t>
      </w:r>
    </w:p>
    <w:p w14:paraId="0D89E1F2">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资金支付方式：</w:t>
      </w:r>
    </w:p>
    <w:p w14:paraId="350C6FC3">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资金支付条件及时间：验收合格后由需方负责办理货款支付手续。需方自收到发票后30日内，按合同规定将款项支付到约定的供应商账户。</w:t>
      </w:r>
    </w:p>
    <w:p w14:paraId="24251637">
      <w:pPr>
        <w:spacing w:line="520" w:lineRule="exact"/>
        <w:rPr>
          <w:rFonts w:hint="eastAsia" w:ascii="华文中宋" w:hAnsi="华文中宋" w:eastAsia="华文中宋" w:cs="华文中宋"/>
          <w:b/>
          <w:color w:val="auto"/>
          <w:sz w:val="24"/>
        </w:rPr>
      </w:pPr>
      <w:bookmarkStart w:id="125" w:name="bookmark2"/>
      <w:r>
        <w:rPr>
          <w:rFonts w:hint="eastAsia" w:ascii="华文中宋" w:hAnsi="华文中宋" w:eastAsia="华文中宋" w:cs="华文中宋"/>
          <w:b/>
          <w:color w:val="auto"/>
          <w:sz w:val="24"/>
        </w:rPr>
        <w:t>四</w:t>
      </w:r>
      <w:bookmarkEnd w:id="125"/>
      <w:r>
        <w:rPr>
          <w:rFonts w:hint="eastAsia" w:ascii="华文中宋" w:hAnsi="华文中宋" w:eastAsia="华文中宋" w:cs="华文中宋"/>
          <w:b/>
          <w:color w:val="auto"/>
          <w:sz w:val="24"/>
        </w:rPr>
        <w:t>、履约保证金缴纳方式及退还</w:t>
      </w:r>
    </w:p>
    <w:p w14:paraId="4AE58CB0">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履约保证金缴纳方式：</w:t>
      </w:r>
    </w:p>
    <w:p w14:paraId="01304213">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签订合同后5个工作日内（或收到中标通知书后5个工作日内），以支票、汇票、本票或者金融机构、担保机构出具的保函等非现金形式向采购人提交合同额</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%的履行保证金。</w:t>
      </w:r>
    </w:p>
    <w:p w14:paraId="0EA05169">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 xml:space="preserve">履约保证金退还的方式 ：            </w:t>
      </w:r>
    </w:p>
    <w:p w14:paraId="073F415B">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履约保证金退还的条件及时间：供方按合同规定履行完毕供方责任，供方缴纳的履约保证金</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月后</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个工作日内需方无息退还。</w:t>
      </w:r>
    </w:p>
    <w:p w14:paraId="6EF2176F">
      <w:pPr>
        <w:spacing w:line="520" w:lineRule="exact"/>
        <w:rPr>
          <w:rFonts w:hint="eastAsia" w:ascii="华文中宋" w:hAnsi="华文中宋" w:eastAsia="华文中宋" w:cs="华文中宋"/>
          <w:b/>
          <w:color w:val="auto"/>
          <w:sz w:val="24"/>
        </w:rPr>
      </w:pPr>
      <w:bookmarkStart w:id="126" w:name="bookmark3"/>
      <w:r>
        <w:rPr>
          <w:rFonts w:hint="eastAsia" w:ascii="华文中宋" w:hAnsi="华文中宋" w:eastAsia="华文中宋" w:cs="华文中宋"/>
          <w:b/>
          <w:color w:val="auto"/>
          <w:sz w:val="24"/>
        </w:rPr>
        <w:t>五</w:t>
      </w:r>
      <w:bookmarkEnd w:id="126"/>
      <w:r>
        <w:rPr>
          <w:rFonts w:hint="eastAsia" w:ascii="华文中宋" w:hAnsi="华文中宋" w:eastAsia="华文中宋" w:cs="华文中宋"/>
          <w:b/>
          <w:color w:val="auto"/>
          <w:sz w:val="24"/>
        </w:rPr>
        <w:t>、售后服务及承诺</w:t>
      </w:r>
    </w:p>
    <w:p w14:paraId="193AB5FE">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供方向需方承诺：</w:t>
      </w:r>
    </w:p>
    <w:p w14:paraId="173E13F6">
      <w:pPr>
        <w:spacing w:line="520" w:lineRule="exact"/>
        <w:rPr>
          <w:rFonts w:hint="eastAsia" w:ascii="华文中宋" w:hAnsi="华文中宋" w:eastAsia="华文中宋" w:cs="华文中宋"/>
          <w:b/>
          <w:color w:val="auto"/>
          <w:sz w:val="24"/>
        </w:rPr>
      </w:pPr>
      <w:bookmarkStart w:id="127" w:name="bookmark4"/>
      <w:r>
        <w:rPr>
          <w:rFonts w:hint="eastAsia" w:ascii="华文中宋" w:hAnsi="华文中宋" w:eastAsia="华文中宋" w:cs="华文中宋"/>
          <w:b/>
          <w:color w:val="auto"/>
          <w:sz w:val="24"/>
        </w:rPr>
        <w:t>六</w:t>
      </w:r>
      <w:bookmarkEnd w:id="127"/>
      <w:r>
        <w:rPr>
          <w:rFonts w:hint="eastAsia" w:ascii="华文中宋" w:hAnsi="华文中宋" w:eastAsia="华文中宋" w:cs="华文中宋"/>
          <w:b/>
          <w:color w:val="auto"/>
          <w:sz w:val="24"/>
        </w:rPr>
        <w:t>、交货</w:t>
      </w:r>
    </w:p>
    <w:p w14:paraId="582BDBE2">
      <w:pPr>
        <w:spacing w:line="520" w:lineRule="exact"/>
        <w:ind w:firstLine="480" w:firstLineChars="200"/>
        <w:rPr>
          <w:rFonts w:hint="eastAsia" w:ascii="华文中宋" w:hAnsi="华文中宋" w:eastAsia="华文中宋" w:cs="华文中宋"/>
          <w:color w:val="auto"/>
          <w:sz w:val="24"/>
        </w:rPr>
      </w:pPr>
      <w:bookmarkStart w:id="128" w:name="bookmark5"/>
      <w:r>
        <w:rPr>
          <w:rFonts w:hint="eastAsia" w:ascii="华文中宋" w:hAnsi="华文中宋" w:eastAsia="华文中宋" w:cs="华文中宋"/>
          <w:color w:val="auto"/>
          <w:sz w:val="24"/>
        </w:rPr>
        <w:t>1</w:t>
      </w:r>
      <w:bookmarkEnd w:id="128"/>
      <w:r>
        <w:rPr>
          <w:rFonts w:hint="eastAsia" w:ascii="华文中宋" w:hAnsi="华文中宋" w:eastAsia="华文中宋" w:cs="华文中宋"/>
          <w:color w:val="auto"/>
          <w:sz w:val="24"/>
        </w:rPr>
        <w:t>、交货期限：</w:t>
      </w:r>
    </w:p>
    <w:p w14:paraId="20F68995">
      <w:pPr>
        <w:spacing w:line="520" w:lineRule="exact"/>
        <w:ind w:firstLine="480" w:firstLineChars="200"/>
        <w:rPr>
          <w:rFonts w:hint="eastAsia" w:ascii="华文中宋" w:hAnsi="华文中宋" w:eastAsia="华文中宋" w:cs="华文中宋"/>
          <w:color w:val="auto"/>
          <w:sz w:val="24"/>
        </w:rPr>
      </w:pPr>
      <w:bookmarkStart w:id="129" w:name="bookmark6"/>
      <w:r>
        <w:rPr>
          <w:rFonts w:hint="eastAsia" w:ascii="华文中宋" w:hAnsi="华文中宋" w:eastAsia="华文中宋" w:cs="华文中宋"/>
          <w:color w:val="auto"/>
          <w:sz w:val="24"/>
        </w:rPr>
        <w:t>2</w:t>
      </w:r>
      <w:bookmarkEnd w:id="129"/>
      <w:r>
        <w:rPr>
          <w:rFonts w:hint="eastAsia" w:ascii="华文中宋" w:hAnsi="华文中宋" w:eastAsia="华文中宋" w:cs="华文中宋"/>
          <w:color w:val="auto"/>
          <w:sz w:val="24"/>
        </w:rPr>
        <w:t>、交货地点：</w:t>
      </w:r>
    </w:p>
    <w:p w14:paraId="76236EB2">
      <w:pPr>
        <w:spacing w:line="520" w:lineRule="exact"/>
        <w:rPr>
          <w:rFonts w:hint="eastAsia" w:ascii="华文中宋" w:hAnsi="华文中宋" w:eastAsia="华文中宋" w:cs="华文中宋"/>
          <w:b/>
          <w:color w:val="auto"/>
          <w:sz w:val="24"/>
        </w:rPr>
      </w:pPr>
      <w:bookmarkStart w:id="130" w:name="bookmark7"/>
      <w:r>
        <w:rPr>
          <w:rFonts w:hint="eastAsia" w:ascii="华文中宋" w:hAnsi="华文中宋" w:eastAsia="华文中宋" w:cs="华文中宋"/>
          <w:b/>
          <w:color w:val="auto"/>
          <w:sz w:val="24"/>
        </w:rPr>
        <w:t>七</w:t>
      </w:r>
      <w:bookmarkEnd w:id="130"/>
      <w:r>
        <w:rPr>
          <w:rFonts w:hint="eastAsia" w:ascii="华文中宋" w:hAnsi="华文中宋" w:eastAsia="华文中宋" w:cs="华文中宋"/>
          <w:b/>
          <w:color w:val="auto"/>
          <w:sz w:val="24"/>
        </w:rPr>
        <w:t>、交验</w:t>
      </w:r>
    </w:p>
    <w:p w14:paraId="5B2ECFBE">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1、验收由需方组织进行，必要时可邀请国家认可的质量检测机构参加验收工作，需方验收供方所交的货物后要制作填写“合同履约情况验收报告”。验收结果须供需双方共同确认。</w:t>
      </w:r>
    </w:p>
    <w:p w14:paraId="4A80AB70">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2、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1012B6E3">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3、供方交付产品中的软件应无知识产权纠纷，若出现知识产权纠纷等法律问题，由供方自行承担。</w:t>
      </w:r>
    </w:p>
    <w:p w14:paraId="526ACF8F">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4、需方要按照招标文件中的验收标准来进行验收，按照与履约验收挂钩的资金支付条件及时间执行。</w:t>
      </w:r>
    </w:p>
    <w:p w14:paraId="6C46B062">
      <w:pPr>
        <w:spacing w:line="520" w:lineRule="exact"/>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八、需方责任</w:t>
      </w:r>
    </w:p>
    <w:p w14:paraId="760A7D63">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1、及时办理付款手续。不得以机构变动、人员更替、政策调整等为由延迟付款，不得将采购文件和合同中未规定的义务作为向供应商付款的条件。</w:t>
      </w:r>
    </w:p>
    <w:p w14:paraId="3CC2E529">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2、负责提供工作场地，协助供方办理有关事宜。</w:t>
      </w:r>
    </w:p>
    <w:p w14:paraId="79A2EB73">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3、对合同条款及价格负有保密义务。</w:t>
      </w:r>
    </w:p>
    <w:p w14:paraId="3C53FE12">
      <w:pPr>
        <w:spacing w:line="520" w:lineRule="exact"/>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九、供方责任</w:t>
      </w:r>
    </w:p>
    <w:p w14:paraId="1DBF68B5">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1、保证所供货物均为标书承诺的，符合相关质量检测标准，具有该产品的出厂标准或国家鉴定证书。</w:t>
      </w:r>
    </w:p>
    <w:p w14:paraId="30C1B320">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2、保证售后服务，严格依据投标文件及相关承诺，进行保修、维护等服务。</w:t>
      </w:r>
    </w:p>
    <w:p w14:paraId="4A15DDBA">
      <w:pPr>
        <w:spacing w:line="520" w:lineRule="exact"/>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十、违约责任</w:t>
      </w:r>
    </w:p>
    <w:p w14:paraId="7D4F2AC8">
      <w:pPr>
        <w:spacing w:line="520" w:lineRule="exact"/>
        <w:ind w:firstLine="480" w:firstLineChars="200"/>
        <w:rPr>
          <w:rFonts w:hint="eastAsia" w:ascii="华文中宋" w:hAnsi="华文中宋" w:eastAsia="华文中宋" w:cs="华文中宋"/>
          <w:color w:val="auto"/>
          <w:sz w:val="24"/>
        </w:rPr>
      </w:pPr>
      <w:bookmarkStart w:id="131" w:name="bookmark8"/>
      <w:r>
        <w:rPr>
          <w:rFonts w:hint="eastAsia" w:ascii="华文中宋" w:hAnsi="华文中宋" w:eastAsia="华文中宋" w:cs="华文中宋"/>
          <w:color w:val="auto"/>
          <w:sz w:val="24"/>
        </w:rPr>
        <w:t>1</w:t>
      </w:r>
      <w:bookmarkEnd w:id="131"/>
      <w:r>
        <w:rPr>
          <w:rFonts w:hint="eastAsia" w:ascii="华文中宋" w:hAnsi="华文中宋" w:eastAsia="华文中宋" w:cs="华文中宋"/>
          <w:color w:val="auto"/>
          <w:sz w:val="24"/>
        </w:rPr>
        <w:t xml:space="preserve">、需方无正当理由逾期支付货款的，每逾期一日向供方偿付合同款总额 </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%的违约金，逾期付款超过</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日，供方有权解除合同，届时需方向供方退还已收到的货物及履约保证金，并赔偿由此给供方造成的全部经济损失。</w:t>
      </w:r>
    </w:p>
    <w:p w14:paraId="7A2CD7CA">
      <w:pPr>
        <w:spacing w:line="520" w:lineRule="exact"/>
        <w:ind w:firstLine="480" w:firstLineChars="200"/>
        <w:rPr>
          <w:rFonts w:hint="eastAsia" w:ascii="华文中宋" w:hAnsi="华文中宋" w:eastAsia="华文中宋" w:cs="华文中宋"/>
          <w:color w:val="auto"/>
          <w:sz w:val="24"/>
        </w:rPr>
      </w:pPr>
      <w:bookmarkStart w:id="132" w:name="bookmark9"/>
      <w:r>
        <w:rPr>
          <w:rFonts w:hint="eastAsia" w:ascii="华文中宋" w:hAnsi="华文中宋" w:eastAsia="华文中宋" w:cs="华文中宋"/>
          <w:color w:val="auto"/>
          <w:sz w:val="24"/>
        </w:rPr>
        <w:t>2</w:t>
      </w:r>
      <w:bookmarkEnd w:id="132"/>
      <w:r>
        <w:rPr>
          <w:rFonts w:hint="eastAsia" w:ascii="华文中宋" w:hAnsi="华文中宋" w:eastAsia="华文中宋" w:cs="华文中宋"/>
          <w:color w:val="auto"/>
          <w:sz w:val="24"/>
        </w:rPr>
        <w:t>、供方所交的货物品种、型号、规格、质量不符合合同规定标准，需方有权拒收。同时，供方向需方支付合同款总额</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的违约金。</w:t>
      </w:r>
    </w:p>
    <w:p w14:paraId="7DAE4FBE">
      <w:pPr>
        <w:spacing w:line="520" w:lineRule="exact"/>
        <w:ind w:firstLine="480" w:firstLineChars="200"/>
        <w:rPr>
          <w:rFonts w:hint="eastAsia" w:ascii="华文中宋" w:hAnsi="华文中宋" w:eastAsia="华文中宋" w:cs="华文中宋"/>
          <w:color w:val="auto"/>
          <w:sz w:val="24"/>
        </w:rPr>
      </w:pPr>
      <w:bookmarkStart w:id="133" w:name="bookmark10"/>
      <w:r>
        <w:rPr>
          <w:rFonts w:hint="eastAsia" w:ascii="华文中宋" w:hAnsi="华文中宋" w:eastAsia="华文中宋" w:cs="华文中宋"/>
          <w:color w:val="auto"/>
          <w:sz w:val="24"/>
        </w:rPr>
        <w:t>3</w:t>
      </w:r>
      <w:bookmarkEnd w:id="133"/>
      <w:r>
        <w:rPr>
          <w:rFonts w:hint="eastAsia" w:ascii="华文中宋" w:hAnsi="华文中宋" w:eastAsia="华文中宋" w:cs="华文中宋"/>
          <w:color w:val="auto"/>
          <w:sz w:val="24"/>
        </w:rPr>
        <w:t>、供方不能交付货物时，供方向需方偿付合同款总额</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的违约金。</w:t>
      </w:r>
    </w:p>
    <w:p w14:paraId="15CF63BF">
      <w:pPr>
        <w:spacing w:line="520" w:lineRule="exact"/>
        <w:ind w:firstLine="480" w:firstLineChars="200"/>
        <w:rPr>
          <w:rFonts w:hint="eastAsia" w:ascii="华文中宋" w:hAnsi="华文中宋" w:eastAsia="华文中宋" w:cs="华文中宋"/>
          <w:color w:val="auto"/>
          <w:sz w:val="24"/>
        </w:rPr>
      </w:pPr>
      <w:bookmarkStart w:id="134" w:name="bookmark11"/>
      <w:r>
        <w:rPr>
          <w:rFonts w:hint="eastAsia" w:ascii="华文中宋" w:hAnsi="华文中宋" w:eastAsia="华文中宋" w:cs="华文中宋"/>
          <w:color w:val="auto"/>
          <w:sz w:val="24"/>
        </w:rPr>
        <w:t>4</w:t>
      </w:r>
      <w:bookmarkEnd w:id="134"/>
      <w:r>
        <w:rPr>
          <w:rFonts w:hint="eastAsia" w:ascii="华文中宋" w:hAnsi="华文中宋" w:eastAsia="华文中宋" w:cs="华文中宋"/>
          <w:color w:val="auto"/>
          <w:sz w:val="24"/>
        </w:rPr>
        <w:t>、供方逾期交付货物时，每逾1日供方向需方偿付合同款总额</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的滞纳金。逾期交货超过 30天后，需方有权决定是否继续履行合同。</w:t>
      </w:r>
    </w:p>
    <w:p w14:paraId="7454FFB9">
      <w:pPr>
        <w:spacing w:line="520" w:lineRule="exact"/>
        <w:ind w:firstLine="480" w:firstLineChars="200"/>
        <w:rPr>
          <w:rFonts w:hint="eastAsia" w:ascii="华文中宋" w:hAnsi="华文中宋" w:eastAsia="华文中宋" w:cs="华文中宋"/>
          <w:color w:val="auto"/>
          <w:sz w:val="24"/>
        </w:rPr>
      </w:pPr>
      <w:bookmarkStart w:id="135" w:name="bookmark12"/>
      <w:r>
        <w:rPr>
          <w:rFonts w:hint="eastAsia" w:ascii="华文中宋" w:hAnsi="华文中宋" w:eastAsia="华文中宋" w:cs="华文中宋"/>
          <w:color w:val="auto"/>
          <w:sz w:val="24"/>
        </w:rPr>
        <w:t>5</w:t>
      </w:r>
      <w:bookmarkEnd w:id="135"/>
      <w:r>
        <w:rPr>
          <w:rFonts w:hint="eastAsia" w:ascii="华文中宋" w:hAnsi="华文中宋" w:eastAsia="华文中宋" w:cs="华文中宋"/>
          <w:color w:val="auto"/>
          <w:sz w:val="24"/>
        </w:rPr>
        <w:t>、供方在履约中，未履行供方责任的，履约保证金不予退还。</w:t>
      </w:r>
    </w:p>
    <w:p w14:paraId="4812FF2A">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6、供方在履约中，未完全履行供方责任的，需方可按</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 xml:space="preserve">扣除履约保证金。 </w:t>
      </w:r>
    </w:p>
    <w:p w14:paraId="1D6AF156">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7、因需方错告或变更到货地点而绐供方造成的损失，由需方负担。</w:t>
      </w:r>
    </w:p>
    <w:p w14:paraId="11B79E95">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8、因需方原因导致合同变更、中止或者终止政府釆购合同的，需方应当对供方受到的损失予以赔偿或者补供，贴偿或者补偿金额：</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w:t>
      </w:r>
    </w:p>
    <w:p w14:paraId="39109E8D">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9、符合履约保证金退还的条件及时间，需方逾期退还履约保证金的，每逾1日需方向供方偿付履约保证金总额</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的滞纳金。</w:t>
      </w:r>
    </w:p>
    <w:p w14:paraId="50BC1555">
      <w:pPr>
        <w:spacing w:line="520" w:lineRule="exact"/>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十一、不可抗力</w:t>
      </w:r>
    </w:p>
    <w:p w14:paraId="0E3740C7">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058A6616">
      <w:pPr>
        <w:spacing w:line="520" w:lineRule="exact"/>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十二、争议解决</w:t>
      </w:r>
    </w:p>
    <w:p w14:paraId="733A5D30">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供需双方在执行合同中发生争议，应通过协商解决。如协商不成，双方均可向需方住所地有管辖权的人民法院提起诉讼。</w:t>
      </w:r>
    </w:p>
    <w:p w14:paraId="156DF0C7">
      <w:pPr>
        <w:spacing w:line="520" w:lineRule="exact"/>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十三、合同生效及其他</w:t>
      </w:r>
    </w:p>
    <w:p w14:paraId="57B88A40">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1、合同由供、需双方法定代表人或授权代表签字并加盖公章或合同专用章之日起生效。</w:t>
      </w:r>
    </w:p>
    <w:p w14:paraId="226D4BB0">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2、本合同一式</w:t>
      </w:r>
      <w:r>
        <w:rPr>
          <w:rFonts w:hint="eastAsia" w:ascii="华文中宋" w:hAnsi="华文中宋" w:eastAsia="华文中宋" w:cs="华文中宋"/>
          <w:color w:val="auto"/>
          <w:sz w:val="24"/>
          <w:u w:val="single"/>
        </w:rPr>
        <w:t xml:space="preserve">      </w:t>
      </w:r>
      <w:r>
        <w:rPr>
          <w:rFonts w:hint="eastAsia" w:ascii="华文中宋" w:hAnsi="华文中宋" w:eastAsia="华文中宋" w:cs="华文中宋"/>
          <w:color w:val="auto"/>
          <w:sz w:val="24"/>
        </w:rPr>
        <w:t>份。</w:t>
      </w:r>
    </w:p>
    <w:p w14:paraId="1F58D3D3">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3、合同执行过程中出现的未尽事宜，双方在不违背合同和招标文件的前提下协商解决。协商结果以“纪要”形式供需双方签字盖章确认，作为合同附件，与合同具有同等效力。</w:t>
      </w:r>
    </w:p>
    <w:p w14:paraId="4AEA7F13">
      <w:pPr>
        <w:spacing w:line="520" w:lineRule="exact"/>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十四、下列文件为本合同不可分割部分</w:t>
      </w:r>
    </w:p>
    <w:p w14:paraId="0E51CB6F">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1、招标文件（含澄清或修改文件）</w:t>
      </w:r>
    </w:p>
    <w:p w14:paraId="1F85CFCE">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2、投标文件（含澄清或说明文件）</w:t>
      </w:r>
    </w:p>
    <w:p w14:paraId="1D4BFA1C">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3、投标人所做的其他承诺</w:t>
      </w:r>
    </w:p>
    <w:p w14:paraId="3BBABA95">
      <w:pPr>
        <w:spacing w:line="520" w:lineRule="exact"/>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4、项目验收标准、程序</w:t>
      </w:r>
    </w:p>
    <w:p w14:paraId="36374668">
      <w:pPr>
        <w:spacing w:line="520" w:lineRule="exac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需方(章):                                      供方(章)：</w:t>
      </w:r>
    </w:p>
    <w:p w14:paraId="599A73DE">
      <w:pPr>
        <w:spacing w:line="520" w:lineRule="exac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法定代表人:                                   法定代表人:</w:t>
      </w:r>
    </w:p>
    <w:p w14:paraId="662957B6">
      <w:pPr>
        <w:spacing w:line="520" w:lineRule="exac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授权代表:                                     授权代表:</w:t>
      </w:r>
    </w:p>
    <w:p w14:paraId="753697B5">
      <w:pPr>
        <w:spacing w:line="520" w:lineRule="exac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地址：                                        地址：</w:t>
      </w:r>
    </w:p>
    <w:p w14:paraId="22C624CA">
      <w:pPr>
        <w:spacing w:line="520" w:lineRule="exac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电话：                                        电话：</w:t>
      </w:r>
    </w:p>
    <w:p w14:paraId="6A255484">
      <w:pPr>
        <w:spacing w:line="520" w:lineRule="exac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开户俱行:                                     开户银行:</w:t>
      </w:r>
    </w:p>
    <w:p w14:paraId="6824F10E">
      <w:pPr>
        <w:spacing w:line="520" w:lineRule="exac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账号：                                        账号：</w:t>
      </w:r>
    </w:p>
    <w:p w14:paraId="4947F12E">
      <w:pPr>
        <w:spacing w:line="520" w:lineRule="exac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 xml:space="preserve">本合同的签署地: </w:t>
      </w:r>
    </w:p>
    <w:p w14:paraId="5EE69748">
      <w:pPr>
        <w:spacing w:line="520" w:lineRule="exact"/>
        <w:jc w:val="righ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日期：       年    月     日</w:t>
      </w:r>
    </w:p>
    <w:p w14:paraId="42F344CB">
      <w:pPr>
        <w:rPr>
          <w:rFonts w:hint="eastAsia" w:ascii="华文中宋" w:hAnsi="华文中宋" w:eastAsia="华文中宋" w:cs="华文中宋"/>
          <w:color w:val="auto"/>
        </w:rPr>
      </w:pPr>
      <w:r>
        <w:rPr>
          <w:rFonts w:hint="eastAsia" w:ascii="华文中宋" w:hAnsi="华文中宋" w:eastAsia="华文中宋" w:cs="华文中宋"/>
          <w:color w:val="auto"/>
        </w:rPr>
        <w:br w:type="page"/>
      </w:r>
    </w:p>
    <w:p w14:paraId="5675BBF2">
      <w:pPr>
        <w:pStyle w:val="48"/>
        <w:numPr>
          <w:ilvl w:val="0"/>
          <w:numId w:val="0"/>
        </w:numPr>
        <w:snapToGrid w:val="0"/>
        <w:spacing w:before="0" w:after="0" w:line="360" w:lineRule="auto"/>
        <w:rPr>
          <w:rFonts w:hint="eastAsia" w:ascii="华文中宋" w:hAnsi="华文中宋" w:eastAsia="华文中宋" w:cs="华文中宋"/>
          <w:color w:val="auto"/>
          <w:spacing w:val="20"/>
          <w:sz w:val="15"/>
          <w:szCs w:val="15"/>
        </w:rPr>
      </w:pPr>
      <w:bookmarkStart w:id="136" w:name="_Toc4492"/>
      <w:bookmarkStart w:id="137" w:name="_Toc26881705"/>
    </w:p>
    <w:p w14:paraId="3239E2CC">
      <w:pPr>
        <w:pStyle w:val="25"/>
        <w:keepNext/>
        <w:keepLines/>
        <w:widowControl w:val="0"/>
        <w:adjustRightInd w:val="0"/>
        <w:snapToGrid w:val="0"/>
        <w:spacing w:before="0" w:beforeAutospacing="0" w:after="0" w:afterAutospacing="0"/>
        <w:jc w:val="center"/>
        <w:outlineLvl w:val="0"/>
        <w:rPr>
          <w:rFonts w:hint="eastAsia" w:ascii="华文中宋" w:hAnsi="华文中宋" w:eastAsia="华文中宋" w:cs="华文中宋"/>
          <w:color w:val="auto"/>
          <w:spacing w:val="20"/>
          <w:szCs w:val="28"/>
        </w:rPr>
      </w:pPr>
      <w:bookmarkStart w:id="138" w:name="_Toc27881"/>
      <w:bookmarkStart w:id="139" w:name="_Toc12949"/>
      <w:bookmarkStart w:id="140" w:name="_Toc16991"/>
      <w:r>
        <w:rPr>
          <w:rFonts w:hint="eastAsia" w:ascii="华文中宋" w:hAnsi="华文中宋" w:eastAsia="华文中宋" w:cs="华文中宋"/>
          <w:b/>
          <w:color w:val="auto"/>
          <w:spacing w:val="20"/>
          <w:kern w:val="44"/>
          <w:sz w:val="28"/>
          <w:szCs w:val="28"/>
        </w:rPr>
        <w:t>第八部分  投标文件内容要求及格式</w:t>
      </w:r>
      <w:bookmarkEnd w:id="136"/>
      <w:bookmarkEnd w:id="137"/>
      <w:bookmarkEnd w:id="138"/>
      <w:bookmarkEnd w:id="139"/>
      <w:bookmarkEnd w:id="140"/>
    </w:p>
    <w:p w14:paraId="0E3275E1">
      <w:pPr>
        <w:spacing w:line="480" w:lineRule="exact"/>
        <w:ind w:firstLine="434"/>
        <w:rPr>
          <w:rFonts w:hint="eastAsia" w:ascii="华文中宋" w:hAnsi="华文中宋" w:eastAsia="华文中宋" w:cs="华文中宋"/>
          <w:b/>
          <w:color w:val="auto"/>
          <w:szCs w:val="21"/>
        </w:rPr>
      </w:pPr>
      <w:bookmarkStart w:id="141" w:name="_Toc175644062"/>
      <w:bookmarkStart w:id="142" w:name="_Toc86202633"/>
      <w:bookmarkStart w:id="143" w:name="_Toc326248014"/>
    </w:p>
    <w:p w14:paraId="5F6C732D">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b/>
          <w:color w:val="auto"/>
          <w:sz w:val="24"/>
        </w:rPr>
        <w:t>投标人提交文件须知</w:t>
      </w:r>
      <w:bookmarkEnd w:id="141"/>
      <w:bookmarkEnd w:id="142"/>
      <w:bookmarkEnd w:id="143"/>
    </w:p>
    <w:p w14:paraId="7F651B68">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1、投标人按照本部分的顺序编排投标文件（资格证明文件）、投标文件（商务技术文件），编排中涉及格式资料的，应按照本部分提供的内容和格式（所有表格的格式可扩展）填写提交。</w:t>
      </w:r>
    </w:p>
    <w:p w14:paraId="49FB5945">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2、全部声明和问题的回答及所附材料必须是真实的、准确的和完整的。</w:t>
      </w:r>
    </w:p>
    <w:p w14:paraId="68AE97E0">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3、按招标文件要求“格式”提供的材料，如有调整，内容及签署必须完整、有效，且没有本文件不可接受的条件。</w:t>
      </w:r>
    </w:p>
    <w:p w14:paraId="7EEE6D31">
      <w:pPr>
        <w:spacing w:line="360" w:lineRule="auto"/>
        <w:ind w:firstLine="560" w:firstLineChars="200"/>
        <w:rPr>
          <w:rFonts w:hint="eastAsia" w:ascii="华文中宋" w:hAnsi="华文中宋" w:eastAsia="华文中宋" w:cs="华文中宋"/>
          <w:b/>
          <w:color w:val="auto"/>
          <w:spacing w:val="20"/>
          <w:sz w:val="24"/>
        </w:rPr>
      </w:pPr>
      <w:r>
        <w:rPr>
          <w:rFonts w:hint="eastAsia" w:ascii="华文中宋" w:hAnsi="华文中宋" w:eastAsia="华文中宋" w:cs="华文中宋"/>
          <w:b/>
          <w:color w:val="auto"/>
          <w:spacing w:val="20"/>
          <w:sz w:val="24"/>
        </w:rPr>
        <w:br w:type="page"/>
      </w:r>
    </w:p>
    <w:p w14:paraId="71E31C1F">
      <w:pPr>
        <w:spacing w:line="360" w:lineRule="auto"/>
        <w:rPr>
          <w:rFonts w:hint="eastAsia" w:ascii="华文中宋" w:hAnsi="华文中宋" w:eastAsia="华文中宋" w:cs="华文中宋"/>
          <w:b/>
          <w:color w:val="auto"/>
          <w:spacing w:val="20"/>
          <w:sz w:val="24"/>
        </w:rPr>
      </w:pPr>
      <w:r>
        <w:rPr>
          <w:rFonts w:hint="eastAsia" w:ascii="华文中宋" w:hAnsi="华文中宋" w:eastAsia="华文中宋" w:cs="华文中宋"/>
          <w:b/>
          <w:color w:val="auto"/>
          <w:spacing w:val="20"/>
          <w:sz w:val="24"/>
        </w:rPr>
        <w:t>资格证明文件格式</w:t>
      </w:r>
    </w:p>
    <w:p w14:paraId="19B21E1E">
      <w:pPr>
        <w:spacing w:line="360" w:lineRule="auto"/>
        <w:rPr>
          <w:rFonts w:hint="eastAsia" w:ascii="华文中宋" w:hAnsi="华文中宋" w:eastAsia="华文中宋" w:cs="华文中宋"/>
          <w:b/>
          <w:color w:val="auto"/>
          <w:spacing w:val="20"/>
          <w:sz w:val="24"/>
        </w:rPr>
      </w:pPr>
    </w:p>
    <w:p w14:paraId="75AAC4E0">
      <w:pPr>
        <w:spacing w:line="360" w:lineRule="auto"/>
        <w:rPr>
          <w:rFonts w:hint="eastAsia" w:ascii="华文中宋" w:hAnsi="华文中宋" w:eastAsia="华文中宋" w:cs="华文中宋"/>
          <w:b/>
          <w:color w:val="auto"/>
          <w:sz w:val="24"/>
        </w:rPr>
      </w:pPr>
      <w:r>
        <w:rPr>
          <w:rFonts w:hint="eastAsia" w:ascii="华文中宋" w:hAnsi="华文中宋" w:eastAsia="华文中宋" w:cs="华文中宋"/>
          <w:b/>
          <w:color w:val="auto"/>
          <w:spacing w:val="20"/>
          <w:sz w:val="24"/>
        </w:rPr>
        <w:t>投标文件（资格证明文件）</w:t>
      </w:r>
      <w:r>
        <w:rPr>
          <w:rFonts w:hint="eastAsia" w:ascii="华文中宋" w:hAnsi="华文中宋" w:eastAsia="华文中宋" w:cs="华文中宋"/>
          <w:b/>
          <w:color w:val="auto"/>
          <w:sz w:val="24"/>
        </w:rPr>
        <w:t>封面及目录格式</w:t>
      </w:r>
    </w:p>
    <w:p w14:paraId="179E9151">
      <w:pPr>
        <w:jc w:val="center"/>
        <w:rPr>
          <w:rFonts w:hint="eastAsia" w:ascii="华文中宋" w:hAnsi="华文中宋" w:eastAsia="华文中宋" w:cs="华文中宋"/>
          <w:color w:val="auto"/>
          <w:szCs w:val="21"/>
        </w:rPr>
      </w:pPr>
    </w:p>
    <w:p w14:paraId="17E626C7">
      <w:pPr>
        <w:jc w:val="center"/>
        <w:rPr>
          <w:rFonts w:hint="eastAsia" w:ascii="华文中宋" w:hAnsi="华文中宋" w:eastAsia="华文中宋" w:cs="华文中宋"/>
          <w:b/>
          <w:color w:val="auto"/>
          <w:spacing w:val="60"/>
          <w:sz w:val="84"/>
          <w:szCs w:val="84"/>
        </w:rPr>
      </w:pPr>
      <w:r>
        <w:rPr>
          <w:rFonts w:hint="eastAsia" w:ascii="华文中宋" w:hAnsi="华文中宋" w:eastAsia="华文中宋" w:cs="华文中宋"/>
          <w:b/>
          <w:color w:val="auto"/>
          <w:spacing w:val="60"/>
          <w:sz w:val="84"/>
          <w:szCs w:val="84"/>
        </w:rPr>
        <w:t>投 标 文 件</w:t>
      </w:r>
    </w:p>
    <w:p w14:paraId="556D8EB5">
      <w:pPr>
        <w:jc w:val="center"/>
        <w:rPr>
          <w:rFonts w:hint="eastAsia" w:ascii="华文中宋" w:hAnsi="华文中宋" w:eastAsia="华文中宋" w:cs="华文中宋"/>
          <w:b/>
          <w:color w:val="auto"/>
          <w:spacing w:val="60"/>
          <w:sz w:val="52"/>
          <w:szCs w:val="52"/>
        </w:rPr>
      </w:pPr>
      <w:r>
        <w:rPr>
          <w:rFonts w:hint="eastAsia" w:ascii="华文中宋" w:hAnsi="华文中宋" w:eastAsia="华文中宋" w:cs="华文中宋"/>
          <w:b/>
          <w:color w:val="auto"/>
          <w:spacing w:val="60"/>
          <w:sz w:val="52"/>
          <w:szCs w:val="52"/>
        </w:rPr>
        <w:t>（资格证明文件）</w:t>
      </w:r>
    </w:p>
    <w:p w14:paraId="10E9DCE6">
      <w:pPr>
        <w:ind w:firstLine="540" w:firstLineChars="150"/>
        <w:rPr>
          <w:rFonts w:hint="eastAsia" w:ascii="华文中宋" w:hAnsi="华文中宋" w:eastAsia="华文中宋" w:cs="华文中宋"/>
          <w:b/>
          <w:color w:val="auto"/>
          <w:spacing w:val="20"/>
          <w:sz w:val="32"/>
          <w:szCs w:val="32"/>
        </w:rPr>
      </w:pPr>
    </w:p>
    <w:p w14:paraId="5660067F">
      <w:pPr>
        <w:ind w:firstLine="540" w:firstLineChars="150"/>
        <w:rPr>
          <w:rFonts w:hint="eastAsia" w:ascii="华文中宋" w:hAnsi="华文中宋" w:eastAsia="华文中宋" w:cs="华文中宋"/>
          <w:b/>
          <w:color w:val="auto"/>
          <w:spacing w:val="20"/>
          <w:sz w:val="32"/>
          <w:szCs w:val="32"/>
        </w:rPr>
      </w:pPr>
    </w:p>
    <w:p w14:paraId="2D7E2E9B">
      <w:pPr>
        <w:ind w:firstLine="540" w:firstLineChars="150"/>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项目名称:</w:t>
      </w:r>
    </w:p>
    <w:p w14:paraId="1EE4DD9C">
      <w:pPr>
        <w:ind w:firstLine="540" w:firstLineChars="150"/>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项目编号：</w:t>
      </w:r>
    </w:p>
    <w:p w14:paraId="1E4939D8">
      <w:pPr>
        <w:ind w:firstLine="540" w:firstLineChars="150"/>
        <w:rPr>
          <w:rFonts w:hint="eastAsia" w:ascii="华文中宋" w:hAnsi="华文中宋" w:eastAsia="华文中宋" w:cs="华文中宋"/>
          <w:b/>
          <w:color w:val="auto"/>
          <w:spacing w:val="20"/>
          <w:sz w:val="32"/>
          <w:szCs w:val="32"/>
        </w:rPr>
      </w:pPr>
    </w:p>
    <w:p w14:paraId="3083D1F7">
      <w:pPr>
        <w:ind w:firstLine="540" w:firstLineChars="150"/>
        <w:rPr>
          <w:rFonts w:hint="eastAsia" w:ascii="华文中宋" w:hAnsi="华文中宋" w:eastAsia="华文中宋" w:cs="华文中宋"/>
          <w:b/>
          <w:color w:val="auto"/>
          <w:spacing w:val="20"/>
          <w:sz w:val="32"/>
          <w:szCs w:val="32"/>
        </w:rPr>
      </w:pPr>
    </w:p>
    <w:p w14:paraId="1A9B82E4">
      <w:pPr>
        <w:jc w:val="center"/>
        <w:rPr>
          <w:rFonts w:hint="eastAsia" w:ascii="华文中宋" w:hAnsi="华文中宋" w:eastAsia="华文中宋" w:cs="华文中宋"/>
          <w:b/>
          <w:color w:val="auto"/>
          <w:sz w:val="32"/>
          <w:szCs w:val="32"/>
        </w:rPr>
      </w:pPr>
    </w:p>
    <w:p w14:paraId="5338DC20">
      <w:pPr>
        <w:jc w:val="center"/>
        <w:rPr>
          <w:rFonts w:hint="eastAsia" w:ascii="华文中宋" w:hAnsi="华文中宋" w:eastAsia="华文中宋" w:cs="华文中宋"/>
          <w:b/>
          <w:color w:val="auto"/>
          <w:sz w:val="32"/>
          <w:szCs w:val="32"/>
        </w:rPr>
      </w:pPr>
    </w:p>
    <w:p w14:paraId="47FE1229">
      <w:pPr>
        <w:jc w:val="center"/>
        <w:rPr>
          <w:rFonts w:hint="eastAsia" w:ascii="华文中宋" w:hAnsi="华文中宋" w:eastAsia="华文中宋" w:cs="华文中宋"/>
          <w:b/>
          <w:color w:val="auto"/>
          <w:sz w:val="32"/>
          <w:szCs w:val="32"/>
        </w:rPr>
      </w:pPr>
    </w:p>
    <w:p w14:paraId="5538D952">
      <w:pPr>
        <w:jc w:val="center"/>
        <w:rPr>
          <w:rFonts w:hint="eastAsia" w:ascii="华文中宋" w:hAnsi="华文中宋" w:eastAsia="华文中宋" w:cs="华文中宋"/>
          <w:b/>
          <w:color w:val="auto"/>
          <w:spacing w:val="20"/>
          <w:sz w:val="32"/>
          <w:szCs w:val="32"/>
        </w:rPr>
      </w:pPr>
    </w:p>
    <w:p w14:paraId="7C611684">
      <w:pPr>
        <w:jc w:val="center"/>
        <w:rPr>
          <w:rFonts w:hint="eastAsia" w:ascii="华文中宋" w:hAnsi="华文中宋" w:eastAsia="华文中宋" w:cs="华文中宋"/>
          <w:b/>
          <w:color w:val="auto"/>
          <w:spacing w:val="20"/>
          <w:sz w:val="32"/>
          <w:szCs w:val="32"/>
        </w:rPr>
      </w:pPr>
    </w:p>
    <w:p w14:paraId="73D5E015">
      <w:pPr>
        <w:jc w:val="center"/>
        <w:rPr>
          <w:rFonts w:hint="eastAsia" w:ascii="华文中宋" w:hAnsi="华文中宋" w:eastAsia="华文中宋" w:cs="华文中宋"/>
          <w:b/>
          <w:color w:val="auto"/>
          <w:spacing w:val="20"/>
          <w:sz w:val="32"/>
          <w:szCs w:val="32"/>
        </w:rPr>
      </w:pPr>
    </w:p>
    <w:p w14:paraId="7961F28D">
      <w:pPr>
        <w:spacing w:line="360" w:lineRule="auto"/>
        <w:ind w:firstLine="1441" w:firstLineChars="400"/>
        <w:jc w:val="left"/>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投标供应商单位名称：</w:t>
      </w:r>
    </w:p>
    <w:p w14:paraId="6FBC6E0E">
      <w:pPr>
        <w:jc w:val="center"/>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（加盖法人电子签章）</w:t>
      </w:r>
    </w:p>
    <w:p w14:paraId="363E6F73">
      <w:pPr>
        <w:jc w:val="center"/>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二〇   年  月   日</w:t>
      </w:r>
    </w:p>
    <w:p w14:paraId="527D1B8F">
      <w:pPr>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br w:type="page"/>
      </w:r>
    </w:p>
    <w:p w14:paraId="4C63F0F2">
      <w:pPr>
        <w:rPr>
          <w:rFonts w:hint="eastAsia" w:ascii="华文中宋" w:hAnsi="华文中宋" w:eastAsia="华文中宋" w:cs="华文中宋"/>
          <w:b/>
          <w:color w:val="auto"/>
        </w:rPr>
      </w:pPr>
    </w:p>
    <w:p w14:paraId="0E973D5B">
      <w:pPr>
        <w:spacing w:line="360" w:lineRule="auto"/>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资  格  证  明  文  件</w:t>
      </w:r>
    </w:p>
    <w:p w14:paraId="78A5222D">
      <w:pPr>
        <w:spacing w:line="360" w:lineRule="auto"/>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目    录</w:t>
      </w:r>
    </w:p>
    <w:p w14:paraId="6E623DEE">
      <w:pPr>
        <w:pStyle w:val="25"/>
        <w:widowControl w:val="0"/>
        <w:snapToGrid w:val="0"/>
        <w:spacing w:before="0" w:beforeAutospacing="0" w:after="0" w:afterAutospacing="0" w:line="360" w:lineRule="auto"/>
        <w:jc w:val="both"/>
        <w:rPr>
          <w:rFonts w:hint="eastAsia" w:ascii="华文中宋" w:hAnsi="华文中宋" w:eastAsia="华文中宋" w:cs="华文中宋"/>
          <w:color w:val="auto"/>
        </w:rPr>
      </w:pPr>
      <w:r>
        <w:rPr>
          <w:rFonts w:hint="eastAsia" w:ascii="华文中宋" w:hAnsi="华文中宋" w:eastAsia="华文中宋" w:cs="华文中宋"/>
          <w:color w:val="auto"/>
        </w:rPr>
        <w:t>1、投标人代表的证明</w:t>
      </w:r>
    </w:p>
    <w:p w14:paraId="2F8376DE">
      <w:pPr>
        <w:pStyle w:val="25"/>
        <w:widowControl w:val="0"/>
        <w:snapToGrid w:val="0"/>
        <w:spacing w:before="0" w:beforeAutospacing="0" w:after="0" w:afterAutospacing="0" w:line="360" w:lineRule="auto"/>
        <w:jc w:val="both"/>
        <w:rPr>
          <w:rFonts w:hint="eastAsia" w:ascii="华文中宋" w:hAnsi="华文中宋" w:eastAsia="华文中宋" w:cs="华文中宋"/>
          <w:color w:val="auto"/>
        </w:rPr>
      </w:pPr>
      <w:r>
        <w:rPr>
          <w:rFonts w:hint="eastAsia" w:ascii="华文中宋" w:hAnsi="华文中宋" w:eastAsia="华文中宋" w:cs="华文中宋"/>
          <w:color w:val="auto"/>
        </w:rPr>
        <w:t>2、投标函</w:t>
      </w:r>
    </w:p>
    <w:p w14:paraId="2DEA5D61">
      <w:pPr>
        <w:pStyle w:val="25"/>
        <w:widowControl w:val="0"/>
        <w:snapToGrid w:val="0"/>
        <w:spacing w:before="0" w:beforeAutospacing="0" w:after="0" w:afterAutospacing="0" w:line="360" w:lineRule="auto"/>
        <w:jc w:val="both"/>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r>
        <w:rPr>
          <w:rFonts w:hint="eastAsia" w:ascii="华文中宋" w:hAnsi="华文中宋" w:eastAsia="华文中宋" w:cs="华文中宋"/>
          <w:color w:val="auto"/>
          <w:highlight w:val="none"/>
          <w:lang w:val="en-US" w:eastAsia="zh-CN"/>
        </w:rPr>
        <w:t>具有履行合同所必需的设备和专业技术能力</w:t>
      </w:r>
    </w:p>
    <w:p w14:paraId="5A9CBCAF">
      <w:pPr>
        <w:pStyle w:val="25"/>
        <w:widowControl w:val="0"/>
        <w:snapToGrid w:val="0"/>
        <w:spacing w:before="0" w:beforeAutospacing="0" w:after="0" w:afterAutospacing="0" w:line="360" w:lineRule="auto"/>
        <w:jc w:val="both"/>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r>
        <w:rPr>
          <w:rFonts w:hint="eastAsia" w:ascii="华文中宋" w:hAnsi="华文中宋" w:eastAsia="华文中宋" w:cs="华文中宋"/>
          <w:color w:val="auto"/>
          <w:highlight w:val="none"/>
          <w:lang w:val="en-US" w:eastAsia="zh-CN"/>
        </w:rPr>
        <w:t>具有良好的商业信誉和健全的财务会计制度</w:t>
      </w:r>
    </w:p>
    <w:p w14:paraId="7CC43289">
      <w:pPr>
        <w:pStyle w:val="25"/>
        <w:widowControl w:val="0"/>
        <w:snapToGrid w:val="0"/>
        <w:spacing w:before="0" w:beforeAutospacing="0" w:after="0" w:afterAutospacing="0" w:line="360" w:lineRule="auto"/>
        <w:jc w:val="both"/>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r>
        <w:rPr>
          <w:rFonts w:hint="eastAsia" w:ascii="华文中宋" w:hAnsi="华文中宋" w:eastAsia="华文中宋" w:cs="华文中宋"/>
          <w:color w:val="auto"/>
          <w:highlight w:val="none"/>
          <w:lang w:val="en-US" w:eastAsia="zh-CN"/>
        </w:rPr>
        <w:t>有依法缴纳税收和社会保障资金的良好记录</w:t>
      </w:r>
    </w:p>
    <w:p w14:paraId="482A4A97">
      <w:pPr>
        <w:pStyle w:val="25"/>
        <w:widowControl w:val="0"/>
        <w:snapToGrid w:val="0"/>
        <w:spacing w:before="0" w:beforeAutospacing="0" w:after="0" w:afterAutospacing="0" w:line="360" w:lineRule="auto"/>
        <w:jc w:val="both"/>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6、参加政府采购活动前三年，在经营活动中没有重大违法记录</w:t>
      </w:r>
    </w:p>
    <w:p w14:paraId="0316823E">
      <w:pPr>
        <w:pStyle w:val="25"/>
        <w:widowControl w:val="0"/>
        <w:snapToGrid w:val="0"/>
        <w:spacing w:before="0" w:beforeAutospacing="0" w:after="0" w:afterAutospacing="0" w:line="360" w:lineRule="auto"/>
        <w:jc w:val="both"/>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7、具有独立承担民事责任的能力</w:t>
      </w:r>
    </w:p>
    <w:p w14:paraId="61035967">
      <w:pPr>
        <w:pStyle w:val="25"/>
        <w:widowControl w:val="0"/>
        <w:snapToGrid w:val="0"/>
        <w:spacing w:before="0" w:beforeAutospacing="0" w:after="0" w:afterAutospacing="0" w:line="360" w:lineRule="auto"/>
        <w:jc w:val="both"/>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8、</w:t>
      </w:r>
      <w:r>
        <w:rPr>
          <w:rFonts w:hint="eastAsia" w:ascii="华文中宋" w:hAnsi="华文中宋" w:eastAsia="华文中宋" w:cs="华文中宋"/>
          <w:color w:val="auto"/>
          <w:highlight w:val="none"/>
          <w:lang w:val="en-US" w:eastAsia="zh-CN"/>
        </w:rPr>
        <w:t>保证金缴纳情况</w:t>
      </w:r>
    </w:p>
    <w:p w14:paraId="3A5B448B">
      <w:pPr>
        <w:pStyle w:val="25"/>
        <w:widowControl w:val="0"/>
        <w:snapToGrid w:val="0"/>
        <w:spacing w:before="0" w:beforeAutospacing="0" w:after="0" w:afterAutospacing="0" w:line="360" w:lineRule="auto"/>
        <w:jc w:val="both"/>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9、</w:t>
      </w:r>
      <w:r>
        <w:rPr>
          <w:rFonts w:hint="eastAsia" w:ascii="华文中宋" w:hAnsi="华文中宋" w:eastAsia="华文中宋" w:cs="华文中宋"/>
          <w:color w:val="auto"/>
          <w:sz w:val="24"/>
        </w:rPr>
        <w:t>特定资格</w:t>
      </w:r>
      <w:r>
        <w:rPr>
          <w:rFonts w:hint="eastAsia" w:ascii="华文中宋" w:hAnsi="华文中宋" w:eastAsia="华文中宋" w:cs="华文中宋"/>
          <w:color w:val="auto"/>
          <w:sz w:val="24"/>
          <w:lang w:val="en-US" w:eastAsia="zh-CN"/>
        </w:rPr>
        <w:t>条件</w:t>
      </w:r>
    </w:p>
    <w:p w14:paraId="2C25BB81">
      <w:pPr>
        <w:pStyle w:val="25"/>
        <w:widowControl w:val="0"/>
        <w:snapToGrid w:val="0"/>
        <w:spacing w:before="0" w:beforeAutospacing="0" w:after="0" w:afterAutospacing="0" w:line="360" w:lineRule="auto"/>
        <w:jc w:val="both"/>
        <w:rPr>
          <w:rFonts w:hint="eastAsia" w:ascii="华文中宋" w:hAnsi="华文中宋" w:eastAsia="华文中宋" w:cs="华文中宋"/>
          <w:color w:val="auto"/>
        </w:rPr>
      </w:pPr>
    </w:p>
    <w:p w14:paraId="0463F534">
      <w:pPr>
        <w:pStyle w:val="25"/>
        <w:widowControl w:val="0"/>
        <w:snapToGrid w:val="0"/>
        <w:spacing w:before="0" w:beforeAutospacing="0" w:after="0" w:afterAutospacing="0" w:line="360" w:lineRule="auto"/>
        <w:jc w:val="both"/>
        <w:rPr>
          <w:rFonts w:hint="eastAsia" w:ascii="华文中宋" w:hAnsi="华文中宋" w:eastAsia="华文中宋" w:cs="华文中宋"/>
          <w:color w:val="auto"/>
        </w:rPr>
      </w:pPr>
    </w:p>
    <w:p w14:paraId="096266F6">
      <w:pPr>
        <w:rPr>
          <w:rFonts w:hint="eastAsia" w:ascii="华文中宋" w:hAnsi="华文中宋" w:eastAsia="华文中宋" w:cs="华文中宋"/>
          <w:b/>
          <w:color w:val="auto"/>
          <w:szCs w:val="21"/>
        </w:rPr>
      </w:pPr>
    </w:p>
    <w:p w14:paraId="429EAFE1">
      <w:pPr>
        <w:snapToGrid w:val="0"/>
        <w:spacing w:line="360" w:lineRule="auto"/>
        <w:ind w:left="601" w:hanging="601" w:hangingChars="200"/>
        <w:rPr>
          <w:rFonts w:hint="eastAsia" w:ascii="华文中宋" w:hAnsi="华文中宋" w:eastAsia="华文中宋" w:cs="华文中宋"/>
          <w:b/>
          <w:color w:val="auto"/>
          <w:sz w:val="24"/>
        </w:rPr>
      </w:pPr>
      <w:r>
        <w:rPr>
          <w:rFonts w:hint="eastAsia" w:ascii="华文中宋" w:hAnsi="华文中宋" w:eastAsia="华文中宋" w:cs="华文中宋"/>
          <w:b/>
          <w:color w:val="auto"/>
          <w:sz w:val="30"/>
        </w:rPr>
        <w:br w:type="page"/>
      </w:r>
      <w:r>
        <w:rPr>
          <w:rFonts w:hint="eastAsia" w:ascii="华文中宋" w:hAnsi="华文中宋" w:eastAsia="华文中宋" w:cs="华文中宋"/>
          <w:b/>
          <w:color w:val="auto"/>
          <w:sz w:val="24"/>
        </w:rPr>
        <w:t>（一）投标人</w:t>
      </w:r>
      <w:r>
        <w:rPr>
          <w:rFonts w:hint="eastAsia" w:ascii="华文中宋" w:hAnsi="华文中宋" w:eastAsia="华文中宋" w:cs="华文中宋"/>
          <w:b/>
          <w:bCs/>
          <w:color w:val="auto"/>
          <w:spacing w:val="20"/>
          <w:sz w:val="24"/>
        </w:rPr>
        <w:t>代表的证明</w:t>
      </w:r>
      <w:r>
        <w:rPr>
          <w:rFonts w:hint="eastAsia" w:ascii="华文中宋" w:hAnsi="华文中宋" w:eastAsia="华文中宋" w:cs="华文中宋"/>
          <w:b/>
          <w:color w:val="auto"/>
          <w:sz w:val="24"/>
        </w:rPr>
        <w:t>格式</w:t>
      </w:r>
    </w:p>
    <w:p w14:paraId="33EA05A0">
      <w:pPr>
        <w:snapToGrid w:val="0"/>
        <w:spacing w:line="360" w:lineRule="auto"/>
        <w:ind w:left="560" w:hanging="560" w:hangingChars="200"/>
        <w:jc w:val="left"/>
        <w:rPr>
          <w:rFonts w:hint="eastAsia" w:ascii="华文中宋" w:hAnsi="华文中宋" w:eastAsia="华文中宋" w:cs="华文中宋"/>
          <w:bCs/>
          <w:color w:val="auto"/>
          <w:spacing w:val="6"/>
          <w:sz w:val="24"/>
        </w:rPr>
      </w:pPr>
      <w:r>
        <w:rPr>
          <w:rFonts w:hint="eastAsia" w:ascii="华文中宋" w:hAnsi="华文中宋" w:eastAsia="华文中宋" w:cs="华文中宋"/>
          <w:b/>
          <w:bCs/>
          <w:color w:val="auto"/>
          <w:spacing w:val="20"/>
          <w:sz w:val="24"/>
        </w:rPr>
        <w:t>法定代表人（负责人）身份证明书格式</w:t>
      </w:r>
    </w:p>
    <w:p w14:paraId="082D9EF0">
      <w:pPr>
        <w:snapToGrid w:val="0"/>
        <w:spacing w:line="360" w:lineRule="auto"/>
        <w:ind w:left="560" w:hanging="560" w:hangingChars="200"/>
        <w:jc w:val="center"/>
        <w:rPr>
          <w:rFonts w:hint="eastAsia" w:ascii="华文中宋" w:hAnsi="华文中宋" w:eastAsia="华文中宋" w:cs="华文中宋"/>
          <w:b/>
          <w:bCs/>
          <w:color w:val="auto"/>
          <w:spacing w:val="20"/>
          <w:sz w:val="24"/>
        </w:rPr>
      </w:pPr>
    </w:p>
    <w:p w14:paraId="51CDA182">
      <w:pPr>
        <w:snapToGrid w:val="0"/>
        <w:spacing w:line="360" w:lineRule="auto"/>
        <w:ind w:left="560" w:hanging="560" w:hangingChars="200"/>
        <w:jc w:val="center"/>
        <w:rPr>
          <w:rFonts w:hint="eastAsia" w:ascii="华文中宋" w:hAnsi="华文中宋" w:eastAsia="华文中宋" w:cs="华文中宋"/>
          <w:bCs/>
          <w:color w:val="auto"/>
          <w:spacing w:val="6"/>
          <w:sz w:val="24"/>
        </w:rPr>
      </w:pPr>
      <w:r>
        <w:rPr>
          <w:rFonts w:hint="eastAsia" w:ascii="华文中宋" w:hAnsi="华文中宋" w:eastAsia="华文中宋" w:cs="华文中宋"/>
          <w:b/>
          <w:color w:val="auto"/>
          <w:spacing w:val="20"/>
          <w:sz w:val="24"/>
        </w:rPr>
        <w:t>法定代表人（负责人）身份证明书</w:t>
      </w:r>
    </w:p>
    <w:p w14:paraId="52845181">
      <w:pPr>
        <w:spacing w:line="360" w:lineRule="auto"/>
        <w:rPr>
          <w:rFonts w:hint="eastAsia" w:ascii="华文中宋" w:hAnsi="华文中宋" w:eastAsia="华文中宋" w:cs="华文中宋"/>
          <w:color w:val="auto"/>
          <w:spacing w:val="6"/>
          <w:sz w:val="24"/>
          <w:u w:val="single"/>
        </w:rPr>
      </w:pPr>
      <w:r>
        <w:rPr>
          <w:rFonts w:hint="eastAsia" w:ascii="华文中宋" w:hAnsi="华文中宋" w:eastAsia="华文中宋" w:cs="华文中宋"/>
          <w:color w:val="auto"/>
          <w:spacing w:val="6"/>
          <w:sz w:val="24"/>
        </w:rPr>
        <w:t>单位名称：</w:t>
      </w:r>
    </w:p>
    <w:p w14:paraId="479DEFBC">
      <w:pPr>
        <w:spacing w:line="360" w:lineRule="auto"/>
        <w:rPr>
          <w:rFonts w:hint="eastAsia" w:ascii="华文中宋" w:hAnsi="华文中宋" w:eastAsia="华文中宋" w:cs="华文中宋"/>
          <w:color w:val="auto"/>
          <w:spacing w:val="6"/>
          <w:sz w:val="24"/>
          <w:u w:val="single"/>
        </w:rPr>
      </w:pPr>
      <w:r>
        <w:rPr>
          <w:rFonts w:hint="eastAsia" w:ascii="华文中宋" w:hAnsi="华文中宋" w:eastAsia="华文中宋" w:cs="华文中宋"/>
          <w:color w:val="auto"/>
          <w:spacing w:val="6"/>
          <w:sz w:val="24"/>
        </w:rPr>
        <w:t>单位性质：</w:t>
      </w:r>
    </w:p>
    <w:p w14:paraId="4AEB9E0B">
      <w:pPr>
        <w:spacing w:line="360" w:lineRule="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地    址：</w:t>
      </w:r>
    </w:p>
    <w:p w14:paraId="6109EF7E">
      <w:pPr>
        <w:spacing w:line="360" w:lineRule="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成立时间：      年    月    日</w:t>
      </w:r>
    </w:p>
    <w:p w14:paraId="3DFF41AF">
      <w:pPr>
        <w:spacing w:line="360" w:lineRule="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 xml:space="preserve">经营期限：    </w:t>
      </w:r>
    </w:p>
    <w:p w14:paraId="6C603E9D">
      <w:pPr>
        <w:spacing w:line="360" w:lineRule="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 xml:space="preserve">姓    名：                      性  别：                 </w:t>
      </w:r>
    </w:p>
    <w:p w14:paraId="660B176A">
      <w:pPr>
        <w:spacing w:line="360" w:lineRule="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 xml:space="preserve">身份证号：                      职  务：         </w:t>
      </w:r>
    </w:p>
    <w:p w14:paraId="3ACAD0F8">
      <w:pPr>
        <w:spacing w:line="360" w:lineRule="auto"/>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 xml:space="preserve">系 </w:t>
      </w:r>
      <w:r>
        <w:rPr>
          <w:rFonts w:hint="eastAsia" w:ascii="华文中宋" w:hAnsi="华文中宋" w:eastAsia="华文中宋" w:cs="华文中宋"/>
          <w:color w:val="auto"/>
          <w:spacing w:val="6"/>
          <w:sz w:val="24"/>
          <w:u w:val="single"/>
        </w:rPr>
        <w:t xml:space="preserve">      （投标人名称）          </w:t>
      </w:r>
      <w:r>
        <w:rPr>
          <w:rFonts w:hint="eastAsia" w:ascii="华文中宋" w:hAnsi="华文中宋" w:eastAsia="华文中宋" w:cs="华文中宋"/>
          <w:color w:val="auto"/>
          <w:spacing w:val="6"/>
          <w:sz w:val="24"/>
        </w:rPr>
        <w:t xml:space="preserve">的法定代表人（负责人）。 </w:t>
      </w:r>
    </w:p>
    <w:p w14:paraId="22578FC2">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 xml:space="preserve">特此证明。   </w:t>
      </w:r>
    </w:p>
    <w:p w14:paraId="481547ED">
      <w:pPr>
        <w:tabs>
          <w:tab w:val="left" w:pos="4000"/>
        </w:tabs>
        <w:snapToGrid w:val="0"/>
        <w:spacing w:line="360" w:lineRule="auto"/>
        <w:rPr>
          <w:rFonts w:hint="eastAsia" w:ascii="华文中宋" w:hAnsi="华文中宋" w:eastAsia="华文中宋" w:cs="华文中宋"/>
          <w:color w:val="auto"/>
          <w:spacing w:val="20"/>
          <w:sz w:val="24"/>
        </w:rPr>
      </w:pPr>
      <w:r>
        <w:rPr>
          <w:rFonts w:hint="eastAsia" w:ascii="华文中宋" w:hAnsi="华文中宋" w:eastAsia="华文中宋" w:cs="华文中宋"/>
          <w:color w:val="auto"/>
          <w:spacing w:val="20"/>
          <w:sz w:val="24"/>
        </w:rPr>
        <w:tab/>
      </w:r>
      <w:r>
        <w:rPr>
          <w:rFonts w:hint="eastAsia" w:ascii="华文中宋" w:hAnsi="华文中宋" w:eastAsia="华文中宋" w:cs="华文中宋"/>
          <w:color w:val="auto"/>
          <w:spacing w:val="20"/>
          <w:sz w:val="24"/>
        </w:rPr>
        <w:t>投标人：(法人电子签章)</w:t>
      </w:r>
    </w:p>
    <w:p w14:paraId="7CFB1A3F">
      <w:pPr>
        <w:tabs>
          <w:tab w:val="left" w:pos="4490"/>
        </w:tabs>
        <w:snapToGrid w:val="0"/>
        <w:spacing w:line="360" w:lineRule="auto"/>
        <w:rPr>
          <w:rFonts w:hint="eastAsia" w:ascii="华文中宋" w:hAnsi="华文中宋" w:eastAsia="华文中宋" w:cs="华文中宋"/>
          <w:color w:val="auto"/>
          <w:sz w:val="24"/>
        </w:rPr>
      </w:pPr>
      <w:r>
        <w:rPr>
          <w:rFonts w:hint="eastAsia" w:ascii="华文中宋" w:hAnsi="华文中宋" w:eastAsia="华文中宋" w:cs="华文中宋"/>
          <w:color w:val="auto"/>
          <w:spacing w:val="20"/>
          <w:sz w:val="24"/>
        </w:rPr>
        <w:tab/>
      </w:r>
      <w:r>
        <w:rPr>
          <w:rFonts w:hint="eastAsia" w:ascii="华文中宋" w:hAnsi="华文中宋" w:eastAsia="华文中宋" w:cs="华文中宋"/>
          <w:color w:val="auto"/>
          <w:spacing w:val="20"/>
          <w:sz w:val="24"/>
        </w:rPr>
        <w:t>年   月   日</w:t>
      </w:r>
    </w:p>
    <w:p w14:paraId="305C27D4">
      <w:pPr>
        <w:spacing w:line="360" w:lineRule="auto"/>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附法定代表人有效的身份证正反两面扫描件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5C49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2500" w:type="pct"/>
            <w:tcBorders>
              <w:top w:val="single" w:color="auto" w:sz="4" w:space="0"/>
              <w:left w:val="single" w:color="auto" w:sz="4" w:space="0"/>
              <w:bottom w:val="single" w:color="auto" w:sz="4" w:space="0"/>
              <w:right w:val="single" w:color="auto" w:sz="4" w:space="0"/>
            </w:tcBorders>
            <w:shd w:val="clear" w:color="auto" w:fill="auto"/>
          </w:tcPr>
          <w:p w14:paraId="1B9F3E66">
            <w:pPr>
              <w:spacing w:line="276" w:lineRule="auto"/>
              <w:rPr>
                <w:rFonts w:hint="eastAsia" w:ascii="华文中宋" w:hAnsi="华文中宋" w:eastAsia="华文中宋" w:cs="华文中宋"/>
                <w:b/>
                <w:color w:val="auto"/>
                <w:szCs w:val="21"/>
              </w:rPr>
            </w:pPr>
          </w:p>
        </w:tc>
        <w:tc>
          <w:tcPr>
            <w:tcW w:w="2500" w:type="pct"/>
            <w:tcBorders>
              <w:top w:val="single" w:color="auto" w:sz="4" w:space="0"/>
              <w:left w:val="single" w:color="auto" w:sz="4" w:space="0"/>
              <w:bottom w:val="single" w:color="auto" w:sz="4" w:space="0"/>
              <w:right w:val="single" w:color="auto" w:sz="4" w:space="0"/>
            </w:tcBorders>
            <w:shd w:val="clear" w:color="auto" w:fill="auto"/>
          </w:tcPr>
          <w:p w14:paraId="77713BA9">
            <w:pPr>
              <w:spacing w:line="276" w:lineRule="auto"/>
              <w:rPr>
                <w:rFonts w:hint="eastAsia" w:ascii="华文中宋" w:hAnsi="华文中宋" w:eastAsia="华文中宋" w:cs="华文中宋"/>
                <w:b/>
                <w:color w:val="auto"/>
                <w:szCs w:val="21"/>
              </w:rPr>
            </w:pPr>
          </w:p>
        </w:tc>
      </w:tr>
    </w:tbl>
    <w:p w14:paraId="7CBA4FAC">
      <w:pPr>
        <w:snapToGrid w:val="0"/>
        <w:spacing w:before="100" w:beforeAutospacing="1" w:after="100" w:afterAutospacing="1" w:line="360" w:lineRule="auto"/>
        <w:rPr>
          <w:rFonts w:hint="eastAsia" w:ascii="华文中宋" w:hAnsi="华文中宋" w:eastAsia="华文中宋" w:cs="华文中宋"/>
          <w:b/>
          <w:bCs/>
          <w:color w:val="auto"/>
          <w:sz w:val="24"/>
        </w:rPr>
      </w:pPr>
    </w:p>
    <w:p w14:paraId="3D93711B">
      <w:pP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br w:type="page"/>
      </w:r>
    </w:p>
    <w:p w14:paraId="0598FB98">
      <w:pPr>
        <w:snapToGrid w:val="0"/>
        <w:spacing w:line="360" w:lineRule="auto"/>
        <w:rPr>
          <w:rFonts w:hint="eastAsia" w:ascii="华文中宋" w:hAnsi="华文中宋" w:eastAsia="华文中宋" w:cs="华文中宋"/>
          <w:b/>
          <w:bCs/>
          <w:color w:val="auto"/>
          <w:sz w:val="24"/>
        </w:rPr>
      </w:pPr>
      <w:r>
        <w:rPr>
          <w:rFonts w:hint="eastAsia" w:ascii="华文中宋" w:hAnsi="华文中宋" w:eastAsia="华文中宋" w:cs="华文中宋"/>
          <w:b/>
          <w:color w:val="auto"/>
          <w:sz w:val="24"/>
        </w:rPr>
        <w:t>法定代表人（负责人）授权委托书格式</w:t>
      </w:r>
    </w:p>
    <w:p w14:paraId="25922239">
      <w:pPr>
        <w:snapToGrid w:val="0"/>
        <w:spacing w:line="360" w:lineRule="auto"/>
        <w:ind w:left="480" w:hanging="480" w:hangingChars="200"/>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 xml:space="preserve"> 法定代表人（负责人）授权委托书   </w:t>
      </w:r>
    </w:p>
    <w:p w14:paraId="682CC808">
      <w:pPr>
        <w:snapToGrid w:val="0"/>
        <w:spacing w:line="360" w:lineRule="auto"/>
        <w:rPr>
          <w:rFonts w:hint="eastAsia" w:ascii="华文中宋" w:hAnsi="华文中宋" w:eastAsia="华文中宋" w:cs="华文中宋"/>
          <w:color w:val="auto"/>
          <w:sz w:val="24"/>
        </w:rPr>
      </w:pPr>
    </w:p>
    <w:p w14:paraId="26154D0F">
      <w:pPr>
        <w:snapToGrid w:val="0"/>
        <w:spacing w:line="360" w:lineRule="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 xml:space="preserve">    本授权委托书声明：注册于（投标人住址）的（投标人名称）法定代表人（法定代表人姓名、职务、身份证号）代表本公司授权（投标人代表姓名、职务、身份证号）为本公司的合法代理人，就贵方组织</w:t>
      </w:r>
      <w:r>
        <w:rPr>
          <w:rFonts w:hint="eastAsia" w:ascii="华文中宋" w:hAnsi="华文中宋" w:eastAsia="华文中宋" w:cs="华文中宋"/>
          <w:color w:val="auto"/>
          <w:spacing w:val="6"/>
          <w:sz w:val="24"/>
          <w:u w:val="single"/>
        </w:rPr>
        <w:t xml:space="preserve">           </w:t>
      </w:r>
      <w:r>
        <w:rPr>
          <w:rFonts w:hint="eastAsia" w:ascii="华文中宋" w:hAnsi="华文中宋" w:eastAsia="华文中宋" w:cs="华文中宋"/>
          <w:color w:val="auto"/>
          <w:sz w:val="24"/>
        </w:rPr>
        <w:t>项目，项目编号：</w:t>
      </w:r>
      <w:r>
        <w:rPr>
          <w:rFonts w:hint="eastAsia" w:ascii="华文中宋" w:hAnsi="华文中宋" w:eastAsia="华文中宋" w:cs="华文中宋"/>
          <w:color w:val="auto"/>
          <w:spacing w:val="6"/>
          <w:sz w:val="24"/>
          <w:u w:val="single"/>
        </w:rPr>
        <w:t xml:space="preserve">           </w:t>
      </w:r>
      <w:r>
        <w:rPr>
          <w:rFonts w:hint="eastAsia" w:ascii="华文中宋" w:hAnsi="华文中宋" w:eastAsia="华文中宋" w:cs="华文中宋"/>
          <w:color w:val="auto"/>
          <w:sz w:val="24"/>
        </w:rPr>
        <w:t>，以本公司名义处理一切与之有关的事务。</w:t>
      </w:r>
    </w:p>
    <w:p w14:paraId="1F258868">
      <w:pPr>
        <w:snapToGrid w:val="0"/>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 xml:space="preserve">本授权书于    年  月  日生效，特此声明。                                  </w:t>
      </w:r>
    </w:p>
    <w:p w14:paraId="28B88D9D">
      <w:pPr>
        <w:snapToGrid w:val="0"/>
        <w:spacing w:line="360" w:lineRule="auto"/>
        <w:jc w:val="righ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投标人：（</w:t>
      </w:r>
      <w:r>
        <w:rPr>
          <w:rFonts w:hint="eastAsia" w:ascii="华文中宋" w:hAnsi="华文中宋" w:eastAsia="华文中宋" w:cs="华文中宋"/>
          <w:color w:val="auto"/>
          <w:spacing w:val="20"/>
          <w:sz w:val="24"/>
        </w:rPr>
        <w:t>法人电子签章</w:t>
      </w:r>
      <w:r>
        <w:rPr>
          <w:rFonts w:hint="eastAsia" w:ascii="华文中宋" w:hAnsi="华文中宋" w:eastAsia="华文中宋" w:cs="华文中宋"/>
          <w:color w:val="auto"/>
          <w:sz w:val="24"/>
        </w:rPr>
        <w:t>）</w:t>
      </w:r>
    </w:p>
    <w:p w14:paraId="1AD88AEE">
      <w:pPr>
        <w:snapToGrid w:val="0"/>
        <w:spacing w:line="360" w:lineRule="auto"/>
        <w:ind w:left="5940" w:leftChars="200" w:hanging="5520" w:hangingChars="2300"/>
        <w:jc w:val="righ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 xml:space="preserve">法定代表人（负责人）：（法定代表人电子签章） </w:t>
      </w:r>
    </w:p>
    <w:p w14:paraId="6844C122">
      <w:pPr>
        <w:snapToGrid w:val="0"/>
        <w:spacing w:line="360" w:lineRule="auto"/>
        <w:ind w:left="5940" w:leftChars="200" w:hanging="5520" w:hangingChars="2300"/>
        <w:jc w:val="righ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代理人：（代理人电子签章）                                                                              年  月  日</w:t>
      </w:r>
    </w:p>
    <w:p w14:paraId="2FF9D7D3">
      <w:pPr>
        <w:spacing w:line="360" w:lineRule="auto"/>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附投标人代表有效的身份证正反两面扫描件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23A3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trPr>
        <w:tc>
          <w:tcPr>
            <w:tcW w:w="2500" w:type="pct"/>
            <w:tcBorders>
              <w:top w:val="single" w:color="auto" w:sz="4" w:space="0"/>
              <w:left w:val="single" w:color="auto" w:sz="4" w:space="0"/>
              <w:bottom w:val="single" w:color="auto" w:sz="4" w:space="0"/>
              <w:right w:val="single" w:color="auto" w:sz="4" w:space="0"/>
            </w:tcBorders>
            <w:shd w:val="clear" w:color="auto" w:fill="auto"/>
          </w:tcPr>
          <w:p w14:paraId="6BFB2ECE">
            <w:pPr>
              <w:spacing w:line="276" w:lineRule="auto"/>
              <w:rPr>
                <w:rFonts w:hint="eastAsia" w:ascii="华文中宋" w:hAnsi="华文中宋" w:eastAsia="华文中宋" w:cs="华文中宋"/>
                <w:b/>
                <w:color w:val="auto"/>
                <w:szCs w:val="21"/>
              </w:rPr>
            </w:pPr>
          </w:p>
        </w:tc>
        <w:tc>
          <w:tcPr>
            <w:tcW w:w="2500" w:type="pct"/>
            <w:tcBorders>
              <w:top w:val="single" w:color="auto" w:sz="4" w:space="0"/>
              <w:left w:val="single" w:color="auto" w:sz="4" w:space="0"/>
              <w:bottom w:val="single" w:color="auto" w:sz="4" w:space="0"/>
              <w:right w:val="single" w:color="auto" w:sz="4" w:space="0"/>
            </w:tcBorders>
            <w:shd w:val="clear" w:color="auto" w:fill="auto"/>
          </w:tcPr>
          <w:p w14:paraId="706BD911">
            <w:pPr>
              <w:spacing w:line="276" w:lineRule="auto"/>
              <w:rPr>
                <w:rFonts w:hint="eastAsia" w:ascii="华文中宋" w:hAnsi="华文中宋" w:eastAsia="华文中宋" w:cs="华文中宋"/>
                <w:b/>
                <w:color w:val="auto"/>
                <w:szCs w:val="21"/>
              </w:rPr>
            </w:pPr>
          </w:p>
        </w:tc>
      </w:tr>
    </w:tbl>
    <w:p w14:paraId="5D9EB1D4">
      <w:pPr>
        <w:spacing w:line="360" w:lineRule="auto"/>
        <w:rPr>
          <w:rFonts w:hint="eastAsia" w:ascii="华文中宋" w:hAnsi="华文中宋" w:eastAsia="华文中宋" w:cs="华文中宋"/>
          <w:bCs/>
          <w:color w:val="auto"/>
          <w:sz w:val="24"/>
        </w:rPr>
      </w:pPr>
      <w:r>
        <w:rPr>
          <w:rFonts w:hint="eastAsia" w:ascii="华文中宋" w:hAnsi="华文中宋" w:eastAsia="华文中宋" w:cs="华文中宋"/>
          <w:b/>
          <w:color w:val="auto"/>
          <w:szCs w:val="21"/>
        </w:rPr>
        <w:br w:type="page"/>
      </w:r>
      <w:r>
        <w:rPr>
          <w:rFonts w:hint="eastAsia" w:ascii="华文中宋" w:hAnsi="华文中宋" w:eastAsia="华文中宋" w:cs="华文中宋"/>
          <w:b/>
          <w:color w:val="auto"/>
          <w:sz w:val="24"/>
        </w:rPr>
        <w:t>（二） 投标函格式</w:t>
      </w:r>
    </w:p>
    <w:p w14:paraId="4C4B1E01">
      <w:pPr>
        <w:spacing w:line="360" w:lineRule="auto"/>
        <w:jc w:val="center"/>
        <w:rPr>
          <w:rFonts w:hint="eastAsia" w:ascii="华文中宋" w:hAnsi="华文中宋" w:eastAsia="华文中宋" w:cs="华文中宋"/>
          <w:bCs/>
          <w:color w:val="auto"/>
          <w:sz w:val="24"/>
        </w:rPr>
      </w:pPr>
      <w:r>
        <w:rPr>
          <w:rFonts w:hint="eastAsia" w:ascii="华文中宋" w:hAnsi="华文中宋" w:eastAsia="华文中宋" w:cs="华文中宋"/>
          <w:b/>
          <w:color w:val="auto"/>
          <w:sz w:val="24"/>
        </w:rPr>
        <w:t>投  标  函</w:t>
      </w:r>
    </w:p>
    <w:p w14:paraId="39AD8321">
      <w:pPr>
        <w:tabs>
          <w:tab w:val="left" w:pos="4860"/>
        </w:tabs>
        <w:spacing w:line="360" w:lineRule="auto"/>
        <w:rPr>
          <w:rFonts w:hint="eastAsia" w:ascii="华文中宋" w:hAnsi="华文中宋" w:eastAsia="华文中宋" w:cs="华文中宋"/>
          <w:color w:val="auto"/>
          <w:sz w:val="24"/>
        </w:rPr>
      </w:pPr>
    </w:p>
    <w:p w14:paraId="06A1A47A">
      <w:pPr>
        <w:pStyle w:val="25"/>
        <w:widowControl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kern w:val="2"/>
        </w:rPr>
        <w:t>(投标人全称)授权(投标人代表姓名)(职务、职称)为我方代表，参加贵方组织的(项目名称、项目编号)招标的有关活动，并对此项目进行投标。为此：</w:t>
      </w:r>
    </w:p>
    <w:p w14:paraId="77610DE3">
      <w:pPr>
        <w:pStyle w:val="25"/>
        <w:widowControl w:val="0"/>
        <w:tabs>
          <w:tab w:val="left" w:pos="1711"/>
        </w:tabs>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sz w:val="24"/>
          <w:szCs w:val="24"/>
        </w:rPr>
      </w:pPr>
      <w:r>
        <w:rPr>
          <w:rFonts w:hint="eastAsia" w:ascii="华文中宋" w:hAnsi="华文中宋" w:eastAsia="华文中宋" w:cs="华文中宋"/>
          <w:color w:val="auto"/>
        </w:rPr>
        <w:t>1、我方已仔细研究了本项目招标文件的全部内容，愿意以以下投标报价，</w:t>
      </w:r>
      <w:r>
        <w:rPr>
          <w:rFonts w:hint="eastAsia" w:ascii="华文中宋" w:hAnsi="华文中宋" w:eastAsia="华文中宋" w:cs="华文中宋"/>
          <w:color w:val="auto"/>
          <w:sz w:val="24"/>
          <w:szCs w:val="24"/>
        </w:rPr>
        <w:t>人民币（大写）</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 xml:space="preserve">元（￥ </w:t>
      </w:r>
      <w:r>
        <w:rPr>
          <w:rFonts w:hint="eastAsia" w:ascii="华文中宋" w:hAnsi="华文中宋" w:eastAsia="华文中宋" w:cs="华文中宋"/>
          <w:color w:val="auto"/>
          <w:sz w:val="24"/>
          <w:szCs w:val="24"/>
          <w:u w:val="single"/>
        </w:rPr>
        <w:t xml:space="preserve">              </w:t>
      </w:r>
      <w:r>
        <w:rPr>
          <w:rFonts w:hint="eastAsia" w:ascii="华文中宋" w:hAnsi="华文中宋" w:eastAsia="华文中宋" w:cs="华文中宋"/>
          <w:color w:val="auto"/>
          <w:sz w:val="24"/>
          <w:szCs w:val="24"/>
        </w:rPr>
        <w:t>元）</w:t>
      </w:r>
      <w:r>
        <w:rPr>
          <w:rFonts w:hint="eastAsia" w:ascii="华文中宋" w:hAnsi="华文中宋" w:eastAsia="华文中宋" w:cs="华文中宋"/>
          <w:color w:val="auto"/>
        </w:rPr>
        <w:t>按照招标文件要求及合同约定完成项目。</w:t>
      </w:r>
    </w:p>
    <w:p w14:paraId="16844750">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2、我方同意在本项目招标文件中规定的投标文件有效期</w:t>
      </w:r>
      <w:r>
        <w:rPr>
          <w:rFonts w:hint="eastAsia" w:ascii="华文中宋" w:hAnsi="华文中宋" w:eastAsia="华文中宋" w:cs="华文中宋"/>
          <w:color w:val="auto"/>
          <w:u w:val="single"/>
        </w:rPr>
        <w:t>90</w:t>
      </w:r>
      <w:r>
        <w:rPr>
          <w:rFonts w:hint="eastAsia" w:ascii="华文中宋" w:hAnsi="华文中宋" w:eastAsia="华文中宋" w:cs="华文中宋"/>
          <w:color w:val="auto"/>
        </w:rPr>
        <w:t>个日历天内（自递交投标文件之日起计算）遵守本投标文件中的承诺且在此期限期满之前均具有约束力。如果中标，投标文件有效期延长至合同履约完毕。</w:t>
      </w:r>
    </w:p>
    <w:p w14:paraId="2C123A57">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3、我方承诺已经具备《中华人民共和国政府采购法》中规定的参加政府采购活动的供应商应当具备的全部条件和本招标文件规定的特定资质要求。</w:t>
      </w:r>
    </w:p>
    <w:p w14:paraId="315FBEA0">
      <w:pPr>
        <w:snapToGrid w:val="0"/>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4、提供投标须知规定的全部投标文件。</w:t>
      </w:r>
    </w:p>
    <w:p w14:paraId="2778BA54">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5、按招标文件要求提供和交付的货物的投标报价详见开标报价一览表。</w:t>
      </w:r>
    </w:p>
    <w:p w14:paraId="2AAAA65E">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6、我方承诺：完全理解投标报价超过招标文件公布的预算金额或最高限价时，导致投标无效。</w:t>
      </w:r>
    </w:p>
    <w:p w14:paraId="61C1BBE6">
      <w:pPr>
        <w:pStyle w:val="25"/>
        <w:widowControl w:val="0"/>
        <w:tabs>
          <w:tab w:val="left" w:pos="1680"/>
        </w:tabs>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7、保证忠实地执行双方所签订的合同，并承担合同规定的责任和义务。</w:t>
      </w:r>
    </w:p>
    <w:p w14:paraId="46857E2A">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8、承诺完全满足和响应招标文件中的各项商务和技术要求。</w:t>
      </w:r>
    </w:p>
    <w:p w14:paraId="33E0C520">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9、保证遵守招标文件的所有规定。</w:t>
      </w:r>
    </w:p>
    <w:p w14:paraId="29C78C27">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10、保证在开标解密截止时间前，对所递交的投标文件进行补充、修改或者撤回时，我方会以加盖投标人电子签章的形式在政府采购系统中通知采购代理机构，否则可视为无效。</w:t>
      </w:r>
    </w:p>
    <w:p w14:paraId="791C3477">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11、对贵方在本次招标公告刊登的媒体上发布的公告或与本项目有关的通知，我方会及时查看获取。若因线路故障等其他原因导致通知延迟获取或无法获取，责任由我方自负。</w:t>
      </w:r>
    </w:p>
    <w:p w14:paraId="44BFC435">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12、如果在开标后规定的投标有效期内撤回投标，我方的投标保证金可被贵方没收。</w:t>
      </w:r>
    </w:p>
    <w:p w14:paraId="3D9CDCC2">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13、我方完全理解贵方不一定接受最低价的投标或收到的任何投标。</w:t>
      </w:r>
    </w:p>
    <w:p w14:paraId="4C16A2C2">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14、我方愿意向贵方提供任何与本项投标有关的数据、情况和技术资料。若贵方需要，我方愿意提供我方做出的一切承诺的证明材料。</w:t>
      </w:r>
    </w:p>
    <w:p w14:paraId="510D62B2">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15、我方已详细审核全部投标文件，包括投标文件修改书（如有的话）、参考资料及有关附件，确认无误。</w:t>
      </w:r>
    </w:p>
    <w:p w14:paraId="40CFE9B8">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16、我方承诺：采购人若需追加采购本项目招标文件所列货物及相关服务的，在不改变合同其他实质性条款的前提下，按相同或更优惠的折扣率保证供货。</w:t>
      </w:r>
    </w:p>
    <w:p w14:paraId="29EF8140">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rPr>
      </w:pPr>
      <w:r>
        <w:rPr>
          <w:rFonts w:hint="eastAsia" w:ascii="华文中宋" w:hAnsi="华文中宋" w:eastAsia="华文中宋" w:cs="华文中宋"/>
          <w:color w:val="auto"/>
        </w:rPr>
        <w:t>17、我方承诺接受招标文件中合同全部条款且无任何异议。</w:t>
      </w:r>
    </w:p>
    <w:p w14:paraId="6CE4561D">
      <w:pPr>
        <w:snapToGrid w:val="0"/>
        <w:spacing w:line="360" w:lineRule="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所有有关本次投标的一切往来联系方式为：</w:t>
      </w:r>
    </w:p>
    <w:p w14:paraId="4385DD5D">
      <w:pPr>
        <w:snapToGrid w:val="0"/>
        <w:spacing w:line="360" w:lineRule="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地址：</w:t>
      </w:r>
      <w:r>
        <w:rPr>
          <w:rFonts w:hint="eastAsia" w:ascii="华文中宋" w:hAnsi="华文中宋" w:eastAsia="华文中宋" w:cs="华文中宋"/>
          <w:color w:val="auto"/>
          <w:sz w:val="24"/>
        </w:rPr>
        <w:tab/>
      </w:r>
      <w:r>
        <w:rPr>
          <w:rFonts w:hint="eastAsia" w:ascii="华文中宋" w:hAnsi="华文中宋" w:eastAsia="华文中宋" w:cs="华文中宋"/>
          <w:color w:val="auto"/>
          <w:sz w:val="24"/>
        </w:rPr>
        <w:t xml:space="preserve">                            邮编：</w:t>
      </w:r>
      <w:r>
        <w:rPr>
          <w:rFonts w:hint="eastAsia" w:ascii="华文中宋" w:hAnsi="华文中宋" w:eastAsia="华文中宋" w:cs="华文中宋"/>
          <w:color w:val="auto"/>
          <w:sz w:val="24"/>
        </w:rPr>
        <w:tab/>
      </w:r>
    </w:p>
    <w:p w14:paraId="5418525E">
      <w:pPr>
        <w:snapToGrid w:val="0"/>
        <w:spacing w:line="360" w:lineRule="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电话：</w:t>
      </w:r>
      <w:r>
        <w:rPr>
          <w:rFonts w:hint="eastAsia" w:ascii="华文中宋" w:hAnsi="华文中宋" w:eastAsia="华文中宋" w:cs="华文中宋"/>
          <w:color w:val="auto"/>
          <w:sz w:val="24"/>
        </w:rPr>
        <w:tab/>
      </w:r>
      <w:r>
        <w:rPr>
          <w:rFonts w:hint="eastAsia" w:ascii="华文中宋" w:hAnsi="华文中宋" w:eastAsia="华文中宋" w:cs="华文中宋"/>
          <w:color w:val="auto"/>
          <w:sz w:val="24"/>
        </w:rPr>
        <w:t xml:space="preserve">                            传真：</w:t>
      </w:r>
    </w:p>
    <w:p w14:paraId="39CF8F48">
      <w:pPr>
        <w:tabs>
          <w:tab w:val="left" w:pos="480"/>
        </w:tabs>
        <w:snapToGrid w:val="0"/>
        <w:spacing w:line="360" w:lineRule="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投标人代表姓名：</w:t>
      </w:r>
    </w:p>
    <w:p w14:paraId="135F8CE3">
      <w:pPr>
        <w:tabs>
          <w:tab w:val="left" w:pos="480"/>
        </w:tabs>
        <w:snapToGrid w:val="0"/>
        <w:spacing w:line="360" w:lineRule="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投标人代表联系电话：      （办公）           （手机）</w:t>
      </w:r>
    </w:p>
    <w:p w14:paraId="16CEA7E7">
      <w:pPr>
        <w:tabs>
          <w:tab w:val="left" w:pos="480"/>
        </w:tabs>
        <w:snapToGrid w:val="0"/>
        <w:spacing w:line="360" w:lineRule="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E-mail：</w:t>
      </w:r>
    </w:p>
    <w:p w14:paraId="683AA41C">
      <w:pPr>
        <w:snapToGrid w:val="0"/>
        <w:spacing w:line="360" w:lineRule="auto"/>
        <w:ind w:firstLine="4440" w:firstLineChars="1850"/>
        <w:jc w:val="righ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投标人：（</w:t>
      </w:r>
      <w:r>
        <w:rPr>
          <w:rFonts w:hint="eastAsia" w:ascii="华文中宋" w:hAnsi="华文中宋" w:eastAsia="华文中宋" w:cs="华文中宋"/>
          <w:color w:val="auto"/>
          <w:spacing w:val="20"/>
          <w:sz w:val="24"/>
        </w:rPr>
        <w:t>法人电子签章</w:t>
      </w:r>
      <w:r>
        <w:rPr>
          <w:rFonts w:hint="eastAsia" w:ascii="华文中宋" w:hAnsi="华文中宋" w:eastAsia="华文中宋" w:cs="华文中宋"/>
          <w:color w:val="auto"/>
          <w:sz w:val="24"/>
        </w:rPr>
        <w:t xml:space="preserve">）                                                                                </w:t>
      </w:r>
    </w:p>
    <w:p w14:paraId="4E3586D5">
      <w:pPr>
        <w:snapToGrid w:val="0"/>
        <w:spacing w:line="360" w:lineRule="auto"/>
        <w:ind w:left="2040" w:hanging="2040" w:hangingChars="850"/>
        <w:jc w:val="righ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年  月  日</w:t>
      </w:r>
    </w:p>
    <w:p w14:paraId="53754365">
      <w:pPr>
        <w:spacing w:line="360" w:lineRule="auto"/>
        <w:rPr>
          <w:rFonts w:hint="eastAsia" w:ascii="华文中宋" w:hAnsi="华文中宋" w:eastAsia="华文中宋" w:cs="华文中宋"/>
          <w:b/>
          <w:color w:val="auto"/>
          <w:sz w:val="24"/>
          <w:szCs w:val="24"/>
          <w:highlight w:val="none"/>
        </w:rPr>
      </w:pPr>
    </w:p>
    <w:p w14:paraId="2468EFE0">
      <w:pPr>
        <w:spacing w:line="360" w:lineRule="auto"/>
        <w:rPr>
          <w:rFonts w:hint="eastAsia" w:ascii="华文中宋" w:hAnsi="华文中宋" w:eastAsia="华文中宋" w:cs="华文中宋"/>
          <w:b/>
          <w:color w:val="auto"/>
          <w:sz w:val="24"/>
          <w:szCs w:val="24"/>
          <w:highlight w:val="none"/>
        </w:rPr>
      </w:pPr>
    </w:p>
    <w:p w14:paraId="0913FBB4">
      <w:pPr>
        <w:spacing w:line="360" w:lineRule="auto"/>
        <w:rPr>
          <w:rFonts w:hint="eastAsia" w:ascii="华文中宋" w:hAnsi="华文中宋" w:eastAsia="华文中宋" w:cs="华文中宋"/>
          <w:b/>
          <w:color w:val="auto"/>
          <w:sz w:val="24"/>
          <w:szCs w:val="24"/>
          <w:highlight w:val="none"/>
        </w:rPr>
      </w:pPr>
    </w:p>
    <w:p w14:paraId="5473D7BB">
      <w:pPr>
        <w:spacing w:line="360" w:lineRule="auto"/>
        <w:rPr>
          <w:rFonts w:hint="eastAsia" w:ascii="华文中宋" w:hAnsi="华文中宋" w:eastAsia="华文中宋" w:cs="华文中宋"/>
          <w:b/>
          <w:color w:val="auto"/>
          <w:sz w:val="24"/>
          <w:szCs w:val="24"/>
          <w:highlight w:val="none"/>
        </w:rPr>
      </w:pPr>
    </w:p>
    <w:p w14:paraId="5361547C">
      <w:pPr>
        <w:spacing w:line="360" w:lineRule="auto"/>
        <w:rPr>
          <w:rFonts w:hint="eastAsia" w:ascii="华文中宋" w:hAnsi="华文中宋" w:eastAsia="华文中宋" w:cs="华文中宋"/>
          <w:b/>
          <w:color w:val="auto"/>
          <w:sz w:val="24"/>
          <w:szCs w:val="24"/>
          <w:highlight w:val="none"/>
        </w:rPr>
      </w:pPr>
    </w:p>
    <w:p w14:paraId="0D68C77C">
      <w:pPr>
        <w:spacing w:line="360" w:lineRule="auto"/>
        <w:rPr>
          <w:rFonts w:hint="eastAsia" w:ascii="华文中宋" w:hAnsi="华文中宋" w:eastAsia="华文中宋" w:cs="华文中宋"/>
          <w:b/>
          <w:color w:val="auto"/>
          <w:sz w:val="24"/>
          <w:szCs w:val="24"/>
          <w:highlight w:val="none"/>
        </w:rPr>
      </w:pPr>
    </w:p>
    <w:p w14:paraId="715F2A93">
      <w:pPr>
        <w:spacing w:line="360" w:lineRule="auto"/>
        <w:rPr>
          <w:rFonts w:hint="eastAsia" w:ascii="华文中宋" w:hAnsi="华文中宋" w:eastAsia="华文中宋" w:cs="华文中宋"/>
          <w:b/>
          <w:color w:val="auto"/>
          <w:sz w:val="24"/>
          <w:szCs w:val="24"/>
          <w:highlight w:val="none"/>
        </w:rPr>
      </w:pPr>
    </w:p>
    <w:p w14:paraId="59112606">
      <w:pPr>
        <w:spacing w:line="360" w:lineRule="auto"/>
        <w:rPr>
          <w:rFonts w:hint="eastAsia" w:ascii="华文中宋" w:hAnsi="华文中宋" w:eastAsia="华文中宋" w:cs="华文中宋"/>
          <w:b/>
          <w:color w:val="auto"/>
          <w:sz w:val="24"/>
          <w:szCs w:val="24"/>
          <w:highlight w:val="none"/>
        </w:rPr>
      </w:pPr>
    </w:p>
    <w:p w14:paraId="7898D1D4">
      <w:pPr>
        <w:spacing w:line="36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三</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具有履行合同所必需的设备和专业技术能力</w:t>
      </w:r>
    </w:p>
    <w:p w14:paraId="6A637A1F">
      <w:pPr>
        <w:spacing w:line="360" w:lineRule="auto"/>
        <w:jc w:val="center"/>
        <w:rPr>
          <w:rFonts w:hint="eastAsia" w:ascii="华文中宋" w:hAnsi="华文中宋" w:eastAsia="华文中宋" w:cs="华文中宋"/>
          <w:b/>
          <w:color w:val="auto"/>
          <w:spacing w:val="20"/>
          <w:sz w:val="24"/>
          <w:szCs w:val="24"/>
          <w:highlight w:val="none"/>
        </w:rPr>
      </w:pPr>
    </w:p>
    <w:p w14:paraId="594E7B46">
      <w:pPr>
        <w:spacing w:line="360" w:lineRule="auto"/>
        <w:jc w:val="center"/>
        <w:rPr>
          <w:rFonts w:hint="eastAsia" w:ascii="华文中宋" w:hAnsi="华文中宋" w:eastAsia="华文中宋" w:cs="华文中宋"/>
          <w:b/>
          <w:color w:val="auto"/>
          <w:spacing w:val="20"/>
          <w:sz w:val="24"/>
          <w:szCs w:val="24"/>
          <w:highlight w:val="none"/>
          <w:lang w:val="en-US" w:eastAsia="zh-CN"/>
        </w:rPr>
      </w:pPr>
      <w:r>
        <w:rPr>
          <w:rFonts w:hint="eastAsia" w:ascii="华文中宋" w:hAnsi="华文中宋" w:eastAsia="华文中宋" w:cs="华文中宋"/>
          <w:b/>
          <w:color w:val="auto"/>
          <w:sz w:val="24"/>
          <w:szCs w:val="24"/>
          <w:highlight w:val="none"/>
        </w:rPr>
        <w:t>承诺</w:t>
      </w:r>
      <w:r>
        <w:rPr>
          <w:rFonts w:hint="eastAsia" w:ascii="华文中宋" w:hAnsi="华文中宋" w:eastAsia="华文中宋" w:cs="华文中宋"/>
          <w:b/>
          <w:color w:val="auto"/>
          <w:sz w:val="24"/>
          <w:szCs w:val="24"/>
          <w:highlight w:val="none"/>
          <w:lang w:val="en-US" w:eastAsia="zh-CN"/>
        </w:rPr>
        <w:t>书</w:t>
      </w:r>
    </w:p>
    <w:p w14:paraId="22D2F8C7">
      <w:pPr>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采购代理机构：</w:t>
      </w:r>
    </w:p>
    <w:p w14:paraId="2F461D1B">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本</w:t>
      </w:r>
      <w:r>
        <w:rPr>
          <w:rFonts w:hint="eastAsia" w:ascii="华文中宋" w:hAnsi="华文中宋" w:eastAsia="华文中宋" w:cs="华文中宋"/>
          <w:color w:val="auto"/>
          <w:sz w:val="24"/>
          <w:szCs w:val="24"/>
          <w:highlight w:val="none"/>
          <w:lang w:val="en-US" w:eastAsia="zh-CN"/>
        </w:rPr>
        <w:t>投标</w:t>
      </w:r>
      <w:r>
        <w:rPr>
          <w:rFonts w:hint="eastAsia" w:ascii="华文中宋" w:hAnsi="华文中宋" w:eastAsia="华文中宋" w:cs="华文中宋"/>
          <w:color w:val="auto"/>
          <w:sz w:val="24"/>
          <w:szCs w:val="24"/>
          <w:highlight w:val="none"/>
        </w:rPr>
        <w:t>供应商现参与</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项目（项目编号：</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lang w:val="en-US" w:eastAsia="zh-CN"/>
        </w:rPr>
        <w:t>，</w:t>
      </w:r>
      <w:r>
        <w:rPr>
          <w:rFonts w:hint="eastAsia" w:ascii="华文中宋" w:hAnsi="华文中宋" w:eastAsia="华文中宋" w:cs="华文中宋"/>
          <w:color w:val="auto"/>
          <w:sz w:val="24"/>
          <w:szCs w:val="24"/>
          <w:highlight w:val="none"/>
        </w:rPr>
        <w:t>）的采购活动，现承诺具备履行合同所必需的设备和专业技术能力。</w:t>
      </w:r>
    </w:p>
    <w:p w14:paraId="727064FE">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如上述承诺不真实，愿意按照政府采购有关法律法规的规定接受处罚。</w:t>
      </w:r>
    </w:p>
    <w:p w14:paraId="4716128B">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特此声明</w:t>
      </w:r>
    </w:p>
    <w:p w14:paraId="49291010">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w:t>
      </w:r>
      <w:r>
        <w:rPr>
          <w:rFonts w:hint="eastAsia" w:ascii="华文中宋" w:hAnsi="华文中宋" w:eastAsia="华文中宋" w:cs="华文中宋"/>
          <w:color w:val="auto"/>
          <w:sz w:val="24"/>
          <w:szCs w:val="24"/>
          <w:highlight w:val="none"/>
          <w:lang w:val="en-US" w:eastAsia="zh-CN"/>
        </w:rPr>
        <w:t>投标</w:t>
      </w:r>
      <w:r>
        <w:rPr>
          <w:rFonts w:hint="eastAsia" w:ascii="华文中宋" w:hAnsi="华文中宋" w:eastAsia="华文中宋" w:cs="华文中宋"/>
          <w:color w:val="auto"/>
          <w:sz w:val="24"/>
          <w:szCs w:val="24"/>
          <w:highlight w:val="none"/>
        </w:rPr>
        <w:t>供应商：</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eastAsia="zh-CN"/>
        </w:rPr>
        <w:t>盖章</w:t>
      </w:r>
      <w:r>
        <w:rPr>
          <w:rFonts w:hint="eastAsia" w:ascii="华文中宋" w:hAnsi="华文中宋" w:eastAsia="华文中宋" w:cs="华文中宋"/>
          <w:color w:val="auto"/>
          <w:sz w:val="24"/>
          <w:szCs w:val="24"/>
          <w:highlight w:val="none"/>
        </w:rPr>
        <w:t xml:space="preserve">）  </w:t>
      </w:r>
    </w:p>
    <w:p w14:paraId="35852D46">
      <w:pPr>
        <w:spacing w:line="36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3BA790C2">
      <w:pPr>
        <w:spacing w:line="360" w:lineRule="auto"/>
        <w:rPr>
          <w:rFonts w:hint="eastAsia" w:ascii="华文中宋" w:hAnsi="华文中宋" w:eastAsia="华文中宋" w:cs="华文中宋"/>
          <w:b/>
          <w:color w:val="auto"/>
          <w:sz w:val="24"/>
          <w:szCs w:val="24"/>
          <w:highlight w:val="none"/>
        </w:rPr>
      </w:pPr>
    </w:p>
    <w:p w14:paraId="74B43224">
      <w:pPr>
        <w:spacing w:line="360" w:lineRule="auto"/>
        <w:rPr>
          <w:rFonts w:hint="eastAsia" w:ascii="华文中宋" w:hAnsi="华文中宋" w:eastAsia="华文中宋" w:cs="华文中宋"/>
          <w:b/>
          <w:color w:val="auto"/>
          <w:sz w:val="24"/>
          <w:szCs w:val="24"/>
          <w:highlight w:val="none"/>
        </w:rPr>
      </w:pPr>
    </w:p>
    <w:p w14:paraId="0B87F403">
      <w:pPr>
        <w:spacing w:line="360" w:lineRule="auto"/>
        <w:rPr>
          <w:rFonts w:hint="eastAsia" w:ascii="华文中宋" w:hAnsi="华文中宋" w:eastAsia="华文中宋" w:cs="华文中宋"/>
          <w:b/>
          <w:color w:val="auto"/>
          <w:sz w:val="24"/>
          <w:szCs w:val="24"/>
          <w:highlight w:val="none"/>
        </w:rPr>
      </w:pPr>
    </w:p>
    <w:p w14:paraId="499193F9">
      <w:pPr>
        <w:spacing w:line="360" w:lineRule="auto"/>
        <w:rPr>
          <w:rFonts w:hint="eastAsia" w:ascii="华文中宋" w:hAnsi="华文中宋" w:eastAsia="华文中宋" w:cs="华文中宋"/>
          <w:b/>
          <w:color w:val="auto"/>
          <w:sz w:val="24"/>
          <w:szCs w:val="24"/>
          <w:highlight w:val="none"/>
        </w:rPr>
      </w:pPr>
    </w:p>
    <w:p w14:paraId="658F1BDB">
      <w:pPr>
        <w:spacing w:line="360" w:lineRule="auto"/>
        <w:rPr>
          <w:rFonts w:hint="eastAsia" w:ascii="华文中宋" w:hAnsi="华文中宋" w:eastAsia="华文中宋" w:cs="华文中宋"/>
          <w:b/>
          <w:color w:val="auto"/>
          <w:sz w:val="24"/>
          <w:szCs w:val="24"/>
          <w:highlight w:val="none"/>
        </w:rPr>
      </w:pPr>
    </w:p>
    <w:p w14:paraId="010A7ABB">
      <w:pPr>
        <w:spacing w:line="360" w:lineRule="auto"/>
        <w:rPr>
          <w:rFonts w:hint="eastAsia" w:ascii="华文中宋" w:hAnsi="华文中宋" w:eastAsia="华文中宋" w:cs="华文中宋"/>
          <w:b/>
          <w:color w:val="auto"/>
          <w:sz w:val="24"/>
          <w:szCs w:val="24"/>
          <w:highlight w:val="none"/>
        </w:rPr>
      </w:pPr>
    </w:p>
    <w:p w14:paraId="5D054EF7">
      <w:pPr>
        <w:spacing w:line="360" w:lineRule="auto"/>
        <w:rPr>
          <w:rFonts w:hint="eastAsia" w:ascii="华文中宋" w:hAnsi="华文中宋" w:eastAsia="华文中宋" w:cs="华文中宋"/>
          <w:b/>
          <w:color w:val="auto"/>
          <w:sz w:val="24"/>
          <w:szCs w:val="24"/>
          <w:highlight w:val="none"/>
        </w:rPr>
      </w:pPr>
    </w:p>
    <w:p w14:paraId="7BDAA1E1">
      <w:pPr>
        <w:spacing w:line="360" w:lineRule="auto"/>
        <w:rPr>
          <w:rFonts w:hint="eastAsia" w:ascii="华文中宋" w:hAnsi="华文中宋" w:eastAsia="华文中宋" w:cs="华文中宋"/>
          <w:b/>
          <w:color w:val="auto"/>
          <w:sz w:val="24"/>
          <w:szCs w:val="24"/>
          <w:highlight w:val="none"/>
        </w:rPr>
      </w:pPr>
    </w:p>
    <w:p w14:paraId="4A7710CD">
      <w:pPr>
        <w:spacing w:line="360" w:lineRule="auto"/>
        <w:rPr>
          <w:rFonts w:hint="eastAsia" w:ascii="华文中宋" w:hAnsi="华文中宋" w:eastAsia="华文中宋" w:cs="华文中宋"/>
          <w:b/>
          <w:color w:val="auto"/>
          <w:sz w:val="24"/>
          <w:szCs w:val="24"/>
          <w:highlight w:val="none"/>
        </w:rPr>
      </w:pPr>
    </w:p>
    <w:p w14:paraId="01477B36">
      <w:pPr>
        <w:spacing w:line="360" w:lineRule="auto"/>
        <w:rPr>
          <w:rFonts w:hint="eastAsia" w:ascii="华文中宋" w:hAnsi="华文中宋" w:eastAsia="华文中宋" w:cs="华文中宋"/>
          <w:b/>
          <w:color w:val="auto"/>
          <w:sz w:val="24"/>
          <w:szCs w:val="24"/>
          <w:highlight w:val="none"/>
        </w:rPr>
      </w:pPr>
    </w:p>
    <w:p w14:paraId="14C90A03">
      <w:pPr>
        <w:spacing w:line="360" w:lineRule="auto"/>
        <w:rPr>
          <w:rFonts w:hint="eastAsia" w:ascii="华文中宋" w:hAnsi="华文中宋" w:eastAsia="华文中宋" w:cs="华文中宋"/>
          <w:b/>
          <w:color w:val="auto"/>
          <w:sz w:val="24"/>
          <w:szCs w:val="24"/>
          <w:highlight w:val="none"/>
        </w:rPr>
      </w:pPr>
    </w:p>
    <w:p w14:paraId="224C51AA">
      <w:pPr>
        <w:spacing w:line="360" w:lineRule="auto"/>
        <w:rPr>
          <w:rFonts w:hint="eastAsia" w:ascii="华文中宋" w:hAnsi="华文中宋" w:eastAsia="华文中宋" w:cs="华文中宋"/>
          <w:b/>
          <w:color w:val="auto"/>
          <w:sz w:val="24"/>
          <w:szCs w:val="24"/>
          <w:highlight w:val="none"/>
        </w:rPr>
      </w:pPr>
    </w:p>
    <w:p w14:paraId="19548DD0">
      <w:pPr>
        <w:spacing w:line="360" w:lineRule="auto"/>
        <w:rPr>
          <w:rFonts w:hint="eastAsia" w:ascii="华文中宋" w:hAnsi="华文中宋" w:eastAsia="华文中宋" w:cs="华文中宋"/>
          <w:b/>
          <w:color w:val="auto"/>
          <w:sz w:val="24"/>
          <w:szCs w:val="24"/>
          <w:highlight w:val="none"/>
        </w:rPr>
      </w:pPr>
    </w:p>
    <w:p w14:paraId="17C06041">
      <w:pPr>
        <w:spacing w:line="360" w:lineRule="auto"/>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kern w:val="0"/>
          <w:sz w:val="24"/>
          <w:szCs w:val="24"/>
          <w:highlight w:val="none"/>
        </w:rPr>
        <w:t>四）</w:t>
      </w:r>
      <w:r>
        <w:rPr>
          <w:rFonts w:hint="eastAsia" w:ascii="华文中宋" w:hAnsi="华文中宋" w:eastAsia="华文中宋" w:cs="华文中宋"/>
          <w:b/>
          <w:color w:val="auto"/>
          <w:kern w:val="0"/>
          <w:sz w:val="24"/>
          <w:szCs w:val="24"/>
          <w:highlight w:val="none"/>
          <w:lang w:val="en-US" w:eastAsia="zh-CN"/>
        </w:rPr>
        <w:t>具有良好的商业信誉和健全的财务会计制度</w:t>
      </w:r>
    </w:p>
    <w:p w14:paraId="10883364">
      <w:pPr>
        <w:adjustRightInd/>
        <w:spacing w:line="360" w:lineRule="auto"/>
        <w:ind w:firstLine="480"/>
        <w:rPr>
          <w:rFonts w:hint="eastAsia" w:ascii="华文中宋" w:hAnsi="华文中宋" w:eastAsia="华文中宋" w:cs="华文中宋"/>
          <w:color w:val="auto"/>
          <w:sz w:val="24"/>
          <w:szCs w:val="24"/>
          <w:highlight w:val="none"/>
        </w:rPr>
      </w:pPr>
    </w:p>
    <w:p w14:paraId="2C4E20FA">
      <w:pPr>
        <w:pStyle w:val="19"/>
        <w:jc w:val="center"/>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承诺书</w:t>
      </w:r>
    </w:p>
    <w:p w14:paraId="0335A7B0">
      <w:pPr>
        <w:pStyle w:val="19"/>
        <w:jc w:val="center"/>
        <w:rPr>
          <w:rFonts w:hint="eastAsia" w:ascii="华文中宋" w:hAnsi="华文中宋" w:eastAsia="华文中宋" w:cs="华文中宋"/>
          <w:color w:val="auto"/>
          <w:sz w:val="24"/>
          <w:szCs w:val="24"/>
          <w:highlight w:val="none"/>
          <w:lang w:val="en-US" w:eastAsia="zh-CN"/>
        </w:rPr>
      </w:pPr>
    </w:p>
    <w:p w14:paraId="28D352BE">
      <w:pPr>
        <w:adjustRightInd/>
        <w:spacing w:line="360" w:lineRule="auto"/>
        <w:ind w:firstLine="48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我公司参加贵方组织的</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项目</w:t>
      </w:r>
      <w:r>
        <w:rPr>
          <w:rFonts w:hint="eastAsia" w:ascii="华文中宋" w:hAnsi="华文中宋" w:eastAsia="华文中宋" w:cs="华文中宋"/>
          <w:color w:val="auto"/>
          <w:sz w:val="24"/>
          <w:szCs w:val="24"/>
          <w:highlight w:val="none"/>
          <w:lang w:val="en-US" w:eastAsia="zh-CN"/>
        </w:rPr>
        <w:t>采购</w:t>
      </w:r>
      <w:r>
        <w:rPr>
          <w:rFonts w:hint="eastAsia" w:ascii="华文中宋" w:hAnsi="华文中宋" w:eastAsia="华文中宋" w:cs="华文中宋"/>
          <w:color w:val="auto"/>
          <w:sz w:val="24"/>
          <w:szCs w:val="24"/>
          <w:highlight w:val="none"/>
        </w:rPr>
        <w:t>活动</w:t>
      </w:r>
      <w:r>
        <w:rPr>
          <w:rFonts w:hint="eastAsia" w:ascii="华文中宋" w:hAnsi="华文中宋" w:eastAsia="华文中宋" w:cs="华文中宋"/>
          <w:color w:val="auto"/>
          <w:kern w:val="0"/>
          <w:sz w:val="24"/>
          <w:szCs w:val="24"/>
          <w:highlight w:val="none"/>
        </w:rPr>
        <w:t>，依据</w:t>
      </w:r>
      <w:r>
        <w:rPr>
          <w:rFonts w:hint="eastAsia" w:ascii="华文中宋" w:hAnsi="华文中宋" w:eastAsia="华文中宋" w:cs="华文中宋"/>
          <w:color w:val="auto"/>
          <w:kern w:val="0"/>
          <w:sz w:val="24"/>
          <w:szCs w:val="24"/>
          <w:highlight w:val="none"/>
          <w:lang w:val="en-US" w:eastAsia="zh-CN"/>
        </w:rPr>
        <w:t>采购</w:t>
      </w:r>
      <w:r>
        <w:rPr>
          <w:rFonts w:hint="eastAsia" w:ascii="华文中宋" w:hAnsi="华文中宋" w:eastAsia="华文中宋" w:cs="华文中宋"/>
          <w:color w:val="auto"/>
          <w:kern w:val="0"/>
          <w:sz w:val="24"/>
          <w:szCs w:val="24"/>
          <w:highlight w:val="none"/>
        </w:rPr>
        <w:t>文件相关规定，郑重承诺：本公司具有良好的商业信誉和健全的财务会计制度，符合本项目</w:t>
      </w:r>
      <w:r>
        <w:rPr>
          <w:rFonts w:hint="eastAsia" w:ascii="华文中宋" w:hAnsi="华文中宋" w:eastAsia="华文中宋" w:cs="华文中宋"/>
          <w:color w:val="auto"/>
          <w:kern w:val="0"/>
          <w:sz w:val="24"/>
          <w:szCs w:val="24"/>
          <w:highlight w:val="none"/>
          <w:lang w:val="en-US" w:eastAsia="zh-CN"/>
        </w:rPr>
        <w:t>采购</w:t>
      </w:r>
      <w:r>
        <w:rPr>
          <w:rFonts w:hint="eastAsia" w:ascii="华文中宋" w:hAnsi="华文中宋" w:eastAsia="华文中宋" w:cs="华文中宋"/>
          <w:color w:val="auto"/>
          <w:kern w:val="0"/>
          <w:sz w:val="24"/>
          <w:szCs w:val="24"/>
          <w:highlight w:val="none"/>
        </w:rPr>
        <w:t>文件规定的供应商资格要求。</w:t>
      </w:r>
    </w:p>
    <w:p w14:paraId="2D35AA91">
      <w:pPr>
        <w:adjustRightInd/>
        <w:spacing w:line="360" w:lineRule="auto"/>
        <w:ind w:firstLine="48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如有虚假或隐瞒，我方愿意承担一切后果，并不再寻求任何旨在减轻或免除法律责任的辩解。</w:t>
      </w:r>
    </w:p>
    <w:p w14:paraId="5CBA7A69">
      <w:pPr>
        <w:tabs>
          <w:tab w:val="left" w:pos="5580"/>
        </w:tabs>
        <w:spacing w:line="360" w:lineRule="auto"/>
        <w:ind w:firstLine="480"/>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color w:val="auto"/>
          <w:kern w:val="0"/>
          <w:sz w:val="24"/>
          <w:szCs w:val="24"/>
          <w:highlight w:val="none"/>
        </w:rPr>
        <w:t>特此承诺</w:t>
      </w:r>
      <w:r>
        <w:rPr>
          <w:rFonts w:hint="eastAsia" w:ascii="华文中宋" w:hAnsi="华文中宋" w:eastAsia="华文中宋" w:cs="华文中宋"/>
          <w:color w:val="auto"/>
          <w:kern w:val="0"/>
          <w:sz w:val="24"/>
          <w:szCs w:val="24"/>
          <w:highlight w:val="none"/>
          <w:lang w:eastAsia="zh-CN"/>
        </w:rPr>
        <w:t>！</w:t>
      </w:r>
    </w:p>
    <w:p w14:paraId="19DF235F">
      <w:pPr>
        <w:spacing w:line="360" w:lineRule="auto"/>
        <w:ind w:left="420" w:leftChars="200" w:firstLine="0" w:firstLineChars="0"/>
        <w:rPr>
          <w:rFonts w:hint="eastAsia" w:ascii="华文中宋" w:hAnsi="华文中宋" w:eastAsia="华文中宋" w:cs="华文中宋"/>
          <w:color w:val="auto"/>
          <w:sz w:val="24"/>
          <w:highlight w:val="none"/>
        </w:rPr>
      </w:pPr>
    </w:p>
    <w:p w14:paraId="00C66426">
      <w:pPr>
        <w:pStyle w:val="14"/>
        <w:ind w:firstLine="480"/>
        <w:rPr>
          <w:rFonts w:hint="eastAsia" w:ascii="华文中宋" w:hAnsi="华文中宋" w:eastAsia="华文中宋" w:cs="华文中宋"/>
          <w:color w:val="auto"/>
          <w:highlight w:val="none"/>
        </w:rPr>
      </w:pPr>
    </w:p>
    <w:p w14:paraId="034FF931">
      <w:pPr>
        <w:tabs>
          <w:tab w:val="left" w:pos="5580"/>
        </w:tabs>
        <w:spacing w:line="360" w:lineRule="auto"/>
        <w:ind w:left="540" w:leftChars="257" w:firstLine="2222" w:firstLineChars="926"/>
        <w:rPr>
          <w:rFonts w:hint="eastAsia" w:ascii="华文中宋" w:hAnsi="华文中宋" w:eastAsia="华文中宋" w:cs="华文中宋"/>
          <w:color w:val="auto"/>
          <w:sz w:val="24"/>
          <w:szCs w:val="21"/>
          <w:highlight w:val="none"/>
        </w:rPr>
      </w:pPr>
      <w:r>
        <w:rPr>
          <w:rFonts w:hint="eastAsia" w:ascii="华文中宋" w:hAnsi="华文中宋" w:eastAsia="华文中宋" w:cs="华文中宋"/>
          <w:color w:val="auto"/>
          <w:sz w:val="24"/>
          <w:szCs w:val="21"/>
          <w:highlight w:val="none"/>
          <w:lang w:val="en-US" w:eastAsia="zh-CN"/>
        </w:rPr>
        <w:t>投标</w:t>
      </w:r>
      <w:r>
        <w:rPr>
          <w:rFonts w:hint="eastAsia" w:ascii="华文中宋" w:hAnsi="华文中宋" w:eastAsia="华文中宋" w:cs="华文中宋"/>
          <w:color w:val="auto"/>
          <w:sz w:val="24"/>
          <w:szCs w:val="21"/>
          <w:highlight w:val="none"/>
        </w:rPr>
        <w:t>供应商（加盖公章）：</w:t>
      </w:r>
      <w:r>
        <w:rPr>
          <w:rFonts w:hint="eastAsia" w:ascii="华文中宋" w:hAnsi="华文中宋" w:eastAsia="华文中宋" w:cs="华文中宋"/>
          <w:color w:val="auto"/>
          <w:sz w:val="24"/>
          <w:szCs w:val="21"/>
          <w:highlight w:val="none"/>
          <w:u w:val="single"/>
        </w:rPr>
        <w:t xml:space="preserve">                       </w:t>
      </w:r>
    </w:p>
    <w:p w14:paraId="1EEF67C0">
      <w:pPr>
        <w:spacing w:line="360" w:lineRule="auto"/>
        <w:ind w:firstLine="5040" w:firstLineChars="2100"/>
        <w:jc w:val="left"/>
        <w:rPr>
          <w:rFonts w:hint="eastAsia" w:ascii="华文中宋" w:hAnsi="华文中宋" w:eastAsia="华文中宋" w:cs="华文中宋"/>
          <w:color w:val="auto"/>
          <w:sz w:val="24"/>
          <w:szCs w:val="21"/>
          <w:highlight w:val="none"/>
          <w:u w:val="single"/>
        </w:rPr>
      </w:pPr>
      <w:r>
        <w:rPr>
          <w:rFonts w:hint="eastAsia" w:ascii="华文中宋" w:hAnsi="华文中宋" w:eastAsia="华文中宋" w:cs="华文中宋"/>
          <w:color w:val="auto"/>
          <w:sz w:val="24"/>
          <w:szCs w:val="21"/>
          <w:highlight w:val="none"/>
        </w:rPr>
        <w:t>日期：</w:t>
      </w:r>
      <w:r>
        <w:rPr>
          <w:rFonts w:hint="eastAsia" w:ascii="华文中宋" w:hAnsi="华文中宋" w:eastAsia="华文中宋" w:cs="华文中宋"/>
          <w:color w:val="auto"/>
          <w:sz w:val="24"/>
          <w:szCs w:val="21"/>
          <w:highlight w:val="none"/>
          <w:u w:val="single"/>
        </w:rPr>
        <w:t xml:space="preserve">                 </w:t>
      </w:r>
    </w:p>
    <w:p w14:paraId="150416BB">
      <w:pPr>
        <w:pStyle w:val="19"/>
        <w:rPr>
          <w:rFonts w:hint="eastAsia" w:ascii="华文中宋" w:hAnsi="华文中宋" w:eastAsia="华文中宋" w:cs="华文中宋"/>
          <w:color w:val="auto"/>
          <w:sz w:val="24"/>
          <w:szCs w:val="21"/>
          <w:highlight w:val="none"/>
          <w:u w:val="single"/>
        </w:rPr>
      </w:pPr>
    </w:p>
    <w:p w14:paraId="1823890E">
      <w:pPr>
        <w:pStyle w:val="19"/>
        <w:rPr>
          <w:rFonts w:hint="eastAsia" w:ascii="华文中宋" w:hAnsi="华文中宋" w:eastAsia="华文中宋" w:cs="华文中宋"/>
          <w:color w:val="auto"/>
          <w:sz w:val="24"/>
          <w:szCs w:val="21"/>
          <w:highlight w:val="none"/>
          <w:u w:val="single"/>
        </w:rPr>
      </w:pPr>
    </w:p>
    <w:p w14:paraId="4FBDC222">
      <w:pPr>
        <w:rPr>
          <w:rFonts w:hint="eastAsia" w:ascii="华文中宋" w:hAnsi="华文中宋" w:eastAsia="华文中宋" w:cs="华文中宋"/>
          <w:color w:val="auto"/>
          <w:sz w:val="24"/>
          <w:szCs w:val="21"/>
          <w:highlight w:val="none"/>
          <w:u w:val="single"/>
        </w:rPr>
      </w:pPr>
    </w:p>
    <w:p w14:paraId="0EF74127">
      <w:pPr>
        <w:rPr>
          <w:rFonts w:hint="eastAsia" w:ascii="华文中宋" w:hAnsi="华文中宋" w:eastAsia="华文中宋" w:cs="华文中宋"/>
          <w:color w:val="auto"/>
          <w:sz w:val="24"/>
          <w:szCs w:val="21"/>
          <w:highlight w:val="none"/>
          <w:u w:val="single"/>
        </w:rPr>
      </w:pPr>
    </w:p>
    <w:p w14:paraId="777559B8">
      <w:pPr>
        <w:rPr>
          <w:rFonts w:hint="eastAsia" w:ascii="华文中宋" w:hAnsi="华文中宋" w:eastAsia="华文中宋" w:cs="华文中宋"/>
          <w:color w:val="auto"/>
          <w:sz w:val="24"/>
          <w:szCs w:val="21"/>
          <w:highlight w:val="none"/>
          <w:u w:val="single"/>
        </w:rPr>
      </w:pPr>
    </w:p>
    <w:p w14:paraId="355BA0D7">
      <w:pPr>
        <w:rPr>
          <w:rFonts w:hint="eastAsia" w:ascii="华文中宋" w:hAnsi="华文中宋" w:eastAsia="华文中宋" w:cs="华文中宋"/>
          <w:color w:val="auto"/>
          <w:sz w:val="24"/>
          <w:szCs w:val="21"/>
          <w:highlight w:val="none"/>
          <w:u w:val="single"/>
        </w:rPr>
      </w:pPr>
    </w:p>
    <w:p w14:paraId="5C0239E8">
      <w:pPr>
        <w:rPr>
          <w:rFonts w:hint="eastAsia" w:ascii="华文中宋" w:hAnsi="华文中宋" w:eastAsia="华文中宋" w:cs="华文中宋"/>
          <w:color w:val="auto"/>
          <w:sz w:val="24"/>
          <w:szCs w:val="21"/>
          <w:highlight w:val="none"/>
          <w:u w:val="single"/>
        </w:rPr>
      </w:pPr>
    </w:p>
    <w:p w14:paraId="15416AC0">
      <w:pPr>
        <w:rPr>
          <w:rFonts w:hint="eastAsia" w:ascii="华文中宋" w:hAnsi="华文中宋" w:eastAsia="华文中宋" w:cs="华文中宋"/>
          <w:color w:val="auto"/>
          <w:sz w:val="24"/>
          <w:szCs w:val="21"/>
          <w:highlight w:val="none"/>
          <w:u w:val="single"/>
        </w:rPr>
      </w:pPr>
    </w:p>
    <w:p w14:paraId="15372175">
      <w:pPr>
        <w:pStyle w:val="19"/>
        <w:rPr>
          <w:rFonts w:hint="eastAsia" w:ascii="华文中宋" w:hAnsi="华文中宋" w:eastAsia="华文中宋" w:cs="华文中宋"/>
          <w:color w:val="auto"/>
          <w:sz w:val="24"/>
          <w:szCs w:val="21"/>
          <w:highlight w:val="none"/>
          <w:u w:val="single"/>
        </w:rPr>
      </w:pPr>
    </w:p>
    <w:p w14:paraId="7A3C02DD">
      <w:pPr>
        <w:spacing w:line="36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（五）</w:t>
      </w:r>
      <w:r>
        <w:rPr>
          <w:rFonts w:hint="eastAsia" w:ascii="华文中宋" w:hAnsi="华文中宋" w:eastAsia="华文中宋" w:cs="华文中宋"/>
          <w:b/>
          <w:color w:val="auto"/>
          <w:sz w:val="24"/>
          <w:szCs w:val="24"/>
          <w:highlight w:val="none"/>
          <w:lang w:val="en-US" w:eastAsia="zh-CN"/>
        </w:rPr>
        <w:t>有依法缴纳税收和社会保障资金的良好记录</w:t>
      </w:r>
    </w:p>
    <w:p w14:paraId="0444F60A">
      <w:pPr>
        <w:adjustRightInd/>
        <w:spacing w:line="360" w:lineRule="auto"/>
        <w:ind w:firstLine="480"/>
        <w:jc w:val="center"/>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承诺书</w:t>
      </w:r>
    </w:p>
    <w:p w14:paraId="37BFEB71">
      <w:pPr>
        <w:adjustRightInd/>
        <w:spacing w:line="360" w:lineRule="auto"/>
        <w:ind w:firstLine="48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我公司参加贵方组织的</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项目</w:t>
      </w:r>
      <w:r>
        <w:rPr>
          <w:rFonts w:hint="eastAsia" w:ascii="华文中宋" w:hAnsi="华文中宋" w:eastAsia="华文中宋" w:cs="华文中宋"/>
          <w:color w:val="auto"/>
          <w:sz w:val="24"/>
          <w:szCs w:val="24"/>
          <w:highlight w:val="none"/>
          <w:lang w:val="en-US" w:eastAsia="zh-CN"/>
        </w:rPr>
        <w:t>采购</w:t>
      </w:r>
      <w:r>
        <w:rPr>
          <w:rFonts w:hint="eastAsia" w:ascii="华文中宋" w:hAnsi="华文中宋" w:eastAsia="华文中宋" w:cs="华文中宋"/>
          <w:color w:val="auto"/>
          <w:sz w:val="24"/>
          <w:szCs w:val="24"/>
          <w:highlight w:val="none"/>
        </w:rPr>
        <w:t>活动</w:t>
      </w:r>
      <w:r>
        <w:rPr>
          <w:rFonts w:hint="eastAsia" w:ascii="华文中宋" w:hAnsi="华文中宋" w:eastAsia="华文中宋" w:cs="华文中宋"/>
          <w:color w:val="auto"/>
          <w:kern w:val="0"/>
          <w:sz w:val="24"/>
          <w:szCs w:val="24"/>
          <w:highlight w:val="none"/>
        </w:rPr>
        <w:t>，依据</w:t>
      </w:r>
      <w:r>
        <w:rPr>
          <w:rFonts w:hint="eastAsia" w:ascii="华文中宋" w:hAnsi="华文中宋" w:eastAsia="华文中宋" w:cs="华文中宋"/>
          <w:color w:val="auto"/>
          <w:kern w:val="0"/>
          <w:sz w:val="24"/>
          <w:szCs w:val="24"/>
          <w:highlight w:val="none"/>
          <w:lang w:val="en-US" w:eastAsia="zh-CN"/>
        </w:rPr>
        <w:t>采购</w:t>
      </w:r>
      <w:r>
        <w:rPr>
          <w:rFonts w:hint="eastAsia" w:ascii="华文中宋" w:hAnsi="华文中宋" w:eastAsia="华文中宋" w:cs="华文中宋"/>
          <w:color w:val="auto"/>
          <w:kern w:val="0"/>
          <w:sz w:val="24"/>
          <w:szCs w:val="24"/>
          <w:highlight w:val="none"/>
        </w:rPr>
        <w:t>文件相关规定，郑重承诺：本公司具</w:t>
      </w:r>
      <w:r>
        <w:rPr>
          <w:rFonts w:hint="eastAsia" w:ascii="华文中宋" w:hAnsi="华文中宋" w:eastAsia="华文中宋" w:cs="华文中宋"/>
          <w:color w:val="auto"/>
          <w:sz w:val="24"/>
          <w:highlight w:val="none"/>
        </w:rPr>
        <w:t>有依法缴纳税收和社会保障资金的良好记录</w:t>
      </w:r>
      <w:r>
        <w:rPr>
          <w:rFonts w:hint="eastAsia" w:ascii="华文中宋" w:hAnsi="华文中宋" w:eastAsia="华文中宋" w:cs="华文中宋"/>
          <w:color w:val="auto"/>
          <w:kern w:val="0"/>
          <w:sz w:val="24"/>
          <w:szCs w:val="24"/>
          <w:highlight w:val="none"/>
        </w:rPr>
        <w:t>，符合本项目</w:t>
      </w:r>
      <w:r>
        <w:rPr>
          <w:rFonts w:hint="eastAsia" w:ascii="华文中宋" w:hAnsi="华文中宋" w:eastAsia="华文中宋" w:cs="华文中宋"/>
          <w:color w:val="auto"/>
          <w:kern w:val="0"/>
          <w:sz w:val="24"/>
          <w:szCs w:val="24"/>
          <w:highlight w:val="none"/>
          <w:lang w:val="en-US" w:eastAsia="zh-CN"/>
        </w:rPr>
        <w:t>采购</w:t>
      </w:r>
      <w:r>
        <w:rPr>
          <w:rFonts w:hint="eastAsia" w:ascii="华文中宋" w:hAnsi="华文中宋" w:eastAsia="华文中宋" w:cs="华文中宋"/>
          <w:color w:val="auto"/>
          <w:kern w:val="0"/>
          <w:sz w:val="24"/>
          <w:szCs w:val="24"/>
          <w:highlight w:val="none"/>
        </w:rPr>
        <w:t>文件规定的供应商资格要求。</w:t>
      </w:r>
    </w:p>
    <w:p w14:paraId="44CDB369">
      <w:pPr>
        <w:adjustRightInd/>
        <w:spacing w:line="360" w:lineRule="auto"/>
        <w:ind w:firstLine="48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如有虚假或隐瞒，我方愿意承担一切后果，并不再寻求任何旨在减轻或免除法律责任的辩解。</w:t>
      </w:r>
    </w:p>
    <w:p w14:paraId="2F7CEC0C">
      <w:pPr>
        <w:tabs>
          <w:tab w:val="left" w:pos="5580"/>
        </w:tabs>
        <w:spacing w:line="360" w:lineRule="auto"/>
        <w:ind w:firstLine="480"/>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color w:val="auto"/>
          <w:kern w:val="0"/>
          <w:sz w:val="24"/>
          <w:szCs w:val="24"/>
          <w:highlight w:val="none"/>
        </w:rPr>
        <w:t>特此承诺</w:t>
      </w:r>
      <w:r>
        <w:rPr>
          <w:rFonts w:hint="eastAsia" w:ascii="华文中宋" w:hAnsi="华文中宋" w:eastAsia="华文中宋" w:cs="华文中宋"/>
          <w:color w:val="auto"/>
          <w:kern w:val="0"/>
          <w:sz w:val="24"/>
          <w:szCs w:val="24"/>
          <w:highlight w:val="none"/>
          <w:lang w:eastAsia="zh-CN"/>
        </w:rPr>
        <w:t>！</w:t>
      </w:r>
    </w:p>
    <w:p w14:paraId="0A56CE5C">
      <w:pPr>
        <w:spacing w:line="360" w:lineRule="auto"/>
        <w:ind w:left="420" w:leftChars="200" w:firstLine="0" w:firstLineChars="0"/>
        <w:rPr>
          <w:rFonts w:hint="eastAsia" w:ascii="华文中宋" w:hAnsi="华文中宋" w:eastAsia="华文中宋" w:cs="华文中宋"/>
          <w:color w:val="auto"/>
          <w:sz w:val="24"/>
          <w:highlight w:val="none"/>
        </w:rPr>
      </w:pPr>
    </w:p>
    <w:p w14:paraId="3A5D7172">
      <w:pPr>
        <w:pStyle w:val="14"/>
        <w:ind w:firstLine="480"/>
        <w:rPr>
          <w:rFonts w:hint="eastAsia" w:ascii="华文中宋" w:hAnsi="华文中宋" w:eastAsia="华文中宋" w:cs="华文中宋"/>
          <w:color w:val="auto"/>
          <w:highlight w:val="none"/>
        </w:rPr>
      </w:pPr>
    </w:p>
    <w:p w14:paraId="5EFDB1C2">
      <w:pPr>
        <w:tabs>
          <w:tab w:val="left" w:pos="5580"/>
        </w:tabs>
        <w:spacing w:line="360" w:lineRule="auto"/>
        <w:ind w:left="540" w:leftChars="257" w:firstLine="2942" w:firstLineChars="1226"/>
        <w:rPr>
          <w:rFonts w:hint="eastAsia" w:ascii="华文中宋" w:hAnsi="华文中宋" w:eastAsia="华文中宋" w:cs="华文中宋"/>
          <w:color w:val="auto"/>
          <w:sz w:val="24"/>
          <w:szCs w:val="21"/>
          <w:highlight w:val="none"/>
          <w:u w:val="single"/>
          <w:lang w:val="en-US" w:eastAsia="zh-CN"/>
        </w:rPr>
      </w:pPr>
      <w:r>
        <w:rPr>
          <w:rFonts w:hint="eastAsia" w:ascii="华文中宋" w:hAnsi="华文中宋" w:eastAsia="华文中宋" w:cs="华文中宋"/>
          <w:color w:val="auto"/>
          <w:sz w:val="24"/>
          <w:szCs w:val="21"/>
          <w:highlight w:val="none"/>
          <w:lang w:val="en-US" w:eastAsia="zh-CN"/>
        </w:rPr>
        <w:t>投标</w:t>
      </w:r>
      <w:r>
        <w:rPr>
          <w:rFonts w:hint="eastAsia" w:ascii="华文中宋" w:hAnsi="华文中宋" w:eastAsia="华文中宋" w:cs="华文中宋"/>
          <w:color w:val="auto"/>
          <w:sz w:val="24"/>
          <w:szCs w:val="21"/>
          <w:highlight w:val="none"/>
        </w:rPr>
        <w:t>供应商（加盖公章）：</w:t>
      </w:r>
      <w:r>
        <w:rPr>
          <w:rFonts w:hint="eastAsia" w:ascii="华文中宋" w:hAnsi="华文中宋" w:eastAsia="华文中宋" w:cs="华文中宋"/>
          <w:color w:val="auto"/>
          <w:sz w:val="24"/>
          <w:szCs w:val="21"/>
          <w:highlight w:val="none"/>
          <w:u w:val="single"/>
        </w:rPr>
        <w:t xml:space="preserve">                      </w:t>
      </w:r>
      <w:r>
        <w:rPr>
          <w:rFonts w:hint="eastAsia" w:ascii="华文中宋" w:hAnsi="华文中宋" w:eastAsia="华文中宋" w:cs="华文中宋"/>
          <w:color w:val="auto"/>
          <w:sz w:val="24"/>
          <w:szCs w:val="21"/>
          <w:highlight w:val="none"/>
          <w:u w:val="single"/>
          <w:lang w:val="en-US" w:eastAsia="zh-CN"/>
        </w:rPr>
        <w:t xml:space="preserve"> </w:t>
      </w:r>
    </w:p>
    <w:p w14:paraId="6CCB213B">
      <w:pPr>
        <w:pStyle w:val="19"/>
        <w:tabs>
          <w:tab w:val="left" w:pos="5580"/>
        </w:tabs>
        <w:spacing w:line="360" w:lineRule="auto"/>
        <w:ind w:firstLine="5280" w:firstLineChars="2200"/>
        <w:rPr>
          <w:rFonts w:hint="eastAsia" w:ascii="华文中宋" w:hAnsi="华文中宋" w:eastAsia="华文中宋" w:cs="华文中宋"/>
          <w:b/>
          <w:color w:val="auto"/>
          <w:highlight w:val="none"/>
        </w:rPr>
      </w:pPr>
      <w:r>
        <w:rPr>
          <w:rFonts w:hint="eastAsia" w:ascii="华文中宋" w:hAnsi="华文中宋" w:eastAsia="华文中宋" w:cs="华文中宋"/>
          <w:color w:val="auto"/>
          <w:kern w:val="2"/>
          <w:sz w:val="24"/>
          <w:szCs w:val="21"/>
          <w:highlight w:val="none"/>
          <w:lang w:val="en-US" w:eastAsia="zh-CN" w:bidi="ar-SA"/>
        </w:rPr>
        <w:t xml:space="preserve">日期：   </w:t>
      </w:r>
      <w:r>
        <w:rPr>
          <w:rFonts w:hint="eastAsia" w:ascii="华文中宋" w:hAnsi="华文中宋" w:eastAsia="华文中宋" w:cs="华文中宋"/>
          <w:color w:val="auto"/>
          <w:highlight w:val="none"/>
          <w:u w:val="single"/>
        </w:rPr>
        <w:t xml:space="preserve">              </w:t>
      </w:r>
    </w:p>
    <w:p w14:paraId="2F32F0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color w:val="auto"/>
          <w:highlight w:val="none"/>
          <w:lang w:val="en-US" w:eastAsia="zh-CN"/>
        </w:rPr>
      </w:pPr>
    </w:p>
    <w:p w14:paraId="5D2C0549">
      <w:pPr>
        <w:spacing w:line="360" w:lineRule="auto"/>
        <w:rPr>
          <w:rFonts w:hint="eastAsia" w:ascii="华文中宋" w:hAnsi="华文中宋" w:eastAsia="华文中宋" w:cs="华文中宋"/>
          <w:b/>
          <w:color w:val="auto"/>
          <w:sz w:val="24"/>
          <w:szCs w:val="24"/>
          <w:highlight w:val="none"/>
        </w:rPr>
      </w:pPr>
    </w:p>
    <w:p w14:paraId="32B327BA">
      <w:pPr>
        <w:spacing w:line="360" w:lineRule="auto"/>
        <w:rPr>
          <w:rFonts w:hint="eastAsia" w:ascii="华文中宋" w:hAnsi="华文中宋" w:eastAsia="华文中宋" w:cs="华文中宋"/>
          <w:b/>
          <w:color w:val="auto"/>
          <w:sz w:val="24"/>
          <w:szCs w:val="24"/>
          <w:highlight w:val="none"/>
        </w:rPr>
      </w:pPr>
    </w:p>
    <w:p w14:paraId="2D43E320">
      <w:pPr>
        <w:spacing w:line="360" w:lineRule="auto"/>
        <w:rPr>
          <w:rFonts w:hint="eastAsia" w:ascii="华文中宋" w:hAnsi="华文中宋" w:eastAsia="华文中宋" w:cs="华文中宋"/>
          <w:b/>
          <w:color w:val="auto"/>
          <w:sz w:val="24"/>
          <w:szCs w:val="24"/>
          <w:highlight w:val="none"/>
        </w:rPr>
      </w:pPr>
    </w:p>
    <w:p w14:paraId="5E6962BA">
      <w:pPr>
        <w:spacing w:line="360" w:lineRule="auto"/>
        <w:rPr>
          <w:rFonts w:hint="eastAsia" w:ascii="华文中宋" w:hAnsi="华文中宋" w:eastAsia="华文中宋" w:cs="华文中宋"/>
          <w:b/>
          <w:color w:val="auto"/>
          <w:sz w:val="24"/>
          <w:szCs w:val="24"/>
          <w:highlight w:val="none"/>
        </w:rPr>
      </w:pPr>
    </w:p>
    <w:p w14:paraId="1D58A656">
      <w:pPr>
        <w:spacing w:line="360" w:lineRule="auto"/>
        <w:rPr>
          <w:rFonts w:hint="eastAsia" w:ascii="华文中宋" w:hAnsi="华文中宋" w:eastAsia="华文中宋" w:cs="华文中宋"/>
          <w:b/>
          <w:color w:val="auto"/>
          <w:sz w:val="24"/>
          <w:szCs w:val="24"/>
          <w:highlight w:val="none"/>
        </w:rPr>
      </w:pPr>
    </w:p>
    <w:p w14:paraId="5FB4797E">
      <w:pPr>
        <w:spacing w:line="360" w:lineRule="auto"/>
        <w:rPr>
          <w:rFonts w:hint="eastAsia" w:ascii="华文中宋" w:hAnsi="华文中宋" w:eastAsia="华文中宋" w:cs="华文中宋"/>
          <w:b/>
          <w:color w:val="auto"/>
          <w:sz w:val="24"/>
          <w:szCs w:val="24"/>
          <w:highlight w:val="none"/>
        </w:rPr>
      </w:pPr>
    </w:p>
    <w:p w14:paraId="0B749C8B">
      <w:pPr>
        <w:spacing w:line="360" w:lineRule="auto"/>
        <w:rPr>
          <w:rFonts w:hint="eastAsia" w:ascii="华文中宋" w:hAnsi="华文中宋" w:eastAsia="华文中宋" w:cs="华文中宋"/>
          <w:b/>
          <w:color w:val="auto"/>
          <w:sz w:val="24"/>
          <w:szCs w:val="24"/>
          <w:highlight w:val="none"/>
        </w:rPr>
      </w:pPr>
    </w:p>
    <w:p w14:paraId="41F50C53">
      <w:pPr>
        <w:spacing w:line="360" w:lineRule="auto"/>
        <w:rPr>
          <w:rFonts w:hint="eastAsia" w:ascii="华文中宋" w:hAnsi="华文中宋" w:eastAsia="华文中宋" w:cs="华文中宋"/>
          <w:b/>
          <w:color w:val="auto"/>
          <w:sz w:val="24"/>
          <w:szCs w:val="24"/>
          <w:highlight w:val="none"/>
        </w:rPr>
      </w:pPr>
    </w:p>
    <w:p w14:paraId="20F5B13F">
      <w:pPr>
        <w:spacing w:line="360" w:lineRule="auto"/>
        <w:rPr>
          <w:rFonts w:hint="eastAsia" w:ascii="华文中宋" w:hAnsi="华文中宋" w:eastAsia="华文中宋" w:cs="华文中宋"/>
          <w:b/>
          <w:color w:val="auto"/>
          <w:sz w:val="24"/>
          <w:szCs w:val="24"/>
          <w:highlight w:val="none"/>
        </w:rPr>
      </w:pPr>
    </w:p>
    <w:p w14:paraId="362F4D89">
      <w:pPr>
        <w:spacing w:line="360" w:lineRule="auto"/>
        <w:rPr>
          <w:rFonts w:hint="eastAsia" w:ascii="华文中宋" w:hAnsi="华文中宋" w:eastAsia="华文中宋" w:cs="华文中宋"/>
          <w:b/>
          <w:color w:val="auto"/>
          <w:sz w:val="24"/>
          <w:szCs w:val="24"/>
          <w:highlight w:val="none"/>
        </w:rPr>
      </w:pPr>
    </w:p>
    <w:p w14:paraId="3EBCB2A2">
      <w:pPr>
        <w:spacing w:line="360" w:lineRule="auto"/>
        <w:rPr>
          <w:rFonts w:hint="eastAsia" w:ascii="华文中宋" w:hAnsi="华文中宋" w:eastAsia="华文中宋" w:cs="华文中宋"/>
          <w:b/>
          <w:color w:val="auto"/>
          <w:spacing w:val="20"/>
          <w:sz w:val="24"/>
          <w:szCs w:val="24"/>
          <w:highlight w:val="none"/>
        </w:rPr>
      </w:pPr>
      <w:r>
        <w:rPr>
          <w:rFonts w:hint="eastAsia" w:ascii="华文中宋" w:hAnsi="华文中宋" w:eastAsia="华文中宋" w:cs="华文中宋"/>
          <w:b/>
          <w:color w:val="auto"/>
          <w:sz w:val="24"/>
          <w:szCs w:val="24"/>
          <w:highlight w:val="none"/>
        </w:rPr>
        <w:t>（六）参加政府采购活动前三年，在经营活动中没有重大违法记录</w:t>
      </w:r>
    </w:p>
    <w:p w14:paraId="14B80FD2">
      <w:pPr>
        <w:spacing w:line="360" w:lineRule="auto"/>
        <w:jc w:val="center"/>
        <w:rPr>
          <w:rFonts w:hint="eastAsia" w:ascii="华文中宋" w:hAnsi="华文中宋" w:eastAsia="华文中宋" w:cs="华文中宋"/>
          <w:b/>
          <w:color w:val="auto"/>
          <w:spacing w:val="20"/>
          <w:sz w:val="24"/>
          <w:szCs w:val="24"/>
          <w:highlight w:val="none"/>
        </w:rPr>
      </w:pPr>
    </w:p>
    <w:p w14:paraId="30439C0A">
      <w:pPr>
        <w:pStyle w:val="25"/>
        <w:widowControl w:val="0"/>
        <w:adjustRightInd w:val="0"/>
        <w:snapToGrid w:val="0"/>
        <w:spacing w:before="0" w:beforeAutospacing="0" w:after="0" w:afterAutospacing="0" w:line="360" w:lineRule="auto"/>
        <w:jc w:val="center"/>
        <w:rPr>
          <w:rFonts w:hint="eastAsia" w:ascii="华文中宋" w:hAnsi="华文中宋" w:eastAsia="华文中宋" w:cs="华文中宋"/>
          <w:b/>
          <w:color w:val="auto"/>
          <w:spacing w:val="20"/>
          <w:sz w:val="24"/>
          <w:szCs w:val="24"/>
          <w:highlight w:val="none"/>
          <w:lang w:val="en-US" w:eastAsia="zh-CN"/>
        </w:rPr>
      </w:pPr>
      <w:r>
        <w:rPr>
          <w:rFonts w:hint="eastAsia" w:ascii="华文中宋" w:hAnsi="华文中宋" w:eastAsia="华文中宋" w:cs="华文中宋"/>
          <w:b/>
          <w:color w:val="auto"/>
          <w:spacing w:val="20"/>
          <w:sz w:val="24"/>
          <w:szCs w:val="24"/>
          <w:highlight w:val="none"/>
          <w:lang w:val="en-US" w:eastAsia="zh-CN"/>
        </w:rPr>
        <w:t>承诺书</w:t>
      </w:r>
    </w:p>
    <w:p w14:paraId="44934B3D">
      <w:pPr>
        <w:pStyle w:val="25"/>
        <w:widowControl w:val="0"/>
        <w:adjustRightInd w:val="0"/>
        <w:snapToGrid w:val="0"/>
        <w:spacing w:before="0" w:beforeAutospacing="0" w:after="0" w:afterAutospacing="0" w:line="360" w:lineRule="auto"/>
        <w:jc w:val="center"/>
        <w:rPr>
          <w:rFonts w:hint="eastAsia" w:ascii="华文中宋" w:hAnsi="华文中宋" w:eastAsia="华文中宋" w:cs="华文中宋"/>
          <w:b/>
          <w:color w:val="auto"/>
          <w:spacing w:val="20"/>
          <w:sz w:val="24"/>
          <w:szCs w:val="24"/>
          <w:highlight w:val="none"/>
          <w:lang w:val="en-US" w:eastAsia="zh-CN"/>
        </w:rPr>
      </w:pPr>
    </w:p>
    <w:p w14:paraId="60238835">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w:t>
      </w:r>
      <w:r>
        <w:rPr>
          <w:rFonts w:hint="eastAsia" w:ascii="华文中宋" w:hAnsi="华文中宋" w:eastAsia="华文中宋" w:cs="华文中宋"/>
          <w:color w:val="auto"/>
          <w:highlight w:val="none"/>
          <w:lang w:eastAsia="zh-CN"/>
        </w:rPr>
        <w:t>投标</w:t>
      </w:r>
      <w:r>
        <w:rPr>
          <w:rFonts w:hint="eastAsia" w:ascii="华文中宋" w:hAnsi="华文中宋" w:eastAsia="华文中宋" w:cs="华文中宋"/>
          <w:color w:val="auto"/>
          <w:highlight w:val="none"/>
        </w:rPr>
        <w:t>供应商现参与项目</w:t>
      </w:r>
      <w:r>
        <w:rPr>
          <w:rFonts w:hint="eastAsia" w:ascii="华文中宋" w:hAnsi="华文中宋" w:eastAsia="华文中宋" w:cs="华文中宋"/>
          <w:color w:val="auto"/>
          <w:highlight w:val="none"/>
          <w:u w:val="single"/>
        </w:rPr>
        <w:t xml:space="preserve">        </w:t>
      </w:r>
      <w:r>
        <w:rPr>
          <w:rFonts w:hint="eastAsia" w:ascii="华文中宋" w:hAnsi="华文中宋" w:eastAsia="华文中宋" w:cs="华文中宋"/>
          <w:color w:val="auto"/>
          <w:highlight w:val="none"/>
        </w:rPr>
        <w:t>（项目编号：</w:t>
      </w:r>
      <w:r>
        <w:rPr>
          <w:rFonts w:hint="eastAsia" w:ascii="华文中宋" w:hAnsi="华文中宋" w:eastAsia="华文中宋" w:cs="华文中宋"/>
          <w:color w:val="auto"/>
          <w:highlight w:val="none"/>
          <w:u w:val="single"/>
        </w:rPr>
        <w:t xml:space="preserve">           </w:t>
      </w:r>
      <w:r>
        <w:rPr>
          <w:rFonts w:hint="eastAsia" w:ascii="华文中宋" w:hAnsi="华文中宋" w:eastAsia="华文中宋" w:cs="华文中宋"/>
          <w:color w:val="auto"/>
          <w:highlight w:val="none"/>
        </w:rPr>
        <w:t>）的采购活动，在参加本次政府采购活动前三年内，在经营活动中没有重大违法记录（因违法经营受到刑事处罚或者责令停产停业、吊销许可证或者执照、较大数额罚款等行政处罚。），在</w:t>
      </w:r>
      <w:r>
        <w:rPr>
          <w:rFonts w:hint="eastAsia" w:ascii="华文中宋" w:hAnsi="华文中宋" w:eastAsia="华文中宋" w:cs="华文中宋"/>
          <w:color w:val="auto"/>
          <w:highlight w:val="none"/>
          <w:lang w:eastAsia="zh-CN"/>
        </w:rPr>
        <w:t>投标</w:t>
      </w:r>
      <w:r>
        <w:rPr>
          <w:rFonts w:hint="eastAsia" w:ascii="华文中宋" w:hAnsi="华文中宋" w:eastAsia="华文中宋" w:cs="华文中宋"/>
          <w:color w:val="auto"/>
          <w:highlight w:val="none"/>
        </w:rPr>
        <w:t>前查询了在信用中国网（http://www.creditchina.gov.cn）中的信用信息，本公司未列入失信被执行人、重大税收违法案件当事人名单；查询了在中国政府采购网（http://www.ccgp.gov.cn）中的政府采购严重违法失信行为信息，本公司未列入政府采购严重违法失信行为记录名单。</w:t>
      </w:r>
    </w:p>
    <w:p w14:paraId="7A99B80B">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如上述声明不真实，愿意按照政府采购有关法律法规的规定接受处罚。</w:t>
      </w:r>
    </w:p>
    <w:p w14:paraId="61C44AFC">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特此声明</w:t>
      </w:r>
    </w:p>
    <w:p w14:paraId="3EA40932">
      <w:pPr>
        <w:spacing w:line="360" w:lineRule="auto"/>
        <w:ind w:left="360" w:hanging="360" w:hangingChars="150"/>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w:t>
      </w:r>
      <w:r>
        <w:rPr>
          <w:rFonts w:hint="eastAsia" w:ascii="华文中宋" w:hAnsi="华文中宋" w:eastAsia="华文中宋" w:cs="华文中宋"/>
          <w:color w:val="auto"/>
          <w:sz w:val="24"/>
          <w:szCs w:val="24"/>
          <w:highlight w:val="none"/>
          <w:lang w:val="en-US" w:eastAsia="zh-CN"/>
        </w:rPr>
        <w:t xml:space="preserve">                           </w:t>
      </w:r>
      <w:r>
        <w:rPr>
          <w:rFonts w:hint="eastAsia" w:ascii="华文中宋" w:hAnsi="华文中宋" w:eastAsia="华文中宋" w:cs="华文中宋"/>
          <w:color w:val="auto"/>
          <w:sz w:val="24"/>
          <w:szCs w:val="24"/>
          <w:highlight w:val="none"/>
          <w:lang w:eastAsia="zh-CN"/>
        </w:rPr>
        <w:t>投标</w:t>
      </w:r>
      <w:r>
        <w:rPr>
          <w:rFonts w:hint="eastAsia" w:ascii="华文中宋" w:hAnsi="华文中宋" w:eastAsia="华文中宋" w:cs="华文中宋"/>
          <w:color w:val="auto"/>
          <w:sz w:val="24"/>
          <w:szCs w:val="24"/>
          <w:highlight w:val="none"/>
        </w:rPr>
        <w:t>供应商：（</w:t>
      </w:r>
      <w:r>
        <w:rPr>
          <w:rFonts w:hint="eastAsia" w:ascii="华文中宋" w:hAnsi="华文中宋" w:eastAsia="华文中宋" w:cs="华文中宋"/>
          <w:color w:val="auto"/>
          <w:spacing w:val="20"/>
          <w:sz w:val="24"/>
          <w:szCs w:val="24"/>
          <w:highlight w:val="none"/>
          <w:lang w:val="en-US" w:eastAsia="zh-CN"/>
        </w:rPr>
        <w:t>加盖公章</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 xml:space="preserve">                             </w:t>
      </w:r>
    </w:p>
    <w:p w14:paraId="3A8B688C">
      <w:pPr>
        <w:pStyle w:val="19"/>
        <w:wordWrap w:val="0"/>
        <w:jc w:val="center"/>
        <w:rPr>
          <w:rFonts w:hint="eastAsia" w:ascii="华文中宋" w:hAnsi="华文中宋" w:eastAsia="华文中宋" w:cs="华文中宋"/>
          <w:color w:val="auto"/>
          <w:kern w:val="2"/>
          <w:sz w:val="24"/>
          <w:szCs w:val="24"/>
          <w:highlight w:val="none"/>
          <w:lang w:val="en-US" w:eastAsia="zh-CN" w:bidi="ar-SA"/>
        </w:rPr>
      </w:pPr>
      <w:r>
        <w:rPr>
          <w:rFonts w:hint="eastAsia" w:ascii="华文中宋" w:hAnsi="华文中宋" w:eastAsia="华文中宋" w:cs="华文中宋"/>
          <w:color w:val="auto"/>
          <w:kern w:val="2"/>
          <w:sz w:val="24"/>
          <w:szCs w:val="24"/>
          <w:highlight w:val="none"/>
          <w:lang w:val="en-US" w:eastAsia="zh-CN" w:bidi="ar-SA"/>
        </w:rPr>
        <w:t xml:space="preserve">                 日期：</w:t>
      </w:r>
      <w:r>
        <w:rPr>
          <w:rFonts w:hint="eastAsia" w:ascii="华文中宋" w:hAnsi="华文中宋" w:eastAsia="华文中宋" w:cs="华文中宋"/>
          <w:color w:val="auto"/>
          <w:kern w:val="2"/>
          <w:sz w:val="24"/>
          <w:szCs w:val="24"/>
          <w:highlight w:val="none"/>
          <w:u w:val="single"/>
          <w:lang w:val="en-US" w:eastAsia="zh-CN" w:bidi="ar-SA"/>
        </w:rPr>
        <w:t xml:space="preserve">           </w:t>
      </w:r>
      <w:r>
        <w:rPr>
          <w:rFonts w:hint="eastAsia" w:ascii="华文中宋" w:hAnsi="华文中宋" w:eastAsia="华文中宋" w:cs="华文中宋"/>
          <w:color w:val="auto"/>
          <w:kern w:val="2"/>
          <w:sz w:val="24"/>
          <w:szCs w:val="24"/>
          <w:highlight w:val="none"/>
          <w:lang w:val="en-US" w:eastAsia="zh-CN" w:bidi="ar-SA"/>
        </w:rPr>
        <w:t xml:space="preserve">       </w:t>
      </w:r>
    </w:p>
    <w:p w14:paraId="69477DEC">
      <w:pPr>
        <w:pStyle w:val="12"/>
        <w:ind w:left="0" w:leftChars="0" w:firstLine="0" w:firstLineChars="0"/>
        <w:rPr>
          <w:rFonts w:hint="eastAsia" w:ascii="华文中宋" w:hAnsi="华文中宋" w:eastAsia="华文中宋" w:cs="华文中宋"/>
          <w:color w:val="auto"/>
          <w:lang w:val="en-US" w:eastAsia="zh-CN"/>
        </w:rPr>
      </w:pPr>
    </w:p>
    <w:p w14:paraId="7E883E46">
      <w:pPr>
        <w:rPr>
          <w:rFonts w:hint="eastAsia" w:ascii="华文中宋" w:hAnsi="华文中宋" w:eastAsia="华文中宋" w:cs="华文中宋"/>
          <w:color w:val="auto"/>
          <w:lang w:val="en-US" w:eastAsia="zh-CN"/>
        </w:rPr>
      </w:pPr>
    </w:p>
    <w:p w14:paraId="4C92220A">
      <w:pPr>
        <w:pStyle w:val="16"/>
        <w:rPr>
          <w:rFonts w:hint="eastAsia" w:ascii="华文中宋" w:hAnsi="华文中宋" w:eastAsia="华文中宋" w:cs="华文中宋"/>
          <w:color w:val="auto"/>
          <w:lang w:val="en-US" w:eastAsia="zh-CN"/>
        </w:rPr>
      </w:pPr>
    </w:p>
    <w:p w14:paraId="6E74CA3F">
      <w:pPr>
        <w:pStyle w:val="16"/>
        <w:rPr>
          <w:rFonts w:hint="eastAsia" w:ascii="华文中宋" w:hAnsi="华文中宋" w:eastAsia="华文中宋" w:cs="华文中宋"/>
          <w:color w:val="auto"/>
          <w:lang w:val="en-US" w:eastAsia="zh-CN"/>
        </w:rPr>
      </w:pPr>
    </w:p>
    <w:p w14:paraId="2E84E2A3">
      <w:pPr>
        <w:pStyle w:val="16"/>
        <w:rPr>
          <w:rFonts w:hint="eastAsia" w:ascii="华文中宋" w:hAnsi="华文中宋" w:eastAsia="华文中宋" w:cs="华文中宋"/>
          <w:color w:val="auto"/>
          <w:lang w:val="en-US" w:eastAsia="zh-CN"/>
        </w:rPr>
      </w:pPr>
    </w:p>
    <w:p w14:paraId="70301D2C">
      <w:pPr>
        <w:pStyle w:val="16"/>
        <w:rPr>
          <w:rFonts w:hint="eastAsia" w:ascii="华文中宋" w:hAnsi="华文中宋" w:eastAsia="华文中宋" w:cs="华文中宋"/>
          <w:color w:val="auto"/>
          <w:lang w:val="en-US" w:eastAsia="zh-CN"/>
        </w:rPr>
      </w:pPr>
    </w:p>
    <w:p w14:paraId="44A270BF">
      <w:pPr>
        <w:pStyle w:val="16"/>
        <w:rPr>
          <w:rFonts w:hint="eastAsia" w:ascii="华文中宋" w:hAnsi="华文中宋" w:eastAsia="华文中宋" w:cs="华文中宋"/>
          <w:color w:val="auto"/>
          <w:lang w:val="en-US" w:eastAsia="zh-CN"/>
        </w:rPr>
      </w:pPr>
    </w:p>
    <w:p w14:paraId="2B931B58">
      <w:pPr>
        <w:pStyle w:val="16"/>
        <w:rPr>
          <w:rFonts w:hint="eastAsia" w:ascii="华文中宋" w:hAnsi="华文中宋" w:eastAsia="华文中宋" w:cs="华文中宋"/>
          <w:color w:val="auto"/>
          <w:lang w:val="en-US" w:eastAsia="zh-CN"/>
        </w:rPr>
      </w:pPr>
    </w:p>
    <w:p w14:paraId="4D55491D">
      <w:pPr>
        <w:pStyle w:val="16"/>
        <w:rPr>
          <w:rFonts w:hint="eastAsia" w:ascii="华文中宋" w:hAnsi="华文中宋" w:eastAsia="华文中宋" w:cs="华文中宋"/>
          <w:color w:val="auto"/>
          <w:lang w:val="en-US" w:eastAsia="zh-CN"/>
        </w:rPr>
      </w:pPr>
    </w:p>
    <w:p w14:paraId="3A661782">
      <w:pPr>
        <w:pStyle w:val="16"/>
        <w:rPr>
          <w:rFonts w:hint="eastAsia" w:ascii="华文中宋" w:hAnsi="华文中宋" w:eastAsia="华文中宋" w:cs="华文中宋"/>
          <w:color w:val="auto"/>
          <w:lang w:val="en-US" w:eastAsia="zh-CN"/>
        </w:rPr>
      </w:pPr>
    </w:p>
    <w:p w14:paraId="4B47D1C8">
      <w:pPr>
        <w:spacing w:line="36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七</w:t>
      </w:r>
      <w:r>
        <w:rPr>
          <w:rFonts w:hint="eastAsia" w:ascii="华文中宋" w:hAnsi="华文中宋" w:eastAsia="华文中宋" w:cs="华文中宋"/>
          <w:b/>
          <w:color w:val="auto"/>
          <w:sz w:val="24"/>
          <w:szCs w:val="24"/>
          <w:highlight w:val="none"/>
        </w:rPr>
        <w:t>）具有独立承担民事责任的能力</w:t>
      </w:r>
    </w:p>
    <w:p w14:paraId="484D7F66">
      <w:pPr>
        <w:adjustRightInd/>
        <w:spacing w:line="360" w:lineRule="auto"/>
        <w:ind w:firstLine="480"/>
        <w:jc w:val="center"/>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承诺书</w:t>
      </w:r>
    </w:p>
    <w:p w14:paraId="227BABDD">
      <w:pPr>
        <w:adjustRightInd/>
        <w:spacing w:line="360" w:lineRule="auto"/>
        <w:ind w:firstLine="48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sz w:val="24"/>
          <w:szCs w:val="24"/>
          <w:highlight w:val="none"/>
        </w:rPr>
        <w:t>我公司参加贵方组织的</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项目</w:t>
      </w:r>
      <w:r>
        <w:rPr>
          <w:rFonts w:hint="eastAsia" w:ascii="华文中宋" w:hAnsi="华文中宋" w:eastAsia="华文中宋" w:cs="华文中宋"/>
          <w:color w:val="auto"/>
          <w:sz w:val="24"/>
          <w:szCs w:val="24"/>
          <w:highlight w:val="none"/>
          <w:lang w:val="en-US" w:eastAsia="zh-CN"/>
        </w:rPr>
        <w:t>采购</w:t>
      </w:r>
      <w:r>
        <w:rPr>
          <w:rFonts w:hint="eastAsia" w:ascii="华文中宋" w:hAnsi="华文中宋" w:eastAsia="华文中宋" w:cs="华文中宋"/>
          <w:color w:val="auto"/>
          <w:sz w:val="24"/>
          <w:szCs w:val="24"/>
          <w:highlight w:val="none"/>
        </w:rPr>
        <w:t>活动</w:t>
      </w:r>
      <w:r>
        <w:rPr>
          <w:rFonts w:hint="eastAsia" w:ascii="华文中宋" w:hAnsi="华文中宋" w:eastAsia="华文中宋" w:cs="华文中宋"/>
          <w:color w:val="auto"/>
          <w:kern w:val="0"/>
          <w:sz w:val="24"/>
          <w:szCs w:val="24"/>
          <w:highlight w:val="none"/>
        </w:rPr>
        <w:t>，依据</w:t>
      </w:r>
      <w:r>
        <w:rPr>
          <w:rFonts w:hint="eastAsia" w:ascii="华文中宋" w:hAnsi="华文中宋" w:eastAsia="华文中宋" w:cs="华文中宋"/>
          <w:color w:val="auto"/>
          <w:kern w:val="0"/>
          <w:sz w:val="24"/>
          <w:szCs w:val="24"/>
          <w:highlight w:val="none"/>
          <w:lang w:val="en-US" w:eastAsia="zh-CN"/>
        </w:rPr>
        <w:t>采购</w:t>
      </w:r>
      <w:r>
        <w:rPr>
          <w:rFonts w:hint="eastAsia" w:ascii="华文中宋" w:hAnsi="华文中宋" w:eastAsia="华文中宋" w:cs="华文中宋"/>
          <w:color w:val="auto"/>
          <w:kern w:val="0"/>
          <w:sz w:val="24"/>
          <w:szCs w:val="24"/>
          <w:highlight w:val="none"/>
        </w:rPr>
        <w:t>文件相关规定，郑重承诺：本公司具有有效的营业执照或事业单位法人证书或其他非企业组织证明，证件号为：</w:t>
      </w:r>
      <w:r>
        <w:rPr>
          <w:rFonts w:hint="eastAsia" w:ascii="华文中宋" w:hAnsi="华文中宋" w:eastAsia="华文中宋" w:cs="华文中宋"/>
          <w:color w:val="auto"/>
          <w:kern w:val="0"/>
          <w:sz w:val="24"/>
          <w:szCs w:val="24"/>
          <w:highlight w:val="none"/>
          <w:u w:val="single"/>
        </w:rPr>
        <w:t xml:space="preserve">           </w:t>
      </w:r>
      <w:r>
        <w:rPr>
          <w:rFonts w:hint="eastAsia" w:ascii="华文中宋" w:hAnsi="华文中宋" w:eastAsia="华文中宋" w:cs="华文中宋"/>
          <w:color w:val="auto"/>
          <w:kern w:val="0"/>
          <w:sz w:val="24"/>
          <w:szCs w:val="24"/>
          <w:highlight w:val="none"/>
        </w:rPr>
        <w:t>，基本开户行为：</w:t>
      </w:r>
      <w:r>
        <w:rPr>
          <w:rFonts w:hint="eastAsia" w:ascii="华文中宋" w:hAnsi="华文中宋" w:eastAsia="华文中宋" w:cs="华文中宋"/>
          <w:color w:val="auto"/>
          <w:kern w:val="0"/>
          <w:sz w:val="24"/>
          <w:szCs w:val="24"/>
          <w:highlight w:val="none"/>
          <w:u w:val="single"/>
        </w:rPr>
        <w:t xml:space="preserve">           </w:t>
      </w:r>
      <w:r>
        <w:rPr>
          <w:rFonts w:hint="eastAsia" w:ascii="华文中宋" w:hAnsi="华文中宋" w:eastAsia="华文中宋" w:cs="华文中宋"/>
          <w:color w:val="auto"/>
          <w:kern w:val="0"/>
          <w:sz w:val="24"/>
          <w:szCs w:val="24"/>
          <w:highlight w:val="none"/>
        </w:rPr>
        <w:t>，账户号码为：</w:t>
      </w:r>
      <w:r>
        <w:rPr>
          <w:rFonts w:hint="eastAsia" w:ascii="华文中宋" w:hAnsi="华文中宋" w:eastAsia="华文中宋" w:cs="华文中宋"/>
          <w:color w:val="auto"/>
          <w:kern w:val="0"/>
          <w:sz w:val="24"/>
          <w:szCs w:val="24"/>
          <w:highlight w:val="none"/>
          <w:u w:val="single"/>
        </w:rPr>
        <w:t xml:space="preserve">            </w:t>
      </w:r>
      <w:r>
        <w:rPr>
          <w:rFonts w:hint="eastAsia" w:ascii="华文中宋" w:hAnsi="华文中宋" w:eastAsia="华文中宋" w:cs="华文中宋"/>
          <w:color w:val="auto"/>
          <w:kern w:val="0"/>
          <w:sz w:val="24"/>
          <w:szCs w:val="24"/>
          <w:highlight w:val="none"/>
        </w:rPr>
        <w:t>，具有独立承担民事责任的能力，符合本项目</w:t>
      </w:r>
      <w:r>
        <w:rPr>
          <w:rFonts w:hint="eastAsia" w:ascii="华文中宋" w:hAnsi="华文中宋" w:eastAsia="华文中宋" w:cs="华文中宋"/>
          <w:color w:val="auto"/>
          <w:kern w:val="0"/>
          <w:sz w:val="24"/>
          <w:szCs w:val="24"/>
          <w:highlight w:val="none"/>
          <w:lang w:val="en-US" w:eastAsia="zh-CN"/>
        </w:rPr>
        <w:t>采购</w:t>
      </w:r>
      <w:r>
        <w:rPr>
          <w:rFonts w:hint="eastAsia" w:ascii="华文中宋" w:hAnsi="华文中宋" w:eastAsia="华文中宋" w:cs="华文中宋"/>
          <w:color w:val="auto"/>
          <w:kern w:val="0"/>
          <w:sz w:val="24"/>
          <w:szCs w:val="24"/>
          <w:highlight w:val="none"/>
        </w:rPr>
        <w:t>文件规定的供应商资格要求。</w:t>
      </w:r>
    </w:p>
    <w:p w14:paraId="2DAC21FB">
      <w:pPr>
        <w:adjustRightInd/>
        <w:spacing w:line="360" w:lineRule="auto"/>
        <w:ind w:firstLine="48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如有虚假或隐瞒，我方愿意承担一切后果，并不再寻求任何旨在减轻或免除法律责任的辩解。</w:t>
      </w:r>
    </w:p>
    <w:p w14:paraId="6339C10B">
      <w:pPr>
        <w:adjustRightInd/>
        <w:spacing w:line="360" w:lineRule="auto"/>
        <w:ind w:firstLine="480"/>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rPr>
        <w:t>特此承诺</w:t>
      </w:r>
      <w:r>
        <w:rPr>
          <w:rFonts w:hint="eastAsia" w:ascii="华文中宋" w:hAnsi="华文中宋" w:eastAsia="华文中宋" w:cs="华文中宋"/>
          <w:color w:val="auto"/>
          <w:kern w:val="0"/>
          <w:sz w:val="24"/>
          <w:szCs w:val="24"/>
          <w:highlight w:val="none"/>
          <w:lang w:eastAsia="zh-CN"/>
        </w:rPr>
        <w:t>！</w:t>
      </w:r>
    </w:p>
    <w:p w14:paraId="7A6B33C0">
      <w:pPr>
        <w:pStyle w:val="19"/>
        <w:tabs>
          <w:tab w:val="left" w:pos="5580"/>
        </w:tabs>
        <w:spacing w:line="360" w:lineRule="auto"/>
        <w:ind w:firstLine="0" w:firstLineChars="0"/>
        <w:rPr>
          <w:rFonts w:hint="eastAsia" w:ascii="华文中宋" w:hAnsi="华文中宋" w:eastAsia="华文中宋" w:cs="华文中宋"/>
          <w:b/>
          <w:bCs/>
          <w:color w:val="auto"/>
          <w:highlight w:val="none"/>
        </w:rPr>
      </w:pPr>
    </w:p>
    <w:p w14:paraId="2073B7F2">
      <w:pPr>
        <w:spacing w:line="360" w:lineRule="auto"/>
        <w:ind w:left="420" w:leftChars="200" w:firstLine="0" w:firstLineChars="0"/>
        <w:rPr>
          <w:rFonts w:hint="eastAsia" w:ascii="华文中宋" w:hAnsi="华文中宋" w:eastAsia="华文中宋" w:cs="华文中宋"/>
          <w:color w:val="auto"/>
          <w:sz w:val="24"/>
          <w:highlight w:val="none"/>
        </w:rPr>
      </w:pPr>
    </w:p>
    <w:p w14:paraId="4D786D73">
      <w:pPr>
        <w:spacing w:before="120" w:beforeLines="0"/>
        <w:ind w:firstLine="480"/>
        <w:rPr>
          <w:rFonts w:hint="eastAsia" w:ascii="华文中宋" w:hAnsi="华文中宋" w:eastAsia="华文中宋" w:cs="华文中宋"/>
          <w:color w:val="auto"/>
          <w:sz w:val="24"/>
          <w:highlight w:val="none"/>
        </w:rPr>
      </w:pPr>
    </w:p>
    <w:p w14:paraId="1A195DC6">
      <w:pPr>
        <w:tabs>
          <w:tab w:val="left" w:pos="5580"/>
        </w:tabs>
        <w:spacing w:line="360" w:lineRule="auto"/>
        <w:ind w:left="540" w:leftChars="257" w:firstLine="3902" w:firstLineChars="1626"/>
        <w:rPr>
          <w:rFonts w:hint="eastAsia" w:ascii="华文中宋" w:hAnsi="华文中宋" w:eastAsia="华文中宋" w:cs="华文中宋"/>
          <w:color w:val="auto"/>
          <w:sz w:val="24"/>
          <w:szCs w:val="21"/>
          <w:highlight w:val="none"/>
        </w:rPr>
      </w:pPr>
      <w:r>
        <w:rPr>
          <w:rFonts w:hint="eastAsia" w:ascii="华文中宋" w:hAnsi="华文中宋" w:eastAsia="华文中宋" w:cs="华文中宋"/>
          <w:color w:val="auto"/>
          <w:sz w:val="24"/>
          <w:szCs w:val="21"/>
          <w:highlight w:val="none"/>
        </w:rPr>
        <w:t>供应商（加盖公章）</w:t>
      </w:r>
      <w:r>
        <w:rPr>
          <w:rFonts w:hint="eastAsia" w:ascii="华文中宋" w:hAnsi="华文中宋" w:eastAsia="华文中宋" w:cs="华文中宋"/>
          <w:color w:val="auto"/>
          <w:sz w:val="24"/>
          <w:szCs w:val="21"/>
          <w:highlight w:val="none"/>
          <w:lang w:eastAsia="zh-CN"/>
        </w:rPr>
        <w:t>：</w:t>
      </w:r>
      <w:r>
        <w:rPr>
          <w:rFonts w:hint="eastAsia" w:ascii="华文中宋" w:hAnsi="华文中宋" w:eastAsia="华文中宋" w:cs="华文中宋"/>
          <w:color w:val="auto"/>
          <w:sz w:val="24"/>
          <w:szCs w:val="21"/>
          <w:highlight w:val="none"/>
          <w:u w:val="single"/>
        </w:rPr>
        <w:t xml:space="preserve">                       </w:t>
      </w:r>
    </w:p>
    <w:p w14:paraId="259286E3">
      <w:pPr>
        <w:spacing w:line="360" w:lineRule="auto"/>
        <w:ind w:firstLine="4560" w:firstLineChars="1900"/>
        <w:rPr>
          <w:rFonts w:hint="eastAsia" w:ascii="华文中宋" w:hAnsi="华文中宋" w:eastAsia="华文中宋" w:cs="华文中宋"/>
          <w:color w:val="auto"/>
          <w:highlight w:val="none"/>
          <w:u w:val="single"/>
        </w:rPr>
      </w:pPr>
      <w:r>
        <w:rPr>
          <w:rFonts w:hint="eastAsia" w:ascii="华文中宋" w:hAnsi="华文中宋" w:eastAsia="华文中宋" w:cs="华文中宋"/>
          <w:color w:val="auto"/>
          <w:sz w:val="24"/>
          <w:szCs w:val="21"/>
          <w:highlight w:val="none"/>
        </w:rPr>
        <w:t>日期：</w:t>
      </w:r>
      <w:r>
        <w:rPr>
          <w:rFonts w:hint="eastAsia" w:ascii="华文中宋" w:hAnsi="华文中宋" w:eastAsia="华文中宋" w:cs="华文中宋"/>
          <w:color w:val="auto"/>
          <w:highlight w:val="none"/>
          <w:u w:val="single"/>
        </w:rPr>
        <w:t xml:space="preserve">                 </w:t>
      </w:r>
    </w:p>
    <w:p w14:paraId="594A3091">
      <w:pPr>
        <w:pStyle w:val="19"/>
        <w:rPr>
          <w:rFonts w:hint="eastAsia" w:ascii="华文中宋" w:hAnsi="华文中宋" w:eastAsia="华文中宋" w:cs="华文中宋"/>
          <w:color w:val="auto"/>
        </w:rPr>
      </w:pPr>
    </w:p>
    <w:p w14:paraId="79F2AA34">
      <w:pPr>
        <w:spacing w:line="36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八</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保证金缴纳情况</w:t>
      </w:r>
    </w:p>
    <w:p w14:paraId="4AD120DB">
      <w:pPr>
        <w:snapToGrid w:val="0"/>
        <w:spacing w:line="360" w:lineRule="auto"/>
        <w:rPr>
          <w:rFonts w:hint="eastAsia" w:ascii="华文中宋" w:hAnsi="华文中宋" w:eastAsia="华文中宋" w:cs="华文中宋"/>
          <w:color w:val="auto"/>
          <w:sz w:val="24"/>
        </w:rPr>
      </w:pPr>
    </w:p>
    <w:p w14:paraId="06CA8C09">
      <w:pPr>
        <w:spacing w:line="360" w:lineRule="auto"/>
        <w:rPr>
          <w:rFonts w:hint="eastAsia" w:ascii="华文中宋" w:hAnsi="华文中宋" w:eastAsia="华文中宋" w:cs="华文中宋"/>
          <w:b/>
          <w:color w:val="auto"/>
          <w:sz w:val="24"/>
          <w:szCs w:val="24"/>
          <w:highlight w:val="none"/>
          <w:lang w:val="en-US" w:eastAsia="zh-CN"/>
        </w:rPr>
      </w:pPr>
    </w:p>
    <w:p w14:paraId="73CFE5FD">
      <w:pPr>
        <w:spacing w:line="360" w:lineRule="auto"/>
        <w:rPr>
          <w:rFonts w:hint="eastAsia" w:ascii="华文中宋" w:hAnsi="华文中宋" w:eastAsia="华文中宋" w:cs="华文中宋"/>
          <w:b/>
          <w:color w:val="auto"/>
          <w:sz w:val="24"/>
          <w:szCs w:val="24"/>
          <w:highlight w:val="none"/>
          <w:lang w:val="en-US" w:eastAsia="zh-CN"/>
        </w:rPr>
      </w:pPr>
    </w:p>
    <w:p w14:paraId="79BE592B">
      <w:pPr>
        <w:pStyle w:val="16"/>
        <w:rPr>
          <w:rFonts w:hint="default" w:ascii="华文中宋" w:hAnsi="华文中宋" w:eastAsia="华文中宋" w:cs="华文中宋"/>
          <w:b/>
          <w:bCs/>
          <w:color w:val="auto"/>
          <w:szCs w:val="24"/>
          <w:lang w:val="en-US" w:eastAsia="zh-CN"/>
        </w:rPr>
      </w:pP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九</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b/>
          <w:color w:val="auto"/>
          <w:sz w:val="24"/>
          <w:szCs w:val="24"/>
          <w:highlight w:val="none"/>
          <w:lang w:val="en-US" w:eastAsia="zh-CN"/>
        </w:rPr>
        <w:t>特定资格条件</w:t>
      </w:r>
    </w:p>
    <w:p w14:paraId="1C0E01EC">
      <w:pPr>
        <w:pStyle w:val="16"/>
        <w:rPr>
          <w:rFonts w:hint="eastAsia" w:ascii="华文中宋" w:hAnsi="华文中宋" w:eastAsia="华文中宋" w:cs="华文中宋"/>
          <w:b/>
          <w:bCs/>
          <w:color w:val="auto"/>
          <w:szCs w:val="24"/>
        </w:rPr>
      </w:pPr>
    </w:p>
    <w:p w14:paraId="4813E8C6">
      <w:pPr>
        <w:pStyle w:val="16"/>
        <w:rPr>
          <w:rFonts w:hint="eastAsia" w:ascii="华文中宋" w:hAnsi="华文中宋" w:eastAsia="华文中宋" w:cs="华文中宋"/>
          <w:b/>
          <w:bCs/>
          <w:color w:val="auto"/>
          <w:szCs w:val="24"/>
        </w:rPr>
      </w:pPr>
    </w:p>
    <w:p w14:paraId="3DA85BF2">
      <w:pPr>
        <w:pStyle w:val="16"/>
        <w:rPr>
          <w:rFonts w:hint="eastAsia" w:ascii="华文中宋" w:hAnsi="华文中宋" w:eastAsia="华文中宋" w:cs="华文中宋"/>
          <w:b/>
          <w:bCs/>
          <w:color w:val="auto"/>
          <w:szCs w:val="24"/>
        </w:rPr>
      </w:pPr>
    </w:p>
    <w:p w14:paraId="3113A1A1">
      <w:pPr>
        <w:rPr>
          <w:rFonts w:hint="eastAsia" w:ascii="华文中宋" w:hAnsi="华文中宋" w:eastAsia="华文中宋" w:cs="华文中宋"/>
          <w:b/>
          <w:color w:val="auto"/>
          <w:spacing w:val="20"/>
          <w:sz w:val="24"/>
        </w:rPr>
      </w:pPr>
      <w:r>
        <w:rPr>
          <w:rFonts w:hint="eastAsia" w:ascii="华文中宋" w:hAnsi="华文中宋" w:eastAsia="华文中宋" w:cs="华文中宋"/>
          <w:b/>
          <w:color w:val="auto"/>
          <w:spacing w:val="20"/>
          <w:sz w:val="24"/>
        </w:rPr>
        <w:t>商务技术文件格式</w:t>
      </w:r>
    </w:p>
    <w:p w14:paraId="03321042">
      <w:pPr>
        <w:rPr>
          <w:rFonts w:hint="eastAsia" w:ascii="华文中宋" w:hAnsi="华文中宋" w:eastAsia="华文中宋" w:cs="华文中宋"/>
          <w:b/>
          <w:color w:val="auto"/>
          <w:spacing w:val="20"/>
          <w:sz w:val="24"/>
        </w:rPr>
      </w:pPr>
    </w:p>
    <w:p w14:paraId="4C07A249">
      <w:pPr>
        <w:rPr>
          <w:rFonts w:hint="eastAsia" w:ascii="华文中宋" w:hAnsi="华文中宋" w:eastAsia="华文中宋" w:cs="华文中宋"/>
          <w:b/>
          <w:color w:val="auto"/>
          <w:sz w:val="24"/>
        </w:rPr>
      </w:pPr>
      <w:r>
        <w:rPr>
          <w:rFonts w:hint="eastAsia" w:ascii="华文中宋" w:hAnsi="华文中宋" w:eastAsia="华文中宋" w:cs="华文中宋"/>
          <w:b/>
          <w:color w:val="auto"/>
          <w:spacing w:val="20"/>
          <w:sz w:val="24"/>
        </w:rPr>
        <w:t>投标文件（商务技术文件）</w:t>
      </w:r>
      <w:r>
        <w:rPr>
          <w:rFonts w:hint="eastAsia" w:ascii="华文中宋" w:hAnsi="华文中宋" w:eastAsia="华文中宋" w:cs="华文中宋"/>
          <w:b/>
          <w:color w:val="auto"/>
          <w:sz w:val="24"/>
        </w:rPr>
        <w:t>封面及目录格式</w:t>
      </w:r>
    </w:p>
    <w:p w14:paraId="43307B3D">
      <w:pPr>
        <w:jc w:val="right"/>
        <w:rPr>
          <w:rFonts w:hint="eastAsia" w:ascii="华文中宋" w:hAnsi="华文中宋" w:eastAsia="华文中宋" w:cs="华文中宋"/>
          <w:color w:val="auto"/>
          <w:szCs w:val="21"/>
        </w:rPr>
      </w:pPr>
    </w:p>
    <w:p w14:paraId="435AE726">
      <w:pPr>
        <w:jc w:val="center"/>
        <w:rPr>
          <w:rFonts w:hint="eastAsia" w:ascii="华文中宋" w:hAnsi="华文中宋" w:eastAsia="华文中宋" w:cs="华文中宋"/>
          <w:b/>
          <w:color w:val="auto"/>
          <w:spacing w:val="60"/>
          <w:sz w:val="84"/>
          <w:szCs w:val="84"/>
        </w:rPr>
      </w:pPr>
      <w:r>
        <w:rPr>
          <w:rFonts w:hint="eastAsia" w:ascii="华文中宋" w:hAnsi="华文中宋" w:eastAsia="华文中宋" w:cs="华文中宋"/>
          <w:b/>
          <w:color w:val="auto"/>
          <w:spacing w:val="60"/>
          <w:sz w:val="84"/>
          <w:szCs w:val="84"/>
        </w:rPr>
        <w:t>投 标 文 件</w:t>
      </w:r>
    </w:p>
    <w:p w14:paraId="69DE2D06">
      <w:pPr>
        <w:jc w:val="center"/>
        <w:rPr>
          <w:rFonts w:hint="eastAsia" w:ascii="华文中宋" w:hAnsi="华文中宋" w:eastAsia="华文中宋" w:cs="华文中宋"/>
          <w:b/>
          <w:color w:val="auto"/>
          <w:spacing w:val="60"/>
          <w:sz w:val="48"/>
          <w:szCs w:val="48"/>
        </w:rPr>
      </w:pPr>
      <w:r>
        <w:rPr>
          <w:rFonts w:hint="eastAsia" w:ascii="华文中宋" w:hAnsi="华文中宋" w:eastAsia="华文中宋" w:cs="华文中宋"/>
          <w:b/>
          <w:color w:val="auto"/>
          <w:spacing w:val="60"/>
          <w:sz w:val="48"/>
          <w:szCs w:val="48"/>
        </w:rPr>
        <w:t>（商务技术文件）</w:t>
      </w:r>
    </w:p>
    <w:p w14:paraId="75A50D8A">
      <w:pPr>
        <w:rPr>
          <w:rFonts w:hint="eastAsia" w:ascii="华文中宋" w:hAnsi="华文中宋" w:eastAsia="华文中宋" w:cs="华文中宋"/>
          <w:b/>
          <w:color w:val="auto"/>
          <w:sz w:val="44"/>
          <w:szCs w:val="44"/>
        </w:rPr>
      </w:pPr>
    </w:p>
    <w:p w14:paraId="68E9030B">
      <w:pPr>
        <w:ind w:firstLine="540" w:firstLineChars="150"/>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pacing w:val="20"/>
          <w:sz w:val="32"/>
          <w:szCs w:val="32"/>
        </w:rPr>
        <w:t>项目名称</w:t>
      </w:r>
      <w:r>
        <w:rPr>
          <w:rFonts w:hint="eastAsia" w:ascii="华文中宋" w:hAnsi="华文中宋" w:eastAsia="华文中宋" w:cs="华文中宋"/>
          <w:b/>
          <w:color w:val="auto"/>
          <w:sz w:val="32"/>
          <w:szCs w:val="32"/>
        </w:rPr>
        <w:t>：</w:t>
      </w:r>
    </w:p>
    <w:p w14:paraId="3F7FB78C">
      <w:pPr>
        <w:ind w:firstLine="540" w:firstLineChars="150"/>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pacing w:val="20"/>
          <w:sz w:val="32"/>
          <w:szCs w:val="32"/>
        </w:rPr>
        <w:t>项目编号：</w:t>
      </w:r>
    </w:p>
    <w:p w14:paraId="5CA723DF">
      <w:pPr>
        <w:jc w:val="center"/>
        <w:rPr>
          <w:rFonts w:hint="eastAsia" w:ascii="华文中宋" w:hAnsi="华文中宋" w:eastAsia="华文中宋" w:cs="华文中宋"/>
          <w:b/>
          <w:color w:val="auto"/>
          <w:sz w:val="32"/>
          <w:szCs w:val="32"/>
        </w:rPr>
      </w:pPr>
    </w:p>
    <w:p w14:paraId="0612FB0A">
      <w:pPr>
        <w:jc w:val="center"/>
        <w:rPr>
          <w:rFonts w:hint="eastAsia" w:ascii="华文中宋" w:hAnsi="华文中宋" w:eastAsia="华文中宋" w:cs="华文中宋"/>
          <w:b/>
          <w:color w:val="auto"/>
          <w:sz w:val="32"/>
          <w:szCs w:val="32"/>
        </w:rPr>
      </w:pPr>
    </w:p>
    <w:p w14:paraId="50718A1E">
      <w:pPr>
        <w:jc w:val="center"/>
        <w:rPr>
          <w:rFonts w:hint="eastAsia" w:ascii="华文中宋" w:hAnsi="华文中宋" w:eastAsia="华文中宋" w:cs="华文中宋"/>
          <w:b/>
          <w:color w:val="auto"/>
          <w:sz w:val="32"/>
          <w:szCs w:val="32"/>
        </w:rPr>
      </w:pPr>
    </w:p>
    <w:p w14:paraId="228D3483">
      <w:pPr>
        <w:jc w:val="center"/>
        <w:rPr>
          <w:rFonts w:hint="eastAsia" w:ascii="华文中宋" w:hAnsi="华文中宋" w:eastAsia="华文中宋" w:cs="华文中宋"/>
          <w:b/>
          <w:color w:val="auto"/>
          <w:sz w:val="32"/>
          <w:szCs w:val="32"/>
        </w:rPr>
      </w:pPr>
    </w:p>
    <w:p w14:paraId="247CD026">
      <w:pPr>
        <w:jc w:val="center"/>
        <w:rPr>
          <w:rFonts w:hint="eastAsia" w:ascii="华文中宋" w:hAnsi="华文中宋" w:eastAsia="华文中宋" w:cs="华文中宋"/>
          <w:b/>
          <w:color w:val="auto"/>
          <w:spacing w:val="20"/>
          <w:sz w:val="32"/>
          <w:szCs w:val="32"/>
        </w:rPr>
      </w:pPr>
    </w:p>
    <w:p w14:paraId="54729721">
      <w:pPr>
        <w:jc w:val="center"/>
        <w:rPr>
          <w:rFonts w:hint="eastAsia" w:ascii="华文中宋" w:hAnsi="华文中宋" w:eastAsia="华文中宋" w:cs="华文中宋"/>
          <w:b/>
          <w:color w:val="auto"/>
          <w:spacing w:val="20"/>
          <w:sz w:val="32"/>
          <w:szCs w:val="32"/>
        </w:rPr>
      </w:pPr>
    </w:p>
    <w:p w14:paraId="5D5ABC21">
      <w:pPr>
        <w:jc w:val="center"/>
        <w:rPr>
          <w:rFonts w:hint="eastAsia" w:ascii="华文中宋" w:hAnsi="华文中宋" w:eastAsia="华文中宋" w:cs="华文中宋"/>
          <w:b/>
          <w:color w:val="auto"/>
          <w:spacing w:val="20"/>
          <w:sz w:val="32"/>
          <w:szCs w:val="32"/>
        </w:rPr>
      </w:pPr>
    </w:p>
    <w:p w14:paraId="1DAD5045">
      <w:pPr>
        <w:spacing w:line="360" w:lineRule="auto"/>
        <w:ind w:firstLine="1441" w:firstLineChars="400"/>
        <w:jc w:val="left"/>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投标供应商单位名称：</w:t>
      </w:r>
    </w:p>
    <w:p w14:paraId="254E0DFD">
      <w:pPr>
        <w:jc w:val="center"/>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t>（加盖法人电子签章）</w:t>
      </w:r>
    </w:p>
    <w:p w14:paraId="424C7FC4">
      <w:pPr>
        <w:jc w:val="center"/>
        <w:rPr>
          <w:rFonts w:hint="eastAsia"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二〇   年  月   日</w:t>
      </w:r>
    </w:p>
    <w:p w14:paraId="71C1AAA0">
      <w:pPr>
        <w:rPr>
          <w:rFonts w:hint="eastAsia" w:ascii="华文中宋" w:hAnsi="华文中宋" w:eastAsia="华文中宋" w:cs="华文中宋"/>
          <w:b/>
          <w:color w:val="auto"/>
          <w:spacing w:val="20"/>
          <w:sz w:val="32"/>
          <w:szCs w:val="32"/>
        </w:rPr>
      </w:pPr>
      <w:r>
        <w:rPr>
          <w:rFonts w:hint="eastAsia" w:ascii="华文中宋" w:hAnsi="华文中宋" w:eastAsia="华文中宋" w:cs="华文中宋"/>
          <w:b/>
          <w:color w:val="auto"/>
          <w:spacing w:val="20"/>
          <w:sz w:val="32"/>
          <w:szCs w:val="32"/>
        </w:rPr>
        <w:br w:type="page"/>
      </w:r>
    </w:p>
    <w:p w14:paraId="25E61FD6">
      <w:pPr>
        <w:spacing w:line="36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8"/>
          <w:szCs w:val="28"/>
          <w:highlight w:val="none"/>
        </w:rPr>
        <w:t>商务技术文件（符合性检查文件）</w:t>
      </w:r>
    </w:p>
    <w:p w14:paraId="0D988278">
      <w:pPr>
        <w:spacing w:line="360" w:lineRule="auto"/>
        <w:ind w:firstLine="3995" w:firstLineChars="1663"/>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目    录</w:t>
      </w:r>
    </w:p>
    <w:p w14:paraId="2FDEEF94">
      <w:pPr>
        <w:pStyle w:val="19"/>
        <w:snapToGrid w:val="0"/>
        <w:spacing w:line="360" w:lineRule="auto"/>
        <w:rPr>
          <w:rFonts w:hint="eastAsia" w:ascii="华文中宋" w:hAnsi="华文中宋" w:eastAsia="华文中宋" w:cs="华文中宋"/>
          <w:color w:val="auto"/>
          <w:kern w:val="0"/>
          <w:sz w:val="24"/>
          <w:szCs w:val="24"/>
          <w:highlight w:val="none"/>
        </w:rPr>
      </w:pPr>
    </w:p>
    <w:p w14:paraId="307EDAE9">
      <w:pPr>
        <w:pStyle w:val="19"/>
        <w:numPr>
          <w:ilvl w:val="0"/>
          <w:numId w:val="7"/>
        </w:numPr>
        <w:snapToGrid w:val="0"/>
        <w:spacing w:line="360" w:lineRule="auto"/>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对</w:t>
      </w:r>
      <w:r>
        <w:rPr>
          <w:rFonts w:hint="eastAsia" w:ascii="华文中宋" w:hAnsi="华文中宋" w:eastAsia="华文中宋" w:cs="华文中宋"/>
          <w:color w:val="auto"/>
          <w:kern w:val="0"/>
          <w:sz w:val="24"/>
          <w:szCs w:val="24"/>
          <w:highlight w:val="none"/>
          <w:lang w:val="en-US" w:eastAsia="zh-CN"/>
        </w:rPr>
        <w:t>商务</w:t>
      </w:r>
      <w:r>
        <w:rPr>
          <w:rFonts w:hint="eastAsia" w:ascii="华文中宋" w:hAnsi="华文中宋" w:eastAsia="华文中宋" w:cs="华文中宋"/>
          <w:color w:val="auto"/>
          <w:kern w:val="0"/>
          <w:sz w:val="24"/>
          <w:szCs w:val="24"/>
          <w:highlight w:val="none"/>
        </w:rPr>
        <w:t>要求的响应内容</w:t>
      </w:r>
    </w:p>
    <w:p w14:paraId="03F5DC08">
      <w:pPr>
        <w:pStyle w:val="19"/>
        <w:numPr>
          <w:ilvl w:val="0"/>
          <w:numId w:val="7"/>
        </w:numPr>
        <w:snapToGrid w:val="0"/>
        <w:spacing w:line="360" w:lineRule="auto"/>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对实质性要求的响应内容</w:t>
      </w:r>
    </w:p>
    <w:p w14:paraId="0C028B7F">
      <w:pPr>
        <w:pStyle w:val="19"/>
        <w:numPr>
          <w:ilvl w:val="0"/>
          <w:numId w:val="7"/>
        </w:numPr>
        <w:snapToGrid w:val="0"/>
        <w:spacing w:line="360" w:lineRule="auto"/>
        <w:ind w:left="0" w:leftChars="0" w:firstLine="0" w:firstLineChars="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对服务要求的响应内容</w:t>
      </w:r>
    </w:p>
    <w:p w14:paraId="22DD6792">
      <w:pPr>
        <w:pStyle w:val="19"/>
        <w:numPr>
          <w:ilvl w:val="0"/>
          <w:numId w:val="7"/>
        </w:numPr>
        <w:snapToGrid w:val="0"/>
        <w:spacing w:line="360" w:lineRule="auto"/>
        <w:ind w:left="0" w:leftChars="0" w:firstLine="0" w:firstLineChars="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对技术要求的响应内容</w:t>
      </w:r>
    </w:p>
    <w:p w14:paraId="2936C215">
      <w:pPr>
        <w:pStyle w:val="19"/>
        <w:snapToGrid w:val="0"/>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（1）货物、服务技术偏离表</w:t>
      </w:r>
    </w:p>
    <w:p w14:paraId="3858BF73">
      <w:pPr>
        <w:pStyle w:val="19"/>
        <w:snapToGrid w:val="0"/>
        <w:spacing w:line="360" w:lineRule="auto"/>
        <w:ind w:firstLine="48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（2）其他</w:t>
      </w:r>
      <w:r>
        <w:rPr>
          <w:rFonts w:hint="eastAsia" w:ascii="华文中宋" w:hAnsi="华文中宋" w:eastAsia="华文中宋" w:cs="华文中宋"/>
          <w:color w:val="auto"/>
          <w:kern w:val="0"/>
          <w:sz w:val="24"/>
          <w:szCs w:val="24"/>
          <w:lang w:eastAsia="zh-CN"/>
        </w:rPr>
        <w:t>投标文件</w:t>
      </w:r>
      <w:r>
        <w:rPr>
          <w:rFonts w:hint="eastAsia" w:ascii="华文中宋" w:hAnsi="华文中宋" w:eastAsia="华文中宋" w:cs="华文中宋"/>
          <w:color w:val="auto"/>
          <w:kern w:val="0"/>
          <w:sz w:val="24"/>
          <w:szCs w:val="24"/>
        </w:rPr>
        <w:t>（能够证明投标标的物满足招标文件技术需求的证明材料等）</w:t>
      </w:r>
    </w:p>
    <w:p w14:paraId="30A9042F">
      <w:pPr>
        <w:pStyle w:val="19"/>
        <w:snapToGrid w:val="0"/>
        <w:spacing w:line="360" w:lineRule="auto"/>
        <w:ind w:firstLine="480" w:firstLineChars="200"/>
        <w:rPr>
          <w:rFonts w:hint="eastAsia" w:ascii="华文中宋" w:hAnsi="华文中宋" w:eastAsia="华文中宋" w:cs="华文中宋"/>
          <w:color w:val="auto"/>
          <w:kern w:val="0"/>
          <w:sz w:val="24"/>
          <w:szCs w:val="24"/>
          <w:highlight w:val="none"/>
        </w:rPr>
      </w:pPr>
    </w:p>
    <w:p w14:paraId="097C1131">
      <w:pPr>
        <w:pStyle w:val="19"/>
        <w:snapToGrid w:val="0"/>
        <w:spacing w:line="360" w:lineRule="auto"/>
        <w:ind w:firstLine="480"/>
        <w:rPr>
          <w:rFonts w:hint="eastAsia" w:ascii="华文中宋" w:hAnsi="华文中宋" w:eastAsia="华文中宋" w:cs="华文中宋"/>
          <w:color w:val="auto"/>
          <w:kern w:val="0"/>
          <w:sz w:val="24"/>
          <w:szCs w:val="24"/>
          <w:highlight w:val="none"/>
        </w:rPr>
      </w:pPr>
    </w:p>
    <w:p w14:paraId="1B081DEA">
      <w:pPr>
        <w:pStyle w:val="19"/>
        <w:snapToGrid w:val="0"/>
        <w:spacing w:line="360" w:lineRule="auto"/>
        <w:ind w:firstLine="480" w:firstLineChars="200"/>
        <w:rPr>
          <w:rFonts w:hint="eastAsia" w:ascii="华文中宋" w:hAnsi="华文中宋" w:eastAsia="华文中宋" w:cs="华文中宋"/>
          <w:color w:val="auto"/>
          <w:kern w:val="0"/>
          <w:sz w:val="24"/>
          <w:szCs w:val="24"/>
          <w:highlight w:val="none"/>
        </w:rPr>
      </w:pPr>
    </w:p>
    <w:p w14:paraId="5A1B3722">
      <w:pPr>
        <w:pStyle w:val="19"/>
        <w:snapToGrid w:val="0"/>
        <w:spacing w:line="360" w:lineRule="auto"/>
        <w:ind w:firstLine="480" w:firstLineChars="200"/>
        <w:rPr>
          <w:rFonts w:hint="eastAsia" w:ascii="华文中宋" w:hAnsi="华文中宋" w:eastAsia="华文中宋" w:cs="华文中宋"/>
          <w:color w:val="auto"/>
          <w:kern w:val="0"/>
          <w:sz w:val="24"/>
          <w:szCs w:val="24"/>
          <w:highlight w:val="none"/>
        </w:rPr>
      </w:pPr>
    </w:p>
    <w:p w14:paraId="13F3F51E">
      <w:pPr>
        <w:pStyle w:val="19"/>
        <w:snapToGrid w:val="0"/>
        <w:spacing w:line="360" w:lineRule="auto"/>
        <w:ind w:firstLine="480" w:firstLineChars="200"/>
        <w:rPr>
          <w:rFonts w:hint="eastAsia" w:ascii="华文中宋" w:hAnsi="华文中宋" w:eastAsia="华文中宋" w:cs="华文中宋"/>
          <w:color w:val="auto"/>
          <w:sz w:val="24"/>
          <w:szCs w:val="24"/>
          <w:highlight w:val="none"/>
        </w:rPr>
      </w:pPr>
    </w:p>
    <w:p w14:paraId="64E83CD5">
      <w:pPr>
        <w:pStyle w:val="19"/>
        <w:snapToGrid w:val="0"/>
        <w:spacing w:line="360" w:lineRule="auto"/>
        <w:ind w:firstLine="480" w:firstLineChars="200"/>
        <w:rPr>
          <w:rFonts w:hint="eastAsia" w:ascii="华文中宋" w:hAnsi="华文中宋" w:eastAsia="华文中宋" w:cs="华文中宋"/>
          <w:color w:val="auto"/>
          <w:sz w:val="24"/>
          <w:szCs w:val="24"/>
          <w:highlight w:val="none"/>
        </w:rPr>
      </w:pPr>
    </w:p>
    <w:p w14:paraId="162D40BE">
      <w:pPr>
        <w:pStyle w:val="19"/>
        <w:snapToGrid w:val="0"/>
        <w:spacing w:line="360" w:lineRule="auto"/>
        <w:ind w:firstLine="480" w:firstLineChars="200"/>
        <w:rPr>
          <w:rFonts w:hint="eastAsia" w:ascii="华文中宋" w:hAnsi="华文中宋" w:eastAsia="华文中宋" w:cs="华文中宋"/>
          <w:color w:val="auto"/>
          <w:sz w:val="24"/>
          <w:szCs w:val="24"/>
          <w:highlight w:val="none"/>
        </w:rPr>
      </w:pPr>
    </w:p>
    <w:p w14:paraId="5A8873AF">
      <w:pPr>
        <w:pStyle w:val="19"/>
        <w:snapToGrid w:val="0"/>
        <w:spacing w:line="360" w:lineRule="auto"/>
        <w:ind w:firstLine="480" w:firstLineChars="200"/>
        <w:rPr>
          <w:rFonts w:hint="eastAsia" w:ascii="华文中宋" w:hAnsi="华文中宋" w:eastAsia="华文中宋" w:cs="华文中宋"/>
          <w:color w:val="auto"/>
          <w:sz w:val="24"/>
          <w:szCs w:val="24"/>
          <w:highlight w:val="none"/>
        </w:rPr>
      </w:pPr>
    </w:p>
    <w:p w14:paraId="1CB71F98">
      <w:pPr>
        <w:pStyle w:val="19"/>
        <w:snapToGrid w:val="0"/>
        <w:spacing w:line="360" w:lineRule="auto"/>
        <w:ind w:firstLine="480" w:firstLineChars="200"/>
        <w:rPr>
          <w:rFonts w:hint="eastAsia" w:ascii="华文中宋" w:hAnsi="华文中宋" w:eastAsia="华文中宋" w:cs="华文中宋"/>
          <w:color w:val="auto"/>
          <w:sz w:val="24"/>
          <w:szCs w:val="24"/>
          <w:highlight w:val="none"/>
        </w:rPr>
      </w:pPr>
    </w:p>
    <w:p w14:paraId="003A5E54">
      <w:pPr>
        <w:pStyle w:val="19"/>
        <w:snapToGrid w:val="0"/>
        <w:spacing w:line="360" w:lineRule="auto"/>
        <w:ind w:firstLine="480" w:firstLineChars="200"/>
        <w:rPr>
          <w:rFonts w:hint="eastAsia" w:ascii="华文中宋" w:hAnsi="华文中宋" w:eastAsia="华文中宋" w:cs="华文中宋"/>
          <w:color w:val="auto"/>
          <w:sz w:val="24"/>
          <w:szCs w:val="24"/>
          <w:highlight w:val="none"/>
        </w:rPr>
      </w:pPr>
    </w:p>
    <w:p w14:paraId="21A11666">
      <w:pPr>
        <w:pStyle w:val="19"/>
        <w:snapToGrid w:val="0"/>
        <w:spacing w:line="360" w:lineRule="auto"/>
        <w:ind w:firstLine="480" w:firstLineChars="200"/>
        <w:rPr>
          <w:rFonts w:hint="eastAsia" w:ascii="华文中宋" w:hAnsi="华文中宋" w:eastAsia="华文中宋" w:cs="华文中宋"/>
          <w:color w:val="auto"/>
          <w:sz w:val="24"/>
          <w:szCs w:val="24"/>
          <w:highlight w:val="none"/>
        </w:rPr>
      </w:pPr>
    </w:p>
    <w:p w14:paraId="1ECBAB17">
      <w:pPr>
        <w:pStyle w:val="19"/>
        <w:snapToGrid w:val="0"/>
        <w:spacing w:line="360" w:lineRule="auto"/>
        <w:ind w:firstLine="480" w:firstLineChars="200"/>
        <w:rPr>
          <w:rFonts w:hint="eastAsia" w:ascii="华文中宋" w:hAnsi="华文中宋" w:eastAsia="华文中宋" w:cs="华文中宋"/>
          <w:color w:val="auto"/>
          <w:sz w:val="24"/>
          <w:szCs w:val="24"/>
          <w:highlight w:val="none"/>
        </w:rPr>
      </w:pPr>
    </w:p>
    <w:p w14:paraId="597896EF">
      <w:pPr>
        <w:pStyle w:val="19"/>
        <w:snapToGrid w:val="0"/>
        <w:spacing w:line="360" w:lineRule="auto"/>
        <w:ind w:firstLine="480" w:firstLineChars="200"/>
        <w:rPr>
          <w:rFonts w:hint="eastAsia" w:ascii="华文中宋" w:hAnsi="华文中宋" w:eastAsia="华文中宋" w:cs="华文中宋"/>
          <w:color w:val="auto"/>
          <w:sz w:val="24"/>
          <w:szCs w:val="24"/>
          <w:highlight w:val="none"/>
        </w:rPr>
      </w:pPr>
    </w:p>
    <w:p w14:paraId="778EC8ED">
      <w:pPr>
        <w:widowControl/>
        <w:jc w:val="left"/>
        <w:rPr>
          <w:rFonts w:hint="eastAsia" w:ascii="华文中宋" w:hAnsi="华文中宋" w:eastAsia="华文中宋" w:cs="华文中宋"/>
          <w:b/>
          <w:color w:val="auto"/>
          <w:sz w:val="24"/>
          <w:szCs w:val="24"/>
          <w:highlight w:val="none"/>
          <w:lang w:bidi="ar"/>
        </w:rPr>
      </w:pPr>
      <w:r>
        <w:rPr>
          <w:rFonts w:hint="eastAsia" w:ascii="华文中宋" w:hAnsi="华文中宋" w:eastAsia="华文中宋" w:cs="华文中宋"/>
          <w:b/>
          <w:color w:val="auto"/>
          <w:sz w:val="24"/>
          <w:szCs w:val="24"/>
          <w:highlight w:val="none"/>
          <w:lang w:bidi="ar"/>
        </w:rPr>
        <w:br w:type="page"/>
      </w:r>
    </w:p>
    <w:p w14:paraId="21FD4EF9">
      <w:pPr>
        <w:spacing w:line="360" w:lineRule="auto"/>
        <w:ind w:firstLine="480"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bidi="ar"/>
        </w:rPr>
        <w:t>（一）对商务要求的响应内容；</w:t>
      </w:r>
    </w:p>
    <w:p w14:paraId="44B72321">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bidi="ar"/>
        </w:rPr>
        <w:t>根据本文件第四部分商务要求中的内容进行响应。</w:t>
      </w:r>
    </w:p>
    <w:p w14:paraId="3323EABB">
      <w:pPr>
        <w:spacing w:line="360" w:lineRule="auto"/>
        <w:ind w:firstLine="480"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bidi="ar"/>
        </w:rPr>
        <w:t>（</w:t>
      </w:r>
      <w:r>
        <w:rPr>
          <w:rFonts w:hint="eastAsia" w:ascii="华文中宋" w:hAnsi="华文中宋" w:eastAsia="华文中宋" w:cs="华文中宋"/>
          <w:b/>
          <w:color w:val="auto"/>
          <w:sz w:val="24"/>
          <w:szCs w:val="24"/>
          <w:highlight w:val="none"/>
          <w:lang w:val="en-US" w:eastAsia="zh-CN" w:bidi="ar"/>
        </w:rPr>
        <w:t>二</w:t>
      </w:r>
      <w:r>
        <w:rPr>
          <w:rFonts w:hint="eastAsia" w:ascii="华文中宋" w:hAnsi="华文中宋" w:eastAsia="华文中宋" w:cs="华文中宋"/>
          <w:b/>
          <w:color w:val="auto"/>
          <w:sz w:val="24"/>
          <w:szCs w:val="24"/>
          <w:highlight w:val="none"/>
          <w:lang w:bidi="ar"/>
        </w:rPr>
        <w:t>）对服务要求的响应内容；</w:t>
      </w:r>
    </w:p>
    <w:p w14:paraId="7D224DC5">
      <w:pPr>
        <w:spacing w:line="360" w:lineRule="auto"/>
        <w:ind w:firstLine="480" w:firstLineChars="200"/>
        <w:rPr>
          <w:rFonts w:hint="eastAsia" w:ascii="华文中宋" w:hAnsi="华文中宋" w:eastAsia="华文中宋" w:cs="华文中宋"/>
          <w:color w:val="auto"/>
          <w:sz w:val="24"/>
          <w:szCs w:val="24"/>
          <w:highlight w:val="none"/>
          <w:lang w:bidi="ar"/>
        </w:rPr>
      </w:pPr>
      <w:r>
        <w:rPr>
          <w:rFonts w:hint="eastAsia" w:ascii="华文中宋" w:hAnsi="华文中宋" w:eastAsia="华文中宋" w:cs="华文中宋"/>
          <w:color w:val="auto"/>
          <w:sz w:val="24"/>
          <w:szCs w:val="24"/>
          <w:highlight w:val="none"/>
          <w:lang w:bidi="ar"/>
        </w:rPr>
        <w:t>根据本文件第四部分服务要求中的内容进行响应。</w:t>
      </w:r>
    </w:p>
    <w:p w14:paraId="0A6C54C5">
      <w:pPr>
        <w:pStyle w:val="2"/>
        <w:rPr>
          <w:rFonts w:hint="eastAsia" w:ascii="华文中宋" w:hAnsi="华文中宋" w:eastAsia="华文中宋" w:cs="华文中宋"/>
          <w:color w:val="auto"/>
          <w:highlight w:val="none"/>
        </w:rPr>
      </w:pPr>
    </w:p>
    <w:p w14:paraId="4B588F30">
      <w:pPr>
        <w:spacing w:line="360" w:lineRule="auto"/>
        <w:ind w:left="315" w:leftChars="150" w:firstLine="120" w:firstLineChars="50"/>
        <w:rPr>
          <w:rFonts w:hint="eastAsia" w:ascii="华文中宋" w:hAnsi="华文中宋" w:eastAsia="华文中宋" w:cs="华文中宋"/>
          <w:b/>
          <w:color w:val="auto"/>
          <w:sz w:val="24"/>
          <w:highlight w:val="none"/>
          <w:lang w:bidi="ar"/>
        </w:rPr>
      </w:pPr>
      <w:r>
        <w:rPr>
          <w:rFonts w:hint="eastAsia" w:ascii="华文中宋" w:hAnsi="华文中宋" w:eastAsia="华文中宋" w:cs="华文中宋"/>
          <w:b/>
          <w:color w:val="auto"/>
          <w:sz w:val="24"/>
          <w:szCs w:val="24"/>
          <w:highlight w:val="none"/>
          <w:lang w:bidi="ar"/>
        </w:rPr>
        <w:t>（</w:t>
      </w:r>
      <w:r>
        <w:rPr>
          <w:rFonts w:hint="eastAsia" w:ascii="华文中宋" w:hAnsi="华文中宋" w:eastAsia="华文中宋" w:cs="华文中宋"/>
          <w:b/>
          <w:color w:val="auto"/>
          <w:sz w:val="24"/>
          <w:szCs w:val="24"/>
          <w:highlight w:val="none"/>
          <w:lang w:val="en-US" w:eastAsia="zh-CN" w:bidi="ar"/>
        </w:rPr>
        <w:t>三</w:t>
      </w:r>
      <w:r>
        <w:rPr>
          <w:rFonts w:hint="eastAsia" w:ascii="华文中宋" w:hAnsi="华文中宋" w:eastAsia="华文中宋" w:cs="华文中宋"/>
          <w:b/>
          <w:color w:val="auto"/>
          <w:sz w:val="24"/>
          <w:szCs w:val="24"/>
          <w:highlight w:val="none"/>
          <w:lang w:bidi="ar"/>
        </w:rPr>
        <w:t>）对技术要求的响应内容</w:t>
      </w:r>
    </w:p>
    <w:p w14:paraId="68BAD1AB">
      <w:pPr>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eastAsia="zh-CN" w:bidi="ar"/>
        </w:rPr>
        <w:t>（</w:t>
      </w:r>
      <w:r>
        <w:rPr>
          <w:rFonts w:hint="eastAsia" w:ascii="华文中宋" w:hAnsi="华文中宋" w:eastAsia="华文中宋" w:cs="华文中宋"/>
          <w:b/>
          <w:color w:val="auto"/>
          <w:sz w:val="24"/>
          <w:highlight w:val="none"/>
          <w:lang w:val="en-US" w:eastAsia="zh-CN" w:bidi="ar"/>
        </w:rPr>
        <w:t>1</w:t>
      </w:r>
      <w:r>
        <w:rPr>
          <w:rFonts w:hint="eastAsia" w:ascii="华文中宋" w:hAnsi="华文中宋" w:eastAsia="华文中宋" w:cs="华文中宋"/>
          <w:b/>
          <w:color w:val="auto"/>
          <w:sz w:val="24"/>
          <w:highlight w:val="none"/>
          <w:lang w:eastAsia="zh-CN" w:bidi="ar"/>
        </w:rPr>
        <w:t>）</w:t>
      </w:r>
      <w:r>
        <w:rPr>
          <w:rFonts w:hint="eastAsia" w:ascii="华文中宋" w:hAnsi="华文中宋" w:eastAsia="华文中宋" w:cs="华文中宋"/>
          <w:b/>
          <w:color w:val="auto"/>
          <w:sz w:val="24"/>
          <w:highlight w:val="none"/>
          <w:lang w:bidi="ar"/>
        </w:rPr>
        <w:t>货物服务技术偏离表格式</w:t>
      </w:r>
    </w:p>
    <w:p w14:paraId="077BB0A3">
      <w:pPr>
        <w:tabs>
          <w:tab w:val="left" w:pos="4000"/>
        </w:tabs>
        <w:snapToGrid w:val="0"/>
        <w:spacing w:after="468" w:afterLines="150" w:line="360" w:lineRule="auto"/>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货物（服务）技术偏离表</w:t>
      </w:r>
    </w:p>
    <w:p w14:paraId="0CB46C4F">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 xml:space="preserve">项目名称：    </w:t>
      </w:r>
    </w:p>
    <w:p w14:paraId="26D7B900">
      <w:pPr>
        <w:spacing w:line="360" w:lineRule="auto"/>
        <w:rPr>
          <w:rFonts w:hint="eastAsia" w:ascii="华文中宋" w:hAnsi="华文中宋" w:eastAsia="华文中宋" w:cs="华文中宋"/>
          <w:color w:val="auto"/>
          <w:sz w:val="24"/>
          <w:highlight w:val="none"/>
          <w:u w:val="single"/>
        </w:rPr>
      </w:pPr>
      <w:r>
        <w:rPr>
          <w:rFonts w:hint="eastAsia" w:ascii="华文中宋" w:hAnsi="华文中宋" w:eastAsia="华文中宋" w:cs="华文中宋"/>
          <w:color w:val="auto"/>
          <w:sz w:val="24"/>
          <w:highlight w:val="none"/>
        </w:rPr>
        <w:t xml:space="preserve">项目编号：    </w:t>
      </w:r>
    </w:p>
    <w:p w14:paraId="56302F18">
      <w:pPr>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rPr>
        <w:t xml:space="preserve">投标人名称：  </w:t>
      </w:r>
    </w:p>
    <w:p w14:paraId="78C6FA43">
      <w:pPr>
        <w:spacing w:line="360" w:lineRule="auto"/>
        <w:ind w:firstLine="240" w:firstLineChars="100"/>
        <w:jc w:val="left"/>
        <w:rPr>
          <w:rFonts w:hint="eastAsia" w:ascii="华文中宋" w:hAnsi="华文中宋" w:eastAsia="华文中宋" w:cs="华文中宋"/>
          <w:color w:val="auto"/>
          <w:spacing w:val="20"/>
          <w:sz w:val="24"/>
          <w:highlight w:val="none"/>
        </w:rPr>
      </w:pPr>
      <w:r>
        <w:rPr>
          <w:rFonts w:hint="eastAsia" w:ascii="华文中宋" w:hAnsi="华文中宋" w:eastAsia="华文中宋" w:cs="华文中宋"/>
          <w:color w:val="auto"/>
          <w:sz w:val="24"/>
          <w:highlight w:val="none"/>
        </w:rPr>
        <w:t xml:space="preserve">       　　　　　　　　　　　　                  货币：人民币/元</w:t>
      </w:r>
    </w:p>
    <w:tbl>
      <w:tblPr>
        <w:tblStyle w:val="27"/>
        <w:tblW w:w="486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45"/>
        <w:gridCol w:w="2670"/>
        <w:gridCol w:w="2775"/>
        <w:gridCol w:w="1245"/>
        <w:gridCol w:w="1694"/>
      </w:tblGrid>
      <w:tr w14:paraId="30F73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252" w:type="pct"/>
            <w:tcBorders>
              <w:right w:val="single" w:color="auto" w:sz="4" w:space="0"/>
            </w:tcBorders>
            <w:noWrap w:val="0"/>
            <w:vAlign w:val="center"/>
          </w:tcPr>
          <w:p w14:paraId="582239E9">
            <w:pPr>
              <w:spacing w:line="360" w:lineRule="auto"/>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序号</w:t>
            </w:r>
          </w:p>
        </w:tc>
        <w:tc>
          <w:tcPr>
            <w:tcW w:w="1512" w:type="pct"/>
            <w:noWrap w:val="0"/>
            <w:vAlign w:val="center"/>
          </w:tcPr>
          <w:p w14:paraId="7C358338">
            <w:pPr>
              <w:spacing w:line="360" w:lineRule="auto"/>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招标（采购）文件</w:t>
            </w:r>
          </w:p>
          <w:p w14:paraId="39D2025F">
            <w:pPr>
              <w:spacing w:line="360" w:lineRule="auto"/>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技术要求、规范</w:t>
            </w:r>
          </w:p>
        </w:tc>
        <w:tc>
          <w:tcPr>
            <w:tcW w:w="1571" w:type="pct"/>
            <w:noWrap w:val="0"/>
            <w:vAlign w:val="center"/>
          </w:tcPr>
          <w:p w14:paraId="384488A8">
            <w:pPr>
              <w:spacing w:line="360" w:lineRule="auto"/>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投标产品（服务）</w:t>
            </w:r>
          </w:p>
          <w:p w14:paraId="49A65985">
            <w:pPr>
              <w:spacing w:line="360" w:lineRule="auto"/>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技术指标、规范</w:t>
            </w:r>
          </w:p>
        </w:tc>
        <w:tc>
          <w:tcPr>
            <w:tcW w:w="705" w:type="pct"/>
            <w:noWrap w:val="0"/>
            <w:vAlign w:val="center"/>
          </w:tcPr>
          <w:p w14:paraId="52CE0788">
            <w:pPr>
              <w:spacing w:line="360" w:lineRule="auto"/>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偏离情况</w:t>
            </w:r>
          </w:p>
        </w:tc>
        <w:tc>
          <w:tcPr>
            <w:tcW w:w="959" w:type="pct"/>
            <w:noWrap w:val="0"/>
            <w:vAlign w:val="center"/>
          </w:tcPr>
          <w:p w14:paraId="314812FE">
            <w:pPr>
              <w:spacing w:line="360" w:lineRule="auto"/>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备注</w:t>
            </w:r>
          </w:p>
        </w:tc>
      </w:tr>
      <w:tr w14:paraId="089B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52" w:type="pct"/>
            <w:tcBorders>
              <w:right w:val="single" w:color="auto" w:sz="4" w:space="0"/>
            </w:tcBorders>
            <w:noWrap w:val="0"/>
            <w:vAlign w:val="center"/>
          </w:tcPr>
          <w:p w14:paraId="4043D019">
            <w:pPr>
              <w:snapToGrid w:val="0"/>
              <w:spacing w:line="300" w:lineRule="auto"/>
              <w:jc w:val="center"/>
              <w:rPr>
                <w:rFonts w:hint="eastAsia" w:ascii="华文中宋" w:hAnsi="华文中宋" w:eastAsia="华文中宋" w:cs="华文中宋"/>
                <w:color w:val="auto"/>
                <w:szCs w:val="21"/>
                <w:highlight w:val="none"/>
              </w:rPr>
            </w:pPr>
          </w:p>
        </w:tc>
        <w:tc>
          <w:tcPr>
            <w:tcW w:w="1512" w:type="pct"/>
            <w:noWrap w:val="0"/>
            <w:vAlign w:val="center"/>
          </w:tcPr>
          <w:p w14:paraId="38242974">
            <w:pPr>
              <w:snapToGrid w:val="0"/>
              <w:spacing w:line="300" w:lineRule="auto"/>
              <w:jc w:val="center"/>
              <w:rPr>
                <w:rFonts w:hint="eastAsia" w:ascii="华文中宋" w:hAnsi="华文中宋" w:eastAsia="华文中宋" w:cs="华文中宋"/>
                <w:color w:val="auto"/>
                <w:szCs w:val="21"/>
                <w:highlight w:val="none"/>
              </w:rPr>
            </w:pPr>
          </w:p>
        </w:tc>
        <w:tc>
          <w:tcPr>
            <w:tcW w:w="1571" w:type="pct"/>
            <w:noWrap w:val="0"/>
            <w:vAlign w:val="center"/>
          </w:tcPr>
          <w:p w14:paraId="65C31613">
            <w:pPr>
              <w:snapToGrid w:val="0"/>
              <w:spacing w:line="300" w:lineRule="auto"/>
              <w:jc w:val="center"/>
              <w:rPr>
                <w:rFonts w:hint="eastAsia" w:ascii="华文中宋" w:hAnsi="华文中宋" w:eastAsia="华文中宋" w:cs="华文中宋"/>
                <w:color w:val="auto"/>
                <w:szCs w:val="21"/>
                <w:highlight w:val="none"/>
              </w:rPr>
            </w:pPr>
          </w:p>
        </w:tc>
        <w:tc>
          <w:tcPr>
            <w:tcW w:w="705" w:type="pct"/>
            <w:noWrap w:val="0"/>
            <w:vAlign w:val="center"/>
          </w:tcPr>
          <w:p w14:paraId="42A96083">
            <w:pPr>
              <w:snapToGrid w:val="0"/>
              <w:spacing w:line="300" w:lineRule="auto"/>
              <w:jc w:val="center"/>
              <w:rPr>
                <w:rFonts w:hint="eastAsia" w:ascii="华文中宋" w:hAnsi="华文中宋" w:eastAsia="华文中宋" w:cs="华文中宋"/>
                <w:color w:val="auto"/>
                <w:szCs w:val="21"/>
                <w:highlight w:val="none"/>
              </w:rPr>
            </w:pPr>
          </w:p>
        </w:tc>
        <w:tc>
          <w:tcPr>
            <w:tcW w:w="959" w:type="pct"/>
            <w:noWrap w:val="0"/>
            <w:vAlign w:val="center"/>
          </w:tcPr>
          <w:p w14:paraId="29BF8F25">
            <w:pPr>
              <w:snapToGrid w:val="0"/>
              <w:spacing w:line="300" w:lineRule="auto"/>
              <w:jc w:val="center"/>
              <w:rPr>
                <w:rFonts w:hint="eastAsia" w:ascii="华文中宋" w:hAnsi="华文中宋" w:eastAsia="华文中宋" w:cs="华文中宋"/>
                <w:color w:val="auto"/>
                <w:szCs w:val="21"/>
                <w:highlight w:val="none"/>
              </w:rPr>
            </w:pPr>
          </w:p>
        </w:tc>
      </w:tr>
      <w:tr w14:paraId="1B1B8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52" w:type="pct"/>
            <w:tcBorders>
              <w:right w:val="single" w:color="auto" w:sz="4" w:space="0"/>
            </w:tcBorders>
            <w:noWrap w:val="0"/>
            <w:vAlign w:val="center"/>
          </w:tcPr>
          <w:p w14:paraId="5F20778A">
            <w:pPr>
              <w:snapToGrid w:val="0"/>
              <w:spacing w:line="300" w:lineRule="auto"/>
              <w:jc w:val="center"/>
              <w:rPr>
                <w:rFonts w:hint="eastAsia" w:ascii="华文中宋" w:hAnsi="华文中宋" w:eastAsia="华文中宋" w:cs="华文中宋"/>
                <w:color w:val="auto"/>
                <w:szCs w:val="21"/>
                <w:highlight w:val="none"/>
              </w:rPr>
            </w:pPr>
          </w:p>
        </w:tc>
        <w:tc>
          <w:tcPr>
            <w:tcW w:w="1512" w:type="pct"/>
            <w:noWrap w:val="0"/>
            <w:vAlign w:val="center"/>
          </w:tcPr>
          <w:p w14:paraId="4C60EDB6">
            <w:pPr>
              <w:snapToGrid w:val="0"/>
              <w:spacing w:line="300" w:lineRule="auto"/>
              <w:jc w:val="center"/>
              <w:rPr>
                <w:rFonts w:hint="eastAsia" w:ascii="华文中宋" w:hAnsi="华文中宋" w:eastAsia="华文中宋" w:cs="华文中宋"/>
                <w:color w:val="auto"/>
                <w:szCs w:val="21"/>
                <w:highlight w:val="none"/>
              </w:rPr>
            </w:pPr>
          </w:p>
        </w:tc>
        <w:tc>
          <w:tcPr>
            <w:tcW w:w="1571" w:type="pct"/>
            <w:noWrap w:val="0"/>
            <w:vAlign w:val="center"/>
          </w:tcPr>
          <w:p w14:paraId="05D086E0">
            <w:pPr>
              <w:snapToGrid w:val="0"/>
              <w:spacing w:line="300" w:lineRule="auto"/>
              <w:jc w:val="center"/>
              <w:rPr>
                <w:rFonts w:hint="eastAsia" w:ascii="华文中宋" w:hAnsi="华文中宋" w:eastAsia="华文中宋" w:cs="华文中宋"/>
                <w:color w:val="auto"/>
                <w:szCs w:val="21"/>
                <w:highlight w:val="none"/>
              </w:rPr>
            </w:pPr>
          </w:p>
        </w:tc>
        <w:tc>
          <w:tcPr>
            <w:tcW w:w="705" w:type="pct"/>
            <w:noWrap w:val="0"/>
            <w:vAlign w:val="center"/>
          </w:tcPr>
          <w:p w14:paraId="1D322BA5">
            <w:pPr>
              <w:snapToGrid w:val="0"/>
              <w:spacing w:line="300" w:lineRule="auto"/>
              <w:jc w:val="center"/>
              <w:rPr>
                <w:rFonts w:hint="eastAsia" w:ascii="华文中宋" w:hAnsi="华文中宋" w:eastAsia="华文中宋" w:cs="华文中宋"/>
                <w:color w:val="auto"/>
                <w:szCs w:val="21"/>
                <w:highlight w:val="none"/>
              </w:rPr>
            </w:pPr>
          </w:p>
        </w:tc>
        <w:tc>
          <w:tcPr>
            <w:tcW w:w="959" w:type="pct"/>
            <w:noWrap w:val="0"/>
            <w:vAlign w:val="center"/>
          </w:tcPr>
          <w:p w14:paraId="6CC8DF54">
            <w:pPr>
              <w:snapToGrid w:val="0"/>
              <w:spacing w:line="300" w:lineRule="auto"/>
              <w:jc w:val="center"/>
              <w:rPr>
                <w:rFonts w:hint="eastAsia" w:ascii="华文中宋" w:hAnsi="华文中宋" w:eastAsia="华文中宋" w:cs="华文中宋"/>
                <w:color w:val="auto"/>
                <w:szCs w:val="21"/>
                <w:highlight w:val="none"/>
              </w:rPr>
            </w:pPr>
          </w:p>
        </w:tc>
      </w:tr>
      <w:tr w14:paraId="5F455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52" w:type="pct"/>
            <w:tcBorders>
              <w:right w:val="single" w:color="auto" w:sz="4" w:space="0"/>
            </w:tcBorders>
            <w:noWrap w:val="0"/>
            <w:vAlign w:val="center"/>
          </w:tcPr>
          <w:p w14:paraId="2A219454">
            <w:pPr>
              <w:snapToGrid w:val="0"/>
              <w:spacing w:line="300" w:lineRule="auto"/>
              <w:jc w:val="center"/>
              <w:rPr>
                <w:rFonts w:hint="eastAsia" w:ascii="华文中宋" w:hAnsi="华文中宋" w:eastAsia="华文中宋" w:cs="华文中宋"/>
                <w:color w:val="auto"/>
                <w:szCs w:val="21"/>
                <w:highlight w:val="none"/>
              </w:rPr>
            </w:pPr>
          </w:p>
        </w:tc>
        <w:tc>
          <w:tcPr>
            <w:tcW w:w="1512" w:type="pct"/>
            <w:noWrap w:val="0"/>
            <w:vAlign w:val="center"/>
          </w:tcPr>
          <w:p w14:paraId="09A22122">
            <w:pPr>
              <w:snapToGrid w:val="0"/>
              <w:spacing w:line="300" w:lineRule="auto"/>
              <w:jc w:val="center"/>
              <w:rPr>
                <w:rFonts w:hint="eastAsia" w:ascii="华文中宋" w:hAnsi="华文中宋" w:eastAsia="华文中宋" w:cs="华文中宋"/>
                <w:color w:val="auto"/>
                <w:szCs w:val="21"/>
                <w:highlight w:val="none"/>
              </w:rPr>
            </w:pPr>
          </w:p>
        </w:tc>
        <w:tc>
          <w:tcPr>
            <w:tcW w:w="1571" w:type="pct"/>
            <w:noWrap w:val="0"/>
            <w:vAlign w:val="center"/>
          </w:tcPr>
          <w:p w14:paraId="43738075">
            <w:pPr>
              <w:snapToGrid w:val="0"/>
              <w:spacing w:line="300" w:lineRule="auto"/>
              <w:jc w:val="center"/>
              <w:rPr>
                <w:rFonts w:hint="eastAsia" w:ascii="华文中宋" w:hAnsi="华文中宋" w:eastAsia="华文中宋" w:cs="华文中宋"/>
                <w:color w:val="auto"/>
                <w:szCs w:val="21"/>
                <w:highlight w:val="none"/>
              </w:rPr>
            </w:pPr>
          </w:p>
        </w:tc>
        <w:tc>
          <w:tcPr>
            <w:tcW w:w="705" w:type="pct"/>
            <w:noWrap w:val="0"/>
            <w:vAlign w:val="center"/>
          </w:tcPr>
          <w:p w14:paraId="2499A26E">
            <w:pPr>
              <w:snapToGrid w:val="0"/>
              <w:spacing w:line="300" w:lineRule="auto"/>
              <w:jc w:val="center"/>
              <w:rPr>
                <w:rFonts w:hint="eastAsia" w:ascii="华文中宋" w:hAnsi="华文中宋" w:eastAsia="华文中宋" w:cs="华文中宋"/>
                <w:color w:val="auto"/>
                <w:szCs w:val="21"/>
                <w:highlight w:val="none"/>
              </w:rPr>
            </w:pPr>
          </w:p>
        </w:tc>
        <w:tc>
          <w:tcPr>
            <w:tcW w:w="959" w:type="pct"/>
            <w:noWrap w:val="0"/>
            <w:vAlign w:val="center"/>
          </w:tcPr>
          <w:p w14:paraId="1FA1B4CD">
            <w:pPr>
              <w:snapToGrid w:val="0"/>
              <w:spacing w:line="300" w:lineRule="auto"/>
              <w:jc w:val="center"/>
              <w:rPr>
                <w:rFonts w:hint="eastAsia" w:ascii="华文中宋" w:hAnsi="华文中宋" w:eastAsia="华文中宋" w:cs="华文中宋"/>
                <w:color w:val="auto"/>
                <w:szCs w:val="21"/>
                <w:highlight w:val="none"/>
              </w:rPr>
            </w:pPr>
          </w:p>
        </w:tc>
      </w:tr>
    </w:tbl>
    <w:p w14:paraId="6D03F08D">
      <w:pPr>
        <w:snapToGrid w:val="0"/>
        <w:spacing w:line="300" w:lineRule="auto"/>
        <w:rPr>
          <w:rFonts w:hint="eastAsia" w:ascii="华文中宋" w:hAnsi="华文中宋" w:eastAsia="华文中宋" w:cs="华文中宋"/>
          <w:color w:val="auto"/>
          <w:spacing w:val="20"/>
          <w:sz w:val="28"/>
          <w:szCs w:val="28"/>
          <w:highlight w:val="none"/>
        </w:rPr>
      </w:pPr>
      <w:r>
        <w:rPr>
          <w:rFonts w:hint="eastAsia" w:ascii="华文中宋" w:hAnsi="华文中宋" w:eastAsia="华文中宋" w:cs="华文中宋"/>
          <w:color w:val="auto"/>
          <w:spacing w:val="20"/>
          <w:sz w:val="28"/>
          <w:szCs w:val="28"/>
          <w:highlight w:val="none"/>
        </w:rPr>
        <w:t xml:space="preserve">                    </w:t>
      </w:r>
    </w:p>
    <w:p w14:paraId="1789297E">
      <w:pPr>
        <w:snapToGrid w:val="0"/>
        <w:spacing w:line="360" w:lineRule="auto"/>
        <w:rPr>
          <w:rFonts w:hint="eastAsia" w:ascii="华文中宋" w:hAnsi="华文中宋" w:eastAsia="华文中宋" w:cs="华文中宋"/>
          <w:color w:val="auto"/>
          <w:sz w:val="24"/>
          <w:highlight w:val="none"/>
        </w:rPr>
      </w:pPr>
      <w:r>
        <w:rPr>
          <w:rFonts w:hint="eastAsia" w:ascii="华文中宋" w:hAnsi="华文中宋" w:eastAsia="华文中宋" w:cs="华文中宋"/>
          <w:color w:val="auto"/>
          <w:sz w:val="24"/>
          <w:highlight w:val="none"/>
          <w:lang w:bidi="ar"/>
        </w:rPr>
        <w:t>　　　　　　　　　　　　投标人：</w:t>
      </w:r>
      <w:r>
        <w:rPr>
          <w:rFonts w:hint="eastAsia" w:ascii="华文中宋" w:hAnsi="华文中宋" w:eastAsia="华文中宋" w:cs="华文中宋"/>
          <w:color w:val="auto"/>
          <w:sz w:val="24"/>
          <w:highlight w:val="none"/>
          <w:u w:val="single"/>
          <w:lang w:bidi="ar"/>
        </w:rPr>
        <w:t xml:space="preserve">                            </w:t>
      </w:r>
      <w:r>
        <w:rPr>
          <w:rFonts w:hint="eastAsia" w:ascii="华文中宋" w:hAnsi="华文中宋" w:eastAsia="华文中宋" w:cs="华文中宋"/>
          <w:color w:val="auto"/>
          <w:sz w:val="24"/>
          <w:highlight w:val="none"/>
          <w:lang w:bidi="ar"/>
        </w:rPr>
        <w:t>（</w:t>
      </w:r>
      <w:r>
        <w:rPr>
          <w:rFonts w:hint="eastAsia" w:ascii="华文中宋" w:hAnsi="华文中宋" w:eastAsia="华文中宋" w:cs="华文中宋"/>
          <w:color w:val="auto"/>
          <w:spacing w:val="20"/>
          <w:sz w:val="24"/>
          <w:highlight w:val="none"/>
        </w:rPr>
        <w:t>法人电子签章</w:t>
      </w:r>
      <w:r>
        <w:rPr>
          <w:rFonts w:hint="eastAsia" w:ascii="华文中宋" w:hAnsi="华文中宋" w:eastAsia="华文中宋" w:cs="华文中宋"/>
          <w:color w:val="auto"/>
          <w:sz w:val="24"/>
          <w:highlight w:val="none"/>
          <w:lang w:bidi="ar"/>
        </w:rPr>
        <w:t>）</w:t>
      </w:r>
    </w:p>
    <w:p w14:paraId="1213488B">
      <w:pPr>
        <w:snapToGrid w:val="0"/>
        <w:spacing w:line="360" w:lineRule="auto"/>
        <w:ind w:firstLine="480" w:firstLineChars="200"/>
        <w:rPr>
          <w:rFonts w:hint="eastAsia" w:ascii="华文中宋" w:hAnsi="华文中宋" w:eastAsia="华文中宋" w:cs="华文中宋"/>
          <w:color w:val="auto"/>
          <w:sz w:val="24"/>
          <w:highlight w:val="none"/>
          <w:lang w:bidi="ar"/>
        </w:rPr>
      </w:pPr>
      <w:r>
        <w:rPr>
          <w:rFonts w:hint="eastAsia" w:ascii="华文中宋" w:hAnsi="华文中宋" w:eastAsia="华文中宋" w:cs="华文中宋"/>
          <w:color w:val="auto"/>
          <w:sz w:val="24"/>
          <w:highlight w:val="none"/>
          <w:lang w:bidi="ar"/>
        </w:rPr>
        <w:t xml:space="preserve">                                                    年  月  日</w:t>
      </w:r>
    </w:p>
    <w:p w14:paraId="302516E8">
      <w:pPr>
        <w:spacing w:line="360" w:lineRule="auto"/>
        <w:ind w:left="315" w:leftChars="150" w:firstLine="120" w:firstLineChars="50"/>
        <w:rPr>
          <w:rFonts w:hint="eastAsia" w:ascii="华文中宋" w:hAnsi="华文中宋" w:eastAsia="华文中宋" w:cs="华文中宋"/>
          <w:b/>
          <w:color w:val="auto"/>
          <w:sz w:val="24"/>
          <w:szCs w:val="24"/>
          <w:highlight w:val="none"/>
          <w:lang w:bidi="ar"/>
        </w:rPr>
      </w:pPr>
    </w:p>
    <w:p w14:paraId="1F3BEEED">
      <w:pPr>
        <w:pStyle w:val="19"/>
        <w:snapToGrid w:val="0"/>
        <w:spacing w:line="360" w:lineRule="auto"/>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（2）其他</w:t>
      </w:r>
      <w:r>
        <w:rPr>
          <w:rFonts w:hint="eastAsia" w:ascii="华文中宋" w:hAnsi="华文中宋" w:eastAsia="华文中宋" w:cs="华文中宋"/>
          <w:color w:val="auto"/>
          <w:kern w:val="0"/>
          <w:sz w:val="24"/>
          <w:szCs w:val="24"/>
          <w:lang w:eastAsia="zh-CN"/>
        </w:rPr>
        <w:t>投标文件</w:t>
      </w:r>
      <w:r>
        <w:rPr>
          <w:rFonts w:hint="eastAsia" w:ascii="华文中宋" w:hAnsi="华文中宋" w:eastAsia="华文中宋" w:cs="华文中宋"/>
          <w:color w:val="auto"/>
          <w:kern w:val="0"/>
          <w:sz w:val="24"/>
          <w:szCs w:val="24"/>
        </w:rPr>
        <w:t>（能够证明投标标的物满足招标文件技术需求的证明材料等）</w:t>
      </w:r>
    </w:p>
    <w:p w14:paraId="5C865286">
      <w:pPr>
        <w:spacing w:line="360" w:lineRule="auto"/>
        <w:ind w:left="315" w:leftChars="150" w:firstLine="120" w:firstLineChars="50"/>
        <w:rPr>
          <w:rFonts w:hint="eastAsia" w:ascii="华文中宋" w:hAnsi="华文中宋" w:eastAsia="华文中宋" w:cs="华文中宋"/>
          <w:b/>
          <w:color w:val="auto"/>
          <w:sz w:val="24"/>
          <w:szCs w:val="24"/>
          <w:highlight w:val="none"/>
          <w:lang w:bidi="ar"/>
        </w:rPr>
      </w:pPr>
    </w:p>
    <w:p w14:paraId="23277B58">
      <w:pPr>
        <w:spacing w:line="480" w:lineRule="auto"/>
        <w:jc w:val="center"/>
        <w:rPr>
          <w:rFonts w:hint="eastAsia" w:ascii="华文中宋" w:hAnsi="华文中宋" w:eastAsia="华文中宋" w:cs="华文中宋"/>
          <w:b/>
          <w:color w:val="auto"/>
          <w:sz w:val="24"/>
          <w:highlight w:val="none"/>
        </w:rPr>
      </w:pPr>
    </w:p>
    <w:p w14:paraId="572211B3">
      <w:pPr>
        <w:spacing w:line="480" w:lineRule="auto"/>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商 务 技 术 文 件（综合评分文件）</w:t>
      </w:r>
    </w:p>
    <w:p w14:paraId="38D56585">
      <w:pPr>
        <w:spacing w:line="480" w:lineRule="auto"/>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目    录</w:t>
      </w:r>
    </w:p>
    <w:p w14:paraId="30204611">
      <w:pPr>
        <w:pStyle w:val="2"/>
        <w:rPr>
          <w:rFonts w:hint="eastAsia" w:ascii="华文中宋" w:hAnsi="华文中宋" w:eastAsia="华文中宋" w:cs="华文中宋"/>
          <w:color w:val="auto"/>
        </w:rPr>
      </w:pPr>
    </w:p>
    <w:p w14:paraId="62712A04">
      <w:pPr>
        <w:pStyle w:val="19"/>
        <w:numPr>
          <w:ilvl w:val="0"/>
          <w:numId w:val="8"/>
        </w:numPr>
        <w:snapToGrid w:val="0"/>
        <w:spacing w:line="360" w:lineRule="auto"/>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商务、技术和服务评分（评审委员会共同认定部分）</w:t>
      </w:r>
    </w:p>
    <w:p w14:paraId="2C7CD518">
      <w:pPr>
        <w:pStyle w:val="19"/>
        <w:snapToGrid w:val="0"/>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p>
    <w:p w14:paraId="69877ECE">
      <w:pPr>
        <w:pStyle w:val="19"/>
        <w:snapToGrid w:val="0"/>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w:t>
      </w:r>
    </w:p>
    <w:p w14:paraId="7F9F5CD8">
      <w:pPr>
        <w:pStyle w:val="19"/>
        <w:numPr>
          <w:ilvl w:val="0"/>
          <w:numId w:val="3"/>
        </w:numPr>
        <w:snapToGrid w:val="0"/>
        <w:spacing w:line="360" w:lineRule="auto"/>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主观评审（评审委员会成员个人认定部分）</w:t>
      </w:r>
    </w:p>
    <w:p w14:paraId="361C48E0">
      <w:pPr>
        <w:pStyle w:val="19"/>
        <w:snapToGrid w:val="0"/>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p>
    <w:p w14:paraId="63E1C793">
      <w:pPr>
        <w:pStyle w:val="19"/>
        <w:snapToGrid w:val="0"/>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w:t>
      </w:r>
    </w:p>
    <w:p w14:paraId="57514631">
      <w:pPr>
        <w:pStyle w:val="19"/>
        <w:numPr>
          <w:ilvl w:val="0"/>
          <w:numId w:val="3"/>
        </w:numPr>
        <w:snapToGrid w:val="0"/>
        <w:spacing w:line="360" w:lineRule="auto"/>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政府采购政策资料</w:t>
      </w:r>
    </w:p>
    <w:p w14:paraId="5AE98A56">
      <w:pPr>
        <w:pStyle w:val="19"/>
        <w:snapToGrid w:val="0"/>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（1）中小企业声明函（若有的话）</w:t>
      </w:r>
    </w:p>
    <w:p w14:paraId="2B9BDFD5">
      <w:pPr>
        <w:pStyle w:val="19"/>
        <w:snapToGrid w:val="0"/>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（2）监狱企业证明文件（若有的话）</w:t>
      </w:r>
    </w:p>
    <w:p w14:paraId="5F299467">
      <w:pPr>
        <w:pStyle w:val="19"/>
        <w:snapToGrid w:val="0"/>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（3）残疾人福利性单位声明函（若有的话）</w:t>
      </w:r>
    </w:p>
    <w:p w14:paraId="5B96A4F3">
      <w:pPr>
        <w:pStyle w:val="19"/>
        <w:snapToGrid w:val="0"/>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（4）创新产品或创新服务明细表（若有的话）</w:t>
      </w:r>
    </w:p>
    <w:p w14:paraId="5D983E4B">
      <w:pPr>
        <w:pStyle w:val="19"/>
        <w:numPr>
          <w:ilvl w:val="0"/>
          <w:numId w:val="3"/>
        </w:numPr>
        <w:snapToGrid w:val="0"/>
        <w:spacing w:line="360" w:lineRule="auto"/>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招标文件要求或投标人认为需要提供的其他商务技术材料/文件</w:t>
      </w:r>
    </w:p>
    <w:p w14:paraId="1AD54273">
      <w:pPr>
        <w:pStyle w:val="19"/>
        <w:numPr>
          <w:ilvl w:val="0"/>
          <w:numId w:val="3"/>
        </w:numPr>
        <w:snapToGrid w:val="0"/>
        <w:spacing w:line="360" w:lineRule="auto"/>
        <w:ind w:left="0" w:leftChars="0" w:firstLine="0" w:firstLineChars="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报价一览表及分项报价明细表</w:t>
      </w:r>
    </w:p>
    <w:p w14:paraId="2B1520E4">
      <w:pPr>
        <w:pStyle w:val="25"/>
        <w:widowControl w:val="0"/>
        <w:snapToGrid w:val="0"/>
        <w:spacing w:before="0" w:beforeAutospacing="0" w:after="0" w:afterAutospacing="0" w:line="360" w:lineRule="auto"/>
        <w:ind w:firstLine="480" w:firstLineChars="200"/>
        <w:jc w:val="both"/>
        <w:rPr>
          <w:rFonts w:hint="eastAsia" w:ascii="华文中宋" w:hAnsi="华文中宋" w:eastAsia="华文中宋" w:cs="华文中宋"/>
          <w:b/>
          <w:bCs/>
          <w:color w:val="auto"/>
        </w:rPr>
      </w:pPr>
    </w:p>
    <w:p w14:paraId="2B9BABF5">
      <w:pPr>
        <w:spacing w:line="360" w:lineRule="auto"/>
        <w:ind w:firstLine="480" w:firstLineChars="200"/>
        <w:rPr>
          <w:rFonts w:hint="eastAsia" w:ascii="华文中宋" w:hAnsi="华文中宋" w:eastAsia="华文中宋" w:cs="华文中宋"/>
          <w:b/>
          <w:bCs/>
          <w:color w:val="auto"/>
          <w:kern w:val="0"/>
          <w:sz w:val="24"/>
          <w:szCs w:val="24"/>
        </w:rPr>
        <w:sectPr>
          <w:headerReference r:id="rId6" w:type="default"/>
          <w:footerReference r:id="rId7" w:type="default"/>
          <w:pgSz w:w="11906" w:h="16838"/>
          <w:pgMar w:top="1247" w:right="1361" w:bottom="1247" w:left="1531" w:header="794" w:footer="992" w:gutter="0"/>
          <w:pgNumType w:fmt="decimal"/>
          <w:cols w:space="708" w:num="1"/>
          <w:docGrid w:type="lines" w:linePitch="312" w:charSpace="0"/>
        </w:sectPr>
      </w:pPr>
    </w:p>
    <w:p w14:paraId="050114C0">
      <w:pPr>
        <w:spacing w:line="480" w:lineRule="auto"/>
        <w:ind w:firstLine="480" w:firstLineChars="200"/>
        <w:rPr>
          <w:rFonts w:hint="eastAsia" w:ascii="华文中宋" w:hAnsi="华文中宋" w:eastAsia="华文中宋" w:cs="华文中宋"/>
          <w:b/>
          <w:color w:val="auto"/>
          <w:kern w:val="0"/>
          <w:sz w:val="24"/>
          <w:szCs w:val="24"/>
        </w:rPr>
      </w:pPr>
      <w:r>
        <w:rPr>
          <w:rFonts w:hint="eastAsia" w:ascii="华文中宋" w:hAnsi="华文中宋" w:eastAsia="华文中宋" w:cs="华文中宋"/>
          <w:b/>
          <w:color w:val="auto"/>
          <w:sz w:val="24"/>
          <w:szCs w:val="24"/>
          <w:lang w:bidi="ar"/>
        </w:rPr>
        <w:t>（一）</w:t>
      </w:r>
      <w:r>
        <w:rPr>
          <w:rFonts w:hint="eastAsia" w:ascii="华文中宋" w:hAnsi="华文中宋" w:eastAsia="华文中宋" w:cs="华文中宋"/>
          <w:b/>
          <w:color w:val="auto"/>
          <w:kern w:val="0"/>
          <w:sz w:val="24"/>
          <w:szCs w:val="24"/>
        </w:rPr>
        <w:t>商务、技术、服务评分（评审委员会共同认定部分）</w:t>
      </w:r>
    </w:p>
    <w:p w14:paraId="29B5D727">
      <w:pPr>
        <w:pStyle w:val="19"/>
        <w:snapToGrid w:val="0"/>
        <w:spacing w:line="360" w:lineRule="auto"/>
        <w:ind w:firstLine="720" w:firstLineChars="3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p>
    <w:p w14:paraId="25BF7FDA">
      <w:pPr>
        <w:pStyle w:val="19"/>
        <w:snapToGrid w:val="0"/>
        <w:spacing w:line="360" w:lineRule="auto"/>
        <w:ind w:firstLine="720" w:firstLineChars="3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w:t>
      </w:r>
    </w:p>
    <w:p w14:paraId="21743548">
      <w:pPr>
        <w:pStyle w:val="19"/>
        <w:snapToGrid w:val="0"/>
        <w:spacing w:line="360" w:lineRule="auto"/>
        <w:ind w:firstLine="480" w:firstLineChars="200"/>
        <w:rPr>
          <w:rFonts w:hint="eastAsia" w:ascii="华文中宋" w:hAnsi="华文中宋" w:eastAsia="华文中宋" w:cs="华文中宋"/>
          <w:color w:val="auto"/>
          <w:kern w:val="0"/>
          <w:sz w:val="24"/>
          <w:szCs w:val="24"/>
        </w:rPr>
      </w:pPr>
      <w:r>
        <w:rPr>
          <w:rFonts w:hint="eastAsia" w:ascii="华文中宋" w:hAnsi="华文中宋" w:eastAsia="华文中宋" w:cs="华文中宋"/>
          <w:b/>
          <w:bCs/>
          <w:color w:val="auto"/>
          <w:kern w:val="0"/>
          <w:sz w:val="24"/>
          <w:szCs w:val="24"/>
        </w:rPr>
        <w:t>（二）主观评审部分（评审委员会成员个人认定部分）</w:t>
      </w:r>
    </w:p>
    <w:p w14:paraId="6680B61C">
      <w:pPr>
        <w:pStyle w:val="19"/>
        <w:snapToGrid w:val="0"/>
        <w:spacing w:line="360" w:lineRule="auto"/>
        <w:ind w:firstLine="720" w:firstLineChars="3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（1）</w:t>
      </w:r>
    </w:p>
    <w:p w14:paraId="05289D83">
      <w:pPr>
        <w:pStyle w:val="19"/>
        <w:snapToGrid w:val="0"/>
        <w:spacing w:line="360" w:lineRule="auto"/>
        <w:ind w:firstLine="720" w:firstLineChars="300"/>
        <w:rPr>
          <w:rFonts w:hint="eastAsia" w:ascii="华文中宋" w:hAnsi="华文中宋" w:eastAsia="华文中宋" w:cs="华文中宋"/>
          <w:color w:val="auto"/>
          <w:kern w:val="0"/>
          <w:sz w:val="24"/>
          <w:szCs w:val="24"/>
        </w:rPr>
      </w:pPr>
      <w:r>
        <w:rPr>
          <w:rFonts w:hint="eastAsia" w:ascii="华文中宋" w:hAnsi="华文中宋" w:eastAsia="华文中宋" w:cs="华文中宋"/>
          <w:color w:val="auto"/>
          <w:kern w:val="0"/>
          <w:sz w:val="24"/>
          <w:szCs w:val="24"/>
        </w:rPr>
        <w:t>…………</w:t>
      </w:r>
    </w:p>
    <w:p w14:paraId="33550C9F">
      <w:pPr>
        <w:pStyle w:val="19"/>
        <w:snapToGrid w:val="0"/>
        <w:spacing w:line="360" w:lineRule="auto"/>
        <w:ind w:firstLine="720" w:firstLineChars="300"/>
        <w:rPr>
          <w:rFonts w:hint="eastAsia" w:ascii="华文中宋" w:hAnsi="华文中宋" w:eastAsia="华文中宋" w:cs="华文中宋"/>
          <w:bCs/>
          <w:color w:val="auto"/>
          <w:kern w:val="0"/>
          <w:sz w:val="24"/>
          <w:szCs w:val="24"/>
        </w:rPr>
      </w:pPr>
      <w:r>
        <w:rPr>
          <w:rFonts w:hint="eastAsia" w:ascii="华文中宋" w:hAnsi="华文中宋" w:eastAsia="华文中宋" w:cs="华文中宋"/>
          <w:bCs/>
          <w:color w:val="auto"/>
          <w:sz w:val="24"/>
          <w:szCs w:val="24"/>
        </w:rPr>
        <w:t>以上资料按评分标准中的评审因素顺序排列</w:t>
      </w:r>
    </w:p>
    <w:p w14:paraId="1709DC55">
      <w:pPr>
        <w:tabs>
          <w:tab w:val="left" w:pos="1680"/>
        </w:tabs>
        <w:snapToGrid w:val="0"/>
        <w:spacing w:line="360" w:lineRule="auto"/>
        <w:ind w:firstLine="480" w:firstLineChars="200"/>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lang w:eastAsia="zh-CN" w:bidi="ar"/>
        </w:rPr>
        <w:t>（</w:t>
      </w:r>
      <w:r>
        <w:rPr>
          <w:rFonts w:hint="eastAsia" w:ascii="华文中宋" w:hAnsi="华文中宋" w:eastAsia="华文中宋" w:cs="华文中宋"/>
          <w:b/>
          <w:color w:val="auto"/>
          <w:sz w:val="24"/>
          <w:lang w:val="en-US" w:eastAsia="zh-CN" w:bidi="ar"/>
        </w:rPr>
        <w:t>三</w:t>
      </w:r>
      <w:r>
        <w:rPr>
          <w:rFonts w:hint="eastAsia" w:ascii="华文中宋" w:hAnsi="华文中宋" w:eastAsia="华文中宋" w:cs="华文中宋"/>
          <w:b/>
          <w:color w:val="auto"/>
          <w:sz w:val="24"/>
          <w:lang w:eastAsia="zh-CN" w:bidi="ar"/>
        </w:rPr>
        <w:t>）</w:t>
      </w:r>
      <w:r>
        <w:rPr>
          <w:rFonts w:hint="eastAsia" w:ascii="华文中宋" w:hAnsi="华文中宋" w:eastAsia="华文中宋" w:cs="华文中宋"/>
          <w:b/>
          <w:color w:val="auto"/>
          <w:sz w:val="24"/>
        </w:rPr>
        <w:t>政府采购政策资料</w:t>
      </w:r>
    </w:p>
    <w:p w14:paraId="5D3BBF18">
      <w:pPr>
        <w:tabs>
          <w:tab w:val="left" w:pos="1680"/>
        </w:tabs>
        <w:snapToGrid w:val="0"/>
        <w:spacing w:line="360" w:lineRule="auto"/>
        <w:ind w:firstLine="480" w:firstLineChars="200"/>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中小企业声明函格式（若有的话，以包为单位分别填写）</w:t>
      </w:r>
    </w:p>
    <w:p w14:paraId="3CA0BBFE">
      <w:pPr>
        <w:tabs>
          <w:tab w:val="left" w:pos="1680"/>
        </w:tabs>
        <w:snapToGrid w:val="0"/>
        <w:spacing w:line="360" w:lineRule="auto"/>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中小企业声明函（货物）</w:t>
      </w:r>
    </w:p>
    <w:p w14:paraId="24524AF9">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本公司(联合体)郑重声明,根据《政府采购促进中小企业发展管理办法》(财库(2020 ) 46 号)的规定,本公司(联合体)参加(单位名称)的(项目名称)采购活动,提供的货物全部由符合政策要求的小、微企业制造。相关企业(含联合体中的小、微企业、签订分包意向协议的小、微企业)的具体情况如下:</w:t>
      </w:r>
    </w:p>
    <w:p w14:paraId="1BD1082B">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1.(标的名称),属于（所属行业）；制造商为（企业名称），从业人员（人数）人,营业收入为（小写）万元,资产总额为（小写）万元,属于(小型企业、微型企业);</w:t>
      </w:r>
    </w:p>
    <w:p w14:paraId="5DB3FC62">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2.(标的名称),属于（所属行业）；制造商为（企业名称），从业人员（人数）人,营业收入为（小写）万元,资产总额为（小写）万元,属于(小型企业、微型企业);</w:t>
      </w:r>
    </w:p>
    <w:p w14:paraId="74E399C7">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3.…………</w:t>
      </w:r>
    </w:p>
    <w:p w14:paraId="51FE9EF5">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以上企业，不属于大企业的分支机构，不存在控股股东为大企业的情形，也不存在与大企业的负责人为同一人的情形。</w:t>
      </w:r>
    </w:p>
    <w:p w14:paraId="1AC04987">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本企业对上述声明内容的真实性负责。如有虚假,将依法承担相应责任。</w:t>
      </w:r>
    </w:p>
    <w:p w14:paraId="18F52022">
      <w:pPr>
        <w:spacing w:line="360" w:lineRule="auto"/>
        <w:ind w:firstLine="5418" w:firstLineChars="215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企业名称(法人电子签章)：</w:t>
      </w:r>
    </w:p>
    <w:p w14:paraId="7C9F3929">
      <w:pPr>
        <w:spacing w:line="360" w:lineRule="auto"/>
        <w:ind w:firstLine="6552" w:firstLineChars="26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日期:</w:t>
      </w:r>
    </w:p>
    <w:p w14:paraId="259AE652">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注：从业人员、营业收入、资产总额填报上一年度数据,无一年度数据的新成立企业可不填报。</w:t>
      </w:r>
    </w:p>
    <w:p w14:paraId="44F1EEF3">
      <w:pPr>
        <w:pStyle w:val="34"/>
        <w:rPr>
          <w:rFonts w:hint="eastAsia" w:ascii="华文中宋" w:hAnsi="华文中宋" w:eastAsia="华文中宋" w:cs="华文中宋"/>
          <w:color w:val="auto"/>
          <w:spacing w:val="6"/>
          <w:sz w:val="24"/>
        </w:rPr>
      </w:pPr>
    </w:p>
    <w:p w14:paraId="75E85B65">
      <w:pPr>
        <w:pStyle w:val="34"/>
        <w:rPr>
          <w:rFonts w:hint="eastAsia" w:ascii="华文中宋" w:hAnsi="华文中宋" w:eastAsia="华文中宋" w:cs="华文中宋"/>
          <w:color w:val="auto"/>
          <w:spacing w:val="6"/>
          <w:sz w:val="24"/>
        </w:rPr>
      </w:pPr>
    </w:p>
    <w:p w14:paraId="3A0E2E2C">
      <w:pPr>
        <w:tabs>
          <w:tab w:val="left" w:pos="1680"/>
        </w:tabs>
        <w:snapToGrid w:val="0"/>
        <w:spacing w:line="360" w:lineRule="auto"/>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中小企业声明函（服务）</w:t>
      </w:r>
    </w:p>
    <w:p w14:paraId="59F6B023">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本公司(联合体)郑重声明,根据《政府采购促进中小企业发展管理办法》(财库(2020 ) 46 号)的规定,本公司(联合体)参加(单位名称)的(项目名称)采购活动,服务全部由符合政策要求的小、微企业承接。相关企业(含联合体中的小、微企业、签订分包意向协议的小、微企业)的具体情况如下:</w:t>
      </w:r>
    </w:p>
    <w:p w14:paraId="2E2646D2">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1.(标的名称),属于（所属行业）；承接企业为（企业名称），从业人员（人数）人,营业收入为（小写）万元,资产总额为（小写）万元,属于(小型企业、微型企业);</w:t>
      </w:r>
    </w:p>
    <w:p w14:paraId="0F490D90">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2.(标的名称),属于（所属行业）；承接企业为（企业名称），从业人员（人数）人,营业收入为（小写）万元,资产总额为（小写）万元,属于(小型企业、微型企业);</w:t>
      </w:r>
    </w:p>
    <w:p w14:paraId="0D9EF513">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3.…………</w:t>
      </w:r>
    </w:p>
    <w:p w14:paraId="383D5743">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以上企业，不属于大企业的分支机构，不存在控股股东为大企业的情形，也不存在与大企业的负责人为同一人的情形。</w:t>
      </w:r>
    </w:p>
    <w:p w14:paraId="6949BD8F">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本企业对上述声明内容的真实性负责。如有虚假,将依法承担相应责任。</w:t>
      </w:r>
    </w:p>
    <w:p w14:paraId="3BF00601">
      <w:pPr>
        <w:spacing w:line="360" w:lineRule="auto"/>
        <w:ind w:firstLine="5418" w:firstLineChars="215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企业名称(法人电子签章)：</w:t>
      </w:r>
    </w:p>
    <w:p w14:paraId="19ED22CF">
      <w:pPr>
        <w:spacing w:line="360" w:lineRule="auto"/>
        <w:ind w:firstLine="6552" w:firstLineChars="26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日期:</w:t>
      </w:r>
    </w:p>
    <w:p w14:paraId="404016B5">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注：从业人员、营业收入、资产总额填报上一年度数据,无一年度数据的新成立企业可不填报。</w:t>
      </w:r>
    </w:p>
    <w:p w14:paraId="197BC15C">
      <w:pPr>
        <w:pStyle w:val="34"/>
        <w:rPr>
          <w:rFonts w:hint="eastAsia" w:ascii="华文中宋" w:hAnsi="华文中宋" w:eastAsia="华文中宋" w:cs="华文中宋"/>
          <w:color w:val="auto"/>
          <w:spacing w:val="6"/>
          <w:sz w:val="24"/>
        </w:rPr>
      </w:pPr>
    </w:p>
    <w:p w14:paraId="61DC99A2">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b/>
          <w:bCs/>
          <w:color w:val="auto"/>
        </w:rPr>
      </w:pPr>
      <w:r>
        <w:rPr>
          <w:rFonts w:hint="eastAsia" w:ascii="华文中宋" w:hAnsi="华文中宋" w:eastAsia="华文中宋" w:cs="华文中宋"/>
          <w:b/>
          <w:bCs/>
          <w:color w:val="auto"/>
        </w:rPr>
        <w:t>监狱企业证明文件</w:t>
      </w:r>
    </w:p>
    <w:p w14:paraId="46C1FF13">
      <w:pPr>
        <w:pStyle w:val="25"/>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b/>
          <w:bCs/>
          <w:color w:val="auto"/>
        </w:rPr>
      </w:pPr>
      <w:r>
        <w:rPr>
          <w:rFonts w:hint="eastAsia" w:ascii="华文中宋" w:hAnsi="华文中宋" w:eastAsia="华文中宋" w:cs="华文中宋"/>
          <w:color w:val="auto"/>
        </w:rPr>
        <w:t>监狱企业参加投标视同小微企业，提供由省级以上监狱管理局、戒毒管理局出具的属于监狱企业的证明文件。</w:t>
      </w:r>
    </w:p>
    <w:p w14:paraId="5D189B18">
      <w:pPr>
        <w:spacing w:line="360" w:lineRule="auto"/>
        <w:ind w:firstLine="504" w:firstLineChars="200"/>
        <w:jc w:val="left"/>
        <w:rPr>
          <w:rFonts w:hint="eastAsia" w:ascii="华文中宋" w:hAnsi="华文中宋" w:eastAsia="华文中宋" w:cs="华文中宋"/>
          <w:b/>
          <w:color w:val="auto"/>
          <w:spacing w:val="6"/>
          <w:sz w:val="24"/>
        </w:rPr>
      </w:pPr>
      <w:bookmarkStart w:id="144" w:name="OLE_LINK13"/>
      <w:bookmarkStart w:id="145" w:name="OLE_LINK14"/>
      <w:r>
        <w:rPr>
          <w:rFonts w:hint="eastAsia" w:ascii="华文中宋" w:hAnsi="华文中宋" w:eastAsia="华文中宋" w:cs="华文中宋"/>
          <w:b/>
          <w:color w:val="auto"/>
          <w:spacing w:val="6"/>
          <w:sz w:val="24"/>
        </w:rPr>
        <w:t>残疾人福利性单位声明函</w:t>
      </w:r>
      <w:r>
        <w:rPr>
          <w:rFonts w:hint="eastAsia" w:ascii="华文中宋" w:hAnsi="华文中宋" w:eastAsia="华文中宋" w:cs="华文中宋"/>
          <w:b/>
          <w:color w:val="auto"/>
          <w:sz w:val="24"/>
        </w:rPr>
        <w:t>格式（若有的话，以包为单位分别填写）</w:t>
      </w:r>
      <w:bookmarkEnd w:id="144"/>
      <w:bookmarkEnd w:id="145"/>
    </w:p>
    <w:p w14:paraId="382F77C7">
      <w:pPr>
        <w:spacing w:line="360" w:lineRule="auto"/>
        <w:jc w:val="center"/>
        <w:rPr>
          <w:rFonts w:hint="eastAsia" w:ascii="华文中宋" w:hAnsi="华文中宋" w:eastAsia="华文中宋" w:cs="华文中宋"/>
          <w:b/>
          <w:color w:val="auto"/>
          <w:sz w:val="24"/>
        </w:rPr>
      </w:pPr>
      <w:r>
        <w:rPr>
          <w:rFonts w:hint="eastAsia" w:ascii="华文中宋" w:hAnsi="华文中宋" w:eastAsia="华文中宋" w:cs="华文中宋"/>
          <w:b/>
          <w:color w:val="auto"/>
          <w:spacing w:val="6"/>
          <w:sz w:val="24"/>
        </w:rPr>
        <w:t>残疾人福利性单位声明函</w:t>
      </w:r>
    </w:p>
    <w:p w14:paraId="21F5E509">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本单位郑重声明，根据《财政部 民政部 中国残疾人联合会关于促进残疾人就业政府采购政策的通知》（财库</w:t>
      </w:r>
      <w:r>
        <w:rPr>
          <w:rFonts w:hint="eastAsia" w:ascii="华文中宋" w:hAnsi="华文中宋" w:eastAsia="华文中宋" w:cs="华文中宋"/>
          <w:color w:val="auto"/>
          <w:sz w:val="24"/>
        </w:rPr>
        <w:t>〔2017〕 141</w:t>
      </w:r>
      <w:r>
        <w:rPr>
          <w:rFonts w:hint="eastAsia" w:ascii="华文中宋" w:hAnsi="华文中宋" w:eastAsia="华文中宋" w:cs="华文中宋"/>
          <w:color w:val="auto"/>
          <w:spacing w:val="6"/>
          <w:sz w:val="24"/>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763AA97">
      <w:pPr>
        <w:spacing w:line="360" w:lineRule="auto"/>
        <w:ind w:firstLine="504" w:firstLineChars="200"/>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本单位对上述声明的真实性负责。如有虚假，将依法承担相应责任。</w:t>
      </w:r>
    </w:p>
    <w:p w14:paraId="10BCD580">
      <w:pPr>
        <w:tabs>
          <w:tab w:val="left" w:pos="4860"/>
        </w:tabs>
        <w:spacing w:line="360" w:lineRule="auto"/>
        <w:ind w:firstLine="504" w:firstLineChars="200"/>
        <w:jc w:val="center"/>
        <w:rPr>
          <w:rFonts w:hint="eastAsia" w:ascii="华文中宋" w:hAnsi="华文中宋" w:eastAsia="华文中宋" w:cs="华文中宋"/>
          <w:color w:val="auto"/>
          <w:spacing w:val="6"/>
          <w:sz w:val="24"/>
        </w:rPr>
      </w:pPr>
      <w:r>
        <w:rPr>
          <w:rFonts w:hint="eastAsia" w:ascii="华文中宋" w:hAnsi="华文中宋" w:eastAsia="华文中宋" w:cs="华文中宋"/>
          <w:color w:val="auto"/>
          <w:spacing w:val="6"/>
          <w:sz w:val="24"/>
        </w:rPr>
        <w:t>　　　　　　　　　　　　 单位名称（</w:t>
      </w:r>
      <w:r>
        <w:rPr>
          <w:rFonts w:hint="eastAsia" w:ascii="华文中宋" w:hAnsi="华文中宋" w:eastAsia="华文中宋" w:cs="华文中宋"/>
          <w:color w:val="auto"/>
          <w:spacing w:val="20"/>
          <w:sz w:val="24"/>
        </w:rPr>
        <w:t>法人电子签章</w:t>
      </w:r>
      <w:r>
        <w:rPr>
          <w:rFonts w:hint="eastAsia" w:ascii="华文中宋" w:hAnsi="华文中宋" w:eastAsia="华文中宋" w:cs="华文中宋"/>
          <w:color w:val="auto"/>
          <w:spacing w:val="6"/>
          <w:sz w:val="24"/>
        </w:rPr>
        <w:t>）：</w:t>
      </w:r>
    </w:p>
    <w:p w14:paraId="3C4C850D">
      <w:pPr>
        <w:tabs>
          <w:tab w:val="left" w:pos="4860"/>
        </w:tabs>
        <w:spacing w:line="360" w:lineRule="auto"/>
        <w:ind w:firstLine="504" w:firstLineChars="200"/>
        <w:jc w:val="center"/>
        <w:rPr>
          <w:rFonts w:hint="eastAsia" w:ascii="华文中宋" w:hAnsi="华文中宋" w:eastAsia="华文中宋" w:cs="华文中宋"/>
          <w:b/>
          <w:color w:val="auto"/>
          <w:sz w:val="24"/>
        </w:rPr>
      </w:pPr>
      <w:r>
        <w:rPr>
          <w:rFonts w:hint="eastAsia" w:ascii="华文中宋" w:hAnsi="华文中宋" w:eastAsia="华文中宋" w:cs="华文中宋"/>
          <w:color w:val="auto"/>
          <w:spacing w:val="6"/>
          <w:sz w:val="24"/>
        </w:rPr>
        <w:t>　　　　　　　　　　　　　　　　　 日  期：</w:t>
      </w:r>
    </w:p>
    <w:p w14:paraId="52E63794">
      <w:pPr>
        <w:spacing w:line="360" w:lineRule="auto"/>
        <w:ind w:firstLine="480" w:firstLineChars="200"/>
        <w:rPr>
          <w:rFonts w:hint="eastAsia" w:ascii="华文中宋" w:hAnsi="华文中宋" w:eastAsia="华文中宋" w:cs="华文中宋"/>
          <w:b/>
          <w:color w:val="auto"/>
          <w:sz w:val="24"/>
        </w:rPr>
      </w:pPr>
      <w:r>
        <w:rPr>
          <w:rFonts w:hint="eastAsia" w:ascii="华文中宋" w:hAnsi="华文中宋" w:eastAsia="华文中宋" w:cs="华文中宋"/>
          <w:b/>
          <w:color w:val="auto"/>
          <w:sz w:val="24"/>
        </w:rPr>
        <w:t>注：中标供应商为残疾人福利性单位的，采购代理机构随中标结果同时公告其《残疾人福利性单位声明函》</w:t>
      </w:r>
    </w:p>
    <w:p w14:paraId="7A5AE76C">
      <w:pPr>
        <w:pStyle w:val="34"/>
        <w:rPr>
          <w:rFonts w:hint="eastAsia" w:ascii="华文中宋" w:hAnsi="华文中宋" w:eastAsia="华文中宋" w:cs="华文中宋"/>
          <w:b/>
          <w:color w:val="auto"/>
          <w:sz w:val="24"/>
        </w:rPr>
      </w:pPr>
    </w:p>
    <w:p w14:paraId="5B94917D">
      <w:pPr>
        <w:pStyle w:val="34"/>
        <w:rPr>
          <w:rFonts w:hint="eastAsia" w:ascii="华文中宋" w:hAnsi="华文中宋" w:eastAsia="华文中宋" w:cs="华文中宋"/>
          <w:b/>
          <w:color w:val="auto"/>
          <w:sz w:val="24"/>
        </w:rPr>
      </w:pPr>
    </w:p>
    <w:p w14:paraId="314225DC">
      <w:pPr>
        <w:pStyle w:val="34"/>
        <w:rPr>
          <w:rFonts w:hint="eastAsia" w:ascii="华文中宋" w:hAnsi="华文中宋" w:eastAsia="华文中宋" w:cs="华文中宋"/>
          <w:b/>
          <w:color w:val="auto"/>
          <w:sz w:val="24"/>
        </w:rPr>
      </w:pPr>
    </w:p>
    <w:p w14:paraId="75E5BE76">
      <w:pPr>
        <w:pStyle w:val="34"/>
        <w:rPr>
          <w:rFonts w:hint="eastAsia" w:ascii="华文中宋" w:hAnsi="华文中宋" w:eastAsia="华文中宋" w:cs="华文中宋"/>
          <w:b/>
          <w:color w:val="auto"/>
          <w:sz w:val="24"/>
        </w:rPr>
      </w:pPr>
    </w:p>
    <w:p w14:paraId="4DF77531">
      <w:pPr>
        <w:pStyle w:val="34"/>
        <w:rPr>
          <w:rFonts w:hint="eastAsia" w:ascii="华文中宋" w:hAnsi="华文中宋" w:eastAsia="华文中宋" w:cs="华文中宋"/>
          <w:b/>
          <w:color w:val="auto"/>
          <w:sz w:val="24"/>
        </w:rPr>
      </w:pPr>
    </w:p>
    <w:p w14:paraId="7824AEDB">
      <w:pPr>
        <w:pStyle w:val="34"/>
        <w:rPr>
          <w:rFonts w:hint="eastAsia" w:ascii="华文中宋" w:hAnsi="华文中宋" w:eastAsia="华文中宋" w:cs="华文中宋"/>
          <w:b/>
          <w:color w:val="auto"/>
          <w:sz w:val="24"/>
        </w:rPr>
      </w:pPr>
    </w:p>
    <w:p w14:paraId="2E2C5391">
      <w:pPr>
        <w:pStyle w:val="34"/>
        <w:rPr>
          <w:rFonts w:hint="eastAsia" w:ascii="华文中宋" w:hAnsi="华文中宋" w:eastAsia="华文中宋" w:cs="华文中宋"/>
          <w:b/>
          <w:color w:val="auto"/>
          <w:sz w:val="24"/>
        </w:rPr>
      </w:pPr>
    </w:p>
    <w:p w14:paraId="2301C9AF">
      <w:pPr>
        <w:spacing w:line="360" w:lineRule="auto"/>
        <w:ind w:firstLine="480" w:firstLineChars="200"/>
        <w:rPr>
          <w:rFonts w:hint="eastAsia" w:ascii="华文中宋" w:hAnsi="华文中宋" w:eastAsia="华文中宋" w:cs="华文中宋"/>
          <w:b/>
          <w:color w:val="auto"/>
          <w:sz w:val="24"/>
          <w:lang w:bidi="ar"/>
        </w:rPr>
      </w:pPr>
      <w:r>
        <w:rPr>
          <w:rFonts w:hint="eastAsia" w:ascii="华文中宋" w:hAnsi="华文中宋" w:eastAsia="华文中宋" w:cs="华文中宋"/>
          <w:b/>
          <w:color w:val="auto"/>
          <w:sz w:val="24"/>
          <w:lang w:bidi="ar"/>
        </w:rPr>
        <w:t>创新产品或创新服务明细表格式（若有的话，以包为单位分别填写）</w:t>
      </w:r>
    </w:p>
    <w:p w14:paraId="27A64CBC">
      <w:pPr>
        <w:spacing w:line="360" w:lineRule="auto"/>
        <w:jc w:val="center"/>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创新产品或创新服务明细表</w:t>
      </w:r>
    </w:p>
    <w:p w14:paraId="22F7E106">
      <w:pPr>
        <w:spacing w:line="360" w:lineRule="auto"/>
        <w:rPr>
          <w:rFonts w:hint="eastAsia" w:ascii="华文中宋" w:hAnsi="华文中宋" w:eastAsia="华文中宋" w:cs="华文中宋"/>
          <w:color w:val="auto"/>
          <w:sz w:val="24"/>
          <w:u w:val="single"/>
        </w:rPr>
      </w:pPr>
      <w:r>
        <w:rPr>
          <w:rFonts w:hint="eastAsia" w:ascii="华文中宋" w:hAnsi="华文中宋" w:eastAsia="华文中宋" w:cs="华文中宋"/>
          <w:color w:val="auto"/>
          <w:sz w:val="24"/>
        </w:rPr>
        <w:t>项目名称：</w:t>
      </w:r>
      <w:r>
        <w:rPr>
          <w:rFonts w:hint="eastAsia" w:ascii="华文中宋" w:hAnsi="华文中宋" w:eastAsia="华文中宋" w:cs="华文中宋"/>
          <w:color w:val="auto"/>
          <w:sz w:val="24"/>
          <w:u w:val="single"/>
        </w:rPr>
        <w:t xml:space="preserve">                </w:t>
      </w:r>
    </w:p>
    <w:p w14:paraId="1BB3C75B">
      <w:pPr>
        <w:spacing w:line="360" w:lineRule="auto"/>
        <w:rPr>
          <w:rFonts w:hint="eastAsia" w:ascii="华文中宋" w:hAnsi="华文中宋" w:eastAsia="华文中宋" w:cs="华文中宋"/>
          <w:color w:val="auto"/>
          <w:sz w:val="24"/>
          <w:u w:val="single"/>
        </w:rPr>
      </w:pPr>
      <w:r>
        <w:rPr>
          <w:rFonts w:hint="eastAsia" w:ascii="华文中宋" w:hAnsi="华文中宋" w:eastAsia="华文中宋" w:cs="华文中宋"/>
          <w:color w:val="auto"/>
          <w:sz w:val="24"/>
        </w:rPr>
        <w:t>项目编号：</w:t>
      </w:r>
      <w:r>
        <w:rPr>
          <w:rFonts w:hint="eastAsia" w:ascii="华文中宋" w:hAnsi="华文中宋" w:eastAsia="华文中宋" w:cs="华文中宋"/>
          <w:color w:val="auto"/>
          <w:sz w:val="24"/>
          <w:u w:val="single"/>
        </w:rPr>
        <w:t xml:space="preserve">                </w:t>
      </w:r>
    </w:p>
    <w:p w14:paraId="4DE5CB3E">
      <w:pPr>
        <w:spacing w:line="360" w:lineRule="auto"/>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投标人名称：</w:t>
      </w:r>
      <w:r>
        <w:rPr>
          <w:rFonts w:hint="eastAsia" w:ascii="华文中宋" w:hAnsi="华文中宋" w:eastAsia="华文中宋" w:cs="华文中宋"/>
          <w:color w:val="auto"/>
          <w:sz w:val="24"/>
          <w:u w:val="single"/>
        </w:rPr>
        <w:t xml:space="preserve">              </w:t>
      </w:r>
    </w:p>
    <w:p w14:paraId="3D31A6E2">
      <w:pPr>
        <w:spacing w:line="360" w:lineRule="auto"/>
        <w:ind w:left="8400" w:hanging="8400" w:hangingChars="3500"/>
        <w:jc w:val="lef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 xml:space="preserve">        　　　　　　　　　　　　　　　　　　　   货币：人民币/元</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602"/>
        <w:gridCol w:w="1098"/>
        <w:gridCol w:w="1255"/>
        <w:gridCol w:w="1415"/>
        <w:gridCol w:w="783"/>
        <w:gridCol w:w="1255"/>
        <w:gridCol w:w="1815"/>
      </w:tblGrid>
      <w:tr w14:paraId="2BC9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vAlign w:val="center"/>
          </w:tcPr>
          <w:p w14:paraId="789C0EED">
            <w:pPr>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序号</w:t>
            </w:r>
          </w:p>
        </w:tc>
        <w:tc>
          <w:tcPr>
            <w:tcW w:w="804" w:type="pct"/>
            <w:vAlign w:val="center"/>
          </w:tcPr>
          <w:p w14:paraId="3F5A6BDD">
            <w:pPr>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货物名称</w:t>
            </w:r>
          </w:p>
        </w:tc>
        <w:tc>
          <w:tcPr>
            <w:tcW w:w="551" w:type="pct"/>
            <w:vAlign w:val="center"/>
          </w:tcPr>
          <w:p w14:paraId="10EF74DB">
            <w:pPr>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品牌</w:t>
            </w:r>
          </w:p>
        </w:tc>
        <w:tc>
          <w:tcPr>
            <w:tcW w:w="630" w:type="pct"/>
            <w:tcBorders>
              <w:bottom w:val="single" w:color="auto" w:sz="4" w:space="0"/>
            </w:tcBorders>
            <w:vAlign w:val="center"/>
          </w:tcPr>
          <w:p w14:paraId="6FB57C70">
            <w:pPr>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规格型号</w:t>
            </w:r>
          </w:p>
        </w:tc>
        <w:tc>
          <w:tcPr>
            <w:tcW w:w="710" w:type="pct"/>
            <w:tcBorders>
              <w:bottom w:val="single" w:color="auto" w:sz="4" w:space="0"/>
            </w:tcBorders>
            <w:vAlign w:val="center"/>
          </w:tcPr>
          <w:p w14:paraId="4BAC9216">
            <w:pPr>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产地及厂家</w:t>
            </w:r>
          </w:p>
        </w:tc>
        <w:tc>
          <w:tcPr>
            <w:tcW w:w="393" w:type="pct"/>
            <w:tcBorders>
              <w:bottom w:val="single" w:color="auto" w:sz="4" w:space="0"/>
            </w:tcBorders>
            <w:vAlign w:val="center"/>
          </w:tcPr>
          <w:p w14:paraId="5C4E3487">
            <w:pPr>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数量</w:t>
            </w:r>
          </w:p>
        </w:tc>
        <w:tc>
          <w:tcPr>
            <w:tcW w:w="630" w:type="pct"/>
            <w:tcBorders>
              <w:bottom w:val="single" w:color="auto" w:sz="4" w:space="0"/>
            </w:tcBorders>
            <w:vAlign w:val="center"/>
          </w:tcPr>
          <w:p w14:paraId="4E192F49">
            <w:pPr>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单价</w:t>
            </w:r>
          </w:p>
        </w:tc>
        <w:tc>
          <w:tcPr>
            <w:tcW w:w="906" w:type="pct"/>
            <w:tcBorders>
              <w:bottom w:val="single" w:color="auto" w:sz="4" w:space="0"/>
            </w:tcBorders>
            <w:vAlign w:val="center"/>
          </w:tcPr>
          <w:p w14:paraId="446D2456">
            <w:pPr>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总价</w:t>
            </w:r>
          </w:p>
        </w:tc>
      </w:tr>
      <w:tr w14:paraId="1265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23AA00CB">
            <w:pPr>
              <w:jc w:val="center"/>
              <w:rPr>
                <w:rFonts w:hint="eastAsia" w:ascii="华文中宋" w:hAnsi="华文中宋" w:eastAsia="华文中宋" w:cs="华文中宋"/>
                <w:bCs/>
                <w:color w:val="auto"/>
                <w:szCs w:val="21"/>
              </w:rPr>
            </w:pPr>
          </w:p>
        </w:tc>
        <w:tc>
          <w:tcPr>
            <w:tcW w:w="804" w:type="pct"/>
            <w:vAlign w:val="center"/>
          </w:tcPr>
          <w:p w14:paraId="47337797">
            <w:pPr>
              <w:jc w:val="center"/>
              <w:rPr>
                <w:rFonts w:hint="eastAsia" w:ascii="华文中宋" w:hAnsi="华文中宋" w:eastAsia="华文中宋" w:cs="华文中宋"/>
                <w:bCs/>
                <w:color w:val="auto"/>
                <w:szCs w:val="21"/>
              </w:rPr>
            </w:pPr>
          </w:p>
        </w:tc>
        <w:tc>
          <w:tcPr>
            <w:tcW w:w="551" w:type="pct"/>
            <w:vAlign w:val="center"/>
          </w:tcPr>
          <w:p w14:paraId="05291F58">
            <w:pPr>
              <w:jc w:val="center"/>
              <w:rPr>
                <w:rFonts w:hint="eastAsia" w:ascii="华文中宋" w:hAnsi="华文中宋" w:eastAsia="华文中宋" w:cs="华文中宋"/>
                <w:bCs/>
                <w:color w:val="auto"/>
                <w:szCs w:val="21"/>
              </w:rPr>
            </w:pPr>
          </w:p>
        </w:tc>
        <w:tc>
          <w:tcPr>
            <w:tcW w:w="630" w:type="pct"/>
            <w:tcBorders>
              <w:top w:val="single" w:color="auto" w:sz="4" w:space="0"/>
              <w:bottom w:val="single" w:color="auto" w:sz="4" w:space="0"/>
            </w:tcBorders>
            <w:vAlign w:val="center"/>
          </w:tcPr>
          <w:p w14:paraId="67991373">
            <w:pPr>
              <w:jc w:val="center"/>
              <w:rPr>
                <w:rFonts w:hint="eastAsia" w:ascii="华文中宋" w:hAnsi="华文中宋" w:eastAsia="华文中宋" w:cs="华文中宋"/>
                <w:bCs/>
                <w:color w:val="auto"/>
                <w:szCs w:val="21"/>
                <w:vertAlign w:val="superscript"/>
              </w:rPr>
            </w:pPr>
          </w:p>
        </w:tc>
        <w:tc>
          <w:tcPr>
            <w:tcW w:w="710" w:type="pct"/>
            <w:tcBorders>
              <w:top w:val="single" w:color="auto" w:sz="4" w:space="0"/>
              <w:bottom w:val="single" w:color="auto" w:sz="4" w:space="0"/>
            </w:tcBorders>
            <w:vAlign w:val="center"/>
          </w:tcPr>
          <w:p w14:paraId="0C9436F5">
            <w:pPr>
              <w:jc w:val="center"/>
              <w:rPr>
                <w:rFonts w:hint="eastAsia" w:ascii="华文中宋" w:hAnsi="华文中宋" w:eastAsia="华文中宋" w:cs="华文中宋"/>
                <w:bCs/>
                <w:color w:val="auto"/>
                <w:szCs w:val="21"/>
                <w:vertAlign w:val="superscript"/>
              </w:rPr>
            </w:pPr>
          </w:p>
        </w:tc>
        <w:tc>
          <w:tcPr>
            <w:tcW w:w="393" w:type="pct"/>
            <w:tcBorders>
              <w:top w:val="single" w:color="auto" w:sz="4" w:space="0"/>
            </w:tcBorders>
            <w:vAlign w:val="center"/>
          </w:tcPr>
          <w:p w14:paraId="3BC186FA">
            <w:pPr>
              <w:jc w:val="center"/>
              <w:rPr>
                <w:rFonts w:hint="eastAsia" w:ascii="华文中宋" w:hAnsi="华文中宋" w:eastAsia="华文中宋" w:cs="华文中宋"/>
                <w:bCs/>
                <w:color w:val="auto"/>
                <w:szCs w:val="21"/>
              </w:rPr>
            </w:pPr>
          </w:p>
        </w:tc>
        <w:tc>
          <w:tcPr>
            <w:tcW w:w="630" w:type="pct"/>
            <w:tcBorders>
              <w:top w:val="single" w:color="auto" w:sz="4" w:space="0"/>
            </w:tcBorders>
            <w:vAlign w:val="center"/>
          </w:tcPr>
          <w:p w14:paraId="14E7481C">
            <w:pPr>
              <w:jc w:val="center"/>
              <w:rPr>
                <w:rFonts w:hint="eastAsia" w:ascii="华文中宋" w:hAnsi="华文中宋" w:eastAsia="华文中宋" w:cs="华文中宋"/>
                <w:bCs/>
                <w:color w:val="auto"/>
                <w:szCs w:val="21"/>
              </w:rPr>
            </w:pPr>
          </w:p>
        </w:tc>
        <w:tc>
          <w:tcPr>
            <w:tcW w:w="906" w:type="pct"/>
            <w:tcBorders>
              <w:top w:val="single" w:color="auto" w:sz="4" w:space="0"/>
            </w:tcBorders>
            <w:vAlign w:val="center"/>
          </w:tcPr>
          <w:p w14:paraId="32D71C80">
            <w:pPr>
              <w:jc w:val="center"/>
              <w:rPr>
                <w:rFonts w:hint="eastAsia" w:ascii="华文中宋" w:hAnsi="华文中宋" w:eastAsia="华文中宋" w:cs="华文中宋"/>
                <w:bCs/>
                <w:color w:val="auto"/>
                <w:szCs w:val="21"/>
              </w:rPr>
            </w:pPr>
          </w:p>
        </w:tc>
      </w:tr>
      <w:tr w14:paraId="3000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vAlign w:val="center"/>
          </w:tcPr>
          <w:p w14:paraId="54BAC5AA">
            <w:pPr>
              <w:jc w:val="center"/>
              <w:rPr>
                <w:rFonts w:hint="eastAsia" w:ascii="华文中宋" w:hAnsi="华文中宋" w:eastAsia="华文中宋" w:cs="华文中宋"/>
                <w:bCs/>
                <w:color w:val="auto"/>
                <w:szCs w:val="21"/>
              </w:rPr>
            </w:pPr>
          </w:p>
        </w:tc>
        <w:tc>
          <w:tcPr>
            <w:tcW w:w="804" w:type="pct"/>
            <w:vAlign w:val="center"/>
          </w:tcPr>
          <w:p w14:paraId="184CAF89">
            <w:pPr>
              <w:jc w:val="center"/>
              <w:rPr>
                <w:rFonts w:hint="eastAsia" w:ascii="华文中宋" w:hAnsi="华文中宋" w:eastAsia="华文中宋" w:cs="华文中宋"/>
                <w:bCs/>
                <w:color w:val="auto"/>
                <w:szCs w:val="21"/>
              </w:rPr>
            </w:pPr>
          </w:p>
        </w:tc>
        <w:tc>
          <w:tcPr>
            <w:tcW w:w="551" w:type="pct"/>
            <w:vAlign w:val="center"/>
          </w:tcPr>
          <w:p w14:paraId="162587B5">
            <w:pPr>
              <w:jc w:val="center"/>
              <w:rPr>
                <w:rFonts w:hint="eastAsia" w:ascii="华文中宋" w:hAnsi="华文中宋" w:eastAsia="华文中宋" w:cs="华文中宋"/>
                <w:bCs/>
                <w:color w:val="auto"/>
                <w:szCs w:val="21"/>
              </w:rPr>
            </w:pPr>
          </w:p>
        </w:tc>
        <w:tc>
          <w:tcPr>
            <w:tcW w:w="630" w:type="pct"/>
            <w:tcBorders>
              <w:top w:val="single" w:color="auto" w:sz="4" w:space="0"/>
              <w:bottom w:val="single" w:color="auto" w:sz="4" w:space="0"/>
            </w:tcBorders>
            <w:vAlign w:val="center"/>
          </w:tcPr>
          <w:p w14:paraId="3BC2F4CE">
            <w:pPr>
              <w:jc w:val="center"/>
              <w:rPr>
                <w:rFonts w:hint="eastAsia" w:ascii="华文中宋" w:hAnsi="华文中宋" w:eastAsia="华文中宋" w:cs="华文中宋"/>
                <w:bCs/>
                <w:color w:val="auto"/>
                <w:szCs w:val="21"/>
                <w:vertAlign w:val="superscript"/>
              </w:rPr>
            </w:pPr>
          </w:p>
        </w:tc>
        <w:tc>
          <w:tcPr>
            <w:tcW w:w="710" w:type="pct"/>
            <w:tcBorders>
              <w:top w:val="single" w:color="auto" w:sz="4" w:space="0"/>
              <w:bottom w:val="single" w:color="auto" w:sz="4" w:space="0"/>
            </w:tcBorders>
            <w:vAlign w:val="center"/>
          </w:tcPr>
          <w:p w14:paraId="630D682D">
            <w:pPr>
              <w:jc w:val="center"/>
              <w:rPr>
                <w:rFonts w:hint="eastAsia" w:ascii="华文中宋" w:hAnsi="华文中宋" w:eastAsia="华文中宋" w:cs="华文中宋"/>
                <w:bCs/>
                <w:color w:val="auto"/>
                <w:szCs w:val="21"/>
                <w:vertAlign w:val="superscript"/>
              </w:rPr>
            </w:pPr>
          </w:p>
        </w:tc>
        <w:tc>
          <w:tcPr>
            <w:tcW w:w="393" w:type="pct"/>
            <w:tcBorders>
              <w:top w:val="single" w:color="auto" w:sz="4" w:space="0"/>
            </w:tcBorders>
            <w:vAlign w:val="center"/>
          </w:tcPr>
          <w:p w14:paraId="0D1DBEAD">
            <w:pPr>
              <w:jc w:val="center"/>
              <w:rPr>
                <w:rFonts w:hint="eastAsia" w:ascii="华文中宋" w:hAnsi="华文中宋" w:eastAsia="华文中宋" w:cs="华文中宋"/>
                <w:bCs/>
                <w:color w:val="auto"/>
                <w:szCs w:val="21"/>
              </w:rPr>
            </w:pPr>
          </w:p>
        </w:tc>
        <w:tc>
          <w:tcPr>
            <w:tcW w:w="630" w:type="pct"/>
            <w:tcBorders>
              <w:top w:val="single" w:color="auto" w:sz="4" w:space="0"/>
            </w:tcBorders>
            <w:vAlign w:val="center"/>
          </w:tcPr>
          <w:p w14:paraId="3C01AB8F">
            <w:pPr>
              <w:jc w:val="center"/>
              <w:rPr>
                <w:rFonts w:hint="eastAsia" w:ascii="华文中宋" w:hAnsi="华文中宋" w:eastAsia="华文中宋" w:cs="华文中宋"/>
                <w:bCs/>
                <w:color w:val="auto"/>
                <w:szCs w:val="21"/>
              </w:rPr>
            </w:pPr>
          </w:p>
        </w:tc>
        <w:tc>
          <w:tcPr>
            <w:tcW w:w="906" w:type="pct"/>
            <w:tcBorders>
              <w:top w:val="single" w:color="auto" w:sz="4" w:space="0"/>
            </w:tcBorders>
            <w:vAlign w:val="center"/>
          </w:tcPr>
          <w:p w14:paraId="05DF7B3B">
            <w:pPr>
              <w:jc w:val="center"/>
              <w:rPr>
                <w:rFonts w:hint="eastAsia" w:ascii="华文中宋" w:hAnsi="华文中宋" w:eastAsia="华文中宋" w:cs="华文中宋"/>
                <w:bCs/>
                <w:color w:val="auto"/>
                <w:szCs w:val="21"/>
              </w:rPr>
            </w:pPr>
          </w:p>
        </w:tc>
      </w:tr>
      <w:tr w14:paraId="49DD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7C3E43BC">
            <w:pP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创新产品或创新服务价格合计：</w:t>
            </w:r>
          </w:p>
        </w:tc>
      </w:tr>
    </w:tbl>
    <w:p w14:paraId="1790D269">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 xml:space="preserve">说明： </w:t>
      </w:r>
    </w:p>
    <w:p w14:paraId="46BD898F">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（1）投标人如实填写表格，无相应内容可填的，填写“无”、“未测试”、“没有相应指标”等明确的回答文字，或用“/”来表示。</w:t>
      </w:r>
    </w:p>
    <w:p w14:paraId="4A890774">
      <w:pPr>
        <w:spacing w:line="360" w:lineRule="auto"/>
        <w:ind w:firstLine="480" w:firstLineChars="200"/>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（2）投标人投标产品包含创新产品或创新服务，需填写此表后，提供《山西省创新产品和服务推荐清单》。</w:t>
      </w:r>
    </w:p>
    <w:p w14:paraId="5B2EFF02">
      <w:pPr>
        <w:spacing w:line="360" w:lineRule="auto"/>
        <w:ind w:left="8085" w:leftChars="1050" w:hanging="5880" w:hangingChars="2450"/>
        <w:jc w:val="right"/>
        <w:rPr>
          <w:rFonts w:hint="eastAsia" w:ascii="华文中宋" w:hAnsi="华文中宋" w:eastAsia="华文中宋" w:cs="华文中宋"/>
          <w:color w:val="auto"/>
          <w:sz w:val="24"/>
        </w:rPr>
      </w:pPr>
      <w:r>
        <w:rPr>
          <w:rFonts w:hint="eastAsia" w:ascii="华文中宋" w:hAnsi="华文中宋" w:eastAsia="华文中宋" w:cs="华文中宋"/>
          <w:color w:val="auto"/>
          <w:sz w:val="24"/>
        </w:rPr>
        <w:t>投标人：（</w:t>
      </w:r>
      <w:r>
        <w:rPr>
          <w:rFonts w:hint="eastAsia" w:ascii="华文中宋" w:hAnsi="华文中宋" w:eastAsia="华文中宋" w:cs="华文中宋"/>
          <w:color w:val="auto"/>
          <w:spacing w:val="20"/>
          <w:sz w:val="24"/>
        </w:rPr>
        <w:t>法人电子签章</w:t>
      </w:r>
      <w:r>
        <w:rPr>
          <w:rFonts w:hint="eastAsia" w:ascii="华文中宋" w:hAnsi="华文中宋" w:eastAsia="华文中宋" w:cs="华文中宋"/>
          <w:color w:val="auto"/>
          <w:sz w:val="24"/>
        </w:rPr>
        <w:t xml:space="preserve">）        </w:t>
      </w:r>
    </w:p>
    <w:p w14:paraId="54636C2C">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b/>
          <w:color w:val="auto"/>
          <w:lang w:bidi="ar"/>
        </w:rPr>
      </w:pPr>
      <w:r>
        <w:rPr>
          <w:rFonts w:hint="eastAsia" w:ascii="华文中宋" w:hAnsi="华文中宋" w:eastAsia="华文中宋" w:cs="华文中宋"/>
          <w:color w:val="auto"/>
        </w:rPr>
        <w:t xml:space="preserve">           年     月   日</w:t>
      </w:r>
    </w:p>
    <w:p w14:paraId="37662881">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7D910EFB">
      <w:pPr>
        <w:snapToGrid w:val="0"/>
        <w:spacing w:line="360" w:lineRule="auto"/>
        <w:rPr>
          <w:rFonts w:hint="eastAsia" w:ascii="华文中宋" w:hAnsi="华文中宋" w:eastAsia="华文中宋" w:cs="华文中宋"/>
          <w:b/>
          <w:kern w:val="0"/>
          <w:sz w:val="24"/>
          <w:highlight w:val="none"/>
        </w:rPr>
      </w:pPr>
      <w:r>
        <w:rPr>
          <w:rFonts w:hint="eastAsia" w:ascii="华文中宋" w:hAnsi="华文中宋" w:eastAsia="华文中宋" w:cs="华文中宋"/>
          <w:b/>
          <w:kern w:val="0"/>
          <w:sz w:val="24"/>
          <w:highlight w:val="none"/>
        </w:rPr>
        <w:t>商品包装和快递包装承诺格式（如不涉及，可不提供）</w:t>
      </w:r>
    </w:p>
    <w:p w14:paraId="426AFD7C">
      <w:pPr>
        <w:spacing w:line="480" w:lineRule="exact"/>
        <w:ind w:firstLine="2280" w:firstLineChars="950"/>
        <w:rPr>
          <w:rFonts w:hint="eastAsia" w:ascii="华文中宋" w:hAnsi="华文中宋" w:eastAsia="华文中宋" w:cs="华文中宋"/>
          <w:b/>
          <w:sz w:val="24"/>
          <w:highlight w:val="none"/>
        </w:rPr>
      </w:pPr>
    </w:p>
    <w:p w14:paraId="59A9529B">
      <w:pPr>
        <w:spacing w:line="360" w:lineRule="auto"/>
        <w:jc w:val="center"/>
        <w:rPr>
          <w:rFonts w:hint="eastAsia" w:ascii="华文中宋" w:hAnsi="华文中宋" w:eastAsia="华文中宋" w:cs="华文中宋"/>
          <w:b/>
          <w:sz w:val="24"/>
          <w:highlight w:val="none"/>
        </w:rPr>
      </w:pPr>
      <w:r>
        <w:rPr>
          <w:rFonts w:hint="eastAsia" w:ascii="华文中宋" w:hAnsi="华文中宋" w:eastAsia="华文中宋" w:cs="华文中宋"/>
          <w:b/>
          <w:sz w:val="24"/>
          <w:highlight w:val="none"/>
        </w:rPr>
        <w:t>商品包装和快递包装承诺</w:t>
      </w:r>
    </w:p>
    <w:p w14:paraId="18F1576F">
      <w:pPr>
        <w:pStyle w:val="25"/>
        <w:widowControl w:val="0"/>
        <w:adjustRightInd w:val="0"/>
        <w:snapToGrid w:val="0"/>
        <w:spacing w:before="0" w:beforeAutospacing="0" w:after="0" w:afterAutospacing="0" w:line="480" w:lineRule="exact"/>
        <w:ind w:firstLine="480" w:firstLineChars="200"/>
        <w:jc w:val="both"/>
        <w:rPr>
          <w:rFonts w:hint="eastAsia" w:ascii="华文中宋" w:hAnsi="华文中宋" w:eastAsia="华文中宋" w:cs="华文中宋"/>
          <w:highlight w:val="none"/>
        </w:rPr>
      </w:pPr>
    </w:p>
    <w:p w14:paraId="2346E1B7">
      <w:pPr>
        <w:spacing w:line="360" w:lineRule="auto"/>
        <w:ind w:firstLine="480" w:firstLineChars="200"/>
        <w:rPr>
          <w:rFonts w:hint="eastAsia" w:ascii="华文中宋" w:hAnsi="华文中宋" w:eastAsia="华文中宋" w:cs="华文中宋"/>
          <w:kern w:val="0"/>
          <w:sz w:val="24"/>
          <w:highlight w:val="none"/>
        </w:rPr>
      </w:pPr>
      <w:r>
        <w:rPr>
          <w:rFonts w:hint="eastAsia" w:ascii="华文中宋" w:hAnsi="华文中宋" w:eastAsia="华文中宋" w:cs="华文中宋"/>
          <w:kern w:val="0"/>
          <w:sz w:val="24"/>
          <w:highlight w:val="none"/>
        </w:rPr>
        <w:t>本公司现参与____________项目（项目编号：____________）的采购活动，本公司承诺所供商品包装符合《商品包装政府采购需求标准（试行）》，快递包装符合《快递包装政府采购需求标准（试行）》。</w:t>
      </w:r>
    </w:p>
    <w:p w14:paraId="6708E44E">
      <w:pPr>
        <w:pStyle w:val="25"/>
        <w:widowControl w:val="0"/>
        <w:adjustRightInd w:val="0"/>
        <w:snapToGrid w:val="0"/>
        <w:spacing w:before="0" w:beforeAutospacing="0" w:after="0" w:afterAutospacing="0" w:line="480" w:lineRule="exact"/>
        <w:ind w:firstLine="480" w:firstLineChars="200"/>
        <w:jc w:val="both"/>
        <w:rPr>
          <w:rFonts w:hint="eastAsia" w:ascii="华文中宋" w:hAnsi="华文中宋" w:eastAsia="华文中宋" w:cs="华文中宋"/>
          <w:highlight w:val="none"/>
        </w:rPr>
      </w:pPr>
    </w:p>
    <w:p w14:paraId="735F914E">
      <w:pPr>
        <w:pStyle w:val="25"/>
        <w:widowControl w:val="0"/>
        <w:adjustRightInd w:val="0"/>
        <w:snapToGrid w:val="0"/>
        <w:spacing w:before="0" w:beforeAutospacing="0" w:after="0" w:afterAutospacing="0" w:line="480" w:lineRule="exact"/>
        <w:ind w:firstLine="480" w:firstLineChars="200"/>
        <w:jc w:val="both"/>
        <w:rPr>
          <w:rFonts w:hint="eastAsia" w:ascii="华文中宋" w:hAnsi="华文中宋" w:eastAsia="华文中宋" w:cs="华文中宋"/>
          <w:highlight w:val="none"/>
        </w:rPr>
      </w:pPr>
      <w:r>
        <w:rPr>
          <w:rFonts w:hint="eastAsia" w:ascii="华文中宋" w:hAnsi="华文中宋" w:eastAsia="华文中宋" w:cs="华文中宋"/>
          <w:highlight w:val="none"/>
        </w:rPr>
        <w:t>如上述声明不真实，愿意按照政府采购有关法律法规的规定接受处罚。</w:t>
      </w:r>
    </w:p>
    <w:p w14:paraId="68A5A8A4">
      <w:pPr>
        <w:pStyle w:val="25"/>
        <w:widowControl w:val="0"/>
        <w:adjustRightInd w:val="0"/>
        <w:snapToGrid w:val="0"/>
        <w:spacing w:before="0" w:beforeAutospacing="0" w:after="0" w:afterAutospacing="0" w:line="480" w:lineRule="exact"/>
        <w:ind w:firstLine="480" w:firstLineChars="200"/>
        <w:jc w:val="both"/>
        <w:rPr>
          <w:rFonts w:hint="eastAsia" w:ascii="华文中宋" w:hAnsi="华文中宋" w:eastAsia="华文中宋" w:cs="华文中宋"/>
          <w:highlight w:val="none"/>
        </w:rPr>
      </w:pPr>
      <w:r>
        <w:rPr>
          <w:rFonts w:hint="eastAsia" w:ascii="华文中宋" w:hAnsi="华文中宋" w:eastAsia="华文中宋" w:cs="华文中宋"/>
          <w:highlight w:val="none"/>
        </w:rPr>
        <w:t>特此声明</w:t>
      </w:r>
    </w:p>
    <w:p w14:paraId="07B3CA20">
      <w:pPr>
        <w:pStyle w:val="52"/>
        <w:snapToGrid w:val="0"/>
        <w:spacing w:line="360" w:lineRule="auto"/>
        <w:ind w:firstLine="4320" w:firstLineChars="1800"/>
        <w:jc w:val="both"/>
        <w:rPr>
          <w:rFonts w:hint="eastAsia" w:ascii="华文中宋" w:hAnsi="华文中宋" w:eastAsia="华文中宋" w:cs="华文中宋"/>
          <w:sz w:val="24"/>
          <w:szCs w:val="24"/>
          <w:highlight w:val="none"/>
        </w:rPr>
      </w:pPr>
    </w:p>
    <w:p w14:paraId="294CC99F">
      <w:pPr>
        <w:pStyle w:val="52"/>
        <w:snapToGrid w:val="0"/>
        <w:spacing w:line="360" w:lineRule="auto"/>
        <w:ind w:firstLine="4320" w:firstLineChars="1800"/>
        <w:jc w:val="both"/>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供应商名称：</w:t>
      </w:r>
      <w:r>
        <w:rPr>
          <w:rFonts w:hint="eastAsia" w:ascii="华文中宋" w:hAnsi="华文中宋" w:eastAsia="华文中宋" w:cs="华文中宋"/>
          <w:sz w:val="24"/>
          <w:szCs w:val="24"/>
          <w:highlight w:val="none"/>
          <w:u w:val="single"/>
        </w:rPr>
        <w:t xml:space="preserve">             </w:t>
      </w:r>
      <w:r>
        <w:rPr>
          <w:rFonts w:hint="eastAsia" w:ascii="华文中宋" w:hAnsi="华文中宋" w:eastAsia="华文中宋" w:cs="华文中宋"/>
          <w:sz w:val="24"/>
          <w:szCs w:val="24"/>
          <w:highlight w:val="none"/>
        </w:rPr>
        <w:t>（盖章）</w:t>
      </w:r>
    </w:p>
    <w:p w14:paraId="2D7C3171">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499A8F4F">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26441CFD">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68A99D5F">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79514308">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6E924140">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2A7DF23F">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5ADBE735">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27D47B1E">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522ADB1A">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0CCABC36">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6C714606">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5ED731E8">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113D5DFB">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22D87EDB">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204DD242">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2148E864">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783577F7">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3038BC3E">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7C02759A">
      <w:pPr>
        <w:pStyle w:val="25"/>
        <w:widowControl w:val="0"/>
        <w:adjustRightInd w:val="0"/>
        <w:snapToGrid w:val="0"/>
        <w:spacing w:before="0" w:beforeAutospacing="0" w:after="0" w:afterAutospacing="0" w:line="360" w:lineRule="auto"/>
        <w:jc w:val="right"/>
        <w:rPr>
          <w:rFonts w:hint="eastAsia" w:ascii="华文中宋" w:hAnsi="华文中宋" w:eastAsia="华文中宋" w:cs="华文中宋"/>
          <w:color w:val="auto"/>
        </w:rPr>
      </w:pPr>
    </w:p>
    <w:p w14:paraId="7344D438">
      <w:pPr>
        <w:numPr>
          <w:ilvl w:val="0"/>
          <w:numId w:val="0"/>
        </w:numPr>
        <w:spacing w:line="360" w:lineRule="auto"/>
        <w:ind w:firstLine="480" w:firstLineChars="200"/>
        <w:rPr>
          <w:rFonts w:hint="eastAsia" w:ascii="华文中宋" w:hAnsi="华文中宋" w:eastAsia="华文中宋" w:cs="华文中宋"/>
          <w:b/>
          <w:color w:val="auto"/>
          <w:sz w:val="24"/>
          <w:lang w:bidi="ar"/>
        </w:rPr>
      </w:pPr>
      <w:r>
        <w:rPr>
          <w:rFonts w:hint="eastAsia" w:ascii="华文中宋" w:hAnsi="华文中宋" w:eastAsia="华文中宋" w:cs="华文中宋"/>
          <w:b/>
          <w:color w:val="auto"/>
          <w:sz w:val="24"/>
          <w:lang w:eastAsia="zh-CN" w:bidi="ar"/>
        </w:rPr>
        <w:t>（</w:t>
      </w:r>
      <w:r>
        <w:rPr>
          <w:rFonts w:hint="eastAsia" w:ascii="华文中宋" w:hAnsi="华文中宋" w:eastAsia="华文中宋" w:cs="华文中宋"/>
          <w:b/>
          <w:color w:val="auto"/>
          <w:sz w:val="24"/>
          <w:lang w:val="en-US" w:eastAsia="zh-CN" w:bidi="ar"/>
        </w:rPr>
        <w:t>四</w:t>
      </w:r>
      <w:r>
        <w:rPr>
          <w:rFonts w:hint="eastAsia" w:ascii="华文中宋" w:hAnsi="华文中宋" w:eastAsia="华文中宋" w:cs="华文中宋"/>
          <w:b/>
          <w:color w:val="auto"/>
          <w:sz w:val="24"/>
          <w:lang w:eastAsia="zh-CN" w:bidi="ar"/>
        </w:rPr>
        <w:t>）</w:t>
      </w:r>
      <w:r>
        <w:rPr>
          <w:rFonts w:hint="eastAsia" w:ascii="华文中宋" w:hAnsi="华文中宋" w:eastAsia="华文中宋" w:cs="华文中宋"/>
          <w:b/>
          <w:color w:val="auto"/>
          <w:sz w:val="24"/>
          <w:lang w:bidi="ar"/>
        </w:rPr>
        <w:t>招标文件要求或投标人认为需要提供的其他商务技术材料/文件</w:t>
      </w:r>
    </w:p>
    <w:p w14:paraId="0BA8E0FC">
      <w:pPr>
        <w:pStyle w:val="2"/>
        <w:widowControl w:val="0"/>
        <w:numPr>
          <w:ilvl w:val="0"/>
          <w:numId w:val="0"/>
        </w:numPr>
        <w:snapToGrid w:val="0"/>
        <w:jc w:val="left"/>
        <w:rPr>
          <w:rFonts w:hint="eastAsia" w:ascii="华文中宋" w:hAnsi="华文中宋" w:eastAsia="华文中宋" w:cs="华文中宋"/>
          <w:color w:val="auto"/>
        </w:rPr>
      </w:pPr>
    </w:p>
    <w:p w14:paraId="0C3F6BB0">
      <w:pPr>
        <w:pStyle w:val="2"/>
        <w:widowControl w:val="0"/>
        <w:numPr>
          <w:ilvl w:val="0"/>
          <w:numId w:val="0"/>
        </w:numPr>
        <w:snapToGrid w:val="0"/>
        <w:jc w:val="left"/>
        <w:rPr>
          <w:rFonts w:hint="eastAsia" w:ascii="华文中宋" w:hAnsi="华文中宋" w:eastAsia="华文中宋" w:cs="华文中宋"/>
          <w:color w:val="auto"/>
        </w:rPr>
      </w:pPr>
    </w:p>
    <w:p w14:paraId="29767787">
      <w:pPr>
        <w:pStyle w:val="2"/>
        <w:widowControl w:val="0"/>
        <w:numPr>
          <w:ilvl w:val="0"/>
          <w:numId w:val="0"/>
        </w:numPr>
        <w:snapToGrid w:val="0"/>
        <w:jc w:val="left"/>
        <w:rPr>
          <w:rFonts w:hint="eastAsia" w:ascii="华文中宋" w:hAnsi="华文中宋" w:eastAsia="华文中宋" w:cs="华文中宋"/>
          <w:color w:val="auto"/>
        </w:rPr>
      </w:pPr>
    </w:p>
    <w:p w14:paraId="3DFC6D6C">
      <w:pPr>
        <w:rPr>
          <w:rFonts w:hint="eastAsia" w:ascii="华文中宋" w:hAnsi="华文中宋" w:eastAsia="华文中宋" w:cs="华文中宋"/>
          <w:color w:val="auto"/>
        </w:rPr>
        <w:sectPr>
          <w:headerReference r:id="rId8" w:type="default"/>
          <w:footerReference r:id="rId9" w:type="default"/>
          <w:pgSz w:w="11906" w:h="16838"/>
          <w:pgMar w:top="1361" w:right="1020" w:bottom="1531" w:left="1134" w:header="794" w:footer="992" w:gutter="0"/>
          <w:cols w:space="425" w:num="1"/>
          <w:docGrid w:type="linesAndChars" w:linePitch="312" w:charSpace="0"/>
        </w:sectPr>
      </w:pPr>
    </w:p>
    <w:p w14:paraId="5502F26F">
      <w:pPr>
        <w:pStyle w:val="2"/>
        <w:widowControl w:val="0"/>
        <w:numPr>
          <w:ilvl w:val="0"/>
          <w:numId w:val="0"/>
        </w:numPr>
        <w:snapToGrid w:val="0"/>
        <w:ind w:leftChars="0"/>
        <w:jc w:val="center"/>
        <w:rPr>
          <w:rFonts w:hint="eastAsia" w:ascii="华文中宋" w:hAnsi="华文中宋" w:eastAsia="华文中宋" w:cs="华文中宋"/>
          <w:b/>
          <w:color w:val="auto"/>
          <w:sz w:val="24"/>
          <w:szCs w:val="24"/>
          <w:lang w:bidi="ar"/>
        </w:rPr>
      </w:pPr>
      <w:r>
        <w:rPr>
          <w:rFonts w:hint="eastAsia" w:ascii="华文中宋" w:hAnsi="华文中宋" w:eastAsia="华文中宋" w:cs="华文中宋"/>
          <w:b/>
          <w:color w:val="auto"/>
          <w:sz w:val="24"/>
          <w:szCs w:val="24"/>
          <w:lang w:eastAsia="zh-CN" w:bidi="ar"/>
        </w:rPr>
        <w:t>（</w:t>
      </w:r>
      <w:r>
        <w:rPr>
          <w:rFonts w:hint="eastAsia" w:ascii="华文中宋" w:hAnsi="华文中宋" w:eastAsia="华文中宋" w:cs="华文中宋"/>
          <w:b/>
          <w:color w:val="auto"/>
          <w:sz w:val="24"/>
          <w:szCs w:val="24"/>
          <w:lang w:val="en-US" w:eastAsia="zh-CN" w:bidi="ar"/>
        </w:rPr>
        <w:t>五</w:t>
      </w:r>
      <w:r>
        <w:rPr>
          <w:rFonts w:hint="eastAsia" w:ascii="华文中宋" w:hAnsi="华文中宋" w:eastAsia="华文中宋" w:cs="华文中宋"/>
          <w:b/>
          <w:color w:val="auto"/>
          <w:sz w:val="24"/>
          <w:szCs w:val="24"/>
          <w:lang w:eastAsia="zh-CN" w:bidi="ar"/>
        </w:rPr>
        <w:t>）</w:t>
      </w:r>
      <w:r>
        <w:rPr>
          <w:rFonts w:hint="eastAsia" w:ascii="华文中宋" w:hAnsi="华文中宋" w:eastAsia="华文中宋" w:cs="华文中宋"/>
          <w:b/>
          <w:color w:val="auto"/>
          <w:sz w:val="24"/>
          <w:szCs w:val="24"/>
          <w:lang w:bidi="ar"/>
        </w:rPr>
        <w:t>报价一览表</w:t>
      </w:r>
      <w:r>
        <w:rPr>
          <w:rFonts w:hint="eastAsia" w:ascii="华文中宋" w:hAnsi="华文中宋" w:eastAsia="华文中宋" w:cs="华文中宋"/>
          <w:b/>
          <w:color w:val="auto"/>
          <w:sz w:val="24"/>
          <w:lang w:bidi="ar"/>
        </w:rPr>
        <w:t>及分项目报价明细表</w:t>
      </w:r>
    </w:p>
    <w:p w14:paraId="1E44964A">
      <w:pPr>
        <w:keepNext w:val="0"/>
        <w:keepLines w:val="0"/>
        <w:pageBreakBefore w:val="0"/>
        <w:kinsoku/>
        <w:wordWrap/>
        <w:overflowPunct/>
        <w:topLinePunct w:val="0"/>
        <w:bidi w:val="0"/>
        <w:spacing w:before="240" w:beforeLines="100" w:after="240" w:afterLines="100" w:line="560" w:lineRule="exact"/>
        <w:textAlignment w:val="auto"/>
        <w:rPr>
          <w:rFonts w:hint="default" w:ascii="华文中宋" w:hAnsi="华文中宋" w:eastAsia="华文中宋" w:cs="华文中宋"/>
          <w:b/>
          <w:color w:val="auto"/>
          <w:kern w:val="2"/>
          <w:sz w:val="24"/>
          <w:szCs w:val="24"/>
          <w:lang w:val="en-US" w:eastAsia="zh-CN" w:bidi="ar"/>
        </w:rPr>
      </w:pPr>
      <w:r>
        <w:rPr>
          <w:rFonts w:hint="eastAsia" w:ascii="华文中宋" w:hAnsi="华文中宋" w:eastAsia="华文中宋" w:cs="华文中宋"/>
          <w:b/>
          <w:color w:val="auto"/>
          <w:kern w:val="2"/>
          <w:sz w:val="24"/>
          <w:szCs w:val="24"/>
          <w:lang w:val="en-US" w:eastAsia="zh-CN" w:bidi="ar"/>
        </w:rPr>
        <w:t>项目名称：</w:t>
      </w:r>
    </w:p>
    <w:p w14:paraId="1E1C8B78">
      <w:pPr>
        <w:keepNext w:val="0"/>
        <w:keepLines w:val="0"/>
        <w:pageBreakBefore w:val="0"/>
        <w:kinsoku/>
        <w:wordWrap/>
        <w:overflowPunct/>
        <w:topLinePunct w:val="0"/>
        <w:bidi w:val="0"/>
        <w:spacing w:before="240" w:beforeLines="100" w:after="240" w:afterLines="100" w:line="560" w:lineRule="exact"/>
        <w:textAlignment w:val="auto"/>
        <w:rPr>
          <w:rFonts w:hint="eastAsia" w:ascii="华文中宋" w:hAnsi="华文中宋" w:eastAsia="华文中宋" w:cs="华文中宋"/>
          <w:color w:val="auto"/>
          <w:kern w:val="0"/>
          <w:sz w:val="28"/>
          <w:szCs w:val="28"/>
        </w:rPr>
      </w:pPr>
      <w:r>
        <w:rPr>
          <w:rFonts w:hint="eastAsia" w:ascii="华文中宋" w:hAnsi="华文中宋" w:eastAsia="华文中宋" w:cs="华文中宋"/>
          <w:b/>
          <w:color w:val="auto"/>
          <w:kern w:val="2"/>
          <w:sz w:val="24"/>
          <w:szCs w:val="24"/>
          <w:lang w:val="en-US" w:eastAsia="zh-CN" w:bidi="ar"/>
        </w:rPr>
        <w:t>项目编号：</w:t>
      </w:r>
      <w:r>
        <w:rPr>
          <w:rFonts w:hint="eastAsia" w:ascii="华文中宋" w:hAnsi="华文中宋" w:eastAsia="华文中宋" w:cs="华文中宋"/>
          <w:color w:val="auto"/>
          <w:kern w:val="0"/>
          <w:sz w:val="28"/>
          <w:szCs w:val="28"/>
        </w:rPr>
        <w:t xml:space="preserve"> </w:t>
      </w:r>
    </w:p>
    <w:p w14:paraId="0F0FA1A2">
      <w:pPr>
        <w:pStyle w:val="14"/>
        <w:jc w:val="right"/>
        <w:rPr>
          <w:rFonts w:hint="eastAsia"/>
          <w:sz w:val="21"/>
          <w:szCs w:val="21"/>
        </w:rPr>
      </w:pPr>
      <w:r>
        <w:rPr>
          <w:rFonts w:hint="eastAsia"/>
          <w:sz w:val="21"/>
          <w:szCs w:val="21"/>
        </w:rPr>
        <w:t xml:space="preserve"> 货币：人民币/元</w:t>
      </w:r>
    </w:p>
    <w:p w14:paraId="76BDB0F7">
      <w:pPr>
        <w:rPr>
          <w:rFonts w:hint="eastAsia"/>
        </w:rPr>
      </w:pPr>
    </w:p>
    <w:tbl>
      <w:tblPr>
        <w:tblStyle w:val="27"/>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080"/>
        <w:gridCol w:w="2451"/>
        <w:gridCol w:w="2911"/>
        <w:gridCol w:w="1509"/>
      </w:tblGrid>
      <w:tr w14:paraId="77D3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46" w:type="dxa"/>
            <w:noWrap w:val="0"/>
            <w:vAlign w:val="center"/>
          </w:tcPr>
          <w:p w14:paraId="398F2A7A">
            <w:pPr>
              <w:widowControl/>
              <w:snapToGrid w:val="0"/>
              <w:spacing w:line="60" w:lineRule="atLeast"/>
              <w:jc w:val="center"/>
              <w:rPr>
                <w:rFonts w:hint="eastAsia" w:ascii="宋体" w:hAnsi="宋体" w:eastAsia="Times New Roman" w:cs="宋体"/>
                <w:color w:val="000000"/>
                <w:kern w:val="0"/>
                <w:szCs w:val="21"/>
              </w:rPr>
            </w:pPr>
            <w:r>
              <w:rPr>
                <w:rFonts w:hint="eastAsia" w:ascii="宋体" w:hAnsi="宋体" w:eastAsia="Times New Roman" w:cs="宋体"/>
                <w:color w:val="000000"/>
                <w:kern w:val="0"/>
                <w:szCs w:val="21"/>
              </w:rPr>
              <w:t>序号</w:t>
            </w:r>
          </w:p>
        </w:tc>
        <w:tc>
          <w:tcPr>
            <w:tcW w:w="2080" w:type="dxa"/>
            <w:noWrap w:val="0"/>
            <w:vAlign w:val="center"/>
          </w:tcPr>
          <w:p w14:paraId="1059E4E9">
            <w:pPr>
              <w:widowControl/>
              <w:snapToGrid w:val="0"/>
              <w:spacing w:line="60" w:lineRule="atLeast"/>
              <w:jc w:val="center"/>
              <w:rPr>
                <w:rFonts w:hint="eastAsia" w:ascii="宋体" w:hAnsi="宋体" w:cs="宋体"/>
                <w:color w:val="000000"/>
                <w:kern w:val="0"/>
                <w:szCs w:val="21"/>
              </w:rPr>
            </w:pPr>
            <w:r>
              <w:rPr>
                <w:rFonts w:hint="eastAsia" w:ascii="宋体" w:hAnsi="宋体" w:eastAsia="宋体" w:cs="宋体"/>
                <w:color w:val="000000"/>
                <w:kern w:val="0"/>
                <w:szCs w:val="21"/>
                <w:lang w:val="en-US" w:eastAsia="zh-CN"/>
              </w:rPr>
              <w:t>合价</w:t>
            </w:r>
            <w:r>
              <w:rPr>
                <w:rFonts w:hint="eastAsia" w:ascii="宋体" w:hAnsi="宋体" w:cs="宋体"/>
                <w:color w:val="000000"/>
                <w:kern w:val="0"/>
                <w:szCs w:val="21"/>
              </w:rPr>
              <w:t>（元）</w:t>
            </w:r>
          </w:p>
        </w:tc>
        <w:tc>
          <w:tcPr>
            <w:tcW w:w="2451" w:type="dxa"/>
            <w:noWrap w:val="0"/>
            <w:vAlign w:val="center"/>
          </w:tcPr>
          <w:p w14:paraId="2F867439">
            <w:pPr>
              <w:widowControl/>
              <w:snapToGrid w:val="0"/>
              <w:spacing w:line="60" w:lineRule="atLeast"/>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合同履行期限</w:t>
            </w:r>
          </w:p>
        </w:tc>
        <w:tc>
          <w:tcPr>
            <w:tcW w:w="2911" w:type="dxa"/>
            <w:noWrap w:val="0"/>
            <w:vAlign w:val="center"/>
          </w:tcPr>
          <w:p w14:paraId="792CFDB7">
            <w:pPr>
              <w:widowControl/>
              <w:snapToGrid w:val="0"/>
              <w:spacing w:line="60" w:lineRule="atLeast"/>
              <w:jc w:val="center"/>
              <w:rPr>
                <w:rFonts w:hint="eastAsia" w:ascii="宋体" w:hAnsi="宋体" w:cs="宋体"/>
                <w:color w:val="000000"/>
                <w:kern w:val="0"/>
                <w:szCs w:val="21"/>
              </w:rPr>
            </w:pPr>
            <w:r>
              <w:rPr>
                <w:rFonts w:hint="eastAsia"/>
                <w:spacing w:val="-1"/>
                <w:szCs w:val="21"/>
              </w:rPr>
              <w:t>交货地点</w:t>
            </w:r>
          </w:p>
        </w:tc>
        <w:tc>
          <w:tcPr>
            <w:tcW w:w="1509" w:type="dxa"/>
            <w:noWrap w:val="0"/>
            <w:vAlign w:val="center"/>
          </w:tcPr>
          <w:p w14:paraId="74BF62AF">
            <w:pPr>
              <w:widowControl/>
              <w:snapToGrid w:val="0"/>
              <w:spacing w:line="60" w:lineRule="atLeast"/>
              <w:jc w:val="center"/>
              <w:rPr>
                <w:rFonts w:ascii="宋体" w:hAnsi="宋体" w:cs="宋体"/>
                <w:color w:val="000000"/>
                <w:kern w:val="0"/>
                <w:szCs w:val="21"/>
              </w:rPr>
            </w:pPr>
            <w:r>
              <w:rPr>
                <w:rFonts w:hint="eastAsia" w:ascii="宋体" w:hAnsi="宋体" w:cs="宋体"/>
                <w:color w:val="000000"/>
                <w:kern w:val="0"/>
                <w:szCs w:val="21"/>
              </w:rPr>
              <w:t>备注</w:t>
            </w:r>
          </w:p>
        </w:tc>
      </w:tr>
      <w:tr w14:paraId="3195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846" w:type="dxa"/>
            <w:noWrap w:val="0"/>
            <w:vAlign w:val="center"/>
          </w:tcPr>
          <w:p w14:paraId="763FEFBD">
            <w:pPr>
              <w:widowControl/>
              <w:snapToGrid w:val="0"/>
              <w:spacing w:line="60" w:lineRule="atLeast"/>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080" w:type="dxa"/>
            <w:noWrap w:val="0"/>
            <w:vAlign w:val="center"/>
          </w:tcPr>
          <w:p w14:paraId="203E6EAD">
            <w:pPr>
              <w:pStyle w:val="24"/>
              <w:jc w:val="center"/>
              <w:rPr>
                <w:sz w:val="21"/>
                <w:lang w:val="en-US" w:eastAsia="zh-CN"/>
              </w:rPr>
            </w:pPr>
          </w:p>
        </w:tc>
        <w:tc>
          <w:tcPr>
            <w:tcW w:w="2451" w:type="dxa"/>
            <w:noWrap w:val="0"/>
            <w:vAlign w:val="center"/>
          </w:tcPr>
          <w:p w14:paraId="590EBCAE">
            <w:pPr>
              <w:pStyle w:val="24"/>
              <w:jc w:val="center"/>
              <w:rPr>
                <w:sz w:val="21"/>
                <w:lang w:val="en-US" w:eastAsia="zh-CN"/>
              </w:rPr>
            </w:pPr>
          </w:p>
        </w:tc>
        <w:tc>
          <w:tcPr>
            <w:tcW w:w="2911" w:type="dxa"/>
            <w:noWrap w:val="0"/>
            <w:vAlign w:val="center"/>
          </w:tcPr>
          <w:p w14:paraId="5D2B9267">
            <w:pPr>
              <w:widowControl/>
              <w:snapToGrid w:val="0"/>
              <w:spacing w:line="60" w:lineRule="atLeast"/>
              <w:jc w:val="center"/>
              <w:rPr>
                <w:rFonts w:hint="eastAsia" w:ascii="宋体" w:hAnsi="宋体" w:eastAsia="Times New Roman" w:cs="宋体"/>
                <w:color w:val="000000"/>
                <w:kern w:val="0"/>
                <w:szCs w:val="21"/>
              </w:rPr>
            </w:pPr>
          </w:p>
        </w:tc>
        <w:tc>
          <w:tcPr>
            <w:tcW w:w="1509" w:type="dxa"/>
            <w:noWrap w:val="0"/>
            <w:vAlign w:val="center"/>
          </w:tcPr>
          <w:p w14:paraId="0A0E182B">
            <w:pPr>
              <w:widowControl/>
              <w:snapToGrid w:val="0"/>
              <w:spacing w:line="60" w:lineRule="atLeast"/>
              <w:jc w:val="center"/>
              <w:rPr>
                <w:rFonts w:hint="eastAsia" w:ascii="宋体" w:hAnsi="宋体" w:eastAsia="Times New Roman" w:cs="宋体"/>
                <w:color w:val="000000"/>
                <w:kern w:val="0"/>
                <w:szCs w:val="21"/>
              </w:rPr>
            </w:pPr>
          </w:p>
        </w:tc>
      </w:tr>
    </w:tbl>
    <w:p w14:paraId="24EEE756">
      <w:pPr>
        <w:pStyle w:val="16"/>
        <w:rPr>
          <w:rFonts w:hint="eastAsia"/>
        </w:rPr>
      </w:pPr>
    </w:p>
    <w:p w14:paraId="3FA63E14">
      <w:pPr>
        <w:widowControl/>
        <w:snapToGrid w:val="0"/>
        <w:spacing w:line="360" w:lineRule="auto"/>
        <w:jc w:val="left"/>
        <w:rPr>
          <w:rFonts w:hint="eastAsia" w:ascii="宋体" w:hAnsi="宋体" w:cs="宋体"/>
          <w:kern w:val="0"/>
          <w:szCs w:val="21"/>
        </w:rPr>
      </w:pPr>
      <w:r>
        <w:rPr>
          <w:rFonts w:hint="eastAsia" w:ascii="宋体" w:hAnsi="宋体" w:cs="宋体"/>
          <w:kern w:val="0"/>
          <w:szCs w:val="21"/>
        </w:rPr>
        <w:t xml:space="preserve">                                                       </w:t>
      </w:r>
    </w:p>
    <w:p w14:paraId="13DEA97D">
      <w:pPr>
        <w:widowControl/>
        <w:snapToGrid w:val="0"/>
        <w:spacing w:line="360" w:lineRule="auto"/>
        <w:jc w:val="left"/>
        <w:rPr>
          <w:rFonts w:hint="eastAsia" w:ascii="宋体" w:hAnsi="宋体" w:cs="宋体"/>
          <w:kern w:val="0"/>
          <w:szCs w:val="21"/>
        </w:rPr>
      </w:pPr>
    </w:p>
    <w:p w14:paraId="27DB508B">
      <w:pPr>
        <w:widowControl/>
        <w:snapToGrid w:val="0"/>
        <w:spacing w:line="360" w:lineRule="auto"/>
        <w:jc w:val="left"/>
        <w:rPr>
          <w:rFonts w:hint="eastAsia" w:ascii="宋体" w:hAnsi="宋体" w:cs="宋体"/>
          <w:kern w:val="0"/>
          <w:szCs w:val="21"/>
        </w:rPr>
      </w:pPr>
    </w:p>
    <w:p w14:paraId="4E52AAF8">
      <w:pPr>
        <w:widowControl/>
        <w:tabs>
          <w:tab w:val="left" w:pos="4000"/>
        </w:tabs>
        <w:snapToGrid w:val="0"/>
        <w:spacing w:line="480" w:lineRule="auto"/>
        <w:ind w:firstLine="4200" w:firstLineChars="2000"/>
        <w:jc w:val="left"/>
        <w:rPr>
          <w:rFonts w:hint="eastAsia" w:ascii="宋体" w:hAnsi="宋体" w:cs="宋体"/>
          <w:kern w:val="0"/>
          <w:szCs w:val="21"/>
        </w:rPr>
      </w:pPr>
      <w:r>
        <w:rPr>
          <w:rFonts w:hint="eastAsia" w:ascii="宋体" w:hAnsi="宋体" w:cs="宋体"/>
          <w:kern w:val="0"/>
          <w:szCs w:val="21"/>
        </w:rPr>
        <w:t>投 标 人 ：</w:t>
      </w:r>
      <w:r>
        <w:rPr>
          <w:rFonts w:hint="eastAsia" w:ascii="宋体" w:hAnsi="宋体" w:cs="宋体"/>
          <w:kern w:val="0"/>
          <w:szCs w:val="21"/>
          <w:u w:val="single"/>
        </w:rPr>
        <w:t xml:space="preserve">                      </w:t>
      </w:r>
      <w:r>
        <w:rPr>
          <w:rFonts w:hint="eastAsia" w:ascii="宋体" w:hAnsi="宋体" w:cs="宋体"/>
          <w:kern w:val="0"/>
          <w:szCs w:val="21"/>
        </w:rPr>
        <w:t>(盖章)</w:t>
      </w:r>
    </w:p>
    <w:p w14:paraId="7B426692">
      <w:pPr>
        <w:widowControl/>
        <w:tabs>
          <w:tab w:val="left" w:pos="4000"/>
        </w:tabs>
        <w:snapToGrid w:val="0"/>
        <w:spacing w:line="480" w:lineRule="auto"/>
        <w:ind w:firstLine="4200" w:firstLineChars="2000"/>
        <w:jc w:val="left"/>
        <w:rPr>
          <w:rFonts w:hint="eastAsia" w:ascii="宋体" w:hAnsi="宋体" w:cs="宋体"/>
          <w:kern w:val="0"/>
          <w:szCs w:val="21"/>
        </w:rPr>
      </w:pPr>
      <w:r>
        <w:rPr>
          <w:rFonts w:hint="eastAsia" w:ascii="宋体" w:hAnsi="宋体" w:cs="宋体"/>
          <w:kern w:val="0"/>
          <w:szCs w:val="21"/>
        </w:rPr>
        <w:t>投标人代表：</w:t>
      </w:r>
      <w:r>
        <w:rPr>
          <w:rFonts w:hint="eastAsia" w:ascii="宋体" w:hAnsi="宋体" w:cs="宋体"/>
          <w:kern w:val="0"/>
          <w:szCs w:val="21"/>
          <w:u w:val="single"/>
        </w:rPr>
        <w:t xml:space="preserve">                 </w:t>
      </w:r>
      <w:r>
        <w:rPr>
          <w:rFonts w:hint="eastAsia" w:ascii="宋体" w:hAnsi="宋体" w:cs="宋体"/>
          <w:kern w:val="0"/>
          <w:szCs w:val="21"/>
        </w:rPr>
        <w:t>(签字或盖章)</w:t>
      </w:r>
    </w:p>
    <w:p w14:paraId="7EDC024D">
      <w:pPr>
        <w:widowControl/>
        <w:tabs>
          <w:tab w:val="left" w:pos="4000"/>
        </w:tabs>
        <w:snapToGrid w:val="0"/>
        <w:spacing w:line="480" w:lineRule="auto"/>
        <w:ind w:firstLine="4200" w:firstLineChars="2000"/>
        <w:jc w:val="left"/>
        <w:rPr>
          <w:rFonts w:hint="eastAsia" w:ascii="宋体" w:hAnsi="宋体" w:cs="宋体"/>
          <w:kern w:val="0"/>
          <w:szCs w:val="21"/>
        </w:rPr>
      </w:pPr>
      <w:r>
        <w:rPr>
          <w:rFonts w:hint="eastAsia" w:ascii="宋体" w:hAnsi="宋体" w:cs="宋体"/>
          <w:kern w:val="0"/>
          <w:szCs w:val="21"/>
        </w:rPr>
        <w:t>日　期：</w:t>
      </w:r>
    </w:p>
    <w:p w14:paraId="105C6D42">
      <w:pPr>
        <w:keepNext w:val="0"/>
        <w:keepLines w:val="0"/>
        <w:pageBreakBefore w:val="0"/>
        <w:kinsoku/>
        <w:wordWrap/>
        <w:overflowPunct/>
        <w:topLinePunct w:val="0"/>
        <w:bidi w:val="0"/>
        <w:spacing w:before="240" w:beforeLines="100" w:after="240" w:afterLines="100" w:line="560" w:lineRule="exact"/>
        <w:textAlignment w:val="auto"/>
        <w:rPr>
          <w:rFonts w:hint="eastAsia" w:ascii="华文中宋" w:hAnsi="华文中宋" w:eastAsia="华文中宋" w:cs="华文中宋"/>
          <w:color w:val="auto"/>
          <w:kern w:val="0"/>
          <w:sz w:val="28"/>
          <w:szCs w:val="28"/>
        </w:rPr>
      </w:pPr>
    </w:p>
    <w:p w14:paraId="518996B8">
      <w:pPr>
        <w:pStyle w:val="16"/>
        <w:rPr>
          <w:rFonts w:hint="eastAsia" w:ascii="华文中宋" w:hAnsi="华文中宋" w:eastAsia="华文中宋" w:cs="华文中宋"/>
          <w:color w:val="auto"/>
          <w:kern w:val="0"/>
          <w:sz w:val="28"/>
          <w:szCs w:val="28"/>
        </w:rPr>
      </w:pPr>
    </w:p>
    <w:p w14:paraId="5884330F">
      <w:pPr>
        <w:pStyle w:val="16"/>
        <w:rPr>
          <w:rFonts w:hint="eastAsia" w:ascii="华文中宋" w:hAnsi="华文中宋" w:eastAsia="华文中宋" w:cs="华文中宋"/>
          <w:color w:val="auto"/>
          <w:kern w:val="0"/>
          <w:sz w:val="28"/>
          <w:szCs w:val="28"/>
        </w:rPr>
      </w:pPr>
    </w:p>
    <w:p w14:paraId="5F10AE61">
      <w:pPr>
        <w:pStyle w:val="16"/>
        <w:rPr>
          <w:rFonts w:hint="eastAsia" w:ascii="华文中宋" w:hAnsi="华文中宋" w:eastAsia="华文中宋" w:cs="华文中宋"/>
          <w:color w:val="auto"/>
          <w:kern w:val="0"/>
          <w:sz w:val="28"/>
          <w:szCs w:val="28"/>
        </w:rPr>
      </w:pPr>
    </w:p>
    <w:p w14:paraId="4C24899E">
      <w:pPr>
        <w:pStyle w:val="16"/>
        <w:rPr>
          <w:rFonts w:hint="eastAsia" w:ascii="华文中宋" w:hAnsi="华文中宋" w:eastAsia="华文中宋" w:cs="华文中宋"/>
          <w:color w:val="auto"/>
          <w:kern w:val="0"/>
          <w:sz w:val="28"/>
          <w:szCs w:val="28"/>
        </w:rPr>
      </w:pPr>
    </w:p>
    <w:p w14:paraId="08A316F5">
      <w:pPr>
        <w:pStyle w:val="16"/>
        <w:rPr>
          <w:rFonts w:hint="eastAsia" w:ascii="华文中宋" w:hAnsi="华文中宋" w:eastAsia="华文中宋" w:cs="华文中宋"/>
          <w:color w:val="auto"/>
          <w:kern w:val="0"/>
          <w:sz w:val="28"/>
          <w:szCs w:val="28"/>
        </w:rPr>
      </w:pPr>
    </w:p>
    <w:p w14:paraId="71DE96FF">
      <w:pPr>
        <w:pStyle w:val="16"/>
        <w:rPr>
          <w:rFonts w:hint="eastAsia" w:ascii="华文中宋" w:hAnsi="华文中宋" w:eastAsia="华文中宋" w:cs="华文中宋"/>
          <w:color w:val="auto"/>
          <w:kern w:val="0"/>
          <w:sz w:val="28"/>
          <w:szCs w:val="28"/>
        </w:rPr>
      </w:pPr>
    </w:p>
    <w:p w14:paraId="2188AB20">
      <w:pPr>
        <w:pStyle w:val="13"/>
        <w:ind w:firstLine="0"/>
        <w:rPr>
          <w:rFonts w:hint="eastAsia" w:ascii="宋体" w:hAnsi="宋体" w:cs="宋体"/>
          <w:b/>
          <w:szCs w:val="24"/>
        </w:rPr>
      </w:pPr>
    </w:p>
    <w:p w14:paraId="1AEEF1DF">
      <w:pPr>
        <w:widowControl/>
        <w:snapToGrid w:val="0"/>
        <w:spacing w:line="360" w:lineRule="auto"/>
        <w:jc w:val="center"/>
        <w:rPr>
          <w:rFonts w:hint="eastAsia" w:ascii="宋体" w:hAnsi="宋体" w:cs="宋体"/>
          <w:b/>
          <w:kern w:val="0"/>
          <w:szCs w:val="21"/>
          <w:highlight w:val="none"/>
        </w:rPr>
      </w:pPr>
      <w:r>
        <w:rPr>
          <w:rFonts w:hint="eastAsia" w:ascii="宋体" w:hAnsi="宋体" w:cs="宋体"/>
          <w:b/>
          <w:bCs/>
          <w:kern w:val="0"/>
          <w:szCs w:val="21"/>
          <w:highlight w:val="none"/>
        </w:rPr>
        <w:t>分项报价明细表</w:t>
      </w:r>
    </w:p>
    <w:p w14:paraId="3CB155E2">
      <w:pPr>
        <w:widowControl/>
        <w:snapToGrid w:val="0"/>
        <w:spacing w:line="360" w:lineRule="auto"/>
        <w:jc w:val="left"/>
        <w:rPr>
          <w:rFonts w:hint="eastAsia" w:ascii="宋体" w:hAnsi="宋体" w:cs="宋体"/>
          <w:kern w:val="0"/>
          <w:szCs w:val="21"/>
          <w:highlight w:val="none"/>
        </w:rPr>
      </w:pPr>
    </w:p>
    <w:p w14:paraId="3D22C89F">
      <w:pPr>
        <w:widowControl/>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项目名称： </w:t>
      </w:r>
    </w:p>
    <w:p w14:paraId="3D7B991E">
      <w:pPr>
        <w:widowControl/>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项目编号：</w:t>
      </w:r>
    </w:p>
    <w:p w14:paraId="4F86DB6D">
      <w:pPr>
        <w:widowControl/>
        <w:snapToGrid w:val="0"/>
        <w:spacing w:line="360" w:lineRule="auto"/>
        <w:jc w:val="left"/>
        <w:rPr>
          <w:rFonts w:hint="eastAsia" w:ascii="宋体" w:hAnsi="宋体" w:cs="宋体"/>
          <w:kern w:val="0"/>
          <w:szCs w:val="21"/>
          <w:highlight w:val="none"/>
        </w:rPr>
      </w:pPr>
    </w:p>
    <w:p w14:paraId="0570EDA8">
      <w:pPr>
        <w:widowControl/>
        <w:snapToGrid w:val="0"/>
        <w:spacing w:line="360" w:lineRule="auto"/>
        <w:jc w:val="right"/>
        <w:rPr>
          <w:rFonts w:hint="eastAsia" w:ascii="宋体" w:hAnsi="宋体" w:cs="宋体"/>
          <w:kern w:val="0"/>
          <w:szCs w:val="21"/>
          <w:highlight w:val="none"/>
        </w:rPr>
      </w:pPr>
      <w:r>
        <w:rPr>
          <w:rFonts w:hint="eastAsia" w:ascii="宋体" w:hAnsi="宋体" w:cs="宋体"/>
          <w:kern w:val="0"/>
          <w:szCs w:val="21"/>
          <w:highlight w:val="none"/>
        </w:rPr>
        <w:t xml:space="preserve"> 货币：人民币/元                                                                          </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176"/>
        <w:gridCol w:w="1176"/>
        <w:gridCol w:w="731"/>
        <w:gridCol w:w="1176"/>
        <w:gridCol w:w="1176"/>
        <w:gridCol w:w="738"/>
        <w:gridCol w:w="809"/>
        <w:gridCol w:w="926"/>
        <w:gridCol w:w="926"/>
      </w:tblGrid>
      <w:tr w14:paraId="08FC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381" w:type="pct"/>
            <w:tcBorders>
              <w:top w:val="single" w:color="auto" w:sz="4" w:space="0"/>
              <w:left w:val="single" w:color="auto" w:sz="4" w:space="0"/>
              <w:bottom w:val="single" w:color="auto" w:sz="4" w:space="0"/>
              <w:right w:val="single" w:color="auto" w:sz="4" w:space="0"/>
            </w:tcBorders>
            <w:noWrap w:val="0"/>
            <w:vAlign w:val="center"/>
          </w:tcPr>
          <w:p w14:paraId="33F7ED53">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5069E2A6">
            <w:pPr>
              <w:widowControl/>
              <w:snapToGrid w:val="0"/>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书号</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1727DE15">
            <w:pPr>
              <w:widowControl/>
              <w:snapToGrid w:val="0"/>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书名</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4D0E56E">
            <w:pPr>
              <w:widowControl/>
              <w:snapToGrid w:val="0"/>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作者</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64A2B29E">
            <w:pPr>
              <w:widowControl/>
              <w:snapToGrid w:val="0"/>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出版社</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53E2F605">
            <w:pPr>
              <w:widowControl/>
              <w:snapToGrid w:val="0"/>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出版日期</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63B745D8">
            <w:pPr>
              <w:widowControl/>
              <w:snapToGrid w:val="0"/>
              <w:spacing w:line="360" w:lineRule="auto"/>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数量</w:t>
            </w:r>
          </w:p>
        </w:tc>
        <w:tc>
          <w:tcPr>
            <w:tcW w:w="423" w:type="pct"/>
            <w:tcBorders>
              <w:top w:val="single" w:color="auto" w:sz="4" w:space="0"/>
              <w:left w:val="single" w:color="auto" w:sz="4" w:space="0"/>
              <w:bottom w:val="single" w:color="auto" w:sz="4" w:space="0"/>
              <w:right w:val="single" w:color="auto" w:sz="4" w:space="0"/>
            </w:tcBorders>
            <w:noWrap w:val="0"/>
            <w:vAlign w:val="center"/>
          </w:tcPr>
          <w:p w14:paraId="1B1D060A">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单价</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75B24ED9">
            <w:pPr>
              <w:widowControl/>
              <w:snapToGrid w:val="0"/>
              <w:spacing w:line="360"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总价</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7031801E">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1763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381" w:type="pct"/>
            <w:tcBorders>
              <w:top w:val="single" w:color="auto" w:sz="4" w:space="0"/>
              <w:left w:val="single" w:color="auto" w:sz="4" w:space="0"/>
              <w:bottom w:val="single" w:color="auto" w:sz="4" w:space="0"/>
              <w:right w:val="single" w:color="auto" w:sz="4" w:space="0"/>
            </w:tcBorders>
            <w:noWrap w:val="0"/>
            <w:vAlign w:val="center"/>
          </w:tcPr>
          <w:p w14:paraId="7773296C">
            <w:pPr>
              <w:widowControl/>
              <w:snapToGrid w:val="0"/>
              <w:spacing w:line="360"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5CCEBD74">
            <w:pPr>
              <w:widowControl/>
              <w:snapToGrid w:val="0"/>
              <w:spacing w:line="360" w:lineRule="auto"/>
              <w:jc w:val="center"/>
              <w:rPr>
                <w:rFonts w:hint="eastAsia" w:ascii="宋体" w:hAnsi="宋体" w:cs="宋体"/>
                <w:kern w:val="0"/>
                <w:szCs w:val="21"/>
                <w:highlight w:val="none"/>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404F63F2">
            <w:pPr>
              <w:widowControl/>
              <w:snapToGrid w:val="0"/>
              <w:spacing w:line="360" w:lineRule="auto"/>
              <w:jc w:val="center"/>
              <w:rPr>
                <w:rFonts w:hint="eastAsia" w:ascii="宋体" w:hAnsi="宋体" w:cs="宋体"/>
                <w:kern w:val="0"/>
                <w:szCs w:val="21"/>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E6667DD">
            <w:pPr>
              <w:widowControl/>
              <w:snapToGrid w:val="0"/>
              <w:spacing w:line="360" w:lineRule="auto"/>
              <w:jc w:val="center"/>
              <w:rPr>
                <w:rFonts w:hint="eastAsia" w:ascii="宋体" w:hAnsi="宋体" w:cs="宋体"/>
                <w:kern w:val="0"/>
                <w:szCs w:val="21"/>
                <w:highlight w:val="none"/>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4A49D7D8">
            <w:pPr>
              <w:widowControl/>
              <w:snapToGrid w:val="0"/>
              <w:spacing w:line="360" w:lineRule="auto"/>
              <w:jc w:val="center"/>
              <w:rPr>
                <w:rFonts w:hint="eastAsia" w:ascii="宋体" w:hAnsi="宋体" w:cs="宋体"/>
                <w:kern w:val="0"/>
                <w:szCs w:val="21"/>
                <w:highlight w:val="none"/>
                <w:vertAlign w:val="superscript"/>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22E4EAEE">
            <w:pPr>
              <w:widowControl/>
              <w:snapToGrid w:val="0"/>
              <w:spacing w:line="360" w:lineRule="auto"/>
              <w:jc w:val="center"/>
              <w:rPr>
                <w:rFonts w:hint="eastAsia" w:ascii="宋体" w:hAnsi="宋体" w:cs="宋体"/>
                <w:kern w:val="0"/>
                <w:szCs w:val="21"/>
                <w:highlight w:val="none"/>
                <w:vertAlign w:val="superscript"/>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5AA37DE4">
            <w:pPr>
              <w:widowControl/>
              <w:snapToGrid w:val="0"/>
              <w:spacing w:line="360" w:lineRule="auto"/>
              <w:jc w:val="center"/>
              <w:rPr>
                <w:rFonts w:hint="eastAsia" w:ascii="宋体" w:hAnsi="宋体" w:cs="宋体"/>
                <w:kern w:val="0"/>
                <w:szCs w:val="21"/>
                <w:highlight w:val="none"/>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1D44EF85">
            <w:pPr>
              <w:widowControl/>
              <w:snapToGrid w:val="0"/>
              <w:spacing w:line="360" w:lineRule="auto"/>
              <w:jc w:val="center"/>
              <w:rPr>
                <w:rFonts w:hint="eastAsia" w:ascii="宋体" w:hAnsi="宋体" w:cs="宋体"/>
                <w:kern w:val="0"/>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0690FECA">
            <w:pPr>
              <w:widowControl/>
              <w:snapToGrid w:val="0"/>
              <w:spacing w:line="360" w:lineRule="auto"/>
              <w:jc w:val="center"/>
              <w:rPr>
                <w:rFonts w:hint="eastAsia" w:ascii="宋体" w:hAnsi="宋体" w:cs="宋体"/>
                <w:kern w:val="0"/>
                <w:szCs w:val="21"/>
                <w:highlight w:val="none"/>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43A93724">
            <w:pPr>
              <w:widowControl/>
              <w:snapToGrid w:val="0"/>
              <w:spacing w:line="360" w:lineRule="auto"/>
              <w:jc w:val="center"/>
              <w:rPr>
                <w:rFonts w:hint="eastAsia" w:ascii="宋体" w:hAnsi="宋体" w:cs="宋体"/>
                <w:kern w:val="0"/>
                <w:szCs w:val="21"/>
                <w:highlight w:val="none"/>
              </w:rPr>
            </w:pPr>
          </w:p>
        </w:tc>
      </w:tr>
      <w:tr w14:paraId="3BA9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381" w:type="pct"/>
            <w:tcBorders>
              <w:top w:val="single" w:color="auto" w:sz="4" w:space="0"/>
              <w:left w:val="single" w:color="auto" w:sz="4" w:space="0"/>
              <w:bottom w:val="single" w:color="auto" w:sz="4" w:space="0"/>
              <w:right w:val="single" w:color="auto" w:sz="4" w:space="0"/>
            </w:tcBorders>
            <w:noWrap w:val="0"/>
            <w:vAlign w:val="center"/>
          </w:tcPr>
          <w:p w14:paraId="1D5A9F7E">
            <w:pPr>
              <w:widowControl/>
              <w:snapToGrid w:val="0"/>
              <w:spacing w:line="360"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2DFD5100">
            <w:pPr>
              <w:widowControl/>
              <w:snapToGrid w:val="0"/>
              <w:spacing w:line="360" w:lineRule="auto"/>
              <w:jc w:val="center"/>
              <w:rPr>
                <w:rFonts w:hint="eastAsia" w:ascii="宋体" w:hAnsi="宋体" w:cs="宋体"/>
                <w:kern w:val="0"/>
                <w:szCs w:val="21"/>
                <w:highlight w:val="none"/>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7BAF9A2C">
            <w:pPr>
              <w:widowControl/>
              <w:snapToGrid w:val="0"/>
              <w:spacing w:line="360" w:lineRule="auto"/>
              <w:jc w:val="center"/>
              <w:rPr>
                <w:rFonts w:hint="eastAsia" w:ascii="宋体" w:hAnsi="宋体" w:cs="宋体"/>
                <w:kern w:val="0"/>
                <w:szCs w:val="21"/>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2D0C80C6">
            <w:pPr>
              <w:widowControl/>
              <w:snapToGrid w:val="0"/>
              <w:spacing w:line="360" w:lineRule="auto"/>
              <w:jc w:val="center"/>
              <w:rPr>
                <w:rFonts w:hint="eastAsia" w:ascii="宋体" w:hAnsi="宋体" w:cs="宋体"/>
                <w:kern w:val="0"/>
                <w:szCs w:val="21"/>
                <w:highlight w:val="none"/>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27747CEC">
            <w:pPr>
              <w:widowControl/>
              <w:snapToGrid w:val="0"/>
              <w:spacing w:line="360" w:lineRule="auto"/>
              <w:jc w:val="center"/>
              <w:rPr>
                <w:rFonts w:hint="eastAsia" w:ascii="宋体" w:hAnsi="宋体" w:cs="宋体"/>
                <w:kern w:val="0"/>
                <w:szCs w:val="21"/>
                <w:highlight w:val="none"/>
                <w:vertAlign w:val="superscript"/>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1C521D41">
            <w:pPr>
              <w:widowControl/>
              <w:snapToGrid w:val="0"/>
              <w:spacing w:line="360" w:lineRule="auto"/>
              <w:jc w:val="center"/>
              <w:rPr>
                <w:rFonts w:hint="eastAsia" w:ascii="宋体" w:hAnsi="宋体" w:cs="宋体"/>
                <w:kern w:val="0"/>
                <w:szCs w:val="21"/>
                <w:highlight w:val="none"/>
                <w:vertAlign w:val="superscript"/>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77334C4A">
            <w:pPr>
              <w:widowControl/>
              <w:snapToGrid w:val="0"/>
              <w:spacing w:line="360" w:lineRule="auto"/>
              <w:jc w:val="center"/>
              <w:rPr>
                <w:rFonts w:hint="eastAsia" w:ascii="宋体" w:hAnsi="宋体" w:cs="宋体"/>
                <w:kern w:val="0"/>
                <w:szCs w:val="21"/>
                <w:highlight w:val="none"/>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23FD45C4">
            <w:pPr>
              <w:widowControl/>
              <w:snapToGrid w:val="0"/>
              <w:spacing w:line="360" w:lineRule="auto"/>
              <w:jc w:val="center"/>
              <w:rPr>
                <w:rFonts w:hint="eastAsia" w:ascii="宋体" w:hAnsi="宋体" w:cs="宋体"/>
                <w:kern w:val="0"/>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1F050DED">
            <w:pPr>
              <w:widowControl/>
              <w:snapToGrid w:val="0"/>
              <w:spacing w:line="360" w:lineRule="auto"/>
              <w:jc w:val="center"/>
              <w:rPr>
                <w:rFonts w:hint="eastAsia" w:ascii="宋体" w:hAnsi="宋体" w:cs="宋体"/>
                <w:kern w:val="0"/>
                <w:szCs w:val="21"/>
                <w:highlight w:val="none"/>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68ED002E">
            <w:pPr>
              <w:widowControl/>
              <w:snapToGrid w:val="0"/>
              <w:spacing w:line="360" w:lineRule="auto"/>
              <w:jc w:val="center"/>
              <w:rPr>
                <w:rFonts w:hint="eastAsia" w:ascii="宋体" w:hAnsi="宋体" w:cs="宋体"/>
                <w:kern w:val="0"/>
                <w:szCs w:val="21"/>
                <w:highlight w:val="none"/>
              </w:rPr>
            </w:pPr>
          </w:p>
        </w:tc>
      </w:tr>
      <w:tr w14:paraId="5555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381" w:type="pct"/>
            <w:tcBorders>
              <w:top w:val="single" w:color="auto" w:sz="4" w:space="0"/>
              <w:left w:val="single" w:color="auto" w:sz="4" w:space="0"/>
              <w:bottom w:val="single" w:color="auto" w:sz="4" w:space="0"/>
              <w:right w:val="single" w:color="auto" w:sz="4" w:space="0"/>
            </w:tcBorders>
            <w:noWrap w:val="0"/>
            <w:vAlign w:val="center"/>
          </w:tcPr>
          <w:p w14:paraId="7E645061">
            <w:pPr>
              <w:widowControl/>
              <w:snapToGrid w:val="0"/>
              <w:spacing w:line="360"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6C91286C">
            <w:pPr>
              <w:widowControl/>
              <w:snapToGrid w:val="0"/>
              <w:spacing w:line="360" w:lineRule="auto"/>
              <w:jc w:val="center"/>
              <w:rPr>
                <w:rFonts w:hint="eastAsia" w:ascii="宋体" w:hAnsi="宋体" w:cs="宋体"/>
                <w:kern w:val="0"/>
                <w:szCs w:val="21"/>
                <w:highlight w:val="none"/>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6CF333FC">
            <w:pPr>
              <w:widowControl/>
              <w:snapToGrid w:val="0"/>
              <w:spacing w:line="360" w:lineRule="auto"/>
              <w:jc w:val="center"/>
              <w:rPr>
                <w:rFonts w:hint="eastAsia" w:ascii="宋体" w:hAnsi="宋体" w:cs="宋体"/>
                <w:kern w:val="0"/>
                <w:szCs w:val="21"/>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287758E0">
            <w:pPr>
              <w:widowControl/>
              <w:snapToGrid w:val="0"/>
              <w:spacing w:line="360" w:lineRule="auto"/>
              <w:jc w:val="center"/>
              <w:rPr>
                <w:rFonts w:hint="eastAsia" w:ascii="宋体" w:hAnsi="宋体" w:cs="宋体"/>
                <w:kern w:val="0"/>
                <w:szCs w:val="21"/>
                <w:highlight w:val="none"/>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0579C822">
            <w:pPr>
              <w:widowControl/>
              <w:snapToGrid w:val="0"/>
              <w:spacing w:line="360" w:lineRule="auto"/>
              <w:jc w:val="center"/>
              <w:rPr>
                <w:rFonts w:hint="eastAsia" w:ascii="宋体" w:hAnsi="宋体" w:cs="宋体"/>
                <w:kern w:val="0"/>
                <w:szCs w:val="21"/>
                <w:highlight w:val="none"/>
                <w:vertAlign w:val="superscript"/>
              </w:rPr>
            </w:pPr>
          </w:p>
        </w:tc>
        <w:tc>
          <w:tcPr>
            <w:tcW w:w="615" w:type="pct"/>
            <w:tcBorders>
              <w:top w:val="single" w:color="auto" w:sz="4" w:space="0"/>
              <w:left w:val="single" w:color="auto" w:sz="4" w:space="0"/>
              <w:bottom w:val="single" w:color="auto" w:sz="4" w:space="0"/>
              <w:right w:val="single" w:color="auto" w:sz="4" w:space="0"/>
            </w:tcBorders>
            <w:noWrap w:val="0"/>
            <w:vAlign w:val="center"/>
          </w:tcPr>
          <w:p w14:paraId="29B824DA">
            <w:pPr>
              <w:widowControl/>
              <w:snapToGrid w:val="0"/>
              <w:spacing w:line="360" w:lineRule="auto"/>
              <w:jc w:val="center"/>
              <w:rPr>
                <w:rFonts w:hint="eastAsia" w:ascii="宋体" w:hAnsi="宋体" w:cs="宋体"/>
                <w:kern w:val="0"/>
                <w:szCs w:val="21"/>
                <w:highlight w:val="none"/>
                <w:vertAlign w:val="superscript"/>
              </w:rPr>
            </w:pPr>
          </w:p>
        </w:tc>
        <w:tc>
          <w:tcPr>
            <w:tcW w:w="386" w:type="pct"/>
            <w:tcBorders>
              <w:top w:val="single" w:color="auto" w:sz="4" w:space="0"/>
              <w:left w:val="single" w:color="auto" w:sz="4" w:space="0"/>
              <w:bottom w:val="single" w:color="auto" w:sz="4" w:space="0"/>
              <w:right w:val="single" w:color="auto" w:sz="4" w:space="0"/>
            </w:tcBorders>
            <w:noWrap w:val="0"/>
            <w:vAlign w:val="center"/>
          </w:tcPr>
          <w:p w14:paraId="0B8BD048">
            <w:pPr>
              <w:widowControl/>
              <w:snapToGrid w:val="0"/>
              <w:spacing w:line="360" w:lineRule="auto"/>
              <w:jc w:val="center"/>
              <w:rPr>
                <w:rFonts w:hint="eastAsia" w:ascii="宋体" w:hAnsi="宋体" w:cs="宋体"/>
                <w:kern w:val="0"/>
                <w:szCs w:val="21"/>
                <w:highlight w:val="none"/>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4C4D68F7">
            <w:pPr>
              <w:widowControl/>
              <w:snapToGrid w:val="0"/>
              <w:spacing w:line="360" w:lineRule="auto"/>
              <w:jc w:val="center"/>
              <w:rPr>
                <w:rFonts w:hint="eastAsia" w:ascii="宋体" w:hAnsi="宋体" w:cs="宋体"/>
                <w:kern w:val="0"/>
                <w:szCs w:val="21"/>
                <w:highlight w:val="none"/>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62281F24">
            <w:pPr>
              <w:widowControl/>
              <w:snapToGrid w:val="0"/>
              <w:spacing w:line="360" w:lineRule="auto"/>
              <w:jc w:val="center"/>
              <w:rPr>
                <w:rFonts w:hint="eastAsia" w:ascii="宋体" w:hAnsi="宋体" w:cs="宋体"/>
                <w:kern w:val="0"/>
                <w:szCs w:val="21"/>
                <w:highlight w:val="none"/>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2A0F1589">
            <w:pPr>
              <w:widowControl/>
              <w:snapToGrid w:val="0"/>
              <w:spacing w:line="360" w:lineRule="auto"/>
              <w:jc w:val="center"/>
              <w:rPr>
                <w:rFonts w:hint="eastAsia" w:ascii="宋体" w:hAnsi="宋体" w:cs="宋体"/>
                <w:kern w:val="0"/>
                <w:szCs w:val="21"/>
                <w:highlight w:val="none"/>
              </w:rPr>
            </w:pPr>
          </w:p>
        </w:tc>
      </w:tr>
      <w:tr w14:paraId="67CD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5D7451D5">
            <w:pPr>
              <w:widowControl/>
              <w:snapToGrid w:val="0"/>
              <w:spacing w:line="360" w:lineRule="auto"/>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合价</w:t>
            </w:r>
            <w:r>
              <w:rPr>
                <w:rFonts w:hint="eastAsia" w:ascii="宋体" w:hAnsi="宋体" w:cs="宋体"/>
                <w:kern w:val="0"/>
                <w:szCs w:val="21"/>
                <w:highlight w:val="none"/>
              </w:rPr>
              <w:t xml:space="preserve">（大写）：                     </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小写）</w:t>
            </w:r>
            <w:r>
              <w:rPr>
                <w:rFonts w:hint="eastAsia" w:ascii="宋体" w:hAnsi="宋体" w:cs="宋体"/>
                <w:kern w:val="0"/>
                <w:szCs w:val="21"/>
                <w:highlight w:val="none"/>
              </w:rPr>
              <w:t>￥：</w:t>
            </w:r>
          </w:p>
        </w:tc>
      </w:tr>
    </w:tbl>
    <w:p w14:paraId="4489545C">
      <w:pPr>
        <w:widowControl/>
        <w:tabs>
          <w:tab w:val="left" w:pos="4000"/>
        </w:tabs>
        <w:snapToGrid w:val="0"/>
        <w:spacing w:line="360" w:lineRule="auto"/>
        <w:jc w:val="left"/>
        <w:rPr>
          <w:rFonts w:hint="eastAsia" w:ascii="宋体" w:hAnsi="宋体" w:cs="宋体"/>
          <w:szCs w:val="21"/>
          <w:highlight w:val="none"/>
        </w:rPr>
      </w:pPr>
    </w:p>
    <w:p w14:paraId="6DC02F6A">
      <w:pPr>
        <w:widowControl/>
        <w:tabs>
          <w:tab w:val="left" w:pos="4000"/>
        </w:tabs>
        <w:snapToGri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w:t>
      </w:r>
    </w:p>
    <w:p w14:paraId="318BA0F7">
      <w:pPr>
        <w:widowControl/>
        <w:tabs>
          <w:tab w:val="left" w:pos="4000"/>
        </w:tabs>
        <w:snapToGrid w:val="0"/>
        <w:spacing w:line="480" w:lineRule="auto"/>
        <w:ind w:firstLine="4200" w:firstLineChars="2000"/>
        <w:jc w:val="left"/>
        <w:rPr>
          <w:rFonts w:hint="eastAsia" w:ascii="宋体" w:hAnsi="宋体" w:cs="宋体"/>
          <w:kern w:val="0"/>
          <w:szCs w:val="21"/>
          <w:highlight w:val="none"/>
        </w:rPr>
      </w:pPr>
      <w:r>
        <w:rPr>
          <w:rFonts w:hint="eastAsia" w:ascii="宋体" w:hAnsi="宋体" w:cs="宋体"/>
          <w:kern w:val="0"/>
          <w:szCs w:val="21"/>
          <w:highlight w:val="none"/>
        </w:rPr>
        <w:t>投 标 人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(盖章)</w:t>
      </w:r>
    </w:p>
    <w:p w14:paraId="4D54CA0C">
      <w:pPr>
        <w:widowControl/>
        <w:tabs>
          <w:tab w:val="left" w:pos="4000"/>
        </w:tabs>
        <w:snapToGrid w:val="0"/>
        <w:spacing w:line="480" w:lineRule="auto"/>
        <w:ind w:firstLine="4200" w:firstLineChars="2000"/>
        <w:jc w:val="left"/>
        <w:rPr>
          <w:rFonts w:hint="eastAsia" w:ascii="宋体" w:hAnsi="宋体" w:cs="宋体"/>
          <w:kern w:val="0"/>
          <w:szCs w:val="21"/>
          <w:highlight w:val="none"/>
        </w:rPr>
      </w:pPr>
      <w:r>
        <w:rPr>
          <w:rFonts w:hint="eastAsia" w:ascii="宋体" w:hAnsi="宋体" w:cs="宋体"/>
          <w:kern w:val="0"/>
          <w:szCs w:val="21"/>
          <w:highlight w:val="none"/>
        </w:rPr>
        <w:t>投标人代表：</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(签字或盖章)</w:t>
      </w:r>
    </w:p>
    <w:p w14:paraId="711181E8">
      <w:pPr>
        <w:widowControl/>
        <w:tabs>
          <w:tab w:val="left" w:pos="4000"/>
        </w:tabs>
        <w:snapToGrid w:val="0"/>
        <w:spacing w:line="480" w:lineRule="auto"/>
        <w:ind w:firstLine="4200" w:firstLineChars="2000"/>
        <w:jc w:val="left"/>
        <w:rPr>
          <w:rFonts w:hint="eastAsia" w:ascii="宋体" w:hAnsi="宋体" w:cs="宋体"/>
          <w:kern w:val="0"/>
          <w:szCs w:val="21"/>
          <w:highlight w:val="none"/>
        </w:rPr>
      </w:pPr>
      <w:r>
        <w:rPr>
          <w:rFonts w:hint="eastAsia" w:ascii="宋体" w:hAnsi="宋体" w:cs="宋体"/>
          <w:kern w:val="0"/>
          <w:szCs w:val="21"/>
          <w:highlight w:val="none"/>
        </w:rPr>
        <w:t>日　期：</w:t>
      </w:r>
    </w:p>
    <w:p w14:paraId="4C17D71D">
      <w:pPr>
        <w:pStyle w:val="16"/>
        <w:rPr>
          <w:rFonts w:hint="eastAsia" w:ascii="华文中宋" w:hAnsi="华文中宋" w:eastAsia="华文中宋" w:cs="华文中宋"/>
          <w:color w:val="auto"/>
          <w:kern w:val="0"/>
          <w:sz w:val="28"/>
          <w:szCs w:val="28"/>
        </w:rPr>
      </w:pPr>
    </w:p>
    <w:p w14:paraId="4858BACC">
      <w:pPr>
        <w:pStyle w:val="16"/>
        <w:rPr>
          <w:rFonts w:hint="eastAsia" w:ascii="华文中宋" w:hAnsi="华文中宋" w:eastAsia="华文中宋" w:cs="华文中宋"/>
          <w:color w:val="auto"/>
          <w:kern w:val="0"/>
          <w:sz w:val="28"/>
          <w:szCs w:val="28"/>
        </w:rPr>
      </w:pPr>
    </w:p>
    <w:p w14:paraId="51B20309">
      <w:pPr>
        <w:pStyle w:val="16"/>
        <w:rPr>
          <w:rFonts w:hint="eastAsia" w:ascii="华文中宋" w:hAnsi="华文中宋" w:eastAsia="华文中宋" w:cs="华文中宋"/>
          <w:color w:val="auto"/>
          <w:kern w:val="0"/>
          <w:sz w:val="28"/>
          <w:szCs w:val="28"/>
        </w:rPr>
      </w:pPr>
    </w:p>
    <w:p w14:paraId="67A1EFA3">
      <w:pPr>
        <w:pStyle w:val="16"/>
        <w:rPr>
          <w:rFonts w:hint="eastAsia" w:ascii="华文中宋" w:hAnsi="华文中宋" w:eastAsia="华文中宋" w:cs="华文中宋"/>
          <w:color w:val="auto"/>
          <w:kern w:val="0"/>
          <w:sz w:val="28"/>
          <w:szCs w:val="28"/>
        </w:rPr>
      </w:pPr>
    </w:p>
    <w:p w14:paraId="76B36D48">
      <w:pPr>
        <w:pStyle w:val="16"/>
        <w:rPr>
          <w:rFonts w:hint="eastAsia" w:ascii="华文中宋" w:hAnsi="华文中宋" w:eastAsia="华文中宋" w:cs="华文中宋"/>
          <w:color w:val="auto"/>
          <w:kern w:val="0"/>
          <w:sz w:val="28"/>
          <w:szCs w:val="28"/>
        </w:rPr>
      </w:pPr>
    </w:p>
    <w:p w14:paraId="70587C4C">
      <w:pPr>
        <w:pStyle w:val="2"/>
        <w:rPr>
          <w:rFonts w:hint="eastAsia" w:ascii="华文中宋" w:hAnsi="华文中宋" w:eastAsia="华文中宋" w:cs="华文中宋"/>
          <w:color w:val="auto"/>
        </w:rPr>
      </w:pPr>
    </w:p>
    <w:p w14:paraId="58AC234D">
      <w:pPr>
        <w:pStyle w:val="34"/>
        <w:rPr>
          <w:rFonts w:hint="eastAsia" w:ascii="华文中宋" w:hAnsi="华文中宋" w:eastAsia="华文中宋" w:cs="华文中宋"/>
          <w:b/>
          <w:bCs/>
          <w:color w:val="auto"/>
          <w:highlight w:val="none"/>
        </w:rPr>
      </w:pPr>
    </w:p>
    <w:p w14:paraId="3E33C5E5">
      <w:pPr>
        <w:pStyle w:val="34"/>
        <w:widowControl w:val="0"/>
        <w:numPr>
          <w:ilvl w:val="0"/>
          <w:numId w:val="0"/>
        </w:numPr>
        <w:autoSpaceDE w:val="0"/>
        <w:autoSpaceDN w:val="0"/>
        <w:adjustRightInd w:val="0"/>
        <w:jc w:val="both"/>
        <w:rPr>
          <w:rFonts w:hint="eastAsia" w:ascii="华文中宋" w:hAnsi="华文中宋" w:eastAsia="华文中宋" w:cs="华文中宋"/>
          <w:b/>
          <w:bCs/>
          <w:color w:val="auto"/>
        </w:rPr>
      </w:pPr>
    </w:p>
    <w:sectPr>
      <w:headerReference r:id="rId11" w:type="first"/>
      <w:headerReference r:id="rId10" w:type="default"/>
      <w:footerReference r:id="rId12" w:type="default"/>
      <w:pgSz w:w="11906" w:h="16838"/>
      <w:pgMar w:top="1134" w:right="1531" w:bottom="1361" w:left="1020" w:header="794"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1" w:fontKey="{378C17FF-5DF5-425D-8FD7-2914EA38A624}"/>
  </w:font>
  <w:font w:name="Wingdings 2">
    <w:altName w:val="Wingdings"/>
    <w:panose1 w:val="05020102010507070707"/>
    <w:charset w:val="00"/>
    <w:family w:val="auto"/>
    <w:pitch w:val="default"/>
    <w:sig w:usb0="00000000" w:usb1="00000000" w:usb2="00000000" w:usb3="00000000" w:csb0="80000000" w:csb1="00000000"/>
    <w:embedRegular r:id="rId2" w:fontKey="{59AF5EB4-063B-4ECA-AA63-F863B1633388}"/>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00B4">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3C88C">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0A3C88C">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FC5D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BBB570">
                          <w:pPr>
                            <w:pStyle w:val="2"/>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Lv/TSAQAAog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NvQG0osMzjw84/v55+/z7++&#10;kSrJ03uoMevJY14c3rsBl2a+B7xMrAcZTPoiH4JxFPd0EVcMkfD0qFpVVYkhjrHZQfzi+bkPEB+E&#10;MyQZDQ04vSwqO36AOKbOKamadfdK6zxBbUnf0Nubt2V+cIkguLZYI5EYm01WHHbDxGzn2hMS63ED&#10;Gmpx4SnRjxYFTssyG2E2drNx8EHtO+xxmeuBf3eI2E1uMlUYYafCOLpMc1qztBt/+znr+df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R8u/9NIBAACiAwAADgAAAAAAAAABACAAAAAfAQAA&#10;ZHJzL2Uyb0RvYy54bWxQSwUGAAAAAAYABgBZAQAAYwUAAAAA&#10;">
              <v:fill on="f" focussize="0,0"/>
              <v:stroke on="f" weight="0.5pt"/>
              <v:imagedata o:title=""/>
              <o:lock v:ext="edit" aspectratio="f"/>
              <v:textbox inset="0mm,0mm,0mm,0mm" style="mso-fit-shape-to-text:t;">
                <w:txbxContent>
                  <w:p w14:paraId="37BBB570">
                    <w:pPr>
                      <w:pStyle w:val="2"/>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3F5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E60DA">
                          <w:pPr>
                            <w:pStyle w:val="2"/>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37E60DA">
                    <w:pPr>
                      <w:pStyle w:val="2"/>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A999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D66AD">
                          <w:pPr>
                            <w:pStyle w:val="2"/>
                          </w:pPr>
                          <w:r>
                            <w:rPr>
                              <w:rFonts w:hint="eastAsia"/>
                            </w:rPr>
                            <w:fldChar w:fldCharType="begin"/>
                          </w:r>
                          <w:r>
                            <w:rPr>
                              <w:rFonts w:hint="eastAsia"/>
                            </w:rPr>
                            <w:instrText xml:space="preserve"> PAGE  \* MERGEFORMAT </w:instrText>
                          </w:r>
                          <w:r>
                            <w:rPr>
                              <w:rFonts w:hint="eastAsia"/>
                            </w:rPr>
                            <w:fldChar w:fldCharType="separate"/>
                          </w:r>
                          <w:r>
                            <w:t>86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3D66AD">
                    <w:pPr>
                      <w:pStyle w:val="2"/>
                    </w:pPr>
                    <w:r>
                      <w:rPr>
                        <w:rFonts w:hint="eastAsia"/>
                      </w:rPr>
                      <w:fldChar w:fldCharType="begin"/>
                    </w:r>
                    <w:r>
                      <w:rPr>
                        <w:rFonts w:hint="eastAsia"/>
                      </w:rPr>
                      <w:instrText xml:space="preserve"> PAGE  \* MERGEFORMAT </w:instrText>
                    </w:r>
                    <w:r>
                      <w:rPr>
                        <w:rFonts w:hint="eastAsia"/>
                      </w:rPr>
                      <w:fldChar w:fldCharType="separate"/>
                    </w:r>
                    <w:r>
                      <w:t>86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AA8E">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67D76">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E556">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5F05">
    <w:pPr>
      <w:pStyle w:val="2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9264">
    <w:pPr>
      <w:pStyle w:val="2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AD67">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E33C8"/>
    <w:multiLevelType w:val="singleLevel"/>
    <w:tmpl w:val="CABE33C8"/>
    <w:lvl w:ilvl="0" w:tentative="0">
      <w:start w:val="1"/>
      <w:numFmt w:val="decimal"/>
      <w:suff w:val="space"/>
      <w:lvlText w:val="%1、"/>
      <w:lvlJc w:val="left"/>
    </w:lvl>
  </w:abstractNum>
  <w:abstractNum w:abstractNumId="1">
    <w:nsid w:val="E2FFC360"/>
    <w:multiLevelType w:val="singleLevel"/>
    <w:tmpl w:val="E2FFC360"/>
    <w:lvl w:ilvl="0" w:tentative="0">
      <w:start w:val="1"/>
      <w:numFmt w:val="decimal"/>
      <w:suff w:val="space"/>
      <w:lvlText w:val="%1、"/>
      <w:lvlJc w:val="left"/>
    </w:lvl>
  </w:abstractNum>
  <w:abstractNum w:abstractNumId="2">
    <w:nsid w:val="FC521C02"/>
    <w:multiLevelType w:val="singleLevel"/>
    <w:tmpl w:val="FC521C02"/>
    <w:lvl w:ilvl="0" w:tentative="0">
      <w:start w:val="1"/>
      <w:numFmt w:val="decimal"/>
      <w:suff w:val="space"/>
      <w:lvlText w:val="%1、"/>
      <w:lvlJc w:val="left"/>
    </w:lvl>
  </w:abstractNum>
  <w:abstractNum w:abstractNumId="3">
    <w:nsid w:val="119EADD3"/>
    <w:multiLevelType w:val="singleLevel"/>
    <w:tmpl w:val="119EADD3"/>
    <w:lvl w:ilvl="0" w:tentative="0">
      <w:start w:val="1"/>
      <w:numFmt w:val="decimal"/>
      <w:suff w:val="nothing"/>
      <w:lvlText w:val="%1、"/>
      <w:lvlJc w:val="left"/>
    </w:lvl>
  </w:abstractNum>
  <w:abstractNum w:abstractNumId="4">
    <w:nsid w:val="15814F4B"/>
    <w:multiLevelType w:val="singleLevel"/>
    <w:tmpl w:val="15814F4B"/>
    <w:lvl w:ilvl="0" w:tentative="0">
      <w:start w:val="1"/>
      <w:numFmt w:val="chineseCounting"/>
      <w:suff w:val="space"/>
      <w:lvlText w:val="第%1部分"/>
      <w:lvlJc w:val="left"/>
      <w:rPr>
        <w:rFonts w:hint="eastAsia"/>
      </w:rPr>
    </w:lvl>
  </w:abstractNum>
  <w:abstractNum w:abstractNumId="5">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6">
    <w:nsid w:val="656D6133"/>
    <w:multiLevelType w:val="multilevel"/>
    <w:tmpl w:val="656D6133"/>
    <w:lvl w:ilvl="0" w:tentative="0">
      <w:start w:val="1"/>
      <w:numFmt w:val="chineseCountingThousand"/>
      <w:pStyle w:val="3"/>
      <w:suff w:val="nothing"/>
      <w:lvlText w:val="第%1部分"/>
      <w:lvlJc w:val="center"/>
      <w:pPr>
        <w:ind w:left="252" w:firstLine="288"/>
      </w:pPr>
      <w:rPr>
        <w:rFonts w:hint="eastAsia"/>
        <w:sz w:val="28"/>
        <w:szCs w:val="28"/>
      </w:rPr>
    </w:lvl>
    <w:lvl w:ilvl="1" w:tentative="0">
      <w:start w:val="1"/>
      <w:numFmt w:val="chineseCountingThousand"/>
      <w:pStyle w:val="4"/>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5"/>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252" w:firstLine="0"/>
      </w:pPr>
      <w:rPr>
        <w:rFonts w:hint="eastAsia"/>
      </w:rPr>
    </w:lvl>
    <w:lvl w:ilvl="4" w:tentative="0">
      <w:start w:val="1"/>
      <w:numFmt w:val="upperLetter"/>
      <w:pStyle w:val="7"/>
      <w:suff w:val="nothing"/>
      <w:lvlText w:val="%5、"/>
      <w:lvlJc w:val="left"/>
      <w:pPr>
        <w:ind w:left="252" w:firstLine="0"/>
      </w:pPr>
      <w:rPr>
        <w:rFonts w:hint="eastAsia"/>
      </w:rPr>
    </w:lvl>
    <w:lvl w:ilvl="5" w:tentative="0">
      <w:start w:val="1"/>
      <w:numFmt w:val="none"/>
      <w:pStyle w:val="8"/>
      <w:suff w:val="nothing"/>
      <w:lvlText w:val=""/>
      <w:lvlJc w:val="left"/>
      <w:pPr>
        <w:ind w:left="252" w:firstLine="0"/>
      </w:pPr>
      <w:rPr>
        <w:rFonts w:hint="eastAsia"/>
      </w:rPr>
    </w:lvl>
    <w:lvl w:ilvl="6" w:tentative="0">
      <w:start w:val="1"/>
      <w:numFmt w:val="none"/>
      <w:pStyle w:val="9"/>
      <w:suff w:val="nothing"/>
      <w:lvlText w:val=""/>
      <w:lvlJc w:val="left"/>
      <w:pPr>
        <w:ind w:left="252" w:firstLine="0"/>
      </w:pPr>
      <w:rPr>
        <w:rFonts w:hint="eastAsia"/>
      </w:rPr>
    </w:lvl>
    <w:lvl w:ilvl="7" w:tentative="0">
      <w:start w:val="1"/>
      <w:numFmt w:val="none"/>
      <w:pStyle w:val="10"/>
      <w:suff w:val="nothing"/>
      <w:lvlText w:val=""/>
      <w:lvlJc w:val="left"/>
      <w:pPr>
        <w:ind w:left="252" w:firstLine="0"/>
      </w:pPr>
      <w:rPr>
        <w:rFonts w:hint="eastAsia"/>
      </w:rPr>
    </w:lvl>
    <w:lvl w:ilvl="8" w:tentative="0">
      <w:start w:val="1"/>
      <w:numFmt w:val="none"/>
      <w:pStyle w:val="11"/>
      <w:suff w:val="nothing"/>
      <w:lvlText w:val=""/>
      <w:lvlJc w:val="left"/>
      <w:pPr>
        <w:ind w:left="252" w:firstLine="0"/>
      </w:pPr>
      <w:rPr>
        <w:rFonts w:hint="eastAsia"/>
      </w:rPr>
    </w:lvl>
  </w:abstractNum>
  <w:abstractNum w:abstractNumId="7">
    <w:nsid w:val="72047C37"/>
    <w:multiLevelType w:val="singleLevel"/>
    <w:tmpl w:val="72047C37"/>
    <w:lvl w:ilvl="0" w:tentative="0">
      <w:start w:val="1"/>
      <w:numFmt w:val="decimal"/>
      <w:suff w:val="space"/>
      <w:lvlText w:val="%1、"/>
      <w:lvlJc w:val="left"/>
    </w:lvl>
  </w:abstractNum>
  <w:num w:numId="1">
    <w:abstractNumId w:val="6"/>
  </w:num>
  <w:num w:numId="2">
    <w:abstractNumId w:val="4"/>
  </w:num>
  <w:num w:numId="3">
    <w:abstractNumId w:val="1"/>
  </w:num>
  <w:num w:numId="4">
    <w:abstractNumId w:val="2"/>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ZjNiNDE2NzRmZjQzYzhkYjQ4OWFlNWQwNDQ0ZTkifQ=="/>
  </w:docVars>
  <w:rsids>
    <w:rsidRoot w:val="00172A27"/>
    <w:rsid w:val="000021AB"/>
    <w:rsid w:val="0001262D"/>
    <w:rsid w:val="0001771F"/>
    <w:rsid w:val="00021878"/>
    <w:rsid w:val="00021E53"/>
    <w:rsid w:val="0002578D"/>
    <w:rsid w:val="00043544"/>
    <w:rsid w:val="00044EF2"/>
    <w:rsid w:val="00055B9C"/>
    <w:rsid w:val="0005761C"/>
    <w:rsid w:val="00064F40"/>
    <w:rsid w:val="000652D9"/>
    <w:rsid w:val="00071DD4"/>
    <w:rsid w:val="000924A1"/>
    <w:rsid w:val="00097970"/>
    <w:rsid w:val="000C7818"/>
    <w:rsid w:val="000F2EEF"/>
    <w:rsid w:val="000F3A4A"/>
    <w:rsid w:val="00115B90"/>
    <w:rsid w:val="00120424"/>
    <w:rsid w:val="0013010C"/>
    <w:rsid w:val="00132E59"/>
    <w:rsid w:val="001342D8"/>
    <w:rsid w:val="00134826"/>
    <w:rsid w:val="00135082"/>
    <w:rsid w:val="001353E4"/>
    <w:rsid w:val="0014773E"/>
    <w:rsid w:val="00151893"/>
    <w:rsid w:val="00172A27"/>
    <w:rsid w:val="001818A3"/>
    <w:rsid w:val="001905BF"/>
    <w:rsid w:val="00194A1C"/>
    <w:rsid w:val="001A4E25"/>
    <w:rsid w:val="001C310B"/>
    <w:rsid w:val="001C7D99"/>
    <w:rsid w:val="001D1569"/>
    <w:rsid w:val="001D45F8"/>
    <w:rsid w:val="001D5118"/>
    <w:rsid w:val="001E5170"/>
    <w:rsid w:val="001F3B1A"/>
    <w:rsid w:val="001F7E7F"/>
    <w:rsid w:val="00207FE7"/>
    <w:rsid w:val="00232E6F"/>
    <w:rsid w:val="00233920"/>
    <w:rsid w:val="002379E1"/>
    <w:rsid w:val="002549B0"/>
    <w:rsid w:val="0026439F"/>
    <w:rsid w:val="00265953"/>
    <w:rsid w:val="002761FC"/>
    <w:rsid w:val="00277577"/>
    <w:rsid w:val="00285D1B"/>
    <w:rsid w:val="002872E5"/>
    <w:rsid w:val="002C4151"/>
    <w:rsid w:val="002C5DE2"/>
    <w:rsid w:val="002E7E43"/>
    <w:rsid w:val="002F2F10"/>
    <w:rsid w:val="002F4B53"/>
    <w:rsid w:val="003036E8"/>
    <w:rsid w:val="00312482"/>
    <w:rsid w:val="00323700"/>
    <w:rsid w:val="00341E72"/>
    <w:rsid w:val="003618A7"/>
    <w:rsid w:val="0037291D"/>
    <w:rsid w:val="00372C7C"/>
    <w:rsid w:val="00375D6F"/>
    <w:rsid w:val="00376001"/>
    <w:rsid w:val="003802DA"/>
    <w:rsid w:val="0038346C"/>
    <w:rsid w:val="00384B9C"/>
    <w:rsid w:val="003925FE"/>
    <w:rsid w:val="003B3BB1"/>
    <w:rsid w:val="003C25D0"/>
    <w:rsid w:val="003D524A"/>
    <w:rsid w:val="003E1148"/>
    <w:rsid w:val="003E3B4E"/>
    <w:rsid w:val="004014CC"/>
    <w:rsid w:val="0040351B"/>
    <w:rsid w:val="00407F56"/>
    <w:rsid w:val="00416C09"/>
    <w:rsid w:val="00422C9F"/>
    <w:rsid w:val="00427675"/>
    <w:rsid w:val="00432EF4"/>
    <w:rsid w:val="004361F3"/>
    <w:rsid w:val="004429C9"/>
    <w:rsid w:val="00444390"/>
    <w:rsid w:val="0044668B"/>
    <w:rsid w:val="00460406"/>
    <w:rsid w:val="00461D3B"/>
    <w:rsid w:val="0046475A"/>
    <w:rsid w:val="00464B59"/>
    <w:rsid w:val="00475952"/>
    <w:rsid w:val="00481153"/>
    <w:rsid w:val="00490A0B"/>
    <w:rsid w:val="00491403"/>
    <w:rsid w:val="004970E3"/>
    <w:rsid w:val="004B1B2D"/>
    <w:rsid w:val="004B2A59"/>
    <w:rsid w:val="004C064D"/>
    <w:rsid w:val="004C475F"/>
    <w:rsid w:val="004D67A5"/>
    <w:rsid w:val="004E0695"/>
    <w:rsid w:val="00500121"/>
    <w:rsid w:val="0050502A"/>
    <w:rsid w:val="00506832"/>
    <w:rsid w:val="005114B3"/>
    <w:rsid w:val="005251E5"/>
    <w:rsid w:val="00525B7D"/>
    <w:rsid w:val="00533709"/>
    <w:rsid w:val="00536606"/>
    <w:rsid w:val="0053709A"/>
    <w:rsid w:val="0054657A"/>
    <w:rsid w:val="00552708"/>
    <w:rsid w:val="00555DB7"/>
    <w:rsid w:val="00560816"/>
    <w:rsid w:val="00573E04"/>
    <w:rsid w:val="005846D8"/>
    <w:rsid w:val="005A12A7"/>
    <w:rsid w:val="005A435C"/>
    <w:rsid w:val="005A4FA2"/>
    <w:rsid w:val="005B3175"/>
    <w:rsid w:val="005B52EA"/>
    <w:rsid w:val="005B7619"/>
    <w:rsid w:val="005D1267"/>
    <w:rsid w:val="005E7E37"/>
    <w:rsid w:val="005F1AAD"/>
    <w:rsid w:val="005F1FE0"/>
    <w:rsid w:val="005F279D"/>
    <w:rsid w:val="005F3BAC"/>
    <w:rsid w:val="005F5209"/>
    <w:rsid w:val="006015C4"/>
    <w:rsid w:val="0060168D"/>
    <w:rsid w:val="006072D5"/>
    <w:rsid w:val="00610974"/>
    <w:rsid w:val="00614652"/>
    <w:rsid w:val="00614C71"/>
    <w:rsid w:val="00621D19"/>
    <w:rsid w:val="00646482"/>
    <w:rsid w:val="00647D4E"/>
    <w:rsid w:val="00657DDB"/>
    <w:rsid w:val="0066035F"/>
    <w:rsid w:val="00671CAB"/>
    <w:rsid w:val="0068240B"/>
    <w:rsid w:val="00684313"/>
    <w:rsid w:val="006865C1"/>
    <w:rsid w:val="006A3E7D"/>
    <w:rsid w:val="006A64A0"/>
    <w:rsid w:val="006B2812"/>
    <w:rsid w:val="006C1ED2"/>
    <w:rsid w:val="006C4EEC"/>
    <w:rsid w:val="006C5A23"/>
    <w:rsid w:val="00705505"/>
    <w:rsid w:val="00732A19"/>
    <w:rsid w:val="00740C8D"/>
    <w:rsid w:val="00744651"/>
    <w:rsid w:val="00746ADA"/>
    <w:rsid w:val="00751C1E"/>
    <w:rsid w:val="0075260C"/>
    <w:rsid w:val="00755201"/>
    <w:rsid w:val="00776E7A"/>
    <w:rsid w:val="007778EB"/>
    <w:rsid w:val="00777F6B"/>
    <w:rsid w:val="007804BA"/>
    <w:rsid w:val="0078145B"/>
    <w:rsid w:val="0078455B"/>
    <w:rsid w:val="00784F22"/>
    <w:rsid w:val="007860EC"/>
    <w:rsid w:val="007906AB"/>
    <w:rsid w:val="00791363"/>
    <w:rsid w:val="007A2E8A"/>
    <w:rsid w:val="007A6050"/>
    <w:rsid w:val="007B3510"/>
    <w:rsid w:val="007C0A65"/>
    <w:rsid w:val="007C35EE"/>
    <w:rsid w:val="007D5A0E"/>
    <w:rsid w:val="007E2EF7"/>
    <w:rsid w:val="007E5ADB"/>
    <w:rsid w:val="007F1529"/>
    <w:rsid w:val="007F5172"/>
    <w:rsid w:val="007F599F"/>
    <w:rsid w:val="007F616E"/>
    <w:rsid w:val="00804F74"/>
    <w:rsid w:val="008112E4"/>
    <w:rsid w:val="0081425D"/>
    <w:rsid w:val="0081703A"/>
    <w:rsid w:val="00825A5D"/>
    <w:rsid w:val="008308F6"/>
    <w:rsid w:val="00833632"/>
    <w:rsid w:val="00834CA5"/>
    <w:rsid w:val="00836929"/>
    <w:rsid w:val="00836B1F"/>
    <w:rsid w:val="0085537D"/>
    <w:rsid w:val="008560C3"/>
    <w:rsid w:val="008635E8"/>
    <w:rsid w:val="00870081"/>
    <w:rsid w:val="00872060"/>
    <w:rsid w:val="00872EE0"/>
    <w:rsid w:val="0087621B"/>
    <w:rsid w:val="00881F4E"/>
    <w:rsid w:val="00884858"/>
    <w:rsid w:val="008A0037"/>
    <w:rsid w:val="008B50D5"/>
    <w:rsid w:val="008D3D44"/>
    <w:rsid w:val="008D4A52"/>
    <w:rsid w:val="008D5128"/>
    <w:rsid w:val="008D72D8"/>
    <w:rsid w:val="008E1169"/>
    <w:rsid w:val="008E7005"/>
    <w:rsid w:val="008F3B67"/>
    <w:rsid w:val="008F5882"/>
    <w:rsid w:val="009136E7"/>
    <w:rsid w:val="00925087"/>
    <w:rsid w:val="009377EA"/>
    <w:rsid w:val="00947B77"/>
    <w:rsid w:val="00953D9C"/>
    <w:rsid w:val="0096640C"/>
    <w:rsid w:val="0097343F"/>
    <w:rsid w:val="009763BD"/>
    <w:rsid w:val="00994017"/>
    <w:rsid w:val="009A2402"/>
    <w:rsid w:val="009A469D"/>
    <w:rsid w:val="009C3623"/>
    <w:rsid w:val="009D011B"/>
    <w:rsid w:val="009D5B5E"/>
    <w:rsid w:val="009E0E89"/>
    <w:rsid w:val="009F0E80"/>
    <w:rsid w:val="00A07DF8"/>
    <w:rsid w:val="00A114A7"/>
    <w:rsid w:val="00A22A66"/>
    <w:rsid w:val="00A25EB9"/>
    <w:rsid w:val="00A3159D"/>
    <w:rsid w:val="00A3448F"/>
    <w:rsid w:val="00A35B48"/>
    <w:rsid w:val="00A36FCB"/>
    <w:rsid w:val="00A441C7"/>
    <w:rsid w:val="00A50718"/>
    <w:rsid w:val="00A553E2"/>
    <w:rsid w:val="00A60E34"/>
    <w:rsid w:val="00A63134"/>
    <w:rsid w:val="00A6436C"/>
    <w:rsid w:val="00A718DD"/>
    <w:rsid w:val="00A763A2"/>
    <w:rsid w:val="00A7683B"/>
    <w:rsid w:val="00A7683D"/>
    <w:rsid w:val="00A9215E"/>
    <w:rsid w:val="00A93B9A"/>
    <w:rsid w:val="00AA046D"/>
    <w:rsid w:val="00AA2DF5"/>
    <w:rsid w:val="00AA4F23"/>
    <w:rsid w:val="00AB33E4"/>
    <w:rsid w:val="00AB3500"/>
    <w:rsid w:val="00AC2258"/>
    <w:rsid w:val="00AE33AB"/>
    <w:rsid w:val="00AE3D99"/>
    <w:rsid w:val="00AE4751"/>
    <w:rsid w:val="00AF5AF4"/>
    <w:rsid w:val="00B026EA"/>
    <w:rsid w:val="00B0420E"/>
    <w:rsid w:val="00B06833"/>
    <w:rsid w:val="00B11895"/>
    <w:rsid w:val="00B1756C"/>
    <w:rsid w:val="00B34810"/>
    <w:rsid w:val="00B42729"/>
    <w:rsid w:val="00B475DA"/>
    <w:rsid w:val="00B54AD1"/>
    <w:rsid w:val="00B75329"/>
    <w:rsid w:val="00B8186F"/>
    <w:rsid w:val="00B874BB"/>
    <w:rsid w:val="00BA401E"/>
    <w:rsid w:val="00BB08C0"/>
    <w:rsid w:val="00BB5FB6"/>
    <w:rsid w:val="00BC3E19"/>
    <w:rsid w:val="00BF4848"/>
    <w:rsid w:val="00C04833"/>
    <w:rsid w:val="00C224D9"/>
    <w:rsid w:val="00C474CD"/>
    <w:rsid w:val="00C70E98"/>
    <w:rsid w:val="00C71439"/>
    <w:rsid w:val="00C86E71"/>
    <w:rsid w:val="00C92A10"/>
    <w:rsid w:val="00CB63E5"/>
    <w:rsid w:val="00CC0CDB"/>
    <w:rsid w:val="00CC343C"/>
    <w:rsid w:val="00CE263C"/>
    <w:rsid w:val="00D2468B"/>
    <w:rsid w:val="00D31A30"/>
    <w:rsid w:val="00D3593D"/>
    <w:rsid w:val="00D35CA0"/>
    <w:rsid w:val="00D476DF"/>
    <w:rsid w:val="00D5051E"/>
    <w:rsid w:val="00D53FC1"/>
    <w:rsid w:val="00D60756"/>
    <w:rsid w:val="00D769A7"/>
    <w:rsid w:val="00D80268"/>
    <w:rsid w:val="00D90F2B"/>
    <w:rsid w:val="00DC43E6"/>
    <w:rsid w:val="00DD583A"/>
    <w:rsid w:val="00DE74B3"/>
    <w:rsid w:val="00DF6870"/>
    <w:rsid w:val="00E03C4E"/>
    <w:rsid w:val="00E21E67"/>
    <w:rsid w:val="00E25DF6"/>
    <w:rsid w:val="00E265BA"/>
    <w:rsid w:val="00E32C6C"/>
    <w:rsid w:val="00E332E4"/>
    <w:rsid w:val="00E404FA"/>
    <w:rsid w:val="00E40FF7"/>
    <w:rsid w:val="00E47126"/>
    <w:rsid w:val="00E54E3C"/>
    <w:rsid w:val="00E5533B"/>
    <w:rsid w:val="00E57DAF"/>
    <w:rsid w:val="00E672E4"/>
    <w:rsid w:val="00E73AF1"/>
    <w:rsid w:val="00E740ED"/>
    <w:rsid w:val="00E76A92"/>
    <w:rsid w:val="00E82C75"/>
    <w:rsid w:val="00E84AD8"/>
    <w:rsid w:val="00E93BEE"/>
    <w:rsid w:val="00EB42D6"/>
    <w:rsid w:val="00EC755E"/>
    <w:rsid w:val="00ED3DDF"/>
    <w:rsid w:val="00ED5123"/>
    <w:rsid w:val="00EE1D2F"/>
    <w:rsid w:val="00EE7398"/>
    <w:rsid w:val="00EF4DEB"/>
    <w:rsid w:val="00EF5BA2"/>
    <w:rsid w:val="00EF7950"/>
    <w:rsid w:val="00F11C5D"/>
    <w:rsid w:val="00F2562B"/>
    <w:rsid w:val="00F44F67"/>
    <w:rsid w:val="00F5110A"/>
    <w:rsid w:val="00F5166B"/>
    <w:rsid w:val="00F51B67"/>
    <w:rsid w:val="00F5688E"/>
    <w:rsid w:val="00F56B9B"/>
    <w:rsid w:val="00F63AF2"/>
    <w:rsid w:val="00F643AB"/>
    <w:rsid w:val="00F66871"/>
    <w:rsid w:val="00F76376"/>
    <w:rsid w:val="00F8797D"/>
    <w:rsid w:val="00F93FE7"/>
    <w:rsid w:val="00F963F1"/>
    <w:rsid w:val="00F96CE5"/>
    <w:rsid w:val="00FA507D"/>
    <w:rsid w:val="00FB513A"/>
    <w:rsid w:val="00FB7C37"/>
    <w:rsid w:val="00FC7AA7"/>
    <w:rsid w:val="00FD4C4A"/>
    <w:rsid w:val="00FD5AAE"/>
    <w:rsid w:val="00FE1A45"/>
    <w:rsid w:val="00FE4893"/>
    <w:rsid w:val="00FF594F"/>
    <w:rsid w:val="00FF620E"/>
    <w:rsid w:val="011B551C"/>
    <w:rsid w:val="011D2710"/>
    <w:rsid w:val="012544D2"/>
    <w:rsid w:val="0128317F"/>
    <w:rsid w:val="013712F7"/>
    <w:rsid w:val="014F03EF"/>
    <w:rsid w:val="01785B98"/>
    <w:rsid w:val="017E393F"/>
    <w:rsid w:val="018419A5"/>
    <w:rsid w:val="018C1643"/>
    <w:rsid w:val="018F692D"/>
    <w:rsid w:val="01944054"/>
    <w:rsid w:val="019F77AC"/>
    <w:rsid w:val="01A06E9D"/>
    <w:rsid w:val="01AA1AC9"/>
    <w:rsid w:val="01AB5E87"/>
    <w:rsid w:val="01BA4A73"/>
    <w:rsid w:val="01E03172"/>
    <w:rsid w:val="01EC02B1"/>
    <w:rsid w:val="021C20D5"/>
    <w:rsid w:val="022030F6"/>
    <w:rsid w:val="02205444"/>
    <w:rsid w:val="023F3162"/>
    <w:rsid w:val="0264611C"/>
    <w:rsid w:val="026C4FD1"/>
    <w:rsid w:val="027108F1"/>
    <w:rsid w:val="02714395"/>
    <w:rsid w:val="02783976"/>
    <w:rsid w:val="02810A7C"/>
    <w:rsid w:val="02895B83"/>
    <w:rsid w:val="02987B74"/>
    <w:rsid w:val="02C848FD"/>
    <w:rsid w:val="02CF493A"/>
    <w:rsid w:val="02F474A0"/>
    <w:rsid w:val="02FE0C2D"/>
    <w:rsid w:val="0301396B"/>
    <w:rsid w:val="031A4A2D"/>
    <w:rsid w:val="033165A9"/>
    <w:rsid w:val="03373831"/>
    <w:rsid w:val="034B4BE6"/>
    <w:rsid w:val="034C72DC"/>
    <w:rsid w:val="034F0B7A"/>
    <w:rsid w:val="03597303"/>
    <w:rsid w:val="0364317B"/>
    <w:rsid w:val="0365214C"/>
    <w:rsid w:val="03687CF5"/>
    <w:rsid w:val="03716D43"/>
    <w:rsid w:val="03726617"/>
    <w:rsid w:val="037979A5"/>
    <w:rsid w:val="039E11BA"/>
    <w:rsid w:val="03CA6453"/>
    <w:rsid w:val="03D96696"/>
    <w:rsid w:val="03E017D2"/>
    <w:rsid w:val="03E43829"/>
    <w:rsid w:val="03E65865"/>
    <w:rsid w:val="03F139E0"/>
    <w:rsid w:val="03F31506"/>
    <w:rsid w:val="040D00EE"/>
    <w:rsid w:val="0422003D"/>
    <w:rsid w:val="042C2C6A"/>
    <w:rsid w:val="043438CC"/>
    <w:rsid w:val="0442423B"/>
    <w:rsid w:val="0451447E"/>
    <w:rsid w:val="046D769F"/>
    <w:rsid w:val="04754C8F"/>
    <w:rsid w:val="049370A4"/>
    <w:rsid w:val="049A4077"/>
    <w:rsid w:val="04A10FEB"/>
    <w:rsid w:val="04B11650"/>
    <w:rsid w:val="04B61100"/>
    <w:rsid w:val="04B85D24"/>
    <w:rsid w:val="04DC4690"/>
    <w:rsid w:val="04F01EE9"/>
    <w:rsid w:val="050A3EB7"/>
    <w:rsid w:val="05162FCE"/>
    <w:rsid w:val="051F777F"/>
    <w:rsid w:val="053C512E"/>
    <w:rsid w:val="053E4A03"/>
    <w:rsid w:val="054A4692"/>
    <w:rsid w:val="05553061"/>
    <w:rsid w:val="057228FE"/>
    <w:rsid w:val="05917228"/>
    <w:rsid w:val="05A607FA"/>
    <w:rsid w:val="05BB42A5"/>
    <w:rsid w:val="05BE78F1"/>
    <w:rsid w:val="05CA44E8"/>
    <w:rsid w:val="05DB5603"/>
    <w:rsid w:val="05DE1D42"/>
    <w:rsid w:val="05EC445F"/>
    <w:rsid w:val="05ED6429"/>
    <w:rsid w:val="05F607BC"/>
    <w:rsid w:val="05FE4192"/>
    <w:rsid w:val="060D58A4"/>
    <w:rsid w:val="064029FC"/>
    <w:rsid w:val="064C6C5B"/>
    <w:rsid w:val="068F19C8"/>
    <w:rsid w:val="06A66D03"/>
    <w:rsid w:val="06A74829"/>
    <w:rsid w:val="06B524FE"/>
    <w:rsid w:val="06C54DDC"/>
    <w:rsid w:val="06D26533"/>
    <w:rsid w:val="06E11AE9"/>
    <w:rsid w:val="06ED4DD4"/>
    <w:rsid w:val="06FF4665"/>
    <w:rsid w:val="070765A7"/>
    <w:rsid w:val="071F37D4"/>
    <w:rsid w:val="07290228"/>
    <w:rsid w:val="073349BE"/>
    <w:rsid w:val="073C2AB6"/>
    <w:rsid w:val="073E58C9"/>
    <w:rsid w:val="07434552"/>
    <w:rsid w:val="07561823"/>
    <w:rsid w:val="075E0DB2"/>
    <w:rsid w:val="076A43B1"/>
    <w:rsid w:val="076B78CF"/>
    <w:rsid w:val="077A4D1D"/>
    <w:rsid w:val="078132CC"/>
    <w:rsid w:val="078D51B2"/>
    <w:rsid w:val="078F5D67"/>
    <w:rsid w:val="079C3C62"/>
    <w:rsid w:val="07A50D69"/>
    <w:rsid w:val="08084CB3"/>
    <w:rsid w:val="080D5324"/>
    <w:rsid w:val="08182BA5"/>
    <w:rsid w:val="08183683"/>
    <w:rsid w:val="082A6F7C"/>
    <w:rsid w:val="082D5D79"/>
    <w:rsid w:val="08335BF8"/>
    <w:rsid w:val="08455354"/>
    <w:rsid w:val="08591B53"/>
    <w:rsid w:val="086C597F"/>
    <w:rsid w:val="086C5D2B"/>
    <w:rsid w:val="08AA0601"/>
    <w:rsid w:val="08BA4B10"/>
    <w:rsid w:val="08D13DE0"/>
    <w:rsid w:val="08D325CD"/>
    <w:rsid w:val="08D55DA9"/>
    <w:rsid w:val="08EA795F"/>
    <w:rsid w:val="08F4220E"/>
    <w:rsid w:val="09014B31"/>
    <w:rsid w:val="090845F5"/>
    <w:rsid w:val="09093579"/>
    <w:rsid w:val="090D350D"/>
    <w:rsid w:val="0920179B"/>
    <w:rsid w:val="092108C3"/>
    <w:rsid w:val="095A2027"/>
    <w:rsid w:val="097112F6"/>
    <w:rsid w:val="097E1469"/>
    <w:rsid w:val="097F383C"/>
    <w:rsid w:val="098717DC"/>
    <w:rsid w:val="09905A49"/>
    <w:rsid w:val="09983091"/>
    <w:rsid w:val="09A80FE4"/>
    <w:rsid w:val="09AB7DED"/>
    <w:rsid w:val="09AE6205"/>
    <w:rsid w:val="09B11552"/>
    <w:rsid w:val="09C60618"/>
    <w:rsid w:val="09C60B80"/>
    <w:rsid w:val="09C63218"/>
    <w:rsid w:val="09C851E3"/>
    <w:rsid w:val="09CE1E66"/>
    <w:rsid w:val="09D31163"/>
    <w:rsid w:val="09EA5159"/>
    <w:rsid w:val="0A076B0A"/>
    <w:rsid w:val="0A14667A"/>
    <w:rsid w:val="0A4F76B2"/>
    <w:rsid w:val="0A526B5D"/>
    <w:rsid w:val="0A547255"/>
    <w:rsid w:val="0A5E25D1"/>
    <w:rsid w:val="0A6C0264"/>
    <w:rsid w:val="0A717628"/>
    <w:rsid w:val="0A7315F2"/>
    <w:rsid w:val="0A751E5A"/>
    <w:rsid w:val="0A825391"/>
    <w:rsid w:val="0A83110A"/>
    <w:rsid w:val="0A923564"/>
    <w:rsid w:val="0AA76EEC"/>
    <w:rsid w:val="0AAE202C"/>
    <w:rsid w:val="0AB0591B"/>
    <w:rsid w:val="0AB676E5"/>
    <w:rsid w:val="0AC04B64"/>
    <w:rsid w:val="0AC3107A"/>
    <w:rsid w:val="0AC41A19"/>
    <w:rsid w:val="0AC51722"/>
    <w:rsid w:val="0AE93662"/>
    <w:rsid w:val="0AFC1786"/>
    <w:rsid w:val="0AFD015B"/>
    <w:rsid w:val="0B1D330C"/>
    <w:rsid w:val="0B246449"/>
    <w:rsid w:val="0B2A4443"/>
    <w:rsid w:val="0B48596A"/>
    <w:rsid w:val="0B4D18BA"/>
    <w:rsid w:val="0B5C3E34"/>
    <w:rsid w:val="0B61326C"/>
    <w:rsid w:val="0B73117E"/>
    <w:rsid w:val="0B996E37"/>
    <w:rsid w:val="0B9F01C5"/>
    <w:rsid w:val="0B9F1F73"/>
    <w:rsid w:val="0BA47589"/>
    <w:rsid w:val="0BA650B0"/>
    <w:rsid w:val="0BAB4DBC"/>
    <w:rsid w:val="0BBC0C28"/>
    <w:rsid w:val="0BBC48D3"/>
    <w:rsid w:val="0BBF1087"/>
    <w:rsid w:val="0BCD092A"/>
    <w:rsid w:val="0BD36C00"/>
    <w:rsid w:val="0BD644DB"/>
    <w:rsid w:val="0BEA678D"/>
    <w:rsid w:val="0BF52CAB"/>
    <w:rsid w:val="0BF978D5"/>
    <w:rsid w:val="0C01678A"/>
    <w:rsid w:val="0C2A7A8F"/>
    <w:rsid w:val="0C5C491F"/>
    <w:rsid w:val="0C6B2B8D"/>
    <w:rsid w:val="0C711B61"/>
    <w:rsid w:val="0C937D2A"/>
    <w:rsid w:val="0D022858"/>
    <w:rsid w:val="0D114094"/>
    <w:rsid w:val="0D192776"/>
    <w:rsid w:val="0D1D3A97"/>
    <w:rsid w:val="0D2A599A"/>
    <w:rsid w:val="0D6106F1"/>
    <w:rsid w:val="0D6276FC"/>
    <w:rsid w:val="0D66379B"/>
    <w:rsid w:val="0D935B07"/>
    <w:rsid w:val="0D9C676A"/>
    <w:rsid w:val="0DB41252"/>
    <w:rsid w:val="0DBC0BBA"/>
    <w:rsid w:val="0DCD66BE"/>
    <w:rsid w:val="0DCF3FA3"/>
    <w:rsid w:val="0DD71E98"/>
    <w:rsid w:val="0DDD6D83"/>
    <w:rsid w:val="0DE76B9D"/>
    <w:rsid w:val="0DE83A46"/>
    <w:rsid w:val="0DE95727"/>
    <w:rsid w:val="0E1A1D85"/>
    <w:rsid w:val="0E1A3B33"/>
    <w:rsid w:val="0E291D61"/>
    <w:rsid w:val="0E2F3A82"/>
    <w:rsid w:val="0E336B9D"/>
    <w:rsid w:val="0E407A3D"/>
    <w:rsid w:val="0E572FD9"/>
    <w:rsid w:val="0E577580"/>
    <w:rsid w:val="0E5D183C"/>
    <w:rsid w:val="0E5E131A"/>
    <w:rsid w:val="0E63197E"/>
    <w:rsid w:val="0E6D0107"/>
    <w:rsid w:val="0E7A133A"/>
    <w:rsid w:val="0E8B6A1D"/>
    <w:rsid w:val="0E947D89"/>
    <w:rsid w:val="0EA87391"/>
    <w:rsid w:val="0EBD5AC1"/>
    <w:rsid w:val="0EC87A33"/>
    <w:rsid w:val="0EE83C31"/>
    <w:rsid w:val="0EF706A0"/>
    <w:rsid w:val="0F130CAE"/>
    <w:rsid w:val="0F1D1B2D"/>
    <w:rsid w:val="0F1D4DB2"/>
    <w:rsid w:val="0F380715"/>
    <w:rsid w:val="0F4106BE"/>
    <w:rsid w:val="0F4931AD"/>
    <w:rsid w:val="0F684D4E"/>
    <w:rsid w:val="0F977B31"/>
    <w:rsid w:val="0FA1450C"/>
    <w:rsid w:val="0FB20C79"/>
    <w:rsid w:val="0FC41FA8"/>
    <w:rsid w:val="0FCA1705"/>
    <w:rsid w:val="1024605B"/>
    <w:rsid w:val="10354C54"/>
    <w:rsid w:val="10523A58"/>
    <w:rsid w:val="105E4F6B"/>
    <w:rsid w:val="107064E7"/>
    <w:rsid w:val="107B4A8E"/>
    <w:rsid w:val="109148C5"/>
    <w:rsid w:val="10954EE3"/>
    <w:rsid w:val="10AA16C6"/>
    <w:rsid w:val="10B14C22"/>
    <w:rsid w:val="10BB15FD"/>
    <w:rsid w:val="10BC7123"/>
    <w:rsid w:val="10C456A0"/>
    <w:rsid w:val="10CA7A92"/>
    <w:rsid w:val="10EE42D3"/>
    <w:rsid w:val="10F16A68"/>
    <w:rsid w:val="10F34693"/>
    <w:rsid w:val="110D74E6"/>
    <w:rsid w:val="11305EB4"/>
    <w:rsid w:val="1134315E"/>
    <w:rsid w:val="11363A43"/>
    <w:rsid w:val="11401B02"/>
    <w:rsid w:val="114918CE"/>
    <w:rsid w:val="1154735C"/>
    <w:rsid w:val="116A4DD1"/>
    <w:rsid w:val="117A1736"/>
    <w:rsid w:val="11845E93"/>
    <w:rsid w:val="1193257A"/>
    <w:rsid w:val="119555AF"/>
    <w:rsid w:val="11A2456B"/>
    <w:rsid w:val="11AD363C"/>
    <w:rsid w:val="11B7719E"/>
    <w:rsid w:val="11CE3474"/>
    <w:rsid w:val="11D0273B"/>
    <w:rsid w:val="11D97A29"/>
    <w:rsid w:val="11DF756D"/>
    <w:rsid w:val="11E3705D"/>
    <w:rsid w:val="11EA0AAD"/>
    <w:rsid w:val="11EE5A02"/>
    <w:rsid w:val="11F823DD"/>
    <w:rsid w:val="11FD79F3"/>
    <w:rsid w:val="121F5BBC"/>
    <w:rsid w:val="1221191F"/>
    <w:rsid w:val="12260C18"/>
    <w:rsid w:val="12432BBC"/>
    <w:rsid w:val="124949E7"/>
    <w:rsid w:val="126560A3"/>
    <w:rsid w:val="126A2A1D"/>
    <w:rsid w:val="127F665A"/>
    <w:rsid w:val="128819B3"/>
    <w:rsid w:val="128E2EF8"/>
    <w:rsid w:val="1297339E"/>
    <w:rsid w:val="12B0783D"/>
    <w:rsid w:val="12C10DBC"/>
    <w:rsid w:val="12CA0C37"/>
    <w:rsid w:val="12E84200"/>
    <w:rsid w:val="130D010A"/>
    <w:rsid w:val="130E7483"/>
    <w:rsid w:val="135D2E40"/>
    <w:rsid w:val="13607AED"/>
    <w:rsid w:val="1363230B"/>
    <w:rsid w:val="1385267E"/>
    <w:rsid w:val="138C5526"/>
    <w:rsid w:val="138F27BA"/>
    <w:rsid w:val="13AE71F7"/>
    <w:rsid w:val="13BB73F0"/>
    <w:rsid w:val="13BC4FC2"/>
    <w:rsid w:val="13BD743A"/>
    <w:rsid w:val="13D1738A"/>
    <w:rsid w:val="13DA4490"/>
    <w:rsid w:val="13E250F3"/>
    <w:rsid w:val="13E946D3"/>
    <w:rsid w:val="13F53078"/>
    <w:rsid w:val="13FA243C"/>
    <w:rsid w:val="13FB7F63"/>
    <w:rsid w:val="13FE2FFC"/>
    <w:rsid w:val="140C2170"/>
    <w:rsid w:val="14162BE7"/>
    <w:rsid w:val="141A488D"/>
    <w:rsid w:val="141C3F4D"/>
    <w:rsid w:val="141F00F5"/>
    <w:rsid w:val="1440471E"/>
    <w:rsid w:val="144B0EEA"/>
    <w:rsid w:val="148A0A2F"/>
    <w:rsid w:val="14920EA1"/>
    <w:rsid w:val="14C03686"/>
    <w:rsid w:val="14C8078D"/>
    <w:rsid w:val="14D7742F"/>
    <w:rsid w:val="14DC559F"/>
    <w:rsid w:val="14EA399C"/>
    <w:rsid w:val="14EA425F"/>
    <w:rsid w:val="14ED6CD8"/>
    <w:rsid w:val="14FD21DA"/>
    <w:rsid w:val="153876C0"/>
    <w:rsid w:val="15465C3E"/>
    <w:rsid w:val="154C6CC8"/>
    <w:rsid w:val="1565422D"/>
    <w:rsid w:val="157C5A49"/>
    <w:rsid w:val="15891CAF"/>
    <w:rsid w:val="1594241D"/>
    <w:rsid w:val="15A76CC9"/>
    <w:rsid w:val="15C50828"/>
    <w:rsid w:val="15D86149"/>
    <w:rsid w:val="15F335E7"/>
    <w:rsid w:val="15F66C34"/>
    <w:rsid w:val="16070E41"/>
    <w:rsid w:val="16082094"/>
    <w:rsid w:val="160D52BA"/>
    <w:rsid w:val="161F6925"/>
    <w:rsid w:val="162227CF"/>
    <w:rsid w:val="16235EBB"/>
    <w:rsid w:val="162714E3"/>
    <w:rsid w:val="163D4399"/>
    <w:rsid w:val="163E7F41"/>
    <w:rsid w:val="16490658"/>
    <w:rsid w:val="16612A66"/>
    <w:rsid w:val="1666200B"/>
    <w:rsid w:val="16723724"/>
    <w:rsid w:val="168D6B33"/>
    <w:rsid w:val="16C3745D"/>
    <w:rsid w:val="16C46D32"/>
    <w:rsid w:val="16CD5BE6"/>
    <w:rsid w:val="16CE195E"/>
    <w:rsid w:val="16D276A1"/>
    <w:rsid w:val="16D927DD"/>
    <w:rsid w:val="16DF2714"/>
    <w:rsid w:val="16ED0036"/>
    <w:rsid w:val="17051401"/>
    <w:rsid w:val="170830C2"/>
    <w:rsid w:val="170B4961"/>
    <w:rsid w:val="17276ACA"/>
    <w:rsid w:val="173317D9"/>
    <w:rsid w:val="17365E81"/>
    <w:rsid w:val="17396B44"/>
    <w:rsid w:val="173B75F3"/>
    <w:rsid w:val="175A52A9"/>
    <w:rsid w:val="17824C23"/>
    <w:rsid w:val="17845CCC"/>
    <w:rsid w:val="178E7A6B"/>
    <w:rsid w:val="17D91C8D"/>
    <w:rsid w:val="17F51046"/>
    <w:rsid w:val="17F65611"/>
    <w:rsid w:val="1804210B"/>
    <w:rsid w:val="180E155B"/>
    <w:rsid w:val="181C6C23"/>
    <w:rsid w:val="181E2472"/>
    <w:rsid w:val="18316649"/>
    <w:rsid w:val="18496049"/>
    <w:rsid w:val="184E2D57"/>
    <w:rsid w:val="187D363C"/>
    <w:rsid w:val="188449CB"/>
    <w:rsid w:val="18866995"/>
    <w:rsid w:val="18934C0E"/>
    <w:rsid w:val="189C3D84"/>
    <w:rsid w:val="18A5240C"/>
    <w:rsid w:val="18AB28D3"/>
    <w:rsid w:val="18BA03EC"/>
    <w:rsid w:val="18BD7EDC"/>
    <w:rsid w:val="18C460DD"/>
    <w:rsid w:val="18C748B7"/>
    <w:rsid w:val="18DA283C"/>
    <w:rsid w:val="18DC1D03"/>
    <w:rsid w:val="190D676E"/>
    <w:rsid w:val="191331C3"/>
    <w:rsid w:val="191A2B69"/>
    <w:rsid w:val="191C2E55"/>
    <w:rsid w:val="19240F9F"/>
    <w:rsid w:val="19333619"/>
    <w:rsid w:val="193650A1"/>
    <w:rsid w:val="193908F4"/>
    <w:rsid w:val="193F5850"/>
    <w:rsid w:val="19595E57"/>
    <w:rsid w:val="196059F0"/>
    <w:rsid w:val="19723444"/>
    <w:rsid w:val="198D56E2"/>
    <w:rsid w:val="1997072D"/>
    <w:rsid w:val="19A05834"/>
    <w:rsid w:val="19AF3CC9"/>
    <w:rsid w:val="19B4308D"/>
    <w:rsid w:val="19C57049"/>
    <w:rsid w:val="19D43730"/>
    <w:rsid w:val="19DF6907"/>
    <w:rsid w:val="19F16090"/>
    <w:rsid w:val="1A073B05"/>
    <w:rsid w:val="1A132102"/>
    <w:rsid w:val="1A22449B"/>
    <w:rsid w:val="1A310B82"/>
    <w:rsid w:val="1A4E703E"/>
    <w:rsid w:val="1A5735A3"/>
    <w:rsid w:val="1A6D0E94"/>
    <w:rsid w:val="1A703458"/>
    <w:rsid w:val="1A7840BB"/>
    <w:rsid w:val="1A974E89"/>
    <w:rsid w:val="1A98417B"/>
    <w:rsid w:val="1AB175CD"/>
    <w:rsid w:val="1AB963AC"/>
    <w:rsid w:val="1ACC4407"/>
    <w:rsid w:val="1AD0039B"/>
    <w:rsid w:val="1AD82C7F"/>
    <w:rsid w:val="1ADC427B"/>
    <w:rsid w:val="1AEA7AD8"/>
    <w:rsid w:val="1B065B6B"/>
    <w:rsid w:val="1B097409"/>
    <w:rsid w:val="1B0E2C71"/>
    <w:rsid w:val="1B0E7FDA"/>
    <w:rsid w:val="1B15312A"/>
    <w:rsid w:val="1B1741CE"/>
    <w:rsid w:val="1B2E06D2"/>
    <w:rsid w:val="1B3A75C2"/>
    <w:rsid w:val="1B3C158C"/>
    <w:rsid w:val="1B4A1EFB"/>
    <w:rsid w:val="1B6D1746"/>
    <w:rsid w:val="1B79458F"/>
    <w:rsid w:val="1B8C2514"/>
    <w:rsid w:val="1B9660EE"/>
    <w:rsid w:val="1B9E3FF5"/>
    <w:rsid w:val="1BC3032B"/>
    <w:rsid w:val="1BD801A1"/>
    <w:rsid w:val="1BE007E5"/>
    <w:rsid w:val="1BE35EAC"/>
    <w:rsid w:val="1BE85CEA"/>
    <w:rsid w:val="1BED068F"/>
    <w:rsid w:val="1BEF2AA3"/>
    <w:rsid w:val="1BF63CE2"/>
    <w:rsid w:val="1BF9122C"/>
    <w:rsid w:val="1C2006CD"/>
    <w:rsid w:val="1C230E93"/>
    <w:rsid w:val="1C4F709D"/>
    <w:rsid w:val="1C5D3A71"/>
    <w:rsid w:val="1C631C96"/>
    <w:rsid w:val="1C737230"/>
    <w:rsid w:val="1C844C6F"/>
    <w:rsid w:val="1C93310F"/>
    <w:rsid w:val="1CAC629E"/>
    <w:rsid w:val="1CD6156D"/>
    <w:rsid w:val="1CDC3027"/>
    <w:rsid w:val="1CEB326A"/>
    <w:rsid w:val="1CF10155"/>
    <w:rsid w:val="1D0E16FC"/>
    <w:rsid w:val="1D102CD1"/>
    <w:rsid w:val="1D183933"/>
    <w:rsid w:val="1D1875D5"/>
    <w:rsid w:val="1D3A5FA0"/>
    <w:rsid w:val="1D547061"/>
    <w:rsid w:val="1D6152DA"/>
    <w:rsid w:val="1D6B6278"/>
    <w:rsid w:val="1D8631E2"/>
    <w:rsid w:val="1D9C27B6"/>
    <w:rsid w:val="1DA8569A"/>
    <w:rsid w:val="1DAE0412"/>
    <w:rsid w:val="1DCE1020"/>
    <w:rsid w:val="1DDA061F"/>
    <w:rsid w:val="1DDA1D93"/>
    <w:rsid w:val="1DDE2D42"/>
    <w:rsid w:val="1DDF6818"/>
    <w:rsid w:val="1DE63A32"/>
    <w:rsid w:val="1DF0665E"/>
    <w:rsid w:val="1DF604F6"/>
    <w:rsid w:val="1E1353C8"/>
    <w:rsid w:val="1E2A7DC2"/>
    <w:rsid w:val="1E326C77"/>
    <w:rsid w:val="1E3A5789"/>
    <w:rsid w:val="1E3B3D7D"/>
    <w:rsid w:val="1E544E3F"/>
    <w:rsid w:val="1E5E74E8"/>
    <w:rsid w:val="1E690AB2"/>
    <w:rsid w:val="1E6F5D7F"/>
    <w:rsid w:val="1E703B24"/>
    <w:rsid w:val="1E731BD4"/>
    <w:rsid w:val="1E773B70"/>
    <w:rsid w:val="1E787407"/>
    <w:rsid w:val="1E876FC3"/>
    <w:rsid w:val="1E8C6387"/>
    <w:rsid w:val="1E8E2285"/>
    <w:rsid w:val="1E941F3D"/>
    <w:rsid w:val="1EAD18CF"/>
    <w:rsid w:val="1EC57AEB"/>
    <w:rsid w:val="1ECD6426"/>
    <w:rsid w:val="1EE066D3"/>
    <w:rsid w:val="1EF34658"/>
    <w:rsid w:val="1F00278F"/>
    <w:rsid w:val="1F077B12"/>
    <w:rsid w:val="1F1D7927"/>
    <w:rsid w:val="1F3F5AEF"/>
    <w:rsid w:val="1F5C620A"/>
    <w:rsid w:val="1F6D7F66"/>
    <w:rsid w:val="1F7A2683"/>
    <w:rsid w:val="1F7F5EEC"/>
    <w:rsid w:val="1F826E55"/>
    <w:rsid w:val="1F881244"/>
    <w:rsid w:val="1F890B18"/>
    <w:rsid w:val="1F905453"/>
    <w:rsid w:val="1F964B19"/>
    <w:rsid w:val="1F9D049A"/>
    <w:rsid w:val="1FAA00BA"/>
    <w:rsid w:val="1FD04999"/>
    <w:rsid w:val="1FDE70AC"/>
    <w:rsid w:val="1FE44878"/>
    <w:rsid w:val="1FE6236C"/>
    <w:rsid w:val="1FEA15B7"/>
    <w:rsid w:val="1FED10A7"/>
    <w:rsid w:val="1FF07A82"/>
    <w:rsid w:val="1FF45D2E"/>
    <w:rsid w:val="200B74AD"/>
    <w:rsid w:val="200C7466"/>
    <w:rsid w:val="200D7C65"/>
    <w:rsid w:val="20176124"/>
    <w:rsid w:val="202475AD"/>
    <w:rsid w:val="202B735F"/>
    <w:rsid w:val="20336B1C"/>
    <w:rsid w:val="203744B9"/>
    <w:rsid w:val="20403401"/>
    <w:rsid w:val="20523600"/>
    <w:rsid w:val="20587B3E"/>
    <w:rsid w:val="205B24B5"/>
    <w:rsid w:val="20803CC9"/>
    <w:rsid w:val="20857D41"/>
    <w:rsid w:val="20994D8B"/>
    <w:rsid w:val="209A4DE0"/>
    <w:rsid w:val="209B1E78"/>
    <w:rsid w:val="20A43E5C"/>
    <w:rsid w:val="20AA51EA"/>
    <w:rsid w:val="20BD6CCC"/>
    <w:rsid w:val="20C25037"/>
    <w:rsid w:val="20CC33B3"/>
    <w:rsid w:val="20DD5363"/>
    <w:rsid w:val="2110307F"/>
    <w:rsid w:val="21142D93"/>
    <w:rsid w:val="211D58EE"/>
    <w:rsid w:val="2121762F"/>
    <w:rsid w:val="212349B0"/>
    <w:rsid w:val="21311468"/>
    <w:rsid w:val="213B4094"/>
    <w:rsid w:val="213C3223"/>
    <w:rsid w:val="21540B78"/>
    <w:rsid w:val="215D2A11"/>
    <w:rsid w:val="21666A38"/>
    <w:rsid w:val="21821CC3"/>
    <w:rsid w:val="218D216D"/>
    <w:rsid w:val="218D59DE"/>
    <w:rsid w:val="21935C7E"/>
    <w:rsid w:val="219C0FD7"/>
    <w:rsid w:val="219D2BD3"/>
    <w:rsid w:val="21A165ED"/>
    <w:rsid w:val="21AA3317"/>
    <w:rsid w:val="21B432BE"/>
    <w:rsid w:val="21C67E02"/>
    <w:rsid w:val="21C92940"/>
    <w:rsid w:val="21D41B41"/>
    <w:rsid w:val="21D73DBD"/>
    <w:rsid w:val="21E81B1E"/>
    <w:rsid w:val="21F42BC1"/>
    <w:rsid w:val="2208041A"/>
    <w:rsid w:val="220A5F40"/>
    <w:rsid w:val="2210107D"/>
    <w:rsid w:val="22140B6D"/>
    <w:rsid w:val="221A5F62"/>
    <w:rsid w:val="221F3728"/>
    <w:rsid w:val="22205764"/>
    <w:rsid w:val="22235254"/>
    <w:rsid w:val="222B5EB7"/>
    <w:rsid w:val="222F59A7"/>
    <w:rsid w:val="22370E51"/>
    <w:rsid w:val="22460F43"/>
    <w:rsid w:val="22552F34"/>
    <w:rsid w:val="22561186"/>
    <w:rsid w:val="225D0766"/>
    <w:rsid w:val="22743B1E"/>
    <w:rsid w:val="22877591"/>
    <w:rsid w:val="228E1B8D"/>
    <w:rsid w:val="2299657C"/>
    <w:rsid w:val="229D2B05"/>
    <w:rsid w:val="22A56EC6"/>
    <w:rsid w:val="22A87BF1"/>
    <w:rsid w:val="22A939AB"/>
    <w:rsid w:val="22B42350"/>
    <w:rsid w:val="22C43F97"/>
    <w:rsid w:val="22E449E3"/>
    <w:rsid w:val="22F8048F"/>
    <w:rsid w:val="22F866E1"/>
    <w:rsid w:val="22FF35DF"/>
    <w:rsid w:val="230950FD"/>
    <w:rsid w:val="23184907"/>
    <w:rsid w:val="231C150A"/>
    <w:rsid w:val="232A17FF"/>
    <w:rsid w:val="232A47A3"/>
    <w:rsid w:val="232A616E"/>
    <w:rsid w:val="232B17BB"/>
    <w:rsid w:val="23434D2A"/>
    <w:rsid w:val="23496F3C"/>
    <w:rsid w:val="23544E41"/>
    <w:rsid w:val="2356536E"/>
    <w:rsid w:val="237C1D0C"/>
    <w:rsid w:val="237F64BA"/>
    <w:rsid w:val="23802FC6"/>
    <w:rsid w:val="23827D58"/>
    <w:rsid w:val="23871813"/>
    <w:rsid w:val="2393733B"/>
    <w:rsid w:val="239534BF"/>
    <w:rsid w:val="239857CE"/>
    <w:rsid w:val="23A423C5"/>
    <w:rsid w:val="23AE03B1"/>
    <w:rsid w:val="23CF66AA"/>
    <w:rsid w:val="23D973B9"/>
    <w:rsid w:val="23EE7515"/>
    <w:rsid w:val="23F46EA8"/>
    <w:rsid w:val="23F724F4"/>
    <w:rsid w:val="23F8626D"/>
    <w:rsid w:val="23FF13A9"/>
    <w:rsid w:val="23FF3252"/>
    <w:rsid w:val="240152C9"/>
    <w:rsid w:val="241D1352"/>
    <w:rsid w:val="243C75B9"/>
    <w:rsid w:val="244538C9"/>
    <w:rsid w:val="24771B2C"/>
    <w:rsid w:val="24846940"/>
    <w:rsid w:val="248E2319"/>
    <w:rsid w:val="24A04CB7"/>
    <w:rsid w:val="24AA57B9"/>
    <w:rsid w:val="24CA7E58"/>
    <w:rsid w:val="24E46C1F"/>
    <w:rsid w:val="24FB7DC2"/>
    <w:rsid w:val="250749B9"/>
    <w:rsid w:val="252E63EA"/>
    <w:rsid w:val="25322A03"/>
    <w:rsid w:val="25401C79"/>
    <w:rsid w:val="254E4396"/>
    <w:rsid w:val="25523A4A"/>
    <w:rsid w:val="2556149D"/>
    <w:rsid w:val="256030BB"/>
    <w:rsid w:val="256B580A"/>
    <w:rsid w:val="257C53A5"/>
    <w:rsid w:val="25853B30"/>
    <w:rsid w:val="259D70CC"/>
    <w:rsid w:val="259F1096"/>
    <w:rsid w:val="259F2E44"/>
    <w:rsid w:val="25A14E0E"/>
    <w:rsid w:val="25A55F80"/>
    <w:rsid w:val="25A71CF8"/>
    <w:rsid w:val="25C2412E"/>
    <w:rsid w:val="25C44658"/>
    <w:rsid w:val="25CB0686"/>
    <w:rsid w:val="25DA25F1"/>
    <w:rsid w:val="25E65E4F"/>
    <w:rsid w:val="25F018F1"/>
    <w:rsid w:val="25F413E1"/>
    <w:rsid w:val="25F8583D"/>
    <w:rsid w:val="25FC0830"/>
    <w:rsid w:val="25FF6CBA"/>
    <w:rsid w:val="260158AC"/>
    <w:rsid w:val="26092E8C"/>
    <w:rsid w:val="260B04D9"/>
    <w:rsid w:val="26163F12"/>
    <w:rsid w:val="261C4494"/>
    <w:rsid w:val="26237C7E"/>
    <w:rsid w:val="263F0183"/>
    <w:rsid w:val="264D464E"/>
    <w:rsid w:val="2661459D"/>
    <w:rsid w:val="266B541C"/>
    <w:rsid w:val="269D625A"/>
    <w:rsid w:val="26A30712"/>
    <w:rsid w:val="26AC227A"/>
    <w:rsid w:val="26C32B62"/>
    <w:rsid w:val="26CE25EE"/>
    <w:rsid w:val="26D52609"/>
    <w:rsid w:val="26D703BB"/>
    <w:rsid w:val="26DE799C"/>
    <w:rsid w:val="26FC1F66"/>
    <w:rsid w:val="27027FAC"/>
    <w:rsid w:val="271635D9"/>
    <w:rsid w:val="27182EAE"/>
    <w:rsid w:val="271C1614"/>
    <w:rsid w:val="27363334"/>
    <w:rsid w:val="274E68CF"/>
    <w:rsid w:val="274F09F5"/>
    <w:rsid w:val="27642E64"/>
    <w:rsid w:val="2764551E"/>
    <w:rsid w:val="276460F3"/>
    <w:rsid w:val="2786250D"/>
    <w:rsid w:val="27901B89"/>
    <w:rsid w:val="27981D2E"/>
    <w:rsid w:val="27BF77CD"/>
    <w:rsid w:val="27D629C5"/>
    <w:rsid w:val="27DB3EDB"/>
    <w:rsid w:val="27E265E8"/>
    <w:rsid w:val="27E45486"/>
    <w:rsid w:val="27ED2A2D"/>
    <w:rsid w:val="28043432"/>
    <w:rsid w:val="280B2A12"/>
    <w:rsid w:val="281837D3"/>
    <w:rsid w:val="282A6E8D"/>
    <w:rsid w:val="282C0C78"/>
    <w:rsid w:val="283830DC"/>
    <w:rsid w:val="283A32F8"/>
    <w:rsid w:val="284037FF"/>
    <w:rsid w:val="285B2D51"/>
    <w:rsid w:val="286F2FA1"/>
    <w:rsid w:val="288737BD"/>
    <w:rsid w:val="28AB1899"/>
    <w:rsid w:val="28B430AA"/>
    <w:rsid w:val="28BE4158"/>
    <w:rsid w:val="28FF053D"/>
    <w:rsid w:val="2920604A"/>
    <w:rsid w:val="29235B3A"/>
    <w:rsid w:val="292F1FEE"/>
    <w:rsid w:val="29327231"/>
    <w:rsid w:val="29345F99"/>
    <w:rsid w:val="293935AF"/>
    <w:rsid w:val="293B7BBD"/>
    <w:rsid w:val="294855A0"/>
    <w:rsid w:val="295857F1"/>
    <w:rsid w:val="295D54F0"/>
    <w:rsid w:val="2960326E"/>
    <w:rsid w:val="29753497"/>
    <w:rsid w:val="298F0D11"/>
    <w:rsid w:val="29946A38"/>
    <w:rsid w:val="2995768F"/>
    <w:rsid w:val="29A06A73"/>
    <w:rsid w:val="29B84BD2"/>
    <w:rsid w:val="29BF642F"/>
    <w:rsid w:val="29C73EC4"/>
    <w:rsid w:val="29CC3279"/>
    <w:rsid w:val="29D21AAE"/>
    <w:rsid w:val="29D82DC8"/>
    <w:rsid w:val="29E21551"/>
    <w:rsid w:val="29EC0622"/>
    <w:rsid w:val="29F319B0"/>
    <w:rsid w:val="2A024BEB"/>
    <w:rsid w:val="2A16075F"/>
    <w:rsid w:val="2A2D34FC"/>
    <w:rsid w:val="2A41096D"/>
    <w:rsid w:val="2A4D0353"/>
    <w:rsid w:val="2A7511A5"/>
    <w:rsid w:val="2A866380"/>
    <w:rsid w:val="2A9767DF"/>
    <w:rsid w:val="2AB27175"/>
    <w:rsid w:val="2ACB46DB"/>
    <w:rsid w:val="2AED4651"/>
    <w:rsid w:val="2B0674C1"/>
    <w:rsid w:val="2B165956"/>
    <w:rsid w:val="2B1C6CE5"/>
    <w:rsid w:val="2B1C6DDC"/>
    <w:rsid w:val="2B310C17"/>
    <w:rsid w:val="2B312790"/>
    <w:rsid w:val="2B317207"/>
    <w:rsid w:val="2B3B360F"/>
    <w:rsid w:val="2B4F59C5"/>
    <w:rsid w:val="2B9920E3"/>
    <w:rsid w:val="2BA23895"/>
    <w:rsid w:val="2BA411B4"/>
    <w:rsid w:val="2BC2163A"/>
    <w:rsid w:val="2BD80E5D"/>
    <w:rsid w:val="2BE45A54"/>
    <w:rsid w:val="2BE674A8"/>
    <w:rsid w:val="2BE94E19"/>
    <w:rsid w:val="2BEB5F44"/>
    <w:rsid w:val="2C002162"/>
    <w:rsid w:val="2C0A4D8F"/>
    <w:rsid w:val="2C0A7143"/>
    <w:rsid w:val="2C1E3498"/>
    <w:rsid w:val="2C1F6A8C"/>
    <w:rsid w:val="2C271DE5"/>
    <w:rsid w:val="2C33078A"/>
    <w:rsid w:val="2C532BDA"/>
    <w:rsid w:val="2C542B89"/>
    <w:rsid w:val="2C8C39F6"/>
    <w:rsid w:val="2C9805ED"/>
    <w:rsid w:val="2CA3146B"/>
    <w:rsid w:val="2CA33B8A"/>
    <w:rsid w:val="2CB2345D"/>
    <w:rsid w:val="2CB362FF"/>
    <w:rsid w:val="2CC31831"/>
    <w:rsid w:val="2CC70A1B"/>
    <w:rsid w:val="2CD47877"/>
    <w:rsid w:val="2CEA5B1F"/>
    <w:rsid w:val="2D0F6B01"/>
    <w:rsid w:val="2D275264"/>
    <w:rsid w:val="2D340315"/>
    <w:rsid w:val="2D4D13D7"/>
    <w:rsid w:val="2D4D49C0"/>
    <w:rsid w:val="2D6A1F89"/>
    <w:rsid w:val="2D7976F1"/>
    <w:rsid w:val="2D80355B"/>
    <w:rsid w:val="2DB71C39"/>
    <w:rsid w:val="2DC45B3D"/>
    <w:rsid w:val="2DC7118A"/>
    <w:rsid w:val="2DD13DB6"/>
    <w:rsid w:val="2E0F48DF"/>
    <w:rsid w:val="2E4C168F"/>
    <w:rsid w:val="2E4C32E9"/>
    <w:rsid w:val="2E5412D5"/>
    <w:rsid w:val="2E5C3FC8"/>
    <w:rsid w:val="2E805971"/>
    <w:rsid w:val="2E8157DC"/>
    <w:rsid w:val="2E8F14E4"/>
    <w:rsid w:val="2E9077CD"/>
    <w:rsid w:val="2E984B00"/>
    <w:rsid w:val="2E9B0B8D"/>
    <w:rsid w:val="2EBE7F76"/>
    <w:rsid w:val="2EBF1F37"/>
    <w:rsid w:val="2EC15BD9"/>
    <w:rsid w:val="2EC717A2"/>
    <w:rsid w:val="2ED2383E"/>
    <w:rsid w:val="2EEA410A"/>
    <w:rsid w:val="2EEB0EA8"/>
    <w:rsid w:val="2EEB55AF"/>
    <w:rsid w:val="2EF24523"/>
    <w:rsid w:val="2EF57F78"/>
    <w:rsid w:val="2EF97A69"/>
    <w:rsid w:val="2EFE6E2D"/>
    <w:rsid w:val="2F0F11A4"/>
    <w:rsid w:val="2F1C72B3"/>
    <w:rsid w:val="2F3960B7"/>
    <w:rsid w:val="2F41763E"/>
    <w:rsid w:val="2F481D56"/>
    <w:rsid w:val="2F4A02C4"/>
    <w:rsid w:val="2F6400DC"/>
    <w:rsid w:val="2F6E4A5F"/>
    <w:rsid w:val="2F723377"/>
    <w:rsid w:val="2F7660C7"/>
    <w:rsid w:val="2F8C7530"/>
    <w:rsid w:val="2F9631A6"/>
    <w:rsid w:val="2FA21EAE"/>
    <w:rsid w:val="2FAD2601"/>
    <w:rsid w:val="2FAE7D93"/>
    <w:rsid w:val="2FB92D54"/>
    <w:rsid w:val="2FCC2A87"/>
    <w:rsid w:val="2FDB0F1C"/>
    <w:rsid w:val="2FDD4C94"/>
    <w:rsid w:val="2FDE5E55"/>
    <w:rsid w:val="2FE75B13"/>
    <w:rsid w:val="2FEA73B1"/>
    <w:rsid w:val="3018675B"/>
    <w:rsid w:val="30197C97"/>
    <w:rsid w:val="301E7001"/>
    <w:rsid w:val="30450A8C"/>
    <w:rsid w:val="30477E2B"/>
    <w:rsid w:val="30517430"/>
    <w:rsid w:val="30522B51"/>
    <w:rsid w:val="30564A47"/>
    <w:rsid w:val="305B3E0B"/>
    <w:rsid w:val="30730984"/>
    <w:rsid w:val="30937C33"/>
    <w:rsid w:val="3097475A"/>
    <w:rsid w:val="30A13F14"/>
    <w:rsid w:val="30A77050"/>
    <w:rsid w:val="30B71989"/>
    <w:rsid w:val="30C145B6"/>
    <w:rsid w:val="30F85D61"/>
    <w:rsid w:val="31411BBE"/>
    <w:rsid w:val="314B20D2"/>
    <w:rsid w:val="315175A3"/>
    <w:rsid w:val="3159659D"/>
    <w:rsid w:val="317A4451"/>
    <w:rsid w:val="3186135C"/>
    <w:rsid w:val="31975317"/>
    <w:rsid w:val="31CD2AE7"/>
    <w:rsid w:val="31EF5153"/>
    <w:rsid w:val="31F10A03"/>
    <w:rsid w:val="31FC33CC"/>
    <w:rsid w:val="320C360F"/>
    <w:rsid w:val="322546D1"/>
    <w:rsid w:val="322D6CBE"/>
    <w:rsid w:val="323E5792"/>
    <w:rsid w:val="3252193F"/>
    <w:rsid w:val="32544FB6"/>
    <w:rsid w:val="3255145A"/>
    <w:rsid w:val="327318E0"/>
    <w:rsid w:val="327D275F"/>
    <w:rsid w:val="32870EE7"/>
    <w:rsid w:val="32895A9E"/>
    <w:rsid w:val="328D3E9F"/>
    <w:rsid w:val="329F4483"/>
    <w:rsid w:val="329F7145"/>
    <w:rsid w:val="32A63A63"/>
    <w:rsid w:val="32D305D1"/>
    <w:rsid w:val="331A61FF"/>
    <w:rsid w:val="333948D8"/>
    <w:rsid w:val="333F3809"/>
    <w:rsid w:val="334548F8"/>
    <w:rsid w:val="335039CF"/>
    <w:rsid w:val="33550FE6"/>
    <w:rsid w:val="33664FA1"/>
    <w:rsid w:val="33727DEA"/>
    <w:rsid w:val="337A1FA1"/>
    <w:rsid w:val="33972714"/>
    <w:rsid w:val="33C57F19"/>
    <w:rsid w:val="33CE66D0"/>
    <w:rsid w:val="33DB56BC"/>
    <w:rsid w:val="33F27600"/>
    <w:rsid w:val="34060532"/>
    <w:rsid w:val="34353CFC"/>
    <w:rsid w:val="34605E94"/>
    <w:rsid w:val="34724CF5"/>
    <w:rsid w:val="34761214"/>
    <w:rsid w:val="347831DE"/>
    <w:rsid w:val="349D5CA9"/>
    <w:rsid w:val="34A044E2"/>
    <w:rsid w:val="34BA77F4"/>
    <w:rsid w:val="34BF0E0C"/>
    <w:rsid w:val="34CF6B76"/>
    <w:rsid w:val="34D0301A"/>
    <w:rsid w:val="34D95CEE"/>
    <w:rsid w:val="34DD74E5"/>
    <w:rsid w:val="350F68E9"/>
    <w:rsid w:val="351A4295"/>
    <w:rsid w:val="35223149"/>
    <w:rsid w:val="352E7D40"/>
    <w:rsid w:val="35335357"/>
    <w:rsid w:val="35357321"/>
    <w:rsid w:val="353C178B"/>
    <w:rsid w:val="3555351F"/>
    <w:rsid w:val="3556410F"/>
    <w:rsid w:val="355F439E"/>
    <w:rsid w:val="35611EC4"/>
    <w:rsid w:val="356349CB"/>
    <w:rsid w:val="356F52EA"/>
    <w:rsid w:val="357240D1"/>
    <w:rsid w:val="357E2A76"/>
    <w:rsid w:val="35811478"/>
    <w:rsid w:val="358B6F41"/>
    <w:rsid w:val="358D457B"/>
    <w:rsid w:val="35957DBF"/>
    <w:rsid w:val="35977693"/>
    <w:rsid w:val="35A67F0C"/>
    <w:rsid w:val="35AB4528"/>
    <w:rsid w:val="35C83CF1"/>
    <w:rsid w:val="35C87ECA"/>
    <w:rsid w:val="35CB1A33"/>
    <w:rsid w:val="35D57BE8"/>
    <w:rsid w:val="35DA3A24"/>
    <w:rsid w:val="35DB6A72"/>
    <w:rsid w:val="35E7070F"/>
    <w:rsid w:val="360664D9"/>
    <w:rsid w:val="361506D0"/>
    <w:rsid w:val="36177D11"/>
    <w:rsid w:val="361A2073"/>
    <w:rsid w:val="362A0508"/>
    <w:rsid w:val="362A49AB"/>
    <w:rsid w:val="36395BD1"/>
    <w:rsid w:val="36566C1F"/>
    <w:rsid w:val="365B5DEB"/>
    <w:rsid w:val="36624145"/>
    <w:rsid w:val="366854D4"/>
    <w:rsid w:val="36935DE6"/>
    <w:rsid w:val="36941E25"/>
    <w:rsid w:val="36A93B22"/>
    <w:rsid w:val="36B36C19"/>
    <w:rsid w:val="36D14E27"/>
    <w:rsid w:val="36D6068F"/>
    <w:rsid w:val="36D93CDC"/>
    <w:rsid w:val="36DC2789"/>
    <w:rsid w:val="36E903C3"/>
    <w:rsid w:val="36FB1EA4"/>
    <w:rsid w:val="36FB6C4C"/>
    <w:rsid w:val="37180CA8"/>
    <w:rsid w:val="37193969"/>
    <w:rsid w:val="371B2546"/>
    <w:rsid w:val="372C6501"/>
    <w:rsid w:val="37531CE0"/>
    <w:rsid w:val="37625508"/>
    <w:rsid w:val="37661A13"/>
    <w:rsid w:val="378F50C0"/>
    <w:rsid w:val="37A245C1"/>
    <w:rsid w:val="37D15C55"/>
    <w:rsid w:val="37ED3EE3"/>
    <w:rsid w:val="37F47148"/>
    <w:rsid w:val="3801281C"/>
    <w:rsid w:val="380D1E8F"/>
    <w:rsid w:val="38305B7D"/>
    <w:rsid w:val="38362A6E"/>
    <w:rsid w:val="3836588A"/>
    <w:rsid w:val="38481119"/>
    <w:rsid w:val="385201EA"/>
    <w:rsid w:val="385C2E16"/>
    <w:rsid w:val="386D0B7F"/>
    <w:rsid w:val="38714684"/>
    <w:rsid w:val="38723CF7"/>
    <w:rsid w:val="387305DE"/>
    <w:rsid w:val="387C6D78"/>
    <w:rsid w:val="3894435E"/>
    <w:rsid w:val="38997BC6"/>
    <w:rsid w:val="38A547BD"/>
    <w:rsid w:val="38B4055C"/>
    <w:rsid w:val="38B60778"/>
    <w:rsid w:val="38CF089F"/>
    <w:rsid w:val="38CF183A"/>
    <w:rsid w:val="38F70E2A"/>
    <w:rsid w:val="39007C46"/>
    <w:rsid w:val="391425D5"/>
    <w:rsid w:val="39167469"/>
    <w:rsid w:val="391A0D07"/>
    <w:rsid w:val="392F41D4"/>
    <w:rsid w:val="3932442C"/>
    <w:rsid w:val="393873DF"/>
    <w:rsid w:val="393A6213"/>
    <w:rsid w:val="394602A8"/>
    <w:rsid w:val="39504729"/>
    <w:rsid w:val="395B0838"/>
    <w:rsid w:val="397F69B3"/>
    <w:rsid w:val="399117AC"/>
    <w:rsid w:val="39A67BBC"/>
    <w:rsid w:val="39AC32EB"/>
    <w:rsid w:val="39CF2DA9"/>
    <w:rsid w:val="39D52081"/>
    <w:rsid w:val="39F661F5"/>
    <w:rsid w:val="3A1C460B"/>
    <w:rsid w:val="3A397F19"/>
    <w:rsid w:val="3A3D7DC8"/>
    <w:rsid w:val="3A571AE7"/>
    <w:rsid w:val="3A7B57D6"/>
    <w:rsid w:val="3A845548"/>
    <w:rsid w:val="3A91428F"/>
    <w:rsid w:val="3AA6723A"/>
    <w:rsid w:val="3AAD7959"/>
    <w:rsid w:val="3AB6680E"/>
    <w:rsid w:val="3ABB3E24"/>
    <w:rsid w:val="3AC05FCA"/>
    <w:rsid w:val="3AC70A1B"/>
    <w:rsid w:val="3AD469C9"/>
    <w:rsid w:val="3AE104EA"/>
    <w:rsid w:val="3AE660B8"/>
    <w:rsid w:val="3AED7D56"/>
    <w:rsid w:val="3B0764EF"/>
    <w:rsid w:val="3B2B32F7"/>
    <w:rsid w:val="3B3F4A55"/>
    <w:rsid w:val="3B556027"/>
    <w:rsid w:val="3B5F50F7"/>
    <w:rsid w:val="3BAD2AA6"/>
    <w:rsid w:val="3BBB5208"/>
    <w:rsid w:val="3BC15FC0"/>
    <w:rsid w:val="3BDC1598"/>
    <w:rsid w:val="3BDF1D94"/>
    <w:rsid w:val="3BFD67C6"/>
    <w:rsid w:val="3C0869CB"/>
    <w:rsid w:val="3C0E61D6"/>
    <w:rsid w:val="3C1557B6"/>
    <w:rsid w:val="3C1852A6"/>
    <w:rsid w:val="3C1A263A"/>
    <w:rsid w:val="3C237F82"/>
    <w:rsid w:val="3C2D6FA3"/>
    <w:rsid w:val="3C5462DE"/>
    <w:rsid w:val="3C5A141B"/>
    <w:rsid w:val="3C5E2590"/>
    <w:rsid w:val="3C63361A"/>
    <w:rsid w:val="3C666762"/>
    <w:rsid w:val="3C667DC0"/>
    <w:rsid w:val="3C681D8A"/>
    <w:rsid w:val="3C6C74B1"/>
    <w:rsid w:val="3C6D6F95"/>
    <w:rsid w:val="3C7626F9"/>
    <w:rsid w:val="3C7E77FF"/>
    <w:rsid w:val="3C8446EA"/>
    <w:rsid w:val="3C991F43"/>
    <w:rsid w:val="3CAB7EC8"/>
    <w:rsid w:val="3CD1429B"/>
    <w:rsid w:val="3CDD2029"/>
    <w:rsid w:val="3CE17F7D"/>
    <w:rsid w:val="3CE37662"/>
    <w:rsid w:val="3CE55188"/>
    <w:rsid w:val="3CEF6007"/>
    <w:rsid w:val="3CF61143"/>
    <w:rsid w:val="3D121CF5"/>
    <w:rsid w:val="3D1B6DFC"/>
    <w:rsid w:val="3D3500DD"/>
    <w:rsid w:val="3D4153D2"/>
    <w:rsid w:val="3D516CC2"/>
    <w:rsid w:val="3D66705F"/>
    <w:rsid w:val="3D6764E5"/>
    <w:rsid w:val="3D69431B"/>
    <w:rsid w:val="3D6A38DF"/>
    <w:rsid w:val="3D736C38"/>
    <w:rsid w:val="3D793B23"/>
    <w:rsid w:val="3DBC2C10"/>
    <w:rsid w:val="3DC0662D"/>
    <w:rsid w:val="3DC8152A"/>
    <w:rsid w:val="3DEE2762"/>
    <w:rsid w:val="3DEF5D3E"/>
    <w:rsid w:val="3DFA1107"/>
    <w:rsid w:val="3E276F43"/>
    <w:rsid w:val="3E29379B"/>
    <w:rsid w:val="3E2F3703"/>
    <w:rsid w:val="3E3068D7"/>
    <w:rsid w:val="3E5720B6"/>
    <w:rsid w:val="3E8B6203"/>
    <w:rsid w:val="3EA55BAC"/>
    <w:rsid w:val="3EB017C6"/>
    <w:rsid w:val="3EB04F80"/>
    <w:rsid w:val="3EB66327"/>
    <w:rsid w:val="3EBB2C7C"/>
    <w:rsid w:val="3EBD70CB"/>
    <w:rsid w:val="3EC314F9"/>
    <w:rsid w:val="3EEB79EB"/>
    <w:rsid w:val="3EFB1197"/>
    <w:rsid w:val="3F0961E9"/>
    <w:rsid w:val="3F0B500A"/>
    <w:rsid w:val="3F116709"/>
    <w:rsid w:val="3F2A3A8C"/>
    <w:rsid w:val="3F2A5A1C"/>
    <w:rsid w:val="3F2F4DE1"/>
    <w:rsid w:val="3F3B19D7"/>
    <w:rsid w:val="3F46740D"/>
    <w:rsid w:val="3F577E93"/>
    <w:rsid w:val="3F597624"/>
    <w:rsid w:val="3F710F55"/>
    <w:rsid w:val="3F7722E4"/>
    <w:rsid w:val="3F942E96"/>
    <w:rsid w:val="3F9D1D4A"/>
    <w:rsid w:val="3FAF3F62"/>
    <w:rsid w:val="3FB511AB"/>
    <w:rsid w:val="3FB53538"/>
    <w:rsid w:val="3FCE310D"/>
    <w:rsid w:val="40204729"/>
    <w:rsid w:val="40300E10"/>
    <w:rsid w:val="40552625"/>
    <w:rsid w:val="40657FDE"/>
    <w:rsid w:val="406D3C86"/>
    <w:rsid w:val="406D5BC1"/>
    <w:rsid w:val="408059D4"/>
    <w:rsid w:val="409C41EB"/>
    <w:rsid w:val="409D2773"/>
    <w:rsid w:val="40B16D7F"/>
    <w:rsid w:val="40BA692C"/>
    <w:rsid w:val="40D95004"/>
    <w:rsid w:val="40DB5220"/>
    <w:rsid w:val="40E4551C"/>
    <w:rsid w:val="40E7472C"/>
    <w:rsid w:val="40EA7A11"/>
    <w:rsid w:val="40F560EF"/>
    <w:rsid w:val="411E51A2"/>
    <w:rsid w:val="412D35A2"/>
    <w:rsid w:val="414601C0"/>
    <w:rsid w:val="416150FE"/>
    <w:rsid w:val="41654AEA"/>
    <w:rsid w:val="41662610"/>
    <w:rsid w:val="416D4BE4"/>
    <w:rsid w:val="416F7716"/>
    <w:rsid w:val="41782A6F"/>
    <w:rsid w:val="4185518C"/>
    <w:rsid w:val="41913B31"/>
    <w:rsid w:val="419158DF"/>
    <w:rsid w:val="41943621"/>
    <w:rsid w:val="41C075D3"/>
    <w:rsid w:val="41CF2738"/>
    <w:rsid w:val="41D55B17"/>
    <w:rsid w:val="41DA018C"/>
    <w:rsid w:val="41E27698"/>
    <w:rsid w:val="41E579D9"/>
    <w:rsid w:val="41F55F8D"/>
    <w:rsid w:val="41F64EE6"/>
    <w:rsid w:val="41FA16D6"/>
    <w:rsid w:val="420222B4"/>
    <w:rsid w:val="42026CF3"/>
    <w:rsid w:val="42044303"/>
    <w:rsid w:val="423170C2"/>
    <w:rsid w:val="42554733"/>
    <w:rsid w:val="42811C93"/>
    <w:rsid w:val="428D254A"/>
    <w:rsid w:val="428E0070"/>
    <w:rsid w:val="42AD6748"/>
    <w:rsid w:val="42BD66C3"/>
    <w:rsid w:val="42C85330"/>
    <w:rsid w:val="42E14644"/>
    <w:rsid w:val="42E563EF"/>
    <w:rsid w:val="430E14D9"/>
    <w:rsid w:val="431C1B20"/>
    <w:rsid w:val="43233385"/>
    <w:rsid w:val="432E715D"/>
    <w:rsid w:val="432F3747"/>
    <w:rsid w:val="43370E40"/>
    <w:rsid w:val="434A306A"/>
    <w:rsid w:val="434F30EE"/>
    <w:rsid w:val="435272F0"/>
    <w:rsid w:val="43642A19"/>
    <w:rsid w:val="43762FDE"/>
    <w:rsid w:val="437A6AA7"/>
    <w:rsid w:val="43884ABF"/>
    <w:rsid w:val="438C4419"/>
    <w:rsid w:val="43B91FE5"/>
    <w:rsid w:val="43C60696"/>
    <w:rsid w:val="43E53072"/>
    <w:rsid w:val="43EE526A"/>
    <w:rsid w:val="43F403A7"/>
    <w:rsid w:val="44006D4C"/>
    <w:rsid w:val="441D39DA"/>
    <w:rsid w:val="441F3676"/>
    <w:rsid w:val="442C18EF"/>
    <w:rsid w:val="442E4DF2"/>
    <w:rsid w:val="443A14B0"/>
    <w:rsid w:val="44495359"/>
    <w:rsid w:val="444C3D3F"/>
    <w:rsid w:val="446612A5"/>
    <w:rsid w:val="447032DB"/>
    <w:rsid w:val="447D214A"/>
    <w:rsid w:val="44805202"/>
    <w:rsid w:val="448273B5"/>
    <w:rsid w:val="44884E24"/>
    <w:rsid w:val="44CB77A7"/>
    <w:rsid w:val="44D446D8"/>
    <w:rsid w:val="44DD52C7"/>
    <w:rsid w:val="44E346A3"/>
    <w:rsid w:val="44E61883"/>
    <w:rsid w:val="44F2351D"/>
    <w:rsid w:val="4504286C"/>
    <w:rsid w:val="450D7972"/>
    <w:rsid w:val="452D591E"/>
    <w:rsid w:val="45375C09"/>
    <w:rsid w:val="4559323D"/>
    <w:rsid w:val="4562595D"/>
    <w:rsid w:val="456F5F37"/>
    <w:rsid w:val="45795008"/>
    <w:rsid w:val="457C0654"/>
    <w:rsid w:val="45826A34"/>
    <w:rsid w:val="458A2D71"/>
    <w:rsid w:val="45B002FD"/>
    <w:rsid w:val="45BB5620"/>
    <w:rsid w:val="45BD1B8C"/>
    <w:rsid w:val="45D24718"/>
    <w:rsid w:val="45F34DBA"/>
    <w:rsid w:val="45FB77CB"/>
    <w:rsid w:val="46003033"/>
    <w:rsid w:val="4614088C"/>
    <w:rsid w:val="461F5E6F"/>
    <w:rsid w:val="462705C0"/>
    <w:rsid w:val="463B774A"/>
    <w:rsid w:val="464643F0"/>
    <w:rsid w:val="465A4ABC"/>
    <w:rsid w:val="465E7D59"/>
    <w:rsid w:val="46651E6F"/>
    <w:rsid w:val="4697017D"/>
    <w:rsid w:val="46A205D0"/>
    <w:rsid w:val="46AF13D1"/>
    <w:rsid w:val="46D22DA4"/>
    <w:rsid w:val="46E217EB"/>
    <w:rsid w:val="46EE37D3"/>
    <w:rsid w:val="46F10BCE"/>
    <w:rsid w:val="46FD234D"/>
    <w:rsid w:val="47040901"/>
    <w:rsid w:val="470769C3"/>
    <w:rsid w:val="47095F17"/>
    <w:rsid w:val="4712301E"/>
    <w:rsid w:val="471257C4"/>
    <w:rsid w:val="47163576"/>
    <w:rsid w:val="47264D1B"/>
    <w:rsid w:val="47295FFE"/>
    <w:rsid w:val="47486A40"/>
    <w:rsid w:val="47675337"/>
    <w:rsid w:val="477C0DDF"/>
    <w:rsid w:val="477E6905"/>
    <w:rsid w:val="478A0C50"/>
    <w:rsid w:val="47A5184F"/>
    <w:rsid w:val="47B02CC3"/>
    <w:rsid w:val="47B572BA"/>
    <w:rsid w:val="47BA5463"/>
    <w:rsid w:val="47BE31A6"/>
    <w:rsid w:val="47C00CCC"/>
    <w:rsid w:val="47C87B80"/>
    <w:rsid w:val="47DC571B"/>
    <w:rsid w:val="47E0311C"/>
    <w:rsid w:val="47EB296D"/>
    <w:rsid w:val="47F03B09"/>
    <w:rsid w:val="4801178E"/>
    <w:rsid w:val="48030BB8"/>
    <w:rsid w:val="480E003F"/>
    <w:rsid w:val="484A2C8B"/>
    <w:rsid w:val="485706ED"/>
    <w:rsid w:val="48770357"/>
    <w:rsid w:val="487B4BF3"/>
    <w:rsid w:val="488C1EEE"/>
    <w:rsid w:val="48B362F0"/>
    <w:rsid w:val="48D367DD"/>
    <w:rsid w:val="48EB621C"/>
    <w:rsid w:val="49075E42"/>
    <w:rsid w:val="490E3CB9"/>
    <w:rsid w:val="4917609E"/>
    <w:rsid w:val="491B1501"/>
    <w:rsid w:val="4957740E"/>
    <w:rsid w:val="49777AB0"/>
    <w:rsid w:val="49830203"/>
    <w:rsid w:val="49A07007"/>
    <w:rsid w:val="49AB775A"/>
    <w:rsid w:val="49AF47C9"/>
    <w:rsid w:val="49B91E77"/>
    <w:rsid w:val="49C36851"/>
    <w:rsid w:val="49C83E68"/>
    <w:rsid w:val="49D96075"/>
    <w:rsid w:val="49DA5633"/>
    <w:rsid w:val="49E25395"/>
    <w:rsid w:val="49FB423D"/>
    <w:rsid w:val="49FC7FB5"/>
    <w:rsid w:val="4A41705E"/>
    <w:rsid w:val="4A4D71B4"/>
    <w:rsid w:val="4A595A26"/>
    <w:rsid w:val="4A597CAA"/>
    <w:rsid w:val="4A8474DE"/>
    <w:rsid w:val="4A8F0E29"/>
    <w:rsid w:val="4A9326C8"/>
    <w:rsid w:val="4AA03036"/>
    <w:rsid w:val="4AAA7A11"/>
    <w:rsid w:val="4AAE5753"/>
    <w:rsid w:val="4AC9188C"/>
    <w:rsid w:val="4ACF7478"/>
    <w:rsid w:val="4AD31D64"/>
    <w:rsid w:val="4AED700E"/>
    <w:rsid w:val="4AED7CD2"/>
    <w:rsid w:val="4AEF3676"/>
    <w:rsid w:val="4AF25FF9"/>
    <w:rsid w:val="4AF64A04"/>
    <w:rsid w:val="4AF77B11"/>
    <w:rsid w:val="4AFA2747"/>
    <w:rsid w:val="4AFC2912"/>
    <w:rsid w:val="4AFC75DA"/>
    <w:rsid w:val="4AFE55C5"/>
    <w:rsid w:val="4B074E64"/>
    <w:rsid w:val="4B09298A"/>
    <w:rsid w:val="4B1530DD"/>
    <w:rsid w:val="4B2B0B52"/>
    <w:rsid w:val="4B3B5700"/>
    <w:rsid w:val="4B4439C2"/>
    <w:rsid w:val="4B4B11F4"/>
    <w:rsid w:val="4B4C2876"/>
    <w:rsid w:val="4B4C5CA0"/>
    <w:rsid w:val="4B671831"/>
    <w:rsid w:val="4B6C17B0"/>
    <w:rsid w:val="4B9F4176"/>
    <w:rsid w:val="4BA809EC"/>
    <w:rsid w:val="4BB23021"/>
    <w:rsid w:val="4BC30D8B"/>
    <w:rsid w:val="4BCB7C3F"/>
    <w:rsid w:val="4BCE772F"/>
    <w:rsid w:val="4BE96317"/>
    <w:rsid w:val="4BEB11A9"/>
    <w:rsid w:val="4C06128F"/>
    <w:rsid w:val="4C067E61"/>
    <w:rsid w:val="4C073A5A"/>
    <w:rsid w:val="4C082C41"/>
    <w:rsid w:val="4C282ACC"/>
    <w:rsid w:val="4C2E5618"/>
    <w:rsid w:val="4C39104D"/>
    <w:rsid w:val="4C464D7B"/>
    <w:rsid w:val="4C6C1AD1"/>
    <w:rsid w:val="4C75531D"/>
    <w:rsid w:val="4C7E73A7"/>
    <w:rsid w:val="4C8C7EDB"/>
    <w:rsid w:val="4C915309"/>
    <w:rsid w:val="4CA34837"/>
    <w:rsid w:val="4CA426C4"/>
    <w:rsid w:val="4CAF7561"/>
    <w:rsid w:val="4CE90CC5"/>
    <w:rsid w:val="4CFD02CC"/>
    <w:rsid w:val="4D1D44CA"/>
    <w:rsid w:val="4D4C5157"/>
    <w:rsid w:val="4D4E28D6"/>
    <w:rsid w:val="4D555F01"/>
    <w:rsid w:val="4D6633EA"/>
    <w:rsid w:val="4D7458F7"/>
    <w:rsid w:val="4D8631D7"/>
    <w:rsid w:val="4D8A2187"/>
    <w:rsid w:val="4D8C1650"/>
    <w:rsid w:val="4D954019"/>
    <w:rsid w:val="4D9A32F6"/>
    <w:rsid w:val="4DA319C2"/>
    <w:rsid w:val="4DB43081"/>
    <w:rsid w:val="4DC07E47"/>
    <w:rsid w:val="4DCA28A4"/>
    <w:rsid w:val="4DCD7C9F"/>
    <w:rsid w:val="4DE65BCF"/>
    <w:rsid w:val="4DE728C7"/>
    <w:rsid w:val="4DED6593"/>
    <w:rsid w:val="4E160F02"/>
    <w:rsid w:val="4E173610"/>
    <w:rsid w:val="4E1A6C5C"/>
    <w:rsid w:val="4E1F4272"/>
    <w:rsid w:val="4E2079D2"/>
    <w:rsid w:val="4E2875CB"/>
    <w:rsid w:val="4E395334"/>
    <w:rsid w:val="4E453CD9"/>
    <w:rsid w:val="4E5B174E"/>
    <w:rsid w:val="4E5C1022"/>
    <w:rsid w:val="4E8862BB"/>
    <w:rsid w:val="4E9528C6"/>
    <w:rsid w:val="4EA04442"/>
    <w:rsid w:val="4EB0377D"/>
    <w:rsid w:val="4EB12DCD"/>
    <w:rsid w:val="4EBB043F"/>
    <w:rsid w:val="4EC96C31"/>
    <w:rsid w:val="4ED10D2D"/>
    <w:rsid w:val="4EE075DB"/>
    <w:rsid w:val="4EEA1863"/>
    <w:rsid w:val="4EEF6F54"/>
    <w:rsid w:val="4EF86CC0"/>
    <w:rsid w:val="4F0F2539"/>
    <w:rsid w:val="4F1B0EDE"/>
    <w:rsid w:val="4F455F5A"/>
    <w:rsid w:val="4F457D08"/>
    <w:rsid w:val="4F716D4F"/>
    <w:rsid w:val="4F822D0B"/>
    <w:rsid w:val="4F9273F2"/>
    <w:rsid w:val="4F93316A"/>
    <w:rsid w:val="4FA663C6"/>
    <w:rsid w:val="4FAD5613"/>
    <w:rsid w:val="4FC148D3"/>
    <w:rsid w:val="4FEE61BA"/>
    <w:rsid w:val="5003209D"/>
    <w:rsid w:val="50131A51"/>
    <w:rsid w:val="503731B6"/>
    <w:rsid w:val="503E4E84"/>
    <w:rsid w:val="504A1A7A"/>
    <w:rsid w:val="50526B81"/>
    <w:rsid w:val="50666188"/>
    <w:rsid w:val="50707007"/>
    <w:rsid w:val="509E5922"/>
    <w:rsid w:val="50B21901"/>
    <w:rsid w:val="50B74298"/>
    <w:rsid w:val="50C569E3"/>
    <w:rsid w:val="50E52C61"/>
    <w:rsid w:val="50EA6DB9"/>
    <w:rsid w:val="50EC3E2B"/>
    <w:rsid w:val="50EF43D0"/>
    <w:rsid w:val="510065DD"/>
    <w:rsid w:val="510111AD"/>
    <w:rsid w:val="51037E7B"/>
    <w:rsid w:val="5118588E"/>
    <w:rsid w:val="512102AF"/>
    <w:rsid w:val="51275918"/>
    <w:rsid w:val="51361FFF"/>
    <w:rsid w:val="513872F3"/>
    <w:rsid w:val="517D19DC"/>
    <w:rsid w:val="517F4B6D"/>
    <w:rsid w:val="51837249"/>
    <w:rsid w:val="518E5247"/>
    <w:rsid w:val="51907961"/>
    <w:rsid w:val="51911146"/>
    <w:rsid w:val="51AD0715"/>
    <w:rsid w:val="51C23892"/>
    <w:rsid w:val="51C25640"/>
    <w:rsid w:val="51D90D18"/>
    <w:rsid w:val="51DF2696"/>
    <w:rsid w:val="51EB2DE9"/>
    <w:rsid w:val="51F37EF0"/>
    <w:rsid w:val="51F56085"/>
    <w:rsid w:val="520E4867"/>
    <w:rsid w:val="521F52AE"/>
    <w:rsid w:val="52224331"/>
    <w:rsid w:val="523C4C84"/>
    <w:rsid w:val="52432C25"/>
    <w:rsid w:val="52462715"/>
    <w:rsid w:val="5250573F"/>
    <w:rsid w:val="5269409F"/>
    <w:rsid w:val="526B217C"/>
    <w:rsid w:val="52717A82"/>
    <w:rsid w:val="5285608A"/>
    <w:rsid w:val="52A86F2C"/>
    <w:rsid w:val="52BD47CC"/>
    <w:rsid w:val="52D1380A"/>
    <w:rsid w:val="52EC6E19"/>
    <w:rsid w:val="52F263F9"/>
    <w:rsid w:val="52FA110A"/>
    <w:rsid w:val="53114AD1"/>
    <w:rsid w:val="531445C2"/>
    <w:rsid w:val="53195734"/>
    <w:rsid w:val="533614EF"/>
    <w:rsid w:val="53367BBE"/>
    <w:rsid w:val="533802B0"/>
    <w:rsid w:val="53670B95"/>
    <w:rsid w:val="53690469"/>
    <w:rsid w:val="5370757D"/>
    <w:rsid w:val="53755060"/>
    <w:rsid w:val="53901E9A"/>
    <w:rsid w:val="53902C52"/>
    <w:rsid w:val="53982AFD"/>
    <w:rsid w:val="53994D64"/>
    <w:rsid w:val="53A019B1"/>
    <w:rsid w:val="53AC3D0B"/>
    <w:rsid w:val="53AE40CE"/>
    <w:rsid w:val="53B84F4D"/>
    <w:rsid w:val="53D40BBE"/>
    <w:rsid w:val="53D8114B"/>
    <w:rsid w:val="53D855EF"/>
    <w:rsid w:val="53E57E45"/>
    <w:rsid w:val="53ED611F"/>
    <w:rsid w:val="53F13E4D"/>
    <w:rsid w:val="53F8547B"/>
    <w:rsid w:val="540B1521"/>
    <w:rsid w:val="54125C8F"/>
    <w:rsid w:val="54194C9B"/>
    <w:rsid w:val="54283805"/>
    <w:rsid w:val="542D593B"/>
    <w:rsid w:val="545729B8"/>
    <w:rsid w:val="54630865"/>
    <w:rsid w:val="547A66A6"/>
    <w:rsid w:val="54891BE5"/>
    <w:rsid w:val="548B08B3"/>
    <w:rsid w:val="549D1F36"/>
    <w:rsid w:val="54A05CD8"/>
    <w:rsid w:val="54BC6CBF"/>
    <w:rsid w:val="54CF69F2"/>
    <w:rsid w:val="54EC5C1D"/>
    <w:rsid w:val="54F146CA"/>
    <w:rsid w:val="54FE4BE1"/>
    <w:rsid w:val="550D5772"/>
    <w:rsid w:val="550F3292"/>
    <w:rsid w:val="55214D74"/>
    <w:rsid w:val="552A071D"/>
    <w:rsid w:val="552A3C28"/>
    <w:rsid w:val="554D0426"/>
    <w:rsid w:val="554D7EA9"/>
    <w:rsid w:val="554F368F"/>
    <w:rsid w:val="558570B1"/>
    <w:rsid w:val="558C61FC"/>
    <w:rsid w:val="5597186D"/>
    <w:rsid w:val="559F4E90"/>
    <w:rsid w:val="55B83190"/>
    <w:rsid w:val="55B832A5"/>
    <w:rsid w:val="55BC6431"/>
    <w:rsid w:val="55BD1A84"/>
    <w:rsid w:val="55C218C7"/>
    <w:rsid w:val="55DB3175"/>
    <w:rsid w:val="55F073C4"/>
    <w:rsid w:val="55FB424E"/>
    <w:rsid w:val="55FB5A10"/>
    <w:rsid w:val="5609222E"/>
    <w:rsid w:val="561B7A15"/>
    <w:rsid w:val="561E2129"/>
    <w:rsid w:val="5652342F"/>
    <w:rsid w:val="56596E8A"/>
    <w:rsid w:val="566118CC"/>
    <w:rsid w:val="56954B14"/>
    <w:rsid w:val="56AF6ADB"/>
    <w:rsid w:val="56B23168"/>
    <w:rsid w:val="56CB2E43"/>
    <w:rsid w:val="56CE2186"/>
    <w:rsid w:val="56D227CA"/>
    <w:rsid w:val="56F52014"/>
    <w:rsid w:val="56F86C0C"/>
    <w:rsid w:val="57016C0B"/>
    <w:rsid w:val="570D735E"/>
    <w:rsid w:val="5721105B"/>
    <w:rsid w:val="572C012C"/>
    <w:rsid w:val="57392C05"/>
    <w:rsid w:val="5748761D"/>
    <w:rsid w:val="576C63A5"/>
    <w:rsid w:val="57770C7B"/>
    <w:rsid w:val="579C170F"/>
    <w:rsid w:val="57A75A04"/>
    <w:rsid w:val="57BE4AFC"/>
    <w:rsid w:val="57BE68AA"/>
    <w:rsid w:val="57CE2F91"/>
    <w:rsid w:val="57EC1669"/>
    <w:rsid w:val="58034999"/>
    <w:rsid w:val="580F20B3"/>
    <w:rsid w:val="58153E3B"/>
    <w:rsid w:val="5818420C"/>
    <w:rsid w:val="581875C8"/>
    <w:rsid w:val="58207565"/>
    <w:rsid w:val="58487B76"/>
    <w:rsid w:val="584F3ADE"/>
    <w:rsid w:val="58567FF5"/>
    <w:rsid w:val="585B59B3"/>
    <w:rsid w:val="58651163"/>
    <w:rsid w:val="5872283F"/>
    <w:rsid w:val="58953AAF"/>
    <w:rsid w:val="58AD0DF8"/>
    <w:rsid w:val="58C44394"/>
    <w:rsid w:val="58C806BD"/>
    <w:rsid w:val="58C83E84"/>
    <w:rsid w:val="58D72319"/>
    <w:rsid w:val="58D81BED"/>
    <w:rsid w:val="590429E2"/>
    <w:rsid w:val="590E560F"/>
    <w:rsid w:val="590F3861"/>
    <w:rsid w:val="593A6404"/>
    <w:rsid w:val="5954396A"/>
    <w:rsid w:val="59551F51"/>
    <w:rsid w:val="59570D64"/>
    <w:rsid w:val="595A102D"/>
    <w:rsid w:val="59636516"/>
    <w:rsid w:val="59AA0910"/>
    <w:rsid w:val="59AC10B0"/>
    <w:rsid w:val="59AF6DF2"/>
    <w:rsid w:val="59B3653F"/>
    <w:rsid w:val="59B63CDD"/>
    <w:rsid w:val="59BD0272"/>
    <w:rsid w:val="59BE5287"/>
    <w:rsid w:val="59C5498D"/>
    <w:rsid w:val="59C77C98"/>
    <w:rsid w:val="59D979CB"/>
    <w:rsid w:val="59E64D06"/>
    <w:rsid w:val="59F42A57"/>
    <w:rsid w:val="59FA62BF"/>
    <w:rsid w:val="5A0C2784"/>
    <w:rsid w:val="5A151968"/>
    <w:rsid w:val="5A20275F"/>
    <w:rsid w:val="5A307F33"/>
    <w:rsid w:val="5A315A59"/>
    <w:rsid w:val="5A380B96"/>
    <w:rsid w:val="5A396851"/>
    <w:rsid w:val="5A4237C2"/>
    <w:rsid w:val="5A5D23AA"/>
    <w:rsid w:val="5A5F4374"/>
    <w:rsid w:val="5A6C083F"/>
    <w:rsid w:val="5A712845"/>
    <w:rsid w:val="5A73248C"/>
    <w:rsid w:val="5A752527"/>
    <w:rsid w:val="5A89525B"/>
    <w:rsid w:val="5A8C0301"/>
    <w:rsid w:val="5A9545B4"/>
    <w:rsid w:val="5AB3021C"/>
    <w:rsid w:val="5AB32912"/>
    <w:rsid w:val="5ABA3CA0"/>
    <w:rsid w:val="5ACB3A9D"/>
    <w:rsid w:val="5ACE32A8"/>
    <w:rsid w:val="5ADF0276"/>
    <w:rsid w:val="5ADF7263"/>
    <w:rsid w:val="5AE66429"/>
    <w:rsid w:val="5B0B3BA7"/>
    <w:rsid w:val="5B136F0D"/>
    <w:rsid w:val="5B216584"/>
    <w:rsid w:val="5B401473"/>
    <w:rsid w:val="5B767BC7"/>
    <w:rsid w:val="5B7C28F6"/>
    <w:rsid w:val="5B8017A5"/>
    <w:rsid w:val="5B81656C"/>
    <w:rsid w:val="5B841BB9"/>
    <w:rsid w:val="5B9067AF"/>
    <w:rsid w:val="5B9938B6"/>
    <w:rsid w:val="5B9B5F6A"/>
    <w:rsid w:val="5BA91CDD"/>
    <w:rsid w:val="5BA967CE"/>
    <w:rsid w:val="5BAF4B99"/>
    <w:rsid w:val="5BB65A5B"/>
    <w:rsid w:val="5BCA255A"/>
    <w:rsid w:val="5BD14F4F"/>
    <w:rsid w:val="5BD448EE"/>
    <w:rsid w:val="5C1100E2"/>
    <w:rsid w:val="5C14118E"/>
    <w:rsid w:val="5C1C30D9"/>
    <w:rsid w:val="5C306CC1"/>
    <w:rsid w:val="5C353E02"/>
    <w:rsid w:val="5C425CFC"/>
    <w:rsid w:val="5C62014C"/>
    <w:rsid w:val="5C643EC4"/>
    <w:rsid w:val="5C732359"/>
    <w:rsid w:val="5C7560D1"/>
    <w:rsid w:val="5CA2679A"/>
    <w:rsid w:val="5CAA564F"/>
    <w:rsid w:val="5CAE3391"/>
    <w:rsid w:val="5CC07647"/>
    <w:rsid w:val="5CC22998"/>
    <w:rsid w:val="5CC6692D"/>
    <w:rsid w:val="5CD43F0C"/>
    <w:rsid w:val="5CDA513B"/>
    <w:rsid w:val="5CDF79EE"/>
    <w:rsid w:val="5CE13766"/>
    <w:rsid w:val="5CEE3BDE"/>
    <w:rsid w:val="5CF46815"/>
    <w:rsid w:val="5D0D7411"/>
    <w:rsid w:val="5D2B2C34"/>
    <w:rsid w:val="5D320BD1"/>
    <w:rsid w:val="5D3E1472"/>
    <w:rsid w:val="5D494E68"/>
    <w:rsid w:val="5D4B5084"/>
    <w:rsid w:val="5D4D6706"/>
    <w:rsid w:val="5D6D4FFA"/>
    <w:rsid w:val="5D8B722E"/>
    <w:rsid w:val="5D8D07A5"/>
    <w:rsid w:val="5D973E25"/>
    <w:rsid w:val="5D9E6F62"/>
    <w:rsid w:val="5DB24CC1"/>
    <w:rsid w:val="5DBB3FB7"/>
    <w:rsid w:val="5DDF24E1"/>
    <w:rsid w:val="5DE1209F"/>
    <w:rsid w:val="5E05370D"/>
    <w:rsid w:val="5E1C2FA1"/>
    <w:rsid w:val="5E290891"/>
    <w:rsid w:val="5E2F29E1"/>
    <w:rsid w:val="5E3F118B"/>
    <w:rsid w:val="5E40626B"/>
    <w:rsid w:val="5E471065"/>
    <w:rsid w:val="5E512226"/>
    <w:rsid w:val="5E7D301B"/>
    <w:rsid w:val="5E8425FB"/>
    <w:rsid w:val="5E9860A7"/>
    <w:rsid w:val="5EB7537C"/>
    <w:rsid w:val="5ECB7C71"/>
    <w:rsid w:val="5ED82947"/>
    <w:rsid w:val="5EE704D4"/>
    <w:rsid w:val="5EEE3F40"/>
    <w:rsid w:val="5EF3340B"/>
    <w:rsid w:val="5F090279"/>
    <w:rsid w:val="5F1C6C3E"/>
    <w:rsid w:val="5F291BF8"/>
    <w:rsid w:val="5F3F6522"/>
    <w:rsid w:val="5F407CB8"/>
    <w:rsid w:val="5F5024DD"/>
    <w:rsid w:val="5F5244A8"/>
    <w:rsid w:val="5F5A7800"/>
    <w:rsid w:val="5F6917F1"/>
    <w:rsid w:val="5F881C77"/>
    <w:rsid w:val="5FA10F8B"/>
    <w:rsid w:val="5FAF2561"/>
    <w:rsid w:val="5FB707AE"/>
    <w:rsid w:val="5FB871A3"/>
    <w:rsid w:val="5FB94527"/>
    <w:rsid w:val="5FBB029F"/>
    <w:rsid w:val="5FBC4017"/>
    <w:rsid w:val="5FD973AF"/>
    <w:rsid w:val="5FDE4C4A"/>
    <w:rsid w:val="5FF05A6E"/>
    <w:rsid w:val="5FFB4B3F"/>
    <w:rsid w:val="60011A2A"/>
    <w:rsid w:val="60213E7A"/>
    <w:rsid w:val="604162CA"/>
    <w:rsid w:val="6042451C"/>
    <w:rsid w:val="605006AE"/>
    <w:rsid w:val="6051174F"/>
    <w:rsid w:val="60546C19"/>
    <w:rsid w:val="60575AEE"/>
    <w:rsid w:val="606277F3"/>
    <w:rsid w:val="60681AA9"/>
    <w:rsid w:val="606F3BE4"/>
    <w:rsid w:val="60716BAF"/>
    <w:rsid w:val="607E751E"/>
    <w:rsid w:val="60A01243"/>
    <w:rsid w:val="60BD0047"/>
    <w:rsid w:val="60D13AF2"/>
    <w:rsid w:val="60F65306"/>
    <w:rsid w:val="61085041"/>
    <w:rsid w:val="61194AC9"/>
    <w:rsid w:val="61243528"/>
    <w:rsid w:val="613025C6"/>
    <w:rsid w:val="61317E43"/>
    <w:rsid w:val="61343688"/>
    <w:rsid w:val="61453B98"/>
    <w:rsid w:val="614E55D5"/>
    <w:rsid w:val="61701B70"/>
    <w:rsid w:val="618E4E0C"/>
    <w:rsid w:val="61930DA7"/>
    <w:rsid w:val="61A46B11"/>
    <w:rsid w:val="61B34FA6"/>
    <w:rsid w:val="61B65146"/>
    <w:rsid w:val="61C10559"/>
    <w:rsid w:val="61C251E9"/>
    <w:rsid w:val="61D14C04"/>
    <w:rsid w:val="61D74DAB"/>
    <w:rsid w:val="6208223B"/>
    <w:rsid w:val="62173786"/>
    <w:rsid w:val="621E68C3"/>
    <w:rsid w:val="62326269"/>
    <w:rsid w:val="62441A49"/>
    <w:rsid w:val="624C1682"/>
    <w:rsid w:val="62502AD9"/>
    <w:rsid w:val="6255766C"/>
    <w:rsid w:val="62692723"/>
    <w:rsid w:val="628A21AA"/>
    <w:rsid w:val="628D3A49"/>
    <w:rsid w:val="62B40FD5"/>
    <w:rsid w:val="62B66AFB"/>
    <w:rsid w:val="62B72874"/>
    <w:rsid w:val="62CF6070"/>
    <w:rsid w:val="62E33669"/>
    <w:rsid w:val="630267FE"/>
    <w:rsid w:val="630E0739"/>
    <w:rsid w:val="630F26B0"/>
    <w:rsid w:val="630F445E"/>
    <w:rsid w:val="63242FCA"/>
    <w:rsid w:val="634D01E7"/>
    <w:rsid w:val="635D1565"/>
    <w:rsid w:val="636B2EA2"/>
    <w:rsid w:val="637D3ABD"/>
    <w:rsid w:val="638135AD"/>
    <w:rsid w:val="638702D0"/>
    <w:rsid w:val="63A06533"/>
    <w:rsid w:val="63AB687C"/>
    <w:rsid w:val="63BA3DD1"/>
    <w:rsid w:val="63EE6769"/>
    <w:rsid w:val="63F20007"/>
    <w:rsid w:val="640126E8"/>
    <w:rsid w:val="64061D04"/>
    <w:rsid w:val="64260DC5"/>
    <w:rsid w:val="64410F8F"/>
    <w:rsid w:val="64433985"/>
    <w:rsid w:val="645760BC"/>
    <w:rsid w:val="64617B19"/>
    <w:rsid w:val="64735DE1"/>
    <w:rsid w:val="6484649B"/>
    <w:rsid w:val="6485208B"/>
    <w:rsid w:val="64A910F2"/>
    <w:rsid w:val="64AE7D81"/>
    <w:rsid w:val="64B61035"/>
    <w:rsid w:val="64B90B25"/>
    <w:rsid w:val="64BA32FC"/>
    <w:rsid w:val="64C6746A"/>
    <w:rsid w:val="64E074CD"/>
    <w:rsid w:val="64EE4C72"/>
    <w:rsid w:val="64F34037"/>
    <w:rsid w:val="64FF6F69"/>
    <w:rsid w:val="65247526"/>
    <w:rsid w:val="65272BBC"/>
    <w:rsid w:val="65295CAB"/>
    <w:rsid w:val="65350A3D"/>
    <w:rsid w:val="65501489"/>
    <w:rsid w:val="65604F36"/>
    <w:rsid w:val="656B62C3"/>
    <w:rsid w:val="656F1DB7"/>
    <w:rsid w:val="65717652"/>
    <w:rsid w:val="65752C9E"/>
    <w:rsid w:val="65B55B98"/>
    <w:rsid w:val="65C309CF"/>
    <w:rsid w:val="65D7571D"/>
    <w:rsid w:val="65E676F8"/>
    <w:rsid w:val="65F71A1C"/>
    <w:rsid w:val="65F938CF"/>
    <w:rsid w:val="660063B8"/>
    <w:rsid w:val="660336A7"/>
    <w:rsid w:val="660E2A96"/>
    <w:rsid w:val="662C76D5"/>
    <w:rsid w:val="66326A3B"/>
    <w:rsid w:val="664542F5"/>
    <w:rsid w:val="664B5CBD"/>
    <w:rsid w:val="66544FA9"/>
    <w:rsid w:val="66630D48"/>
    <w:rsid w:val="66726088"/>
    <w:rsid w:val="667473F9"/>
    <w:rsid w:val="66750643"/>
    <w:rsid w:val="66772A46"/>
    <w:rsid w:val="668402BE"/>
    <w:rsid w:val="668F5FE1"/>
    <w:rsid w:val="66B52C44"/>
    <w:rsid w:val="66BC2B4E"/>
    <w:rsid w:val="66D00C73"/>
    <w:rsid w:val="66DC0AFB"/>
    <w:rsid w:val="67184229"/>
    <w:rsid w:val="672C7CD4"/>
    <w:rsid w:val="673B1CC5"/>
    <w:rsid w:val="6740552D"/>
    <w:rsid w:val="6745464E"/>
    <w:rsid w:val="67580AC9"/>
    <w:rsid w:val="67655C7E"/>
    <w:rsid w:val="6770710B"/>
    <w:rsid w:val="678C0773"/>
    <w:rsid w:val="679E58B4"/>
    <w:rsid w:val="67CC5B90"/>
    <w:rsid w:val="67D363A2"/>
    <w:rsid w:val="67E039A8"/>
    <w:rsid w:val="67E1286C"/>
    <w:rsid w:val="67E67E83"/>
    <w:rsid w:val="67EA7719"/>
    <w:rsid w:val="67F00D02"/>
    <w:rsid w:val="67F3434E"/>
    <w:rsid w:val="681744E0"/>
    <w:rsid w:val="682D5AB2"/>
    <w:rsid w:val="683055A2"/>
    <w:rsid w:val="6848469A"/>
    <w:rsid w:val="684A6664"/>
    <w:rsid w:val="685B5913"/>
    <w:rsid w:val="687B16E7"/>
    <w:rsid w:val="68846605"/>
    <w:rsid w:val="688651C2"/>
    <w:rsid w:val="68877D84"/>
    <w:rsid w:val="688F22C8"/>
    <w:rsid w:val="689F71A1"/>
    <w:rsid w:val="68D128E1"/>
    <w:rsid w:val="68D7544E"/>
    <w:rsid w:val="68E02B24"/>
    <w:rsid w:val="68E24AEE"/>
    <w:rsid w:val="68E65C61"/>
    <w:rsid w:val="68EE3C22"/>
    <w:rsid w:val="690B0E8D"/>
    <w:rsid w:val="69124CA8"/>
    <w:rsid w:val="691B590A"/>
    <w:rsid w:val="693472C5"/>
    <w:rsid w:val="69443D68"/>
    <w:rsid w:val="69446A6A"/>
    <w:rsid w:val="6947549D"/>
    <w:rsid w:val="6965688D"/>
    <w:rsid w:val="696B7790"/>
    <w:rsid w:val="698B0439"/>
    <w:rsid w:val="6997376F"/>
    <w:rsid w:val="69A27DD9"/>
    <w:rsid w:val="69C353A1"/>
    <w:rsid w:val="69CE5072"/>
    <w:rsid w:val="69EC54F9"/>
    <w:rsid w:val="69F05502"/>
    <w:rsid w:val="6A0148E8"/>
    <w:rsid w:val="6A023F96"/>
    <w:rsid w:val="6A1D6E13"/>
    <w:rsid w:val="6A1E0CE9"/>
    <w:rsid w:val="6A554E4C"/>
    <w:rsid w:val="6A617C95"/>
    <w:rsid w:val="6A6432E1"/>
    <w:rsid w:val="6A6D78EA"/>
    <w:rsid w:val="6A6E4970"/>
    <w:rsid w:val="6A906113"/>
    <w:rsid w:val="6AAD3CB6"/>
    <w:rsid w:val="6AC45AFD"/>
    <w:rsid w:val="6ACB15B2"/>
    <w:rsid w:val="6AFB4C9B"/>
    <w:rsid w:val="6AFE4A60"/>
    <w:rsid w:val="6B105217"/>
    <w:rsid w:val="6B242D6E"/>
    <w:rsid w:val="6B252A70"/>
    <w:rsid w:val="6B362ECF"/>
    <w:rsid w:val="6B5B4B27"/>
    <w:rsid w:val="6B5E3E4E"/>
    <w:rsid w:val="6B637A3C"/>
    <w:rsid w:val="6B6A0DCB"/>
    <w:rsid w:val="6B7239BC"/>
    <w:rsid w:val="6B90613E"/>
    <w:rsid w:val="6B9320D0"/>
    <w:rsid w:val="6B950074"/>
    <w:rsid w:val="6BB63292"/>
    <w:rsid w:val="6BC475C1"/>
    <w:rsid w:val="6BD53C28"/>
    <w:rsid w:val="6C557385"/>
    <w:rsid w:val="6C5D448C"/>
    <w:rsid w:val="6C8063D1"/>
    <w:rsid w:val="6C845EBC"/>
    <w:rsid w:val="6C904861"/>
    <w:rsid w:val="6C9C4FB4"/>
    <w:rsid w:val="6CA224CB"/>
    <w:rsid w:val="6CAC5654"/>
    <w:rsid w:val="6CB36512"/>
    <w:rsid w:val="6CCF5389"/>
    <w:rsid w:val="6CD406CA"/>
    <w:rsid w:val="6CDF7D62"/>
    <w:rsid w:val="6CF22E26"/>
    <w:rsid w:val="6CF7043C"/>
    <w:rsid w:val="6D061FBB"/>
    <w:rsid w:val="6D090170"/>
    <w:rsid w:val="6D0D1A0E"/>
    <w:rsid w:val="6D2E1D04"/>
    <w:rsid w:val="6D323B6A"/>
    <w:rsid w:val="6D341690"/>
    <w:rsid w:val="6D3E606B"/>
    <w:rsid w:val="6D464F20"/>
    <w:rsid w:val="6D67346A"/>
    <w:rsid w:val="6D681D9C"/>
    <w:rsid w:val="6D6D06FE"/>
    <w:rsid w:val="6D6D1F81"/>
    <w:rsid w:val="6D6D53D2"/>
    <w:rsid w:val="6D745F31"/>
    <w:rsid w:val="6D754AC6"/>
    <w:rsid w:val="6D88378A"/>
    <w:rsid w:val="6D893B8D"/>
    <w:rsid w:val="6D94435B"/>
    <w:rsid w:val="6DC45B71"/>
    <w:rsid w:val="6DE22E9A"/>
    <w:rsid w:val="6DFB0400"/>
    <w:rsid w:val="6DFD5F26"/>
    <w:rsid w:val="6E080D5F"/>
    <w:rsid w:val="6E1A0886"/>
    <w:rsid w:val="6E217E67"/>
    <w:rsid w:val="6E264F3A"/>
    <w:rsid w:val="6E280F9B"/>
    <w:rsid w:val="6E305C92"/>
    <w:rsid w:val="6E375BEF"/>
    <w:rsid w:val="6E5673E4"/>
    <w:rsid w:val="6E607D9F"/>
    <w:rsid w:val="6E66587A"/>
    <w:rsid w:val="6E6A30F2"/>
    <w:rsid w:val="6E843F52"/>
    <w:rsid w:val="6E895A0C"/>
    <w:rsid w:val="6E8C72DB"/>
    <w:rsid w:val="6E8E6B7E"/>
    <w:rsid w:val="6E9F2B3A"/>
    <w:rsid w:val="6EA01AE0"/>
    <w:rsid w:val="6EA6036C"/>
    <w:rsid w:val="6EA85703"/>
    <w:rsid w:val="6EAB7730"/>
    <w:rsid w:val="6EB011EB"/>
    <w:rsid w:val="6EBF4F8A"/>
    <w:rsid w:val="6ECE1671"/>
    <w:rsid w:val="6ED527B1"/>
    <w:rsid w:val="6EDC453B"/>
    <w:rsid w:val="6EEA472F"/>
    <w:rsid w:val="6F03185F"/>
    <w:rsid w:val="6F0A22E9"/>
    <w:rsid w:val="6F1002EA"/>
    <w:rsid w:val="6F174DC6"/>
    <w:rsid w:val="6F2731B1"/>
    <w:rsid w:val="6F2C2531"/>
    <w:rsid w:val="6F2E6A91"/>
    <w:rsid w:val="6F35524C"/>
    <w:rsid w:val="6F50223E"/>
    <w:rsid w:val="6F5A4CB2"/>
    <w:rsid w:val="6F71097A"/>
    <w:rsid w:val="6F7246F2"/>
    <w:rsid w:val="6F742218"/>
    <w:rsid w:val="6F781078"/>
    <w:rsid w:val="6F834209"/>
    <w:rsid w:val="6F9804AE"/>
    <w:rsid w:val="6FA45984"/>
    <w:rsid w:val="6FB15FAA"/>
    <w:rsid w:val="6FC27E56"/>
    <w:rsid w:val="6FCC3E02"/>
    <w:rsid w:val="6FD138A5"/>
    <w:rsid w:val="6FD6388E"/>
    <w:rsid w:val="6FD9207B"/>
    <w:rsid w:val="6FE16C38"/>
    <w:rsid w:val="6FE3114C"/>
    <w:rsid w:val="701A67BB"/>
    <w:rsid w:val="702B06A4"/>
    <w:rsid w:val="70381498"/>
    <w:rsid w:val="70673B2B"/>
    <w:rsid w:val="707D50FC"/>
    <w:rsid w:val="708C6C14"/>
    <w:rsid w:val="70993797"/>
    <w:rsid w:val="70B12F2D"/>
    <w:rsid w:val="70B14DA6"/>
    <w:rsid w:val="70BC3E77"/>
    <w:rsid w:val="70C96594"/>
    <w:rsid w:val="70D311C0"/>
    <w:rsid w:val="70D50591"/>
    <w:rsid w:val="70D867D7"/>
    <w:rsid w:val="70DC70F1"/>
    <w:rsid w:val="70DE58F7"/>
    <w:rsid w:val="70EE7954"/>
    <w:rsid w:val="711315BD"/>
    <w:rsid w:val="713B12AA"/>
    <w:rsid w:val="714B6FA9"/>
    <w:rsid w:val="71551BD5"/>
    <w:rsid w:val="71566079"/>
    <w:rsid w:val="715776FB"/>
    <w:rsid w:val="71595467"/>
    <w:rsid w:val="715B513B"/>
    <w:rsid w:val="71625292"/>
    <w:rsid w:val="718D136F"/>
    <w:rsid w:val="719927D8"/>
    <w:rsid w:val="719F5BDF"/>
    <w:rsid w:val="71A96256"/>
    <w:rsid w:val="71B0505E"/>
    <w:rsid w:val="71D53F38"/>
    <w:rsid w:val="71F80EDE"/>
    <w:rsid w:val="71FB452B"/>
    <w:rsid w:val="72083412"/>
    <w:rsid w:val="720A6D06"/>
    <w:rsid w:val="72101EA0"/>
    <w:rsid w:val="72127391"/>
    <w:rsid w:val="7231619E"/>
    <w:rsid w:val="72356ABA"/>
    <w:rsid w:val="72425429"/>
    <w:rsid w:val="724C2FD8"/>
    <w:rsid w:val="727039DB"/>
    <w:rsid w:val="727E6F0A"/>
    <w:rsid w:val="72802C82"/>
    <w:rsid w:val="729B683A"/>
    <w:rsid w:val="72A655D0"/>
    <w:rsid w:val="72AD1BC4"/>
    <w:rsid w:val="72B45437"/>
    <w:rsid w:val="72BF19FC"/>
    <w:rsid w:val="72C824B7"/>
    <w:rsid w:val="72CB7BBF"/>
    <w:rsid w:val="72E1326D"/>
    <w:rsid w:val="72F21DD2"/>
    <w:rsid w:val="72F22421"/>
    <w:rsid w:val="730A2A3B"/>
    <w:rsid w:val="730B2A78"/>
    <w:rsid w:val="731015F5"/>
    <w:rsid w:val="73306456"/>
    <w:rsid w:val="733C53D0"/>
    <w:rsid w:val="73430029"/>
    <w:rsid w:val="73714A19"/>
    <w:rsid w:val="737C5B3F"/>
    <w:rsid w:val="73B9469D"/>
    <w:rsid w:val="73DE001A"/>
    <w:rsid w:val="73FB4CB6"/>
    <w:rsid w:val="741713C4"/>
    <w:rsid w:val="74177CCE"/>
    <w:rsid w:val="742A7349"/>
    <w:rsid w:val="74404DBF"/>
    <w:rsid w:val="7451581D"/>
    <w:rsid w:val="74573068"/>
    <w:rsid w:val="74634609"/>
    <w:rsid w:val="746F2FAE"/>
    <w:rsid w:val="748922C2"/>
    <w:rsid w:val="749E5641"/>
    <w:rsid w:val="74A25132"/>
    <w:rsid w:val="74A569D0"/>
    <w:rsid w:val="74FC6F38"/>
    <w:rsid w:val="750B0F29"/>
    <w:rsid w:val="751B333E"/>
    <w:rsid w:val="751F50FE"/>
    <w:rsid w:val="752276AB"/>
    <w:rsid w:val="75241482"/>
    <w:rsid w:val="75324707"/>
    <w:rsid w:val="753D2159"/>
    <w:rsid w:val="7544443B"/>
    <w:rsid w:val="756E770A"/>
    <w:rsid w:val="7592164A"/>
    <w:rsid w:val="75932CCC"/>
    <w:rsid w:val="7597281F"/>
    <w:rsid w:val="75B25848"/>
    <w:rsid w:val="75B710B1"/>
    <w:rsid w:val="75B72C01"/>
    <w:rsid w:val="75BD3260"/>
    <w:rsid w:val="75FA2D4B"/>
    <w:rsid w:val="75FC6AC3"/>
    <w:rsid w:val="76184F6F"/>
    <w:rsid w:val="761B163F"/>
    <w:rsid w:val="761D53B8"/>
    <w:rsid w:val="76260831"/>
    <w:rsid w:val="762A1882"/>
    <w:rsid w:val="762D3121"/>
    <w:rsid w:val="76432944"/>
    <w:rsid w:val="767C5EA8"/>
    <w:rsid w:val="767D7C04"/>
    <w:rsid w:val="768964B3"/>
    <w:rsid w:val="768A0573"/>
    <w:rsid w:val="76A809F9"/>
    <w:rsid w:val="76F31D5E"/>
    <w:rsid w:val="770245AD"/>
    <w:rsid w:val="77212C85"/>
    <w:rsid w:val="77244524"/>
    <w:rsid w:val="77253DF8"/>
    <w:rsid w:val="772627D3"/>
    <w:rsid w:val="77276B4F"/>
    <w:rsid w:val="772E4586"/>
    <w:rsid w:val="773724A9"/>
    <w:rsid w:val="7740193F"/>
    <w:rsid w:val="77462601"/>
    <w:rsid w:val="774E6549"/>
    <w:rsid w:val="775C3CBE"/>
    <w:rsid w:val="77672662"/>
    <w:rsid w:val="776963DA"/>
    <w:rsid w:val="776C1A27"/>
    <w:rsid w:val="77A421F8"/>
    <w:rsid w:val="77B04009"/>
    <w:rsid w:val="77BF424C"/>
    <w:rsid w:val="77C21617"/>
    <w:rsid w:val="77D71596"/>
    <w:rsid w:val="780B7492"/>
    <w:rsid w:val="78193C85"/>
    <w:rsid w:val="781A1483"/>
    <w:rsid w:val="781A76D5"/>
    <w:rsid w:val="781E71C5"/>
    <w:rsid w:val="781F7ED4"/>
    <w:rsid w:val="783B7D77"/>
    <w:rsid w:val="78404BD2"/>
    <w:rsid w:val="78415585"/>
    <w:rsid w:val="785475A5"/>
    <w:rsid w:val="78574485"/>
    <w:rsid w:val="785B1765"/>
    <w:rsid w:val="785B21C7"/>
    <w:rsid w:val="786F5C73"/>
    <w:rsid w:val="78770D01"/>
    <w:rsid w:val="78947487"/>
    <w:rsid w:val="78AB5695"/>
    <w:rsid w:val="78B132D4"/>
    <w:rsid w:val="78C330AE"/>
    <w:rsid w:val="78C53FCC"/>
    <w:rsid w:val="78CF4963"/>
    <w:rsid w:val="78D36201"/>
    <w:rsid w:val="78DD0E2E"/>
    <w:rsid w:val="78E8332F"/>
    <w:rsid w:val="78EF2061"/>
    <w:rsid w:val="78F46178"/>
    <w:rsid w:val="78FF6FF6"/>
    <w:rsid w:val="79005504"/>
    <w:rsid w:val="79111194"/>
    <w:rsid w:val="7931117A"/>
    <w:rsid w:val="793A1DDD"/>
    <w:rsid w:val="794013BD"/>
    <w:rsid w:val="7947274B"/>
    <w:rsid w:val="797A599B"/>
    <w:rsid w:val="79825532"/>
    <w:rsid w:val="798425C0"/>
    <w:rsid w:val="79847296"/>
    <w:rsid w:val="798B4E63"/>
    <w:rsid w:val="799269C4"/>
    <w:rsid w:val="799D6427"/>
    <w:rsid w:val="79AC43EE"/>
    <w:rsid w:val="79B772FD"/>
    <w:rsid w:val="79C30024"/>
    <w:rsid w:val="79D062A5"/>
    <w:rsid w:val="79ED3B58"/>
    <w:rsid w:val="7A1B68CA"/>
    <w:rsid w:val="7A1D510E"/>
    <w:rsid w:val="7A31012F"/>
    <w:rsid w:val="7A3D0221"/>
    <w:rsid w:val="7A48677B"/>
    <w:rsid w:val="7A4D5B40"/>
    <w:rsid w:val="7A5275FA"/>
    <w:rsid w:val="7A540C7C"/>
    <w:rsid w:val="7A6D7F90"/>
    <w:rsid w:val="7A7C3B51"/>
    <w:rsid w:val="7A862E00"/>
    <w:rsid w:val="7A877134"/>
    <w:rsid w:val="7A89335E"/>
    <w:rsid w:val="7A8B0D66"/>
    <w:rsid w:val="7A8D2BAF"/>
    <w:rsid w:val="7A995229"/>
    <w:rsid w:val="7ABF5717"/>
    <w:rsid w:val="7AD210BE"/>
    <w:rsid w:val="7AD718AD"/>
    <w:rsid w:val="7AEE7323"/>
    <w:rsid w:val="7AFD42F9"/>
    <w:rsid w:val="7AFF29BB"/>
    <w:rsid w:val="7B0020A3"/>
    <w:rsid w:val="7B05641A"/>
    <w:rsid w:val="7B292109"/>
    <w:rsid w:val="7B2E3E97"/>
    <w:rsid w:val="7B3452B4"/>
    <w:rsid w:val="7B365819"/>
    <w:rsid w:val="7B3A01CB"/>
    <w:rsid w:val="7B4F4C4B"/>
    <w:rsid w:val="7B6E0463"/>
    <w:rsid w:val="7B871525"/>
    <w:rsid w:val="7B892BA7"/>
    <w:rsid w:val="7B8A242A"/>
    <w:rsid w:val="7B9B28DB"/>
    <w:rsid w:val="7BCB31C0"/>
    <w:rsid w:val="7BD86919"/>
    <w:rsid w:val="7BE10C35"/>
    <w:rsid w:val="7BF24BF0"/>
    <w:rsid w:val="7BF76E5F"/>
    <w:rsid w:val="7C052D32"/>
    <w:rsid w:val="7C0E57A2"/>
    <w:rsid w:val="7C156B31"/>
    <w:rsid w:val="7C2F272F"/>
    <w:rsid w:val="7C321ED1"/>
    <w:rsid w:val="7C341655"/>
    <w:rsid w:val="7C470D38"/>
    <w:rsid w:val="7C5E5DE2"/>
    <w:rsid w:val="7C69767B"/>
    <w:rsid w:val="7C7F3FAA"/>
    <w:rsid w:val="7C9A6573"/>
    <w:rsid w:val="7CA103C5"/>
    <w:rsid w:val="7CC32FEC"/>
    <w:rsid w:val="7CC42EB7"/>
    <w:rsid w:val="7CEF752C"/>
    <w:rsid w:val="7CF826BD"/>
    <w:rsid w:val="7CFE6EA7"/>
    <w:rsid w:val="7D0E6086"/>
    <w:rsid w:val="7D20753B"/>
    <w:rsid w:val="7D2937DA"/>
    <w:rsid w:val="7D2C5EE0"/>
    <w:rsid w:val="7D3D4B1D"/>
    <w:rsid w:val="7DF369FE"/>
    <w:rsid w:val="7E03190E"/>
    <w:rsid w:val="7E2A06A9"/>
    <w:rsid w:val="7E68119A"/>
    <w:rsid w:val="7E715150"/>
    <w:rsid w:val="7E73175E"/>
    <w:rsid w:val="7E867872"/>
    <w:rsid w:val="7E8B4E88"/>
    <w:rsid w:val="7E8C7B88"/>
    <w:rsid w:val="7E9B156F"/>
    <w:rsid w:val="7EBE717F"/>
    <w:rsid w:val="7ECB0FF7"/>
    <w:rsid w:val="7ECB797B"/>
    <w:rsid w:val="7ECD54A1"/>
    <w:rsid w:val="7ECF746B"/>
    <w:rsid w:val="7EEB5927"/>
    <w:rsid w:val="7F0D1DAE"/>
    <w:rsid w:val="7F1429BE"/>
    <w:rsid w:val="7F547A24"/>
    <w:rsid w:val="7F995383"/>
    <w:rsid w:val="7FAE0E2E"/>
    <w:rsid w:val="7FB14DC3"/>
    <w:rsid w:val="7FB91837"/>
    <w:rsid w:val="7FCE7723"/>
    <w:rsid w:val="7FE4532A"/>
    <w:rsid w:val="7FE63E57"/>
    <w:rsid w:val="7FEC690D"/>
    <w:rsid w:val="7FFA7E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autoRedefine/>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4">
    <w:name w:val="heading 2"/>
    <w:basedOn w:val="1"/>
    <w:next w:val="1"/>
    <w:link w:val="39"/>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40"/>
    <w:autoRedefine/>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41"/>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42"/>
    <w:autoRedefine/>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43"/>
    <w:autoRedefine/>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44"/>
    <w:autoRedefine/>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45"/>
    <w:autoRedefine/>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46"/>
    <w:autoRedefine/>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link w:val="37"/>
    <w:autoRedefine/>
    <w:unhideWhenUsed/>
    <w:qFormat/>
    <w:uiPriority w:val="99"/>
    <w:pPr>
      <w:tabs>
        <w:tab w:val="center" w:pos="4153"/>
        <w:tab w:val="right" w:pos="8306"/>
      </w:tabs>
      <w:snapToGrid w:val="0"/>
      <w:jc w:val="left"/>
    </w:pPr>
    <w:rPr>
      <w:sz w:val="18"/>
      <w:szCs w:val="18"/>
    </w:rPr>
  </w:style>
  <w:style w:type="paragraph" w:styleId="12">
    <w:name w:val="table of authorities"/>
    <w:basedOn w:val="1"/>
    <w:next w:val="1"/>
    <w:autoRedefine/>
    <w:qFormat/>
    <w:uiPriority w:val="0"/>
    <w:pPr>
      <w:ind w:left="420" w:leftChars="200"/>
    </w:pPr>
  </w:style>
  <w:style w:type="paragraph" w:styleId="13">
    <w:name w:val="Normal Indent"/>
    <w:basedOn w:val="1"/>
    <w:autoRedefine/>
    <w:qFormat/>
    <w:uiPriority w:val="0"/>
    <w:pPr>
      <w:ind w:firstLine="420" w:firstLineChars="200"/>
    </w:pPr>
  </w:style>
  <w:style w:type="paragraph" w:styleId="14">
    <w:name w:val="toa heading"/>
    <w:basedOn w:val="1"/>
    <w:next w:val="1"/>
    <w:autoRedefine/>
    <w:qFormat/>
    <w:uiPriority w:val="0"/>
    <w:pPr>
      <w:spacing w:before="120"/>
    </w:pPr>
    <w:rPr>
      <w:rFonts w:ascii="Arial" w:hAnsi="Arial" w:cs="Arial"/>
      <w:sz w:val="24"/>
      <w:szCs w:val="24"/>
    </w:rPr>
  </w:style>
  <w:style w:type="paragraph" w:styleId="15">
    <w:name w:val="annotation text"/>
    <w:basedOn w:val="1"/>
    <w:link w:val="55"/>
    <w:autoRedefine/>
    <w:qFormat/>
    <w:uiPriority w:val="0"/>
    <w:pPr>
      <w:jc w:val="left"/>
    </w:pPr>
  </w:style>
  <w:style w:type="paragraph" w:styleId="16">
    <w:name w:val="Body Text"/>
    <w:basedOn w:val="1"/>
    <w:autoRedefine/>
    <w:qFormat/>
    <w:uiPriority w:val="1"/>
    <w:rPr>
      <w:sz w:val="28"/>
      <w:szCs w:val="28"/>
    </w:rPr>
  </w:style>
  <w:style w:type="paragraph" w:styleId="17">
    <w:name w:val="Body Text Indent"/>
    <w:basedOn w:val="1"/>
    <w:link w:val="53"/>
    <w:autoRedefine/>
    <w:qFormat/>
    <w:uiPriority w:val="0"/>
    <w:pPr>
      <w:adjustRightInd w:val="0"/>
      <w:spacing w:after="120" w:line="360" w:lineRule="atLeast"/>
      <w:ind w:left="420" w:leftChars="200"/>
      <w:jc w:val="left"/>
      <w:textAlignment w:val="baseline"/>
    </w:pPr>
    <w:rPr>
      <w:kern w:val="0"/>
      <w:sz w:val="24"/>
      <w:szCs w:val="20"/>
    </w:rPr>
  </w:style>
  <w:style w:type="paragraph" w:styleId="18">
    <w:name w:val="toc 3"/>
    <w:basedOn w:val="1"/>
    <w:next w:val="1"/>
    <w:autoRedefine/>
    <w:semiHidden/>
    <w:unhideWhenUsed/>
    <w:qFormat/>
    <w:uiPriority w:val="39"/>
    <w:pPr>
      <w:ind w:left="840" w:leftChars="400"/>
    </w:pPr>
  </w:style>
  <w:style w:type="paragraph" w:styleId="19">
    <w:name w:val="Plain Text"/>
    <w:basedOn w:val="1"/>
    <w:next w:val="1"/>
    <w:link w:val="49"/>
    <w:autoRedefine/>
    <w:qFormat/>
    <w:uiPriority w:val="0"/>
    <w:rPr>
      <w:rFonts w:ascii="宋体" w:hAnsi="Courier New"/>
      <w:szCs w:val="21"/>
    </w:rPr>
  </w:style>
  <w:style w:type="paragraph" w:styleId="20">
    <w:name w:val="Balloon Text"/>
    <w:basedOn w:val="1"/>
    <w:link w:val="57"/>
    <w:autoRedefine/>
    <w:qFormat/>
    <w:uiPriority w:val="0"/>
    <w:rPr>
      <w:sz w:val="18"/>
      <w:szCs w:val="18"/>
    </w:rPr>
  </w:style>
  <w:style w:type="paragraph" w:styleId="21">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style>
  <w:style w:type="paragraph" w:styleId="23">
    <w:name w:val="toc 2"/>
    <w:basedOn w:val="1"/>
    <w:next w:val="1"/>
    <w:autoRedefine/>
    <w:qFormat/>
    <w:uiPriority w:val="39"/>
    <w:pPr>
      <w:ind w:left="420" w:leftChars="200"/>
    </w:pPr>
  </w:style>
  <w:style w:type="paragraph" w:styleId="2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paragraph" w:styleId="2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6">
    <w:name w:val="annotation subject"/>
    <w:basedOn w:val="15"/>
    <w:next w:val="15"/>
    <w:link w:val="56"/>
    <w:autoRedefine/>
    <w:qFormat/>
    <w:uiPriority w:val="0"/>
    <w:rPr>
      <w:b/>
      <w:bCs/>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FollowedHyperlink"/>
    <w:autoRedefine/>
    <w:qFormat/>
    <w:uiPriority w:val="0"/>
    <w:rPr>
      <w:color w:val="800080"/>
      <w:u w:val="single"/>
    </w:rPr>
  </w:style>
  <w:style w:type="character" w:styleId="32">
    <w:name w:val="Hyperlink"/>
    <w:autoRedefine/>
    <w:unhideWhenUsed/>
    <w:qFormat/>
    <w:uiPriority w:val="99"/>
    <w:rPr>
      <w:color w:val="0000FF"/>
      <w:u w:val="single"/>
    </w:rPr>
  </w:style>
  <w:style w:type="character" w:styleId="33">
    <w:name w:val="annotation reference"/>
    <w:autoRedefine/>
    <w:qFormat/>
    <w:uiPriority w:val="0"/>
    <w:rPr>
      <w:sz w:val="21"/>
      <w:szCs w:val="21"/>
    </w:rPr>
  </w:style>
  <w:style w:type="paragraph" w:customStyle="1" w:styleId="34">
    <w:name w:val="Default"/>
    <w:basedOn w:val="1"/>
    <w:autoRedefine/>
    <w:qFormat/>
    <w:uiPriority w:val="0"/>
    <w:pPr>
      <w:autoSpaceDE w:val="0"/>
      <w:autoSpaceDN w:val="0"/>
      <w:adjustRightInd w:val="0"/>
      <w:jc w:val="left"/>
    </w:pPr>
    <w:rPr>
      <w:rFonts w:hint="eastAsia" w:ascii="......." w:hAnsi="Calibri" w:eastAsia="......."/>
      <w:color w:val="000000"/>
      <w:kern w:val="0"/>
      <w:sz w:val="24"/>
    </w:rPr>
  </w:style>
  <w:style w:type="paragraph" w:customStyle="1" w:styleId="35">
    <w:name w:val="No Spacing_ad81b47b-6779-4c76-b471-79375858c8cb"/>
    <w:basedOn w:val="1"/>
    <w:autoRedefine/>
    <w:qFormat/>
    <w:uiPriority w:val="0"/>
    <w:pPr>
      <w:ind w:firstLine="200" w:firstLineChars="200"/>
    </w:pPr>
    <w:rPr>
      <w:rFonts w:ascii="Times New Roman" w:hAnsi="Times New Roman" w:eastAsia="宋体" w:cs="Times New Roman"/>
    </w:rPr>
  </w:style>
  <w:style w:type="character" w:customStyle="1" w:styleId="36">
    <w:name w:val="页眉 Char1"/>
    <w:basedOn w:val="29"/>
    <w:link w:val="21"/>
    <w:autoRedefine/>
    <w:qFormat/>
    <w:uiPriority w:val="99"/>
    <w:rPr>
      <w:sz w:val="18"/>
      <w:szCs w:val="18"/>
    </w:rPr>
  </w:style>
  <w:style w:type="character" w:customStyle="1" w:styleId="37">
    <w:name w:val="页脚 Char"/>
    <w:basedOn w:val="29"/>
    <w:link w:val="2"/>
    <w:autoRedefine/>
    <w:qFormat/>
    <w:uiPriority w:val="99"/>
    <w:rPr>
      <w:sz w:val="18"/>
      <w:szCs w:val="18"/>
    </w:rPr>
  </w:style>
  <w:style w:type="character" w:customStyle="1" w:styleId="38">
    <w:name w:val="标题 1 Char"/>
    <w:basedOn w:val="29"/>
    <w:link w:val="3"/>
    <w:autoRedefine/>
    <w:qFormat/>
    <w:uiPriority w:val="0"/>
    <w:rPr>
      <w:rFonts w:ascii="Times New Roman" w:hAnsi="Times New Roman" w:eastAsia="宋体" w:cs="Times New Roman"/>
      <w:b/>
      <w:bCs/>
      <w:kern w:val="44"/>
      <w:sz w:val="44"/>
      <w:szCs w:val="44"/>
    </w:rPr>
  </w:style>
  <w:style w:type="character" w:customStyle="1" w:styleId="39">
    <w:name w:val="标题 2 Char"/>
    <w:basedOn w:val="29"/>
    <w:link w:val="4"/>
    <w:autoRedefine/>
    <w:qFormat/>
    <w:uiPriority w:val="0"/>
    <w:rPr>
      <w:rFonts w:ascii="Arial" w:hAnsi="Arial" w:eastAsia="黑体" w:cs="Times New Roman"/>
      <w:b/>
      <w:bCs/>
      <w:kern w:val="0"/>
      <w:sz w:val="32"/>
      <w:szCs w:val="32"/>
    </w:rPr>
  </w:style>
  <w:style w:type="character" w:customStyle="1" w:styleId="40">
    <w:name w:val="标题 3 Char"/>
    <w:basedOn w:val="29"/>
    <w:link w:val="5"/>
    <w:autoRedefine/>
    <w:qFormat/>
    <w:uiPriority w:val="0"/>
    <w:rPr>
      <w:rFonts w:ascii="Times New Roman" w:hAnsi="Times New Roman" w:eastAsia="宋体" w:cs="Times New Roman"/>
      <w:b/>
      <w:bCs/>
      <w:kern w:val="0"/>
      <w:sz w:val="32"/>
      <w:szCs w:val="32"/>
    </w:rPr>
  </w:style>
  <w:style w:type="character" w:customStyle="1" w:styleId="41">
    <w:name w:val="标题 4 Char"/>
    <w:basedOn w:val="29"/>
    <w:link w:val="6"/>
    <w:autoRedefine/>
    <w:qFormat/>
    <w:uiPriority w:val="0"/>
    <w:rPr>
      <w:rFonts w:ascii="Arial" w:hAnsi="Arial" w:eastAsia="黑体" w:cs="Times New Roman"/>
      <w:b/>
      <w:bCs/>
      <w:kern w:val="0"/>
      <w:sz w:val="28"/>
      <w:szCs w:val="28"/>
    </w:rPr>
  </w:style>
  <w:style w:type="character" w:customStyle="1" w:styleId="42">
    <w:name w:val="标题 5 Char"/>
    <w:basedOn w:val="29"/>
    <w:link w:val="7"/>
    <w:autoRedefine/>
    <w:qFormat/>
    <w:uiPriority w:val="0"/>
    <w:rPr>
      <w:rFonts w:ascii="Times New Roman" w:hAnsi="Times New Roman" w:eastAsia="宋体" w:cs="Times New Roman"/>
      <w:b/>
      <w:bCs/>
      <w:kern w:val="0"/>
      <w:sz w:val="28"/>
      <w:szCs w:val="28"/>
    </w:rPr>
  </w:style>
  <w:style w:type="character" w:customStyle="1" w:styleId="43">
    <w:name w:val="标题 6 Char"/>
    <w:basedOn w:val="29"/>
    <w:link w:val="8"/>
    <w:autoRedefine/>
    <w:qFormat/>
    <w:uiPriority w:val="0"/>
    <w:rPr>
      <w:rFonts w:ascii="Arial" w:hAnsi="Arial" w:eastAsia="黑体" w:cs="Times New Roman"/>
      <w:b/>
      <w:bCs/>
      <w:kern w:val="0"/>
      <w:sz w:val="24"/>
      <w:szCs w:val="24"/>
    </w:rPr>
  </w:style>
  <w:style w:type="character" w:customStyle="1" w:styleId="44">
    <w:name w:val="标题 7 Char"/>
    <w:basedOn w:val="29"/>
    <w:link w:val="9"/>
    <w:autoRedefine/>
    <w:qFormat/>
    <w:uiPriority w:val="0"/>
    <w:rPr>
      <w:rFonts w:ascii="Times New Roman" w:hAnsi="Times New Roman" w:eastAsia="宋体" w:cs="Times New Roman"/>
      <w:b/>
      <w:bCs/>
      <w:kern w:val="0"/>
      <w:sz w:val="24"/>
      <w:szCs w:val="24"/>
    </w:rPr>
  </w:style>
  <w:style w:type="character" w:customStyle="1" w:styleId="45">
    <w:name w:val="标题 8 Char"/>
    <w:basedOn w:val="29"/>
    <w:link w:val="10"/>
    <w:autoRedefine/>
    <w:qFormat/>
    <w:uiPriority w:val="0"/>
    <w:rPr>
      <w:rFonts w:ascii="Arial" w:hAnsi="Arial" w:eastAsia="黑体" w:cs="Times New Roman"/>
      <w:kern w:val="0"/>
      <w:sz w:val="24"/>
      <w:szCs w:val="24"/>
    </w:rPr>
  </w:style>
  <w:style w:type="character" w:customStyle="1" w:styleId="46">
    <w:name w:val="标题 9 Char"/>
    <w:basedOn w:val="29"/>
    <w:link w:val="11"/>
    <w:autoRedefine/>
    <w:qFormat/>
    <w:uiPriority w:val="0"/>
    <w:rPr>
      <w:rFonts w:ascii="Arial" w:hAnsi="Arial" w:eastAsia="黑体" w:cs="Times New Roman"/>
      <w:kern w:val="0"/>
      <w:szCs w:val="21"/>
    </w:rPr>
  </w:style>
  <w:style w:type="paragraph" w:customStyle="1" w:styleId="47">
    <w:name w:val="Char Char Char"/>
    <w:basedOn w:val="1"/>
    <w:autoRedefine/>
    <w:qFormat/>
    <w:uiPriority w:val="0"/>
    <w:rPr>
      <w:rFonts w:ascii="Tahoma" w:hAnsi="Tahoma"/>
      <w:sz w:val="24"/>
      <w:szCs w:val="20"/>
    </w:rPr>
  </w:style>
  <w:style w:type="paragraph" w:customStyle="1" w:styleId="48">
    <w:name w:val="样式 标题 1 + 四号 居中 段前: 12 磅 段后: 12 磅 行距: 单倍行距"/>
    <w:basedOn w:val="3"/>
    <w:autoRedefine/>
    <w:qFormat/>
    <w:uiPriority w:val="0"/>
    <w:pPr>
      <w:spacing w:before="240" w:after="240" w:line="240" w:lineRule="auto"/>
      <w:jc w:val="center"/>
    </w:pPr>
    <w:rPr>
      <w:rFonts w:cs="宋体"/>
      <w:sz w:val="28"/>
      <w:szCs w:val="20"/>
    </w:rPr>
  </w:style>
  <w:style w:type="character" w:customStyle="1" w:styleId="49">
    <w:name w:val="纯文本 Char1"/>
    <w:basedOn w:val="29"/>
    <w:link w:val="19"/>
    <w:autoRedefine/>
    <w:qFormat/>
    <w:uiPriority w:val="0"/>
    <w:rPr>
      <w:rFonts w:ascii="宋体" w:hAnsi="Courier New" w:eastAsia="宋体" w:cs="Times New Roman"/>
      <w:szCs w:val="21"/>
    </w:rPr>
  </w:style>
  <w:style w:type="paragraph" w:customStyle="1" w:styleId="50">
    <w:name w:val="样式 标题 4 + 段前: 5 磅 段后: 5 磅 行距: 单倍行距"/>
    <w:basedOn w:val="6"/>
    <w:autoRedefine/>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51">
    <w:name w:val="样式 标题 3h3H3sect1.2.3 + 五号 段前: 6 磅 段后: 6 磅 行距: 单倍行距"/>
    <w:basedOn w:val="5"/>
    <w:autoRedefine/>
    <w:qFormat/>
    <w:uiPriority w:val="0"/>
    <w:pPr>
      <w:spacing w:before="120" w:after="120" w:line="240" w:lineRule="auto"/>
      <w:ind w:left="0"/>
    </w:pPr>
    <w:rPr>
      <w:sz w:val="21"/>
      <w:szCs w:val="20"/>
    </w:rPr>
  </w:style>
  <w:style w:type="paragraph" w:customStyle="1" w:styleId="52">
    <w:name w:val="样式1"/>
    <w:basedOn w:val="1"/>
    <w:autoRedefine/>
    <w:qFormat/>
    <w:uiPriority w:val="0"/>
    <w:pPr>
      <w:adjustRightInd w:val="0"/>
      <w:textAlignment w:val="baseline"/>
    </w:pPr>
    <w:rPr>
      <w:rFonts w:ascii="宋体" w:hAnsi="宋体"/>
      <w:kern w:val="0"/>
      <w:szCs w:val="21"/>
    </w:rPr>
  </w:style>
  <w:style w:type="character" w:customStyle="1" w:styleId="53">
    <w:name w:val="正文文本缩进 Char"/>
    <w:basedOn w:val="29"/>
    <w:link w:val="17"/>
    <w:autoRedefine/>
    <w:qFormat/>
    <w:uiPriority w:val="0"/>
    <w:rPr>
      <w:rFonts w:ascii="Times New Roman" w:hAnsi="Times New Roman" w:eastAsia="宋体" w:cs="Times New Roman"/>
      <w:kern w:val="0"/>
      <w:sz w:val="24"/>
      <w:szCs w:val="20"/>
    </w:rPr>
  </w:style>
  <w:style w:type="paragraph" w:styleId="54">
    <w:name w:val="List Paragraph"/>
    <w:basedOn w:val="1"/>
    <w:autoRedefine/>
    <w:qFormat/>
    <w:uiPriority w:val="34"/>
    <w:pPr>
      <w:ind w:firstLine="420" w:firstLineChars="200"/>
    </w:pPr>
    <w:rPr>
      <w:rFonts w:ascii="Calibri" w:hAnsi="Calibri"/>
      <w:szCs w:val="22"/>
    </w:rPr>
  </w:style>
  <w:style w:type="character" w:customStyle="1" w:styleId="55">
    <w:name w:val="批注文字 Char"/>
    <w:basedOn w:val="29"/>
    <w:link w:val="15"/>
    <w:autoRedefine/>
    <w:qFormat/>
    <w:uiPriority w:val="0"/>
    <w:rPr>
      <w:rFonts w:ascii="Times New Roman" w:hAnsi="Times New Roman" w:eastAsia="宋体" w:cs="Times New Roman"/>
      <w:szCs w:val="24"/>
    </w:rPr>
  </w:style>
  <w:style w:type="character" w:customStyle="1" w:styleId="56">
    <w:name w:val="批注主题 Char"/>
    <w:basedOn w:val="55"/>
    <w:link w:val="26"/>
    <w:autoRedefine/>
    <w:qFormat/>
    <w:uiPriority w:val="0"/>
    <w:rPr>
      <w:rFonts w:ascii="Times New Roman" w:hAnsi="Times New Roman" w:eastAsia="宋体" w:cs="Times New Roman"/>
      <w:b/>
      <w:bCs/>
      <w:szCs w:val="24"/>
    </w:rPr>
  </w:style>
  <w:style w:type="character" w:customStyle="1" w:styleId="57">
    <w:name w:val="批注框文本 Char"/>
    <w:basedOn w:val="29"/>
    <w:link w:val="20"/>
    <w:autoRedefine/>
    <w:qFormat/>
    <w:uiPriority w:val="0"/>
    <w:rPr>
      <w:rFonts w:ascii="Times New Roman" w:hAnsi="Times New Roman" w:eastAsia="宋体" w:cs="Times New Roman"/>
      <w:sz w:val="18"/>
      <w:szCs w:val="18"/>
    </w:rPr>
  </w:style>
  <w:style w:type="paragraph" w:customStyle="1" w:styleId="58">
    <w:name w:val="列出段落1"/>
    <w:basedOn w:val="1"/>
    <w:autoRedefine/>
    <w:qFormat/>
    <w:uiPriority w:val="0"/>
    <w:pPr>
      <w:ind w:firstLine="420" w:firstLineChars="200"/>
    </w:pPr>
    <w:rPr>
      <w:rFonts w:ascii="Calibri" w:hAnsi="Calibri"/>
      <w:szCs w:val="21"/>
    </w:rPr>
  </w:style>
  <w:style w:type="character" w:customStyle="1" w:styleId="59">
    <w:name w:val="15"/>
    <w:basedOn w:val="29"/>
    <w:autoRedefine/>
    <w:qFormat/>
    <w:uiPriority w:val="0"/>
    <w:rPr>
      <w:rFonts w:hint="default" w:ascii="Times New Roman" w:hAnsi="Times New Roman" w:cs="Times New Roman"/>
      <w:b/>
      <w:bCs/>
    </w:rPr>
  </w:style>
  <w:style w:type="character" w:customStyle="1" w:styleId="60">
    <w:name w:val="页眉 Char"/>
    <w:basedOn w:val="29"/>
    <w:autoRedefine/>
    <w:qFormat/>
    <w:uiPriority w:val="0"/>
    <w:rPr>
      <w:sz w:val="18"/>
      <w:szCs w:val="18"/>
    </w:rPr>
  </w:style>
  <w:style w:type="character" w:customStyle="1" w:styleId="61">
    <w:name w:val="纯文本 Char"/>
    <w:basedOn w:val="29"/>
    <w:autoRedefine/>
    <w:qFormat/>
    <w:uiPriority w:val="0"/>
    <w:rPr>
      <w:rFonts w:hint="eastAsia" w:ascii="宋体" w:hAnsi="Courier New" w:eastAsia="宋体" w:cs="宋体"/>
      <w:kern w:val="2"/>
      <w:sz w:val="21"/>
      <w:szCs w:val="21"/>
    </w:rPr>
  </w:style>
  <w:style w:type="paragraph" w:customStyle="1" w:styleId="62">
    <w:name w:val="Body Text 21"/>
    <w:basedOn w:val="1"/>
    <w:autoRedefine/>
    <w:qFormat/>
    <w:uiPriority w:val="0"/>
    <w:pPr>
      <w:spacing w:line="480" w:lineRule="auto"/>
    </w:pPr>
    <w:rPr>
      <w:sz w:val="20"/>
    </w:rPr>
  </w:style>
  <w:style w:type="character" w:customStyle="1" w:styleId="63">
    <w:name w:val="font31"/>
    <w:basedOn w:val="29"/>
    <w:autoRedefine/>
    <w:qFormat/>
    <w:uiPriority w:val="0"/>
    <w:rPr>
      <w:rFonts w:hint="eastAsia" w:ascii="宋体" w:hAnsi="宋体" w:eastAsia="宋体" w:cs="宋体"/>
      <w:color w:val="000000"/>
      <w:sz w:val="20"/>
      <w:szCs w:val="20"/>
      <w:u w:val="none"/>
    </w:rPr>
  </w:style>
  <w:style w:type="character" w:customStyle="1" w:styleId="64">
    <w:name w:val="font101"/>
    <w:basedOn w:val="29"/>
    <w:autoRedefine/>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F07CC-6D76-41DF-9416-AD8263703718}">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100</Pages>
  <Words>1905</Words>
  <Characters>2076</Characters>
  <Lines>273</Lines>
  <Paragraphs>77</Paragraphs>
  <TotalTime>44</TotalTime>
  <ScaleCrop>false</ScaleCrop>
  <LinksUpToDate>false</LinksUpToDate>
  <CharactersWithSpaces>2134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2018-05-18T03:14:00Z</dcterms:created>
  <dc:creator>lizhe</dc:creator>
  <cp:lastModifiedBy>Administrator</cp:lastModifiedBy>
  <cp:lastPrinted>2022-10-08T07:54:00Z</cp:lastPrinted>
  <dcterms:modified xsi:type="dcterms:W3CDTF">2026-05-17T07:15:55Z</dcterms:modified>
  <cp:revision>347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AB2D4AC6633A41CE8869C2321F8CDD65_13</vt:lpwstr>
  </property>
  <property fmtid="{D5CDD505-2E9C-101B-9397-08002B2CF9AE}" pid="4" name="KSOTemplateDocerSaveRecord">
    <vt:lpwstr>eyJoZGlkIjoiNTNhMTZiZTc4Y2NjMjllMzJjZjhlNTUwMTAyMGE2ZDQiLCJ1c2VySWQiOiI0MzEyNTgzMDMifQ==</vt:lpwstr>
  </property>
</Properties>
</file>