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F7103">
      <w:pPr>
        <w:pStyle w:val="9"/>
        <w:spacing w:line="262" w:lineRule="auto"/>
        <w:rPr>
          <w:color w:val="auto"/>
        </w:rPr>
      </w:pPr>
      <w:bookmarkStart w:id="0" w:name="_Toc9207"/>
      <w:bookmarkStart w:id="1" w:name="_Toc22564"/>
    </w:p>
    <w:p w14:paraId="0B7F8977">
      <w:pPr>
        <w:pStyle w:val="9"/>
        <w:spacing w:line="262" w:lineRule="auto"/>
        <w:rPr>
          <w:color w:val="auto"/>
        </w:rPr>
      </w:pPr>
    </w:p>
    <w:p w14:paraId="48DEF770">
      <w:pPr>
        <w:pStyle w:val="9"/>
        <w:spacing w:line="262" w:lineRule="auto"/>
        <w:rPr>
          <w:color w:val="auto"/>
        </w:rPr>
      </w:pPr>
    </w:p>
    <w:p w14:paraId="37090765">
      <w:pPr>
        <w:spacing w:before="184" w:line="186" w:lineRule="auto"/>
        <w:ind w:left="260"/>
        <w:jc w:val="center"/>
        <w:rPr>
          <w:rFonts w:ascii="微软雅黑" w:hAnsi="微软雅黑" w:eastAsia="微软雅黑" w:cs="微软雅黑"/>
          <w:b/>
          <w:bCs/>
          <w:color w:val="auto"/>
          <w:spacing w:val="6"/>
          <w:sz w:val="43"/>
          <w:szCs w:val="43"/>
          <w:lang w:eastAsia="zh-CN"/>
        </w:rPr>
      </w:pPr>
    </w:p>
    <w:p w14:paraId="47BD6517">
      <w:pPr>
        <w:spacing w:before="75" w:line="184" w:lineRule="auto"/>
        <w:jc w:val="center"/>
        <w:rPr>
          <w:rFonts w:hint="eastAsia" w:asciiTheme="minorEastAsia" w:hAnsiTheme="minorEastAsia" w:eastAsiaTheme="minorEastAsia" w:cstheme="minorEastAsia"/>
          <w:b/>
          <w:bCs/>
          <w:color w:val="auto"/>
          <w:spacing w:val="-3"/>
          <w:sz w:val="44"/>
          <w:szCs w:val="44"/>
          <w:lang w:eastAsia="zh-CN"/>
        </w:rPr>
      </w:pPr>
      <w:r>
        <w:rPr>
          <w:rFonts w:hint="eastAsia" w:asciiTheme="minorEastAsia" w:hAnsiTheme="minorEastAsia" w:eastAsiaTheme="minorEastAsia" w:cstheme="minorEastAsia"/>
          <w:b/>
          <w:bCs/>
          <w:color w:val="auto"/>
          <w:spacing w:val="-3"/>
          <w:sz w:val="44"/>
          <w:szCs w:val="44"/>
          <w:lang w:eastAsia="zh-CN"/>
        </w:rPr>
        <w:t>乌鲁木齐市取用水监测计量能力提升重点项目</w:t>
      </w:r>
    </w:p>
    <w:p w14:paraId="252179F8">
      <w:pPr>
        <w:spacing w:before="75" w:line="184" w:lineRule="auto"/>
        <w:jc w:val="center"/>
        <w:rPr>
          <w:rFonts w:hint="eastAsia" w:asciiTheme="minorEastAsia" w:hAnsiTheme="minorEastAsia" w:eastAsiaTheme="minorEastAsia" w:cstheme="minorEastAsia"/>
          <w:b/>
          <w:bCs/>
          <w:color w:val="auto"/>
          <w:sz w:val="71"/>
          <w:szCs w:val="71"/>
        </w:rPr>
      </w:pPr>
      <w:r>
        <w:rPr>
          <w:rFonts w:hint="eastAsia" w:asciiTheme="minorEastAsia" w:hAnsiTheme="minorEastAsia" w:eastAsiaTheme="minorEastAsia" w:cstheme="minorEastAsia"/>
          <w:b/>
          <w:bCs/>
          <w:color w:val="auto"/>
          <w:spacing w:val="-3"/>
          <w:sz w:val="44"/>
          <w:szCs w:val="44"/>
          <w:lang w:eastAsia="zh-CN"/>
        </w:rPr>
        <w:t>（</w:t>
      </w:r>
      <w:r>
        <w:rPr>
          <w:rFonts w:hint="eastAsia" w:asciiTheme="minorEastAsia" w:hAnsiTheme="minorEastAsia" w:eastAsiaTheme="minorEastAsia" w:cstheme="minorEastAsia"/>
          <w:b/>
          <w:bCs/>
          <w:color w:val="auto"/>
          <w:spacing w:val="-3"/>
          <w:sz w:val="44"/>
          <w:szCs w:val="44"/>
          <w:lang w:val="en-US" w:eastAsia="zh-CN"/>
        </w:rPr>
        <w:t>四</w:t>
      </w:r>
      <w:r>
        <w:rPr>
          <w:rFonts w:hint="eastAsia" w:asciiTheme="minorEastAsia" w:hAnsiTheme="minorEastAsia" w:eastAsiaTheme="minorEastAsia" w:cstheme="minorEastAsia"/>
          <w:b/>
          <w:bCs/>
          <w:color w:val="auto"/>
          <w:spacing w:val="-3"/>
          <w:sz w:val="44"/>
          <w:szCs w:val="44"/>
          <w:lang w:eastAsia="zh-CN"/>
        </w:rPr>
        <w:t>标段）</w:t>
      </w:r>
    </w:p>
    <w:p w14:paraId="009F8729">
      <w:pPr>
        <w:spacing w:before="75" w:line="184" w:lineRule="auto"/>
        <w:ind w:left="2656"/>
        <w:rPr>
          <w:rFonts w:hint="eastAsia" w:ascii="仿宋" w:hAnsi="仿宋" w:eastAsia="仿宋" w:cs="仿宋"/>
          <w:b/>
          <w:bCs/>
          <w:color w:val="auto"/>
          <w:sz w:val="71"/>
          <w:szCs w:val="71"/>
        </w:rPr>
      </w:pPr>
    </w:p>
    <w:p w14:paraId="6ED1C596">
      <w:pPr>
        <w:spacing w:before="75" w:line="184" w:lineRule="auto"/>
        <w:ind w:left="2656"/>
        <w:outlineLvl w:val="0"/>
        <w:rPr>
          <w:rFonts w:hint="eastAsia" w:ascii="仿宋" w:hAnsi="仿宋" w:eastAsia="仿宋" w:cs="仿宋"/>
          <w:color w:val="auto"/>
          <w:sz w:val="71"/>
          <w:szCs w:val="71"/>
        </w:rPr>
      </w:pPr>
      <w:bookmarkStart w:id="2" w:name="_Toc9645"/>
      <w:bookmarkStart w:id="3" w:name="_Toc27352"/>
      <w:bookmarkStart w:id="4" w:name="_Toc3728"/>
      <w:bookmarkStart w:id="5" w:name="_Toc14761"/>
      <w:bookmarkStart w:id="6" w:name="_Toc25753"/>
      <w:bookmarkStart w:id="7" w:name="_Toc22019"/>
      <w:r>
        <w:rPr>
          <w:rFonts w:hint="eastAsia" w:ascii="仿宋" w:hAnsi="仿宋" w:eastAsia="仿宋" w:cs="仿宋"/>
          <w:b/>
          <w:bCs/>
          <w:color w:val="auto"/>
          <w:sz w:val="71"/>
          <w:szCs w:val="71"/>
        </w:rPr>
        <w:t>招</w:t>
      </w:r>
      <w:r>
        <w:rPr>
          <w:rFonts w:hint="eastAsia" w:ascii="仿宋" w:hAnsi="仿宋" w:eastAsia="仿宋" w:cs="仿宋"/>
          <w:b/>
          <w:bCs/>
          <w:color w:val="auto"/>
          <w:spacing w:val="156"/>
          <w:sz w:val="71"/>
          <w:szCs w:val="71"/>
        </w:rPr>
        <w:t xml:space="preserve"> </w:t>
      </w:r>
      <w:r>
        <w:rPr>
          <w:rFonts w:hint="eastAsia" w:ascii="仿宋" w:hAnsi="仿宋" w:eastAsia="仿宋" w:cs="仿宋"/>
          <w:b/>
          <w:bCs/>
          <w:color w:val="auto"/>
          <w:sz w:val="71"/>
          <w:szCs w:val="71"/>
        </w:rPr>
        <w:t>标</w:t>
      </w:r>
      <w:r>
        <w:rPr>
          <w:rFonts w:hint="eastAsia" w:ascii="仿宋" w:hAnsi="仿宋" w:eastAsia="仿宋" w:cs="仿宋"/>
          <w:b/>
          <w:bCs/>
          <w:color w:val="auto"/>
          <w:spacing w:val="160"/>
          <w:sz w:val="71"/>
          <w:szCs w:val="71"/>
        </w:rPr>
        <w:t xml:space="preserve"> </w:t>
      </w:r>
      <w:r>
        <w:rPr>
          <w:rFonts w:hint="eastAsia" w:ascii="仿宋" w:hAnsi="仿宋" w:eastAsia="仿宋" w:cs="仿宋"/>
          <w:b/>
          <w:bCs/>
          <w:color w:val="auto"/>
          <w:sz w:val="71"/>
          <w:szCs w:val="71"/>
        </w:rPr>
        <w:t>文</w:t>
      </w:r>
      <w:r>
        <w:rPr>
          <w:rFonts w:hint="eastAsia" w:ascii="仿宋" w:hAnsi="仿宋" w:eastAsia="仿宋" w:cs="仿宋"/>
          <w:b/>
          <w:bCs/>
          <w:color w:val="auto"/>
          <w:spacing w:val="160"/>
          <w:sz w:val="71"/>
          <w:szCs w:val="71"/>
        </w:rPr>
        <w:t xml:space="preserve"> </w:t>
      </w:r>
      <w:r>
        <w:rPr>
          <w:rFonts w:hint="eastAsia" w:ascii="仿宋" w:hAnsi="仿宋" w:eastAsia="仿宋" w:cs="仿宋"/>
          <w:b/>
          <w:bCs/>
          <w:color w:val="auto"/>
          <w:sz w:val="71"/>
          <w:szCs w:val="71"/>
        </w:rPr>
        <w:t>件</w:t>
      </w:r>
      <w:bookmarkEnd w:id="2"/>
      <w:bookmarkEnd w:id="3"/>
      <w:bookmarkEnd w:id="4"/>
      <w:bookmarkEnd w:id="5"/>
      <w:bookmarkEnd w:id="6"/>
      <w:bookmarkEnd w:id="7"/>
    </w:p>
    <w:p w14:paraId="52E2B37D">
      <w:pPr>
        <w:pStyle w:val="9"/>
        <w:spacing w:line="278" w:lineRule="auto"/>
        <w:rPr>
          <w:rFonts w:hint="eastAsia" w:ascii="仿宋" w:hAnsi="仿宋" w:eastAsia="仿宋" w:cs="仿宋"/>
          <w:color w:val="auto"/>
        </w:rPr>
      </w:pPr>
    </w:p>
    <w:p w14:paraId="6BD28C1A">
      <w:pPr>
        <w:pStyle w:val="9"/>
        <w:spacing w:line="278" w:lineRule="auto"/>
        <w:rPr>
          <w:rFonts w:hint="eastAsia" w:ascii="仿宋" w:hAnsi="仿宋" w:eastAsia="仿宋" w:cs="仿宋"/>
          <w:color w:val="auto"/>
        </w:rPr>
      </w:pPr>
    </w:p>
    <w:p w14:paraId="3AEF3C2F">
      <w:pPr>
        <w:pStyle w:val="9"/>
        <w:spacing w:line="241" w:lineRule="auto"/>
        <w:rPr>
          <w:rFonts w:hint="eastAsia" w:ascii="仿宋" w:hAnsi="仿宋" w:eastAsia="仿宋" w:cs="仿宋"/>
          <w:color w:val="auto"/>
        </w:rPr>
      </w:pPr>
    </w:p>
    <w:p w14:paraId="37E20FF8">
      <w:pPr>
        <w:pStyle w:val="9"/>
        <w:spacing w:line="241" w:lineRule="auto"/>
        <w:rPr>
          <w:rFonts w:hint="eastAsia" w:ascii="仿宋" w:hAnsi="仿宋" w:eastAsia="仿宋" w:cs="仿宋"/>
          <w:color w:val="auto"/>
        </w:rPr>
      </w:pPr>
    </w:p>
    <w:p w14:paraId="6C06DA5B">
      <w:pPr>
        <w:pStyle w:val="9"/>
        <w:spacing w:line="241" w:lineRule="auto"/>
        <w:rPr>
          <w:rFonts w:hint="eastAsia" w:ascii="仿宋" w:hAnsi="仿宋" w:eastAsia="仿宋" w:cs="仿宋"/>
          <w:color w:val="auto"/>
        </w:rPr>
      </w:pPr>
    </w:p>
    <w:p w14:paraId="71AB6C4A">
      <w:pPr>
        <w:pStyle w:val="9"/>
        <w:spacing w:line="241" w:lineRule="auto"/>
        <w:rPr>
          <w:rFonts w:hint="eastAsia" w:ascii="仿宋" w:hAnsi="仿宋" w:eastAsia="仿宋" w:cs="仿宋"/>
          <w:color w:val="auto"/>
        </w:rPr>
      </w:pPr>
    </w:p>
    <w:p w14:paraId="49059474">
      <w:pPr>
        <w:pStyle w:val="9"/>
        <w:spacing w:line="242" w:lineRule="auto"/>
        <w:rPr>
          <w:rFonts w:hint="eastAsia" w:ascii="仿宋" w:hAnsi="仿宋" w:eastAsia="仿宋" w:cs="仿宋"/>
          <w:color w:val="auto"/>
        </w:rPr>
      </w:pPr>
    </w:p>
    <w:p w14:paraId="7CC0DE37">
      <w:pPr>
        <w:pStyle w:val="9"/>
        <w:spacing w:line="242" w:lineRule="auto"/>
        <w:rPr>
          <w:rFonts w:hint="eastAsia" w:ascii="仿宋" w:hAnsi="仿宋" w:eastAsia="仿宋" w:cs="仿宋"/>
          <w:color w:val="auto"/>
        </w:rPr>
      </w:pPr>
    </w:p>
    <w:p w14:paraId="2B8704AA">
      <w:pPr>
        <w:pStyle w:val="9"/>
        <w:spacing w:line="242" w:lineRule="auto"/>
        <w:rPr>
          <w:rFonts w:hint="eastAsia" w:ascii="仿宋" w:hAnsi="仿宋" w:eastAsia="仿宋" w:cs="仿宋"/>
          <w:color w:val="auto"/>
        </w:rPr>
      </w:pPr>
    </w:p>
    <w:p w14:paraId="2CBB1286">
      <w:pPr>
        <w:pStyle w:val="59"/>
        <w:rPr>
          <w:rFonts w:hint="eastAsia" w:ascii="仿宋" w:hAnsi="仿宋" w:eastAsia="仿宋" w:cs="仿宋"/>
          <w:color w:val="auto"/>
        </w:rPr>
      </w:pPr>
    </w:p>
    <w:p w14:paraId="2674F430">
      <w:pPr>
        <w:pStyle w:val="59"/>
        <w:rPr>
          <w:rFonts w:hint="eastAsia" w:ascii="仿宋" w:hAnsi="仿宋" w:eastAsia="仿宋" w:cs="仿宋"/>
          <w:color w:val="auto"/>
        </w:rPr>
      </w:pPr>
    </w:p>
    <w:p w14:paraId="6EB10F3F">
      <w:pPr>
        <w:pStyle w:val="59"/>
        <w:rPr>
          <w:rFonts w:hint="eastAsia" w:ascii="仿宋" w:hAnsi="仿宋" w:eastAsia="仿宋" w:cs="仿宋"/>
          <w:color w:val="auto"/>
        </w:rPr>
      </w:pPr>
    </w:p>
    <w:p w14:paraId="14D03D74">
      <w:pPr>
        <w:pStyle w:val="59"/>
        <w:rPr>
          <w:rFonts w:hint="eastAsia" w:ascii="仿宋" w:hAnsi="仿宋" w:eastAsia="仿宋" w:cs="仿宋"/>
          <w:color w:val="auto"/>
        </w:rPr>
      </w:pPr>
    </w:p>
    <w:p w14:paraId="6DA3D029">
      <w:pPr>
        <w:pStyle w:val="9"/>
        <w:spacing w:line="242" w:lineRule="auto"/>
        <w:rPr>
          <w:rFonts w:hint="eastAsia" w:ascii="仿宋" w:hAnsi="仿宋" w:eastAsia="仿宋" w:cs="仿宋"/>
          <w:color w:val="auto"/>
        </w:rPr>
      </w:pPr>
    </w:p>
    <w:p w14:paraId="5C3D458A">
      <w:pPr>
        <w:spacing w:before="101" w:line="225" w:lineRule="auto"/>
        <w:ind w:left="309" w:leftChars="147" w:firstLine="328" w:firstLineChars="100"/>
        <w:rPr>
          <w:rFonts w:hint="eastAsia" w:asciiTheme="minorEastAsia" w:hAnsiTheme="minorEastAsia" w:eastAsiaTheme="minorEastAsia" w:cstheme="minorEastAsia"/>
          <w:color w:val="auto"/>
          <w:spacing w:val="9"/>
          <w:sz w:val="31"/>
          <w:szCs w:val="31"/>
          <w:lang w:eastAsia="zh-CN"/>
        </w:rPr>
      </w:pPr>
      <w:r>
        <w:rPr>
          <w:rFonts w:hint="eastAsia" w:asciiTheme="minorEastAsia" w:hAnsiTheme="minorEastAsia" w:eastAsiaTheme="minorEastAsia" w:cstheme="minorEastAsia"/>
          <w:color w:val="auto"/>
          <w:spacing w:val="9"/>
          <w:sz w:val="31"/>
          <w:szCs w:val="31"/>
          <w:lang w:eastAsia="zh-CN"/>
        </w:rPr>
        <w:t>项 目 名 称：乌鲁木齐市取用水监测计量能力提升重点项目</w:t>
      </w:r>
    </w:p>
    <w:p w14:paraId="15F4CB86">
      <w:pPr>
        <w:spacing w:before="101" w:line="225" w:lineRule="auto"/>
        <w:ind w:left="309" w:leftChars="147" w:firstLine="2296" w:firstLineChars="700"/>
        <w:rPr>
          <w:rStyle w:val="60"/>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pacing w:val="9"/>
          <w:sz w:val="31"/>
          <w:szCs w:val="31"/>
          <w:lang w:eastAsia="zh-CN"/>
        </w:rPr>
        <w:t>（一标段）</w:t>
      </w:r>
    </w:p>
    <w:p w14:paraId="543C0E65">
      <w:pPr>
        <w:spacing w:before="101" w:line="225" w:lineRule="auto"/>
        <w:ind w:firstLine="656" w:firstLineChars="200"/>
        <w:rPr>
          <w:rFonts w:hint="default" w:asciiTheme="minorEastAsia" w:hAnsiTheme="minorEastAsia" w:eastAsiaTheme="minorEastAsia" w:cstheme="minorEastAsia"/>
          <w:color w:val="auto"/>
          <w:spacing w:val="9"/>
          <w:sz w:val="31"/>
          <w:szCs w:val="31"/>
          <w:lang w:val="en-US" w:eastAsia="zh-CN"/>
        </w:rPr>
      </w:pPr>
      <w:r>
        <w:rPr>
          <w:rFonts w:hint="eastAsia" w:asciiTheme="minorEastAsia" w:hAnsiTheme="minorEastAsia" w:eastAsiaTheme="minorEastAsia" w:cstheme="minorEastAsia"/>
          <w:color w:val="auto"/>
          <w:spacing w:val="9"/>
          <w:sz w:val="31"/>
          <w:szCs w:val="31"/>
          <w:lang w:eastAsia="zh-CN"/>
        </w:rPr>
        <w:t>项 目 编 号：TZGC2026024-</w:t>
      </w:r>
      <w:r>
        <w:rPr>
          <w:rFonts w:hint="eastAsia" w:asciiTheme="minorEastAsia" w:hAnsiTheme="minorEastAsia" w:eastAsiaTheme="minorEastAsia" w:cstheme="minorEastAsia"/>
          <w:color w:val="auto"/>
          <w:spacing w:val="9"/>
          <w:sz w:val="31"/>
          <w:szCs w:val="31"/>
          <w:lang w:val="en-US" w:eastAsia="zh-CN"/>
        </w:rPr>
        <w:t>4</w:t>
      </w:r>
    </w:p>
    <w:p w14:paraId="756A75B7">
      <w:pPr>
        <w:spacing w:before="101" w:line="225" w:lineRule="auto"/>
        <w:ind w:firstLine="656" w:firstLineChars="200"/>
        <w:rPr>
          <w:rFonts w:hint="eastAsia" w:asciiTheme="minorEastAsia" w:hAnsiTheme="minorEastAsia" w:eastAsiaTheme="minorEastAsia" w:cstheme="minorEastAsia"/>
          <w:color w:val="auto"/>
          <w:spacing w:val="9"/>
          <w:sz w:val="31"/>
          <w:szCs w:val="31"/>
          <w:lang w:eastAsia="zh-CN"/>
        </w:rPr>
      </w:pPr>
      <w:r>
        <w:rPr>
          <w:rFonts w:hint="eastAsia" w:asciiTheme="minorEastAsia" w:hAnsiTheme="minorEastAsia" w:eastAsiaTheme="minorEastAsia" w:cstheme="minorEastAsia"/>
          <w:color w:val="auto"/>
          <w:spacing w:val="9"/>
          <w:sz w:val="31"/>
          <w:szCs w:val="31"/>
          <w:lang w:eastAsia="zh-CN"/>
        </w:rPr>
        <w:t>采   购  人：乌鲁木齐市水务局 </w:t>
      </w:r>
    </w:p>
    <w:p w14:paraId="658265CE">
      <w:pPr>
        <w:spacing w:before="101" w:line="225" w:lineRule="auto"/>
        <w:ind w:firstLine="656" w:firstLineChars="200"/>
        <w:rPr>
          <w:rFonts w:hint="eastAsia" w:asciiTheme="minorEastAsia" w:hAnsiTheme="minorEastAsia" w:eastAsiaTheme="minorEastAsia" w:cstheme="minorEastAsia"/>
          <w:color w:val="auto"/>
          <w:spacing w:val="9"/>
          <w:sz w:val="31"/>
          <w:szCs w:val="31"/>
        </w:rPr>
      </w:pPr>
      <w:r>
        <w:rPr>
          <w:rFonts w:hint="eastAsia" w:asciiTheme="minorEastAsia" w:hAnsiTheme="minorEastAsia" w:eastAsiaTheme="minorEastAsia" w:cstheme="minorEastAsia"/>
          <w:color w:val="auto"/>
          <w:spacing w:val="9"/>
          <w:sz w:val="31"/>
          <w:szCs w:val="31"/>
        </w:rPr>
        <w:t>采购代理机构：</w:t>
      </w:r>
      <w:r>
        <w:rPr>
          <w:rFonts w:hint="eastAsia" w:asciiTheme="minorEastAsia" w:hAnsiTheme="minorEastAsia" w:eastAsiaTheme="minorEastAsia" w:cstheme="minorEastAsia"/>
          <w:color w:val="auto"/>
          <w:spacing w:val="9"/>
          <w:sz w:val="31"/>
          <w:szCs w:val="31"/>
          <w:lang w:eastAsia="zh-CN"/>
        </w:rPr>
        <w:t>新疆拓招工程项目管理有限公司</w:t>
      </w:r>
    </w:p>
    <w:p w14:paraId="2A137EBD">
      <w:pPr>
        <w:spacing w:before="101" w:line="225" w:lineRule="auto"/>
        <w:ind w:firstLine="656" w:firstLineChars="200"/>
        <w:rPr>
          <w:rFonts w:hint="eastAsia" w:asciiTheme="minorEastAsia" w:hAnsiTheme="minorEastAsia" w:eastAsiaTheme="minorEastAsia" w:cstheme="minorEastAsia"/>
          <w:color w:val="auto"/>
          <w:spacing w:val="9"/>
          <w:sz w:val="31"/>
          <w:szCs w:val="31"/>
          <w:lang w:eastAsia="zh-CN"/>
        </w:rPr>
      </w:pPr>
      <w:r>
        <w:rPr>
          <w:rFonts w:hint="eastAsia" w:asciiTheme="minorEastAsia" w:hAnsiTheme="minorEastAsia" w:eastAsiaTheme="minorEastAsia" w:cstheme="minorEastAsia"/>
          <w:color w:val="auto"/>
          <w:spacing w:val="9"/>
          <w:sz w:val="31"/>
          <w:szCs w:val="31"/>
        </w:rPr>
        <w:t>日     期：</w:t>
      </w:r>
      <w:r>
        <w:rPr>
          <w:rFonts w:hint="eastAsia" w:asciiTheme="minorEastAsia" w:hAnsiTheme="minorEastAsia" w:eastAsiaTheme="minorEastAsia" w:cstheme="minorEastAsia"/>
          <w:color w:val="auto"/>
          <w:spacing w:val="9"/>
          <w:sz w:val="31"/>
          <w:szCs w:val="31"/>
          <w:lang w:eastAsia="zh-CN"/>
        </w:rPr>
        <w:t>202</w:t>
      </w:r>
      <w:r>
        <w:rPr>
          <w:rFonts w:hint="eastAsia" w:asciiTheme="minorEastAsia" w:hAnsiTheme="minorEastAsia" w:eastAsiaTheme="minorEastAsia" w:cstheme="minorEastAsia"/>
          <w:color w:val="auto"/>
          <w:spacing w:val="9"/>
          <w:sz w:val="31"/>
          <w:szCs w:val="31"/>
          <w:lang w:val="en-US" w:eastAsia="zh-CN"/>
        </w:rPr>
        <w:t>6</w:t>
      </w:r>
      <w:r>
        <w:rPr>
          <w:rFonts w:hint="eastAsia" w:asciiTheme="minorEastAsia" w:hAnsiTheme="minorEastAsia" w:eastAsiaTheme="minorEastAsia" w:cstheme="minorEastAsia"/>
          <w:color w:val="auto"/>
          <w:spacing w:val="9"/>
          <w:sz w:val="31"/>
          <w:szCs w:val="31"/>
          <w:lang w:eastAsia="zh-CN"/>
        </w:rPr>
        <w:t>年0</w:t>
      </w:r>
      <w:r>
        <w:rPr>
          <w:rFonts w:hint="eastAsia" w:asciiTheme="minorEastAsia" w:hAnsiTheme="minorEastAsia" w:eastAsiaTheme="minorEastAsia" w:cstheme="minorEastAsia"/>
          <w:color w:val="auto"/>
          <w:spacing w:val="9"/>
          <w:sz w:val="31"/>
          <w:szCs w:val="31"/>
          <w:lang w:val="en-US" w:eastAsia="zh-CN"/>
        </w:rPr>
        <w:t>5</w:t>
      </w:r>
      <w:r>
        <w:rPr>
          <w:rFonts w:hint="eastAsia" w:asciiTheme="minorEastAsia" w:hAnsiTheme="minorEastAsia" w:eastAsiaTheme="minorEastAsia" w:cstheme="minorEastAsia"/>
          <w:color w:val="auto"/>
          <w:spacing w:val="9"/>
          <w:sz w:val="31"/>
          <w:szCs w:val="31"/>
          <w:lang w:eastAsia="zh-CN"/>
        </w:rPr>
        <w:t>月</w:t>
      </w:r>
      <w:r>
        <w:rPr>
          <w:rFonts w:hint="eastAsia" w:asciiTheme="minorEastAsia" w:hAnsiTheme="minorEastAsia" w:eastAsiaTheme="minorEastAsia" w:cstheme="minorEastAsia"/>
          <w:color w:val="auto"/>
          <w:spacing w:val="9"/>
          <w:sz w:val="31"/>
          <w:szCs w:val="31"/>
          <w:lang w:val="en-US" w:eastAsia="zh-CN"/>
        </w:rPr>
        <w:t>07</w:t>
      </w:r>
      <w:r>
        <w:rPr>
          <w:rFonts w:hint="eastAsia" w:asciiTheme="minorEastAsia" w:hAnsiTheme="minorEastAsia" w:eastAsiaTheme="minorEastAsia" w:cstheme="minorEastAsia"/>
          <w:color w:val="auto"/>
          <w:spacing w:val="9"/>
          <w:sz w:val="31"/>
          <w:szCs w:val="31"/>
          <w:lang w:eastAsia="zh-CN"/>
        </w:rPr>
        <w:t>日</w:t>
      </w:r>
    </w:p>
    <w:p w14:paraId="29A31A4A">
      <w:pPr>
        <w:spacing w:line="190" w:lineRule="auto"/>
        <w:rPr>
          <w:rFonts w:hint="eastAsia" w:asciiTheme="minorEastAsia" w:hAnsiTheme="minorEastAsia" w:eastAsiaTheme="minorEastAsia" w:cstheme="minorEastAsia"/>
          <w:color w:val="auto"/>
          <w:sz w:val="31"/>
          <w:szCs w:val="31"/>
          <w:lang w:val="en-US" w:eastAsia="zh-CN"/>
        </w:rPr>
        <w:sectPr>
          <w:headerReference r:id="rId3" w:type="default"/>
          <w:pgSz w:w="11906" w:h="16839"/>
          <w:pgMar w:top="1440" w:right="1080" w:bottom="1440" w:left="1080" w:header="0" w:footer="0" w:gutter="0"/>
          <w:cols w:equalWidth="0" w:num="1">
            <w:col w:w="9233"/>
          </w:cols>
        </w:sectPr>
      </w:pPr>
      <w:r>
        <w:rPr>
          <w:rFonts w:hint="eastAsia" w:asciiTheme="minorEastAsia" w:hAnsiTheme="minorEastAsia" w:eastAsiaTheme="minorEastAsia" w:cstheme="minorEastAsia"/>
          <w:color w:val="auto"/>
          <w:sz w:val="31"/>
          <w:szCs w:val="31"/>
          <w:lang w:val="en-US" w:eastAsia="zh-CN"/>
        </w:rPr>
        <w:t xml:space="preserve"> </w:t>
      </w:r>
    </w:p>
    <w:bookmarkEnd w:id="0"/>
    <w:bookmarkEnd w:id="1"/>
    <w:p w14:paraId="22D5545A">
      <w:pPr>
        <w:pStyle w:val="32"/>
        <w:keepNext/>
        <w:keepLines/>
        <w:pageBreakBefore w:val="0"/>
        <w:widowControl/>
        <w:shd w:val="clear" w:color="auto" w:fill="auto"/>
        <w:kinsoku/>
        <w:wordWrap/>
        <w:overflowPunct/>
        <w:topLinePunct w:val="0"/>
        <w:autoSpaceDE/>
        <w:autoSpaceDN/>
        <w:bidi w:val="0"/>
        <w:adjustRightInd/>
        <w:snapToGrid/>
        <w:spacing w:line="260" w:lineRule="auto"/>
        <w:jc w:val="center"/>
        <w:textAlignment w:val="auto"/>
        <w:outlineLvl w:val="9"/>
        <w:rPr>
          <w:rFonts w:hint="eastAsia" w:ascii="宋体" w:hAnsi="宋体" w:eastAsia="宋体" w:cs="宋体"/>
          <w:color w:val="auto"/>
          <w:highlight w:val="none"/>
        </w:rPr>
      </w:pPr>
      <w:bookmarkStart w:id="8" w:name="_Toc10143"/>
      <w:r>
        <w:rPr>
          <w:rFonts w:hint="eastAsia" w:ascii="宋体" w:hAnsi="宋体" w:eastAsia="宋体" w:cs="宋体"/>
          <w:color w:val="auto"/>
          <w:highlight w:val="none"/>
          <w:lang w:val="zh-CN"/>
        </w:rPr>
        <w:t>目录</w:t>
      </w:r>
    </w:p>
    <w:p w14:paraId="06A0FA6C">
      <w:pPr>
        <w:pStyle w:val="16"/>
        <w:tabs>
          <w:tab w:val="right" w:leader="dot" w:pos="9413"/>
        </w:tabs>
        <w:rPr>
          <w:rFonts w:hint="eastAsia" w:ascii="微软雅黑" w:hAnsi="微软雅黑" w:eastAsia="微软雅黑" w:cs="微软雅黑"/>
        </w:rPr>
      </w:pPr>
      <w:r>
        <w:rPr>
          <w:rFonts w:hint="eastAsia" w:ascii="宋体" w:hAnsi="宋体" w:eastAsia="宋体" w:cs="宋体"/>
          <w:color w:val="C00000"/>
          <w:highlight w:val="none"/>
        </w:rPr>
        <w:fldChar w:fldCharType="begin"/>
      </w:r>
      <w:r>
        <w:rPr>
          <w:rFonts w:hint="eastAsia" w:ascii="宋体" w:hAnsi="宋体" w:eastAsia="宋体" w:cs="宋体"/>
          <w:color w:val="C00000"/>
          <w:highlight w:val="none"/>
        </w:rPr>
        <w:instrText xml:space="preserve"> TOC \o "1-3" \h \z \u </w:instrText>
      </w:r>
      <w:r>
        <w:rPr>
          <w:rFonts w:hint="eastAsia" w:ascii="宋体" w:hAnsi="宋体" w:eastAsia="宋体" w:cs="宋体"/>
          <w:color w:val="C00000"/>
          <w:highlight w:val="none"/>
        </w:rPr>
        <w:fldChar w:fldCharType="separate"/>
      </w:r>
      <w:r>
        <w:rPr>
          <w:rFonts w:hint="eastAsia" w:ascii="微软雅黑" w:hAnsi="微软雅黑" w:eastAsia="微软雅黑" w:cs="微软雅黑"/>
          <w:color w:val="C00000"/>
          <w:highlight w:val="none"/>
        </w:rPr>
        <w:fldChar w:fldCharType="begin"/>
      </w:r>
      <w:r>
        <w:rPr>
          <w:rFonts w:hint="eastAsia" w:ascii="微软雅黑" w:hAnsi="微软雅黑" w:eastAsia="微软雅黑" w:cs="微软雅黑"/>
          <w:highlight w:val="none"/>
        </w:rPr>
        <w:instrText xml:space="preserve"> HYPERLINK \l _Toc16326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bCs/>
          <w:szCs w:val="32"/>
          <w:highlight w:val="none"/>
        </w:rPr>
        <w:t>第一章 招标公告</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_Toc16326 \h </w:instrText>
      </w:r>
      <w:r>
        <w:rPr>
          <w:rFonts w:hint="eastAsia" w:ascii="微软雅黑" w:hAnsi="微软雅黑" w:eastAsia="微软雅黑" w:cs="微软雅黑"/>
        </w:rPr>
        <w:fldChar w:fldCharType="separate"/>
      </w:r>
      <w:r>
        <w:rPr>
          <w:rFonts w:hint="eastAsia" w:ascii="微软雅黑" w:hAnsi="微软雅黑" w:eastAsia="微软雅黑" w:cs="微软雅黑"/>
        </w:rPr>
        <w:t>1</w:t>
      </w:r>
      <w:r>
        <w:rPr>
          <w:rFonts w:hint="eastAsia" w:ascii="微软雅黑" w:hAnsi="微软雅黑" w:eastAsia="微软雅黑" w:cs="微软雅黑"/>
        </w:rPr>
        <w:fldChar w:fldCharType="end"/>
      </w:r>
      <w:r>
        <w:rPr>
          <w:rFonts w:hint="eastAsia" w:ascii="微软雅黑" w:hAnsi="微软雅黑" w:eastAsia="微软雅黑" w:cs="微软雅黑"/>
          <w:color w:val="C00000"/>
          <w:highlight w:val="none"/>
        </w:rPr>
        <w:fldChar w:fldCharType="end"/>
      </w:r>
    </w:p>
    <w:p w14:paraId="251F2CBE">
      <w:pPr>
        <w:pStyle w:val="16"/>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_Toc30545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bCs/>
          <w:szCs w:val="32"/>
          <w:highlight w:val="none"/>
        </w:rPr>
        <w:t>第二章 投标人须知前附表</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_Toc30545 \h </w:instrText>
      </w:r>
      <w:r>
        <w:rPr>
          <w:rFonts w:hint="eastAsia" w:ascii="微软雅黑" w:hAnsi="微软雅黑" w:eastAsia="微软雅黑" w:cs="微软雅黑"/>
        </w:rPr>
        <w:fldChar w:fldCharType="separate"/>
      </w:r>
      <w:r>
        <w:rPr>
          <w:rFonts w:hint="eastAsia" w:ascii="微软雅黑" w:hAnsi="微软雅黑" w:eastAsia="微软雅黑" w:cs="微软雅黑"/>
        </w:rPr>
        <w:t>6</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6318E0F5">
      <w:pPr>
        <w:pStyle w:val="18"/>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_Toc26110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szCs w:val="28"/>
          <w:highlight w:val="none"/>
        </w:rPr>
        <w:t>一、总  则</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_Toc26110 \h </w:instrText>
      </w:r>
      <w:r>
        <w:rPr>
          <w:rFonts w:hint="eastAsia" w:ascii="微软雅黑" w:hAnsi="微软雅黑" w:eastAsia="微软雅黑" w:cs="微软雅黑"/>
        </w:rPr>
        <w:fldChar w:fldCharType="separate"/>
      </w:r>
      <w:r>
        <w:rPr>
          <w:rFonts w:hint="eastAsia" w:ascii="微软雅黑" w:hAnsi="微软雅黑" w:eastAsia="微软雅黑" w:cs="微软雅黑"/>
        </w:rPr>
        <w:t>14</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3B734289">
      <w:pPr>
        <w:pStyle w:val="18"/>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_Toc16639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szCs w:val="28"/>
        </w:rPr>
        <w:t xml:space="preserve">二、 </w:t>
      </w:r>
      <w:r>
        <w:rPr>
          <w:rFonts w:hint="eastAsia" w:ascii="微软雅黑" w:hAnsi="微软雅黑" w:eastAsia="微软雅黑" w:cs="微软雅黑"/>
          <w:szCs w:val="28"/>
          <w:highlight w:val="none"/>
        </w:rPr>
        <w:t>招标文件</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_Toc16639 \h </w:instrText>
      </w:r>
      <w:r>
        <w:rPr>
          <w:rFonts w:hint="eastAsia" w:ascii="微软雅黑" w:hAnsi="微软雅黑" w:eastAsia="微软雅黑" w:cs="微软雅黑"/>
        </w:rPr>
        <w:fldChar w:fldCharType="separate"/>
      </w:r>
      <w:r>
        <w:rPr>
          <w:rFonts w:hint="eastAsia" w:ascii="微软雅黑" w:hAnsi="微软雅黑" w:eastAsia="微软雅黑" w:cs="微软雅黑"/>
        </w:rPr>
        <w:t>14</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15562E53">
      <w:pPr>
        <w:pStyle w:val="18"/>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_Toc17936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bCs/>
          <w:szCs w:val="28"/>
          <w:highlight w:val="none"/>
        </w:rPr>
        <w:t>三、投标文件的编写</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_Toc17936 \h </w:instrText>
      </w:r>
      <w:r>
        <w:rPr>
          <w:rFonts w:hint="eastAsia" w:ascii="微软雅黑" w:hAnsi="微软雅黑" w:eastAsia="微软雅黑" w:cs="微软雅黑"/>
        </w:rPr>
        <w:fldChar w:fldCharType="separate"/>
      </w:r>
      <w:r>
        <w:rPr>
          <w:rFonts w:hint="eastAsia" w:ascii="微软雅黑" w:hAnsi="微软雅黑" w:eastAsia="微软雅黑" w:cs="微软雅黑"/>
        </w:rPr>
        <w:t>15</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04BC6A11">
      <w:pPr>
        <w:pStyle w:val="18"/>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_Toc4879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szCs w:val="28"/>
        </w:rPr>
        <w:t xml:space="preserve">四、 </w:t>
      </w:r>
      <w:r>
        <w:rPr>
          <w:rFonts w:hint="eastAsia" w:ascii="微软雅黑" w:hAnsi="微软雅黑" w:eastAsia="微软雅黑" w:cs="微软雅黑"/>
          <w:szCs w:val="28"/>
          <w:highlight w:val="none"/>
        </w:rPr>
        <w:t>投标文件的递交</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_Toc4879 \h </w:instrText>
      </w:r>
      <w:r>
        <w:rPr>
          <w:rFonts w:hint="eastAsia" w:ascii="微软雅黑" w:hAnsi="微软雅黑" w:eastAsia="微软雅黑" w:cs="微软雅黑"/>
        </w:rPr>
        <w:fldChar w:fldCharType="separate"/>
      </w:r>
      <w:r>
        <w:rPr>
          <w:rFonts w:hint="eastAsia" w:ascii="微软雅黑" w:hAnsi="微软雅黑" w:eastAsia="微软雅黑" w:cs="微软雅黑"/>
        </w:rPr>
        <w:t>20</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48C60708">
      <w:pPr>
        <w:pStyle w:val="18"/>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_Toc31789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szCs w:val="28"/>
        </w:rPr>
        <w:t xml:space="preserve">五、 </w:t>
      </w:r>
      <w:r>
        <w:rPr>
          <w:rFonts w:hint="eastAsia" w:ascii="微软雅黑" w:hAnsi="微软雅黑" w:eastAsia="微软雅黑" w:cs="微软雅黑"/>
          <w:szCs w:val="28"/>
          <w:highlight w:val="none"/>
        </w:rPr>
        <w:t>开标</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_Toc31789 \h </w:instrText>
      </w:r>
      <w:r>
        <w:rPr>
          <w:rFonts w:hint="eastAsia" w:ascii="微软雅黑" w:hAnsi="微软雅黑" w:eastAsia="微软雅黑" w:cs="微软雅黑"/>
        </w:rPr>
        <w:fldChar w:fldCharType="separate"/>
      </w:r>
      <w:r>
        <w:rPr>
          <w:rFonts w:hint="eastAsia" w:ascii="微软雅黑" w:hAnsi="微软雅黑" w:eastAsia="微软雅黑" w:cs="微软雅黑"/>
        </w:rPr>
        <w:t>21</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1D0E8BBC">
      <w:pPr>
        <w:pStyle w:val="18"/>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_Toc25202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bCs/>
          <w:kern w:val="0"/>
        </w:rPr>
        <w:t xml:space="preserve">六、 </w:t>
      </w:r>
      <w:r>
        <w:rPr>
          <w:rFonts w:hint="eastAsia" w:ascii="微软雅黑" w:hAnsi="微软雅黑" w:eastAsia="微软雅黑" w:cs="微软雅黑"/>
          <w:bCs/>
          <w:kern w:val="0"/>
          <w:highlight w:val="none"/>
        </w:rPr>
        <w:t>评标、定标</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_Toc25202 \h </w:instrText>
      </w:r>
      <w:r>
        <w:rPr>
          <w:rFonts w:hint="eastAsia" w:ascii="微软雅黑" w:hAnsi="微软雅黑" w:eastAsia="微软雅黑" w:cs="微软雅黑"/>
        </w:rPr>
        <w:fldChar w:fldCharType="separate"/>
      </w:r>
      <w:r>
        <w:rPr>
          <w:rFonts w:hint="eastAsia" w:ascii="微软雅黑" w:hAnsi="微软雅黑" w:eastAsia="微软雅黑" w:cs="微软雅黑"/>
        </w:rPr>
        <w:t>22</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6198AFE4">
      <w:pPr>
        <w:pStyle w:val="18"/>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_Toc21756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szCs w:val="28"/>
        </w:rPr>
        <w:t xml:space="preserve">七、 </w:t>
      </w:r>
      <w:r>
        <w:rPr>
          <w:rFonts w:hint="eastAsia" w:ascii="微软雅黑" w:hAnsi="微软雅黑" w:eastAsia="微软雅黑" w:cs="微软雅黑"/>
          <w:szCs w:val="28"/>
          <w:highlight w:val="none"/>
        </w:rPr>
        <w:t>签定合同</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_Toc21756 \h </w:instrText>
      </w:r>
      <w:r>
        <w:rPr>
          <w:rFonts w:hint="eastAsia" w:ascii="微软雅黑" w:hAnsi="微软雅黑" w:eastAsia="微软雅黑" w:cs="微软雅黑"/>
        </w:rPr>
        <w:fldChar w:fldCharType="separate"/>
      </w:r>
      <w:r>
        <w:rPr>
          <w:rFonts w:hint="eastAsia" w:ascii="微软雅黑" w:hAnsi="微软雅黑" w:eastAsia="微软雅黑" w:cs="微软雅黑"/>
        </w:rPr>
        <w:t>25</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0604C003">
      <w:pPr>
        <w:pStyle w:val="18"/>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_Toc11967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bCs/>
        </w:rPr>
        <w:t xml:space="preserve">八、 </w:t>
      </w:r>
      <w:r>
        <w:rPr>
          <w:rFonts w:hint="eastAsia" w:ascii="微软雅黑" w:hAnsi="微软雅黑" w:eastAsia="微软雅黑" w:cs="微软雅黑"/>
          <w:bCs/>
          <w:highlight w:val="none"/>
        </w:rPr>
        <w:t>法律责任</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_Toc11967 \h </w:instrText>
      </w:r>
      <w:r>
        <w:rPr>
          <w:rFonts w:hint="eastAsia" w:ascii="微软雅黑" w:hAnsi="微软雅黑" w:eastAsia="微软雅黑" w:cs="微软雅黑"/>
        </w:rPr>
        <w:fldChar w:fldCharType="separate"/>
      </w:r>
      <w:r>
        <w:rPr>
          <w:rFonts w:hint="eastAsia" w:ascii="微软雅黑" w:hAnsi="微软雅黑" w:eastAsia="微软雅黑" w:cs="微软雅黑"/>
        </w:rPr>
        <w:t>26</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23DA61E7">
      <w:pPr>
        <w:pStyle w:val="18"/>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_Toc26877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szCs w:val="28"/>
        </w:rPr>
        <w:t xml:space="preserve">九、 </w:t>
      </w:r>
      <w:r>
        <w:rPr>
          <w:rFonts w:hint="eastAsia" w:ascii="微软雅黑" w:hAnsi="微软雅黑" w:eastAsia="微软雅黑" w:cs="微软雅黑"/>
          <w:szCs w:val="28"/>
          <w:highlight w:val="none"/>
        </w:rPr>
        <w:t>特别提示</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_Toc26877 \h </w:instrText>
      </w:r>
      <w:r>
        <w:rPr>
          <w:rFonts w:hint="eastAsia" w:ascii="微软雅黑" w:hAnsi="微软雅黑" w:eastAsia="微软雅黑" w:cs="微软雅黑"/>
        </w:rPr>
        <w:fldChar w:fldCharType="separate"/>
      </w:r>
      <w:r>
        <w:rPr>
          <w:rFonts w:hint="eastAsia" w:ascii="微软雅黑" w:hAnsi="微软雅黑" w:eastAsia="微软雅黑" w:cs="微软雅黑"/>
        </w:rPr>
        <w:t>27</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1C2A0AF5">
      <w:pPr>
        <w:pStyle w:val="18"/>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_Toc4256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szCs w:val="28"/>
        </w:rPr>
        <w:t xml:space="preserve">十、 </w:t>
      </w:r>
      <w:r>
        <w:rPr>
          <w:rFonts w:hint="eastAsia" w:ascii="微软雅黑" w:hAnsi="微软雅黑" w:eastAsia="微软雅黑" w:cs="微软雅黑"/>
          <w:szCs w:val="28"/>
          <w:highlight w:val="none"/>
        </w:rPr>
        <w:t>重新招标和其他方式采购</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_Toc4256 \h </w:instrText>
      </w:r>
      <w:r>
        <w:rPr>
          <w:rFonts w:hint="eastAsia" w:ascii="微软雅黑" w:hAnsi="微软雅黑" w:eastAsia="微软雅黑" w:cs="微软雅黑"/>
        </w:rPr>
        <w:fldChar w:fldCharType="separate"/>
      </w:r>
      <w:r>
        <w:rPr>
          <w:rFonts w:hint="eastAsia" w:ascii="微软雅黑" w:hAnsi="微软雅黑" w:eastAsia="微软雅黑" w:cs="微软雅黑"/>
        </w:rPr>
        <w:t>28</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2D9B1B56">
      <w:pPr>
        <w:pStyle w:val="18"/>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_Toc20434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szCs w:val="28"/>
          <w:highlight w:val="none"/>
        </w:rPr>
        <w:t>十一、</w:t>
      </w:r>
      <w:r>
        <w:rPr>
          <w:rFonts w:hint="eastAsia" w:ascii="微软雅黑" w:hAnsi="微软雅黑" w:eastAsia="微软雅黑" w:cs="微软雅黑"/>
          <w:highlight w:val="none"/>
        </w:rPr>
        <w:t>质疑及答复</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_Toc20434 \h </w:instrText>
      </w:r>
      <w:r>
        <w:rPr>
          <w:rFonts w:hint="eastAsia" w:ascii="微软雅黑" w:hAnsi="微软雅黑" w:eastAsia="微软雅黑" w:cs="微软雅黑"/>
        </w:rPr>
        <w:fldChar w:fldCharType="separate"/>
      </w:r>
      <w:r>
        <w:rPr>
          <w:rFonts w:hint="eastAsia" w:ascii="微软雅黑" w:hAnsi="微软雅黑" w:eastAsia="微软雅黑" w:cs="微软雅黑"/>
        </w:rPr>
        <w:t>28</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6393086C">
      <w:pPr>
        <w:pStyle w:val="12"/>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_Toc1116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spacing w:val="8"/>
          <w:highlight w:val="none"/>
        </w:rPr>
        <w:t>附</w:t>
      </w:r>
      <w:r>
        <w:rPr>
          <w:rFonts w:hint="eastAsia" w:ascii="微软雅黑" w:hAnsi="微软雅黑" w:eastAsia="微软雅黑" w:cs="微软雅黑"/>
          <w:spacing w:val="6"/>
          <w:highlight w:val="none"/>
        </w:rPr>
        <w:t>件：质疑函范本</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_Toc1116 \h </w:instrText>
      </w:r>
      <w:r>
        <w:rPr>
          <w:rFonts w:hint="eastAsia" w:ascii="微软雅黑" w:hAnsi="微软雅黑" w:eastAsia="微软雅黑" w:cs="微软雅黑"/>
        </w:rPr>
        <w:fldChar w:fldCharType="separate"/>
      </w:r>
      <w:r>
        <w:rPr>
          <w:rFonts w:hint="eastAsia" w:ascii="微软雅黑" w:hAnsi="微软雅黑" w:eastAsia="微软雅黑" w:cs="微软雅黑"/>
        </w:rPr>
        <w:t>32</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69AD37A5">
      <w:pPr>
        <w:pStyle w:val="12"/>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_Toc4876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spacing w:val="-2"/>
          <w:position w:val="2"/>
          <w:highlight w:val="none"/>
        </w:rPr>
        <w:t>一、质</w:t>
      </w:r>
      <w:r>
        <w:rPr>
          <w:rFonts w:hint="eastAsia" w:ascii="微软雅黑" w:hAnsi="微软雅黑" w:eastAsia="微软雅黑" w:cs="微软雅黑"/>
          <w:spacing w:val="-1"/>
          <w:position w:val="2"/>
          <w:highlight w:val="none"/>
        </w:rPr>
        <w:t>疑</w:t>
      </w:r>
      <w:r>
        <w:rPr>
          <w:rFonts w:hint="eastAsia" w:ascii="微软雅黑" w:hAnsi="微软雅黑" w:eastAsia="微软雅黑" w:cs="微软雅黑"/>
          <w:spacing w:val="-1"/>
          <w:position w:val="2"/>
          <w:highlight w:val="none"/>
          <w:lang w:eastAsia="zh-CN"/>
        </w:rPr>
        <w:t>投标单位</w:t>
      </w:r>
      <w:r>
        <w:rPr>
          <w:rFonts w:hint="eastAsia" w:ascii="微软雅黑" w:hAnsi="微软雅黑" w:eastAsia="微软雅黑" w:cs="微软雅黑"/>
          <w:spacing w:val="-1"/>
          <w:position w:val="2"/>
          <w:highlight w:val="none"/>
        </w:rPr>
        <w:t>基本信息</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_Toc4876 \h </w:instrText>
      </w:r>
      <w:r>
        <w:rPr>
          <w:rFonts w:hint="eastAsia" w:ascii="微软雅黑" w:hAnsi="微软雅黑" w:eastAsia="微软雅黑" w:cs="微软雅黑"/>
        </w:rPr>
        <w:fldChar w:fldCharType="separate"/>
      </w:r>
      <w:r>
        <w:rPr>
          <w:rFonts w:hint="eastAsia" w:ascii="微软雅黑" w:hAnsi="微软雅黑" w:eastAsia="微软雅黑" w:cs="微软雅黑"/>
        </w:rPr>
        <w:t>32</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600516D3">
      <w:pPr>
        <w:pStyle w:val="12"/>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_Toc6661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spacing w:val="-2"/>
          <w:position w:val="1"/>
          <w:highlight w:val="none"/>
        </w:rPr>
        <w:t>二、质疑项</w:t>
      </w:r>
      <w:r>
        <w:rPr>
          <w:rFonts w:hint="eastAsia" w:ascii="微软雅黑" w:hAnsi="微软雅黑" w:eastAsia="微软雅黑" w:cs="微软雅黑"/>
          <w:spacing w:val="-1"/>
          <w:position w:val="1"/>
          <w:highlight w:val="none"/>
        </w:rPr>
        <w:t>目基本情况</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_Toc6661 \h </w:instrText>
      </w:r>
      <w:r>
        <w:rPr>
          <w:rFonts w:hint="eastAsia" w:ascii="微软雅黑" w:hAnsi="微软雅黑" w:eastAsia="微软雅黑" w:cs="微软雅黑"/>
        </w:rPr>
        <w:fldChar w:fldCharType="separate"/>
      </w:r>
      <w:r>
        <w:rPr>
          <w:rFonts w:hint="eastAsia" w:ascii="微软雅黑" w:hAnsi="微软雅黑" w:eastAsia="微软雅黑" w:cs="微软雅黑"/>
        </w:rPr>
        <w:t>32</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39813485">
      <w:pPr>
        <w:pStyle w:val="12"/>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_Toc1072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spacing w:val="-2"/>
          <w:highlight w:val="none"/>
        </w:rPr>
        <w:t>三</w:t>
      </w:r>
      <w:r>
        <w:rPr>
          <w:rFonts w:hint="eastAsia" w:ascii="微软雅黑" w:hAnsi="微软雅黑" w:eastAsia="微软雅黑" w:cs="微软雅黑"/>
          <w:spacing w:val="-1"/>
          <w:highlight w:val="none"/>
        </w:rPr>
        <w:t>、质疑事项具体内容</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_Toc1072 \h </w:instrText>
      </w:r>
      <w:r>
        <w:rPr>
          <w:rFonts w:hint="eastAsia" w:ascii="微软雅黑" w:hAnsi="微软雅黑" w:eastAsia="微软雅黑" w:cs="微软雅黑"/>
        </w:rPr>
        <w:fldChar w:fldCharType="separate"/>
      </w:r>
      <w:r>
        <w:rPr>
          <w:rFonts w:hint="eastAsia" w:ascii="微软雅黑" w:hAnsi="微软雅黑" w:eastAsia="微软雅黑" w:cs="微软雅黑"/>
        </w:rPr>
        <w:t>32</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12A219F2">
      <w:pPr>
        <w:pStyle w:val="12"/>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_Toc16345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spacing w:val="8"/>
          <w:highlight w:val="none"/>
        </w:rPr>
        <w:t>附</w:t>
      </w:r>
      <w:r>
        <w:rPr>
          <w:rFonts w:hint="eastAsia" w:ascii="微软雅黑" w:hAnsi="微软雅黑" w:eastAsia="微软雅黑" w:cs="微软雅黑"/>
          <w:spacing w:val="6"/>
          <w:highlight w:val="none"/>
        </w:rPr>
        <w:t>件：投诉书范本</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_Toc16345 \h </w:instrText>
      </w:r>
      <w:r>
        <w:rPr>
          <w:rFonts w:hint="eastAsia" w:ascii="微软雅黑" w:hAnsi="微软雅黑" w:eastAsia="微软雅黑" w:cs="微软雅黑"/>
        </w:rPr>
        <w:fldChar w:fldCharType="separate"/>
      </w:r>
      <w:r>
        <w:rPr>
          <w:rFonts w:hint="eastAsia" w:ascii="微软雅黑" w:hAnsi="微软雅黑" w:eastAsia="微软雅黑" w:cs="微软雅黑"/>
        </w:rPr>
        <w:t>35</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675FD4FC">
      <w:pPr>
        <w:pStyle w:val="12"/>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_Toc30735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spacing w:val="-2"/>
          <w:position w:val="1"/>
          <w:highlight w:val="none"/>
        </w:rPr>
        <w:t>一、投诉</w:t>
      </w:r>
      <w:r>
        <w:rPr>
          <w:rFonts w:hint="eastAsia" w:ascii="微软雅黑" w:hAnsi="微软雅黑" w:eastAsia="微软雅黑" w:cs="微软雅黑"/>
          <w:spacing w:val="-1"/>
          <w:position w:val="1"/>
          <w:highlight w:val="none"/>
        </w:rPr>
        <w:t>相关主体基本情况</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_Toc30735 \h </w:instrText>
      </w:r>
      <w:r>
        <w:rPr>
          <w:rFonts w:hint="eastAsia" w:ascii="微软雅黑" w:hAnsi="微软雅黑" w:eastAsia="微软雅黑" w:cs="微软雅黑"/>
        </w:rPr>
        <w:fldChar w:fldCharType="separate"/>
      </w:r>
      <w:r>
        <w:rPr>
          <w:rFonts w:hint="eastAsia" w:ascii="微软雅黑" w:hAnsi="微软雅黑" w:eastAsia="微软雅黑" w:cs="微软雅黑"/>
        </w:rPr>
        <w:t>35</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62CF2A22">
      <w:pPr>
        <w:pStyle w:val="12"/>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_Toc16589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spacing w:val="-2"/>
          <w:position w:val="1"/>
          <w:highlight w:val="none"/>
        </w:rPr>
        <w:t>二、投诉项目</w:t>
      </w:r>
      <w:r>
        <w:rPr>
          <w:rFonts w:hint="eastAsia" w:ascii="微软雅黑" w:hAnsi="微软雅黑" w:eastAsia="微软雅黑" w:cs="微软雅黑"/>
          <w:spacing w:val="-1"/>
          <w:position w:val="1"/>
          <w:highlight w:val="none"/>
        </w:rPr>
        <w:t>基本情况</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_Toc16589 \h </w:instrText>
      </w:r>
      <w:r>
        <w:rPr>
          <w:rFonts w:hint="eastAsia" w:ascii="微软雅黑" w:hAnsi="微软雅黑" w:eastAsia="微软雅黑" w:cs="微软雅黑"/>
        </w:rPr>
        <w:fldChar w:fldCharType="separate"/>
      </w:r>
      <w:r>
        <w:rPr>
          <w:rFonts w:hint="eastAsia" w:ascii="微软雅黑" w:hAnsi="微软雅黑" w:eastAsia="微软雅黑" w:cs="微软雅黑"/>
        </w:rPr>
        <w:t>35</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2B2E7CFB">
      <w:pPr>
        <w:pStyle w:val="12"/>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_Toc14754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spacing w:val="-2"/>
          <w:position w:val="1"/>
          <w:highlight w:val="none"/>
        </w:rPr>
        <w:t>三、质疑基本情况</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_Toc14754 \h </w:instrText>
      </w:r>
      <w:r>
        <w:rPr>
          <w:rFonts w:hint="eastAsia" w:ascii="微软雅黑" w:hAnsi="微软雅黑" w:eastAsia="微软雅黑" w:cs="微软雅黑"/>
        </w:rPr>
        <w:fldChar w:fldCharType="separate"/>
      </w:r>
      <w:r>
        <w:rPr>
          <w:rFonts w:hint="eastAsia" w:ascii="微软雅黑" w:hAnsi="微软雅黑" w:eastAsia="微软雅黑" w:cs="微软雅黑"/>
        </w:rPr>
        <w:t>35</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5DF336D4">
      <w:pPr>
        <w:pStyle w:val="12"/>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_Toc8292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spacing w:val="-2"/>
          <w:position w:val="1"/>
          <w:highlight w:val="none"/>
          <w:lang w:val="en-US" w:eastAsia="zh-CN"/>
        </w:rPr>
        <w:t>四</w:t>
      </w:r>
      <w:r>
        <w:rPr>
          <w:rFonts w:hint="eastAsia" w:ascii="微软雅黑" w:hAnsi="微软雅黑" w:eastAsia="微软雅黑" w:cs="微软雅黑"/>
          <w:spacing w:val="-2"/>
          <w:position w:val="1"/>
          <w:highlight w:val="none"/>
        </w:rPr>
        <w:t>、投诉事项具体内容</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_Toc8292 \h </w:instrText>
      </w:r>
      <w:r>
        <w:rPr>
          <w:rFonts w:hint="eastAsia" w:ascii="微软雅黑" w:hAnsi="微软雅黑" w:eastAsia="微软雅黑" w:cs="微软雅黑"/>
        </w:rPr>
        <w:fldChar w:fldCharType="separate"/>
      </w:r>
      <w:r>
        <w:rPr>
          <w:rFonts w:hint="eastAsia" w:ascii="微软雅黑" w:hAnsi="微软雅黑" w:eastAsia="微软雅黑" w:cs="微软雅黑"/>
        </w:rPr>
        <w:t>35</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2D623DB2">
      <w:pPr>
        <w:pStyle w:val="12"/>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_Toc22795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szCs w:val="28"/>
          <w:highlight w:val="none"/>
        </w:rPr>
        <w:t>中小企业划分标准</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_Toc22795 \h </w:instrText>
      </w:r>
      <w:r>
        <w:rPr>
          <w:rFonts w:hint="eastAsia" w:ascii="微软雅黑" w:hAnsi="微软雅黑" w:eastAsia="微软雅黑" w:cs="微软雅黑"/>
        </w:rPr>
        <w:fldChar w:fldCharType="separate"/>
      </w:r>
      <w:r>
        <w:rPr>
          <w:rFonts w:hint="eastAsia" w:ascii="微软雅黑" w:hAnsi="微软雅黑" w:eastAsia="微软雅黑" w:cs="微软雅黑"/>
        </w:rPr>
        <w:t>37</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29113BFD">
      <w:pPr>
        <w:pStyle w:val="16"/>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_Toc1594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bCs/>
          <w:kern w:val="2"/>
          <w:szCs w:val="32"/>
          <w:highlight w:val="none"/>
          <w:lang w:val="en-US" w:eastAsia="zh-CN" w:bidi="ar-SA"/>
        </w:rPr>
        <w:t>第三章 采购需求</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_Toc1594 \h </w:instrText>
      </w:r>
      <w:r>
        <w:rPr>
          <w:rFonts w:hint="eastAsia" w:ascii="微软雅黑" w:hAnsi="微软雅黑" w:eastAsia="微软雅黑" w:cs="微软雅黑"/>
        </w:rPr>
        <w:fldChar w:fldCharType="separate"/>
      </w:r>
      <w:r>
        <w:rPr>
          <w:rFonts w:hint="eastAsia" w:ascii="微软雅黑" w:hAnsi="微软雅黑" w:eastAsia="微软雅黑" w:cs="微软雅黑"/>
        </w:rPr>
        <w:t>40</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7B67E986">
      <w:pPr>
        <w:pStyle w:val="16"/>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_Toc24434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bCs/>
          <w:szCs w:val="32"/>
          <w:highlight w:val="none"/>
        </w:rPr>
        <w:t>第四章 评标办法及标准</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_Toc24434 \h </w:instrText>
      </w:r>
      <w:r>
        <w:rPr>
          <w:rFonts w:hint="eastAsia" w:ascii="微软雅黑" w:hAnsi="微软雅黑" w:eastAsia="微软雅黑" w:cs="微软雅黑"/>
        </w:rPr>
        <w:fldChar w:fldCharType="separate"/>
      </w:r>
      <w:r>
        <w:rPr>
          <w:rFonts w:hint="eastAsia" w:ascii="微软雅黑" w:hAnsi="微软雅黑" w:eastAsia="微软雅黑" w:cs="微软雅黑"/>
        </w:rPr>
        <w:t>61</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1D7A3F79">
      <w:pPr>
        <w:pStyle w:val="16"/>
        <w:tabs>
          <w:tab w:val="right" w:leader="dot" w:pos="9413"/>
        </w:tabs>
        <w:rPr>
          <w:rFonts w:hint="eastAsia" w:ascii="微软雅黑" w:hAnsi="微软雅黑" w:eastAsia="微软雅黑" w:cs="微软雅黑"/>
          <w:lang w:val="en-US" w:eastAsia="zh-CN"/>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_Toc16108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bCs/>
          <w:kern w:val="2"/>
          <w:szCs w:val="32"/>
          <w:highlight w:val="none"/>
          <w:lang w:val="en-US" w:eastAsia="zh-CN" w:bidi="ar-SA"/>
        </w:rPr>
        <w:t>第五章 合同附件格式及条款</w:t>
      </w:r>
      <w:r>
        <w:rPr>
          <w:rFonts w:hint="eastAsia" w:ascii="微软雅黑" w:hAnsi="微软雅黑" w:eastAsia="微软雅黑" w:cs="微软雅黑"/>
        </w:rPr>
        <w:tab/>
      </w:r>
      <w:r>
        <w:rPr>
          <w:rFonts w:hint="eastAsia" w:ascii="微软雅黑" w:hAnsi="微软雅黑" w:eastAsia="微软雅黑" w:cs="微软雅黑"/>
          <w:lang w:val="en-US" w:eastAsia="zh-CN"/>
        </w:rPr>
        <w:t>6</w:t>
      </w:r>
      <w:r>
        <w:rPr>
          <w:rFonts w:hint="eastAsia" w:ascii="微软雅黑" w:hAnsi="微软雅黑" w:eastAsia="微软雅黑" w:cs="微软雅黑"/>
          <w:bCs/>
          <w:color w:val="C00000"/>
          <w:highlight w:val="none"/>
          <w:lang w:val="zh-CN"/>
        </w:rPr>
        <w:fldChar w:fldCharType="end"/>
      </w:r>
      <w:r>
        <w:rPr>
          <w:rFonts w:hint="eastAsia" w:ascii="微软雅黑" w:hAnsi="微软雅黑" w:eastAsia="微软雅黑" w:cs="微软雅黑"/>
          <w:lang w:val="en-US" w:eastAsia="zh-CN"/>
        </w:rPr>
        <w:t>2</w:t>
      </w:r>
    </w:p>
    <w:p w14:paraId="1787F6CA">
      <w:pPr>
        <w:pStyle w:val="16"/>
        <w:tabs>
          <w:tab w:val="right" w:leader="dot" w:pos="9413"/>
        </w:tabs>
        <w:rPr>
          <w:rFonts w:hint="eastAsia" w:ascii="微软雅黑" w:hAnsi="微软雅黑" w:eastAsia="微软雅黑" w:cs="微软雅黑"/>
          <w:lang w:val="en-US" w:eastAsia="zh-CN"/>
        </w:rPr>
      </w:pPr>
      <w:r>
        <w:rPr>
          <w:rFonts w:hint="eastAsia" w:ascii="微软雅黑" w:hAnsi="微软雅黑" w:eastAsia="微软雅黑" w:cs="微软雅黑"/>
          <w:lang w:val="zh-CN"/>
        </w:rPr>
        <w:fldChar w:fldCharType="begin"/>
      </w:r>
      <w:r>
        <w:rPr>
          <w:rFonts w:hint="eastAsia" w:ascii="微软雅黑" w:hAnsi="微软雅黑" w:eastAsia="微软雅黑" w:cs="微软雅黑"/>
          <w:lang w:val="zh-CN"/>
        </w:rPr>
        <w:instrText xml:space="preserve"> HYPERLINK \l _Toc19650 </w:instrText>
      </w:r>
      <w:r>
        <w:rPr>
          <w:rFonts w:hint="eastAsia" w:ascii="微软雅黑" w:hAnsi="微软雅黑" w:eastAsia="微软雅黑" w:cs="微软雅黑"/>
          <w:lang w:val="zh-CN"/>
        </w:rPr>
        <w:fldChar w:fldCharType="separate"/>
      </w:r>
      <w:r>
        <w:rPr>
          <w:rFonts w:hint="eastAsia" w:ascii="微软雅黑" w:hAnsi="微软雅黑" w:eastAsia="微软雅黑" w:cs="微软雅黑"/>
          <w:lang w:eastAsia="zh-CN"/>
        </w:rPr>
        <w:t>第六章</w:t>
      </w:r>
      <w:r>
        <w:rPr>
          <w:rFonts w:hint="eastAsia" w:ascii="微软雅黑" w:hAnsi="微软雅黑" w:eastAsia="微软雅黑" w:cs="微软雅黑"/>
          <w:lang w:val="en-US" w:eastAsia="zh-CN"/>
        </w:rPr>
        <w:t xml:space="preserve"> </w:t>
      </w:r>
      <w:r>
        <w:rPr>
          <w:rFonts w:hint="eastAsia" w:ascii="微软雅黑" w:hAnsi="微软雅黑" w:eastAsia="微软雅黑" w:cs="微软雅黑"/>
        </w:rPr>
        <w:t>投标文件格式</w:t>
      </w:r>
      <w:r>
        <w:rPr>
          <w:rFonts w:hint="eastAsia" w:ascii="微软雅黑" w:hAnsi="微软雅黑" w:eastAsia="微软雅黑" w:cs="微软雅黑"/>
        </w:rPr>
        <w:tab/>
      </w:r>
      <w:r>
        <w:rPr>
          <w:rFonts w:hint="eastAsia" w:ascii="微软雅黑" w:hAnsi="微软雅黑" w:eastAsia="微软雅黑" w:cs="微软雅黑"/>
          <w:lang w:val="en-US" w:eastAsia="zh-CN"/>
        </w:rPr>
        <w:t>6</w:t>
      </w:r>
      <w:r>
        <w:rPr>
          <w:rFonts w:hint="eastAsia" w:ascii="微软雅黑" w:hAnsi="微软雅黑" w:eastAsia="微软雅黑" w:cs="微软雅黑"/>
          <w:lang w:val="zh-CN"/>
        </w:rPr>
        <w:fldChar w:fldCharType="end"/>
      </w:r>
      <w:r>
        <w:rPr>
          <w:rFonts w:hint="eastAsia" w:ascii="微软雅黑" w:hAnsi="微软雅黑" w:eastAsia="微软雅黑" w:cs="微软雅黑"/>
          <w:lang w:val="en-US" w:eastAsia="zh-CN"/>
        </w:rPr>
        <w:t>5</w:t>
      </w:r>
    </w:p>
    <w:p w14:paraId="29B758BB">
      <w:pPr>
        <w:pStyle w:val="18"/>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_Toc7649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szCs w:val="24"/>
          <w:highlight w:val="none"/>
        </w:rPr>
        <w:t>附件1  开标一览表（投标文件格式一）</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_Toc7649 \h </w:instrText>
      </w:r>
      <w:r>
        <w:rPr>
          <w:rFonts w:hint="eastAsia" w:ascii="微软雅黑" w:hAnsi="微软雅黑" w:eastAsia="微软雅黑" w:cs="微软雅黑"/>
        </w:rPr>
        <w:fldChar w:fldCharType="separate"/>
      </w:r>
      <w:r>
        <w:rPr>
          <w:rFonts w:hint="eastAsia" w:ascii="微软雅黑" w:hAnsi="微软雅黑" w:eastAsia="微软雅黑" w:cs="微软雅黑"/>
        </w:rPr>
        <w:t>68</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19BCDFD9">
      <w:pPr>
        <w:pStyle w:val="18"/>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_Toc29316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szCs w:val="24"/>
          <w:highlight w:val="none"/>
        </w:rPr>
        <w:t>附件2  资格、资信证明文件</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_Toc29316 \h </w:instrText>
      </w:r>
      <w:r>
        <w:rPr>
          <w:rFonts w:hint="eastAsia" w:ascii="微软雅黑" w:hAnsi="微软雅黑" w:eastAsia="微软雅黑" w:cs="微软雅黑"/>
        </w:rPr>
        <w:fldChar w:fldCharType="separate"/>
      </w:r>
      <w:r>
        <w:rPr>
          <w:rFonts w:hint="eastAsia" w:ascii="微软雅黑" w:hAnsi="微软雅黑" w:eastAsia="微软雅黑" w:cs="微软雅黑"/>
        </w:rPr>
        <w:t>69</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0292A136">
      <w:pPr>
        <w:pStyle w:val="12"/>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_Toc24715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szCs w:val="24"/>
          <w:highlight w:val="none"/>
        </w:rPr>
        <w:t>附件2-1 法人或者非法人组织的营业执照等证明文件或自然人的身份证明复印件;</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_Toc24715 \h </w:instrText>
      </w:r>
      <w:r>
        <w:rPr>
          <w:rFonts w:hint="eastAsia" w:ascii="微软雅黑" w:hAnsi="微软雅黑" w:eastAsia="微软雅黑" w:cs="微软雅黑"/>
        </w:rPr>
        <w:fldChar w:fldCharType="separate"/>
      </w:r>
      <w:r>
        <w:rPr>
          <w:rFonts w:hint="eastAsia" w:ascii="微软雅黑" w:hAnsi="微软雅黑" w:eastAsia="微软雅黑" w:cs="微软雅黑"/>
        </w:rPr>
        <w:t>69</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481FACEE">
      <w:pPr>
        <w:pStyle w:val="12"/>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_Toc18135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szCs w:val="24"/>
          <w:highlight w:val="none"/>
        </w:rPr>
        <w:t>附件2-</w:t>
      </w:r>
      <w:r>
        <w:rPr>
          <w:rFonts w:hint="eastAsia" w:ascii="微软雅黑" w:hAnsi="微软雅黑" w:eastAsia="微软雅黑" w:cs="微软雅黑"/>
          <w:szCs w:val="24"/>
          <w:highlight w:val="none"/>
          <w:lang w:val="en-US" w:eastAsia="zh-CN"/>
        </w:rPr>
        <w:t>2</w:t>
      </w:r>
      <w:r>
        <w:rPr>
          <w:rFonts w:hint="eastAsia" w:ascii="微软雅黑" w:hAnsi="微软雅黑" w:eastAsia="微软雅黑" w:cs="微软雅黑"/>
          <w:szCs w:val="24"/>
          <w:highlight w:val="none"/>
        </w:rPr>
        <w:t xml:space="preserve"> 投标人具有良好的商业信誉和健全的财务会计制度的证明文件</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_Toc18135 \h </w:instrText>
      </w:r>
      <w:r>
        <w:rPr>
          <w:rFonts w:hint="eastAsia" w:ascii="微软雅黑" w:hAnsi="微软雅黑" w:eastAsia="微软雅黑" w:cs="微软雅黑"/>
        </w:rPr>
        <w:fldChar w:fldCharType="separate"/>
      </w:r>
      <w:r>
        <w:rPr>
          <w:rFonts w:hint="eastAsia" w:ascii="微软雅黑" w:hAnsi="微软雅黑" w:eastAsia="微软雅黑" w:cs="微软雅黑"/>
        </w:rPr>
        <w:t>70</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2C0CAFD3">
      <w:pPr>
        <w:pStyle w:val="12"/>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_Toc26171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szCs w:val="24"/>
          <w:highlight w:val="none"/>
        </w:rPr>
        <w:t>附件</w:t>
      </w:r>
      <w:r>
        <w:rPr>
          <w:rFonts w:hint="eastAsia" w:ascii="微软雅黑" w:hAnsi="微软雅黑" w:eastAsia="微软雅黑" w:cs="微软雅黑"/>
          <w:szCs w:val="24"/>
          <w:highlight w:val="none"/>
          <w:lang w:val="en-US" w:eastAsia="zh-CN"/>
        </w:rPr>
        <w:t>2</w:t>
      </w:r>
      <w:r>
        <w:rPr>
          <w:rFonts w:hint="eastAsia" w:ascii="微软雅黑" w:hAnsi="微软雅黑" w:eastAsia="微软雅黑" w:cs="微软雅黑"/>
          <w:szCs w:val="24"/>
          <w:highlight w:val="none"/>
        </w:rPr>
        <w:t>-</w:t>
      </w:r>
      <w:r>
        <w:rPr>
          <w:rFonts w:hint="eastAsia" w:ascii="微软雅黑" w:hAnsi="微软雅黑" w:eastAsia="微软雅黑" w:cs="微软雅黑"/>
          <w:szCs w:val="24"/>
          <w:highlight w:val="none"/>
          <w:lang w:val="en-US" w:eastAsia="zh-CN"/>
        </w:rPr>
        <w:t>3</w:t>
      </w:r>
      <w:r>
        <w:rPr>
          <w:rFonts w:hint="eastAsia" w:ascii="微软雅黑" w:hAnsi="微软雅黑" w:eastAsia="微软雅黑" w:cs="微软雅黑"/>
          <w:szCs w:val="24"/>
          <w:highlight w:val="none"/>
        </w:rPr>
        <w:t xml:space="preserve"> 投标人缴纳税收的证明</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_Toc26171 \h </w:instrText>
      </w:r>
      <w:r>
        <w:rPr>
          <w:rFonts w:hint="eastAsia" w:ascii="微软雅黑" w:hAnsi="微软雅黑" w:eastAsia="微软雅黑" w:cs="微软雅黑"/>
        </w:rPr>
        <w:fldChar w:fldCharType="separate"/>
      </w:r>
      <w:r>
        <w:rPr>
          <w:rFonts w:hint="eastAsia" w:ascii="微软雅黑" w:hAnsi="微软雅黑" w:eastAsia="微软雅黑" w:cs="微软雅黑"/>
        </w:rPr>
        <w:t>71</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1D7A08D7">
      <w:pPr>
        <w:pStyle w:val="12"/>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_Toc9956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szCs w:val="24"/>
          <w:highlight w:val="none"/>
        </w:rPr>
        <w:t>附件</w:t>
      </w:r>
      <w:r>
        <w:rPr>
          <w:rFonts w:hint="eastAsia" w:ascii="微软雅黑" w:hAnsi="微软雅黑" w:eastAsia="微软雅黑" w:cs="微软雅黑"/>
          <w:szCs w:val="24"/>
          <w:highlight w:val="none"/>
          <w:lang w:val="en-US" w:eastAsia="zh-CN"/>
        </w:rPr>
        <w:t>2</w:t>
      </w:r>
      <w:r>
        <w:rPr>
          <w:rFonts w:hint="eastAsia" w:ascii="微软雅黑" w:hAnsi="微软雅黑" w:eastAsia="微软雅黑" w:cs="微软雅黑"/>
          <w:szCs w:val="24"/>
          <w:highlight w:val="none"/>
        </w:rPr>
        <w:t>-</w:t>
      </w:r>
      <w:r>
        <w:rPr>
          <w:rFonts w:hint="eastAsia" w:ascii="微软雅黑" w:hAnsi="微软雅黑" w:eastAsia="微软雅黑" w:cs="微软雅黑"/>
          <w:szCs w:val="24"/>
          <w:highlight w:val="none"/>
          <w:lang w:val="en-US" w:eastAsia="zh-CN"/>
        </w:rPr>
        <w:t>4</w:t>
      </w:r>
      <w:r>
        <w:rPr>
          <w:rFonts w:hint="eastAsia" w:ascii="微软雅黑" w:hAnsi="微软雅黑" w:eastAsia="微软雅黑" w:cs="微软雅黑"/>
          <w:szCs w:val="24"/>
          <w:highlight w:val="none"/>
        </w:rPr>
        <w:t xml:space="preserve"> 投标人为职工缴纳社会保险的证明</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_Toc9956 \h </w:instrText>
      </w:r>
      <w:r>
        <w:rPr>
          <w:rFonts w:hint="eastAsia" w:ascii="微软雅黑" w:hAnsi="微软雅黑" w:eastAsia="微软雅黑" w:cs="微软雅黑"/>
        </w:rPr>
        <w:fldChar w:fldCharType="separate"/>
      </w:r>
      <w:r>
        <w:rPr>
          <w:rFonts w:hint="eastAsia" w:ascii="微软雅黑" w:hAnsi="微软雅黑" w:eastAsia="微软雅黑" w:cs="微软雅黑"/>
        </w:rPr>
        <w:t>72</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6A2A2F51">
      <w:pPr>
        <w:pStyle w:val="12"/>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_Toc1887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szCs w:val="24"/>
          <w:highlight w:val="none"/>
        </w:rPr>
        <w:t>附件</w:t>
      </w:r>
      <w:r>
        <w:rPr>
          <w:rFonts w:hint="eastAsia" w:ascii="微软雅黑" w:hAnsi="微软雅黑" w:eastAsia="微软雅黑" w:cs="微软雅黑"/>
          <w:szCs w:val="24"/>
          <w:highlight w:val="none"/>
          <w:lang w:val="en-US" w:eastAsia="zh-CN"/>
        </w:rPr>
        <w:t>2</w:t>
      </w:r>
      <w:r>
        <w:rPr>
          <w:rFonts w:hint="eastAsia" w:ascii="微软雅黑" w:hAnsi="微软雅黑" w:eastAsia="微软雅黑" w:cs="微软雅黑"/>
          <w:szCs w:val="24"/>
          <w:highlight w:val="none"/>
        </w:rPr>
        <w:t>-</w:t>
      </w:r>
      <w:r>
        <w:rPr>
          <w:rFonts w:hint="eastAsia" w:ascii="微软雅黑" w:hAnsi="微软雅黑" w:eastAsia="微软雅黑" w:cs="微软雅黑"/>
          <w:szCs w:val="24"/>
          <w:highlight w:val="none"/>
          <w:lang w:val="en-US" w:eastAsia="zh-CN"/>
        </w:rPr>
        <w:t>5</w:t>
      </w:r>
      <w:r>
        <w:rPr>
          <w:rFonts w:hint="eastAsia" w:ascii="微软雅黑" w:hAnsi="微软雅黑" w:eastAsia="微软雅黑" w:cs="微软雅黑"/>
          <w:szCs w:val="24"/>
          <w:highlight w:val="none"/>
        </w:rPr>
        <w:t xml:space="preserve"> 投标人资格声明书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_Toc1887 \h </w:instrText>
      </w:r>
      <w:r>
        <w:rPr>
          <w:rFonts w:hint="eastAsia" w:ascii="微软雅黑" w:hAnsi="微软雅黑" w:eastAsia="微软雅黑" w:cs="微软雅黑"/>
        </w:rPr>
        <w:fldChar w:fldCharType="separate"/>
      </w:r>
      <w:r>
        <w:rPr>
          <w:rFonts w:hint="eastAsia" w:ascii="微软雅黑" w:hAnsi="微软雅黑" w:eastAsia="微软雅黑" w:cs="微软雅黑"/>
        </w:rPr>
        <w:t>73</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426A27A4">
      <w:pPr>
        <w:pStyle w:val="12"/>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_Toc16824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szCs w:val="24"/>
          <w:highlight w:val="none"/>
        </w:rPr>
        <w:t>附件2-</w:t>
      </w:r>
      <w:r>
        <w:rPr>
          <w:rFonts w:hint="eastAsia" w:ascii="微软雅黑" w:hAnsi="微软雅黑" w:eastAsia="微软雅黑" w:cs="微软雅黑"/>
          <w:szCs w:val="24"/>
          <w:highlight w:val="none"/>
          <w:lang w:val="en-US" w:eastAsia="zh-CN"/>
        </w:rPr>
        <w:t>6</w:t>
      </w:r>
      <w:r>
        <w:rPr>
          <w:rFonts w:hint="eastAsia" w:ascii="微软雅黑" w:hAnsi="微软雅黑" w:eastAsia="微软雅黑" w:cs="微软雅黑"/>
          <w:szCs w:val="24"/>
          <w:highlight w:val="none"/>
        </w:rPr>
        <w:t xml:space="preserve"> 法定代表人授权书(统一格式，自然人投标的无需提供)</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_Toc16824 \h </w:instrText>
      </w:r>
      <w:r>
        <w:rPr>
          <w:rFonts w:hint="eastAsia" w:ascii="微软雅黑" w:hAnsi="微软雅黑" w:eastAsia="微软雅黑" w:cs="微软雅黑"/>
        </w:rPr>
        <w:fldChar w:fldCharType="separate"/>
      </w:r>
      <w:r>
        <w:rPr>
          <w:rFonts w:hint="eastAsia" w:ascii="微软雅黑" w:hAnsi="微软雅黑" w:eastAsia="微软雅黑" w:cs="微软雅黑"/>
        </w:rPr>
        <w:t>75</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230F903E">
      <w:pPr>
        <w:pStyle w:val="12"/>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_Toc30141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szCs w:val="24"/>
          <w:highlight w:val="none"/>
        </w:rPr>
        <w:t>附件2-</w:t>
      </w:r>
      <w:r>
        <w:rPr>
          <w:rFonts w:hint="eastAsia" w:ascii="微软雅黑" w:hAnsi="微软雅黑" w:eastAsia="微软雅黑" w:cs="微软雅黑"/>
          <w:szCs w:val="24"/>
          <w:highlight w:val="none"/>
          <w:lang w:val="en-US" w:eastAsia="zh-CN"/>
        </w:rPr>
        <w:t>7</w:t>
      </w:r>
      <w:r>
        <w:rPr>
          <w:rFonts w:hint="eastAsia" w:ascii="微软雅黑" w:hAnsi="微软雅黑" w:eastAsia="微软雅黑" w:cs="微软雅黑"/>
          <w:szCs w:val="24"/>
          <w:highlight w:val="none"/>
        </w:rPr>
        <w:t>投标保证金缴纳凭证复印件</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_Toc30141 \h </w:instrText>
      </w:r>
      <w:r>
        <w:rPr>
          <w:rFonts w:hint="eastAsia" w:ascii="微软雅黑" w:hAnsi="微软雅黑" w:eastAsia="微软雅黑" w:cs="微软雅黑"/>
        </w:rPr>
        <w:fldChar w:fldCharType="separate"/>
      </w:r>
      <w:r>
        <w:rPr>
          <w:rFonts w:hint="eastAsia" w:ascii="微软雅黑" w:hAnsi="微软雅黑" w:eastAsia="微软雅黑" w:cs="微软雅黑"/>
        </w:rPr>
        <w:t>78</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43799F8F">
      <w:pPr>
        <w:pStyle w:val="12"/>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_Toc3376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szCs w:val="24"/>
          <w:highlight w:val="none"/>
        </w:rPr>
        <w:t>附件2-8 虚假应标承担责任声明（统一格式）</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_Toc3376 \h </w:instrText>
      </w:r>
      <w:r>
        <w:rPr>
          <w:rFonts w:hint="eastAsia" w:ascii="微软雅黑" w:hAnsi="微软雅黑" w:eastAsia="微软雅黑" w:cs="微软雅黑"/>
        </w:rPr>
        <w:fldChar w:fldCharType="separate"/>
      </w:r>
      <w:r>
        <w:rPr>
          <w:rFonts w:hint="eastAsia" w:ascii="微软雅黑" w:hAnsi="微软雅黑" w:eastAsia="微软雅黑" w:cs="微软雅黑"/>
        </w:rPr>
        <w:t>79</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4F73E25A">
      <w:pPr>
        <w:pStyle w:val="12"/>
        <w:tabs>
          <w:tab w:val="right" w:pos="3600"/>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_Toc22083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szCs w:val="24"/>
          <w:highlight w:val="none"/>
        </w:rPr>
        <w:t>附件2-</w:t>
      </w:r>
      <w:r>
        <w:rPr>
          <w:rFonts w:hint="eastAsia" w:ascii="微软雅黑" w:hAnsi="微软雅黑" w:eastAsia="微软雅黑" w:cs="微软雅黑"/>
          <w:szCs w:val="24"/>
          <w:highlight w:val="none"/>
          <w:lang w:val="en-US" w:eastAsia="zh-CN"/>
        </w:rPr>
        <w:t>9</w:t>
      </w:r>
      <w:r>
        <w:rPr>
          <w:rFonts w:hint="eastAsia" w:ascii="微软雅黑" w:hAnsi="微软雅黑" w:eastAsia="微软雅黑" w:cs="微软雅黑"/>
          <w:szCs w:val="24"/>
          <w:highlight w:val="none"/>
        </w:rPr>
        <w:tab/>
      </w:r>
      <w:r>
        <w:rPr>
          <w:rFonts w:hint="eastAsia" w:ascii="微软雅黑" w:hAnsi="微软雅黑" w:eastAsia="微软雅黑" w:cs="微软雅黑"/>
          <w:szCs w:val="24"/>
          <w:highlight w:val="none"/>
        </w:rPr>
        <w:t>投标人须知前附表要求的其他资格证明文件</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_Toc22083 \h </w:instrText>
      </w:r>
      <w:r>
        <w:rPr>
          <w:rFonts w:hint="eastAsia" w:ascii="微软雅黑" w:hAnsi="微软雅黑" w:eastAsia="微软雅黑" w:cs="微软雅黑"/>
        </w:rPr>
        <w:fldChar w:fldCharType="separate"/>
      </w:r>
      <w:r>
        <w:rPr>
          <w:rFonts w:hint="eastAsia" w:ascii="微软雅黑" w:hAnsi="微软雅黑" w:eastAsia="微软雅黑" w:cs="微软雅黑"/>
        </w:rPr>
        <w:t>80</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2CEDAC36">
      <w:pPr>
        <w:pStyle w:val="18"/>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_Toc3832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szCs w:val="24"/>
          <w:highlight w:val="none"/>
        </w:rPr>
        <w:t>附件3  投标人综合情况（格式）</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_Toc3832 \h </w:instrText>
      </w:r>
      <w:r>
        <w:rPr>
          <w:rFonts w:hint="eastAsia" w:ascii="微软雅黑" w:hAnsi="微软雅黑" w:eastAsia="微软雅黑" w:cs="微软雅黑"/>
        </w:rPr>
        <w:fldChar w:fldCharType="separate"/>
      </w:r>
      <w:r>
        <w:rPr>
          <w:rFonts w:hint="eastAsia" w:ascii="微软雅黑" w:hAnsi="微软雅黑" w:eastAsia="微软雅黑" w:cs="微软雅黑"/>
        </w:rPr>
        <w:t>81</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16D6659D">
      <w:pPr>
        <w:pStyle w:val="12"/>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_Toc8827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szCs w:val="24"/>
          <w:highlight w:val="none"/>
        </w:rPr>
        <w:t>附件 3-1 投标人综合情况一览表</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_Toc8827 \h </w:instrText>
      </w:r>
      <w:r>
        <w:rPr>
          <w:rFonts w:hint="eastAsia" w:ascii="微软雅黑" w:hAnsi="微软雅黑" w:eastAsia="微软雅黑" w:cs="微软雅黑"/>
        </w:rPr>
        <w:fldChar w:fldCharType="separate"/>
      </w:r>
      <w:r>
        <w:rPr>
          <w:rFonts w:hint="eastAsia" w:ascii="微软雅黑" w:hAnsi="微软雅黑" w:eastAsia="微软雅黑" w:cs="微软雅黑"/>
        </w:rPr>
        <w:t>81</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345E8AEA">
      <w:pPr>
        <w:pStyle w:val="12"/>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_Toc703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szCs w:val="24"/>
          <w:highlight w:val="none"/>
        </w:rPr>
        <w:t>附件 3-3 投标人同类型项目案例（业绩）情况介绍【如有】</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_Toc703 \h </w:instrText>
      </w:r>
      <w:r>
        <w:rPr>
          <w:rFonts w:hint="eastAsia" w:ascii="微软雅黑" w:hAnsi="微软雅黑" w:eastAsia="微软雅黑" w:cs="微软雅黑"/>
        </w:rPr>
        <w:fldChar w:fldCharType="separate"/>
      </w:r>
      <w:r>
        <w:rPr>
          <w:rFonts w:hint="eastAsia" w:ascii="微软雅黑" w:hAnsi="微软雅黑" w:eastAsia="微软雅黑" w:cs="微软雅黑"/>
        </w:rPr>
        <w:t>83</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7349A59B">
      <w:pPr>
        <w:pStyle w:val="18"/>
        <w:tabs>
          <w:tab w:val="right" w:leader="dot" w:pos="9413"/>
        </w:tabs>
        <w:rPr>
          <w:rFonts w:hint="eastAsia" w:ascii="微软雅黑" w:hAnsi="微软雅黑" w:eastAsia="微软雅黑" w:cs="微软雅黑"/>
          <w:bCs/>
          <w:color w:val="C00000"/>
          <w:highlight w:val="none"/>
          <w:lang w:val="zh-CN"/>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_Toc22142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szCs w:val="24"/>
          <w:highlight w:val="none"/>
        </w:rPr>
        <w:t>附件4 投标书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_Toc22142 \h </w:instrText>
      </w:r>
      <w:r>
        <w:rPr>
          <w:rFonts w:hint="eastAsia" w:ascii="微软雅黑" w:hAnsi="微软雅黑" w:eastAsia="微软雅黑" w:cs="微软雅黑"/>
        </w:rPr>
        <w:fldChar w:fldCharType="separate"/>
      </w:r>
      <w:r>
        <w:rPr>
          <w:rFonts w:hint="eastAsia" w:ascii="微软雅黑" w:hAnsi="微软雅黑" w:eastAsia="微软雅黑" w:cs="微软雅黑"/>
        </w:rPr>
        <w:t>84</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323B4EF9">
      <w:pPr>
        <w:pStyle w:val="18"/>
        <w:tabs>
          <w:tab w:val="right" w:leader="dot" w:pos="9413"/>
        </w:tabs>
        <w:rPr>
          <w:rFonts w:hint="eastAsia"/>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_Toc22142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szCs w:val="24"/>
          <w:highlight w:val="none"/>
        </w:rPr>
        <w:t>附件</w:t>
      </w:r>
      <w:r>
        <w:rPr>
          <w:rFonts w:hint="eastAsia" w:ascii="微软雅黑" w:hAnsi="微软雅黑" w:eastAsia="微软雅黑" w:cs="微软雅黑"/>
          <w:szCs w:val="24"/>
          <w:highlight w:val="none"/>
          <w:lang w:val="en-US" w:eastAsia="zh-CN"/>
        </w:rPr>
        <w:t>5</w:t>
      </w:r>
      <w:r>
        <w:rPr>
          <w:rFonts w:hint="eastAsia" w:ascii="微软雅黑" w:hAnsi="微软雅黑" w:eastAsia="微软雅黑" w:cs="微软雅黑"/>
          <w:szCs w:val="24"/>
          <w:highlight w:val="none"/>
        </w:rPr>
        <w:t xml:space="preserve"> 投标</w:t>
      </w:r>
      <w:r>
        <w:rPr>
          <w:rFonts w:hint="eastAsia" w:ascii="微软雅黑" w:hAnsi="微软雅黑" w:eastAsia="微软雅黑" w:cs="微软雅黑"/>
          <w:szCs w:val="24"/>
          <w:highlight w:val="none"/>
          <w:lang w:val="en-US" w:eastAsia="zh-CN"/>
        </w:rPr>
        <w:t>分项报价表</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_Toc22142 \h </w:instrText>
      </w:r>
      <w:r>
        <w:rPr>
          <w:rFonts w:hint="eastAsia" w:ascii="微软雅黑" w:hAnsi="微软雅黑" w:eastAsia="微软雅黑" w:cs="微软雅黑"/>
        </w:rPr>
        <w:fldChar w:fldCharType="separate"/>
      </w:r>
      <w:r>
        <w:rPr>
          <w:rFonts w:hint="eastAsia" w:ascii="微软雅黑" w:hAnsi="微软雅黑" w:eastAsia="微软雅黑" w:cs="微软雅黑"/>
        </w:rPr>
        <w:t>84</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537E5205">
      <w:pPr>
        <w:pStyle w:val="18"/>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_Toc22426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szCs w:val="24"/>
          <w:highlight w:val="none"/>
        </w:rPr>
        <w:t>附件</w:t>
      </w:r>
      <w:r>
        <w:rPr>
          <w:rFonts w:hint="eastAsia" w:ascii="微软雅黑" w:hAnsi="微软雅黑" w:eastAsia="微软雅黑" w:cs="微软雅黑"/>
          <w:szCs w:val="24"/>
          <w:highlight w:val="none"/>
          <w:lang w:val="en-US" w:eastAsia="zh-CN"/>
        </w:rPr>
        <w:t>6</w:t>
      </w:r>
      <w:r>
        <w:rPr>
          <w:rFonts w:hint="eastAsia" w:ascii="微软雅黑" w:hAnsi="微软雅黑" w:eastAsia="微软雅黑" w:cs="微软雅黑"/>
          <w:szCs w:val="24"/>
          <w:highlight w:val="none"/>
        </w:rPr>
        <w:t xml:space="preserve"> </w:t>
      </w:r>
      <w:r>
        <w:rPr>
          <w:rFonts w:hint="eastAsia" w:ascii="微软雅黑" w:hAnsi="微软雅黑" w:eastAsia="微软雅黑" w:cs="微软雅黑"/>
          <w:szCs w:val="24"/>
          <w:highlight w:val="none"/>
          <w:lang w:eastAsia="zh-CN"/>
        </w:rPr>
        <w:t>商务</w:t>
      </w:r>
      <w:r>
        <w:rPr>
          <w:rFonts w:hint="eastAsia" w:ascii="微软雅黑" w:hAnsi="微软雅黑" w:eastAsia="微软雅黑" w:cs="微软雅黑"/>
          <w:szCs w:val="24"/>
          <w:highlight w:val="none"/>
        </w:rPr>
        <w:t>技术规范偏离表</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_Toc22426 \h </w:instrText>
      </w:r>
      <w:r>
        <w:rPr>
          <w:rFonts w:hint="eastAsia" w:ascii="微软雅黑" w:hAnsi="微软雅黑" w:eastAsia="微软雅黑" w:cs="微软雅黑"/>
        </w:rPr>
        <w:fldChar w:fldCharType="separate"/>
      </w:r>
      <w:r>
        <w:rPr>
          <w:rFonts w:hint="eastAsia" w:ascii="微软雅黑" w:hAnsi="微软雅黑" w:eastAsia="微软雅黑" w:cs="微软雅黑"/>
        </w:rPr>
        <w:t>85</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7F76723D">
      <w:pPr>
        <w:pStyle w:val="18"/>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_Toc687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szCs w:val="24"/>
          <w:highlight w:val="none"/>
        </w:rPr>
        <w:t>附件</w:t>
      </w:r>
      <w:r>
        <w:rPr>
          <w:rFonts w:hint="eastAsia" w:ascii="微软雅黑" w:hAnsi="微软雅黑" w:eastAsia="微软雅黑" w:cs="微软雅黑"/>
          <w:szCs w:val="24"/>
          <w:highlight w:val="none"/>
          <w:lang w:val="en-US" w:eastAsia="zh-CN"/>
        </w:rPr>
        <w:t>7</w:t>
      </w:r>
      <w:r>
        <w:rPr>
          <w:rFonts w:hint="eastAsia" w:ascii="微软雅黑" w:hAnsi="微软雅黑" w:eastAsia="微软雅黑" w:cs="微软雅黑"/>
          <w:szCs w:val="24"/>
          <w:highlight w:val="none"/>
        </w:rPr>
        <w:t>关于对本投标文件中资料真实性的承诺书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_Toc687 \h </w:instrText>
      </w:r>
      <w:r>
        <w:rPr>
          <w:rFonts w:hint="eastAsia" w:ascii="微软雅黑" w:hAnsi="微软雅黑" w:eastAsia="微软雅黑" w:cs="微软雅黑"/>
        </w:rPr>
        <w:fldChar w:fldCharType="separate"/>
      </w:r>
      <w:r>
        <w:rPr>
          <w:rFonts w:hint="eastAsia" w:ascii="微软雅黑" w:hAnsi="微软雅黑" w:eastAsia="微软雅黑" w:cs="微软雅黑"/>
        </w:rPr>
        <w:t>88</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11B7776F">
      <w:pPr>
        <w:pStyle w:val="18"/>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_Toc8453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szCs w:val="24"/>
          <w:highlight w:val="none"/>
        </w:rPr>
        <w:t>附件</w:t>
      </w:r>
      <w:r>
        <w:rPr>
          <w:rFonts w:hint="eastAsia" w:ascii="微软雅黑" w:hAnsi="微软雅黑" w:eastAsia="微软雅黑" w:cs="微软雅黑"/>
          <w:szCs w:val="24"/>
          <w:highlight w:val="none"/>
          <w:lang w:val="en-US" w:eastAsia="zh-CN"/>
        </w:rPr>
        <w:t>8</w:t>
      </w:r>
      <w:r>
        <w:rPr>
          <w:rFonts w:hint="eastAsia" w:ascii="微软雅黑" w:hAnsi="微软雅黑" w:eastAsia="微软雅黑" w:cs="微软雅黑"/>
          <w:szCs w:val="24"/>
          <w:highlight w:val="none"/>
        </w:rPr>
        <w:t>各类声明函</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_Toc8453 \h </w:instrText>
      </w:r>
      <w:r>
        <w:rPr>
          <w:rFonts w:hint="eastAsia" w:ascii="微软雅黑" w:hAnsi="微软雅黑" w:eastAsia="微软雅黑" w:cs="微软雅黑"/>
        </w:rPr>
        <w:fldChar w:fldCharType="separate"/>
      </w:r>
      <w:r>
        <w:rPr>
          <w:rFonts w:hint="eastAsia" w:ascii="微软雅黑" w:hAnsi="微软雅黑" w:eastAsia="微软雅黑" w:cs="微软雅黑"/>
        </w:rPr>
        <w:t>89</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3A2B7A8A">
      <w:pPr>
        <w:pStyle w:val="12"/>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_Toc14193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szCs w:val="24"/>
          <w:highlight w:val="none"/>
        </w:rPr>
        <w:t>附件</w:t>
      </w:r>
      <w:r>
        <w:rPr>
          <w:rFonts w:hint="eastAsia" w:ascii="微软雅黑" w:hAnsi="微软雅黑" w:eastAsia="微软雅黑" w:cs="微软雅黑"/>
          <w:szCs w:val="24"/>
          <w:highlight w:val="none"/>
          <w:lang w:val="en-US" w:eastAsia="zh-CN"/>
        </w:rPr>
        <w:t>8</w:t>
      </w:r>
      <w:r>
        <w:rPr>
          <w:rFonts w:hint="eastAsia" w:ascii="微软雅黑" w:hAnsi="微软雅黑" w:eastAsia="微软雅黑" w:cs="微软雅黑"/>
          <w:szCs w:val="24"/>
          <w:highlight w:val="none"/>
        </w:rPr>
        <w:t>-1 中小企业声明函（如是）</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_Toc14193 \h </w:instrText>
      </w:r>
      <w:r>
        <w:rPr>
          <w:rFonts w:hint="eastAsia" w:ascii="微软雅黑" w:hAnsi="微软雅黑" w:eastAsia="微软雅黑" w:cs="微软雅黑"/>
        </w:rPr>
        <w:fldChar w:fldCharType="separate"/>
      </w:r>
      <w:r>
        <w:rPr>
          <w:rFonts w:hint="eastAsia" w:ascii="微软雅黑" w:hAnsi="微软雅黑" w:eastAsia="微软雅黑" w:cs="微软雅黑"/>
        </w:rPr>
        <w:t>89</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29F62002">
      <w:pPr>
        <w:pStyle w:val="12"/>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_Toc28503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szCs w:val="24"/>
          <w:highlight w:val="none"/>
        </w:rPr>
        <w:t>附件</w:t>
      </w:r>
      <w:r>
        <w:rPr>
          <w:rFonts w:hint="eastAsia" w:ascii="微软雅黑" w:hAnsi="微软雅黑" w:eastAsia="微软雅黑" w:cs="微软雅黑"/>
          <w:szCs w:val="24"/>
          <w:highlight w:val="none"/>
          <w:lang w:val="en-US" w:eastAsia="zh-CN"/>
        </w:rPr>
        <w:t>8</w:t>
      </w:r>
      <w:r>
        <w:rPr>
          <w:rFonts w:hint="eastAsia" w:ascii="微软雅黑" w:hAnsi="微软雅黑" w:eastAsia="微软雅黑" w:cs="微软雅黑"/>
          <w:szCs w:val="24"/>
          <w:highlight w:val="none"/>
        </w:rPr>
        <w:t>-2  监狱企业声明函（如是）</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_Toc28503 \h </w:instrText>
      </w:r>
      <w:r>
        <w:rPr>
          <w:rFonts w:hint="eastAsia" w:ascii="微软雅黑" w:hAnsi="微软雅黑" w:eastAsia="微软雅黑" w:cs="微软雅黑"/>
        </w:rPr>
        <w:fldChar w:fldCharType="separate"/>
      </w:r>
      <w:r>
        <w:rPr>
          <w:rFonts w:hint="eastAsia" w:ascii="微软雅黑" w:hAnsi="微软雅黑" w:eastAsia="微软雅黑" w:cs="微软雅黑"/>
        </w:rPr>
        <w:t>90</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497E5DA4">
      <w:pPr>
        <w:pStyle w:val="12"/>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_Toc10202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szCs w:val="24"/>
          <w:highlight w:val="none"/>
        </w:rPr>
        <w:t>附件</w:t>
      </w:r>
      <w:r>
        <w:rPr>
          <w:rFonts w:hint="eastAsia" w:ascii="微软雅黑" w:hAnsi="微软雅黑" w:eastAsia="微软雅黑" w:cs="微软雅黑"/>
          <w:szCs w:val="24"/>
          <w:highlight w:val="none"/>
          <w:lang w:val="en-US" w:eastAsia="zh-CN"/>
        </w:rPr>
        <w:t>8</w:t>
      </w:r>
      <w:r>
        <w:rPr>
          <w:rFonts w:hint="eastAsia" w:ascii="微软雅黑" w:hAnsi="微软雅黑" w:eastAsia="微软雅黑" w:cs="微软雅黑"/>
          <w:szCs w:val="24"/>
          <w:highlight w:val="none"/>
        </w:rPr>
        <w:t>-3  残疾人福利性单位声明函（如是）</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_Toc10202 \h </w:instrText>
      </w:r>
      <w:r>
        <w:rPr>
          <w:rFonts w:hint="eastAsia" w:ascii="微软雅黑" w:hAnsi="微软雅黑" w:eastAsia="微软雅黑" w:cs="微软雅黑"/>
        </w:rPr>
        <w:fldChar w:fldCharType="separate"/>
      </w:r>
      <w:r>
        <w:rPr>
          <w:rFonts w:hint="eastAsia" w:ascii="微软雅黑" w:hAnsi="微软雅黑" w:eastAsia="微软雅黑" w:cs="微软雅黑"/>
        </w:rPr>
        <w:t>91</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701DF896">
      <w:pPr>
        <w:pStyle w:val="18"/>
        <w:tabs>
          <w:tab w:val="right" w:leader="dot" w:pos="9413"/>
        </w:tabs>
        <w:rPr>
          <w:rFonts w:hint="eastAsia" w:ascii="微软雅黑" w:hAnsi="微软雅黑" w:eastAsia="微软雅黑" w:cs="微软雅黑"/>
        </w:rPr>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_Toc10398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szCs w:val="24"/>
          <w:highlight w:val="none"/>
        </w:rPr>
        <w:t>附件</w:t>
      </w:r>
      <w:r>
        <w:rPr>
          <w:rFonts w:hint="eastAsia" w:ascii="微软雅黑" w:hAnsi="微软雅黑" w:eastAsia="微软雅黑" w:cs="微软雅黑"/>
          <w:szCs w:val="24"/>
          <w:highlight w:val="none"/>
          <w:lang w:val="en-US" w:eastAsia="zh-CN"/>
        </w:rPr>
        <w:t>9</w:t>
      </w:r>
      <w:r>
        <w:rPr>
          <w:rFonts w:hint="eastAsia" w:ascii="微软雅黑" w:hAnsi="微软雅黑" w:eastAsia="微软雅黑" w:cs="微软雅黑"/>
          <w:szCs w:val="24"/>
          <w:highlight w:val="none"/>
        </w:rPr>
        <w:t xml:space="preserve">  评审所需要的其他商务文件</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_Toc10398 \h </w:instrText>
      </w:r>
      <w:r>
        <w:rPr>
          <w:rFonts w:hint="eastAsia" w:ascii="微软雅黑" w:hAnsi="微软雅黑" w:eastAsia="微软雅黑" w:cs="微软雅黑"/>
        </w:rPr>
        <w:fldChar w:fldCharType="separate"/>
      </w:r>
      <w:r>
        <w:rPr>
          <w:rFonts w:hint="eastAsia" w:ascii="微软雅黑" w:hAnsi="微软雅黑" w:eastAsia="微软雅黑" w:cs="微软雅黑"/>
        </w:rPr>
        <w:t>92</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5EF4E935">
      <w:pPr>
        <w:pStyle w:val="18"/>
        <w:tabs>
          <w:tab w:val="right" w:leader="dot" w:pos="9413"/>
        </w:tabs>
      </w:pPr>
      <w:r>
        <w:rPr>
          <w:rFonts w:hint="eastAsia" w:ascii="微软雅黑" w:hAnsi="微软雅黑" w:eastAsia="微软雅黑" w:cs="微软雅黑"/>
          <w:bCs/>
          <w:color w:val="C00000"/>
          <w:highlight w:val="none"/>
          <w:lang w:val="zh-CN"/>
        </w:rPr>
        <w:fldChar w:fldCharType="begin"/>
      </w:r>
      <w:r>
        <w:rPr>
          <w:rFonts w:hint="eastAsia" w:ascii="微软雅黑" w:hAnsi="微软雅黑" w:eastAsia="微软雅黑" w:cs="微软雅黑"/>
          <w:bCs/>
          <w:highlight w:val="none"/>
          <w:lang w:val="zh-CN"/>
        </w:rPr>
        <w:instrText xml:space="preserve"> HYPERLINK \l _Toc1687 </w:instrText>
      </w:r>
      <w:r>
        <w:rPr>
          <w:rFonts w:hint="eastAsia" w:ascii="微软雅黑" w:hAnsi="微软雅黑" w:eastAsia="微软雅黑" w:cs="微软雅黑"/>
          <w:bCs/>
          <w:highlight w:val="none"/>
          <w:lang w:val="zh-CN"/>
        </w:rPr>
        <w:fldChar w:fldCharType="separate"/>
      </w:r>
      <w:r>
        <w:rPr>
          <w:rFonts w:hint="eastAsia" w:ascii="微软雅黑" w:hAnsi="微软雅黑" w:eastAsia="微软雅黑" w:cs="微软雅黑"/>
          <w:szCs w:val="24"/>
          <w:highlight w:val="none"/>
        </w:rPr>
        <w:t>附件</w:t>
      </w:r>
      <w:r>
        <w:rPr>
          <w:rFonts w:hint="eastAsia" w:ascii="微软雅黑" w:hAnsi="微软雅黑" w:eastAsia="微软雅黑" w:cs="微软雅黑"/>
          <w:szCs w:val="24"/>
          <w:highlight w:val="none"/>
          <w:lang w:val="en-US" w:eastAsia="zh-CN"/>
        </w:rPr>
        <w:t>10</w:t>
      </w:r>
      <w:r>
        <w:rPr>
          <w:rFonts w:hint="eastAsia" w:ascii="微软雅黑" w:hAnsi="微软雅黑" w:eastAsia="微软雅黑" w:cs="微软雅黑"/>
          <w:szCs w:val="24"/>
          <w:highlight w:val="none"/>
        </w:rPr>
        <w:t xml:space="preserve">  投标文件还应包括的技术文件</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_Toc1687 \h </w:instrText>
      </w:r>
      <w:r>
        <w:rPr>
          <w:rFonts w:hint="eastAsia" w:ascii="微软雅黑" w:hAnsi="微软雅黑" w:eastAsia="微软雅黑" w:cs="微软雅黑"/>
        </w:rPr>
        <w:fldChar w:fldCharType="separate"/>
      </w:r>
      <w:r>
        <w:rPr>
          <w:rFonts w:hint="eastAsia" w:ascii="微软雅黑" w:hAnsi="微软雅黑" w:eastAsia="微软雅黑" w:cs="微软雅黑"/>
        </w:rPr>
        <w:t>93</w:t>
      </w:r>
      <w:r>
        <w:rPr>
          <w:rFonts w:hint="eastAsia" w:ascii="微软雅黑" w:hAnsi="微软雅黑" w:eastAsia="微软雅黑" w:cs="微软雅黑"/>
        </w:rPr>
        <w:fldChar w:fldCharType="end"/>
      </w:r>
      <w:r>
        <w:rPr>
          <w:rFonts w:hint="eastAsia" w:ascii="微软雅黑" w:hAnsi="微软雅黑" w:eastAsia="微软雅黑" w:cs="微软雅黑"/>
          <w:bCs/>
          <w:color w:val="C00000"/>
          <w:highlight w:val="none"/>
          <w:lang w:val="zh-CN"/>
        </w:rPr>
        <w:fldChar w:fldCharType="end"/>
      </w:r>
    </w:p>
    <w:p w14:paraId="69C2E62F">
      <w:pPr>
        <w:shd w:val="clear" w:color="auto" w:fill="auto"/>
        <w:rPr>
          <w:rFonts w:hint="eastAsia" w:ascii="宋体" w:hAnsi="宋体" w:eastAsia="宋体" w:cs="宋体"/>
          <w:b/>
          <w:color w:val="auto"/>
          <w:sz w:val="44"/>
          <w:szCs w:val="44"/>
          <w:highlight w:val="none"/>
        </w:rPr>
        <w:sectPr>
          <w:headerReference r:id="rId4" w:type="default"/>
          <w:pgSz w:w="11907" w:h="16840"/>
          <w:pgMar w:top="1440" w:right="1080" w:bottom="1440" w:left="1080" w:header="851" w:footer="850" w:gutter="0"/>
          <w:cols w:space="720" w:num="1"/>
          <w:docGrid w:linePitch="462" w:charSpace="0"/>
        </w:sectPr>
      </w:pPr>
      <w:r>
        <w:rPr>
          <w:rFonts w:hint="eastAsia" w:ascii="宋体" w:hAnsi="宋体" w:eastAsia="宋体" w:cs="宋体"/>
          <w:bCs/>
          <w:color w:val="C00000"/>
          <w:highlight w:val="none"/>
          <w:lang w:val="zh-CN"/>
        </w:rPr>
        <w:fldChar w:fldCharType="end"/>
      </w:r>
    </w:p>
    <w:bookmarkEnd w:id="8"/>
    <w:p w14:paraId="5EC50324">
      <w:pPr>
        <w:pStyle w:val="19"/>
        <w:shd w:val="clear" w:color="auto" w:fill="auto"/>
        <w:spacing w:before="75" w:beforeAutospacing="0" w:after="75" w:afterAutospacing="0" w:line="440" w:lineRule="exact"/>
        <w:ind w:firstLine="643" w:firstLineChars="200"/>
        <w:jc w:val="center"/>
        <w:outlineLvl w:val="0"/>
        <w:rPr>
          <w:rFonts w:hint="eastAsia" w:ascii="宋体" w:hAnsi="宋体" w:eastAsia="宋体" w:cs="宋体"/>
          <w:b/>
          <w:bCs/>
          <w:color w:val="auto"/>
          <w:sz w:val="32"/>
          <w:szCs w:val="32"/>
          <w:highlight w:val="none"/>
        </w:rPr>
      </w:pPr>
      <w:bookmarkStart w:id="9" w:name="_Toc16326"/>
      <w:bookmarkStart w:id="10" w:name="_Toc115435533"/>
      <w:bookmarkStart w:id="11" w:name="_Toc115436061"/>
      <w:r>
        <w:rPr>
          <w:rFonts w:hint="eastAsia" w:ascii="宋体" w:hAnsi="宋体" w:eastAsia="宋体" w:cs="宋体"/>
          <w:b/>
          <w:bCs/>
          <w:color w:val="auto"/>
          <w:sz w:val="32"/>
          <w:szCs w:val="32"/>
          <w:highlight w:val="none"/>
        </w:rPr>
        <w:t>第一章 招标公告</w:t>
      </w:r>
      <w:bookmarkEnd w:id="9"/>
      <w:bookmarkEnd w:id="10"/>
      <w:bookmarkEnd w:id="11"/>
    </w:p>
    <w:p w14:paraId="7058EEB0">
      <w:pPr>
        <w:pStyle w:val="30"/>
        <w:shd w:val="clear" w:color="auto" w:fill="auto"/>
        <w:rPr>
          <w:rFonts w:hint="eastAsia" w:ascii="宋体" w:hAnsi="宋体" w:eastAsia="宋体" w:cs="宋体"/>
          <w:color w:val="auto"/>
          <w:highlight w:val="none"/>
        </w:rPr>
      </w:pPr>
    </w:p>
    <w:p w14:paraId="62AC2A4E">
      <w:pPr>
        <w:pBdr>
          <w:top w:val="single" w:color="auto" w:sz="4" w:space="0"/>
          <w:left w:val="single" w:color="auto" w:sz="4" w:space="4"/>
          <w:bottom w:val="single" w:color="auto" w:sz="4" w:space="1"/>
          <w:right w:val="single" w:color="auto" w:sz="4" w:space="4"/>
        </w:pBdr>
        <w:shd w:val="clear" w:color="auto" w:fill="auto"/>
        <w:spacing w:line="360" w:lineRule="auto"/>
        <w:rPr>
          <w:rFonts w:hint="eastAsia" w:ascii="宋体" w:hAnsi="宋体" w:eastAsia="宋体" w:cs="宋体"/>
          <w:color w:val="auto"/>
          <w:sz w:val="24"/>
          <w:highlight w:val="none"/>
        </w:rPr>
      </w:pPr>
      <w:bookmarkStart w:id="12" w:name="_Toc35393790"/>
      <w:bookmarkStart w:id="13" w:name="_Toc28359079"/>
      <w:bookmarkStart w:id="14" w:name="_Hlk24379207"/>
      <w:bookmarkStart w:id="15" w:name="_Toc28359002"/>
      <w:bookmarkStart w:id="16" w:name="_Toc35393621"/>
      <w:r>
        <w:rPr>
          <w:rFonts w:hint="eastAsia" w:ascii="宋体" w:hAnsi="宋体" w:eastAsia="宋体" w:cs="宋体"/>
          <w:color w:val="auto"/>
          <w:sz w:val="24"/>
          <w:highlight w:val="none"/>
        </w:rPr>
        <w:t>项目概况</w:t>
      </w:r>
    </w:p>
    <w:p w14:paraId="5BDB3F17">
      <w:pPr>
        <w:pBdr>
          <w:top w:val="single" w:color="auto" w:sz="4" w:space="0"/>
          <w:left w:val="single" w:color="auto" w:sz="4" w:space="4"/>
          <w:bottom w:val="single" w:color="auto" w:sz="4" w:space="1"/>
          <w:right w:val="single" w:color="auto" w:sz="4" w:space="4"/>
        </w:pBdr>
        <w:shd w:val="clear" w:color="auto" w:fill="auto"/>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乌鲁木齐市取用水监测计量能力提升重点项目（</w:t>
      </w:r>
      <w:r>
        <w:rPr>
          <w:rFonts w:hint="eastAsia" w:ascii="宋体" w:hAnsi="宋体" w:eastAsia="宋体" w:cs="宋体"/>
          <w:color w:val="000000" w:themeColor="text1"/>
          <w:sz w:val="24"/>
          <w:highlight w:val="none"/>
          <w:lang w:val="en-US" w:eastAsia="zh-CN"/>
          <w14:textFill>
            <w14:solidFill>
              <w14:schemeClr w14:val="tx1"/>
            </w14:solidFill>
          </w14:textFill>
        </w:rPr>
        <w:t>四</w:t>
      </w:r>
      <w:r>
        <w:rPr>
          <w:rFonts w:hint="eastAsia" w:ascii="宋体" w:hAnsi="宋体" w:eastAsia="宋体" w:cs="宋体"/>
          <w:color w:val="000000" w:themeColor="text1"/>
          <w:sz w:val="24"/>
          <w:highlight w:val="none"/>
          <w:lang w:eastAsia="zh-CN"/>
          <w14:textFill>
            <w14:solidFill>
              <w14:schemeClr w14:val="tx1"/>
            </w14:solidFill>
          </w14:textFill>
        </w:rPr>
        <w:t>标段）</w:t>
      </w:r>
      <w:r>
        <w:rPr>
          <w:rFonts w:hint="eastAsia" w:ascii="宋体" w:hAnsi="宋体" w:eastAsia="宋体" w:cs="宋体"/>
          <w:color w:val="000000" w:themeColor="text1"/>
          <w:sz w:val="24"/>
          <w:highlight w:val="none"/>
          <w14:textFill>
            <w14:solidFill>
              <w14:schemeClr w14:val="tx1"/>
            </w14:solidFill>
          </w14:textFill>
        </w:rPr>
        <w:t>的潜在投标人应</w:t>
      </w:r>
      <w:r>
        <w:rPr>
          <w:rFonts w:hint="eastAsia" w:ascii="宋体" w:hAnsi="宋体" w:eastAsia="宋体" w:cs="宋体"/>
          <w:color w:val="000000" w:themeColor="text1"/>
          <w:kern w:val="0"/>
          <w:sz w:val="24"/>
          <w:highlight w:val="none"/>
          <w:u w:val="single"/>
          <w14:textFill>
            <w14:solidFill>
              <w14:schemeClr w14:val="tx1"/>
            </w14:solidFill>
          </w14:textFill>
        </w:rPr>
        <w:t>登陆政采云平台</w:t>
      </w:r>
      <w:r>
        <w:rPr>
          <w:rFonts w:hint="eastAsia" w:ascii="宋体" w:hAnsi="宋体" w:eastAsia="宋体" w:cs="宋体"/>
          <w:color w:val="000000" w:themeColor="text1"/>
          <w:kern w:val="0"/>
          <w:sz w:val="24"/>
          <w:u w:val="single"/>
          <w14:textFill>
            <w14:solidFill>
              <w14:schemeClr w14:val="tx1"/>
            </w14:solidFill>
          </w14:textFill>
        </w:rPr>
        <w:t>http://www.ccgp-xinjiang.gov.cn/</w:t>
      </w:r>
      <w:r>
        <w:rPr>
          <w:rFonts w:hint="eastAsia" w:ascii="宋体" w:hAnsi="宋体" w:eastAsia="宋体" w:cs="宋体"/>
          <w:color w:val="000000" w:themeColor="text1"/>
          <w:kern w:val="0"/>
          <w:sz w:val="24"/>
          <w:highlight w:val="none"/>
          <w14:textFill>
            <w14:solidFill>
              <w14:schemeClr w14:val="tx1"/>
            </w14:solidFill>
          </w14:textFill>
        </w:rPr>
        <w:t>在线申请获取采购文件（进入“项目采购”应用，在获取采购文件菜单中选择项目，申请获取采购文件），并于</w:t>
      </w:r>
      <w:r>
        <w:rPr>
          <w:rFonts w:hint="eastAsia" w:ascii="宋体" w:hAnsi="宋体" w:cs="宋体"/>
          <w:color w:val="000000" w:themeColor="text1"/>
          <w:kern w:val="0"/>
          <w:sz w:val="24"/>
          <w:highlight w:val="none"/>
          <w:u w:val="single"/>
          <w:lang w:eastAsia="zh-CN"/>
          <w14:textFill>
            <w14:solidFill>
              <w14:schemeClr w14:val="tx1"/>
            </w14:solidFill>
          </w14:textFill>
        </w:rPr>
        <w:t>202</w:t>
      </w:r>
      <w:r>
        <w:rPr>
          <w:rFonts w:hint="eastAsia" w:ascii="宋体" w:hAnsi="宋体" w:cs="宋体"/>
          <w:color w:val="000000" w:themeColor="text1"/>
          <w:kern w:val="0"/>
          <w:sz w:val="24"/>
          <w:highlight w:val="none"/>
          <w:u w:val="single"/>
          <w:lang w:val="en-US" w:eastAsia="zh-CN"/>
          <w14:textFill>
            <w14:solidFill>
              <w14:schemeClr w14:val="tx1"/>
            </w14:solidFill>
          </w14:textFill>
        </w:rPr>
        <w:t>6</w:t>
      </w:r>
      <w:r>
        <w:rPr>
          <w:rFonts w:hint="eastAsia" w:ascii="宋体" w:hAnsi="宋体" w:cs="宋体"/>
          <w:color w:val="000000" w:themeColor="text1"/>
          <w:kern w:val="0"/>
          <w:sz w:val="24"/>
          <w:highlight w:val="none"/>
          <w:u w:val="single"/>
          <w:lang w:eastAsia="zh-CN"/>
          <w14:textFill>
            <w14:solidFill>
              <w14:schemeClr w14:val="tx1"/>
            </w14:solidFill>
          </w14:textFill>
        </w:rPr>
        <w:t>年</w:t>
      </w:r>
      <w:r>
        <w:rPr>
          <w:rFonts w:hint="eastAsia" w:ascii="宋体" w:hAnsi="宋体" w:cs="宋体"/>
          <w:color w:val="000000" w:themeColor="text1"/>
          <w:kern w:val="0"/>
          <w:sz w:val="24"/>
          <w:highlight w:val="none"/>
          <w:u w:val="single"/>
          <w:lang w:val="en-US" w:eastAsia="zh-CN"/>
          <w14:textFill>
            <w14:solidFill>
              <w14:schemeClr w14:val="tx1"/>
            </w14:solidFill>
          </w14:textFill>
        </w:rPr>
        <w:t>06</w:t>
      </w:r>
      <w:r>
        <w:rPr>
          <w:rFonts w:hint="eastAsia" w:ascii="宋体" w:hAnsi="宋体" w:cs="宋体"/>
          <w:color w:val="000000" w:themeColor="text1"/>
          <w:kern w:val="0"/>
          <w:sz w:val="24"/>
          <w:highlight w:val="none"/>
          <w:u w:val="single"/>
          <w:lang w:eastAsia="zh-CN"/>
          <w14:textFill>
            <w14:solidFill>
              <w14:schemeClr w14:val="tx1"/>
            </w14:solidFill>
          </w14:textFill>
        </w:rPr>
        <w:t>月</w:t>
      </w:r>
      <w:r>
        <w:rPr>
          <w:rFonts w:hint="eastAsia" w:ascii="宋体" w:hAnsi="宋体" w:cs="宋体"/>
          <w:color w:val="000000" w:themeColor="text1"/>
          <w:kern w:val="0"/>
          <w:sz w:val="24"/>
          <w:highlight w:val="none"/>
          <w:u w:val="single"/>
          <w:lang w:val="en-US" w:eastAsia="zh-CN"/>
          <w14:textFill>
            <w14:solidFill>
              <w14:schemeClr w14:val="tx1"/>
            </w14:solidFill>
          </w14:textFill>
        </w:rPr>
        <w:t>01</w:t>
      </w:r>
      <w:r>
        <w:rPr>
          <w:rFonts w:hint="eastAsia" w:ascii="宋体" w:hAnsi="宋体" w:cs="宋体"/>
          <w:color w:val="000000" w:themeColor="text1"/>
          <w:kern w:val="0"/>
          <w:sz w:val="24"/>
          <w:highlight w:val="none"/>
          <w:u w:val="single"/>
          <w:lang w:eastAsia="zh-CN"/>
          <w14:textFill>
            <w14:solidFill>
              <w14:schemeClr w14:val="tx1"/>
            </w14:solidFill>
          </w14:textFill>
        </w:rPr>
        <w:t>日</w:t>
      </w:r>
      <w:r>
        <w:rPr>
          <w:rFonts w:hint="eastAsia" w:ascii="宋体" w:hAnsi="宋体" w:cs="宋体"/>
          <w:color w:val="000000" w:themeColor="text1"/>
          <w:kern w:val="0"/>
          <w:sz w:val="24"/>
          <w:highlight w:val="none"/>
          <w:u w:val="single"/>
          <w:lang w:val="en-US" w:eastAsia="zh-CN"/>
          <w14:textFill>
            <w14:solidFill>
              <w14:schemeClr w14:val="tx1"/>
            </w14:solidFill>
          </w14:textFill>
        </w:rPr>
        <w:t>10</w:t>
      </w:r>
      <w:r>
        <w:rPr>
          <w:rFonts w:hint="eastAsia" w:ascii="宋体" w:hAnsi="宋体" w:eastAsia="宋体" w:cs="宋体"/>
          <w:color w:val="000000" w:themeColor="text1"/>
          <w:kern w:val="0"/>
          <w:sz w:val="24"/>
          <w:highlight w:val="none"/>
          <w:u w:val="single"/>
          <w14:textFill>
            <w14:solidFill>
              <w14:schemeClr w14:val="tx1"/>
            </w14:solidFill>
          </w14:textFill>
        </w:rPr>
        <w:t>点</w:t>
      </w:r>
      <w:r>
        <w:rPr>
          <w:rFonts w:hint="eastAsia" w:ascii="宋体" w:hAnsi="宋体" w:cs="宋体"/>
          <w:color w:val="000000" w:themeColor="text1"/>
          <w:kern w:val="0"/>
          <w:sz w:val="24"/>
          <w:highlight w:val="none"/>
          <w:u w:val="single"/>
          <w:lang w:val="en-US" w:eastAsia="zh-CN"/>
          <w14:textFill>
            <w14:solidFill>
              <w14:schemeClr w14:val="tx1"/>
            </w14:solidFill>
          </w14:textFill>
        </w:rPr>
        <w:t>3</w:t>
      </w:r>
      <w:r>
        <w:rPr>
          <w:rFonts w:hint="eastAsia" w:ascii="宋体" w:hAnsi="宋体" w:eastAsia="宋体" w:cs="宋体"/>
          <w:color w:val="000000" w:themeColor="text1"/>
          <w:kern w:val="0"/>
          <w:sz w:val="24"/>
          <w:highlight w:val="none"/>
          <w:u w:val="single"/>
          <w14:textFill>
            <w14:solidFill>
              <w14:schemeClr w14:val="tx1"/>
            </w14:solidFill>
          </w14:textFill>
        </w:rPr>
        <w:t>0分</w:t>
      </w:r>
      <w:r>
        <w:rPr>
          <w:rFonts w:hint="eastAsia" w:ascii="宋体" w:hAnsi="宋体" w:eastAsia="宋体" w:cs="宋体"/>
          <w:color w:val="000000" w:themeColor="text1"/>
          <w:kern w:val="0"/>
          <w:sz w:val="24"/>
          <w:highlight w:val="none"/>
          <w14:textFill>
            <w14:solidFill>
              <w14:schemeClr w14:val="tx1"/>
            </w14:solidFill>
          </w14:textFill>
        </w:rPr>
        <w:t>（北京时间）前递交投标文</w:t>
      </w:r>
      <w:r>
        <w:rPr>
          <w:rFonts w:hint="eastAsia" w:ascii="宋体" w:hAnsi="宋体" w:eastAsia="宋体" w:cs="宋体"/>
          <w:bCs/>
          <w:color w:val="000000" w:themeColor="text1"/>
          <w:sz w:val="24"/>
          <w:highlight w:val="none"/>
          <w14:textFill>
            <w14:solidFill>
              <w14:schemeClr w14:val="tx1"/>
            </w14:solidFill>
          </w14:textFill>
        </w:rPr>
        <w:t>件</w:t>
      </w:r>
      <w:r>
        <w:rPr>
          <w:rFonts w:hint="eastAsia" w:ascii="宋体" w:hAnsi="宋体" w:eastAsia="宋体" w:cs="宋体"/>
          <w:color w:val="000000" w:themeColor="text1"/>
          <w:sz w:val="24"/>
          <w:highlight w:val="none"/>
          <w14:textFill>
            <w14:solidFill>
              <w14:schemeClr w14:val="tx1"/>
            </w14:solidFill>
          </w14:textFill>
        </w:rPr>
        <w:t>。</w:t>
      </w:r>
    </w:p>
    <w:bookmarkEnd w:id="12"/>
    <w:bookmarkEnd w:id="13"/>
    <w:bookmarkEnd w:id="14"/>
    <w:bookmarkEnd w:id="15"/>
    <w:bookmarkEnd w:id="16"/>
    <w:p w14:paraId="360E67B4">
      <w:pPr>
        <w:pStyle w:val="19"/>
        <w:shd w:val="clear" w:color="auto" w:fill="auto"/>
        <w:spacing w:before="75" w:beforeAutospacing="0" w:after="75" w:afterAutospacing="0" w:line="360" w:lineRule="auto"/>
        <w:jc w:val="left"/>
        <w:rPr>
          <w:rFonts w:hint="eastAsia" w:ascii="宋体" w:hAnsi="宋体" w:eastAsia="宋体" w:cs="宋体"/>
          <w:b/>
          <w:bCs/>
          <w:color w:val="auto"/>
          <w:highlight w:val="none"/>
        </w:rPr>
      </w:pPr>
      <w:bookmarkStart w:id="17" w:name="_Toc14454"/>
      <w:bookmarkStart w:id="18" w:name="_Toc31185"/>
      <w:bookmarkStart w:id="19" w:name="_Toc35393622"/>
      <w:bookmarkStart w:id="20" w:name="_Toc17685"/>
      <w:bookmarkStart w:id="21" w:name="_Toc28359003"/>
      <w:bookmarkStart w:id="22" w:name="_Toc35393791"/>
      <w:bookmarkStart w:id="23" w:name="_Toc28359080"/>
      <w:r>
        <w:rPr>
          <w:rFonts w:hint="eastAsia" w:ascii="宋体" w:hAnsi="宋体" w:eastAsia="宋体" w:cs="宋体"/>
          <w:b/>
          <w:bCs/>
          <w:color w:val="auto"/>
          <w:highlight w:val="none"/>
        </w:rPr>
        <w:t>一、项目基本情况</w:t>
      </w:r>
    </w:p>
    <w:p w14:paraId="793B43AF">
      <w:pPr>
        <w:pStyle w:val="19"/>
        <w:spacing w:before="75" w:beforeAutospacing="0" w:after="75" w:afterAutospacing="0" w:line="300" w:lineRule="atLeast"/>
        <w:ind w:firstLine="420"/>
        <w:rPr>
          <w:rFonts w:hint="eastAsia"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项目编号：TZGC2026024-4</w:t>
      </w:r>
    </w:p>
    <w:p w14:paraId="7B82373E">
      <w:pPr>
        <w:pStyle w:val="19"/>
        <w:spacing w:before="75" w:beforeAutospacing="0" w:after="75" w:afterAutospacing="0" w:line="300" w:lineRule="atLeast"/>
        <w:ind w:firstLine="420"/>
        <w:rPr>
          <w:rFonts w:hint="eastAsia"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项目名称：乌鲁木齐市取用水监测计量能力提升重点项目（四标段）</w:t>
      </w:r>
    </w:p>
    <w:p w14:paraId="09BD0D06">
      <w:pPr>
        <w:pStyle w:val="19"/>
        <w:spacing w:before="75" w:beforeAutospacing="0" w:after="75" w:afterAutospacing="0" w:line="300" w:lineRule="atLeast"/>
        <w:ind w:firstLine="420"/>
        <w:rPr>
          <w:rFonts w:hint="eastAsia"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采购方式：公开招标</w:t>
      </w:r>
    </w:p>
    <w:p w14:paraId="29E3DD5C">
      <w:pPr>
        <w:pStyle w:val="19"/>
        <w:spacing w:before="75" w:beforeAutospacing="0" w:after="75" w:afterAutospacing="0" w:line="300" w:lineRule="atLeast"/>
        <w:ind w:firstLine="420"/>
        <w:rPr>
          <w:rFonts w:hint="eastAsia"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预算金额（元）：500000.00</w:t>
      </w:r>
    </w:p>
    <w:p w14:paraId="1EEB7B43">
      <w:pPr>
        <w:pStyle w:val="19"/>
        <w:spacing w:before="75" w:beforeAutospacing="0" w:after="75" w:afterAutospacing="0" w:line="300" w:lineRule="atLeast"/>
        <w:ind w:firstLine="420"/>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最高限价（元）：500000.00</w:t>
      </w:r>
    </w:p>
    <w:p w14:paraId="0D011890">
      <w:pPr>
        <w:pStyle w:val="19"/>
        <w:spacing w:before="75" w:beforeAutospacing="0" w:after="75" w:afterAutospacing="0" w:line="300" w:lineRule="atLeast"/>
        <w:ind w:firstLine="420"/>
        <w:rPr>
          <w:rFonts w:hint="eastAsia" w:ascii="仿宋" w:hAnsi="仿宋" w:eastAsia="仿宋" w:cs="仿宋"/>
          <w:color w:val="FF0000"/>
          <w:sz w:val="27"/>
          <w:szCs w:val="27"/>
          <w:lang w:val="en-US" w:eastAsia="zh-CN"/>
        </w:rPr>
      </w:pPr>
      <w:r>
        <w:rPr>
          <w:rFonts w:hint="eastAsia" w:ascii="仿宋" w:hAnsi="仿宋" w:eastAsia="仿宋" w:cs="仿宋"/>
          <w:color w:val="auto"/>
          <w:sz w:val="27"/>
          <w:szCs w:val="27"/>
          <w:lang w:val="en-US" w:eastAsia="zh-CN"/>
        </w:rPr>
        <w:t>采购需求：本项目为乌鲁木齐市取用水监测计量能力提升重点项目，实施取水计量数据质量提升与融合应用服务，完成地下水计量设施计量数据接入平台工作，完善数据传输通道，采用 4G/5G 双模通信，确保监测数据实时、准确上传至市级监管平台；包含数据接口开发、传输协议适配、平台接入调试、数据质量监控、数据共享平台搭建等全流程服务，实现全市取用水计量数据标准化、集中化、精准化管理，支撑市级水资源监管、取水许可、用水统计等业务开展。</w:t>
      </w:r>
    </w:p>
    <w:p w14:paraId="3CFE6D8A">
      <w:pPr>
        <w:pStyle w:val="19"/>
        <w:spacing w:before="75" w:beforeAutospacing="0" w:after="75" w:afterAutospacing="0" w:line="300" w:lineRule="atLeast"/>
        <w:ind w:firstLine="420"/>
        <w:rPr>
          <w:rFonts w:hint="eastAsia"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合同履行期限：自合同签订之日起 12 个月内完成全部供货、安装、调试、验收并交付使用。</w:t>
      </w:r>
    </w:p>
    <w:p w14:paraId="2FB93FE2">
      <w:pPr>
        <w:pStyle w:val="19"/>
        <w:spacing w:before="75" w:beforeAutospacing="0" w:after="75" w:afterAutospacing="0" w:line="300" w:lineRule="atLeast"/>
        <w:ind w:firstLine="420"/>
        <w:rPr>
          <w:rFonts w:hint="eastAsia"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质保期：3 年，质保期内免费维修、更换、升级。</w:t>
      </w:r>
    </w:p>
    <w:p w14:paraId="45EF967C">
      <w:pPr>
        <w:pStyle w:val="19"/>
        <w:spacing w:before="75" w:beforeAutospacing="0" w:after="75" w:afterAutospacing="0" w:line="300" w:lineRule="atLeast"/>
        <w:ind w:firstLine="420"/>
        <w:rPr>
          <w:rFonts w:hint="eastAsia"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本项目不接受联合体投标。</w:t>
      </w:r>
    </w:p>
    <w:p w14:paraId="437414FC">
      <w:pPr>
        <w:pStyle w:val="19"/>
        <w:shd w:val="clear" w:color="auto" w:fill="auto"/>
        <w:spacing w:before="75" w:beforeAutospacing="0" w:after="75" w:afterAutospacing="0"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二、申请人的资格要求</w:t>
      </w:r>
      <w:bookmarkStart w:id="24" w:name="_Toc28359004"/>
      <w:bookmarkStart w:id="25" w:name="_Toc28359081"/>
    </w:p>
    <w:p w14:paraId="1B1903A2">
      <w:pPr>
        <w:pStyle w:val="19"/>
        <w:spacing w:before="75" w:beforeAutospacing="0" w:after="75" w:afterAutospacing="0" w:line="300" w:lineRule="atLeast"/>
        <w:ind w:firstLine="420"/>
        <w:rPr>
          <w:rFonts w:hint="eastAsia" w:ascii="仿宋" w:hAnsi="仿宋" w:eastAsia="仿宋" w:cs="仿宋"/>
          <w:color w:val="000000" w:themeColor="text1"/>
          <w:sz w:val="27"/>
          <w:szCs w:val="27"/>
          <w:lang w:val="en-US" w:eastAsia="zh-CN"/>
          <w14:textFill>
            <w14:solidFill>
              <w14:schemeClr w14:val="tx1"/>
            </w14:solidFill>
          </w14:textFill>
        </w:rPr>
      </w:pPr>
      <w:bookmarkStart w:id="26" w:name="_Toc24117"/>
      <w:bookmarkStart w:id="27" w:name="_Toc35393623"/>
      <w:bookmarkStart w:id="28" w:name="_Toc14160"/>
      <w:bookmarkStart w:id="29" w:name="_Toc35393792"/>
      <w:bookmarkStart w:id="30" w:name="_Toc12439"/>
      <w:r>
        <w:rPr>
          <w:rFonts w:hint="eastAsia" w:ascii="仿宋" w:hAnsi="仿宋" w:eastAsia="仿宋" w:cs="仿宋"/>
          <w:color w:val="000000" w:themeColor="text1"/>
          <w:sz w:val="27"/>
          <w:szCs w:val="27"/>
          <w:lang w:val="en-US" w:eastAsia="zh-CN"/>
          <w14:textFill>
            <w14:solidFill>
              <w14:schemeClr w14:val="tx1"/>
            </w14:solidFill>
          </w14:textFill>
        </w:rPr>
        <w:t>1、满足《中华人民共和国政府采购法》第二十二条规定；</w:t>
      </w:r>
    </w:p>
    <w:p w14:paraId="234936CE">
      <w:pPr>
        <w:pStyle w:val="19"/>
        <w:spacing w:before="75" w:beforeAutospacing="0" w:after="75" w:afterAutospacing="0" w:line="300" w:lineRule="atLeast"/>
        <w:ind w:firstLine="420"/>
        <w:rPr>
          <w:b/>
          <w:bCs/>
          <w:color w:val="000000" w:themeColor="text1"/>
          <w14:textFill>
            <w14:solidFill>
              <w14:schemeClr w14:val="tx1"/>
            </w14:solidFill>
          </w14:textFill>
        </w:rPr>
      </w:pPr>
      <w:r>
        <w:rPr>
          <w:rFonts w:hint="eastAsia" w:ascii="仿宋" w:hAnsi="仿宋" w:eastAsia="仿宋" w:cs="仿宋"/>
          <w:color w:val="000000" w:themeColor="text1"/>
          <w:sz w:val="27"/>
          <w:szCs w:val="27"/>
          <w:lang w:val="en-US" w:eastAsia="zh-CN"/>
          <w14:textFill>
            <w14:solidFill>
              <w14:schemeClr w14:val="tx1"/>
            </w14:solidFill>
          </w14:textFill>
        </w:rPr>
        <w:t>2.落实政府采购政策需满足的资格要求：</w:t>
      </w:r>
      <w:r>
        <w:rPr>
          <w:rFonts w:hint="eastAsia" w:ascii="仿宋" w:hAnsi="仿宋" w:eastAsia="仿宋" w:cs="仿宋"/>
          <w:color w:val="000000" w:themeColor="text1"/>
          <w:sz w:val="27"/>
          <w:szCs w:val="27"/>
          <w:lang w:eastAsia="zh-CN"/>
          <w14:textFill>
            <w14:solidFill>
              <w14:schemeClr w14:val="tx1"/>
            </w14:solidFill>
          </w14:textFill>
        </w:rPr>
        <w:t>本项专门面向小微企业</w:t>
      </w:r>
      <w:r>
        <w:rPr>
          <w:rFonts w:hint="eastAsia" w:ascii="仿宋" w:hAnsi="仿宋" w:eastAsia="仿宋" w:cs="仿宋"/>
          <w:b/>
          <w:bCs/>
          <w:color w:val="000000" w:themeColor="text1"/>
          <w:sz w:val="27"/>
          <w:szCs w:val="27"/>
          <w14:textFill>
            <w14:solidFill>
              <w14:schemeClr w14:val="tx1"/>
            </w14:solidFill>
          </w14:textFill>
        </w:rPr>
        <w:t>。</w:t>
      </w:r>
    </w:p>
    <w:p w14:paraId="578FBE5A">
      <w:pPr>
        <w:pStyle w:val="19"/>
        <w:spacing w:before="75" w:beforeAutospacing="0" w:after="75" w:afterAutospacing="0" w:line="300" w:lineRule="atLeast"/>
        <w:ind w:firstLine="420"/>
        <w:rPr>
          <w:rFonts w:hint="eastAsia" w:ascii="仿宋" w:hAnsi="仿宋" w:eastAsia="仿宋" w:cs="仿宋"/>
          <w:color w:val="000000" w:themeColor="text1"/>
          <w:sz w:val="27"/>
          <w:szCs w:val="27"/>
          <w:lang w:val="en-US" w:eastAsia="zh-CN"/>
          <w14:textFill>
            <w14:solidFill>
              <w14:schemeClr w14:val="tx1"/>
            </w14:solidFill>
          </w14:textFill>
        </w:rPr>
      </w:pPr>
      <w:r>
        <w:rPr>
          <w:rFonts w:hint="eastAsia" w:ascii="仿宋" w:hAnsi="仿宋" w:eastAsia="仿宋" w:cs="仿宋"/>
          <w:color w:val="000000" w:themeColor="text1"/>
          <w:sz w:val="27"/>
          <w:szCs w:val="27"/>
          <w:lang w:val="en-US" w:eastAsia="zh-CN"/>
          <w14:textFill>
            <w14:solidFill>
              <w14:schemeClr w14:val="tx1"/>
            </w14:solidFill>
          </w14:textFill>
        </w:rPr>
        <w:t>3.本项目的特定资格要求：</w:t>
      </w:r>
    </w:p>
    <w:p w14:paraId="4B509C6C">
      <w:pPr>
        <w:pStyle w:val="19"/>
        <w:spacing w:before="75" w:beforeAutospacing="0" w:after="75" w:afterAutospacing="0" w:line="300" w:lineRule="atLeast"/>
        <w:ind w:firstLine="420"/>
        <w:rPr>
          <w:rFonts w:hint="eastAsia" w:ascii="仿宋" w:hAnsi="仿宋" w:eastAsia="仿宋" w:cs="仿宋"/>
          <w:color w:val="auto"/>
          <w:sz w:val="27"/>
          <w:szCs w:val="27"/>
          <w:lang w:val="en-US" w:eastAsia="zh-CN"/>
        </w:rPr>
      </w:pPr>
      <w:bookmarkStart w:id="31" w:name="_Hlk115432638"/>
      <w:r>
        <w:rPr>
          <w:rFonts w:hint="eastAsia" w:ascii="仿宋" w:hAnsi="仿宋" w:eastAsia="仿宋" w:cs="仿宋"/>
          <w:color w:val="000000" w:themeColor="text1"/>
          <w:sz w:val="27"/>
          <w:szCs w:val="27"/>
          <w:lang w:val="en-US" w:eastAsia="zh-CN"/>
          <w14:textFill>
            <w14:solidFill>
              <w14:schemeClr w14:val="tx1"/>
            </w14:solidFill>
          </w14:textFill>
        </w:rPr>
        <w:t>（1）在中华人民共和国境内依法注册的独立法人或非法人组织，需提供有效期内统一社会代码的营业</w:t>
      </w:r>
      <w:r>
        <w:rPr>
          <w:rFonts w:hint="eastAsia" w:ascii="仿宋" w:hAnsi="仿宋" w:eastAsia="仿宋" w:cs="仿宋"/>
          <w:color w:val="auto"/>
          <w:sz w:val="27"/>
          <w:szCs w:val="27"/>
          <w:lang w:val="en-US" w:eastAsia="zh-CN"/>
        </w:rPr>
        <w:t>执照或其他有效证明文件。</w:t>
      </w:r>
    </w:p>
    <w:p w14:paraId="3DC482BF">
      <w:pPr>
        <w:pStyle w:val="19"/>
        <w:spacing w:before="75" w:beforeAutospacing="0" w:after="75" w:afterAutospacing="0" w:line="300" w:lineRule="atLeast"/>
        <w:ind w:firstLine="420"/>
        <w:rPr>
          <w:rFonts w:hint="eastAsia"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（2）单位负责人为同一人或者存在直接控股、管理关系的不同投标人，不得参加同一合同项下的政府采购活动,</w:t>
      </w:r>
      <w:r>
        <w:rPr>
          <w:rFonts w:hint="default" w:ascii="仿宋" w:hAnsi="仿宋" w:eastAsia="仿宋" w:cs="仿宋"/>
          <w:color w:val="auto"/>
          <w:sz w:val="27"/>
          <w:szCs w:val="27"/>
          <w:lang w:val="en-US" w:eastAsia="zh-CN"/>
        </w:rPr>
        <w:t>否则，皆取消投标资格</w:t>
      </w:r>
      <w:r>
        <w:rPr>
          <w:rFonts w:hint="eastAsia" w:ascii="仿宋" w:hAnsi="仿宋" w:eastAsia="仿宋" w:cs="仿宋"/>
          <w:color w:val="auto"/>
          <w:sz w:val="27"/>
          <w:szCs w:val="27"/>
          <w:lang w:val="en-US" w:eastAsia="zh-CN"/>
        </w:rPr>
        <w:t>。</w:t>
      </w:r>
    </w:p>
    <w:p w14:paraId="412491AB">
      <w:pPr>
        <w:pStyle w:val="19"/>
        <w:spacing w:before="75" w:beforeAutospacing="0" w:after="75" w:afterAutospacing="0" w:line="300" w:lineRule="atLeast"/>
        <w:ind w:firstLine="420"/>
        <w:rPr>
          <w:rFonts w:hint="eastAsia"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3）凡拟参加本次招标项目的投标人，如在信用中国（www.creditchina.gov.cn）被列入失信被执行人、重大税收违法失信主体、政府采购严重违法失信名单的（尚在处罚期内的）；中国政府采购网（www.ccgp.gov.cn）被列入政府采购严重违法失信行为记录名单（尚在处罚期内的），将拒绝其参本次政府采购活动；</w:t>
      </w:r>
    </w:p>
    <w:p w14:paraId="1D4F5DFA">
      <w:pPr>
        <w:pStyle w:val="19"/>
        <w:spacing w:before="75" w:beforeAutospacing="0" w:after="75" w:afterAutospacing="0" w:line="300" w:lineRule="atLeast"/>
        <w:ind w:firstLine="420"/>
        <w:rPr>
          <w:rFonts w:hint="eastAsia"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（4）本项目不接受联合体投标。</w:t>
      </w:r>
    </w:p>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1713A5D1">
      <w:pPr>
        <w:pStyle w:val="19"/>
        <w:spacing w:before="255" w:beforeAutospacing="0" w:after="255" w:afterAutospacing="0" w:line="300" w:lineRule="atLeast"/>
        <w:jc w:val="both"/>
        <w:rPr>
          <w:rFonts w:ascii="黑体" w:hAnsi="宋体" w:eastAsia="黑体" w:cs="黑体"/>
          <w:color w:val="000000" w:themeColor="text1"/>
          <w:sz w:val="27"/>
          <w:szCs w:val="27"/>
          <w14:textFill>
            <w14:solidFill>
              <w14:schemeClr w14:val="tx1"/>
            </w14:solidFill>
          </w14:textFill>
        </w:rPr>
      </w:pPr>
      <w:bookmarkStart w:id="32" w:name="_Toc3741"/>
      <w:r>
        <w:rPr>
          <w:rStyle w:val="24"/>
          <w:rFonts w:ascii="黑体" w:hAnsi="宋体" w:eastAsia="黑体" w:cs="黑体"/>
          <w:color w:val="000000" w:themeColor="text1"/>
          <w:sz w:val="27"/>
          <w:szCs w:val="27"/>
          <w14:textFill>
            <w14:solidFill>
              <w14:schemeClr w14:val="tx1"/>
            </w14:solidFill>
          </w14:textFill>
        </w:rPr>
        <w:t>三、获取招标文件</w:t>
      </w:r>
    </w:p>
    <w:p w14:paraId="7D2CF5A2">
      <w:pPr>
        <w:pStyle w:val="19"/>
        <w:spacing w:before="75" w:beforeAutospacing="0" w:after="75" w:afterAutospacing="0" w:line="300" w:lineRule="atLeast"/>
        <w:ind w:firstLine="420"/>
        <w:rPr>
          <w:color w:val="000000" w:themeColor="text1"/>
          <w14:textFill>
            <w14:solidFill>
              <w14:schemeClr w14:val="tx1"/>
            </w14:solidFill>
          </w14:textFill>
        </w:rPr>
      </w:pPr>
      <w:r>
        <w:rPr>
          <w:rFonts w:hint="eastAsia" w:ascii="仿宋" w:hAnsi="仿宋" w:eastAsia="仿宋" w:cs="仿宋"/>
          <w:color w:val="000000" w:themeColor="text1"/>
          <w:sz w:val="27"/>
          <w:szCs w:val="27"/>
          <w14:textFill>
            <w14:solidFill>
              <w14:schemeClr w14:val="tx1"/>
            </w14:solidFill>
          </w14:textFill>
        </w:rPr>
        <w:t>时间：202</w:t>
      </w:r>
      <w:r>
        <w:rPr>
          <w:rFonts w:hint="eastAsia" w:ascii="仿宋" w:hAnsi="仿宋" w:eastAsia="仿宋" w:cs="仿宋"/>
          <w:color w:val="000000" w:themeColor="text1"/>
          <w:sz w:val="27"/>
          <w:szCs w:val="27"/>
          <w:lang w:val="en-US" w:eastAsia="zh-CN"/>
          <w14:textFill>
            <w14:solidFill>
              <w14:schemeClr w14:val="tx1"/>
            </w14:solidFill>
          </w14:textFill>
        </w:rPr>
        <w:t>6</w:t>
      </w:r>
      <w:r>
        <w:rPr>
          <w:rFonts w:hint="eastAsia" w:ascii="仿宋" w:hAnsi="仿宋" w:eastAsia="仿宋" w:cs="仿宋"/>
          <w:color w:val="000000" w:themeColor="text1"/>
          <w:sz w:val="27"/>
          <w:szCs w:val="27"/>
          <w14:textFill>
            <w14:solidFill>
              <w14:schemeClr w14:val="tx1"/>
            </w14:solidFill>
          </w14:textFill>
        </w:rPr>
        <w:t>年0</w:t>
      </w:r>
      <w:r>
        <w:rPr>
          <w:rFonts w:hint="eastAsia" w:ascii="仿宋" w:hAnsi="仿宋" w:eastAsia="仿宋" w:cs="仿宋"/>
          <w:color w:val="000000" w:themeColor="text1"/>
          <w:sz w:val="27"/>
          <w:szCs w:val="27"/>
          <w:lang w:val="en-US" w:eastAsia="zh-CN"/>
          <w14:textFill>
            <w14:solidFill>
              <w14:schemeClr w14:val="tx1"/>
            </w14:solidFill>
          </w14:textFill>
        </w:rPr>
        <w:t>5</w:t>
      </w:r>
      <w:r>
        <w:rPr>
          <w:rFonts w:hint="eastAsia" w:ascii="仿宋" w:hAnsi="仿宋" w:eastAsia="仿宋" w:cs="仿宋"/>
          <w:color w:val="000000" w:themeColor="text1"/>
          <w:sz w:val="27"/>
          <w:szCs w:val="27"/>
          <w14:textFill>
            <w14:solidFill>
              <w14:schemeClr w14:val="tx1"/>
            </w14:solidFill>
          </w14:textFill>
        </w:rPr>
        <w:t>月</w:t>
      </w:r>
      <w:r>
        <w:rPr>
          <w:rFonts w:hint="eastAsia" w:ascii="仿宋" w:hAnsi="仿宋" w:eastAsia="仿宋" w:cs="仿宋"/>
          <w:color w:val="000000" w:themeColor="text1"/>
          <w:sz w:val="27"/>
          <w:szCs w:val="27"/>
          <w:lang w:val="en-US" w:eastAsia="zh-CN"/>
          <w14:textFill>
            <w14:solidFill>
              <w14:schemeClr w14:val="tx1"/>
            </w14:solidFill>
          </w14:textFill>
        </w:rPr>
        <w:t>9</w:t>
      </w:r>
      <w:r>
        <w:rPr>
          <w:rFonts w:hint="eastAsia" w:ascii="仿宋" w:hAnsi="仿宋" w:eastAsia="仿宋" w:cs="仿宋"/>
          <w:color w:val="000000" w:themeColor="text1"/>
          <w:sz w:val="27"/>
          <w:szCs w:val="27"/>
          <w14:textFill>
            <w14:solidFill>
              <w14:schemeClr w14:val="tx1"/>
            </w14:solidFill>
          </w14:textFill>
        </w:rPr>
        <w:t>日至202</w:t>
      </w:r>
      <w:r>
        <w:rPr>
          <w:rFonts w:hint="eastAsia" w:ascii="仿宋" w:hAnsi="仿宋" w:eastAsia="仿宋" w:cs="仿宋"/>
          <w:color w:val="000000" w:themeColor="text1"/>
          <w:sz w:val="27"/>
          <w:szCs w:val="27"/>
          <w:lang w:val="en-US" w:eastAsia="zh-CN"/>
          <w14:textFill>
            <w14:solidFill>
              <w14:schemeClr w14:val="tx1"/>
            </w14:solidFill>
          </w14:textFill>
        </w:rPr>
        <w:t>6</w:t>
      </w:r>
      <w:r>
        <w:rPr>
          <w:rFonts w:hint="eastAsia" w:ascii="仿宋" w:hAnsi="仿宋" w:eastAsia="仿宋" w:cs="仿宋"/>
          <w:color w:val="000000" w:themeColor="text1"/>
          <w:sz w:val="27"/>
          <w:szCs w:val="27"/>
          <w14:textFill>
            <w14:solidFill>
              <w14:schemeClr w14:val="tx1"/>
            </w14:solidFill>
          </w14:textFill>
        </w:rPr>
        <w:t>年0</w:t>
      </w:r>
      <w:r>
        <w:rPr>
          <w:rFonts w:hint="eastAsia" w:ascii="仿宋" w:hAnsi="仿宋" w:eastAsia="仿宋" w:cs="仿宋"/>
          <w:color w:val="000000" w:themeColor="text1"/>
          <w:sz w:val="27"/>
          <w:szCs w:val="27"/>
          <w:lang w:val="en-US" w:eastAsia="zh-CN"/>
          <w14:textFill>
            <w14:solidFill>
              <w14:schemeClr w14:val="tx1"/>
            </w14:solidFill>
          </w14:textFill>
        </w:rPr>
        <w:t>5</w:t>
      </w:r>
      <w:r>
        <w:rPr>
          <w:rFonts w:hint="eastAsia" w:ascii="仿宋" w:hAnsi="仿宋" w:eastAsia="仿宋" w:cs="仿宋"/>
          <w:color w:val="000000" w:themeColor="text1"/>
          <w:sz w:val="27"/>
          <w:szCs w:val="27"/>
          <w14:textFill>
            <w14:solidFill>
              <w14:schemeClr w14:val="tx1"/>
            </w14:solidFill>
          </w14:textFill>
        </w:rPr>
        <w:t>月</w:t>
      </w:r>
      <w:r>
        <w:rPr>
          <w:rFonts w:hint="eastAsia" w:ascii="仿宋" w:hAnsi="仿宋" w:eastAsia="仿宋" w:cs="仿宋"/>
          <w:color w:val="000000" w:themeColor="text1"/>
          <w:sz w:val="27"/>
          <w:szCs w:val="27"/>
          <w:lang w:val="en-US" w:eastAsia="zh-CN"/>
          <w14:textFill>
            <w14:solidFill>
              <w14:schemeClr w14:val="tx1"/>
            </w14:solidFill>
          </w14:textFill>
        </w:rPr>
        <w:t>15</w:t>
      </w:r>
      <w:r>
        <w:rPr>
          <w:rFonts w:hint="eastAsia" w:ascii="仿宋" w:hAnsi="仿宋" w:eastAsia="仿宋" w:cs="仿宋"/>
          <w:color w:val="000000" w:themeColor="text1"/>
          <w:sz w:val="27"/>
          <w:szCs w:val="27"/>
          <w14:textFill>
            <w14:solidFill>
              <w14:schemeClr w14:val="tx1"/>
            </w14:solidFill>
          </w14:textFill>
        </w:rPr>
        <w:t>日，每天上午00:00至12:00，下午12:00至23:59（北京时间，法定节假日除外）</w:t>
      </w:r>
    </w:p>
    <w:p w14:paraId="4595AF51">
      <w:pPr>
        <w:pStyle w:val="19"/>
        <w:spacing w:before="75" w:beforeAutospacing="0" w:after="75" w:afterAutospacing="0" w:line="300" w:lineRule="atLeast"/>
        <w:ind w:firstLine="420"/>
        <w:rPr>
          <w:color w:val="auto"/>
        </w:rPr>
      </w:pPr>
      <w:r>
        <w:rPr>
          <w:rFonts w:hint="eastAsia" w:ascii="仿宋" w:hAnsi="仿宋" w:eastAsia="仿宋" w:cs="仿宋"/>
          <w:color w:val="auto"/>
          <w:sz w:val="27"/>
          <w:szCs w:val="27"/>
        </w:rPr>
        <w:t>地点：登录政采云平台https://www.zcygov.cn/</w:t>
      </w:r>
    </w:p>
    <w:p w14:paraId="0BB7696F">
      <w:pPr>
        <w:pStyle w:val="19"/>
        <w:spacing w:before="75" w:beforeAutospacing="0" w:after="75" w:afterAutospacing="0" w:line="300" w:lineRule="atLeast"/>
        <w:ind w:firstLine="420"/>
        <w:rPr>
          <w:color w:val="auto"/>
        </w:rPr>
      </w:pPr>
      <w:r>
        <w:rPr>
          <w:rFonts w:hint="eastAsia" w:ascii="仿宋" w:hAnsi="仿宋" w:eastAsia="仿宋" w:cs="仿宋"/>
          <w:color w:val="auto"/>
          <w:sz w:val="27"/>
          <w:szCs w:val="27"/>
        </w:rPr>
        <w:t>方式：供应商登录政采云平台https://www.zcygov.cn/在线申请获取采购文件（进入“项目采购”应用，在获取采购文件菜单中选择项目，申请获取采购文件），如有操作性问题，可与政采云在线客服进行咨询，咨询电话400-881-7190。</w:t>
      </w:r>
    </w:p>
    <w:p w14:paraId="4C21A205">
      <w:pPr>
        <w:pStyle w:val="19"/>
        <w:spacing w:before="75" w:beforeAutospacing="0" w:after="75" w:afterAutospacing="0" w:line="300" w:lineRule="atLeast"/>
        <w:ind w:firstLine="420"/>
        <w:rPr>
          <w:color w:val="auto"/>
        </w:rPr>
      </w:pPr>
      <w:r>
        <w:rPr>
          <w:rFonts w:hint="eastAsia" w:ascii="仿宋" w:hAnsi="仿宋" w:eastAsia="仿宋" w:cs="仿宋"/>
          <w:color w:val="auto"/>
          <w:sz w:val="27"/>
          <w:szCs w:val="27"/>
        </w:rPr>
        <w:t>售价（元）：0</w:t>
      </w:r>
    </w:p>
    <w:p w14:paraId="6D761BA0">
      <w:pPr>
        <w:pStyle w:val="19"/>
        <w:spacing w:before="255" w:after="255" w:line="300" w:lineRule="atLeast"/>
        <w:rPr>
          <w:rFonts w:ascii="黑体" w:hAnsi="宋体" w:eastAsia="黑体" w:cs="黑体"/>
          <w:b/>
          <w:color w:val="000000" w:themeColor="text1"/>
          <w:sz w:val="27"/>
          <w:szCs w:val="27"/>
          <w14:textFill>
            <w14:solidFill>
              <w14:schemeClr w14:val="tx1"/>
            </w14:solidFill>
          </w14:textFill>
        </w:rPr>
      </w:pPr>
      <w:r>
        <w:rPr>
          <w:rFonts w:ascii="黑体" w:hAnsi="宋体" w:eastAsia="黑体" w:cs="黑体"/>
          <w:b/>
          <w:color w:val="auto"/>
          <w:sz w:val="27"/>
          <w:szCs w:val="27"/>
        </w:rPr>
        <w:t>四、投标文件提</w:t>
      </w:r>
      <w:r>
        <w:rPr>
          <w:rFonts w:ascii="黑体" w:hAnsi="宋体" w:eastAsia="黑体" w:cs="黑体"/>
          <w:b/>
          <w:color w:val="000000" w:themeColor="text1"/>
          <w:sz w:val="27"/>
          <w:szCs w:val="27"/>
          <w14:textFill>
            <w14:solidFill>
              <w14:schemeClr w14:val="tx1"/>
            </w14:solidFill>
          </w14:textFill>
        </w:rPr>
        <w:t>交</w:t>
      </w:r>
    </w:p>
    <w:p w14:paraId="3B899DE2">
      <w:pPr>
        <w:pStyle w:val="19"/>
        <w:spacing w:before="75" w:beforeAutospacing="0" w:after="75" w:afterAutospacing="0" w:line="300" w:lineRule="atLeast"/>
        <w:ind w:firstLine="420"/>
        <w:rPr>
          <w:color w:val="000000" w:themeColor="text1"/>
          <w14:textFill>
            <w14:solidFill>
              <w14:schemeClr w14:val="tx1"/>
            </w14:solidFill>
          </w14:textFill>
        </w:rPr>
      </w:pPr>
      <w:r>
        <w:rPr>
          <w:rFonts w:hint="eastAsia" w:ascii="仿宋" w:hAnsi="仿宋" w:eastAsia="仿宋" w:cs="仿宋"/>
          <w:color w:val="000000" w:themeColor="text1"/>
          <w:sz w:val="27"/>
          <w:szCs w:val="27"/>
          <w14:textFill>
            <w14:solidFill>
              <w14:schemeClr w14:val="tx1"/>
            </w14:solidFill>
          </w14:textFill>
        </w:rPr>
        <w:t>提交投标文件截止时间：202</w:t>
      </w:r>
      <w:r>
        <w:rPr>
          <w:rFonts w:hint="eastAsia" w:ascii="仿宋" w:hAnsi="仿宋" w:eastAsia="仿宋" w:cs="仿宋"/>
          <w:color w:val="000000" w:themeColor="text1"/>
          <w:sz w:val="27"/>
          <w:szCs w:val="27"/>
          <w:lang w:val="en-US" w:eastAsia="zh-CN"/>
          <w14:textFill>
            <w14:solidFill>
              <w14:schemeClr w14:val="tx1"/>
            </w14:solidFill>
          </w14:textFill>
        </w:rPr>
        <w:t>6</w:t>
      </w:r>
      <w:r>
        <w:rPr>
          <w:rFonts w:hint="eastAsia" w:ascii="仿宋" w:hAnsi="仿宋" w:eastAsia="仿宋" w:cs="仿宋"/>
          <w:color w:val="000000" w:themeColor="text1"/>
          <w:sz w:val="27"/>
          <w:szCs w:val="27"/>
          <w14:textFill>
            <w14:solidFill>
              <w14:schemeClr w14:val="tx1"/>
            </w14:solidFill>
          </w14:textFill>
        </w:rPr>
        <w:t>年</w:t>
      </w:r>
      <w:r>
        <w:rPr>
          <w:rFonts w:hint="eastAsia" w:ascii="仿宋" w:hAnsi="仿宋" w:eastAsia="仿宋" w:cs="仿宋"/>
          <w:color w:val="000000" w:themeColor="text1"/>
          <w:sz w:val="27"/>
          <w:szCs w:val="27"/>
          <w:lang w:val="en-US" w:eastAsia="zh-CN"/>
          <w14:textFill>
            <w14:solidFill>
              <w14:schemeClr w14:val="tx1"/>
            </w14:solidFill>
          </w14:textFill>
        </w:rPr>
        <w:t>06</w:t>
      </w:r>
      <w:r>
        <w:rPr>
          <w:rFonts w:hint="eastAsia" w:ascii="仿宋" w:hAnsi="仿宋" w:eastAsia="仿宋" w:cs="仿宋"/>
          <w:color w:val="000000" w:themeColor="text1"/>
          <w:sz w:val="27"/>
          <w:szCs w:val="27"/>
          <w14:textFill>
            <w14:solidFill>
              <w14:schemeClr w14:val="tx1"/>
            </w14:solidFill>
          </w14:textFill>
        </w:rPr>
        <w:t>月</w:t>
      </w:r>
      <w:r>
        <w:rPr>
          <w:rFonts w:hint="eastAsia" w:ascii="仿宋" w:hAnsi="仿宋" w:eastAsia="仿宋" w:cs="仿宋"/>
          <w:color w:val="000000" w:themeColor="text1"/>
          <w:sz w:val="27"/>
          <w:szCs w:val="27"/>
          <w:lang w:val="en-US" w:eastAsia="zh-CN"/>
          <w14:textFill>
            <w14:solidFill>
              <w14:schemeClr w14:val="tx1"/>
            </w14:solidFill>
          </w14:textFill>
        </w:rPr>
        <w:t>1</w:t>
      </w:r>
      <w:r>
        <w:rPr>
          <w:rFonts w:hint="eastAsia" w:ascii="仿宋" w:hAnsi="仿宋" w:eastAsia="仿宋" w:cs="仿宋"/>
          <w:color w:val="000000" w:themeColor="text1"/>
          <w:sz w:val="27"/>
          <w:szCs w:val="27"/>
          <w14:textFill>
            <w14:solidFill>
              <w14:schemeClr w14:val="tx1"/>
            </w14:solidFill>
          </w14:textFill>
        </w:rPr>
        <w:t>日 10:30（北京时间）</w:t>
      </w:r>
    </w:p>
    <w:p w14:paraId="62195877">
      <w:pPr>
        <w:pStyle w:val="19"/>
        <w:spacing w:before="75" w:beforeAutospacing="0" w:after="75" w:afterAutospacing="0" w:line="300" w:lineRule="atLeast"/>
        <w:ind w:firstLine="420"/>
        <w:rPr>
          <w:rFonts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z w:val="27"/>
          <w:szCs w:val="27"/>
          <w14:textFill>
            <w14:solidFill>
              <w14:schemeClr w14:val="tx1"/>
            </w14:solidFill>
          </w14:textFill>
        </w:rPr>
        <w:t>投标地点：登录政采云平台</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"https://www.zcygov.cn/" </w:instrText>
      </w:r>
      <w:r>
        <w:rPr>
          <w:color w:val="000000" w:themeColor="text1"/>
          <w14:textFill>
            <w14:solidFill>
              <w14:schemeClr w14:val="tx1"/>
            </w14:solidFill>
          </w14:textFill>
        </w:rPr>
        <w:fldChar w:fldCharType="separate"/>
      </w:r>
      <w:r>
        <w:rPr>
          <w:rStyle w:val="26"/>
          <w:rFonts w:hint="eastAsia" w:ascii="仿宋" w:hAnsi="仿宋" w:eastAsia="仿宋" w:cs="仿宋"/>
          <w:color w:val="000000" w:themeColor="text1"/>
          <w:sz w:val="27"/>
          <w:szCs w:val="27"/>
          <w14:textFill>
            <w14:solidFill>
              <w14:schemeClr w14:val="tx1"/>
            </w14:solidFill>
          </w14:textFill>
        </w:rPr>
        <w:t>https://www.zcygov.cn/</w:t>
      </w:r>
      <w:r>
        <w:rPr>
          <w:rStyle w:val="26"/>
          <w:rFonts w:hint="eastAsia" w:ascii="仿宋" w:hAnsi="仿宋" w:eastAsia="仿宋" w:cs="仿宋"/>
          <w:color w:val="000000" w:themeColor="text1"/>
          <w:sz w:val="27"/>
          <w:szCs w:val="27"/>
          <w14:textFill>
            <w14:solidFill>
              <w14:schemeClr w14:val="tx1"/>
            </w14:solidFill>
          </w14:textFill>
        </w:rPr>
        <w:fldChar w:fldCharType="end"/>
      </w:r>
    </w:p>
    <w:p w14:paraId="17B6203A">
      <w:pPr>
        <w:pStyle w:val="19"/>
        <w:spacing w:before="75" w:after="75" w:line="300" w:lineRule="atLeast"/>
        <w:rPr>
          <w:rFonts w:ascii="黑体" w:hAnsi="宋体" w:eastAsia="黑体" w:cs="黑体"/>
          <w:b/>
          <w:color w:val="auto"/>
          <w:sz w:val="27"/>
          <w:szCs w:val="27"/>
        </w:rPr>
      </w:pPr>
      <w:r>
        <w:rPr>
          <w:rFonts w:ascii="黑体" w:hAnsi="宋体" w:eastAsia="黑体" w:cs="黑体"/>
          <w:b/>
          <w:color w:val="auto"/>
          <w:sz w:val="27"/>
          <w:szCs w:val="27"/>
        </w:rPr>
        <w:t>五、开标</w:t>
      </w:r>
    </w:p>
    <w:p w14:paraId="4A822385">
      <w:pPr>
        <w:pStyle w:val="19"/>
        <w:spacing w:before="75" w:beforeAutospacing="0" w:after="75" w:afterAutospacing="0" w:line="300" w:lineRule="atLeast"/>
        <w:ind w:firstLine="420"/>
        <w:rPr>
          <w:color w:val="000000" w:themeColor="text1"/>
          <w14:textFill>
            <w14:solidFill>
              <w14:schemeClr w14:val="tx1"/>
            </w14:solidFill>
          </w14:textFill>
        </w:rPr>
      </w:pPr>
      <w:r>
        <w:rPr>
          <w:rFonts w:hint="eastAsia" w:ascii="仿宋" w:hAnsi="仿宋" w:eastAsia="仿宋" w:cs="仿宋"/>
          <w:color w:val="000000" w:themeColor="text1"/>
          <w:sz w:val="27"/>
          <w:szCs w:val="27"/>
          <w14:textFill>
            <w14:solidFill>
              <w14:schemeClr w14:val="tx1"/>
            </w14:solidFill>
          </w14:textFill>
        </w:rPr>
        <w:t>开标时间：202</w:t>
      </w:r>
      <w:r>
        <w:rPr>
          <w:rFonts w:hint="eastAsia" w:ascii="仿宋" w:hAnsi="仿宋" w:eastAsia="仿宋" w:cs="仿宋"/>
          <w:color w:val="000000" w:themeColor="text1"/>
          <w:sz w:val="27"/>
          <w:szCs w:val="27"/>
          <w:lang w:val="en-US" w:eastAsia="zh-CN"/>
          <w14:textFill>
            <w14:solidFill>
              <w14:schemeClr w14:val="tx1"/>
            </w14:solidFill>
          </w14:textFill>
        </w:rPr>
        <w:t>6</w:t>
      </w:r>
      <w:r>
        <w:rPr>
          <w:rFonts w:hint="eastAsia" w:ascii="仿宋" w:hAnsi="仿宋" w:eastAsia="仿宋" w:cs="仿宋"/>
          <w:color w:val="000000" w:themeColor="text1"/>
          <w:sz w:val="27"/>
          <w:szCs w:val="27"/>
          <w14:textFill>
            <w14:solidFill>
              <w14:schemeClr w14:val="tx1"/>
            </w14:solidFill>
          </w14:textFill>
        </w:rPr>
        <w:t>年</w:t>
      </w:r>
      <w:r>
        <w:rPr>
          <w:rFonts w:hint="eastAsia" w:ascii="仿宋" w:hAnsi="仿宋" w:eastAsia="仿宋" w:cs="仿宋"/>
          <w:color w:val="000000" w:themeColor="text1"/>
          <w:sz w:val="27"/>
          <w:szCs w:val="27"/>
          <w:lang w:val="en-US" w:eastAsia="zh-CN"/>
          <w14:textFill>
            <w14:solidFill>
              <w14:schemeClr w14:val="tx1"/>
            </w14:solidFill>
          </w14:textFill>
        </w:rPr>
        <w:t>06</w:t>
      </w:r>
      <w:r>
        <w:rPr>
          <w:rFonts w:hint="eastAsia" w:ascii="仿宋" w:hAnsi="仿宋" w:eastAsia="仿宋" w:cs="仿宋"/>
          <w:color w:val="000000" w:themeColor="text1"/>
          <w:sz w:val="27"/>
          <w:szCs w:val="27"/>
          <w14:textFill>
            <w14:solidFill>
              <w14:schemeClr w14:val="tx1"/>
            </w14:solidFill>
          </w14:textFill>
        </w:rPr>
        <w:t>月</w:t>
      </w:r>
      <w:r>
        <w:rPr>
          <w:rFonts w:hint="eastAsia" w:ascii="仿宋" w:hAnsi="仿宋" w:eastAsia="仿宋" w:cs="仿宋"/>
          <w:color w:val="000000" w:themeColor="text1"/>
          <w:sz w:val="27"/>
          <w:szCs w:val="27"/>
          <w:lang w:val="en-US" w:eastAsia="zh-CN"/>
          <w14:textFill>
            <w14:solidFill>
              <w14:schemeClr w14:val="tx1"/>
            </w14:solidFill>
          </w14:textFill>
        </w:rPr>
        <w:t>1</w:t>
      </w:r>
      <w:r>
        <w:rPr>
          <w:rFonts w:hint="eastAsia" w:ascii="仿宋" w:hAnsi="仿宋" w:eastAsia="仿宋" w:cs="仿宋"/>
          <w:color w:val="000000" w:themeColor="text1"/>
          <w:sz w:val="27"/>
          <w:szCs w:val="27"/>
          <w14:textFill>
            <w14:solidFill>
              <w14:schemeClr w14:val="tx1"/>
            </w14:solidFill>
          </w14:textFill>
        </w:rPr>
        <w:t>日 10:30（北京时间）</w:t>
      </w:r>
    </w:p>
    <w:p w14:paraId="2E11379A">
      <w:pPr>
        <w:pStyle w:val="19"/>
        <w:spacing w:before="255" w:beforeAutospacing="0" w:after="255" w:afterAutospacing="0" w:line="300" w:lineRule="atLeast"/>
        <w:ind w:firstLine="405" w:firstLineChars="150"/>
        <w:jc w:val="both"/>
        <w:rPr>
          <w:rFonts w:ascii="仿宋" w:hAnsi="仿宋" w:eastAsia="仿宋" w:cs="仿宋"/>
          <w:color w:val="auto"/>
          <w:sz w:val="27"/>
          <w:szCs w:val="27"/>
        </w:rPr>
      </w:pPr>
      <w:r>
        <w:rPr>
          <w:rFonts w:ascii="仿宋" w:hAnsi="仿宋" w:eastAsia="仿宋" w:cs="仿宋"/>
          <w:color w:val="auto"/>
          <w:sz w:val="27"/>
          <w:szCs w:val="27"/>
        </w:rPr>
        <w:t>地点：政采云系统平台（h</w:t>
      </w:r>
      <w:r>
        <w:rPr>
          <w:color w:val="auto"/>
        </w:rPr>
        <w:fldChar w:fldCharType="begin"/>
      </w:r>
      <w:r>
        <w:rPr>
          <w:color w:val="auto"/>
        </w:rPr>
        <w:instrText xml:space="preserve"> HYPERLINK "http://www.zcygov.cn/" \h </w:instrText>
      </w:r>
      <w:r>
        <w:rPr>
          <w:color w:val="auto"/>
        </w:rPr>
        <w:fldChar w:fldCharType="separate"/>
      </w:r>
      <w:r>
        <w:rPr>
          <w:rStyle w:val="26"/>
          <w:rFonts w:ascii="仿宋" w:hAnsi="仿宋" w:eastAsia="仿宋" w:cs="仿宋"/>
          <w:color w:val="auto"/>
          <w:sz w:val="27"/>
          <w:szCs w:val="27"/>
        </w:rPr>
        <w:t>ttps://www.zcygov.cn/</w:t>
      </w:r>
      <w:r>
        <w:rPr>
          <w:rStyle w:val="26"/>
          <w:rFonts w:ascii="仿宋" w:hAnsi="仿宋" w:eastAsia="仿宋" w:cs="仿宋"/>
          <w:color w:val="auto"/>
          <w:sz w:val="27"/>
          <w:szCs w:val="27"/>
        </w:rPr>
        <w:fldChar w:fldCharType="end"/>
      </w:r>
      <w:r>
        <w:rPr>
          <w:rFonts w:ascii="仿宋" w:hAnsi="仿宋" w:eastAsia="仿宋" w:cs="仿宋"/>
          <w:color w:val="auto"/>
          <w:sz w:val="27"/>
          <w:szCs w:val="27"/>
        </w:rPr>
        <w:t>）不见面开标大厅</w:t>
      </w:r>
    </w:p>
    <w:p w14:paraId="2BB8C18A">
      <w:pPr>
        <w:pStyle w:val="19"/>
        <w:spacing w:before="255" w:beforeAutospacing="0" w:after="255" w:afterAutospacing="0" w:line="300" w:lineRule="atLeast"/>
        <w:jc w:val="both"/>
        <w:rPr>
          <w:rFonts w:ascii="黑体" w:hAnsi="宋体" w:eastAsia="黑体" w:cs="黑体"/>
          <w:color w:val="auto"/>
          <w:sz w:val="31"/>
          <w:szCs w:val="31"/>
        </w:rPr>
      </w:pPr>
      <w:r>
        <w:rPr>
          <w:rStyle w:val="24"/>
          <w:rFonts w:hint="eastAsia" w:ascii="黑体" w:hAnsi="宋体" w:eastAsia="黑体" w:cs="黑体"/>
          <w:color w:val="auto"/>
          <w:sz w:val="27"/>
          <w:szCs w:val="27"/>
        </w:rPr>
        <w:t>六</w:t>
      </w:r>
      <w:r>
        <w:rPr>
          <w:rStyle w:val="24"/>
          <w:rFonts w:ascii="黑体" w:hAnsi="宋体" w:eastAsia="黑体" w:cs="黑体"/>
          <w:color w:val="auto"/>
          <w:sz w:val="27"/>
          <w:szCs w:val="27"/>
        </w:rPr>
        <w:t>、公告期限</w:t>
      </w:r>
    </w:p>
    <w:p w14:paraId="1AAEC0C7">
      <w:pPr>
        <w:pStyle w:val="19"/>
        <w:spacing w:before="75" w:beforeAutospacing="0" w:after="75" w:afterAutospacing="0"/>
        <w:ind w:firstLine="420"/>
        <w:rPr>
          <w:color w:val="auto"/>
        </w:rPr>
      </w:pPr>
      <w:r>
        <w:rPr>
          <w:rFonts w:hint="eastAsia" w:ascii="仿宋" w:hAnsi="仿宋" w:eastAsia="仿宋" w:cs="仿宋"/>
          <w:color w:val="auto"/>
          <w:sz w:val="27"/>
          <w:szCs w:val="27"/>
        </w:rPr>
        <w:t>自本公告发布之日起5个工作日。</w:t>
      </w:r>
    </w:p>
    <w:p w14:paraId="121B2120">
      <w:pPr>
        <w:spacing w:before="78" w:line="222" w:lineRule="auto"/>
        <w:ind w:left="75"/>
        <w:outlineLvl w:val="1"/>
        <w:rPr>
          <w:rStyle w:val="24"/>
          <w:rFonts w:ascii="黑体" w:hAnsi="宋体" w:eastAsia="黑体" w:cs="黑体"/>
          <w:color w:val="auto"/>
          <w:sz w:val="27"/>
          <w:szCs w:val="27"/>
          <w:lang w:eastAsia="zh-CN"/>
        </w:rPr>
      </w:pPr>
      <w:bookmarkStart w:id="33" w:name="_Toc12675"/>
      <w:bookmarkStart w:id="34" w:name="_Toc25852"/>
      <w:bookmarkStart w:id="35" w:name="_Toc27053"/>
      <w:bookmarkStart w:id="36" w:name="_Toc12294"/>
      <w:bookmarkStart w:id="37" w:name="_Toc870"/>
      <w:r>
        <w:rPr>
          <w:rStyle w:val="24"/>
          <w:rFonts w:hint="eastAsia" w:ascii="黑体" w:hAnsi="宋体" w:eastAsia="黑体" w:cs="黑体"/>
          <w:color w:val="auto"/>
          <w:sz w:val="27"/>
          <w:szCs w:val="27"/>
          <w:lang w:eastAsia="zh-CN"/>
        </w:rPr>
        <w:t>七</w:t>
      </w:r>
      <w:r>
        <w:rPr>
          <w:rStyle w:val="24"/>
          <w:rFonts w:ascii="黑体" w:hAnsi="宋体" w:eastAsia="黑体" w:cs="黑体"/>
          <w:color w:val="auto"/>
          <w:sz w:val="27"/>
          <w:szCs w:val="27"/>
          <w:lang w:eastAsia="zh-CN"/>
        </w:rPr>
        <w:t>、其他补充事宜</w:t>
      </w:r>
      <w:bookmarkEnd w:id="33"/>
      <w:bookmarkEnd w:id="34"/>
      <w:bookmarkEnd w:id="35"/>
      <w:bookmarkEnd w:id="36"/>
      <w:bookmarkEnd w:id="37"/>
    </w:p>
    <w:p w14:paraId="10C95994">
      <w:pPr>
        <w:pStyle w:val="19"/>
        <w:spacing w:before="75" w:beforeAutospacing="0" w:after="75" w:afterAutospacing="0"/>
        <w:rPr>
          <w:rFonts w:hint="eastAsia" w:ascii="仿宋" w:hAnsi="仿宋" w:eastAsia="仿宋" w:cs="仿宋"/>
          <w:color w:val="auto"/>
          <w:sz w:val="27"/>
          <w:szCs w:val="27"/>
        </w:rPr>
      </w:pPr>
      <w:r>
        <w:rPr>
          <w:rFonts w:hint="eastAsia" w:ascii="仿宋" w:hAnsi="仿宋" w:eastAsia="仿宋" w:cs="仿宋"/>
          <w:color w:val="auto"/>
          <w:sz w:val="27"/>
          <w:szCs w:val="27"/>
        </w:rPr>
        <w:t>1、本项目采用全流程不见面电子开评标，投标供应商需要使用CA加密设备，供应商可通过新疆数字证书认证中心官网（https://www.xjca.com.cn/）或下载“新疆政务通”APP自行进行申领。</w:t>
      </w:r>
    </w:p>
    <w:p w14:paraId="5D47CAB0">
      <w:pPr>
        <w:pStyle w:val="19"/>
        <w:spacing w:before="75" w:beforeAutospacing="0" w:after="75" w:afterAutospacing="0"/>
        <w:rPr>
          <w:rFonts w:hint="eastAsia" w:ascii="仿宋" w:hAnsi="仿宋" w:eastAsia="仿宋" w:cs="仿宋"/>
          <w:color w:val="auto"/>
          <w:sz w:val="27"/>
          <w:szCs w:val="27"/>
        </w:rPr>
      </w:pPr>
      <w:r>
        <w:rPr>
          <w:rFonts w:hint="eastAsia" w:ascii="仿宋" w:hAnsi="仿宋" w:eastAsia="仿宋" w:cs="仿宋"/>
          <w:color w:val="auto"/>
          <w:sz w:val="27"/>
          <w:szCs w:val="27"/>
        </w:rPr>
        <w:t>2、本项目实行网上投标，采用加密电子投标文件(投标人须使用CA加密设备通过政采云电子投标客户端制作投标文件)。若投标人参与投标，自行承担投标一切费用。</w:t>
      </w:r>
    </w:p>
    <w:p w14:paraId="51202212">
      <w:pPr>
        <w:pStyle w:val="19"/>
        <w:spacing w:before="75" w:beforeAutospacing="0" w:after="75" w:afterAutospacing="0"/>
        <w:rPr>
          <w:rFonts w:hint="eastAsia" w:ascii="仿宋" w:hAnsi="仿宋" w:eastAsia="仿宋" w:cs="仿宋"/>
          <w:color w:val="auto"/>
          <w:sz w:val="27"/>
          <w:szCs w:val="27"/>
        </w:rPr>
      </w:pPr>
      <w:r>
        <w:rPr>
          <w:rFonts w:hint="eastAsia" w:ascii="仿宋" w:hAnsi="仿宋" w:eastAsia="仿宋" w:cs="仿宋"/>
          <w:color w:val="auto"/>
          <w:sz w:val="27"/>
          <w:szCs w:val="27"/>
        </w:rPr>
        <w:t>3、各投标人在开标前应确保成为新疆维吾尔自治区政府采购网正式注册入库供应商，并完成CA数字证书申领。因未注册入库、未办理CA数字证书等原因造成无法投标或投标失败等后果由投标人自行承担。</w:t>
      </w:r>
    </w:p>
    <w:p w14:paraId="58B7E7D9">
      <w:pPr>
        <w:pStyle w:val="19"/>
        <w:spacing w:before="75" w:beforeAutospacing="0" w:after="75" w:afterAutospacing="0"/>
        <w:rPr>
          <w:rFonts w:hint="eastAsia" w:ascii="仿宋" w:hAnsi="仿宋" w:eastAsia="仿宋" w:cs="仿宋"/>
          <w:color w:val="auto"/>
          <w:sz w:val="27"/>
          <w:szCs w:val="27"/>
        </w:rPr>
      </w:pPr>
      <w:r>
        <w:rPr>
          <w:rFonts w:hint="eastAsia" w:ascii="仿宋" w:hAnsi="仿宋" w:eastAsia="仿宋" w:cs="仿宋"/>
          <w:color w:val="auto"/>
          <w:sz w:val="27"/>
          <w:szCs w:val="27"/>
        </w:rPr>
        <w:t>4、投标人将政采云电子交易客户端下载、安装完成后，可通过账号密码或CA登录客户端进行投标文件制作。在使用政采云投标客户端时，建议使用WIN7+64位及以上操作系统。客户端请至新疆政府采购网（http://www.ccgp-xinjiang.gov.cn/luban/detail?categoryCode=xjcgdownloadarea&amp;articleId=2413305&amp;utm=sites_group_front.7f23f967.0.0.320d7210c4da11ed8ad74fac6f0cc4b0）下载专区查看，如有问题可拨打政采云客户服务热线95763进行咨询。</w:t>
      </w:r>
    </w:p>
    <w:p w14:paraId="033194AC">
      <w:pPr>
        <w:pStyle w:val="19"/>
        <w:spacing w:before="75" w:beforeAutospacing="0" w:after="75" w:afterAutospacing="0"/>
        <w:rPr>
          <w:rFonts w:hint="eastAsia" w:ascii="仿宋" w:hAnsi="仿宋" w:eastAsia="仿宋" w:cs="仿宋"/>
          <w:color w:val="auto"/>
          <w:sz w:val="27"/>
          <w:szCs w:val="27"/>
        </w:rPr>
      </w:pPr>
      <w:r>
        <w:rPr>
          <w:rFonts w:hint="eastAsia" w:ascii="仿宋" w:hAnsi="仿宋" w:eastAsia="仿宋" w:cs="仿宋"/>
          <w:color w:val="auto"/>
          <w:sz w:val="27"/>
          <w:szCs w:val="27"/>
        </w:rPr>
        <w:t>5、投标人在开标时须使用制作加密电子投标文件所使用的CA锁及电脑，电脑须提前配置好浏览器（建议使用谷歌浏览器或360游览器），以便开标时解锁。</w:t>
      </w:r>
    </w:p>
    <w:p w14:paraId="1886E14F">
      <w:pPr>
        <w:pStyle w:val="19"/>
        <w:spacing w:before="75" w:beforeAutospacing="0" w:after="75" w:afterAutospacing="0"/>
        <w:rPr>
          <w:rFonts w:hint="eastAsia" w:ascii="仿宋" w:hAnsi="仿宋" w:eastAsia="仿宋" w:cs="仿宋"/>
          <w:color w:val="auto"/>
          <w:sz w:val="27"/>
          <w:szCs w:val="27"/>
        </w:rPr>
      </w:pPr>
      <w:r>
        <w:rPr>
          <w:rFonts w:hint="eastAsia" w:ascii="仿宋" w:hAnsi="仿宋" w:eastAsia="仿宋" w:cs="仿宋"/>
          <w:color w:val="auto"/>
          <w:sz w:val="27"/>
          <w:szCs w:val="27"/>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二十一群：44303812（如已加入1-20群，无需重复加入，二十一个群联动直播），钉钉工具软件具有回放功能，直播培训结束后可在钉钉群中回放观看学习。</w:t>
      </w:r>
    </w:p>
    <w:p w14:paraId="14E45493">
      <w:pPr>
        <w:pStyle w:val="19"/>
        <w:spacing w:before="75" w:beforeAutospacing="0" w:after="75" w:afterAutospacing="0"/>
        <w:rPr>
          <w:rFonts w:hint="eastAsia" w:ascii="仿宋" w:hAnsi="仿宋" w:eastAsia="仿宋" w:cs="仿宋"/>
          <w:color w:val="auto"/>
          <w:sz w:val="27"/>
          <w:szCs w:val="27"/>
        </w:rPr>
      </w:pPr>
      <w:r>
        <w:rPr>
          <w:rFonts w:hint="eastAsia" w:ascii="仿宋" w:hAnsi="仿宋" w:eastAsia="仿宋" w:cs="仿宋"/>
          <w:color w:val="auto"/>
          <w:sz w:val="27"/>
          <w:szCs w:val="27"/>
        </w:rPr>
        <w:t>7、为了保证开评标顺利进行，政采云线上开标功能完全实现，供应商开标所使用的电脑设备须具有视频及语音功能。</w:t>
      </w:r>
    </w:p>
    <w:p w14:paraId="16B657AB">
      <w:pPr>
        <w:pStyle w:val="19"/>
        <w:spacing w:before="75" w:beforeAutospacing="0" w:after="75" w:afterAutospacing="0"/>
        <w:rPr>
          <w:rFonts w:ascii="微软雅黑" w:hAnsi="微软雅黑" w:eastAsia="微软雅黑" w:cs="微软雅黑"/>
          <w:color w:val="auto"/>
          <w:sz w:val="27"/>
          <w:szCs w:val="27"/>
        </w:rPr>
      </w:pPr>
      <w:r>
        <w:rPr>
          <w:rFonts w:hint="eastAsia" w:ascii="微软雅黑" w:hAnsi="微软雅黑" w:eastAsia="微软雅黑" w:cs="微软雅黑"/>
          <w:color w:val="auto"/>
          <w:sz w:val="27"/>
          <w:szCs w:val="27"/>
        </w:rPr>
        <w:t>特别提示：</w:t>
      </w:r>
    </w:p>
    <w:p w14:paraId="445E550D">
      <w:pPr>
        <w:pStyle w:val="19"/>
        <w:spacing w:before="75" w:beforeAutospacing="0" w:after="75" w:afterAutospacing="0"/>
        <w:rPr>
          <w:rFonts w:ascii="微软雅黑" w:hAnsi="微软雅黑" w:eastAsia="微软雅黑" w:cs="微软雅黑"/>
          <w:color w:val="auto"/>
          <w:sz w:val="27"/>
          <w:szCs w:val="27"/>
        </w:rPr>
      </w:pPr>
      <w:r>
        <w:rPr>
          <w:rFonts w:hint="eastAsia" w:ascii="微软雅黑" w:hAnsi="微软雅黑" w:eastAsia="微软雅黑" w:cs="微软雅黑"/>
          <w:color w:val="auto"/>
          <w:sz w:val="27"/>
          <w:szCs w:val="27"/>
        </w:rPr>
        <w:t>1、采购限额标准以上，200万元以下的货物和服务采购项目、400万元以下的工程采购项目，适宜由中小企业提供的，采购人应当专门面向中小企业采购。</w:t>
      </w:r>
    </w:p>
    <w:p w14:paraId="467390A5">
      <w:pPr>
        <w:pStyle w:val="19"/>
        <w:spacing w:before="75" w:beforeAutospacing="0" w:after="75" w:afterAutospacing="0"/>
        <w:rPr>
          <w:rFonts w:ascii="微软雅黑" w:hAnsi="微软雅黑" w:eastAsia="微软雅黑" w:cs="微软雅黑"/>
          <w:color w:val="auto"/>
          <w:sz w:val="27"/>
          <w:szCs w:val="27"/>
        </w:rPr>
      </w:pPr>
      <w:r>
        <w:rPr>
          <w:rFonts w:hint="eastAsia" w:ascii="微软雅黑" w:hAnsi="微软雅黑" w:eastAsia="微软雅黑" w:cs="微软雅黑"/>
          <w:color w:val="auto"/>
          <w:sz w:val="27"/>
          <w:szCs w:val="27"/>
        </w:rPr>
        <w:t>2、超过200万元的货物和服务采购项目，预留该部分采购项目预算总额的30%以上专门面向中小企业采购，其中预留给小微企业的比例不低于60%。</w:t>
      </w:r>
    </w:p>
    <w:p w14:paraId="408DB361">
      <w:pPr>
        <w:pStyle w:val="19"/>
        <w:spacing w:before="75" w:beforeAutospacing="0" w:after="75" w:afterAutospacing="0"/>
        <w:rPr>
          <w:rFonts w:ascii="微软雅黑" w:hAnsi="微软雅黑" w:eastAsia="微软雅黑" w:cs="微软雅黑"/>
          <w:color w:val="auto"/>
          <w:sz w:val="27"/>
          <w:szCs w:val="27"/>
        </w:rPr>
      </w:pPr>
      <w:r>
        <w:rPr>
          <w:rFonts w:hint="eastAsia" w:ascii="微软雅黑" w:hAnsi="微软雅黑" w:eastAsia="微软雅黑" w:cs="微软雅黑"/>
          <w:color w:val="auto"/>
          <w:sz w:val="27"/>
          <w:szCs w:val="27"/>
        </w:rPr>
        <w:t>3、超过400万元的工程采购项目中适宜由中小企业提供的，预留该部分采购项目预算总额的40%以上专门面向中小企业采购，其中预留给小微企业的比例不低于60%。</w:t>
      </w:r>
    </w:p>
    <w:p w14:paraId="791D34A3">
      <w:pPr>
        <w:pStyle w:val="19"/>
        <w:spacing w:before="75" w:beforeAutospacing="0" w:after="75" w:afterAutospacing="0"/>
        <w:rPr>
          <w:rFonts w:ascii="微软雅黑" w:hAnsi="微软雅黑" w:eastAsia="微软雅黑" w:cs="微软雅黑"/>
          <w:color w:val="auto"/>
          <w:sz w:val="27"/>
          <w:szCs w:val="27"/>
        </w:rPr>
      </w:pPr>
      <w:r>
        <w:rPr>
          <w:rFonts w:hint="eastAsia" w:ascii="微软雅黑" w:hAnsi="微软雅黑" w:eastAsia="微软雅黑" w:cs="微软雅黑"/>
          <w:color w:val="auto"/>
          <w:sz w:val="27"/>
          <w:szCs w:val="27"/>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1AE2A6B">
      <w:pPr>
        <w:pStyle w:val="19"/>
        <w:spacing w:before="75" w:beforeAutospacing="0" w:after="75" w:afterAutospacing="0"/>
        <w:rPr>
          <w:rFonts w:ascii="微软雅黑" w:hAnsi="微软雅黑" w:eastAsia="微软雅黑" w:cs="微软雅黑"/>
          <w:color w:val="auto"/>
          <w:sz w:val="27"/>
          <w:szCs w:val="27"/>
        </w:rPr>
      </w:pPr>
      <w:r>
        <w:rPr>
          <w:rFonts w:hint="eastAsia" w:ascii="微软雅黑" w:hAnsi="微软雅黑" w:eastAsia="微软雅黑" w:cs="微软雅黑"/>
          <w:color w:val="auto"/>
          <w:sz w:val="27"/>
          <w:szCs w:val="27"/>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B01E8B4">
      <w:pPr>
        <w:pStyle w:val="19"/>
        <w:spacing w:before="255" w:beforeAutospacing="0" w:after="255" w:afterAutospacing="0" w:line="480" w:lineRule="atLeast"/>
        <w:jc w:val="both"/>
        <w:rPr>
          <w:rFonts w:ascii="黑体" w:hAnsi="宋体" w:eastAsia="黑体" w:cs="黑体"/>
          <w:color w:val="auto"/>
          <w:sz w:val="31"/>
          <w:szCs w:val="31"/>
        </w:rPr>
      </w:pPr>
      <w:r>
        <w:rPr>
          <w:rStyle w:val="24"/>
          <w:rFonts w:hint="eastAsia" w:ascii="黑体" w:hAnsi="宋体" w:eastAsia="黑体" w:cs="黑体"/>
          <w:color w:val="auto"/>
          <w:sz w:val="27"/>
          <w:szCs w:val="27"/>
        </w:rPr>
        <w:t>八</w:t>
      </w:r>
      <w:r>
        <w:rPr>
          <w:rStyle w:val="24"/>
          <w:rFonts w:ascii="黑体" w:hAnsi="宋体" w:eastAsia="黑体" w:cs="黑体"/>
          <w:color w:val="auto"/>
          <w:sz w:val="27"/>
          <w:szCs w:val="27"/>
        </w:rPr>
        <w:t>、对本次采购提出询问，请按以下方式联系</w:t>
      </w:r>
    </w:p>
    <w:p w14:paraId="6AB81FCF">
      <w:pPr>
        <w:pStyle w:val="19"/>
        <w:keepNext w:val="0"/>
        <w:keepLines w:val="0"/>
        <w:pageBreakBefore w:val="0"/>
        <w:widowControl w:val="0"/>
        <w:kinsoku/>
        <w:wordWrap/>
        <w:overflowPunct/>
        <w:topLinePunct w:val="0"/>
        <w:autoSpaceDE/>
        <w:autoSpaceDN/>
        <w:bidi w:val="0"/>
        <w:adjustRightInd/>
        <w:snapToGrid/>
        <w:spacing w:before="75" w:beforeAutospacing="0" w:after="75" w:afterAutospacing="0" w:line="400" w:lineRule="exact"/>
        <w:ind w:firstLine="420"/>
        <w:textAlignment w:val="auto"/>
        <w:rPr>
          <w:rFonts w:ascii="仿宋" w:hAnsi="仿宋" w:eastAsia="仿宋" w:cs="仿宋"/>
          <w:color w:val="auto"/>
        </w:rPr>
      </w:pPr>
      <w:r>
        <w:rPr>
          <w:rFonts w:hint="eastAsia" w:ascii="仿宋" w:hAnsi="仿宋" w:eastAsia="仿宋" w:cs="仿宋"/>
          <w:color w:val="auto"/>
          <w:sz w:val="27"/>
          <w:szCs w:val="27"/>
        </w:rPr>
        <w:t>1.采购人信息</w:t>
      </w:r>
    </w:p>
    <w:p w14:paraId="75C2D9EE">
      <w:pPr>
        <w:pStyle w:val="19"/>
        <w:keepNext w:val="0"/>
        <w:keepLines w:val="0"/>
        <w:pageBreakBefore w:val="0"/>
        <w:widowControl w:val="0"/>
        <w:kinsoku/>
        <w:wordWrap/>
        <w:overflowPunct/>
        <w:topLinePunct w:val="0"/>
        <w:autoSpaceDE/>
        <w:autoSpaceDN/>
        <w:bidi w:val="0"/>
        <w:adjustRightInd/>
        <w:snapToGrid/>
        <w:spacing w:before="75" w:beforeAutospacing="0" w:after="75" w:afterAutospacing="0" w:line="400" w:lineRule="exact"/>
        <w:ind w:firstLine="420"/>
        <w:textAlignment w:val="auto"/>
        <w:rPr>
          <w:rFonts w:ascii="仿宋" w:hAnsi="仿宋" w:eastAsia="仿宋" w:cs="仿宋"/>
          <w:color w:val="auto"/>
          <w:sz w:val="27"/>
          <w:szCs w:val="27"/>
        </w:rPr>
      </w:pPr>
      <w:r>
        <w:rPr>
          <w:rFonts w:hint="eastAsia" w:ascii="仿宋" w:hAnsi="仿宋" w:eastAsia="仿宋" w:cs="仿宋"/>
          <w:color w:val="auto"/>
          <w:sz w:val="27"/>
          <w:szCs w:val="27"/>
        </w:rPr>
        <w:t>名 称：</w:t>
      </w:r>
      <w:r>
        <w:rPr>
          <w:rFonts w:hint="eastAsia" w:ascii="仿宋" w:hAnsi="仿宋" w:eastAsia="仿宋" w:cs="仿宋"/>
          <w:color w:val="auto"/>
          <w:sz w:val="27"/>
          <w:szCs w:val="27"/>
          <w:lang w:eastAsia="zh-CN"/>
        </w:rPr>
        <w:t>乌鲁木齐市水务局</w:t>
      </w:r>
      <w:r>
        <w:rPr>
          <w:rFonts w:hint="eastAsia" w:ascii="仿宋" w:hAnsi="仿宋" w:eastAsia="仿宋" w:cs="仿宋"/>
          <w:color w:val="auto"/>
          <w:sz w:val="27"/>
          <w:szCs w:val="27"/>
        </w:rPr>
        <w:t>  </w:t>
      </w:r>
    </w:p>
    <w:p w14:paraId="0FAE1882">
      <w:pPr>
        <w:pStyle w:val="19"/>
        <w:keepNext w:val="0"/>
        <w:keepLines w:val="0"/>
        <w:pageBreakBefore w:val="0"/>
        <w:widowControl w:val="0"/>
        <w:kinsoku/>
        <w:wordWrap/>
        <w:overflowPunct/>
        <w:topLinePunct w:val="0"/>
        <w:autoSpaceDE/>
        <w:autoSpaceDN/>
        <w:bidi w:val="0"/>
        <w:adjustRightInd/>
        <w:snapToGrid/>
        <w:spacing w:before="75" w:beforeAutospacing="0" w:after="75" w:afterAutospacing="0" w:line="400" w:lineRule="exact"/>
        <w:ind w:firstLine="420"/>
        <w:textAlignment w:val="auto"/>
        <w:rPr>
          <w:rFonts w:hint="eastAsia" w:ascii="仿宋" w:hAnsi="仿宋" w:eastAsia="仿宋" w:cs="仿宋"/>
          <w:color w:val="auto"/>
          <w:sz w:val="27"/>
          <w:szCs w:val="27"/>
          <w:lang w:eastAsia="zh-CN"/>
        </w:rPr>
      </w:pPr>
      <w:r>
        <w:rPr>
          <w:rFonts w:hint="eastAsia" w:ascii="仿宋" w:hAnsi="仿宋" w:eastAsia="仿宋" w:cs="仿宋"/>
          <w:color w:val="auto"/>
          <w:sz w:val="27"/>
          <w:szCs w:val="27"/>
        </w:rPr>
        <w:t>地 址：</w:t>
      </w:r>
      <w:r>
        <w:rPr>
          <w:rFonts w:hint="eastAsia" w:ascii="仿宋" w:hAnsi="仿宋" w:eastAsia="仿宋" w:cs="仿宋"/>
          <w:color w:val="auto"/>
          <w:sz w:val="27"/>
          <w:szCs w:val="27"/>
          <w:lang w:eastAsia="zh-CN"/>
        </w:rPr>
        <w:t xml:space="preserve">南湖南路西一巷37号 </w:t>
      </w:r>
    </w:p>
    <w:p w14:paraId="5EC86A2B">
      <w:pPr>
        <w:pStyle w:val="19"/>
        <w:keepNext w:val="0"/>
        <w:keepLines w:val="0"/>
        <w:pageBreakBefore w:val="0"/>
        <w:widowControl w:val="0"/>
        <w:kinsoku/>
        <w:wordWrap/>
        <w:overflowPunct/>
        <w:topLinePunct w:val="0"/>
        <w:autoSpaceDE/>
        <w:autoSpaceDN/>
        <w:bidi w:val="0"/>
        <w:adjustRightInd/>
        <w:snapToGrid/>
        <w:spacing w:before="75" w:beforeAutospacing="0" w:after="75" w:afterAutospacing="0" w:line="400" w:lineRule="exact"/>
        <w:ind w:firstLine="420"/>
        <w:textAlignment w:val="auto"/>
        <w:rPr>
          <w:rFonts w:hint="eastAsia" w:ascii="仿宋" w:hAnsi="仿宋" w:eastAsia="仿宋" w:cs="仿宋"/>
          <w:color w:val="auto"/>
          <w:sz w:val="27"/>
          <w:szCs w:val="27"/>
          <w:lang w:eastAsia="zh-CN"/>
        </w:rPr>
      </w:pPr>
      <w:r>
        <w:rPr>
          <w:rFonts w:hint="eastAsia" w:ascii="仿宋" w:hAnsi="仿宋" w:eastAsia="仿宋" w:cs="仿宋"/>
          <w:color w:val="auto"/>
          <w:sz w:val="27"/>
          <w:szCs w:val="27"/>
        </w:rPr>
        <w:t>联系人：</w:t>
      </w:r>
      <w:r>
        <w:rPr>
          <w:rFonts w:hint="eastAsia" w:ascii="仿宋" w:hAnsi="仿宋" w:eastAsia="仿宋" w:cs="仿宋"/>
          <w:color w:val="auto"/>
          <w:sz w:val="27"/>
          <w:szCs w:val="27"/>
          <w:lang w:eastAsia="zh-CN"/>
        </w:rPr>
        <w:t>傅源</w:t>
      </w:r>
    </w:p>
    <w:p w14:paraId="227EA912">
      <w:pPr>
        <w:pStyle w:val="19"/>
        <w:keepNext w:val="0"/>
        <w:keepLines w:val="0"/>
        <w:pageBreakBefore w:val="0"/>
        <w:widowControl w:val="0"/>
        <w:kinsoku/>
        <w:wordWrap/>
        <w:overflowPunct/>
        <w:topLinePunct w:val="0"/>
        <w:autoSpaceDE/>
        <w:autoSpaceDN/>
        <w:bidi w:val="0"/>
        <w:adjustRightInd/>
        <w:snapToGrid/>
        <w:spacing w:before="75" w:beforeAutospacing="0" w:after="75" w:afterAutospacing="0" w:line="400" w:lineRule="exact"/>
        <w:ind w:firstLine="420"/>
        <w:textAlignment w:val="auto"/>
        <w:rPr>
          <w:rFonts w:hint="eastAsia" w:ascii="仿宋" w:hAnsi="仿宋" w:eastAsia="仿宋" w:cs="仿宋"/>
          <w:color w:val="auto"/>
          <w:sz w:val="27"/>
          <w:szCs w:val="27"/>
          <w:lang w:eastAsia="zh-CN"/>
        </w:rPr>
      </w:pPr>
      <w:r>
        <w:rPr>
          <w:rFonts w:hint="eastAsia" w:ascii="仿宋" w:hAnsi="仿宋" w:eastAsia="仿宋" w:cs="仿宋"/>
          <w:color w:val="auto"/>
          <w:sz w:val="27"/>
          <w:szCs w:val="27"/>
        </w:rPr>
        <w:t>电话：</w:t>
      </w:r>
      <w:r>
        <w:rPr>
          <w:rFonts w:hint="eastAsia" w:ascii="仿宋" w:hAnsi="仿宋" w:eastAsia="仿宋" w:cs="仿宋"/>
          <w:color w:val="auto"/>
          <w:sz w:val="27"/>
          <w:szCs w:val="27"/>
          <w:lang w:eastAsia="zh-CN"/>
        </w:rPr>
        <w:t>17667930503</w:t>
      </w:r>
    </w:p>
    <w:p w14:paraId="367E7B61">
      <w:pPr>
        <w:pStyle w:val="19"/>
        <w:keepNext w:val="0"/>
        <w:keepLines w:val="0"/>
        <w:pageBreakBefore w:val="0"/>
        <w:widowControl w:val="0"/>
        <w:kinsoku/>
        <w:wordWrap/>
        <w:overflowPunct/>
        <w:topLinePunct w:val="0"/>
        <w:autoSpaceDE/>
        <w:autoSpaceDN/>
        <w:bidi w:val="0"/>
        <w:adjustRightInd/>
        <w:snapToGrid/>
        <w:spacing w:before="75" w:beforeAutospacing="0" w:after="75" w:afterAutospacing="0" w:line="400" w:lineRule="exact"/>
        <w:ind w:firstLine="420"/>
        <w:textAlignment w:val="auto"/>
        <w:rPr>
          <w:rFonts w:ascii="仿宋" w:hAnsi="仿宋" w:eastAsia="仿宋" w:cs="仿宋"/>
          <w:color w:val="auto"/>
        </w:rPr>
      </w:pPr>
      <w:r>
        <w:rPr>
          <w:rFonts w:hint="eastAsia" w:ascii="仿宋" w:hAnsi="仿宋" w:eastAsia="仿宋" w:cs="仿宋"/>
          <w:color w:val="auto"/>
          <w:sz w:val="27"/>
          <w:szCs w:val="27"/>
        </w:rPr>
        <w:t>2.采购代理机构信息</w:t>
      </w:r>
    </w:p>
    <w:p w14:paraId="10BAA50F">
      <w:pPr>
        <w:pStyle w:val="19"/>
        <w:keepNext w:val="0"/>
        <w:keepLines w:val="0"/>
        <w:pageBreakBefore w:val="0"/>
        <w:widowControl w:val="0"/>
        <w:kinsoku/>
        <w:wordWrap/>
        <w:overflowPunct/>
        <w:topLinePunct w:val="0"/>
        <w:autoSpaceDE/>
        <w:autoSpaceDN/>
        <w:bidi w:val="0"/>
        <w:adjustRightInd/>
        <w:snapToGrid/>
        <w:spacing w:before="75" w:beforeAutospacing="0" w:after="75" w:afterAutospacing="0" w:line="400" w:lineRule="exact"/>
        <w:ind w:firstLine="420"/>
        <w:textAlignment w:val="auto"/>
        <w:rPr>
          <w:rFonts w:ascii="仿宋" w:hAnsi="仿宋" w:eastAsia="仿宋" w:cs="仿宋"/>
          <w:color w:val="auto"/>
          <w:sz w:val="27"/>
          <w:szCs w:val="27"/>
        </w:rPr>
      </w:pPr>
      <w:r>
        <w:rPr>
          <w:rFonts w:hint="eastAsia" w:ascii="仿宋" w:hAnsi="仿宋" w:eastAsia="仿宋" w:cs="仿宋"/>
          <w:color w:val="auto"/>
          <w:sz w:val="27"/>
          <w:szCs w:val="27"/>
        </w:rPr>
        <w:t>名 称：</w:t>
      </w:r>
      <w:bookmarkStart w:id="38" w:name="EB2dc75a8a8b76450c8c9ff58a426adf8a"/>
      <w:r>
        <w:rPr>
          <w:rFonts w:hint="eastAsia" w:ascii="仿宋" w:hAnsi="仿宋" w:eastAsia="仿宋" w:cs="仿宋"/>
          <w:color w:val="auto"/>
          <w:sz w:val="27"/>
          <w:szCs w:val="27"/>
        </w:rPr>
        <w:t>新疆拓招工程项目管理有限公司</w:t>
      </w:r>
      <w:bookmarkEnd w:id="38"/>
    </w:p>
    <w:p w14:paraId="724A3FC6">
      <w:pPr>
        <w:pStyle w:val="19"/>
        <w:keepNext w:val="0"/>
        <w:keepLines w:val="0"/>
        <w:pageBreakBefore w:val="0"/>
        <w:widowControl w:val="0"/>
        <w:kinsoku/>
        <w:wordWrap/>
        <w:overflowPunct/>
        <w:topLinePunct w:val="0"/>
        <w:autoSpaceDE/>
        <w:autoSpaceDN/>
        <w:bidi w:val="0"/>
        <w:adjustRightInd/>
        <w:snapToGrid/>
        <w:spacing w:before="75" w:beforeAutospacing="0" w:after="75" w:afterAutospacing="0" w:line="400" w:lineRule="exact"/>
        <w:ind w:firstLine="420"/>
        <w:textAlignment w:val="auto"/>
        <w:rPr>
          <w:rFonts w:ascii="仿宋" w:hAnsi="仿宋" w:eastAsia="仿宋" w:cs="仿宋"/>
          <w:color w:val="auto"/>
        </w:rPr>
      </w:pPr>
      <w:r>
        <w:rPr>
          <w:rFonts w:hint="eastAsia" w:ascii="仿宋" w:hAnsi="仿宋" w:eastAsia="仿宋" w:cs="仿宋"/>
          <w:color w:val="auto"/>
          <w:sz w:val="27"/>
          <w:szCs w:val="27"/>
        </w:rPr>
        <w:t>地 址：新疆乌鲁木齐经济技术开发区（头屯河区）华 山街 751 号 4 幢湖北大厦 1608 室</w:t>
      </w:r>
      <w:r>
        <w:rPr>
          <w:rFonts w:hint="eastAsia" w:ascii="仿宋" w:hAnsi="仿宋" w:eastAsia="仿宋" w:cs="仿宋"/>
          <w:color w:val="auto"/>
        </w:rPr>
        <w:t xml:space="preserve"> </w:t>
      </w:r>
    </w:p>
    <w:p w14:paraId="0B6759F5">
      <w:pPr>
        <w:pStyle w:val="19"/>
        <w:keepNext w:val="0"/>
        <w:keepLines w:val="0"/>
        <w:pageBreakBefore w:val="0"/>
        <w:widowControl w:val="0"/>
        <w:kinsoku/>
        <w:wordWrap/>
        <w:overflowPunct/>
        <w:topLinePunct w:val="0"/>
        <w:autoSpaceDE/>
        <w:autoSpaceDN/>
        <w:bidi w:val="0"/>
        <w:adjustRightInd/>
        <w:snapToGrid/>
        <w:spacing w:before="75" w:beforeAutospacing="0" w:after="75" w:afterAutospacing="0" w:line="400" w:lineRule="exact"/>
        <w:ind w:firstLine="420"/>
        <w:textAlignment w:val="auto"/>
        <w:rPr>
          <w:rFonts w:ascii="仿宋" w:hAnsi="仿宋" w:eastAsia="仿宋" w:cs="仿宋"/>
          <w:color w:val="auto"/>
        </w:rPr>
      </w:pPr>
      <w:r>
        <w:rPr>
          <w:rFonts w:hint="eastAsia" w:ascii="仿宋" w:hAnsi="仿宋" w:eastAsia="仿宋" w:cs="仿宋"/>
          <w:color w:val="auto"/>
          <w:sz w:val="27"/>
          <w:szCs w:val="27"/>
        </w:rPr>
        <w:t>3.项目联系方式</w:t>
      </w:r>
    </w:p>
    <w:p w14:paraId="671985CA">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int="eastAsia" w:ascii="仿宋" w:hAnsi="仿宋" w:eastAsia="仿宋" w:cs="仿宋"/>
          <w:color w:val="auto"/>
          <w:kern w:val="0"/>
          <w:sz w:val="27"/>
          <w:szCs w:val="27"/>
          <w:lang w:val="en-US" w:eastAsia="zh-CN" w:bidi="ar"/>
        </w:rPr>
      </w:pPr>
      <w:r>
        <w:rPr>
          <w:rFonts w:hint="eastAsia" w:ascii="仿宋" w:hAnsi="仿宋" w:eastAsia="仿宋" w:cs="仿宋"/>
          <w:color w:val="auto"/>
          <w:kern w:val="0"/>
          <w:sz w:val="27"/>
          <w:szCs w:val="27"/>
          <w:lang w:val="en-US" w:eastAsia="zh-CN" w:bidi="ar"/>
        </w:rPr>
        <w:t>项目联系人：尹子怡、李建龙</w:t>
      </w:r>
    </w:p>
    <w:p w14:paraId="69C48CCF">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int="eastAsia" w:ascii="宋体" w:hAnsi="宋体" w:eastAsia="宋体" w:cs="宋体"/>
          <w:b w:val="0"/>
          <w:bCs w:val="0"/>
          <w:i w:val="0"/>
          <w:iCs w:val="0"/>
          <w:caps w:val="0"/>
          <w:color w:val="000000"/>
          <w:spacing w:val="0"/>
          <w:kern w:val="0"/>
          <w:sz w:val="24"/>
          <w:szCs w:val="24"/>
          <w:lang w:val="en-US" w:eastAsia="zh-CN" w:bidi="ar"/>
        </w:rPr>
      </w:pPr>
      <w:r>
        <w:rPr>
          <w:rFonts w:hint="eastAsia" w:ascii="仿宋" w:hAnsi="仿宋" w:eastAsia="仿宋" w:cs="仿宋"/>
          <w:color w:val="auto"/>
          <w:kern w:val="0"/>
          <w:sz w:val="27"/>
          <w:szCs w:val="27"/>
          <w:lang w:val="en-US" w:eastAsia="zh-CN" w:bidi="ar"/>
        </w:rPr>
        <w:t xml:space="preserve">电 话：18043690271、17704988894  </w:t>
      </w:r>
      <w:r>
        <w:rPr>
          <w:rFonts w:hint="eastAsia" w:ascii="宋体" w:hAnsi="宋体" w:eastAsia="宋体" w:cs="宋体"/>
          <w:b w:val="0"/>
          <w:bCs w:val="0"/>
          <w:i w:val="0"/>
          <w:iCs w:val="0"/>
          <w:caps w:val="0"/>
          <w:color w:val="000000"/>
          <w:spacing w:val="0"/>
          <w:kern w:val="0"/>
          <w:sz w:val="24"/>
          <w:szCs w:val="24"/>
          <w:lang w:val="en-US" w:eastAsia="zh-CN" w:bidi="ar"/>
        </w:rPr>
        <w:t xml:space="preserve"> </w:t>
      </w:r>
    </w:p>
    <w:p w14:paraId="0F98B3C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i w:val="0"/>
          <w:iCs w:val="0"/>
          <w:caps w:val="0"/>
          <w:color w:val="000000"/>
          <w:spacing w:val="0"/>
          <w:kern w:val="0"/>
          <w:sz w:val="24"/>
          <w:szCs w:val="24"/>
          <w:lang w:val="en-US" w:eastAsia="zh-CN" w:bidi="ar"/>
        </w:rPr>
      </w:pPr>
      <w:r>
        <w:rPr>
          <w:rFonts w:hint="eastAsia" w:ascii="宋体" w:hAnsi="宋体" w:eastAsia="宋体" w:cs="宋体"/>
          <w:b w:val="0"/>
          <w:bCs w:val="0"/>
          <w:i w:val="0"/>
          <w:iCs w:val="0"/>
          <w:caps w:val="0"/>
          <w:color w:val="000000"/>
          <w:spacing w:val="0"/>
          <w:kern w:val="0"/>
          <w:sz w:val="24"/>
          <w:szCs w:val="24"/>
          <w:lang w:val="en-US" w:eastAsia="zh-CN" w:bidi="ar"/>
        </w:rPr>
        <w:br w:type="page"/>
      </w:r>
    </w:p>
    <w:p w14:paraId="75600095">
      <w:pPr>
        <w:pStyle w:val="52"/>
        <w:pageBreakBefore w:val="0"/>
        <w:kinsoku/>
        <w:wordWrap/>
        <w:topLinePunct w:val="0"/>
        <w:bidi w:val="0"/>
        <w:spacing w:line="360" w:lineRule="auto"/>
        <w:ind w:firstLine="0"/>
        <w:jc w:val="left"/>
        <w:outlineLvl w:val="9"/>
        <w:rPr>
          <w:rFonts w:hint="eastAsia" w:ascii="宋体" w:hAnsi="宋体" w:eastAsia="宋体" w:cs="宋体"/>
          <w:b w:val="0"/>
          <w:bCs w:val="0"/>
          <w:i w:val="0"/>
          <w:iCs w:val="0"/>
          <w:caps w:val="0"/>
          <w:color w:val="000000"/>
          <w:spacing w:val="0"/>
          <w:kern w:val="0"/>
          <w:sz w:val="24"/>
          <w:szCs w:val="24"/>
          <w:lang w:val="en-US" w:eastAsia="zh-CN" w:bidi="ar"/>
        </w:rPr>
      </w:pPr>
      <w:r>
        <w:rPr>
          <w:rFonts w:hint="eastAsia" w:ascii="宋体" w:hAnsi="宋体" w:eastAsia="宋体" w:cs="宋体"/>
          <w:b w:val="0"/>
          <w:bCs w:val="0"/>
          <w:i w:val="0"/>
          <w:iCs w:val="0"/>
          <w:caps w:val="0"/>
          <w:color w:val="000000"/>
          <w:spacing w:val="0"/>
          <w:kern w:val="0"/>
          <w:sz w:val="24"/>
          <w:szCs w:val="24"/>
          <w:lang w:val="en-US" w:eastAsia="zh-CN" w:bidi="ar"/>
        </w:rPr>
        <w:t>特别提醒：</w:t>
      </w:r>
    </w:p>
    <w:p w14:paraId="7FBB9421">
      <w:pPr>
        <w:spacing w:line="360" w:lineRule="auto"/>
        <w:jc w:val="left"/>
        <w:rPr>
          <w:rFonts w:hint="eastAsia" w:ascii="宋体" w:hAnsi="宋体" w:eastAsia="宋体" w:cs="宋体"/>
          <w:b w:val="0"/>
          <w:bCs w:val="0"/>
          <w:i w:val="0"/>
          <w:iCs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bCs w:val="0"/>
          <w:i w:val="0"/>
          <w:iCs w:val="0"/>
          <w:caps w:val="0"/>
          <w:color w:val="000000"/>
          <w:spacing w:val="0"/>
          <w:kern w:val="0"/>
          <w:sz w:val="24"/>
          <w:szCs w:val="24"/>
          <w:lang w:val="en-US" w:eastAsia="zh-CN" w:bidi="ar"/>
        </w:rPr>
        <w:t>1、投标</w:t>
      </w:r>
      <w:r>
        <w:rPr>
          <w:rFonts w:hint="eastAsia" w:ascii="宋体" w:hAnsi="宋体" w:eastAsia="宋体" w:cs="宋体"/>
          <w:b w:val="0"/>
          <w:bCs w:val="0"/>
          <w:i w:val="0"/>
          <w:iCs w:val="0"/>
          <w:caps w:val="0"/>
          <w:color w:val="000000"/>
          <w:spacing w:val="0"/>
          <w:kern w:val="0"/>
          <w:sz w:val="24"/>
          <w:szCs w:val="24"/>
          <w:highlight w:val="none"/>
          <w:lang w:val="en-US" w:eastAsia="zh-CN" w:bidi="ar"/>
        </w:rPr>
        <w:t>企业采用银行转账或电汇</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的方式的，</w:t>
      </w:r>
      <w:r>
        <w:rPr>
          <w:rFonts w:hint="eastAsia" w:ascii="宋体" w:hAnsi="宋体" w:eastAsia="宋体" w:cs="宋体"/>
          <w:b w:val="0"/>
          <w:bCs w:val="0"/>
          <w:i w:val="0"/>
          <w:iCs w:val="0"/>
          <w:caps w:val="0"/>
          <w:color w:val="000000" w:themeColor="text1"/>
          <w:spacing w:val="0"/>
          <w:kern w:val="0"/>
          <w:sz w:val="24"/>
          <w:szCs w:val="24"/>
          <w:lang w:val="en-US" w:eastAsia="zh-CN" w:bidi="ar"/>
          <w14:textFill>
            <w14:solidFill>
              <w14:schemeClr w14:val="tx1"/>
            </w14:solidFill>
          </w14:textFill>
        </w:rPr>
        <w:t>投标保证金由投标人基本账户汇出（投标保证金需一笔汇出，分笔汇出银行系统将不予统计），且不得以分公司的名义转账，投标保证金需在</w:t>
      </w:r>
      <w:r>
        <w:rPr>
          <w:rFonts w:hint="eastAsia" w:ascii="宋体" w:hAnsi="宋体" w:cs="宋体"/>
          <w:b w:val="0"/>
          <w:bCs w:val="0"/>
          <w:i w:val="0"/>
          <w:iCs w:val="0"/>
          <w:caps w:val="0"/>
          <w:color w:val="FF0000"/>
          <w:spacing w:val="0"/>
          <w:kern w:val="0"/>
          <w:sz w:val="24"/>
          <w:szCs w:val="24"/>
          <w:lang w:val="en-US" w:eastAsia="zh-CN" w:bidi="ar"/>
        </w:rPr>
        <w:t>2026</w:t>
      </w:r>
      <w:r>
        <w:rPr>
          <w:rFonts w:hint="eastAsia" w:ascii="宋体" w:hAnsi="宋体" w:eastAsia="宋体" w:cs="宋体"/>
          <w:b w:val="0"/>
          <w:bCs w:val="0"/>
          <w:i w:val="0"/>
          <w:iCs w:val="0"/>
          <w:caps w:val="0"/>
          <w:color w:val="FF0000"/>
          <w:spacing w:val="0"/>
          <w:kern w:val="0"/>
          <w:sz w:val="24"/>
          <w:szCs w:val="24"/>
          <w:lang w:val="en-US" w:eastAsia="zh-CN" w:bidi="ar"/>
        </w:rPr>
        <w:t>年</w:t>
      </w:r>
      <w:r>
        <w:rPr>
          <w:rFonts w:hint="eastAsia" w:ascii="宋体" w:hAnsi="宋体" w:cs="宋体"/>
          <w:b w:val="0"/>
          <w:bCs w:val="0"/>
          <w:i w:val="0"/>
          <w:iCs w:val="0"/>
          <w:caps w:val="0"/>
          <w:color w:val="FF0000"/>
          <w:spacing w:val="0"/>
          <w:kern w:val="0"/>
          <w:sz w:val="24"/>
          <w:szCs w:val="24"/>
          <w:lang w:val="en-US" w:eastAsia="zh-CN" w:bidi="ar"/>
        </w:rPr>
        <w:t>06</w:t>
      </w:r>
      <w:r>
        <w:rPr>
          <w:rFonts w:hint="eastAsia" w:ascii="宋体" w:hAnsi="宋体" w:eastAsia="宋体" w:cs="宋体"/>
          <w:b w:val="0"/>
          <w:bCs w:val="0"/>
          <w:i w:val="0"/>
          <w:iCs w:val="0"/>
          <w:caps w:val="0"/>
          <w:color w:val="FF0000"/>
          <w:spacing w:val="0"/>
          <w:kern w:val="0"/>
          <w:sz w:val="24"/>
          <w:szCs w:val="24"/>
          <w:lang w:val="en-US" w:eastAsia="zh-CN" w:bidi="ar"/>
        </w:rPr>
        <w:t>月</w:t>
      </w:r>
      <w:r>
        <w:rPr>
          <w:rFonts w:hint="eastAsia" w:ascii="宋体" w:hAnsi="宋体" w:cs="宋体"/>
          <w:b w:val="0"/>
          <w:bCs w:val="0"/>
          <w:i w:val="0"/>
          <w:iCs w:val="0"/>
          <w:caps w:val="0"/>
          <w:color w:val="FF0000"/>
          <w:spacing w:val="0"/>
          <w:kern w:val="0"/>
          <w:sz w:val="24"/>
          <w:szCs w:val="24"/>
          <w:lang w:val="en-US" w:eastAsia="zh-CN" w:bidi="ar"/>
        </w:rPr>
        <w:t>1</w:t>
      </w:r>
      <w:r>
        <w:rPr>
          <w:rFonts w:hint="eastAsia" w:ascii="宋体" w:hAnsi="宋体" w:eastAsia="宋体" w:cs="宋体"/>
          <w:b w:val="0"/>
          <w:bCs w:val="0"/>
          <w:i w:val="0"/>
          <w:iCs w:val="0"/>
          <w:caps w:val="0"/>
          <w:color w:val="FF0000"/>
          <w:spacing w:val="0"/>
          <w:kern w:val="0"/>
          <w:sz w:val="24"/>
          <w:szCs w:val="24"/>
          <w:lang w:val="en-US" w:eastAsia="zh-CN" w:bidi="ar"/>
        </w:rPr>
        <w:t>日</w:t>
      </w:r>
      <w:r>
        <w:rPr>
          <w:rFonts w:hint="eastAsia" w:ascii="宋体" w:hAnsi="宋体" w:cs="宋体"/>
          <w:b w:val="0"/>
          <w:bCs w:val="0"/>
          <w:i w:val="0"/>
          <w:iCs w:val="0"/>
          <w:caps w:val="0"/>
          <w:color w:val="FF0000"/>
          <w:spacing w:val="0"/>
          <w:kern w:val="0"/>
          <w:sz w:val="24"/>
          <w:szCs w:val="24"/>
          <w:lang w:val="en-US" w:eastAsia="zh-CN" w:bidi="ar"/>
        </w:rPr>
        <w:t>10</w:t>
      </w:r>
      <w:r>
        <w:rPr>
          <w:rFonts w:hint="eastAsia" w:ascii="宋体" w:hAnsi="宋体" w:eastAsia="宋体" w:cs="宋体"/>
          <w:b w:val="0"/>
          <w:bCs w:val="0"/>
          <w:i w:val="0"/>
          <w:iCs w:val="0"/>
          <w:caps w:val="0"/>
          <w:color w:val="FF0000"/>
          <w:spacing w:val="0"/>
          <w:kern w:val="0"/>
          <w:sz w:val="24"/>
          <w:szCs w:val="24"/>
          <w:lang w:val="en-US" w:eastAsia="zh-CN" w:bidi="ar"/>
        </w:rPr>
        <w:t>：</w:t>
      </w:r>
      <w:r>
        <w:rPr>
          <w:rFonts w:hint="eastAsia" w:ascii="宋体" w:hAnsi="宋体" w:cs="宋体"/>
          <w:b w:val="0"/>
          <w:bCs w:val="0"/>
          <w:i w:val="0"/>
          <w:iCs w:val="0"/>
          <w:caps w:val="0"/>
          <w:color w:val="FF0000"/>
          <w:spacing w:val="0"/>
          <w:kern w:val="0"/>
          <w:sz w:val="24"/>
          <w:szCs w:val="24"/>
          <w:lang w:val="en-US" w:eastAsia="zh-CN" w:bidi="ar"/>
        </w:rPr>
        <w:t>3</w:t>
      </w:r>
      <w:r>
        <w:rPr>
          <w:rFonts w:hint="eastAsia" w:ascii="宋体" w:hAnsi="宋体" w:eastAsia="宋体" w:cs="宋体"/>
          <w:b w:val="0"/>
          <w:bCs w:val="0"/>
          <w:i w:val="0"/>
          <w:iCs w:val="0"/>
          <w:caps w:val="0"/>
          <w:color w:val="FF0000"/>
          <w:spacing w:val="0"/>
          <w:kern w:val="0"/>
          <w:sz w:val="24"/>
          <w:szCs w:val="24"/>
          <w:lang w:val="en-US" w:eastAsia="zh-CN" w:bidi="ar"/>
        </w:rPr>
        <w:t>0</w:t>
      </w:r>
      <w:r>
        <w:rPr>
          <w:rFonts w:hint="eastAsia" w:ascii="宋体" w:hAnsi="宋体" w:eastAsia="宋体" w:cs="宋体"/>
          <w:b w:val="0"/>
          <w:bCs w:val="0"/>
          <w:i w:val="0"/>
          <w:iCs w:val="0"/>
          <w:caps w:val="0"/>
          <w:color w:val="000000" w:themeColor="text1"/>
          <w:spacing w:val="0"/>
          <w:kern w:val="0"/>
          <w:sz w:val="24"/>
          <w:szCs w:val="24"/>
          <w:lang w:val="en-US" w:eastAsia="zh-CN" w:bidi="ar"/>
          <w14:textFill>
            <w14:solidFill>
              <w14:schemeClr w14:val="tx1"/>
            </w14:solidFill>
          </w14:textFill>
        </w:rPr>
        <w:t>（北京时间）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14:paraId="1951FC5B">
      <w:pPr>
        <w:spacing w:line="360" w:lineRule="auto"/>
        <w:jc w:val="left"/>
        <w:rPr>
          <w:rFonts w:hint="eastAsia" w:ascii="宋体" w:hAnsi="宋体" w:eastAsia="宋体" w:cs="宋体"/>
          <w:b w:val="0"/>
          <w:bCs w:val="0"/>
          <w:i w:val="0"/>
          <w:iCs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bCs w:val="0"/>
          <w:i w:val="0"/>
          <w:iCs w:val="0"/>
          <w:caps w:val="0"/>
          <w:color w:val="000000"/>
          <w:spacing w:val="0"/>
          <w:kern w:val="0"/>
          <w:sz w:val="24"/>
          <w:szCs w:val="24"/>
          <w:lang w:val="en-US" w:eastAsia="zh-CN" w:bidi="ar"/>
        </w:rPr>
        <w:t>2、投标企业下载招标文件后请仔细阅读</w:t>
      </w:r>
      <w:r>
        <w:rPr>
          <w:rFonts w:hint="eastAsia" w:ascii="宋体" w:hAnsi="宋体" w:eastAsia="宋体" w:cs="宋体"/>
          <w:b w:val="0"/>
          <w:bCs w:val="0"/>
          <w:i w:val="0"/>
          <w:iCs w:val="0"/>
          <w:caps w:val="0"/>
          <w:color w:val="000000" w:themeColor="text1"/>
          <w:spacing w:val="0"/>
          <w:kern w:val="0"/>
          <w:sz w:val="24"/>
          <w:szCs w:val="24"/>
          <w:lang w:val="en-US" w:eastAsia="zh-CN" w:bidi="ar"/>
          <w14:textFill>
            <w14:solidFill>
              <w14:schemeClr w14:val="tx1"/>
            </w14:solidFill>
          </w14:textFill>
        </w:rPr>
        <w:t>，如对招标文件内容有质疑，投标人应在投标截止7日前按招标文件中载明的邮箱：tzgc2021@163.com，地址，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14:paraId="72B9602A">
      <w:pPr>
        <w:spacing w:line="360" w:lineRule="auto"/>
        <w:jc w:val="left"/>
        <w:rPr>
          <w:rFonts w:hint="eastAsia" w:ascii="宋体" w:hAnsi="宋体" w:eastAsia="宋体" w:cs="宋体"/>
          <w:b w:val="0"/>
          <w:bCs w:val="0"/>
          <w:i w:val="0"/>
          <w:iCs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4"/>
          <w:szCs w:val="24"/>
          <w:lang w:val="en-US" w:eastAsia="zh-CN" w:bidi="ar"/>
          <w14:textFill>
            <w14:solidFill>
              <w14:schemeClr w14:val="tx1"/>
            </w14:solidFill>
          </w14:textFill>
        </w:rPr>
        <w:t>3、为确保投标保证金的及时退还，评标结束后投标企业需提供保证金汇款凭证、开户许可证复印件、收据并注明开户行行号、联系方式（加盖公司鲜公章）交至或邮寄（EMS）</w:t>
      </w:r>
      <w:r>
        <w:rPr>
          <w:rFonts w:hint="eastAsia" w:ascii="宋体" w:hAnsi="宋体" w:cs="宋体"/>
          <w:b w:val="0"/>
          <w:bCs w:val="0"/>
          <w:i w:val="0"/>
          <w:iCs w:val="0"/>
          <w:caps w:val="0"/>
          <w:color w:val="000000" w:themeColor="text1"/>
          <w:spacing w:val="0"/>
          <w:kern w:val="0"/>
          <w:sz w:val="24"/>
          <w:szCs w:val="24"/>
          <w:lang w:val="en-US" w:eastAsia="zh-CN" w:bidi="ar"/>
          <w14:textFill>
            <w14:solidFill>
              <w14:schemeClr w14:val="tx1"/>
            </w14:solidFill>
          </w14:textFill>
        </w:rPr>
        <w:t>新疆拓招工程项目管理有限公司</w:t>
      </w:r>
      <w:r>
        <w:rPr>
          <w:rFonts w:hint="eastAsia" w:ascii="宋体" w:hAnsi="宋体" w:eastAsia="宋体" w:cs="宋体"/>
          <w:b w:val="0"/>
          <w:bCs w:val="0"/>
          <w:i w:val="0"/>
          <w:iCs w:val="0"/>
          <w:caps w:val="0"/>
          <w:color w:val="000000" w:themeColor="text1"/>
          <w:spacing w:val="0"/>
          <w:kern w:val="0"/>
          <w:sz w:val="24"/>
          <w:szCs w:val="24"/>
          <w:lang w:val="en-US" w:eastAsia="zh-CN" w:bidi="ar"/>
          <w14:textFill>
            <w14:solidFill>
              <w14:schemeClr w14:val="tx1"/>
            </w14:solidFill>
          </w14:textFill>
        </w:rPr>
        <w:t xml:space="preserve">办理（联系电话 </w:t>
      </w:r>
      <w:r>
        <w:rPr>
          <w:rFonts w:hint="eastAsia" w:ascii="宋体" w:hAnsi="宋体" w:cs="宋体"/>
          <w:b w:val="0"/>
          <w:bCs w:val="0"/>
          <w:i w:val="0"/>
          <w:iCs w:val="0"/>
          <w:caps w:val="0"/>
          <w:color w:val="000000" w:themeColor="text1"/>
          <w:spacing w:val="0"/>
          <w:kern w:val="0"/>
          <w:sz w:val="24"/>
          <w:szCs w:val="24"/>
          <w:lang w:val="en-US" w:eastAsia="zh-CN" w:bidi="ar"/>
          <w14:textFill>
            <w14:solidFill>
              <w14:schemeClr w14:val="tx1"/>
            </w14:solidFill>
          </w14:textFill>
        </w:rPr>
        <w:t>13565872769</w:t>
      </w:r>
      <w:r>
        <w:rPr>
          <w:rFonts w:hint="eastAsia" w:ascii="宋体" w:hAnsi="宋体" w:eastAsia="宋体" w:cs="宋体"/>
          <w:b w:val="0"/>
          <w:bCs w:val="0"/>
          <w:i w:val="0"/>
          <w:iCs w:val="0"/>
          <w:caps w:val="0"/>
          <w:color w:val="000000" w:themeColor="text1"/>
          <w:spacing w:val="0"/>
          <w:kern w:val="0"/>
          <w:sz w:val="24"/>
          <w:szCs w:val="24"/>
          <w:lang w:val="en-US" w:eastAsia="zh-CN" w:bidi="ar"/>
          <w14:textFill>
            <w14:solidFill>
              <w14:schemeClr w14:val="tx1"/>
            </w14:solidFill>
          </w14:textFill>
        </w:rPr>
        <w:t>；地址：新疆乌鲁木齐经济技术开发区（头屯河区）华 山街 751 号 4 幢湖北大厦 1608 室 ）（注：废标项目投保证金在后续项目再次招标时银行系统不做统计，请投标企业及时办理退款）。</w:t>
      </w:r>
    </w:p>
    <w:p w14:paraId="350BB28E">
      <w:pPr>
        <w:spacing w:line="360" w:lineRule="auto"/>
        <w:jc w:val="left"/>
        <w:rPr>
          <w:rFonts w:hint="eastAsia" w:ascii="宋体" w:hAnsi="宋体" w:eastAsia="宋体" w:cs="宋体"/>
          <w:b w:val="0"/>
          <w:bCs w:val="0"/>
          <w:i w:val="0"/>
          <w:iCs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4"/>
          <w:szCs w:val="24"/>
          <w:lang w:val="en-US" w:eastAsia="zh-CN" w:bidi="ar"/>
          <w14:textFill>
            <w14:solidFill>
              <w14:schemeClr w14:val="tx1"/>
            </w14:solidFill>
          </w14:textFill>
        </w:rPr>
        <w:t>4.电子保函使用方法：1、登录新疆自治区政府采购网，首页点击“电子保函”直接进入新疆政府采购电子保函申请页，点击【立即申请】2、依次完善页面显示的投保人信息（投标单位信息），确认您要投保的项目信息，在投标项目选择页面选择您需要投保的项目（可根据项目名称或项目保函进行搜索），选择投保项目后填写被保险人信息及投保内容。服务热线:400-9039583</w:t>
      </w:r>
    </w:p>
    <w:p w14:paraId="0418F911">
      <w:pPr>
        <w:pStyle w:val="6"/>
        <w:rPr>
          <w:rFonts w:hint="eastAsia" w:ascii="宋体" w:hAnsi="宋体" w:eastAsia="宋体" w:cs="宋体"/>
          <w:b/>
          <w:bCs/>
          <w:sz w:val="28"/>
          <w:szCs w:val="28"/>
        </w:rPr>
      </w:pPr>
    </w:p>
    <w:p w14:paraId="47F74CFD">
      <w:pPr>
        <w:rPr>
          <w:rFonts w:hint="eastAsia" w:ascii="宋体" w:hAnsi="宋体" w:eastAsia="宋体" w:cs="宋体"/>
          <w:b/>
          <w:bCs/>
          <w:sz w:val="28"/>
          <w:szCs w:val="28"/>
        </w:rPr>
      </w:pPr>
    </w:p>
    <w:p w14:paraId="5B881938">
      <w:pPr>
        <w:pStyle w:val="6"/>
        <w:rPr>
          <w:rFonts w:hint="eastAsia" w:ascii="宋体" w:hAnsi="宋体" w:eastAsia="宋体" w:cs="宋体"/>
          <w:b/>
          <w:bCs/>
          <w:sz w:val="28"/>
          <w:szCs w:val="28"/>
        </w:rPr>
      </w:pPr>
    </w:p>
    <w:p w14:paraId="225F9E6C">
      <w:pPr>
        <w:rPr>
          <w:rFonts w:hint="eastAsia" w:ascii="宋体" w:hAnsi="宋体" w:eastAsia="宋体" w:cs="宋体"/>
          <w:b/>
          <w:bCs/>
          <w:sz w:val="28"/>
          <w:szCs w:val="28"/>
        </w:rPr>
      </w:pPr>
    </w:p>
    <w:p w14:paraId="4F8F8562">
      <w:pPr>
        <w:pStyle w:val="6"/>
        <w:rPr>
          <w:rFonts w:hint="eastAsia"/>
        </w:rPr>
      </w:pPr>
    </w:p>
    <w:p w14:paraId="69276784">
      <w:pPr>
        <w:rPr>
          <w:rFonts w:hint="eastAsia"/>
        </w:rPr>
      </w:pPr>
    </w:p>
    <w:p w14:paraId="792E36CB">
      <w:pPr>
        <w:rPr>
          <w:rFonts w:hint="eastAsia" w:cs="宋体"/>
          <w:b/>
          <w:bCs/>
          <w:color w:val="auto"/>
          <w:sz w:val="32"/>
          <w:szCs w:val="32"/>
          <w:highlight w:val="none"/>
        </w:rPr>
      </w:pPr>
      <w:bookmarkStart w:id="39" w:name="_Toc19519"/>
      <w:bookmarkStart w:id="40" w:name="_Toc115436062"/>
      <w:bookmarkStart w:id="41" w:name="_Toc115435534"/>
      <w:r>
        <w:rPr>
          <w:rFonts w:hint="eastAsia" w:cs="宋体"/>
          <w:b/>
          <w:bCs/>
          <w:color w:val="auto"/>
          <w:sz w:val="32"/>
          <w:szCs w:val="32"/>
          <w:highlight w:val="none"/>
        </w:rPr>
        <w:br w:type="page"/>
      </w:r>
    </w:p>
    <w:p w14:paraId="4FDF45E9">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0"/>
        <w:rPr>
          <w:rFonts w:hint="eastAsia" w:cs="宋体"/>
          <w:b/>
          <w:color w:val="auto"/>
          <w:sz w:val="28"/>
          <w:szCs w:val="28"/>
          <w:highlight w:val="none"/>
        </w:rPr>
      </w:pPr>
      <w:bookmarkStart w:id="42" w:name="_Toc30545"/>
      <w:r>
        <w:rPr>
          <w:rFonts w:hint="eastAsia" w:cs="宋体"/>
          <w:b/>
          <w:bCs/>
          <w:color w:val="auto"/>
          <w:sz w:val="32"/>
          <w:szCs w:val="32"/>
          <w:highlight w:val="none"/>
        </w:rPr>
        <w:t>第二章 投标人须知前附表</w:t>
      </w:r>
      <w:bookmarkEnd w:id="39"/>
      <w:bookmarkEnd w:id="40"/>
      <w:bookmarkEnd w:id="41"/>
      <w:bookmarkEnd w:id="42"/>
    </w:p>
    <w:tbl>
      <w:tblPr>
        <w:tblStyle w:val="21"/>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568"/>
        <w:gridCol w:w="1538"/>
        <w:gridCol w:w="7692"/>
      </w:tblGrid>
      <w:tr w14:paraId="7C416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290" w:type="pct"/>
            <w:tcBorders>
              <w:top w:val="single" w:color="auto" w:sz="12" w:space="0"/>
            </w:tcBorders>
            <w:noWrap w:val="0"/>
            <w:vAlign w:val="center"/>
          </w:tcPr>
          <w:p w14:paraId="14AC2B2F">
            <w:pPr>
              <w:shd w:val="clear" w:color="auto" w:fill="auto"/>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785" w:type="pct"/>
            <w:tcBorders>
              <w:top w:val="single" w:color="auto" w:sz="12" w:space="0"/>
              <w:right w:val="single" w:color="auto" w:sz="4" w:space="0"/>
            </w:tcBorders>
            <w:noWrap w:val="0"/>
            <w:vAlign w:val="center"/>
          </w:tcPr>
          <w:p w14:paraId="0E11CC07">
            <w:pPr>
              <w:shd w:val="clear" w:color="auto" w:fill="auto"/>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条款名称</w:t>
            </w:r>
          </w:p>
        </w:tc>
        <w:tc>
          <w:tcPr>
            <w:tcW w:w="3924" w:type="pct"/>
            <w:tcBorders>
              <w:top w:val="single" w:color="auto" w:sz="12" w:space="0"/>
              <w:left w:val="single" w:color="auto" w:sz="4" w:space="0"/>
            </w:tcBorders>
            <w:noWrap w:val="0"/>
            <w:vAlign w:val="center"/>
          </w:tcPr>
          <w:p w14:paraId="65139C9C">
            <w:pPr>
              <w:shd w:val="clear" w:color="auto" w:fill="auto"/>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说明和要求</w:t>
            </w:r>
          </w:p>
        </w:tc>
      </w:tr>
      <w:tr w14:paraId="7DB4B4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43" w:hRule="atLeast"/>
          <w:jc w:val="center"/>
        </w:trPr>
        <w:tc>
          <w:tcPr>
            <w:tcW w:w="290" w:type="pct"/>
            <w:noWrap w:val="0"/>
            <w:vAlign w:val="center"/>
          </w:tcPr>
          <w:p w14:paraId="041B6E64">
            <w:pPr>
              <w:shd w:val="clear" w:color="auto" w:fill="auto"/>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785" w:type="pct"/>
            <w:tcBorders>
              <w:right w:val="single" w:color="auto" w:sz="4" w:space="0"/>
            </w:tcBorders>
            <w:noWrap w:val="0"/>
            <w:vAlign w:val="center"/>
          </w:tcPr>
          <w:p w14:paraId="48680BD4">
            <w:pPr>
              <w:shd w:val="clear" w:color="auto" w:fill="auto"/>
              <w:spacing w:before="24" w:beforeLines="10" w:after="24" w:afterLines="10" w:line="38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招标人</w:t>
            </w:r>
          </w:p>
        </w:tc>
        <w:tc>
          <w:tcPr>
            <w:tcW w:w="3924" w:type="pct"/>
            <w:tcBorders>
              <w:left w:val="single" w:color="auto" w:sz="4" w:space="0"/>
            </w:tcBorders>
            <w:noWrap w:val="0"/>
            <w:vAlign w:val="top"/>
          </w:tcPr>
          <w:p w14:paraId="01251F96">
            <w:pPr>
              <w:shd w:val="clear" w:color="auto" w:fill="auto"/>
              <w:spacing w:line="440" w:lineRule="exact"/>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名  称： 乌鲁木齐市水务局</w:t>
            </w:r>
          </w:p>
          <w:p w14:paraId="33D126DE">
            <w:pPr>
              <w:shd w:val="clear" w:color="auto" w:fill="auto"/>
              <w:spacing w:line="440" w:lineRule="exact"/>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 xml:space="preserve">地 址：南湖南路西一巷37号 </w:t>
            </w:r>
          </w:p>
          <w:p w14:paraId="591B1972">
            <w:pPr>
              <w:shd w:val="clear" w:color="auto" w:fill="auto"/>
              <w:spacing w:line="440" w:lineRule="exact"/>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联系人：傅源</w:t>
            </w:r>
          </w:p>
          <w:p w14:paraId="47036C09">
            <w:pPr>
              <w:shd w:val="clear" w:color="auto" w:fill="auto"/>
              <w:spacing w:line="440" w:lineRule="exact"/>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电话：17667930503</w:t>
            </w:r>
          </w:p>
        </w:tc>
      </w:tr>
      <w:tr w14:paraId="157F87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6" w:hRule="atLeast"/>
          <w:jc w:val="center"/>
        </w:trPr>
        <w:tc>
          <w:tcPr>
            <w:tcW w:w="290" w:type="pct"/>
            <w:noWrap w:val="0"/>
            <w:vAlign w:val="center"/>
          </w:tcPr>
          <w:p w14:paraId="3E89063C">
            <w:pPr>
              <w:shd w:val="clear" w:color="auto" w:fill="auto"/>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785" w:type="pct"/>
            <w:tcBorders>
              <w:right w:val="single" w:color="auto" w:sz="4" w:space="0"/>
            </w:tcBorders>
            <w:noWrap w:val="0"/>
            <w:vAlign w:val="center"/>
          </w:tcPr>
          <w:p w14:paraId="28A81499">
            <w:pPr>
              <w:shd w:val="clear" w:color="auto" w:fill="auto"/>
              <w:spacing w:before="24" w:beforeLines="10" w:after="24" w:afterLines="10"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代理机构</w:t>
            </w:r>
          </w:p>
        </w:tc>
        <w:tc>
          <w:tcPr>
            <w:tcW w:w="3924" w:type="pct"/>
            <w:tcBorders>
              <w:left w:val="single" w:color="auto" w:sz="4" w:space="0"/>
            </w:tcBorders>
            <w:noWrap w:val="0"/>
            <w:vAlign w:val="top"/>
          </w:tcPr>
          <w:p w14:paraId="71A4D263">
            <w:pPr>
              <w:shd w:val="clear" w:color="auto" w:fill="auto"/>
              <w:spacing w:line="440" w:lineRule="exact"/>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名称：新疆拓招工程项目管理有限公司</w:t>
            </w:r>
          </w:p>
          <w:p w14:paraId="186B87EF">
            <w:pPr>
              <w:shd w:val="clear" w:color="auto" w:fill="auto"/>
              <w:spacing w:line="440" w:lineRule="exact"/>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地</w:t>
            </w:r>
            <w:r>
              <w:rPr>
                <w:rFonts w:hint="eastAsia" w:ascii="宋体" w:hAnsi="宋体" w:eastAsia="宋体" w:cs="宋体"/>
                <w:color w:val="000000"/>
                <w:szCs w:val="21"/>
                <w:highlight w:val="none"/>
                <w:lang w:val="en-US" w:eastAsia="zh-CN"/>
              </w:rPr>
              <w:tab/>
            </w:r>
            <w:r>
              <w:rPr>
                <w:rFonts w:hint="eastAsia" w:ascii="宋体" w:hAnsi="宋体" w:eastAsia="宋体" w:cs="宋体"/>
                <w:color w:val="000000"/>
                <w:szCs w:val="21"/>
                <w:highlight w:val="none"/>
                <w:lang w:val="en-US" w:eastAsia="zh-CN"/>
              </w:rPr>
              <w:t>址：新疆乌鲁木齐经济技术开发区（头屯河区）华山街 751 号 4 幢湖北大厦 1608 室</w:t>
            </w:r>
          </w:p>
          <w:p w14:paraId="18EAB4A1">
            <w:pPr>
              <w:shd w:val="clear" w:color="auto" w:fill="auto"/>
              <w:spacing w:line="440" w:lineRule="exact"/>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项目联系人：尹子怡、李建龙</w:t>
            </w:r>
          </w:p>
          <w:p w14:paraId="6E58B47E">
            <w:pPr>
              <w:shd w:val="clear" w:color="auto" w:fill="auto"/>
              <w:spacing w:line="440" w:lineRule="exact"/>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 xml:space="preserve">电 话：18043690271、17704988894     </w:t>
            </w:r>
          </w:p>
        </w:tc>
      </w:tr>
      <w:tr w14:paraId="6B3BE8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3" w:hRule="atLeast"/>
          <w:jc w:val="center"/>
        </w:trPr>
        <w:tc>
          <w:tcPr>
            <w:tcW w:w="290" w:type="pct"/>
            <w:noWrap w:val="0"/>
            <w:vAlign w:val="center"/>
          </w:tcPr>
          <w:p w14:paraId="5ED043C4">
            <w:pPr>
              <w:shd w:val="clear" w:color="auto" w:fill="auto"/>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85" w:type="pct"/>
            <w:tcBorders>
              <w:right w:val="single" w:color="auto" w:sz="4" w:space="0"/>
            </w:tcBorders>
            <w:noWrap w:val="0"/>
            <w:vAlign w:val="center"/>
          </w:tcPr>
          <w:p w14:paraId="143D62B3">
            <w:pPr>
              <w:shd w:val="clear" w:color="auto" w:fill="auto"/>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采购项目名称及编号</w:t>
            </w:r>
          </w:p>
        </w:tc>
        <w:tc>
          <w:tcPr>
            <w:tcW w:w="3924" w:type="pct"/>
            <w:tcBorders>
              <w:left w:val="single" w:color="auto" w:sz="4" w:space="0"/>
            </w:tcBorders>
            <w:noWrap w:val="0"/>
            <w:vAlign w:val="center"/>
          </w:tcPr>
          <w:p w14:paraId="4525CED7">
            <w:pPr>
              <w:shd w:val="clear" w:color="auto" w:fill="auto"/>
              <w:spacing w:line="4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项目名称：</w:t>
            </w:r>
            <w:r>
              <w:rPr>
                <w:rFonts w:hint="eastAsia" w:cs="宋体"/>
                <w:b w:val="0"/>
                <w:bCs w:val="0"/>
                <w:lang w:val="en-US" w:eastAsia="zh-CN"/>
              </w:rPr>
              <w:t>乌鲁木齐市取用水监测计量能力提升重点项目（四标段）</w:t>
            </w:r>
          </w:p>
          <w:p w14:paraId="236E96C8">
            <w:pPr>
              <w:shd w:val="clear" w:color="auto" w:fill="auto"/>
              <w:spacing w:line="440" w:lineRule="exact"/>
              <w:jc w:val="left"/>
              <w:rPr>
                <w:rFonts w:hint="eastAsia" w:ascii="宋体" w:hAnsi="宋体" w:eastAsia="宋体"/>
                <w:color w:val="auto"/>
                <w:szCs w:val="21"/>
                <w:highlight w:val="none"/>
                <w:lang w:eastAsia="zh-CN"/>
              </w:rPr>
            </w:pPr>
            <w:r>
              <w:rPr>
                <w:rFonts w:hint="eastAsia" w:ascii="宋体" w:hAnsi="宋体" w:cs="宋体"/>
                <w:color w:val="auto"/>
                <w:szCs w:val="21"/>
                <w:highlight w:val="none"/>
              </w:rPr>
              <w:t>项目编号：TZGC2026024-4</w:t>
            </w:r>
          </w:p>
        </w:tc>
      </w:tr>
      <w:tr w14:paraId="3C4639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290" w:type="pct"/>
            <w:noWrap w:val="0"/>
            <w:vAlign w:val="center"/>
          </w:tcPr>
          <w:p w14:paraId="704001D7">
            <w:pPr>
              <w:shd w:val="clear" w:color="auto" w:fill="auto"/>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785" w:type="pct"/>
            <w:tcBorders>
              <w:right w:val="single" w:color="auto" w:sz="4" w:space="0"/>
            </w:tcBorders>
            <w:noWrap w:val="0"/>
            <w:vAlign w:val="center"/>
          </w:tcPr>
          <w:p w14:paraId="29C7EE85">
            <w:pPr>
              <w:shd w:val="clear" w:color="auto" w:fill="auto"/>
              <w:tabs>
                <w:tab w:val="left" w:pos="900"/>
              </w:tabs>
              <w:spacing w:before="24" w:beforeLines="10" w:after="24" w:afterLines="1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资金来源</w:t>
            </w:r>
          </w:p>
        </w:tc>
        <w:tc>
          <w:tcPr>
            <w:tcW w:w="3924" w:type="pct"/>
            <w:tcBorders>
              <w:left w:val="single" w:color="auto" w:sz="4" w:space="0"/>
            </w:tcBorders>
            <w:noWrap w:val="0"/>
            <w:vAlign w:val="center"/>
          </w:tcPr>
          <w:p w14:paraId="7C06554E">
            <w:pPr>
              <w:widowControl/>
              <w:shd w:val="clear" w:color="auto" w:fill="auto"/>
              <w:spacing w:line="440" w:lineRule="exact"/>
              <w:rPr>
                <w:rFonts w:hint="eastAsia" w:ascii="宋体" w:hAnsi="宋体" w:cs="宋体"/>
                <w:color w:val="auto"/>
                <w:kern w:val="0"/>
                <w:szCs w:val="21"/>
                <w:highlight w:val="none"/>
              </w:rPr>
            </w:pPr>
            <w:r>
              <w:rPr>
                <w:rFonts w:hint="eastAsia"/>
                <w:highlight w:val="none"/>
                <w:lang w:val="en-US" w:eastAsia="zh-CN"/>
              </w:rPr>
              <w:t>市财政预算</w:t>
            </w:r>
          </w:p>
        </w:tc>
      </w:tr>
      <w:tr w14:paraId="4F261A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1" w:hRule="atLeast"/>
          <w:jc w:val="center"/>
        </w:trPr>
        <w:tc>
          <w:tcPr>
            <w:tcW w:w="290" w:type="pct"/>
            <w:noWrap w:val="0"/>
            <w:vAlign w:val="center"/>
          </w:tcPr>
          <w:p w14:paraId="548ED163">
            <w:pPr>
              <w:shd w:val="clear" w:color="auto" w:fill="auto"/>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785" w:type="pct"/>
            <w:tcBorders>
              <w:right w:val="single" w:color="auto" w:sz="4" w:space="0"/>
            </w:tcBorders>
            <w:noWrap w:val="0"/>
            <w:vAlign w:val="center"/>
          </w:tcPr>
          <w:p w14:paraId="557BAD5A">
            <w:pPr>
              <w:shd w:val="clear" w:color="auto" w:fill="auto"/>
              <w:tabs>
                <w:tab w:val="left" w:pos="900"/>
              </w:tabs>
              <w:spacing w:before="24" w:beforeLines="10" w:after="24" w:afterLines="1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采购内容</w:t>
            </w:r>
          </w:p>
        </w:tc>
        <w:tc>
          <w:tcPr>
            <w:tcW w:w="3924" w:type="pct"/>
            <w:tcBorders>
              <w:left w:val="single" w:color="auto" w:sz="4" w:space="0"/>
            </w:tcBorders>
            <w:noWrap w:val="0"/>
            <w:vAlign w:val="center"/>
          </w:tcPr>
          <w:p w14:paraId="14056A5D">
            <w:pPr>
              <w:shd w:val="clear" w:color="auto" w:fill="auto"/>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项目为乌鲁木齐市取用水监测计量能力提升重点项目，实施取水计量数据质量提升与融合应用服务，完成地下水计量设施计量数据接入平台工作，完善数据传输通道，采用 4G/5G 双模通信，确保监测数据实时、准确上传至市级监管平台；包含数据接口开发、传输协议适配、平台接入调试、数据质量监控、数据共享平台搭建等全流程服务，实现全市取用水计量数据标准化、集中化、精准化管理，支撑市级水资源监管、取水许可、用水统计等业务开展。（具体要求详见第三章）</w:t>
            </w:r>
          </w:p>
        </w:tc>
      </w:tr>
      <w:tr w14:paraId="6DD39C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0" w:hRule="atLeast"/>
          <w:jc w:val="center"/>
        </w:trPr>
        <w:tc>
          <w:tcPr>
            <w:tcW w:w="290" w:type="pct"/>
            <w:noWrap w:val="0"/>
            <w:vAlign w:val="center"/>
          </w:tcPr>
          <w:p w14:paraId="4436EAE0">
            <w:pPr>
              <w:shd w:val="clear" w:color="auto" w:fill="auto"/>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785" w:type="pct"/>
            <w:tcBorders>
              <w:right w:val="single" w:color="auto" w:sz="4" w:space="0"/>
            </w:tcBorders>
            <w:noWrap w:val="0"/>
            <w:vAlign w:val="center"/>
          </w:tcPr>
          <w:p w14:paraId="0D07F45C">
            <w:pPr>
              <w:shd w:val="clear" w:color="auto" w:fill="auto"/>
              <w:tabs>
                <w:tab w:val="left" w:pos="900"/>
              </w:tabs>
              <w:spacing w:before="24" w:beforeLines="10" w:after="24" w:afterLines="10" w:line="44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最高限价</w:t>
            </w:r>
          </w:p>
        </w:tc>
        <w:tc>
          <w:tcPr>
            <w:tcW w:w="3924" w:type="pct"/>
            <w:tcBorders>
              <w:left w:val="single" w:color="auto" w:sz="4" w:space="0"/>
            </w:tcBorders>
            <w:noWrap w:val="0"/>
            <w:vAlign w:val="center"/>
          </w:tcPr>
          <w:p w14:paraId="2F4C9079">
            <w:pPr>
              <w:shd w:val="clear" w:color="auto" w:fill="auto"/>
              <w:tabs>
                <w:tab w:val="left" w:pos="900"/>
              </w:tabs>
              <w:spacing w:before="24" w:beforeLines="10" w:after="24" w:afterLines="10" w:line="440" w:lineRule="exact"/>
              <w:rPr>
                <w:rFonts w:hint="default" w:ascii="宋体" w:hAnsi="宋体"/>
                <w:color w:val="auto"/>
                <w:szCs w:val="21"/>
                <w:highlight w:val="none"/>
                <w:lang w:val="en-US"/>
              </w:rPr>
            </w:pPr>
            <w:r>
              <w:rPr>
                <w:rFonts w:ascii="宋体" w:hAnsi="宋体" w:cs="Tahoma"/>
                <w:color w:val="auto"/>
                <w:szCs w:val="21"/>
                <w:highlight w:val="none"/>
              </w:rPr>
              <w:t>本项目的</w:t>
            </w:r>
            <w:r>
              <w:rPr>
                <w:rFonts w:hint="eastAsia" w:ascii="宋体" w:hAnsi="宋体" w:cs="宋体"/>
                <w:color w:val="auto"/>
                <w:kern w:val="0"/>
                <w:szCs w:val="21"/>
                <w:highlight w:val="none"/>
              </w:rPr>
              <w:t>最高限价为</w:t>
            </w:r>
            <w:r>
              <w:rPr>
                <w:rFonts w:ascii="宋体" w:hAnsi="宋体" w:cs="Tahoma"/>
                <w:color w:val="auto"/>
                <w:szCs w:val="21"/>
                <w:highlight w:val="none"/>
              </w:rPr>
              <w:t>：</w:t>
            </w:r>
            <w:r>
              <w:rPr>
                <w:rFonts w:hint="eastAsia" w:ascii="宋体" w:hAnsi="宋体" w:cs="Tahoma"/>
                <w:color w:val="auto"/>
                <w:szCs w:val="21"/>
                <w:highlight w:val="none"/>
                <w:lang w:val="en-US" w:eastAsia="zh-CN"/>
              </w:rPr>
              <w:t>500000.00元</w:t>
            </w:r>
            <w:r>
              <w:rPr>
                <w:rFonts w:hint="eastAsia" w:cs="宋体"/>
                <w:b w:val="0"/>
                <w:bCs w:val="0"/>
                <w:highlight w:val="none"/>
                <w:lang w:val="en-US" w:eastAsia="zh-CN"/>
              </w:rPr>
              <w:t>。</w:t>
            </w:r>
          </w:p>
          <w:p w14:paraId="363C8426">
            <w:pPr>
              <w:shd w:val="clear" w:color="auto" w:fill="auto"/>
              <w:tabs>
                <w:tab w:val="left" w:pos="900"/>
              </w:tabs>
              <w:spacing w:before="24" w:beforeLines="10" w:after="24" w:afterLines="10" w:line="440" w:lineRule="exact"/>
              <w:rPr>
                <w:rFonts w:hint="eastAsia" w:ascii="宋体" w:hAnsi="宋体" w:cs="宋体"/>
                <w:b/>
                <w:bCs/>
                <w:color w:val="auto"/>
                <w:szCs w:val="21"/>
                <w:highlight w:val="none"/>
              </w:rPr>
            </w:pPr>
            <w:r>
              <w:rPr>
                <w:rFonts w:hint="eastAsia" w:ascii="宋体" w:hAnsi="宋体" w:cs="Tahoma"/>
                <w:b/>
                <w:bCs/>
                <w:color w:val="auto"/>
                <w:szCs w:val="21"/>
                <w:highlight w:val="none"/>
              </w:rPr>
              <w:t>投标</w:t>
            </w:r>
            <w:r>
              <w:rPr>
                <w:rFonts w:ascii="宋体" w:hAnsi="宋体" w:cs="Tahoma"/>
                <w:b/>
                <w:bCs/>
                <w:color w:val="auto"/>
                <w:szCs w:val="21"/>
                <w:highlight w:val="none"/>
              </w:rPr>
              <w:t>报价超过</w:t>
            </w:r>
            <w:r>
              <w:rPr>
                <w:rFonts w:hint="eastAsia" w:ascii="宋体" w:hAnsi="宋体" w:cs="Tahoma"/>
                <w:b/>
                <w:bCs/>
                <w:color w:val="auto"/>
                <w:szCs w:val="21"/>
                <w:highlight w:val="none"/>
              </w:rPr>
              <w:t>最高投标限价</w:t>
            </w:r>
            <w:r>
              <w:rPr>
                <w:rFonts w:ascii="宋体" w:hAnsi="宋体" w:cs="Tahoma"/>
                <w:b/>
                <w:bCs/>
                <w:color w:val="auto"/>
                <w:szCs w:val="21"/>
                <w:highlight w:val="none"/>
              </w:rPr>
              <w:t>的</w:t>
            </w:r>
            <w:r>
              <w:rPr>
                <w:rFonts w:hint="eastAsia" w:ascii="宋体" w:hAnsi="宋体" w:cs="Tahoma"/>
                <w:b/>
                <w:bCs/>
                <w:color w:val="auto"/>
                <w:szCs w:val="21"/>
                <w:highlight w:val="none"/>
              </w:rPr>
              <w:t>，将导致</w:t>
            </w:r>
            <w:r>
              <w:rPr>
                <w:rFonts w:ascii="宋体" w:hAnsi="宋体" w:cs="Tahoma"/>
                <w:b/>
                <w:bCs/>
                <w:color w:val="auto"/>
                <w:szCs w:val="21"/>
                <w:highlight w:val="none"/>
              </w:rPr>
              <w:t>其投标无效</w:t>
            </w:r>
            <w:r>
              <w:rPr>
                <w:rFonts w:hint="eastAsia" w:ascii="宋体" w:hAnsi="宋体" w:cs="Tahoma"/>
                <w:b/>
                <w:bCs/>
                <w:color w:val="auto"/>
                <w:szCs w:val="21"/>
                <w:highlight w:val="none"/>
              </w:rPr>
              <w:t>。</w:t>
            </w:r>
          </w:p>
        </w:tc>
      </w:tr>
      <w:tr w14:paraId="60CD7D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7" w:hRule="atLeast"/>
          <w:jc w:val="center"/>
        </w:trPr>
        <w:tc>
          <w:tcPr>
            <w:tcW w:w="290" w:type="pct"/>
            <w:noWrap w:val="0"/>
            <w:vAlign w:val="center"/>
          </w:tcPr>
          <w:p w14:paraId="6C9EB60B">
            <w:pPr>
              <w:shd w:val="clear" w:color="auto" w:fill="auto"/>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785" w:type="pct"/>
            <w:tcBorders>
              <w:right w:val="single" w:color="auto" w:sz="4" w:space="0"/>
            </w:tcBorders>
            <w:noWrap w:val="0"/>
            <w:vAlign w:val="center"/>
          </w:tcPr>
          <w:p w14:paraId="7302FF32">
            <w:pPr>
              <w:shd w:val="clear" w:color="auto" w:fill="auto"/>
              <w:spacing w:line="440" w:lineRule="exact"/>
              <w:jc w:val="center"/>
              <w:rPr>
                <w:rFonts w:hint="eastAsia" w:ascii="宋体" w:hAnsi="宋体" w:cs="宋体"/>
                <w:color w:val="auto"/>
                <w:szCs w:val="21"/>
                <w:highlight w:val="none"/>
                <w:u w:val="single"/>
              </w:rPr>
            </w:pPr>
            <w:r>
              <w:rPr>
                <w:rFonts w:hint="eastAsia" w:ascii="宋体" w:hAnsi="宋体" w:cs="宋体"/>
                <w:color w:val="auto"/>
                <w:kern w:val="0"/>
                <w:szCs w:val="21"/>
                <w:highlight w:val="none"/>
              </w:rPr>
              <w:t>采购方式</w:t>
            </w:r>
          </w:p>
        </w:tc>
        <w:tc>
          <w:tcPr>
            <w:tcW w:w="3924" w:type="pct"/>
            <w:tcBorders>
              <w:left w:val="single" w:color="auto" w:sz="4" w:space="0"/>
            </w:tcBorders>
            <w:noWrap w:val="0"/>
            <w:vAlign w:val="center"/>
          </w:tcPr>
          <w:p w14:paraId="5F6B69D3">
            <w:pPr>
              <w:shd w:val="clear" w:color="auto" w:fill="auto"/>
              <w:spacing w:line="440" w:lineRule="exact"/>
              <w:rPr>
                <w:rFonts w:hint="eastAsia" w:ascii="宋体" w:hAnsi="宋体" w:cs="宋体"/>
                <w:color w:val="auto"/>
                <w:szCs w:val="21"/>
                <w:highlight w:val="none"/>
                <w:u w:val="single"/>
              </w:rPr>
            </w:pPr>
            <w:r>
              <w:rPr>
                <w:rFonts w:hint="eastAsia" w:ascii="宋体" w:hAnsi="宋体" w:cs="宋体"/>
                <w:color w:val="auto"/>
                <w:szCs w:val="21"/>
                <w:highlight w:val="none"/>
              </w:rPr>
              <w:t>公开招标</w:t>
            </w:r>
          </w:p>
        </w:tc>
      </w:tr>
      <w:tr w14:paraId="41875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16" w:hRule="atLeast"/>
          <w:jc w:val="center"/>
        </w:trPr>
        <w:tc>
          <w:tcPr>
            <w:tcW w:w="290" w:type="pct"/>
            <w:noWrap w:val="0"/>
            <w:vAlign w:val="center"/>
          </w:tcPr>
          <w:p w14:paraId="59574BDD">
            <w:pPr>
              <w:shd w:val="clear" w:color="auto" w:fill="auto"/>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785" w:type="pct"/>
            <w:tcBorders>
              <w:right w:val="single" w:color="auto" w:sz="4" w:space="0"/>
            </w:tcBorders>
            <w:noWrap w:val="0"/>
            <w:vAlign w:val="center"/>
          </w:tcPr>
          <w:p w14:paraId="1F369E31">
            <w:pPr>
              <w:shd w:val="clear" w:color="auto" w:fill="auto"/>
              <w:spacing w:line="440" w:lineRule="exact"/>
              <w:jc w:val="center"/>
              <w:rPr>
                <w:rFonts w:hint="eastAsia" w:ascii="宋体" w:hAnsi="宋体" w:cs="宋体"/>
                <w:color w:val="auto"/>
                <w:kern w:val="0"/>
                <w:szCs w:val="21"/>
                <w:highlight w:val="none"/>
              </w:rPr>
            </w:pPr>
            <w:r>
              <w:rPr>
                <w:rFonts w:ascii="宋体" w:hAnsi="宋体" w:cs="Tahoma"/>
                <w:color w:val="auto"/>
                <w:szCs w:val="21"/>
                <w:highlight w:val="none"/>
              </w:rPr>
              <w:t>资格要求</w:t>
            </w:r>
          </w:p>
        </w:tc>
        <w:tc>
          <w:tcPr>
            <w:tcW w:w="3924" w:type="pct"/>
            <w:tcBorders>
              <w:left w:val="single" w:color="auto" w:sz="4" w:space="0"/>
            </w:tcBorders>
            <w:noWrap w:val="0"/>
            <w:vAlign w:val="center"/>
          </w:tcPr>
          <w:p w14:paraId="5CDE9762">
            <w:pPr>
              <w:shd w:val="clear" w:color="auto" w:fill="auto"/>
              <w:spacing w:line="440" w:lineRule="exact"/>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auto"/>
                <w:kern w:val="2"/>
                <w:sz w:val="21"/>
                <w:szCs w:val="21"/>
                <w:highlight w:val="none"/>
                <w:lang w:val="en-US" w:eastAsia="zh-CN" w:bidi="ar-SA"/>
              </w:rPr>
              <w:t>1、满足《中华人民共</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和国政府采购法》第二十二条规定；</w:t>
            </w:r>
          </w:p>
          <w:p w14:paraId="1C2A3947">
            <w:pPr>
              <w:shd w:val="clear" w:color="auto" w:fill="auto"/>
              <w:spacing w:line="440" w:lineRule="exact"/>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2.落实政府采购政策需满足的资格要求：本项专门面向中小企业。</w:t>
            </w:r>
          </w:p>
          <w:p w14:paraId="2C7FB1AD">
            <w:pPr>
              <w:shd w:val="clear" w:color="auto" w:fill="auto"/>
              <w:spacing w:line="440" w:lineRule="exact"/>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3.本项目的特定资格要求：</w:t>
            </w:r>
          </w:p>
          <w:p w14:paraId="1F0FA49E">
            <w:pPr>
              <w:shd w:val="clear" w:color="auto" w:fill="auto"/>
              <w:spacing w:line="440" w:lineRule="exact"/>
              <w:rPr>
                <w:rFonts w:hint="eastAsia" w:ascii="宋体" w:hAnsi="宋体" w:cs="Times New Roman"/>
                <w:color w:val="auto"/>
                <w:kern w:val="2"/>
                <w:sz w:val="21"/>
                <w:szCs w:val="21"/>
                <w:highlight w:val="none"/>
                <w:lang w:val="en-US" w:eastAsia="zh-CN" w:bidi="ar-SA"/>
              </w:rPr>
            </w:pP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（1）在中华人民共和国境内依法注册的</w:t>
            </w:r>
            <w:r>
              <w:rPr>
                <w:rFonts w:hint="eastAsia" w:ascii="宋体" w:hAnsi="宋体" w:cs="Times New Roman"/>
                <w:color w:val="auto"/>
                <w:kern w:val="2"/>
                <w:sz w:val="21"/>
                <w:szCs w:val="21"/>
                <w:highlight w:val="none"/>
                <w:lang w:val="en-US" w:eastAsia="zh-CN" w:bidi="ar-SA"/>
              </w:rPr>
              <w:t>独立法人或非法人组织，需提供有效期内统一社会代码的营业执照或其他有效证明文件。</w:t>
            </w:r>
          </w:p>
          <w:p w14:paraId="72B3E662">
            <w:pPr>
              <w:shd w:val="clear" w:color="auto" w:fill="auto"/>
              <w:spacing w:line="440" w:lineRule="exact"/>
              <w:rPr>
                <w:rFonts w:hint="eastAsia" w:ascii="宋体" w:hAnsi="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（2）单位负责人为同一人或者存在直接控股、管理关系的不同投标人，不得参加同一合同项下的政府采购活动,否则，皆取消投标资格。</w:t>
            </w:r>
          </w:p>
          <w:p w14:paraId="5014B45E">
            <w:pPr>
              <w:shd w:val="clear" w:color="auto" w:fill="auto"/>
              <w:spacing w:line="440" w:lineRule="exact"/>
              <w:rPr>
                <w:rFonts w:hint="eastAsia" w:ascii="宋体" w:hAnsi="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3）凡拟参加本次招标项目的投标人，如在信用中国（www.creditchina.gov.cn）被列入失信被执行人、重大税收违法失信主体、政府采购严重违法失信名单的（尚在处罚期内的）；中国政府采购网（www.ccgp.gov.cn）被列入政府采购严重违法失信行为记录名单（尚在处罚期内的），将拒绝其参本次政府采购活动；</w:t>
            </w:r>
          </w:p>
          <w:p w14:paraId="64ED3CAA">
            <w:pPr>
              <w:shd w:val="clear" w:color="auto" w:fill="auto"/>
              <w:spacing w:line="440" w:lineRule="exact"/>
              <w:rPr>
                <w:rFonts w:hint="eastAsia" w:ascii="宋体" w:hAnsi="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（4）本项目不接受联合体投标。</w:t>
            </w:r>
          </w:p>
        </w:tc>
      </w:tr>
      <w:tr w14:paraId="78D90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9" w:hRule="atLeast"/>
          <w:jc w:val="center"/>
        </w:trPr>
        <w:tc>
          <w:tcPr>
            <w:tcW w:w="290" w:type="pct"/>
            <w:noWrap w:val="0"/>
            <w:vAlign w:val="center"/>
          </w:tcPr>
          <w:p w14:paraId="21A61055">
            <w:pPr>
              <w:shd w:val="clear" w:color="auto" w:fill="auto"/>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785" w:type="pct"/>
            <w:tcBorders>
              <w:right w:val="single" w:color="auto" w:sz="4" w:space="0"/>
            </w:tcBorders>
            <w:noWrap w:val="0"/>
            <w:vAlign w:val="center"/>
          </w:tcPr>
          <w:p w14:paraId="24DCC750">
            <w:pPr>
              <w:shd w:val="clear" w:color="auto" w:fill="auto"/>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评标方法</w:t>
            </w:r>
          </w:p>
        </w:tc>
        <w:tc>
          <w:tcPr>
            <w:tcW w:w="3924" w:type="pct"/>
            <w:tcBorders>
              <w:left w:val="single" w:color="auto" w:sz="4" w:space="0"/>
            </w:tcBorders>
            <w:noWrap w:val="0"/>
            <w:vAlign w:val="center"/>
          </w:tcPr>
          <w:p w14:paraId="539B40BF">
            <w:pPr>
              <w:shd w:val="clear" w:color="auto" w:fill="auto"/>
              <w:spacing w:line="440" w:lineRule="exact"/>
              <w:rPr>
                <w:rFonts w:hint="eastAsia" w:ascii="宋体" w:hAnsi="宋体" w:cs="宋体"/>
                <w:color w:val="auto"/>
                <w:szCs w:val="21"/>
                <w:highlight w:val="none"/>
              </w:rPr>
            </w:pPr>
            <w:r>
              <w:rPr>
                <w:rFonts w:hint="eastAsia" w:ascii="宋体" w:hAnsi="宋体" w:cs="宋体"/>
                <w:color w:val="auto"/>
                <w:szCs w:val="21"/>
                <w:highlight w:val="none"/>
              </w:rPr>
              <w:t>根据《政府采购货物和服务招标投标管理办法》（中华人民共和国财政部令第87号）规定的评审标准，采用综合评分法。</w:t>
            </w:r>
          </w:p>
        </w:tc>
      </w:tr>
      <w:tr w14:paraId="3DC68E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9" w:hRule="atLeast"/>
          <w:jc w:val="center"/>
        </w:trPr>
        <w:tc>
          <w:tcPr>
            <w:tcW w:w="290" w:type="pct"/>
            <w:noWrap w:val="0"/>
            <w:vAlign w:val="center"/>
          </w:tcPr>
          <w:p w14:paraId="40F35A2B">
            <w:pPr>
              <w:shd w:val="clear" w:color="auto" w:fill="auto"/>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785" w:type="pct"/>
            <w:tcBorders>
              <w:right w:val="single" w:color="auto" w:sz="4" w:space="0"/>
            </w:tcBorders>
            <w:noWrap w:val="0"/>
            <w:vAlign w:val="center"/>
          </w:tcPr>
          <w:p w14:paraId="7C4C0D8B">
            <w:pPr>
              <w:shd w:val="clear" w:color="auto" w:fill="auto"/>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合同履约期限、</w:t>
            </w:r>
            <w:r>
              <w:rPr>
                <w:rFonts w:hint="eastAsia" w:ascii="宋体" w:hAnsi="宋体" w:cs="宋体"/>
                <w:color w:val="auto"/>
                <w:szCs w:val="21"/>
                <w:highlight w:val="none"/>
                <w:lang w:eastAsia="zh-CN"/>
              </w:rPr>
              <w:t>服务</w:t>
            </w:r>
            <w:r>
              <w:rPr>
                <w:rFonts w:hint="eastAsia" w:ascii="宋体" w:hAnsi="宋体" w:cs="宋体"/>
                <w:color w:val="auto"/>
                <w:szCs w:val="21"/>
                <w:highlight w:val="none"/>
              </w:rPr>
              <w:t>地点</w:t>
            </w:r>
          </w:p>
        </w:tc>
        <w:tc>
          <w:tcPr>
            <w:tcW w:w="3924" w:type="pct"/>
            <w:tcBorders>
              <w:left w:val="single" w:color="auto" w:sz="4" w:space="0"/>
            </w:tcBorders>
            <w:noWrap w:val="0"/>
            <w:vAlign w:val="center"/>
          </w:tcPr>
          <w:p w14:paraId="0FA50CAA">
            <w:pPr>
              <w:shd w:val="clear" w:color="auto" w:fill="auto"/>
              <w:spacing w:line="440" w:lineRule="exact"/>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合同履行期限：自合同签订之日起 12 个月内完成全部数据接入、平台搭建、调试、验收并交付使用；</w:t>
            </w:r>
          </w:p>
          <w:p w14:paraId="166C7EE6">
            <w:pPr>
              <w:shd w:val="clear" w:color="auto" w:fill="auto"/>
              <w:spacing w:line="440" w:lineRule="exact"/>
              <w:rPr>
                <w:rFonts w:hint="eastAsia" w:ascii="宋体" w:hAnsi="宋体" w:eastAsia="宋体" w:cs="宋体"/>
                <w:color w:val="auto"/>
                <w:highlight w:val="none"/>
              </w:rPr>
            </w:pPr>
            <w:r>
              <w:rPr>
                <w:rFonts w:hint="eastAsia" w:ascii="宋体" w:hAnsi="宋体" w:cs="宋体"/>
                <w:color w:val="auto"/>
                <w:highlight w:val="none"/>
                <w:lang w:val="en-US" w:eastAsia="zh-CN"/>
              </w:rPr>
              <w:t>2、</w:t>
            </w:r>
            <w:r>
              <w:rPr>
                <w:rFonts w:hint="eastAsia" w:ascii="宋体" w:hAnsi="宋体" w:eastAsia="宋体" w:cs="宋体"/>
                <w:color w:val="auto"/>
                <w:highlight w:val="none"/>
              </w:rPr>
              <w:t>质保期：</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年，质保期内免费提供技术支持、系统优化、版本升级、数据运维；</w:t>
            </w:r>
          </w:p>
          <w:p w14:paraId="6FDC51EB">
            <w:pPr>
              <w:shd w:val="clear" w:color="auto" w:fill="auto"/>
              <w:spacing w:line="440" w:lineRule="exact"/>
              <w:rPr>
                <w:rFonts w:hint="eastAsia" w:ascii="宋体" w:hAnsi="宋体" w:eastAsia="宋体" w:cs="宋体"/>
                <w:color w:val="auto"/>
                <w:highlight w:val="none"/>
              </w:rPr>
            </w:pPr>
            <w:r>
              <w:rPr>
                <w:rFonts w:hint="eastAsia" w:ascii="宋体" w:hAnsi="宋体" w:cs="宋体"/>
                <w:color w:val="auto"/>
                <w:highlight w:val="none"/>
                <w:lang w:val="en-US" w:eastAsia="zh-CN"/>
              </w:rPr>
              <w:t>3、</w:t>
            </w:r>
            <w:r>
              <w:rPr>
                <w:rFonts w:hint="eastAsia" w:ascii="宋体" w:hAnsi="宋体" w:eastAsia="宋体" w:cs="宋体"/>
                <w:color w:val="auto"/>
                <w:highlight w:val="none"/>
              </w:rPr>
              <w:t>售后服务：7×24 小时技术支持，故障响应≤2 小时，远程 / 现场处置≤24 小时；</w:t>
            </w:r>
          </w:p>
          <w:p w14:paraId="5058C13A">
            <w:pPr>
              <w:shd w:val="clear" w:color="auto" w:fill="auto"/>
              <w:spacing w:line="440" w:lineRule="exact"/>
              <w:rPr>
                <w:rFonts w:hint="eastAsia" w:ascii="宋体" w:hAnsi="宋体" w:cs="宋体"/>
                <w:color w:val="C00000"/>
                <w:szCs w:val="21"/>
                <w:highlight w:val="none"/>
              </w:rPr>
            </w:pPr>
            <w:r>
              <w:rPr>
                <w:rFonts w:hint="eastAsia" w:ascii="宋体" w:hAnsi="宋体" w:cs="宋体"/>
                <w:color w:val="auto"/>
                <w:highlight w:val="none"/>
                <w:lang w:val="en-US" w:eastAsia="zh-CN"/>
              </w:rPr>
              <w:t>4、</w:t>
            </w:r>
            <w:r>
              <w:rPr>
                <w:rFonts w:hint="eastAsia" w:ascii="宋体" w:hAnsi="宋体" w:eastAsia="宋体" w:cs="宋体"/>
                <w:color w:val="auto"/>
                <w:highlight w:val="none"/>
              </w:rPr>
              <w:t>提供操作培训、运维培训、全套技术资料、验收报告</w:t>
            </w:r>
            <w:r>
              <w:rPr>
                <w:rFonts w:hint="eastAsia" w:ascii="宋体" w:hAnsi="宋体" w:eastAsia="宋体" w:cs="宋体"/>
                <w:color w:val="auto"/>
                <w:highlight w:val="none"/>
              </w:rPr>
              <w:tab/>
            </w:r>
          </w:p>
          <w:p w14:paraId="49E85386">
            <w:pPr>
              <w:shd w:val="clear" w:color="auto" w:fill="auto"/>
              <w:spacing w:line="44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服务</w:t>
            </w:r>
            <w:r>
              <w:rPr>
                <w:rFonts w:hint="eastAsia" w:ascii="宋体" w:hAnsi="宋体" w:cs="宋体"/>
                <w:color w:val="auto"/>
                <w:szCs w:val="21"/>
                <w:highlight w:val="none"/>
              </w:rPr>
              <w:t>地点：</w:t>
            </w:r>
            <w:r>
              <w:rPr>
                <w:rFonts w:hint="eastAsia" w:ascii="Times New Roman" w:hAnsi="Times New Roman"/>
                <w:highlight w:val="none"/>
                <w:lang w:val="en-US" w:eastAsia="zh-CN"/>
              </w:rPr>
              <w:t>乌鲁木齐市</w:t>
            </w:r>
          </w:p>
        </w:tc>
      </w:tr>
      <w:tr w14:paraId="4D3A0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4" w:hRule="atLeast"/>
          <w:jc w:val="center"/>
        </w:trPr>
        <w:tc>
          <w:tcPr>
            <w:tcW w:w="290" w:type="pct"/>
            <w:noWrap w:val="0"/>
            <w:vAlign w:val="center"/>
          </w:tcPr>
          <w:p w14:paraId="1C16C018">
            <w:pPr>
              <w:shd w:val="clear" w:color="auto" w:fill="auto"/>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785" w:type="pct"/>
            <w:tcBorders>
              <w:right w:val="single" w:color="auto" w:sz="4" w:space="0"/>
            </w:tcBorders>
            <w:noWrap w:val="0"/>
            <w:vAlign w:val="center"/>
          </w:tcPr>
          <w:p w14:paraId="272B479E">
            <w:pPr>
              <w:shd w:val="clear" w:color="auto" w:fill="auto"/>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质保期</w:t>
            </w:r>
          </w:p>
        </w:tc>
        <w:tc>
          <w:tcPr>
            <w:tcW w:w="3924" w:type="pct"/>
            <w:tcBorders>
              <w:left w:val="single" w:color="auto" w:sz="4" w:space="0"/>
            </w:tcBorders>
            <w:noWrap w:val="0"/>
            <w:vAlign w:val="center"/>
          </w:tcPr>
          <w:p w14:paraId="3028FB23">
            <w:pPr>
              <w:shd w:val="clear" w:color="auto" w:fill="auto"/>
              <w:spacing w:line="440" w:lineRule="exact"/>
              <w:jc w:val="left"/>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w:t>
            </w:r>
          </w:p>
        </w:tc>
      </w:tr>
      <w:tr w14:paraId="7A299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0" w:hRule="atLeast"/>
          <w:jc w:val="center"/>
        </w:trPr>
        <w:tc>
          <w:tcPr>
            <w:tcW w:w="290" w:type="pct"/>
            <w:noWrap w:val="0"/>
            <w:vAlign w:val="center"/>
          </w:tcPr>
          <w:p w14:paraId="3806DE98">
            <w:pPr>
              <w:shd w:val="clear" w:color="auto" w:fill="auto"/>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785" w:type="pct"/>
            <w:tcBorders>
              <w:right w:val="single" w:color="auto" w:sz="4" w:space="0"/>
            </w:tcBorders>
            <w:noWrap w:val="0"/>
            <w:vAlign w:val="center"/>
          </w:tcPr>
          <w:p w14:paraId="4B848796">
            <w:pPr>
              <w:shd w:val="clear" w:color="auto" w:fill="auto"/>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联合体投标</w:t>
            </w:r>
          </w:p>
        </w:tc>
        <w:tc>
          <w:tcPr>
            <w:tcW w:w="3924" w:type="pct"/>
            <w:tcBorders>
              <w:left w:val="single" w:color="auto" w:sz="4" w:space="0"/>
            </w:tcBorders>
            <w:noWrap w:val="0"/>
            <w:vAlign w:val="center"/>
          </w:tcPr>
          <w:p w14:paraId="3891940B">
            <w:pPr>
              <w:shd w:val="clear" w:color="auto" w:fill="auto"/>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不接受</w:t>
            </w:r>
          </w:p>
        </w:tc>
      </w:tr>
      <w:tr w14:paraId="066A9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0" w:hRule="atLeast"/>
          <w:jc w:val="center"/>
        </w:trPr>
        <w:tc>
          <w:tcPr>
            <w:tcW w:w="290" w:type="pct"/>
            <w:noWrap w:val="0"/>
            <w:vAlign w:val="center"/>
          </w:tcPr>
          <w:p w14:paraId="1541D0CF">
            <w:pPr>
              <w:shd w:val="clear" w:color="auto" w:fill="auto"/>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13</w:t>
            </w:r>
          </w:p>
        </w:tc>
        <w:tc>
          <w:tcPr>
            <w:tcW w:w="785" w:type="pct"/>
            <w:tcBorders>
              <w:right w:val="single" w:color="auto" w:sz="4" w:space="0"/>
            </w:tcBorders>
            <w:noWrap w:val="0"/>
            <w:vAlign w:val="center"/>
          </w:tcPr>
          <w:p w14:paraId="5CE81E8B">
            <w:pPr>
              <w:shd w:val="clear" w:color="auto" w:fill="auto"/>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3924" w:type="pct"/>
            <w:tcBorders>
              <w:left w:val="single" w:color="auto" w:sz="4" w:space="0"/>
            </w:tcBorders>
            <w:noWrap w:val="0"/>
            <w:vAlign w:val="center"/>
          </w:tcPr>
          <w:p w14:paraId="4E4F0F82">
            <w:pPr>
              <w:shd w:val="clear" w:color="auto" w:fill="auto"/>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eastAsia="zh-CN"/>
              </w:rPr>
              <w:t>不</w:t>
            </w:r>
            <w:r>
              <w:rPr>
                <w:rFonts w:hint="eastAsia" w:ascii="宋体" w:hAnsi="宋体" w:cs="宋体"/>
                <w:color w:val="auto"/>
                <w:szCs w:val="21"/>
                <w:highlight w:val="none"/>
              </w:rPr>
              <w:t>允许</w:t>
            </w:r>
          </w:p>
        </w:tc>
      </w:tr>
      <w:tr w14:paraId="7C8321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290" w:type="pct"/>
            <w:noWrap w:val="0"/>
            <w:vAlign w:val="center"/>
          </w:tcPr>
          <w:p w14:paraId="4A760345">
            <w:pPr>
              <w:shd w:val="clear" w:color="auto" w:fill="auto"/>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785" w:type="pct"/>
            <w:tcBorders>
              <w:right w:val="single" w:color="auto" w:sz="4" w:space="0"/>
            </w:tcBorders>
            <w:noWrap w:val="0"/>
            <w:vAlign w:val="center"/>
          </w:tcPr>
          <w:p w14:paraId="7070B427">
            <w:pPr>
              <w:shd w:val="clear" w:color="auto" w:fill="auto"/>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考察现场</w:t>
            </w:r>
          </w:p>
        </w:tc>
        <w:tc>
          <w:tcPr>
            <w:tcW w:w="3924" w:type="pct"/>
            <w:tcBorders>
              <w:left w:val="single" w:color="auto" w:sz="4" w:space="0"/>
            </w:tcBorders>
            <w:noWrap w:val="0"/>
            <w:vAlign w:val="center"/>
          </w:tcPr>
          <w:p w14:paraId="7B76B4A8">
            <w:pPr>
              <w:shd w:val="clear" w:color="auto" w:fill="auto"/>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不组织</w:t>
            </w:r>
          </w:p>
        </w:tc>
      </w:tr>
      <w:tr w14:paraId="68851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74" w:hRule="atLeast"/>
          <w:jc w:val="center"/>
        </w:trPr>
        <w:tc>
          <w:tcPr>
            <w:tcW w:w="290" w:type="pct"/>
            <w:noWrap w:val="0"/>
            <w:vAlign w:val="center"/>
          </w:tcPr>
          <w:p w14:paraId="0AA74809">
            <w:pPr>
              <w:shd w:val="clear" w:color="auto" w:fill="auto"/>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785" w:type="pct"/>
            <w:tcBorders>
              <w:right w:val="single" w:color="auto" w:sz="4" w:space="0"/>
            </w:tcBorders>
            <w:noWrap w:val="0"/>
            <w:vAlign w:val="center"/>
          </w:tcPr>
          <w:p w14:paraId="1E66F63C">
            <w:pPr>
              <w:shd w:val="clear" w:color="auto" w:fill="auto"/>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投标人对招标文件提出质疑的时间</w:t>
            </w:r>
          </w:p>
        </w:tc>
        <w:tc>
          <w:tcPr>
            <w:tcW w:w="3924" w:type="pct"/>
            <w:tcBorders>
              <w:left w:val="single" w:color="auto" w:sz="4" w:space="0"/>
            </w:tcBorders>
            <w:noWrap w:val="0"/>
            <w:vAlign w:val="center"/>
          </w:tcPr>
          <w:p w14:paraId="56AB857E">
            <w:pPr>
              <w:pStyle w:val="35"/>
              <w:shd w:val="clear" w:color="auto" w:fill="auto"/>
              <w:autoSpaceDE/>
              <w:autoSpaceDN/>
              <w:adjustRightInd/>
              <w:spacing w:line="380" w:lineRule="exact"/>
              <w:jc w:val="both"/>
              <w:rPr>
                <w:rFonts w:hint="eastAsia"/>
                <w:color w:val="auto"/>
                <w:kern w:val="2"/>
                <w:sz w:val="21"/>
                <w:szCs w:val="21"/>
                <w:highlight w:val="none"/>
              </w:rPr>
            </w:pPr>
            <w:r>
              <w:rPr>
                <w:rFonts w:hint="eastAsia"/>
                <w:color w:val="auto"/>
                <w:kern w:val="2"/>
                <w:sz w:val="21"/>
                <w:szCs w:val="21"/>
                <w:highlight w:val="none"/>
              </w:rPr>
              <w:t>提出质疑函的时限：投标人认为本次采购活动的</w:t>
            </w:r>
            <w:r>
              <w:rPr>
                <w:rFonts w:hint="eastAsia"/>
                <w:color w:val="auto"/>
                <w:kern w:val="2"/>
                <w:sz w:val="21"/>
                <w:szCs w:val="21"/>
                <w:highlight w:val="none"/>
                <w:lang w:val="en-US" w:eastAsia="zh-CN"/>
              </w:rPr>
              <w:t>采购</w:t>
            </w:r>
            <w:r>
              <w:rPr>
                <w:rFonts w:hint="eastAsia"/>
                <w:color w:val="auto"/>
                <w:kern w:val="2"/>
                <w:sz w:val="21"/>
                <w:szCs w:val="21"/>
                <w:highlight w:val="none"/>
              </w:rPr>
              <w:t>文件、采购过程和中标结果使自己的权益受到损害的，在知道或应知其权益受到损害之日起 7 个工作日内有权在法定质疑期内，按规定的程序针对同一采购程序环节一次性实名向</w:t>
            </w:r>
            <w:r>
              <w:rPr>
                <w:rFonts w:hint="eastAsia"/>
                <w:color w:val="auto"/>
                <w:kern w:val="2"/>
                <w:sz w:val="21"/>
                <w:szCs w:val="21"/>
                <w:highlight w:val="none"/>
                <w:lang w:eastAsia="zh-CN"/>
              </w:rPr>
              <w:t>招标人</w:t>
            </w:r>
            <w:r>
              <w:rPr>
                <w:rFonts w:hint="eastAsia"/>
                <w:color w:val="auto"/>
                <w:kern w:val="2"/>
                <w:sz w:val="21"/>
                <w:szCs w:val="21"/>
                <w:highlight w:val="none"/>
              </w:rPr>
              <w:t>、采购代理机构提出书面质疑。</w:t>
            </w:r>
          </w:p>
          <w:p w14:paraId="2B0E5B78">
            <w:pPr>
              <w:pStyle w:val="35"/>
              <w:shd w:val="clear" w:color="auto" w:fill="auto"/>
              <w:autoSpaceDE/>
              <w:autoSpaceDN/>
              <w:adjustRightInd/>
              <w:spacing w:line="380" w:lineRule="exact"/>
              <w:ind w:hanging="7"/>
              <w:jc w:val="both"/>
              <w:rPr>
                <w:rFonts w:hint="eastAsia"/>
                <w:color w:val="auto"/>
                <w:kern w:val="2"/>
                <w:sz w:val="21"/>
                <w:szCs w:val="21"/>
                <w:highlight w:val="none"/>
              </w:rPr>
            </w:pPr>
            <w:r>
              <w:rPr>
                <w:rFonts w:hint="eastAsia"/>
                <w:color w:val="auto"/>
                <w:kern w:val="2"/>
                <w:sz w:val="21"/>
                <w:szCs w:val="21"/>
                <w:highlight w:val="none"/>
              </w:rPr>
              <w:t>接收质疑函的方式：将质疑文件加盖公章扫描，以PDF格式，将电子版发送至tzgc2021@163.com邮箱。</w:t>
            </w:r>
          </w:p>
          <w:p w14:paraId="404F5C25">
            <w:pPr>
              <w:pStyle w:val="35"/>
              <w:shd w:val="clear" w:color="auto" w:fill="auto"/>
              <w:autoSpaceDE/>
              <w:autoSpaceDN/>
              <w:adjustRightInd/>
              <w:spacing w:line="380" w:lineRule="exact"/>
              <w:jc w:val="both"/>
              <w:rPr>
                <w:rFonts w:hint="eastAsia" w:eastAsia="宋体"/>
                <w:color w:val="auto"/>
                <w:kern w:val="2"/>
                <w:sz w:val="21"/>
                <w:szCs w:val="21"/>
                <w:highlight w:val="none"/>
                <w:lang w:eastAsia="zh-CN"/>
              </w:rPr>
            </w:pPr>
            <w:r>
              <w:rPr>
                <w:rFonts w:hint="eastAsia"/>
                <w:color w:val="auto"/>
                <w:kern w:val="2"/>
                <w:sz w:val="21"/>
                <w:szCs w:val="21"/>
                <w:highlight w:val="none"/>
              </w:rPr>
              <w:t>接受质疑的单位：</w:t>
            </w:r>
            <w:r>
              <w:rPr>
                <w:rFonts w:hint="eastAsia"/>
                <w:color w:val="auto"/>
                <w:kern w:val="2"/>
                <w:sz w:val="21"/>
                <w:szCs w:val="21"/>
                <w:highlight w:val="none"/>
                <w:lang w:eastAsia="zh-CN"/>
              </w:rPr>
              <w:t>新疆拓招工程项目管理有限公司</w:t>
            </w:r>
          </w:p>
          <w:p w14:paraId="061AC0B5">
            <w:pPr>
              <w:pStyle w:val="35"/>
              <w:shd w:val="clear" w:color="auto" w:fill="auto"/>
              <w:autoSpaceDE/>
              <w:autoSpaceDN/>
              <w:adjustRightInd/>
              <w:spacing w:line="380" w:lineRule="exact"/>
              <w:jc w:val="both"/>
              <w:rPr>
                <w:rFonts w:hint="default" w:eastAsia="宋体"/>
                <w:color w:val="auto"/>
                <w:kern w:val="2"/>
                <w:sz w:val="21"/>
                <w:szCs w:val="21"/>
                <w:highlight w:val="none"/>
                <w:lang w:val="en-US" w:eastAsia="zh-CN"/>
              </w:rPr>
            </w:pPr>
            <w:r>
              <w:rPr>
                <w:rFonts w:hint="eastAsia"/>
                <w:color w:val="auto"/>
                <w:kern w:val="2"/>
                <w:sz w:val="21"/>
                <w:szCs w:val="21"/>
                <w:highlight w:val="none"/>
              </w:rPr>
              <w:t>联系电话：</w:t>
            </w:r>
            <w:r>
              <w:rPr>
                <w:rFonts w:hint="eastAsia"/>
                <w:color w:val="auto"/>
                <w:kern w:val="2"/>
                <w:sz w:val="21"/>
                <w:szCs w:val="21"/>
                <w:highlight w:val="none"/>
                <w:lang w:val="en-US" w:eastAsia="zh-CN"/>
              </w:rPr>
              <w:t xml:space="preserve">18043690271、17704988894 </w:t>
            </w:r>
          </w:p>
          <w:p w14:paraId="150693E2">
            <w:pPr>
              <w:shd w:val="clear" w:color="auto" w:fill="auto"/>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地址：新疆乌鲁木齐经济技术开发区（头屯河区）华山街 751 号 4 幢湖北大厦 1608 室</w:t>
            </w:r>
          </w:p>
        </w:tc>
      </w:tr>
      <w:tr w14:paraId="1EFB93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0" w:hRule="atLeast"/>
          <w:jc w:val="center"/>
        </w:trPr>
        <w:tc>
          <w:tcPr>
            <w:tcW w:w="290" w:type="pct"/>
            <w:noWrap w:val="0"/>
            <w:vAlign w:val="center"/>
          </w:tcPr>
          <w:p w14:paraId="7E3B8C72">
            <w:pPr>
              <w:shd w:val="clear" w:color="auto" w:fill="auto"/>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785" w:type="pct"/>
            <w:tcBorders>
              <w:right w:val="single" w:color="auto" w:sz="4" w:space="0"/>
            </w:tcBorders>
            <w:noWrap w:val="0"/>
            <w:vAlign w:val="center"/>
          </w:tcPr>
          <w:p w14:paraId="72EBCB71">
            <w:pPr>
              <w:pStyle w:val="35"/>
              <w:shd w:val="clear" w:color="auto" w:fill="auto"/>
              <w:ind w:left="38"/>
              <w:jc w:val="center"/>
              <w:rPr>
                <w:color w:val="auto"/>
                <w:sz w:val="21"/>
                <w:szCs w:val="21"/>
                <w:highlight w:val="none"/>
              </w:rPr>
            </w:pPr>
            <w:r>
              <w:rPr>
                <w:color w:val="auto"/>
                <w:kern w:val="2"/>
                <w:sz w:val="21"/>
                <w:szCs w:val="21"/>
                <w:highlight w:val="none"/>
              </w:rPr>
              <w:t>信用情况</w:t>
            </w:r>
          </w:p>
        </w:tc>
        <w:tc>
          <w:tcPr>
            <w:tcW w:w="3924" w:type="pct"/>
            <w:tcBorders>
              <w:left w:val="single" w:color="auto" w:sz="4" w:space="0"/>
            </w:tcBorders>
            <w:noWrap w:val="0"/>
            <w:vAlign w:val="center"/>
          </w:tcPr>
          <w:p w14:paraId="30550215">
            <w:pPr>
              <w:widowControl/>
              <w:shd w:val="clear" w:color="auto" w:fill="auto"/>
              <w:spacing w:line="276" w:lineRule="auto"/>
              <w:jc w:val="left"/>
              <w:rPr>
                <w:rFonts w:hint="eastAsia" w:ascii="宋体" w:hAnsi="宋体" w:cs="宋体"/>
                <w:bCs/>
                <w:color w:val="auto"/>
                <w:szCs w:val="21"/>
                <w:highlight w:val="none"/>
              </w:rPr>
            </w:pPr>
            <w:r>
              <w:rPr>
                <w:rFonts w:hint="eastAsia" w:ascii="宋体" w:hAnsi="宋体" w:cs="宋体"/>
                <w:color w:val="auto"/>
                <w:szCs w:val="21"/>
                <w:highlight w:val="none"/>
                <w:lang w:eastAsia="zh-CN"/>
              </w:rPr>
              <w:t>投标单位</w:t>
            </w:r>
            <w:r>
              <w:rPr>
                <w:rFonts w:hint="eastAsia" w:ascii="宋体" w:hAnsi="宋体" w:cs="宋体"/>
                <w:color w:val="auto"/>
                <w:szCs w:val="21"/>
                <w:highlight w:val="none"/>
              </w:rPr>
              <w:t>参加政府采购活动时，应当就自己的诚信情况在响应性文件中进行承诺。</w:t>
            </w:r>
            <w:r>
              <w:rPr>
                <w:rFonts w:hint="eastAsia" w:ascii="宋体" w:hAnsi="宋体" w:cs="宋体"/>
                <w:b/>
                <w:color w:val="auto"/>
                <w:szCs w:val="21"/>
                <w:highlight w:val="none"/>
              </w:rPr>
              <w:t>本项目不接受失信企业投标。</w:t>
            </w:r>
          </w:p>
        </w:tc>
      </w:tr>
      <w:tr w14:paraId="3CB6FF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17" w:hRule="atLeast"/>
          <w:jc w:val="center"/>
        </w:trPr>
        <w:tc>
          <w:tcPr>
            <w:tcW w:w="290" w:type="pct"/>
            <w:noWrap w:val="0"/>
            <w:vAlign w:val="center"/>
          </w:tcPr>
          <w:p w14:paraId="00A62B33">
            <w:pPr>
              <w:shd w:val="clear" w:color="auto" w:fill="auto"/>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7</w:t>
            </w:r>
          </w:p>
        </w:tc>
        <w:tc>
          <w:tcPr>
            <w:tcW w:w="785" w:type="pct"/>
            <w:tcBorders>
              <w:right w:val="single" w:color="auto" w:sz="4" w:space="0"/>
            </w:tcBorders>
            <w:noWrap w:val="0"/>
            <w:vAlign w:val="center"/>
          </w:tcPr>
          <w:p w14:paraId="08461F17">
            <w:pPr>
              <w:shd w:val="clear" w:color="auto" w:fill="auto"/>
              <w:overflowPunct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投标文件获取</w:t>
            </w:r>
          </w:p>
        </w:tc>
        <w:tc>
          <w:tcPr>
            <w:tcW w:w="3924" w:type="pct"/>
            <w:tcBorders>
              <w:left w:val="single" w:color="auto" w:sz="4" w:space="0"/>
            </w:tcBorders>
            <w:noWrap w:val="0"/>
            <w:vAlign w:val="center"/>
          </w:tcPr>
          <w:p w14:paraId="6FB19F38">
            <w:pPr>
              <w:widowControl/>
              <w:shd w:val="clear" w:color="auto" w:fill="auto"/>
              <w:spacing w:line="340" w:lineRule="exact"/>
              <w:jc w:val="left"/>
              <w:rPr>
                <w:rFonts w:hint="eastAsia" w:ascii="宋体" w:hAnsi="宋体" w:cs="宋体"/>
                <w:bCs/>
                <w:color w:val="auto"/>
                <w:szCs w:val="21"/>
                <w:highlight w:val="none"/>
              </w:rPr>
            </w:pPr>
            <w:r>
              <w:rPr>
                <w:rFonts w:hint="eastAsia" w:ascii="宋体" w:hAnsi="宋体" w:cs="宋体"/>
                <w:b/>
                <w:bCs/>
                <w:color w:val="auto"/>
                <w:szCs w:val="21"/>
                <w:highlight w:val="none"/>
                <w:lang w:eastAsia="zh-CN"/>
              </w:rPr>
              <w:t>投标单位</w:t>
            </w:r>
            <w:r>
              <w:rPr>
                <w:rFonts w:hint="eastAsia" w:ascii="宋体" w:hAnsi="宋体" w:cs="宋体"/>
                <w:b/>
                <w:bCs/>
                <w:color w:val="auto"/>
                <w:szCs w:val="21"/>
                <w:highlight w:val="none"/>
              </w:rPr>
              <w:t>登陆政采云平台http://www.ccgp-xinjiang.gov.cn/在线申请获取采购文件（进入“项目采购”应用，在获取采购文件菜单中选择项目，申请获取采购文件）。</w:t>
            </w:r>
          </w:p>
        </w:tc>
      </w:tr>
      <w:tr w14:paraId="74C271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6" w:hRule="atLeast"/>
          <w:jc w:val="center"/>
        </w:trPr>
        <w:tc>
          <w:tcPr>
            <w:tcW w:w="290" w:type="pct"/>
            <w:noWrap w:val="0"/>
            <w:vAlign w:val="center"/>
          </w:tcPr>
          <w:p w14:paraId="43CFA7AE">
            <w:pPr>
              <w:shd w:val="clear" w:color="auto" w:fill="auto"/>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8</w:t>
            </w:r>
          </w:p>
        </w:tc>
        <w:tc>
          <w:tcPr>
            <w:tcW w:w="785" w:type="pct"/>
            <w:tcBorders>
              <w:right w:val="single" w:color="auto" w:sz="4" w:space="0"/>
            </w:tcBorders>
            <w:noWrap w:val="0"/>
            <w:vAlign w:val="center"/>
          </w:tcPr>
          <w:p w14:paraId="13788427">
            <w:pPr>
              <w:shd w:val="clear" w:color="auto" w:fill="auto"/>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构成招标文件的其他文件</w:t>
            </w:r>
          </w:p>
        </w:tc>
        <w:tc>
          <w:tcPr>
            <w:tcW w:w="3924" w:type="pct"/>
            <w:tcBorders>
              <w:left w:val="single" w:color="auto" w:sz="4" w:space="0"/>
            </w:tcBorders>
            <w:noWrap w:val="0"/>
            <w:vAlign w:val="center"/>
          </w:tcPr>
          <w:p w14:paraId="33E853CB">
            <w:pPr>
              <w:shd w:val="clear" w:color="auto" w:fill="auto"/>
              <w:spacing w:line="360" w:lineRule="auto"/>
              <w:rPr>
                <w:rFonts w:hint="eastAsia" w:ascii="宋体" w:hAnsi="宋体" w:cs="宋体"/>
                <w:b/>
                <w:color w:val="auto"/>
                <w:szCs w:val="21"/>
                <w:highlight w:val="none"/>
              </w:rPr>
            </w:pPr>
            <w:r>
              <w:rPr>
                <w:rFonts w:hint="eastAsia" w:ascii="宋体" w:hAnsi="宋体" w:cs="宋体"/>
                <w:bCs/>
                <w:color w:val="auto"/>
                <w:szCs w:val="21"/>
                <w:highlight w:val="none"/>
              </w:rPr>
              <w:t>招标文件的澄清、修改书及有关补充通知为招标文件的有效组成部分</w:t>
            </w:r>
          </w:p>
        </w:tc>
      </w:tr>
      <w:tr w14:paraId="6A26F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2" w:hRule="atLeast"/>
          <w:jc w:val="center"/>
        </w:trPr>
        <w:tc>
          <w:tcPr>
            <w:tcW w:w="290" w:type="pct"/>
            <w:noWrap w:val="0"/>
            <w:vAlign w:val="center"/>
          </w:tcPr>
          <w:p w14:paraId="7443C12A">
            <w:pPr>
              <w:shd w:val="clear" w:color="auto" w:fill="auto"/>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785" w:type="pct"/>
            <w:tcBorders>
              <w:right w:val="single" w:color="auto" w:sz="4" w:space="0"/>
            </w:tcBorders>
            <w:noWrap w:val="0"/>
            <w:vAlign w:val="center"/>
          </w:tcPr>
          <w:p w14:paraId="6E2C5245">
            <w:pPr>
              <w:shd w:val="clear" w:color="auto" w:fill="auto"/>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投标截止时间</w:t>
            </w:r>
          </w:p>
        </w:tc>
        <w:tc>
          <w:tcPr>
            <w:tcW w:w="3924" w:type="pct"/>
            <w:tcBorders>
              <w:left w:val="single" w:color="auto" w:sz="4" w:space="0"/>
            </w:tcBorders>
            <w:noWrap w:val="0"/>
            <w:vAlign w:val="center"/>
          </w:tcPr>
          <w:p w14:paraId="2602727A">
            <w:pPr>
              <w:shd w:val="clear" w:color="auto" w:fill="auto"/>
              <w:spacing w:line="360" w:lineRule="auto"/>
              <w:ind w:left="625" w:leftChars="1" w:hanging="623" w:hangingChars="297"/>
              <w:jc w:val="left"/>
              <w:rPr>
                <w:rFonts w:hint="eastAsia" w:ascii="宋体" w:hAnsi="宋体" w:cs="宋体"/>
                <w:bCs/>
                <w:color w:val="auto"/>
                <w:szCs w:val="21"/>
                <w:highlight w:val="none"/>
              </w:rPr>
            </w:pPr>
            <w:r>
              <w:rPr>
                <w:rFonts w:hint="eastAsia" w:ascii="宋体" w:hAnsi="宋体" w:cs="宋体"/>
                <w:color w:val="auto"/>
                <w:kern w:val="0"/>
                <w:szCs w:val="21"/>
                <w:highlight w:val="none"/>
                <w:lang w:eastAsia="zh-CN"/>
              </w:rPr>
              <w:t>2026年</w:t>
            </w:r>
            <w:r>
              <w:rPr>
                <w:rFonts w:hint="eastAsia" w:ascii="宋体" w:hAnsi="宋体" w:cs="宋体"/>
                <w:color w:val="auto"/>
                <w:kern w:val="0"/>
                <w:szCs w:val="21"/>
                <w:highlight w:val="none"/>
                <w:lang w:val="en-US" w:eastAsia="zh-CN"/>
              </w:rPr>
              <w:t>06</w:t>
            </w:r>
            <w:r>
              <w:rPr>
                <w:rFonts w:hint="eastAsia" w:ascii="宋体" w:hAnsi="宋体" w:cs="宋体"/>
                <w:color w:val="auto"/>
                <w:kern w:val="0"/>
                <w:szCs w:val="21"/>
                <w:highlight w:val="none"/>
                <w:lang w:eastAsia="zh-CN"/>
              </w:rPr>
              <w:t>月</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lang w:eastAsia="zh-CN"/>
              </w:rPr>
              <w:t>日</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点</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0分（北京时间）</w:t>
            </w:r>
            <w:bookmarkStart w:id="369" w:name="_GoBack"/>
            <w:bookmarkEnd w:id="369"/>
          </w:p>
        </w:tc>
      </w:tr>
      <w:tr w14:paraId="49F34C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9" w:hRule="atLeast"/>
          <w:jc w:val="center"/>
        </w:trPr>
        <w:tc>
          <w:tcPr>
            <w:tcW w:w="290" w:type="pct"/>
            <w:noWrap w:val="0"/>
            <w:vAlign w:val="center"/>
          </w:tcPr>
          <w:p w14:paraId="3D39C093">
            <w:pPr>
              <w:shd w:val="clear" w:color="auto" w:fill="auto"/>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0</w:t>
            </w:r>
          </w:p>
        </w:tc>
        <w:tc>
          <w:tcPr>
            <w:tcW w:w="785" w:type="pct"/>
            <w:tcBorders>
              <w:right w:val="single" w:color="auto" w:sz="4" w:space="0"/>
            </w:tcBorders>
            <w:noWrap w:val="0"/>
            <w:vAlign w:val="center"/>
          </w:tcPr>
          <w:p w14:paraId="4D2E8C7D">
            <w:pPr>
              <w:widowControl/>
              <w:shd w:val="clear" w:color="auto" w:fill="auto"/>
              <w:spacing w:line="276"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投标有效期</w:t>
            </w:r>
          </w:p>
        </w:tc>
        <w:tc>
          <w:tcPr>
            <w:tcW w:w="3924" w:type="pct"/>
            <w:tcBorders>
              <w:left w:val="single" w:color="auto" w:sz="4" w:space="0"/>
            </w:tcBorders>
            <w:noWrap w:val="0"/>
            <w:vAlign w:val="center"/>
          </w:tcPr>
          <w:p w14:paraId="06D80DEE">
            <w:pPr>
              <w:widowControl/>
              <w:shd w:val="clear" w:color="auto" w:fill="auto"/>
              <w:spacing w:line="276"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自投标截止日起 90 天</w:t>
            </w:r>
          </w:p>
        </w:tc>
      </w:tr>
      <w:tr w14:paraId="0EB5FC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92" w:hRule="atLeast"/>
          <w:jc w:val="center"/>
        </w:trPr>
        <w:tc>
          <w:tcPr>
            <w:tcW w:w="290" w:type="pct"/>
            <w:noWrap w:val="0"/>
            <w:vAlign w:val="center"/>
          </w:tcPr>
          <w:p w14:paraId="33D86717">
            <w:pPr>
              <w:shd w:val="clear" w:color="auto" w:fill="auto"/>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p>
        </w:tc>
        <w:tc>
          <w:tcPr>
            <w:tcW w:w="785" w:type="pct"/>
            <w:tcBorders>
              <w:right w:val="single" w:color="auto" w:sz="4" w:space="0"/>
            </w:tcBorders>
            <w:noWrap w:val="0"/>
            <w:vAlign w:val="center"/>
          </w:tcPr>
          <w:p w14:paraId="058512BE">
            <w:pPr>
              <w:shd w:val="clear" w:color="auto" w:fill="auto"/>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3924" w:type="pct"/>
            <w:tcBorders>
              <w:left w:val="single" w:color="auto" w:sz="4" w:space="0"/>
            </w:tcBorders>
            <w:noWrap w:val="0"/>
            <w:vAlign w:val="center"/>
          </w:tcPr>
          <w:p w14:paraId="12E144CA">
            <w:pPr>
              <w:spacing w:before="115" w:line="219" w:lineRule="auto"/>
              <w:ind w:left="109"/>
              <w:rPr>
                <w:rFonts w:ascii="宋体" w:hAnsi="宋体" w:eastAsia="宋体" w:cs="宋体"/>
                <w:sz w:val="20"/>
                <w:szCs w:val="20"/>
              </w:rPr>
            </w:pPr>
            <w:r>
              <w:rPr>
                <w:rFonts w:ascii="宋体" w:hAnsi="宋体" w:eastAsia="宋体" w:cs="宋体"/>
                <w:spacing w:val="-3"/>
                <w:sz w:val="20"/>
                <w:szCs w:val="20"/>
              </w:rPr>
              <w:t>投标保证金金额：</w:t>
            </w:r>
            <w:r>
              <w:rPr>
                <w:rFonts w:ascii="宋体" w:hAnsi="宋体" w:eastAsia="宋体" w:cs="宋体"/>
                <w:spacing w:val="-3"/>
                <w:sz w:val="20"/>
                <w:szCs w:val="20"/>
                <w:u w:val="single" w:color="auto"/>
              </w:rPr>
              <w:t xml:space="preserve"> </w:t>
            </w:r>
            <w:r>
              <w:rPr>
                <w:rFonts w:hint="eastAsia" w:ascii="宋体" w:hAnsi="宋体" w:cs="宋体"/>
                <w:b/>
                <w:bCs/>
                <w:spacing w:val="-3"/>
                <w:sz w:val="20"/>
                <w:szCs w:val="20"/>
                <w:u w:val="single" w:color="auto"/>
                <w:lang w:val="en-US" w:eastAsia="zh-CN"/>
              </w:rPr>
              <w:t>伍</w:t>
            </w:r>
            <w:r>
              <w:rPr>
                <w:rFonts w:hint="eastAsia" w:ascii="宋体" w:hAnsi="宋体" w:eastAsia="宋体" w:cs="宋体"/>
                <w:b/>
                <w:bCs/>
                <w:spacing w:val="-3"/>
                <w:sz w:val="20"/>
                <w:szCs w:val="20"/>
                <w:u w:val="single"/>
                <w:lang w:eastAsia="zh-CN"/>
              </w:rPr>
              <w:t>仟元整</w:t>
            </w:r>
            <w:r>
              <w:rPr>
                <w:rFonts w:ascii="宋体" w:hAnsi="宋体" w:eastAsia="宋体" w:cs="宋体"/>
                <w:b/>
                <w:bCs/>
                <w:spacing w:val="-3"/>
                <w:sz w:val="20"/>
                <w:szCs w:val="20"/>
                <w:u w:val="single"/>
              </w:rPr>
              <w:t>（人民币</w:t>
            </w:r>
            <w:r>
              <w:rPr>
                <w:rFonts w:hint="eastAsia" w:ascii="宋体" w:hAnsi="宋体" w:cs="宋体"/>
                <w:b/>
                <w:bCs/>
                <w:spacing w:val="-3"/>
                <w:sz w:val="20"/>
                <w:szCs w:val="20"/>
                <w:u w:val="single"/>
                <w:lang w:val="en-US" w:eastAsia="zh-CN"/>
              </w:rPr>
              <w:t>5</w:t>
            </w:r>
            <w:r>
              <w:rPr>
                <w:rFonts w:ascii="宋体" w:hAnsi="宋体" w:eastAsia="宋体" w:cs="宋体"/>
                <w:b/>
                <w:bCs/>
                <w:spacing w:val="-3"/>
                <w:sz w:val="20"/>
                <w:szCs w:val="20"/>
                <w:u w:val="single"/>
              </w:rPr>
              <w:t>000.00 元）</w:t>
            </w:r>
          </w:p>
          <w:p w14:paraId="17B3D1D5">
            <w:pPr>
              <w:spacing w:before="183" w:line="360" w:lineRule="auto"/>
              <w:ind w:left="111" w:right="96" w:hanging="2"/>
              <w:rPr>
                <w:rFonts w:ascii="宋体" w:hAnsi="宋体" w:eastAsia="宋体" w:cs="宋体"/>
                <w:sz w:val="20"/>
                <w:szCs w:val="20"/>
              </w:rPr>
            </w:pPr>
            <w:r>
              <w:rPr>
                <w:rFonts w:ascii="宋体" w:hAnsi="宋体" w:eastAsia="宋体" w:cs="宋体"/>
                <w:spacing w:val="3"/>
                <w:sz w:val="20"/>
                <w:szCs w:val="20"/>
              </w:rPr>
              <w:t>投标保证金的形式：支票、汇票、本票、电汇、</w:t>
            </w:r>
            <w:r>
              <w:rPr>
                <w:rFonts w:ascii="宋体" w:hAnsi="宋体" w:eastAsia="宋体" w:cs="宋体"/>
                <w:spacing w:val="2"/>
                <w:sz w:val="20"/>
                <w:szCs w:val="20"/>
              </w:rPr>
              <w:t>转账或者金</w:t>
            </w:r>
            <w:r>
              <w:rPr>
                <w:rFonts w:ascii="宋体" w:hAnsi="宋体" w:eastAsia="宋体" w:cs="宋体"/>
                <w:spacing w:val="-2"/>
                <w:sz w:val="20"/>
                <w:szCs w:val="20"/>
              </w:rPr>
              <w:t>融机构、担保机构出具的保函等非现金形式提交(推广电子保</w:t>
            </w:r>
            <w:r>
              <w:rPr>
                <w:rFonts w:ascii="宋体" w:hAnsi="宋体" w:eastAsia="宋体" w:cs="宋体"/>
                <w:spacing w:val="-8"/>
                <w:sz w:val="20"/>
                <w:szCs w:val="20"/>
              </w:rPr>
              <w:t>函)</w:t>
            </w:r>
          </w:p>
          <w:p w14:paraId="73526009">
            <w:pPr>
              <w:spacing w:line="240" w:lineRule="auto"/>
              <w:ind w:left="106" w:right="96" w:firstLine="11"/>
              <w:rPr>
                <w:rFonts w:ascii="宋体" w:hAnsi="宋体" w:eastAsia="宋体" w:cs="宋体"/>
                <w:sz w:val="20"/>
                <w:szCs w:val="20"/>
              </w:rPr>
            </w:pPr>
            <w:r>
              <w:rPr>
                <w:rFonts w:ascii="宋体" w:hAnsi="宋体" w:eastAsia="宋体" w:cs="宋体"/>
                <w:spacing w:val="-2"/>
                <w:sz w:val="20"/>
                <w:szCs w:val="20"/>
              </w:rPr>
              <w:t>（1）采用电汇、网银转账方式的供应商将投标保证金从</w:t>
            </w:r>
            <w:r>
              <w:rPr>
                <w:rFonts w:ascii="宋体" w:hAnsi="宋体" w:eastAsia="宋体" w:cs="宋体"/>
                <w:spacing w:val="-3"/>
                <w:sz w:val="20"/>
                <w:szCs w:val="20"/>
              </w:rPr>
              <w:t>企业</w:t>
            </w:r>
            <w:r>
              <w:rPr>
                <w:rFonts w:ascii="宋体" w:hAnsi="宋体" w:eastAsia="宋体" w:cs="宋体"/>
                <w:spacing w:val="-1"/>
                <w:sz w:val="20"/>
                <w:szCs w:val="20"/>
              </w:rPr>
              <w:t>基本帐户汇至以下账户：</w:t>
            </w:r>
          </w:p>
          <w:p w14:paraId="130F97F0">
            <w:pPr>
              <w:spacing w:before="182" w:line="240" w:lineRule="auto"/>
              <w:ind w:left="106" w:right="95"/>
              <w:rPr>
                <w:rFonts w:hint="eastAsia" w:ascii="宋体" w:hAnsi="宋体" w:eastAsia="宋体" w:cs="宋体"/>
                <w:spacing w:val="3"/>
                <w:sz w:val="20"/>
                <w:szCs w:val="20"/>
              </w:rPr>
            </w:pPr>
            <w:r>
              <w:rPr>
                <w:rFonts w:hint="eastAsia" w:ascii="宋体" w:hAnsi="宋体" w:eastAsia="宋体" w:cs="宋体"/>
                <w:spacing w:val="3"/>
                <w:sz w:val="20"/>
                <w:szCs w:val="20"/>
              </w:rPr>
              <w:t>开户银行名称：新疆拓招工程项目管理有限公司</w:t>
            </w:r>
          </w:p>
          <w:p w14:paraId="1903467B">
            <w:pPr>
              <w:spacing w:before="182" w:line="240" w:lineRule="auto"/>
              <w:ind w:left="106" w:right="95"/>
              <w:rPr>
                <w:rFonts w:hint="eastAsia" w:ascii="宋体" w:hAnsi="宋体" w:eastAsia="宋体" w:cs="宋体"/>
                <w:spacing w:val="3"/>
                <w:sz w:val="20"/>
                <w:szCs w:val="20"/>
              </w:rPr>
            </w:pPr>
            <w:r>
              <w:rPr>
                <w:rFonts w:hint="eastAsia" w:ascii="宋体" w:hAnsi="宋体" w:eastAsia="宋体" w:cs="宋体"/>
                <w:spacing w:val="3"/>
                <w:sz w:val="20"/>
                <w:szCs w:val="20"/>
              </w:rPr>
              <w:t>开户行名称：中国建设银行股份有限公司乌鲁木齐铁路局步行街支行</w:t>
            </w:r>
          </w:p>
          <w:p w14:paraId="6DF65F6E">
            <w:pPr>
              <w:spacing w:before="182" w:line="240" w:lineRule="auto"/>
              <w:ind w:left="106" w:right="95"/>
              <w:rPr>
                <w:rFonts w:hint="eastAsia" w:ascii="宋体" w:hAnsi="宋体" w:eastAsia="宋体" w:cs="宋体"/>
                <w:spacing w:val="3"/>
                <w:sz w:val="20"/>
                <w:szCs w:val="20"/>
              </w:rPr>
            </w:pPr>
            <w:r>
              <w:rPr>
                <w:rFonts w:hint="eastAsia" w:ascii="宋体" w:hAnsi="宋体" w:eastAsia="宋体" w:cs="宋体"/>
                <w:spacing w:val="3"/>
                <w:sz w:val="20"/>
                <w:szCs w:val="20"/>
              </w:rPr>
              <w:t>户名：新疆拓招工程项目管理有限公司</w:t>
            </w:r>
          </w:p>
          <w:p w14:paraId="6F9507F8">
            <w:pPr>
              <w:spacing w:before="182" w:line="240" w:lineRule="auto"/>
              <w:ind w:left="106" w:right="95"/>
              <w:rPr>
                <w:rFonts w:hint="eastAsia" w:ascii="宋体" w:hAnsi="宋体" w:eastAsia="宋体" w:cs="宋体"/>
                <w:spacing w:val="3"/>
                <w:sz w:val="20"/>
                <w:szCs w:val="20"/>
              </w:rPr>
            </w:pPr>
            <w:r>
              <w:rPr>
                <w:rFonts w:hint="eastAsia" w:ascii="宋体" w:hAnsi="宋体" w:eastAsia="宋体" w:cs="宋体"/>
                <w:spacing w:val="3"/>
                <w:sz w:val="20"/>
                <w:szCs w:val="20"/>
              </w:rPr>
              <w:t>账号：65050188865300000298</w:t>
            </w:r>
          </w:p>
          <w:p w14:paraId="3E932ECE">
            <w:pPr>
              <w:spacing w:before="182" w:line="240" w:lineRule="auto"/>
              <w:ind w:left="106" w:right="95"/>
              <w:rPr>
                <w:rFonts w:hint="eastAsia" w:ascii="宋体" w:hAnsi="宋体" w:eastAsia="宋体" w:cs="宋体"/>
                <w:spacing w:val="3"/>
                <w:sz w:val="20"/>
                <w:szCs w:val="20"/>
              </w:rPr>
            </w:pPr>
            <w:r>
              <w:rPr>
                <w:rFonts w:hint="eastAsia" w:ascii="宋体" w:hAnsi="宋体" w:eastAsia="宋体" w:cs="宋体"/>
                <w:spacing w:val="3"/>
                <w:sz w:val="20"/>
                <w:szCs w:val="20"/>
              </w:rPr>
              <w:t>开户行号：105881001115</w:t>
            </w:r>
          </w:p>
          <w:p w14:paraId="5A7462FE">
            <w:pPr>
              <w:spacing w:before="182" w:line="360" w:lineRule="auto"/>
              <w:ind w:left="106" w:right="95"/>
              <w:rPr>
                <w:rFonts w:ascii="宋体" w:hAnsi="宋体" w:eastAsia="宋体" w:cs="宋体"/>
                <w:sz w:val="20"/>
                <w:szCs w:val="20"/>
              </w:rPr>
            </w:pPr>
            <w:r>
              <w:rPr>
                <w:rFonts w:ascii="宋体" w:hAnsi="宋体" w:eastAsia="宋体" w:cs="宋体"/>
                <w:spacing w:val="3"/>
                <w:sz w:val="20"/>
                <w:szCs w:val="20"/>
              </w:rPr>
              <w:t>汇出后供应商应电话与采购代理公司联系确认到</w:t>
            </w:r>
            <w:r>
              <w:rPr>
                <w:rFonts w:ascii="宋体" w:hAnsi="宋体" w:eastAsia="宋体" w:cs="宋体"/>
                <w:spacing w:val="2"/>
                <w:sz w:val="20"/>
                <w:szCs w:val="20"/>
              </w:rPr>
              <w:t>账，联系招</w:t>
            </w:r>
            <w:r>
              <w:rPr>
                <w:rFonts w:ascii="宋体" w:hAnsi="宋体" w:eastAsia="宋体" w:cs="宋体"/>
                <w:spacing w:val="3"/>
                <w:sz w:val="20"/>
                <w:szCs w:val="20"/>
              </w:rPr>
              <w:t>标代理公司出具的投标保证金收据，并将投标保证金</w:t>
            </w:r>
            <w:r>
              <w:rPr>
                <w:rFonts w:ascii="宋体" w:hAnsi="宋体" w:eastAsia="宋体" w:cs="宋体"/>
                <w:spacing w:val="2"/>
                <w:sz w:val="20"/>
                <w:szCs w:val="20"/>
              </w:rPr>
              <w:t>收据扫</w:t>
            </w:r>
            <w:r>
              <w:rPr>
                <w:rFonts w:ascii="宋体" w:hAnsi="宋体" w:eastAsia="宋体" w:cs="宋体"/>
                <w:spacing w:val="-1"/>
                <w:sz w:val="20"/>
                <w:szCs w:val="20"/>
              </w:rPr>
              <w:t>描件随投标文件一起上传到政采云平台。</w:t>
            </w:r>
          </w:p>
          <w:p w14:paraId="6601ADC3">
            <w:pPr>
              <w:spacing w:line="360" w:lineRule="auto"/>
              <w:ind w:left="105" w:right="95" w:firstLine="12"/>
              <w:jc w:val="both"/>
              <w:rPr>
                <w:rFonts w:ascii="宋体" w:hAnsi="宋体" w:eastAsia="宋体" w:cs="宋体"/>
                <w:sz w:val="20"/>
                <w:szCs w:val="20"/>
              </w:rPr>
            </w:pPr>
            <w:r>
              <w:rPr>
                <w:rFonts w:ascii="宋体" w:hAnsi="宋体" w:eastAsia="宋体" w:cs="宋体"/>
                <w:spacing w:val="-2"/>
                <w:sz w:val="20"/>
                <w:szCs w:val="20"/>
              </w:rPr>
              <w:t>（2）采用金融机构、担保机构出具的保函形式递交投标</w:t>
            </w:r>
            <w:r>
              <w:rPr>
                <w:rFonts w:ascii="宋体" w:hAnsi="宋体" w:eastAsia="宋体" w:cs="宋体"/>
                <w:spacing w:val="-3"/>
                <w:sz w:val="20"/>
                <w:szCs w:val="20"/>
              </w:rPr>
              <w:t>保证</w:t>
            </w:r>
            <w:r>
              <w:rPr>
                <w:rFonts w:ascii="宋体" w:hAnsi="宋体" w:eastAsia="宋体" w:cs="宋体"/>
                <w:spacing w:val="3"/>
                <w:sz w:val="20"/>
                <w:szCs w:val="20"/>
              </w:rPr>
              <w:t>金的，供应商须在投标截止时间前，将所投项目对应的</w:t>
            </w:r>
            <w:r>
              <w:rPr>
                <w:rFonts w:ascii="宋体" w:hAnsi="宋体" w:eastAsia="宋体" w:cs="宋体"/>
                <w:spacing w:val="2"/>
                <w:sz w:val="20"/>
                <w:szCs w:val="20"/>
              </w:rPr>
              <w:t>保函</w:t>
            </w:r>
            <w:r>
              <w:rPr>
                <w:rFonts w:ascii="宋体" w:hAnsi="宋体" w:eastAsia="宋体" w:cs="宋体"/>
                <w:spacing w:val="7"/>
                <w:sz w:val="20"/>
                <w:szCs w:val="20"/>
              </w:rPr>
              <w:t>随投标文件一起上传到政采云平台(新疆政府采购电子保函</w:t>
            </w:r>
            <w:r>
              <w:rPr>
                <w:rFonts w:ascii="宋体" w:hAnsi="宋体" w:eastAsia="宋体" w:cs="宋体"/>
                <w:spacing w:val="-3"/>
                <w:sz w:val="20"/>
                <w:szCs w:val="20"/>
              </w:rPr>
              <w:t>操作流程:登录新疆政府采购网,进入“政采贷/电子保函</w:t>
            </w:r>
            <w:r>
              <w:rPr>
                <w:rFonts w:ascii="宋体" w:hAnsi="宋体" w:eastAsia="宋体" w:cs="宋体"/>
                <w:spacing w:val="-79"/>
                <w:sz w:val="20"/>
                <w:szCs w:val="20"/>
              </w:rPr>
              <w:t xml:space="preserve"> </w:t>
            </w:r>
            <w:r>
              <w:rPr>
                <w:rFonts w:ascii="宋体" w:hAnsi="宋体" w:eastAsia="宋体" w:cs="宋体"/>
                <w:spacing w:val="-3"/>
                <w:sz w:val="20"/>
                <w:szCs w:val="20"/>
              </w:rPr>
              <w:t>”模</w:t>
            </w:r>
            <w:r>
              <w:rPr>
                <w:rFonts w:ascii="宋体" w:hAnsi="宋体" w:eastAsia="宋体" w:cs="宋体"/>
                <w:spacing w:val="3"/>
                <w:sz w:val="20"/>
                <w:szCs w:val="20"/>
              </w:rPr>
              <w:t>块，即可在线完成电子保函的申请。若有任何问题，可</w:t>
            </w:r>
            <w:r>
              <w:rPr>
                <w:rFonts w:ascii="宋体" w:hAnsi="宋体" w:eastAsia="宋体" w:cs="宋体"/>
                <w:spacing w:val="2"/>
                <w:sz w:val="20"/>
                <w:szCs w:val="20"/>
              </w:rPr>
              <w:t>以联</w:t>
            </w:r>
            <w:r>
              <w:rPr>
                <w:rFonts w:ascii="宋体" w:hAnsi="宋体" w:eastAsia="宋体" w:cs="宋体"/>
                <w:sz w:val="20"/>
                <w:szCs w:val="20"/>
              </w:rPr>
              <w:t>系政采云金融服务专属客服，电话:400-</w:t>
            </w:r>
            <w:r>
              <w:rPr>
                <w:rFonts w:ascii="宋体" w:hAnsi="宋体" w:eastAsia="宋体" w:cs="宋体"/>
                <w:spacing w:val="-1"/>
                <w:sz w:val="20"/>
                <w:szCs w:val="20"/>
              </w:rPr>
              <w:t>903-9583。）</w:t>
            </w:r>
          </w:p>
          <w:p w14:paraId="69983555">
            <w:pPr>
              <w:spacing w:line="219" w:lineRule="auto"/>
              <w:ind w:left="109"/>
              <w:rPr>
                <w:rFonts w:ascii="宋体" w:hAnsi="宋体" w:eastAsia="宋体" w:cs="宋体"/>
                <w:sz w:val="20"/>
                <w:szCs w:val="20"/>
              </w:rPr>
            </w:pPr>
            <w:r>
              <w:rPr>
                <w:rFonts w:ascii="宋体" w:hAnsi="宋体" w:eastAsia="宋体" w:cs="宋体"/>
                <w:spacing w:val="-1"/>
                <w:sz w:val="20"/>
                <w:szCs w:val="20"/>
              </w:rPr>
              <w:t>投标保证金的递交截止时间：同投标文件递交截止时间；</w:t>
            </w:r>
          </w:p>
          <w:p w14:paraId="223379AD">
            <w:pPr>
              <w:spacing w:before="183" w:line="220" w:lineRule="auto"/>
              <w:ind w:left="109"/>
              <w:rPr>
                <w:rFonts w:ascii="宋体" w:hAnsi="宋体" w:eastAsia="宋体" w:cs="宋体"/>
                <w:sz w:val="20"/>
                <w:szCs w:val="20"/>
              </w:rPr>
            </w:pPr>
            <w:r>
              <w:rPr>
                <w:rFonts w:ascii="宋体" w:hAnsi="宋体" w:eastAsia="宋体" w:cs="宋体"/>
                <w:spacing w:val="-1"/>
                <w:sz w:val="20"/>
                <w:szCs w:val="20"/>
              </w:rPr>
              <w:t>投标保证金的有效期：同投标有效期；</w:t>
            </w:r>
          </w:p>
          <w:p w14:paraId="483C3D8E">
            <w:pPr>
              <w:shd w:val="clear" w:color="auto" w:fill="auto"/>
              <w:ind w:firstLine="196" w:firstLineChars="100"/>
              <w:rPr>
                <w:rFonts w:hint="eastAsia" w:ascii="宋体" w:hAnsi="宋体" w:cs="宋体"/>
                <w:b/>
                <w:bCs/>
                <w:color w:val="auto"/>
                <w:szCs w:val="21"/>
                <w:highlight w:val="none"/>
              </w:rPr>
            </w:pPr>
            <w:r>
              <w:rPr>
                <w:rFonts w:ascii="宋体" w:hAnsi="宋体" w:eastAsia="宋体" w:cs="宋体"/>
                <w:spacing w:val="-2"/>
                <w:sz w:val="20"/>
                <w:szCs w:val="20"/>
              </w:rPr>
              <w:t>注:供应商可以自主选择以上任意一种形式递交投标保证金，</w:t>
            </w:r>
            <w:r>
              <w:rPr>
                <w:rFonts w:ascii="宋体" w:hAnsi="宋体" w:eastAsia="宋体" w:cs="宋体"/>
                <w:spacing w:val="3"/>
                <w:sz w:val="20"/>
                <w:szCs w:val="20"/>
              </w:rPr>
              <w:t>投标单位应充分考虑跨行等因素导致的延迟到账</w:t>
            </w:r>
            <w:r>
              <w:rPr>
                <w:rFonts w:ascii="宋体" w:hAnsi="宋体" w:eastAsia="宋体" w:cs="宋体"/>
                <w:spacing w:val="2"/>
                <w:sz w:val="20"/>
                <w:szCs w:val="20"/>
              </w:rPr>
              <w:t>情况，若未</w:t>
            </w:r>
            <w:r>
              <w:rPr>
                <w:rFonts w:ascii="宋体" w:hAnsi="宋体" w:eastAsia="宋体" w:cs="宋体"/>
                <w:spacing w:val="-1"/>
                <w:sz w:val="20"/>
                <w:szCs w:val="20"/>
              </w:rPr>
              <w:t>按招标文件要求缴纳投标保证金的，投标无效。</w:t>
            </w:r>
          </w:p>
        </w:tc>
      </w:tr>
      <w:tr w14:paraId="71B131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2" w:hRule="atLeast"/>
          <w:jc w:val="center"/>
        </w:trPr>
        <w:tc>
          <w:tcPr>
            <w:tcW w:w="290" w:type="pct"/>
            <w:noWrap w:val="0"/>
            <w:vAlign w:val="center"/>
          </w:tcPr>
          <w:p w14:paraId="717A8939">
            <w:pPr>
              <w:shd w:val="clear" w:color="auto" w:fill="auto"/>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785" w:type="pct"/>
            <w:tcBorders>
              <w:right w:val="single" w:color="auto" w:sz="4" w:space="0"/>
            </w:tcBorders>
            <w:noWrap w:val="0"/>
            <w:vAlign w:val="center"/>
          </w:tcPr>
          <w:p w14:paraId="315D58B1">
            <w:pPr>
              <w:shd w:val="clear" w:color="auto" w:fill="auto"/>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备选投标方案</w:t>
            </w:r>
          </w:p>
        </w:tc>
        <w:tc>
          <w:tcPr>
            <w:tcW w:w="3924" w:type="pct"/>
            <w:tcBorders>
              <w:left w:val="single" w:color="auto" w:sz="4" w:space="0"/>
            </w:tcBorders>
            <w:noWrap w:val="0"/>
            <w:vAlign w:val="center"/>
          </w:tcPr>
          <w:p w14:paraId="0E90142F">
            <w:pPr>
              <w:shd w:val="clear" w:color="auto" w:fill="auto"/>
              <w:rPr>
                <w:rFonts w:hint="eastAsia" w:ascii="宋体" w:hAnsi="宋体" w:cs="宋体"/>
                <w:b/>
                <w:bCs/>
                <w:color w:val="auto"/>
                <w:kern w:val="0"/>
                <w:szCs w:val="21"/>
                <w:highlight w:val="none"/>
              </w:rPr>
            </w:pPr>
            <w:r>
              <w:rPr>
                <w:rFonts w:hint="eastAsia" w:ascii="宋体" w:hAnsi="宋体" w:cs="宋体"/>
                <w:color w:val="auto"/>
                <w:szCs w:val="21"/>
                <w:highlight w:val="none"/>
              </w:rPr>
              <w:t>本项目不接受备选投标方案。</w:t>
            </w:r>
          </w:p>
        </w:tc>
      </w:tr>
      <w:tr w14:paraId="1F1320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18" w:hRule="atLeast"/>
          <w:jc w:val="center"/>
        </w:trPr>
        <w:tc>
          <w:tcPr>
            <w:tcW w:w="290" w:type="pct"/>
            <w:noWrap w:val="0"/>
            <w:vAlign w:val="center"/>
          </w:tcPr>
          <w:p w14:paraId="196EA0AE">
            <w:pPr>
              <w:shd w:val="clear" w:color="auto" w:fill="auto"/>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785" w:type="pct"/>
            <w:tcBorders>
              <w:right w:val="single" w:color="auto" w:sz="4" w:space="0"/>
            </w:tcBorders>
            <w:noWrap w:val="0"/>
            <w:vAlign w:val="center"/>
          </w:tcPr>
          <w:p w14:paraId="06E413EA">
            <w:pPr>
              <w:shd w:val="clear" w:color="auto" w:fill="auto"/>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开标地点、递交投标文件的地点及方式</w:t>
            </w:r>
          </w:p>
        </w:tc>
        <w:tc>
          <w:tcPr>
            <w:tcW w:w="3924" w:type="pct"/>
            <w:tcBorders>
              <w:left w:val="single" w:color="auto" w:sz="4" w:space="0"/>
            </w:tcBorders>
            <w:noWrap w:val="0"/>
            <w:vAlign w:val="center"/>
          </w:tcPr>
          <w:p w14:paraId="7C2FC5FB">
            <w:pPr>
              <w:shd w:val="clear" w:color="auto" w:fill="auto"/>
              <w:spacing w:line="340" w:lineRule="exact"/>
              <w:ind w:left="625" w:leftChars="1" w:hanging="623" w:hangingChars="297"/>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开标地点：新疆政府采购（http://www.ccgp-xinjiang.gov.cn/）</w:t>
            </w:r>
          </w:p>
          <w:p w14:paraId="0284A036">
            <w:pPr>
              <w:shd w:val="clear" w:color="auto" w:fill="auto"/>
              <w:spacing w:line="340" w:lineRule="exact"/>
              <w:ind w:left="2" w:leftChars="1"/>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递交投标文件的地点及方式：</w:t>
            </w:r>
            <w:r>
              <w:rPr>
                <w:rFonts w:hint="eastAsia" w:ascii="宋体" w:hAnsi="宋体" w:cs="宋体"/>
                <w:bCs/>
                <w:color w:val="000000" w:themeColor="text1"/>
                <w:szCs w:val="21"/>
                <w:highlight w:val="none"/>
                <w14:textFill>
                  <w14:solidFill>
                    <w14:schemeClr w14:val="tx1"/>
                  </w14:solidFill>
                </w14:textFill>
              </w:rPr>
              <w:t>投标人应</w:t>
            </w:r>
            <w:r>
              <w:rPr>
                <w:rFonts w:hint="eastAsia" w:ascii="宋体" w:hAnsi="宋体" w:cs="宋体"/>
                <w:bCs/>
                <w:color w:val="000000" w:themeColor="text1"/>
                <w:szCs w:val="21"/>
                <w:highlight w:val="none"/>
                <w:lang w:eastAsia="zh-CN"/>
                <w14:textFill>
                  <w14:solidFill>
                    <w14:schemeClr w14:val="tx1"/>
                  </w14:solidFill>
                </w14:textFill>
              </w:rPr>
              <w:t>2026年</w:t>
            </w:r>
            <w:r>
              <w:rPr>
                <w:rFonts w:hint="eastAsia" w:ascii="宋体" w:hAnsi="宋体" w:cs="宋体"/>
                <w:bCs/>
                <w:color w:val="000000" w:themeColor="text1"/>
                <w:szCs w:val="21"/>
                <w:highlight w:val="none"/>
                <w:lang w:val="en-US" w:eastAsia="zh-CN"/>
                <w14:textFill>
                  <w14:solidFill>
                    <w14:schemeClr w14:val="tx1"/>
                  </w14:solidFill>
                </w14:textFill>
              </w:rPr>
              <w:t>06</w:t>
            </w:r>
            <w:r>
              <w:rPr>
                <w:rFonts w:hint="eastAsia" w:ascii="宋体" w:hAnsi="宋体" w:cs="宋体"/>
                <w:bCs/>
                <w:color w:val="000000" w:themeColor="text1"/>
                <w:szCs w:val="21"/>
                <w:highlight w:val="none"/>
                <w:lang w:eastAsia="zh-CN"/>
                <w14:textFill>
                  <w14:solidFill>
                    <w14:schemeClr w14:val="tx1"/>
                  </w14:solidFill>
                </w14:textFill>
              </w:rPr>
              <w:t>月</w:t>
            </w:r>
            <w:r>
              <w:rPr>
                <w:rFonts w:hint="eastAsia" w:ascii="宋体" w:hAnsi="宋体" w:cs="宋体"/>
                <w:bCs/>
                <w:color w:val="000000" w:themeColor="text1"/>
                <w:szCs w:val="21"/>
                <w:highlight w:val="none"/>
                <w:lang w:val="en-US" w:eastAsia="zh-CN"/>
                <w14:textFill>
                  <w14:solidFill>
                    <w14:schemeClr w14:val="tx1"/>
                  </w14:solidFill>
                </w14:textFill>
              </w:rPr>
              <w:t>01</w:t>
            </w:r>
            <w:r>
              <w:rPr>
                <w:rFonts w:hint="eastAsia" w:ascii="宋体" w:hAnsi="宋体" w:cs="宋体"/>
                <w:bCs/>
                <w:color w:val="000000" w:themeColor="text1"/>
                <w:szCs w:val="21"/>
                <w:highlight w:val="none"/>
                <w:lang w:eastAsia="zh-CN"/>
                <w14:textFill>
                  <w14:solidFill>
                    <w14:schemeClr w14:val="tx1"/>
                  </w14:solidFill>
                </w14:textFill>
              </w:rPr>
              <w:t>日</w:t>
            </w:r>
            <w:r>
              <w:rPr>
                <w:rFonts w:hint="eastAsia" w:ascii="宋体" w:hAnsi="宋体" w:cs="宋体"/>
                <w:bCs/>
                <w:color w:val="000000" w:themeColor="text1"/>
                <w:szCs w:val="21"/>
                <w:highlight w:val="none"/>
                <w:lang w:val="en-US" w:eastAsia="zh-CN"/>
                <w14:textFill>
                  <w14:solidFill>
                    <w14:schemeClr w14:val="tx1"/>
                  </w14:solidFill>
                </w14:textFill>
              </w:rPr>
              <w:t>10</w:t>
            </w:r>
            <w:r>
              <w:rPr>
                <w:rFonts w:hint="eastAsia" w:ascii="宋体" w:hAnsi="宋体" w:cs="宋体"/>
                <w:bCs/>
                <w:color w:val="000000" w:themeColor="text1"/>
                <w:szCs w:val="21"/>
                <w:highlight w:val="none"/>
                <w14:textFill>
                  <w14:solidFill>
                    <w14:schemeClr w14:val="tx1"/>
                  </w14:solidFill>
                </w14:textFill>
              </w:rPr>
              <w:t>点</w:t>
            </w:r>
            <w:r>
              <w:rPr>
                <w:rFonts w:hint="eastAsia" w:ascii="宋体" w:hAnsi="宋体" w:cs="宋体"/>
                <w:bCs/>
                <w:color w:val="000000" w:themeColor="text1"/>
                <w:szCs w:val="21"/>
                <w:highlight w:val="none"/>
                <w:lang w:val="en-US" w:eastAsia="zh-CN"/>
                <w14:textFill>
                  <w14:solidFill>
                    <w14:schemeClr w14:val="tx1"/>
                  </w14:solidFill>
                </w14:textFill>
              </w:rPr>
              <w:t>3</w:t>
            </w:r>
            <w:r>
              <w:rPr>
                <w:rFonts w:hint="eastAsia" w:ascii="宋体" w:hAnsi="宋体" w:cs="宋体"/>
                <w:bCs/>
                <w:color w:val="000000" w:themeColor="text1"/>
                <w:szCs w:val="21"/>
                <w:highlight w:val="none"/>
                <w14:textFill>
                  <w14:solidFill>
                    <w14:schemeClr w14:val="tx1"/>
                  </w14:solidFill>
                </w14:textFill>
              </w:rPr>
              <w:t>0分之前将电子投标文件上传到“政采云”平台。应按照本项目招标文件和政采云平台的要求编制、加密传输投标文件。</w:t>
            </w:r>
            <w:r>
              <w:rPr>
                <w:rFonts w:hint="eastAsia" w:ascii="宋体" w:hAnsi="宋体" w:cs="宋体"/>
                <w:bCs/>
                <w:color w:val="000000" w:themeColor="text1"/>
                <w:szCs w:val="21"/>
                <w:highlight w:val="none"/>
                <w:lang w:eastAsia="zh-CN"/>
                <w14:textFill>
                  <w14:solidFill>
                    <w14:schemeClr w14:val="tx1"/>
                  </w14:solidFill>
                </w14:textFill>
              </w:rPr>
              <w:t>投标单位</w:t>
            </w:r>
            <w:r>
              <w:rPr>
                <w:rFonts w:hint="eastAsia" w:ascii="宋体" w:hAnsi="宋体" w:cs="宋体"/>
                <w:bCs/>
                <w:color w:val="000000" w:themeColor="text1"/>
                <w:szCs w:val="21"/>
                <w:highlight w:val="none"/>
                <w14:textFill>
                  <w14:solidFill>
                    <w14:schemeClr w14:val="tx1"/>
                  </w14:solidFill>
                </w14:textFill>
              </w:rPr>
              <w:t>在使用系统进行投标的过程中遇到涉及平台使用的任何问题，可致电政采云平台技术支持热线咨询，联系方式：</w:t>
            </w:r>
            <w:r>
              <w:rPr>
                <w:rFonts w:hint="eastAsia" w:ascii="宋体" w:hAnsi="宋体" w:cs="宋体"/>
                <w:bCs/>
                <w:color w:val="000000" w:themeColor="text1"/>
                <w:szCs w:val="21"/>
                <w:highlight w:val="none"/>
                <w:lang w:eastAsia="zh-CN"/>
                <w14:textFill>
                  <w14:solidFill>
                    <w14:schemeClr w14:val="tx1"/>
                  </w14:solidFill>
                </w14:textFill>
              </w:rPr>
              <w:t>95763</w:t>
            </w:r>
            <w:r>
              <w:rPr>
                <w:rFonts w:hint="eastAsia" w:ascii="宋体" w:hAnsi="宋体" w:cs="宋体"/>
                <w:bCs/>
                <w:color w:val="000000" w:themeColor="text1"/>
                <w:szCs w:val="21"/>
                <w:highlight w:val="none"/>
                <w14:textFill>
                  <w14:solidFill>
                    <w14:schemeClr w14:val="tx1"/>
                  </w14:solidFill>
                </w14:textFill>
              </w:rPr>
              <w:t>。</w:t>
            </w:r>
          </w:p>
        </w:tc>
      </w:tr>
      <w:tr w14:paraId="0853CE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1" w:hRule="atLeast"/>
          <w:jc w:val="center"/>
        </w:trPr>
        <w:tc>
          <w:tcPr>
            <w:tcW w:w="290" w:type="pct"/>
            <w:noWrap w:val="0"/>
            <w:vAlign w:val="center"/>
          </w:tcPr>
          <w:p w14:paraId="03C437F2">
            <w:pPr>
              <w:shd w:val="clear" w:color="auto" w:fill="auto"/>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4</w:t>
            </w:r>
          </w:p>
        </w:tc>
        <w:tc>
          <w:tcPr>
            <w:tcW w:w="785" w:type="pct"/>
            <w:tcBorders>
              <w:right w:val="single" w:color="auto" w:sz="4" w:space="0"/>
            </w:tcBorders>
            <w:noWrap w:val="0"/>
            <w:vAlign w:val="center"/>
          </w:tcPr>
          <w:p w14:paraId="56F559DB">
            <w:pPr>
              <w:shd w:val="clear" w:color="auto" w:fill="auto"/>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投标</w:t>
            </w:r>
            <w:r>
              <w:rPr>
                <w:rFonts w:hint="eastAsia" w:ascii="宋体" w:hAnsi="宋体" w:cs="宋体"/>
                <w:color w:val="auto"/>
                <w:szCs w:val="21"/>
                <w:highlight w:val="none"/>
              </w:rPr>
              <w:t>文件解密时间</w:t>
            </w:r>
          </w:p>
        </w:tc>
        <w:tc>
          <w:tcPr>
            <w:tcW w:w="3924" w:type="pct"/>
            <w:tcBorders>
              <w:left w:val="single" w:color="auto" w:sz="4" w:space="0"/>
            </w:tcBorders>
            <w:noWrap w:val="0"/>
            <w:vAlign w:val="center"/>
          </w:tcPr>
          <w:p w14:paraId="54614386">
            <w:pPr>
              <w:shd w:val="clear" w:color="auto" w:fill="auto"/>
              <w:overflowPunct w:val="0"/>
              <w:spacing w:line="440" w:lineRule="exact"/>
              <w:jc w:val="left"/>
              <w:rPr>
                <w:rFonts w:hint="eastAsia" w:ascii="宋体" w:hAnsi="宋体" w:cs="宋体"/>
                <w:bCs/>
                <w:color w:val="000000"/>
                <w:szCs w:val="21"/>
                <w:highlight w:val="none"/>
              </w:rPr>
            </w:pPr>
            <w:r>
              <w:rPr>
                <w:rFonts w:hint="eastAsia" w:ascii="宋体" w:hAnsi="宋体" w:cs="宋体"/>
                <w:b/>
                <w:bCs/>
                <w:color w:val="000000"/>
                <w:szCs w:val="21"/>
                <w:highlight w:val="none"/>
              </w:rPr>
              <w:t>投标截止时间后</w:t>
            </w:r>
            <w:r>
              <w:rPr>
                <w:rFonts w:hint="eastAsia" w:ascii="宋体" w:hAnsi="宋体" w:cs="宋体"/>
                <w:b/>
                <w:bCs/>
                <w:color w:val="000000"/>
                <w:szCs w:val="21"/>
                <w:highlight w:val="none"/>
                <w:lang w:val="en-US" w:eastAsia="zh-CN"/>
              </w:rPr>
              <w:t>3</w:t>
            </w:r>
            <w:r>
              <w:rPr>
                <w:rFonts w:hint="eastAsia" w:ascii="宋体" w:hAnsi="宋体" w:cs="宋体"/>
                <w:b/>
                <w:bCs/>
                <w:color w:val="000000"/>
                <w:szCs w:val="21"/>
                <w:highlight w:val="none"/>
              </w:rPr>
              <w:t>0分钟内</w:t>
            </w:r>
            <w:r>
              <w:rPr>
                <w:rFonts w:hint="eastAsia" w:ascii="宋体" w:hAnsi="宋体" w:cs="宋体"/>
                <w:b/>
                <w:bCs/>
                <w:color w:val="000000"/>
                <w:szCs w:val="21"/>
                <w:highlight w:val="none"/>
                <w:lang w:eastAsia="zh-CN"/>
              </w:rPr>
              <w:t>投标单位</w:t>
            </w:r>
            <w:r>
              <w:rPr>
                <w:rFonts w:hint="eastAsia" w:ascii="宋体" w:hAnsi="宋体" w:cs="宋体"/>
                <w:b/>
                <w:bCs/>
                <w:color w:val="000000"/>
                <w:szCs w:val="21"/>
                <w:highlight w:val="none"/>
              </w:rPr>
              <w:t>可以登录“政采云”平台，用“项目采购-开标评标”功能进行解密投标文件。若</w:t>
            </w:r>
            <w:r>
              <w:rPr>
                <w:rFonts w:hint="eastAsia" w:ascii="宋体" w:hAnsi="宋体" w:cs="宋体"/>
                <w:b/>
                <w:bCs/>
                <w:color w:val="000000"/>
                <w:szCs w:val="21"/>
                <w:highlight w:val="none"/>
                <w:lang w:eastAsia="zh-CN"/>
              </w:rPr>
              <w:t>投标单位</w:t>
            </w:r>
            <w:r>
              <w:rPr>
                <w:rFonts w:hint="eastAsia" w:ascii="宋体" w:hAnsi="宋体" w:cs="宋体"/>
                <w:b/>
                <w:bCs/>
                <w:color w:val="000000"/>
                <w:szCs w:val="21"/>
                <w:highlight w:val="none"/>
              </w:rPr>
              <w:t>在规定时间内未按时解密的，视为投标文件撤回。</w:t>
            </w:r>
          </w:p>
        </w:tc>
      </w:tr>
      <w:tr w14:paraId="5700B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2" w:hRule="atLeast"/>
          <w:jc w:val="center"/>
        </w:trPr>
        <w:tc>
          <w:tcPr>
            <w:tcW w:w="290" w:type="pct"/>
            <w:noWrap w:val="0"/>
            <w:vAlign w:val="center"/>
          </w:tcPr>
          <w:p w14:paraId="4D21A9C6">
            <w:pPr>
              <w:shd w:val="clear" w:color="auto" w:fill="auto"/>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5</w:t>
            </w:r>
          </w:p>
        </w:tc>
        <w:tc>
          <w:tcPr>
            <w:tcW w:w="785" w:type="pct"/>
            <w:tcBorders>
              <w:right w:val="single" w:color="auto" w:sz="4" w:space="0"/>
            </w:tcBorders>
            <w:noWrap w:val="0"/>
            <w:vAlign w:val="center"/>
          </w:tcPr>
          <w:p w14:paraId="0A169B5D">
            <w:pPr>
              <w:shd w:val="clear" w:color="auto" w:fill="auto"/>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评标委员的组建</w:t>
            </w:r>
          </w:p>
        </w:tc>
        <w:tc>
          <w:tcPr>
            <w:tcW w:w="3924" w:type="pct"/>
            <w:tcBorders>
              <w:left w:val="single" w:color="auto" w:sz="4" w:space="0"/>
            </w:tcBorders>
            <w:noWrap w:val="0"/>
            <w:vAlign w:val="center"/>
          </w:tcPr>
          <w:p w14:paraId="42FE27BC">
            <w:pPr>
              <w:shd w:val="clear" w:color="auto" w:fill="auto"/>
              <w:spacing w:line="360" w:lineRule="exact"/>
              <w:ind w:left="2" w:leftChars="1"/>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szCs w:val="21"/>
                <w:highlight w:val="none"/>
              </w:rPr>
              <w:t>招标</w:t>
            </w:r>
            <w:r>
              <w:rPr>
                <w:rFonts w:hint="eastAsia" w:ascii="宋体" w:hAnsi="宋体" w:cs="宋体"/>
                <w:bCs/>
                <w:color w:val="000000" w:themeColor="text1"/>
                <w:szCs w:val="21"/>
                <w:highlight w:val="none"/>
                <w14:textFill>
                  <w14:solidFill>
                    <w14:schemeClr w14:val="tx1"/>
                  </w14:solidFill>
                </w14:textFill>
              </w:rPr>
              <w:t>采购单位依法组建评审小组共 5 人组成，其中采购人代表</w:t>
            </w:r>
            <w:r>
              <w:rPr>
                <w:rFonts w:hint="eastAsia" w:ascii="宋体" w:hAnsi="宋体" w:cs="宋体"/>
                <w:bCs/>
                <w:color w:val="000000" w:themeColor="text1"/>
                <w:szCs w:val="21"/>
                <w:highlight w:val="none"/>
                <w:lang w:val="en-US" w:eastAsia="zh-CN"/>
                <w14:textFill>
                  <w14:solidFill>
                    <w14:schemeClr w14:val="tx1"/>
                  </w14:solidFill>
                </w14:textFill>
              </w:rPr>
              <w:t>1</w:t>
            </w:r>
            <w:r>
              <w:rPr>
                <w:rFonts w:hint="eastAsia" w:ascii="宋体" w:hAnsi="宋体" w:cs="宋体"/>
                <w:bCs/>
                <w:color w:val="000000" w:themeColor="text1"/>
                <w:szCs w:val="21"/>
                <w:highlight w:val="none"/>
                <w14:textFill>
                  <w14:solidFill>
                    <w14:schemeClr w14:val="tx1"/>
                  </w14:solidFill>
                </w14:textFill>
              </w:rPr>
              <w:t xml:space="preserve">人和专家评委 </w:t>
            </w:r>
            <w:r>
              <w:rPr>
                <w:rFonts w:hint="eastAsia" w:ascii="宋体" w:hAnsi="宋体" w:cs="宋体"/>
                <w:bCs/>
                <w:color w:val="000000" w:themeColor="text1"/>
                <w:szCs w:val="21"/>
                <w:highlight w:val="none"/>
                <w:lang w:val="en-US" w:eastAsia="zh-CN"/>
                <w14:textFill>
                  <w14:solidFill>
                    <w14:schemeClr w14:val="tx1"/>
                  </w14:solidFill>
                </w14:textFill>
              </w:rPr>
              <w:t>4</w:t>
            </w:r>
            <w:r>
              <w:rPr>
                <w:rFonts w:hint="eastAsia" w:ascii="宋体" w:hAnsi="宋体" w:cs="宋体"/>
                <w:bCs/>
                <w:color w:val="000000" w:themeColor="text1"/>
                <w:szCs w:val="21"/>
                <w:highlight w:val="none"/>
                <w14:textFill>
                  <w14:solidFill>
                    <w14:schemeClr w14:val="tx1"/>
                  </w14:solidFill>
                </w14:textFill>
              </w:rPr>
              <w:t>人。</w:t>
            </w:r>
          </w:p>
          <w:p w14:paraId="1221BE83">
            <w:pPr>
              <w:shd w:val="clear" w:color="auto" w:fill="auto"/>
              <w:spacing w:line="360" w:lineRule="exact"/>
              <w:ind w:left="2" w:leftChars="1"/>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小组确定方式：政府采购专家库中随机抽取</w:t>
            </w:r>
          </w:p>
          <w:p w14:paraId="34294915">
            <w:pPr>
              <w:shd w:val="clear" w:color="auto" w:fill="auto"/>
              <w:spacing w:line="360" w:lineRule="exact"/>
              <w:ind w:left="2" w:leftChars="1"/>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☑计算机随机抽取语音通知方式</w:t>
            </w:r>
          </w:p>
          <w:p w14:paraId="5AB8AD22">
            <w:pPr>
              <w:shd w:val="clear" w:color="auto" w:fill="auto"/>
              <w:spacing w:line="360" w:lineRule="exact"/>
              <w:ind w:left="2" w:leftChars="1"/>
              <w:rPr>
                <w:rFonts w:hint="eastAsia" w:ascii="宋体" w:hAnsi="宋体" w:cs="宋体"/>
                <w:bCs/>
                <w:color w:val="000000"/>
                <w:szCs w:val="21"/>
                <w:highlight w:val="none"/>
              </w:rPr>
            </w:pPr>
            <w:r>
              <w:rPr>
                <w:rFonts w:hint="eastAsia" w:ascii="宋体" w:hAnsi="宋体" w:cs="宋体"/>
                <w:bCs/>
                <w:color w:val="000000"/>
                <w:szCs w:val="21"/>
                <w:highlight w:val="none"/>
              </w:rPr>
              <w:t>□其他方式：</w:t>
            </w:r>
          </w:p>
        </w:tc>
      </w:tr>
      <w:tr w14:paraId="183E7F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20" w:hRule="atLeast"/>
          <w:jc w:val="center"/>
        </w:trPr>
        <w:tc>
          <w:tcPr>
            <w:tcW w:w="290" w:type="pct"/>
            <w:noWrap w:val="0"/>
            <w:vAlign w:val="center"/>
          </w:tcPr>
          <w:p w14:paraId="25E1565E">
            <w:pPr>
              <w:shd w:val="clear" w:color="auto" w:fill="auto"/>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6</w:t>
            </w:r>
          </w:p>
        </w:tc>
        <w:tc>
          <w:tcPr>
            <w:tcW w:w="785" w:type="pct"/>
            <w:tcBorders>
              <w:right w:val="single" w:color="auto" w:sz="4" w:space="0"/>
            </w:tcBorders>
            <w:noWrap w:val="0"/>
            <w:vAlign w:val="center"/>
          </w:tcPr>
          <w:p w14:paraId="182C8E3A">
            <w:pPr>
              <w:shd w:val="clear" w:color="auto" w:fill="auto"/>
              <w:spacing w:line="36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招标代理服务费</w:t>
            </w:r>
          </w:p>
        </w:tc>
        <w:tc>
          <w:tcPr>
            <w:tcW w:w="3924" w:type="pct"/>
            <w:tcBorders>
              <w:left w:val="single" w:color="auto" w:sz="4" w:space="0"/>
            </w:tcBorders>
            <w:noWrap w:val="0"/>
            <w:vAlign w:val="center"/>
          </w:tcPr>
          <w:p w14:paraId="17FED294">
            <w:pPr>
              <w:shd w:val="clear" w:color="auto" w:fill="auto"/>
              <w:snapToGrid w:val="0"/>
              <w:rPr>
                <w:rFonts w:hint="eastAsia" w:ascii="宋体" w:hAnsi="宋体" w:cs="宋体"/>
                <w:bCs/>
                <w:color w:val="auto"/>
                <w:szCs w:val="21"/>
                <w:highlight w:val="none"/>
              </w:rPr>
            </w:pPr>
            <w:r>
              <w:rPr>
                <w:rFonts w:hint="eastAsia" w:ascii="宋体" w:hAnsi="宋体" w:cs="宋体"/>
                <w:bCs/>
                <w:color w:val="auto"/>
                <w:szCs w:val="21"/>
                <w:highlight w:val="none"/>
              </w:rPr>
              <w:t>招标代理服务费的计算参照《国家计委关于印发&lt;招标代理服务收费管理暂行办法的通知》(计价格【2002】 1980号）规定，按照“服务招标”类别收取代理服务费，由中标单位领取中标通知书时向招标代理机构一次性付清。投标人应将此项费用考虑进项目成本，不单列，招标人不再额外支付此项费用。</w:t>
            </w:r>
          </w:p>
          <w:p w14:paraId="334871CE">
            <w:pPr>
              <w:shd w:val="clear" w:color="auto" w:fill="auto"/>
              <w:snapToGrid w:val="0"/>
              <w:rPr>
                <w:rFonts w:hint="eastAsia" w:ascii="宋体" w:hAnsi="宋体" w:cs="宋体"/>
                <w:b/>
                <w:color w:val="auto"/>
                <w:szCs w:val="21"/>
                <w:highlight w:val="none"/>
              </w:rPr>
            </w:pPr>
            <w:r>
              <w:rPr>
                <w:rFonts w:hint="eastAsia" w:ascii="宋体" w:hAnsi="宋体" w:cs="宋体"/>
                <w:bCs/>
                <w:color w:val="auto"/>
                <w:szCs w:val="21"/>
                <w:highlight w:val="none"/>
              </w:rPr>
              <w:t>招标代理服务费收费：由中标人支付。</w:t>
            </w:r>
          </w:p>
        </w:tc>
      </w:tr>
      <w:tr w14:paraId="0A1F42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1" w:hRule="atLeast"/>
          <w:jc w:val="center"/>
        </w:trPr>
        <w:tc>
          <w:tcPr>
            <w:tcW w:w="290" w:type="pct"/>
            <w:noWrap w:val="0"/>
            <w:vAlign w:val="center"/>
          </w:tcPr>
          <w:p w14:paraId="26E10635">
            <w:pPr>
              <w:shd w:val="clear" w:color="auto" w:fill="auto"/>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7</w:t>
            </w:r>
          </w:p>
        </w:tc>
        <w:tc>
          <w:tcPr>
            <w:tcW w:w="785" w:type="pct"/>
            <w:tcBorders>
              <w:right w:val="single" w:color="auto" w:sz="4" w:space="0"/>
            </w:tcBorders>
            <w:noWrap w:val="0"/>
            <w:vAlign w:val="center"/>
          </w:tcPr>
          <w:p w14:paraId="1B14C285">
            <w:pPr>
              <w:shd w:val="clear" w:color="auto" w:fill="auto"/>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3924" w:type="pct"/>
            <w:tcBorders>
              <w:left w:val="single" w:color="auto" w:sz="4" w:space="0"/>
            </w:tcBorders>
            <w:noWrap w:val="0"/>
            <w:vAlign w:val="center"/>
          </w:tcPr>
          <w:p w14:paraId="5DCE74DD">
            <w:pPr>
              <w:widowControl/>
              <w:shd w:val="clear" w:color="auto" w:fill="auto"/>
              <w:spacing w:line="320" w:lineRule="exact"/>
              <w:rPr>
                <w:rFonts w:ascii="宋体" w:hAnsi="宋体" w:cs="宋体"/>
                <w:color w:val="auto"/>
                <w:szCs w:val="21"/>
                <w:highlight w:val="none"/>
              </w:rPr>
            </w:pPr>
            <w:r>
              <w:rPr>
                <w:rFonts w:hint="eastAsia" w:ascii="宋体" w:hAnsi="宋体"/>
                <w:color w:val="auto"/>
                <w:szCs w:val="21"/>
                <w:highlight w:val="none"/>
              </w:rPr>
              <w:t>合同总价的</w:t>
            </w:r>
            <w:r>
              <w:rPr>
                <w:rFonts w:hint="eastAsia" w:ascii="宋体" w:hAnsi="宋体"/>
                <w:color w:val="auto"/>
                <w:szCs w:val="21"/>
                <w:highlight w:val="none"/>
                <w:u w:val="single"/>
              </w:rPr>
              <w:t>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w:t>
            </w:r>
            <w:r>
              <w:rPr>
                <w:rFonts w:hint="eastAsia" w:ascii="宋体" w:hAnsi="宋体"/>
                <w:color w:val="auto"/>
                <w:szCs w:val="21"/>
                <w:highlight w:val="none"/>
              </w:rPr>
              <w:t>（不得超过政</w:t>
            </w:r>
            <w:r>
              <w:rPr>
                <w:rFonts w:hint="eastAsia" w:ascii="宋体" w:hAnsi="宋体" w:cs="宋体"/>
                <w:color w:val="auto"/>
                <w:szCs w:val="21"/>
                <w:highlight w:val="none"/>
              </w:rPr>
              <w:t>府采购合同金额的</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w:t>
            </w:r>
          </w:p>
          <w:p w14:paraId="0017D288">
            <w:pPr>
              <w:widowControl/>
              <w:shd w:val="clear" w:color="auto" w:fill="auto"/>
              <w:spacing w:line="320" w:lineRule="exact"/>
              <w:rPr>
                <w:rFonts w:ascii="宋体" w:hAnsi="宋体" w:cs="宋体"/>
                <w:color w:val="auto"/>
                <w:szCs w:val="21"/>
                <w:highlight w:val="none"/>
              </w:rPr>
            </w:pPr>
            <w:r>
              <w:rPr>
                <w:rFonts w:hint="eastAsia" w:ascii="宋体" w:hAnsi="宋体" w:cs="宋体"/>
                <w:color w:val="auto"/>
                <w:szCs w:val="21"/>
                <w:highlight w:val="none"/>
              </w:rPr>
              <w:t>履约保证金形式：支票、汇票、本票、或者金融机构、担保机构出具的保函、等非现金形式提交（履约赔付地点为项目所在地）</w:t>
            </w:r>
          </w:p>
          <w:p w14:paraId="0CF1F74F">
            <w:pPr>
              <w:shd w:val="clear" w:color="auto" w:fill="auto"/>
              <w:spacing w:line="360" w:lineRule="exact"/>
              <w:rPr>
                <w:rFonts w:hint="eastAsia" w:ascii="宋体" w:hAnsi="宋体" w:cs="宋体"/>
                <w:bCs/>
                <w:color w:val="auto"/>
                <w:szCs w:val="21"/>
                <w:highlight w:val="none"/>
              </w:rPr>
            </w:pPr>
            <w:r>
              <w:rPr>
                <w:rFonts w:hint="eastAsia" w:ascii="宋体" w:hAnsi="宋体" w:cs="宋体"/>
                <w:color w:val="auto"/>
                <w:szCs w:val="21"/>
                <w:highlight w:val="none"/>
              </w:rPr>
              <w:t xml:space="preserve">提交履约保证金的时间：签订合同后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日历日</w:t>
            </w:r>
          </w:p>
        </w:tc>
      </w:tr>
      <w:tr w14:paraId="133BAE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2" w:hRule="atLeast"/>
          <w:jc w:val="center"/>
        </w:trPr>
        <w:tc>
          <w:tcPr>
            <w:tcW w:w="290" w:type="pct"/>
            <w:noWrap w:val="0"/>
            <w:vAlign w:val="center"/>
          </w:tcPr>
          <w:p w14:paraId="7B21ED3C">
            <w:pPr>
              <w:shd w:val="clear" w:color="auto" w:fill="auto"/>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p>
        </w:tc>
        <w:tc>
          <w:tcPr>
            <w:tcW w:w="785" w:type="pct"/>
            <w:tcBorders>
              <w:right w:val="single" w:color="auto" w:sz="4" w:space="0"/>
            </w:tcBorders>
            <w:noWrap w:val="0"/>
            <w:vAlign w:val="center"/>
          </w:tcPr>
          <w:p w14:paraId="317BBF5E">
            <w:pPr>
              <w:shd w:val="clear" w:color="auto" w:fill="auto"/>
              <w:spacing w:line="360" w:lineRule="exact"/>
              <w:jc w:val="center"/>
              <w:rPr>
                <w:rFonts w:hint="eastAsia" w:ascii="宋体" w:hAnsi="宋体" w:cs="宋体"/>
                <w:color w:val="auto"/>
                <w:szCs w:val="21"/>
                <w:highlight w:val="none"/>
              </w:rPr>
            </w:pPr>
            <w:r>
              <w:rPr>
                <w:rFonts w:hint="eastAsia" w:ascii="宋体" w:hAnsi="宋体" w:cs="宋体"/>
                <w:bCs/>
                <w:color w:val="auto"/>
                <w:szCs w:val="21"/>
                <w:highlight w:val="none"/>
              </w:rPr>
              <w:t>验收方式</w:t>
            </w:r>
          </w:p>
        </w:tc>
        <w:tc>
          <w:tcPr>
            <w:tcW w:w="3924" w:type="pct"/>
            <w:tcBorders>
              <w:left w:val="single" w:color="auto" w:sz="4" w:space="0"/>
            </w:tcBorders>
            <w:noWrap w:val="0"/>
            <w:vAlign w:val="center"/>
          </w:tcPr>
          <w:p w14:paraId="1BAB95FF">
            <w:pPr>
              <w:shd w:val="clear" w:color="auto" w:fill="auto"/>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按</w:t>
            </w:r>
            <w:r>
              <w:rPr>
                <w:rFonts w:hint="eastAsia" w:ascii="宋体" w:hAnsi="宋体" w:cs="宋体"/>
                <w:bCs/>
                <w:color w:val="auto"/>
                <w:szCs w:val="21"/>
                <w:highlight w:val="none"/>
                <w:lang w:eastAsia="zh-CN"/>
              </w:rPr>
              <w:t>服务</w:t>
            </w:r>
            <w:r>
              <w:rPr>
                <w:rFonts w:hint="eastAsia" w:ascii="宋体" w:hAnsi="宋体" w:cs="宋体"/>
                <w:bCs/>
                <w:color w:val="auto"/>
                <w:szCs w:val="21"/>
                <w:highlight w:val="none"/>
              </w:rPr>
              <w:t>标准和技术要求及国家、行业的相关规定及招标文件和合同要求进行验收。</w:t>
            </w:r>
          </w:p>
        </w:tc>
      </w:tr>
      <w:tr w14:paraId="13D7E8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34" w:hRule="atLeast"/>
          <w:jc w:val="center"/>
        </w:trPr>
        <w:tc>
          <w:tcPr>
            <w:tcW w:w="290" w:type="pct"/>
            <w:shd w:val="clear" w:color="auto" w:fill="auto"/>
            <w:noWrap w:val="0"/>
            <w:vAlign w:val="center"/>
          </w:tcPr>
          <w:p w14:paraId="5EA0F95F">
            <w:pPr>
              <w:shd w:val="clear" w:color="auto" w:fill="auto"/>
              <w:spacing w:line="36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29</w:t>
            </w:r>
          </w:p>
        </w:tc>
        <w:tc>
          <w:tcPr>
            <w:tcW w:w="785" w:type="pct"/>
            <w:tcBorders>
              <w:right w:val="single" w:color="auto" w:sz="4" w:space="0"/>
            </w:tcBorders>
            <w:noWrap w:val="0"/>
            <w:vAlign w:val="center"/>
          </w:tcPr>
          <w:p w14:paraId="7503F87D">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合同支付方式 </w:t>
            </w:r>
          </w:p>
          <w:p w14:paraId="4D74CE18">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（具体以实际 </w:t>
            </w:r>
          </w:p>
          <w:p w14:paraId="3208E1AB">
            <w:pPr>
              <w:keepNext w:val="0"/>
              <w:keepLines w:val="0"/>
              <w:widowControl/>
              <w:suppressLineNumbers w:val="0"/>
              <w:jc w:val="left"/>
              <w:rPr>
                <w:rFonts w:hint="eastAsia" w:ascii="宋体" w:hAnsi="宋体" w:cs="宋体"/>
                <w:bCs/>
                <w:color w:val="auto"/>
                <w:szCs w:val="21"/>
                <w:highlight w:val="none"/>
              </w:rPr>
            </w:pPr>
            <w:r>
              <w:rPr>
                <w:rFonts w:hint="eastAsia" w:ascii="宋体" w:hAnsi="宋体" w:eastAsia="宋体" w:cs="宋体"/>
                <w:color w:val="000000"/>
                <w:kern w:val="0"/>
                <w:sz w:val="20"/>
                <w:szCs w:val="20"/>
                <w:lang w:val="en-US" w:eastAsia="zh-CN" w:bidi="ar"/>
              </w:rPr>
              <w:t>合同签订为准）</w:t>
            </w:r>
          </w:p>
        </w:tc>
        <w:tc>
          <w:tcPr>
            <w:tcW w:w="3924" w:type="pct"/>
            <w:tcBorders>
              <w:left w:val="single" w:color="auto" w:sz="4" w:space="0"/>
            </w:tcBorders>
            <w:noWrap w:val="0"/>
            <w:vAlign w:val="center"/>
          </w:tcPr>
          <w:p w14:paraId="4C8B9F38">
            <w:pPr>
              <w:shd w:val="clear" w:color="auto" w:fill="auto"/>
              <w:spacing w:line="360" w:lineRule="exact"/>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具体以采购人签订合同内容为准</w:t>
            </w:r>
          </w:p>
        </w:tc>
      </w:tr>
      <w:tr w14:paraId="23428B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90" w:hRule="atLeast"/>
          <w:jc w:val="center"/>
        </w:trPr>
        <w:tc>
          <w:tcPr>
            <w:tcW w:w="290" w:type="pct"/>
            <w:shd w:val="clear" w:color="auto" w:fill="auto"/>
            <w:noWrap w:val="0"/>
            <w:vAlign w:val="center"/>
          </w:tcPr>
          <w:p w14:paraId="35D345B0">
            <w:pPr>
              <w:shd w:val="clear" w:color="auto" w:fill="auto"/>
              <w:spacing w:line="36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30</w:t>
            </w:r>
          </w:p>
        </w:tc>
        <w:tc>
          <w:tcPr>
            <w:tcW w:w="785" w:type="pct"/>
            <w:tcBorders>
              <w:right w:val="single" w:color="auto" w:sz="4" w:space="0"/>
            </w:tcBorders>
            <w:noWrap w:val="0"/>
            <w:vAlign w:val="center"/>
          </w:tcPr>
          <w:p w14:paraId="38D9BEAA">
            <w:pPr>
              <w:shd w:val="clear" w:color="auto" w:fill="auto"/>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 xml:space="preserve">不予退还保证 </w:t>
            </w:r>
          </w:p>
          <w:p w14:paraId="7B2604CD">
            <w:pPr>
              <w:shd w:val="clear" w:color="auto" w:fill="auto"/>
              <w:spacing w:line="360" w:lineRule="exact"/>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金的情形</w:t>
            </w:r>
          </w:p>
        </w:tc>
        <w:tc>
          <w:tcPr>
            <w:tcW w:w="3924" w:type="pct"/>
            <w:tcBorders>
              <w:left w:val="single" w:color="auto" w:sz="4" w:space="0"/>
            </w:tcBorders>
            <w:noWrap w:val="0"/>
            <w:vAlign w:val="center"/>
          </w:tcPr>
          <w:p w14:paraId="1E367ED0">
            <w:pPr>
              <w:shd w:val="clear" w:color="auto" w:fill="auto"/>
              <w:spacing w:line="360" w:lineRule="exact"/>
              <w:jc w:val="left"/>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 xml:space="preserve">有下列情形之一的，保证金不予退还： </w:t>
            </w:r>
          </w:p>
          <w:p w14:paraId="79C3E64A">
            <w:pPr>
              <w:shd w:val="clear" w:color="auto" w:fill="auto"/>
              <w:spacing w:line="360" w:lineRule="exact"/>
              <w:jc w:val="left"/>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 xml:space="preserve">（1）投标单位在提交投标文件截止时间后撤回投标文件的； </w:t>
            </w:r>
          </w:p>
          <w:p w14:paraId="3D8F8EFC">
            <w:pPr>
              <w:shd w:val="clear" w:color="auto" w:fill="auto"/>
              <w:spacing w:line="360" w:lineRule="exact"/>
              <w:jc w:val="left"/>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 xml:space="preserve">（2）投标单位在投标文件中提供虚假材料的； </w:t>
            </w:r>
          </w:p>
          <w:p w14:paraId="226D3749">
            <w:pPr>
              <w:shd w:val="clear" w:color="auto" w:fill="auto"/>
              <w:spacing w:line="360" w:lineRule="exact"/>
              <w:jc w:val="left"/>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 xml:space="preserve">（3）除因不可抗力或招标文件认可的情形以外，成交投标单位不与招标人签订合同的； </w:t>
            </w:r>
          </w:p>
          <w:p w14:paraId="6A43CEA9">
            <w:pPr>
              <w:shd w:val="clear" w:color="auto" w:fill="auto"/>
              <w:spacing w:line="360" w:lineRule="exact"/>
              <w:jc w:val="left"/>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 xml:space="preserve">（4）投标单位与招标人、其他投标单位或者采购代理机构恶意串通的； </w:t>
            </w:r>
          </w:p>
          <w:p w14:paraId="0712EAA8">
            <w:pPr>
              <w:shd w:val="clear" w:color="auto" w:fill="auto"/>
              <w:spacing w:line="360" w:lineRule="exact"/>
              <w:jc w:val="left"/>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（5）招标文件规定的其他情形。</w:t>
            </w:r>
          </w:p>
        </w:tc>
      </w:tr>
      <w:tr w14:paraId="5696B2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290" w:type="pct"/>
            <w:tcBorders>
              <w:bottom w:val="single" w:color="auto" w:sz="4" w:space="0"/>
            </w:tcBorders>
            <w:shd w:val="clear" w:color="auto" w:fill="auto"/>
            <w:noWrap w:val="0"/>
            <w:vAlign w:val="center"/>
          </w:tcPr>
          <w:p w14:paraId="3DF2F104">
            <w:pPr>
              <w:shd w:val="clear" w:color="auto" w:fill="auto"/>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1</w:t>
            </w:r>
          </w:p>
        </w:tc>
        <w:tc>
          <w:tcPr>
            <w:tcW w:w="785" w:type="pct"/>
            <w:tcBorders>
              <w:bottom w:val="single" w:color="auto" w:sz="4" w:space="0"/>
              <w:right w:val="single" w:color="auto" w:sz="4" w:space="0"/>
            </w:tcBorders>
            <w:noWrap w:val="0"/>
            <w:vAlign w:val="center"/>
          </w:tcPr>
          <w:p w14:paraId="7D9DF5C8">
            <w:pPr>
              <w:shd w:val="clear" w:color="auto" w:fill="auto"/>
              <w:spacing w:line="360" w:lineRule="exact"/>
              <w:rPr>
                <w:rFonts w:hint="eastAsia" w:ascii="宋体" w:hAnsi="宋体" w:cs="宋体"/>
                <w:color w:val="auto"/>
                <w:szCs w:val="21"/>
                <w:highlight w:val="none"/>
              </w:rPr>
            </w:pPr>
            <w:r>
              <w:rPr>
                <w:rFonts w:hint="eastAsia" w:ascii="宋体" w:hAnsi="宋体" w:cs="宋体"/>
                <w:color w:val="auto"/>
                <w:szCs w:val="21"/>
                <w:highlight w:val="none"/>
              </w:rPr>
              <w:t>政府采购政策支持</w:t>
            </w:r>
          </w:p>
        </w:tc>
        <w:tc>
          <w:tcPr>
            <w:tcW w:w="3924" w:type="pct"/>
            <w:tcBorders>
              <w:left w:val="single" w:color="auto" w:sz="4" w:space="0"/>
              <w:bottom w:val="single" w:color="auto" w:sz="4" w:space="0"/>
            </w:tcBorders>
            <w:noWrap w:val="0"/>
            <w:vAlign w:val="top"/>
          </w:tcPr>
          <w:p w14:paraId="4C241DA6">
            <w:pPr>
              <w:shd w:val="clear" w:color="auto" w:fill="auto"/>
              <w:spacing w:line="36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根据《中华人民共和国政府采购法》、《关于进一步加大政府采购支持中小企业力度的通知》（财库〔2022〕19号）、《关于印发《政府采购促进中小企业发展管理办法》的通知》（财库〔2020〕46号）、《财政部司法部关于政府采购支持监狱企业发展有关问题的通知》（财库〔2014〕68号）和《三部门联合发布关于促进残疾人就业政府采购政策的通知》（财库〔2017〕141号）等有关法律法规执行； </w:t>
            </w:r>
          </w:p>
          <w:p w14:paraId="731DB249">
            <w:pPr>
              <w:shd w:val="clear" w:color="auto" w:fill="auto"/>
              <w:spacing w:line="360" w:lineRule="exact"/>
              <w:rPr>
                <w:rFonts w:hint="eastAsia" w:ascii="宋体" w:hAnsi="宋体"/>
                <w:color w:val="auto"/>
                <w:szCs w:val="21"/>
                <w:highlight w:val="none"/>
              </w:rPr>
            </w:pPr>
            <w:r>
              <w:rPr>
                <w:rFonts w:hint="eastAsia" w:ascii="宋体" w:hAnsi="宋体"/>
                <w:color w:val="auto"/>
                <w:szCs w:val="21"/>
                <w:highlight w:val="none"/>
                <w:lang w:val="en-US" w:eastAsia="zh-CN"/>
              </w:rPr>
              <w:t xml:space="preserve">注：投标单位应当对《中小企业声明函》、监狱企业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中小企业应当提供《中小企业声明函》。                     </w:t>
            </w:r>
          </w:p>
        </w:tc>
      </w:tr>
      <w:tr w14:paraId="63C8CC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2" w:hRule="atLeast"/>
          <w:jc w:val="center"/>
        </w:trPr>
        <w:tc>
          <w:tcPr>
            <w:tcW w:w="290" w:type="pct"/>
            <w:vMerge w:val="restart"/>
            <w:shd w:val="clear" w:color="auto" w:fill="auto"/>
            <w:noWrap w:val="0"/>
            <w:vAlign w:val="center"/>
          </w:tcPr>
          <w:p w14:paraId="7897CCEE">
            <w:pPr>
              <w:shd w:val="clear" w:color="auto" w:fill="auto"/>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2</w:t>
            </w:r>
          </w:p>
        </w:tc>
        <w:tc>
          <w:tcPr>
            <w:tcW w:w="785" w:type="pct"/>
            <w:vMerge w:val="restart"/>
            <w:tcBorders>
              <w:right w:val="single" w:color="auto" w:sz="4" w:space="0"/>
            </w:tcBorders>
            <w:noWrap w:val="0"/>
            <w:vAlign w:val="center"/>
          </w:tcPr>
          <w:p w14:paraId="5A29F432">
            <w:pPr>
              <w:shd w:val="clear" w:color="auto" w:fill="auto"/>
              <w:spacing w:line="360" w:lineRule="exact"/>
              <w:rPr>
                <w:rFonts w:hint="eastAsia" w:ascii="宋体" w:hAnsi="宋体" w:cs="宋体"/>
                <w:color w:val="auto"/>
                <w:szCs w:val="21"/>
                <w:highlight w:val="none"/>
              </w:rPr>
            </w:pPr>
            <w:r>
              <w:rPr>
                <w:rFonts w:hint="eastAsia" w:ascii="宋体" w:hAnsi="宋体" w:cs="宋体"/>
                <w:bCs/>
                <w:color w:val="auto"/>
                <w:szCs w:val="21"/>
                <w:highlight w:val="none"/>
              </w:rPr>
              <w:t>关于小微企业报价扣除比例说明</w:t>
            </w:r>
          </w:p>
        </w:tc>
        <w:tc>
          <w:tcPr>
            <w:tcW w:w="3924" w:type="pct"/>
            <w:tcBorders>
              <w:left w:val="single" w:color="auto" w:sz="4" w:space="0"/>
              <w:bottom w:val="single" w:color="auto" w:sz="4" w:space="0"/>
            </w:tcBorders>
            <w:noWrap w:val="0"/>
            <w:vAlign w:val="top"/>
          </w:tcPr>
          <w:p w14:paraId="19B94411">
            <w:pPr>
              <w:pStyle w:val="61"/>
              <w:spacing w:before="150" w:line="325" w:lineRule="auto"/>
              <w:ind w:left="13" w:right="21" w:hanging="3"/>
              <w:rPr>
                <w:rFonts w:hint="eastAsia" w:ascii="宋体" w:hAnsi="宋体" w:eastAsia="宋体" w:cs="宋体"/>
                <w:b w:val="0"/>
                <w:bCs w:val="0"/>
                <w:color w:val="auto"/>
                <w:spacing w:val="-8"/>
                <w:sz w:val="20"/>
                <w:szCs w:val="20"/>
              </w:rPr>
            </w:pPr>
            <w:r>
              <w:rPr>
                <w:rFonts w:hint="eastAsia" w:ascii="宋体" w:hAnsi="宋体" w:cs="宋体"/>
                <w:b w:val="0"/>
                <w:bCs w:val="0"/>
                <w:color w:val="auto"/>
                <w:spacing w:val="-8"/>
                <w:sz w:val="20"/>
                <w:szCs w:val="20"/>
                <w:lang w:val="en-US" w:eastAsia="zh-CN"/>
              </w:rPr>
              <w:t>☑</w:t>
            </w:r>
            <w:r>
              <w:rPr>
                <w:rFonts w:hint="eastAsia" w:ascii="宋体" w:hAnsi="宋体" w:eastAsia="宋体" w:cs="宋体"/>
                <w:b w:val="0"/>
                <w:bCs w:val="0"/>
                <w:color w:val="auto"/>
                <w:spacing w:val="-8"/>
                <w:sz w:val="20"/>
                <w:szCs w:val="20"/>
              </w:rPr>
              <w:t>是:本项目属于专门面向</w:t>
            </w:r>
            <w:r>
              <w:rPr>
                <w:rFonts w:hint="eastAsia" w:ascii="宋体" w:hAnsi="宋体" w:eastAsia="宋体" w:cs="宋体"/>
                <w:b w:val="0"/>
                <w:bCs w:val="0"/>
                <w:color w:val="auto"/>
                <w:spacing w:val="-8"/>
                <w:sz w:val="20"/>
                <w:szCs w:val="20"/>
                <w:lang w:eastAsia="zh-CN"/>
              </w:rPr>
              <w:t>小微</w:t>
            </w:r>
            <w:r>
              <w:rPr>
                <w:rFonts w:hint="eastAsia" w:ascii="宋体" w:hAnsi="宋体" w:eastAsia="宋体" w:cs="宋体"/>
                <w:b w:val="0"/>
                <w:bCs w:val="0"/>
                <w:color w:val="auto"/>
                <w:spacing w:val="-8"/>
                <w:sz w:val="20"/>
                <w:szCs w:val="20"/>
              </w:rPr>
              <w:t>企业预留份额的项目，评审时不对任何符合规定企业报价给予扣除。</w:t>
            </w:r>
          </w:p>
          <w:p w14:paraId="3EFD105D">
            <w:pPr>
              <w:shd w:val="clear" w:color="auto" w:fill="auto"/>
              <w:spacing w:line="360" w:lineRule="exact"/>
              <w:rPr>
                <w:rFonts w:hint="eastAsia" w:ascii="宋体" w:hAnsi="宋体" w:eastAsia="宋体"/>
                <w:color w:val="auto"/>
                <w:szCs w:val="21"/>
                <w:highlight w:val="none"/>
                <w:lang w:val="en-US" w:eastAsia="zh-CN"/>
              </w:rPr>
            </w:pPr>
            <w:r>
              <w:rPr>
                <w:rFonts w:hint="eastAsia" w:ascii="宋体" w:hAnsi="宋体" w:cs="宋体"/>
                <w:b w:val="0"/>
                <w:bCs w:val="0"/>
                <w:color w:val="auto"/>
                <w:spacing w:val="-8"/>
                <w:sz w:val="20"/>
                <w:szCs w:val="20"/>
                <w:lang w:val="en-US" w:eastAsia="zh-CN"/>
              </w:rPr>
              <w:t>□</w:t>
            </w:r>
            <w:r>
              <w:rPr>
                <w:rFonts w:hint="eastAsia" w:ascii="宋体" w:hAnsi="宋体" w:eastAsia="宋体" w:cs="宋体"/>
                <w:b w:val="0"/>
                <w:bCs w:val="0"/>
                <w:color w:val="auto"/>
                <w:spacing w:val="-8"/>
                <w:sz w:val="20"/>
                <w:szCs w:val="20"/>
                <w:lang w:val="en-US" w:eastAsia="zh-CN"/>
              </w:rPr>
              <w:t>否</w:t>
            </w:r>
            <w:r>
              <w:rPr>
                <w:rFonts w:hint="eastAsia" w:ascii="宋体" w:hAnsi="宋体" w:eastAsia="宋体" w:cs="宋体"/>
                <w:b w:val="0"/>
                <w:bCs w:val="0"/>
                <w:color w:val="auto"/>
                <w:spacing w:val="-8"/>
                <w:sz w:val="20"/>
                <w:szCs w:val="20"/>
              </w:rPr>
              <w:t>:</w:t>
            </w:r>
            <w:r>
              <w:rPr>
                <w:rFonts w:hint="eastAsia" w:ascii="宋体" w:hAnsi="宋体" w:eastAsia="宋体" w:cs="宋体"/>
                <w:b/>
                <w:bCs/>
                <w:color w:val="auto"/>
                <w:spacing w:val="-8"/>
                <w:sz w:val="20"/>
                <w:szCs w:val="20"/>
              </w:rPr>
              <w:t>本项目不属于专门面向中小企业预留采购的项目</w:t>
            </w:r>
            <w:r>
              <w:rPr>
                <w:rFonts w:hint="eastAsia" w:ascii="宋体" w:hAnsi="宋体" w:cs="宋体"/>
                <w:b/>
                <w:bCs/>
                <w:color w:val="auto"/>
                <w:spacing w:val="-8"/>
                <w:sz w:val="20"/>
                <w:szCs w:val="20"/>
                <w:lang w:eastAsia="zh-CN"/>
              </w:rPr>
              <w:t>。</w:t>
            </w:r>
          </w:p>
          <w:p w14:paraId="7F168A8B">
            <w:pPr>
              <w:shd w:val="clear" w:color="auto" w:fill="auto"/>
              <w:spacing w:line="360" w:lineRule="exact"/>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1.</w:t>
            </w:r>
            <w:r>
              <w:rPr>
                <w:rFonts w:hint="eastAsia" w:ascii="宋体" w:hAnsi="宋体" w:eastAsia="宋体"/>
                <w:color w:val="auto"/>
                <w:szCs w:val="21"/>
                <w:highlight w:val="none"/>
                <w:lang w:eastAsia="zh-CN"/>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w:t>
            </w:r>
            <w:r>
              <w:rPr>
                <w:rFonts w:hint="eastAsia" w:ascii="宋体" w:hAnsi="宋体" w:eastAsia="宋体"/>
                <w:b/>
                <w:bCs/>
                <w:color w:val="auto"/>
                <w:szCs w:val="21"/>
                <w:highlight w:val="none"/>
                <w:u w:val="single"/>
                <w:lang w:eastAsia="zh-CN"/>
              </w:rPr>
              <w:t xml:space="preserve"> 10 % </w:t>
            </w:r>
            <w:r>
              <w:rPr>
                <w:rFonts w:hint="eastAsia" w:ascii="宋体" w:hAnsi="宋体" w:eastAsia="宋体"/>
                <w:color w:val="auto"/>
                <w:szCs w:val="21"/>
                <w:highlight w:val="none"/>
                <w:lang w:eastAsia="zh-CN"/>
              </w:rPr>
              <w:t>后参与评审。对于同时属于小微企业、监狱企业或残疾人福利性单位的，不重复进行投标报价扣除。</w:t>
            </w:r>
          </w:p>
          <w:p w14:paraId="6613E288">
            <w:pPr>
              <w:shd w:val="clear" w:color="auto" w:fill="auto"/>
              <w:spacing w:line="360" w:lineRule="exact"/>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2.</w:t>
            </w:r>
            <w:r>
              <w:rPr>
                <w:rFonts w:hint="eastAsia" w:ascii="宋体" w:hAnsi="宋体" w:eastAsia="宋体"/>
                <w:color w:val="auto"/>
                <w:szCs w:val="21"/>
                <w:highlight w:val="none"/>
                <w:lang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宋体" w:hAnsi="宋体" w:eastAsia="宋体"/>
                <w:b/>
                <w:bCs/>
                <w:color w:val="auto"/>
                <w:szCs w:val="21"/>
                <w:highlight w:val="none"/>
                <w:u w:val="single"/>
                <w:lang w:eastAsia="zh-CN"/>
              </w:rPr>
              <w:t xml:space="preserve"> 30 </w:t>
            </w:r>
            <w:r>
              <w:rPr>
                <w:rFonts w:hint="eastAsia" w:ascii="宋体" w:hAnsi="宋体" w:eastAsia="宋体"/>
                <w:b/>
                <w:bCs/>
                <w:color w:val="auto"/>
                <w:szCs w:val="21"/>
                <w:highlight w:val="none"/>
                <w:lang w:eastAsia="zh-CN"/>
              </w:rPr>
              <w:t>%</w:t>
            </w:r>
            <w:r>
              <w:rPr>
                <w:rFonts w:hint="eastAsia" w:ascii="宋体" w:hAnsi="宋体" w:eastAsia="宋体"/>
                <w:color w:val="auto"/>
                <w:szCs w:val="21"/>
                <w:highlight w:val="none"/>
                <w:lang w:eastAsia="zh-CN"/>
              </w:rPr>
              <w:t>以上的联合体或者大中型企业的报价给予</w:t>
            </w:r>
            <w:r>
              <w:rPr>
                <w:rFonts w:hint="eastAsia" w:ascii="宋体" w:hAnsi="宋体" w:eastAsia="宋体"/>
                <w:b/>
                <w:bCs/>
                <w:color w:val="auto"/>
                <w:szCs w:val="21"/>
                <w:highlight w:val="none"/>
                <w:u w:val="single"/>
                <w:lang w:eastAsia="zh-CN"/>
              </w:rPr>
              <w:t xml:space="preserve"> 4% </w:t>
            </w:r>
            <w:r>
              <w:rPr>
                <w:rFonts w:hint="eastAsia" w:ascii="宋体" w:hAnsi="宋体" w:eastAsia="宋体"/>
                <w:color w:val="auto"/>
                <w:szCs w:val="21"/>
                <w:highlight w:val="none"/>
                <w:lang w:eastAsia="zh-CN"/>
              </w:rPr>
              <w:t>的扣除，用扣除后的价格参加评审。</w:t>
            </w:r>
          </w:p>
          <w:p w14:paraId="1F0C53AE">
            <w:pPr>
              <w:shd w:val="clear" w:color="auto" w:fill="auto"/>
              <w:spacing w:line="360" w:lineRule="exact"/>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r>
              <w:rPr>
                <w:rFonts w:hint="eastAsia" w:ascii="宋体" w:hAnsi="宋体" w:eastAsia="宋体"/>
                <w:color w:val="auto"/>
                <w:szCs w:val="21"/>
                <w:highlight w:val="none"/>
                <w:lang w:eastAsia="zh-CN"/>
              </w:rPr>
              <w:t>组成联合体或者接受分包的小微企业与联合体内其他企业、分包企业之间存在直接控股、管理关系的，不享受价格扣除优惠政策。</w:t>
            </w:r>
          </w:p>
          <w:p w14:paraId="6ACD69D9">
            <w:pPr>
              <w:shd w:val="clear" w:color="auto" w:fill="auto"/>
              <w:spacing w:line="360" w:lineRule="exact"/>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r>
              <w:rPr>
                <w:rFonts w:hint="eastAsia" w:ascii="宋体" w:hAnsi="宋体" w:eastAsia="宋体"/>
                <w:color w:val="auto"/>
                <w:szCs w:val="21"/>
                <w:highlight w:val="none"/>
                <w:lang w:eastAsia="zh-CN"/>
              </w:rPr>
              <w:t>价格扣除比例对小型企业和微型企业同等对待，不作区分。</w:t>
            </w:r>
          </w:p>
          <w:p w14:paraId="2F89193C">
            <w:pPr>
              <w:shd w:val="clear" w:color="auto" w:fill="auto"/>
              <w:spacing w:line="360" w:lineRule="exact"/>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5.</w:t>
            </w:r>
            <w:r>
              <w:rPr>
                <w:rFonts w:hint="eastAsia" w:ascii="宋体" w:hAnsi="宋体" w:eastAsia="宋体"/>
                <w:color w:val="auto"/>
                <w:szCs w:val="21"/>
                <w:highlight w:val="none"/>
                <w:lang w:eastAsia="zh-CN"/>
              </w:rPr>
              <w:t>中小企业参加政府采购活动，应当按照招标文件给定的格式出具《中小企业声明函》，否则不得享受相关中小企业扶持政策。</w:t>
            </w:r>
          </w:p>
          <w:p w14:paraId="719E6FA4">
            <w:pPr>
              <w:shd w:val="clear" w:color="auto" w:fill="auto"/>
              <w:spacing w:line="360" w:lineRule="exact"/>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r>
              <w:rPr>
                <w:rFonts w:hint="eastAsia" w:ascii="宋体" w:hAnsi="宋体" w:eastAsia="宋体"/>
                <w:color w:val="auto"/>
                <w:szCs w:val="21"/>
                <w:highlight w:val="none"/>
                <w:lang w:eastAsia="zh-CN"/>
              </w:rPr>
              <w:t>监狱企业提供了由省级以上监狱管理局、戒毒管理局（含新疆生产建设兵团）出具的属于监狱企业的证明文件的，视同小微企业。</w:t>
            </w:r>
          </w:p>
          <w:p w14:paraId="60CF6950">
            <w:pPr>
              <w:shd w:val="clear" w:color="auto" w:fill="auto"/>
              <w:spacing w:line="360" w:lineRule="exact"/>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r>
              <w:rPr>
                <w:rFonts w:hint="eastAsia" w:ascii="宋体" w:hAnsi="宋体" w:eastAsia="宋体"/>
                <w:color w:val="auto"/>
                <w:szCs w:val="21"/>
                <w:highlight w:val="none"/>
                <w:lang w:eastAsia="zh-CN"/>
              </w:rPr>
              <w:t>残疾人福利性单位按招标文件要求提供了《残疾人福利性单位声明函》（见附件）的，视同小微企业。</w:t>
            </w:r>
          </w:p>
          <w:p w14:paraId="446D09B5">
            <w:pPr>
              <w:shd w:val="clear" w:color="auto" w:fill="auto"/>
              <w:spacing w:line="360" w:lineRule="exact"/>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8.</w:t>
            </w:r>
            <w:r>
              <w:rPr>
                <w:rFonts w:hint="eastAsia" w:ascii="宋体" w:hAnsi="宋体" w:eastAsia="宋体"/>
                <w:color w:val="auto"/>
                <w:szCs w:val="21"/>
                <w:highlight w:val="none"/>
                <w:lang w:eastAsia="zh-CN"/>
              </w:rPr>
              <w:t>若投标人同时属于小型或微型企业、监狱企业、残疾人福利性单位中的两种及以上，将不重复享受小微企业价格扣减的优惠政策。</w:t>
            </w:r>
          </w:p>
          <w:p w14:paraId="5AB96D1C">
            <w:pPr>
              <w:shd w:val="clear" w:color="auto" w:fill="auto"/>
              <w:spacing w:line="360" w:lineRule="exact"/>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9.</w:t>
            </w:r>
            <w:r>
              <w:rPr>
                <w:rFonts w:hint="eastAsia" w:ascii="宋体" w:hAnsi="宋体" w:eastAsia="宋体"/>
                <w:color w:val="auto"/>
                <w:szCs w:val="21"/>
                <w:highlight w:val="none"/>
                <w:lang w:eastAsia="zh-CN"/>
              </w:rPr>
              <w:t>投标人所投产品如被列入财政部与国家主管部门颁发的节能产品目录或环境标志产品目录或无线局域网产品目录，应提供相关证明，在评标时予以优先采购，具体优惠措施为：</w:t>
            </w:r>
            <w:r>
              <w:rPr>
                <w:rFonts w:hint="eastAsia" w:ascii="宋体" w:hAnsi="宋体" w:eastAsia="宋体"/>
                <w:b/>
                <w:bCs/>
                <w:color w:val="auto"/>
                <w:szCs w:val="21"/>
                <w:highlight w:val="none"/>
                <w:u w:val="single"/>
                <w:lang w:eastAsia="zh-CN"/>
              </w:rPr>
              <w:t>综合得分相同时排名优先</w:t>
            </w:r>
            <w:r>
              <w:rPr>
                <w:rFonts w:hint="eastAsia" w:ascii="宋体" w:hAnsi="宋体" w:eastAsia="宋体"/>
                <w:color w:val="auto"/>
                <w:szCs w:val="21"/>
                <w:highlight w:val="none"/>
                <w:lang w:eastAsia="zh-CN"/>
              </w:rPr>
              <w:t>。</w:t>
            </w:r>
          </w:p>
          <w:p w14:paraId="27CE3050">
            <w:pPr>
              <w:shd w:val="clear" w:color="auto" w:fill="auto"/>
              <w:spacing w:line="360" w:lineRule="exact"/>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10.</w:t>
            </w:r>
            <w:r>
              <w:rPr>
                <w:rFonts w:hint="eastAsia" w:ascii="宋体" w:hAnsi="宋体" w:eastAsia="宋体"/>
                <w:color w:val="auto"/>
                <w:szCs w:val="21"/>
                <w:highlight w:val="none"/>
                <w:lang w:eastAsia="zh-CN"/>
              </w:rPr>
              <w:t>如采购人所采购产品为政府强制采购的节能产品，投标人所投产品的品牌及型号必须为清单中有效期内产品并提供证明文件，否则其投标将作为无效投标被拒绝。</w:t>
            </w:r>
          </w:p>
          <w:p w14:paraId="20FA0432">
            <w:pPr>
              <w:shd w:val="clear" w:color="auto" w:fill="auto"/>
              <w:spacing w:line="360" w:lineRule="exact"/>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11.</w:t>
            </w:r>
            <w:r>
              <w:rPr>
                <w:rFonts w:hint="eastAsia" w:ascii="宋体" w:hAnsi="宋体" w:eastAsia="宋体"/>
                <w:color w:val="auto"/>
                <w:szCs w:val="21"/>
                <w:highlight w:val="none"/>
                <w:lang w:eastAsia="zh-CN"/>
              </w:rPr>
              <w:t>投标人所投产品列入无线局域网产品清单，应提供相关证明，在评标时予以优先采购，具体优惠措施为：</w:t>
            </w:r>
            <w:r>
              <w:rPr>
                <w:rFonts w:hint="eastAsia" w:ascii="宋体" w:hAnsi="宋体" w:eastAsia="宋体"/>
                <w:b/>
                <w:bCs/>
                <w:color w:val="auto"/>
                <w:szCs w:val="21"/>
                <w:highlight w:val="none"/>
                <w:u w:val="single"/>
                <w:lang w:eastAsia="zh-CN"/>
              </w:rPr>
              <w:t>综合得分相同时排名优先</w:t>
            </w:r>
            <w:r>
              <w:rPr>
                <w:rFonts w:hint="eastAsia" w:ascii="宋体" w:hAnsi="宋体" w:eastAsia="宋体"/>
                <w:color w:val="auto"/>
                <w:szCs w:val="21"/>
                <w:highlight w:val="none"/>
                <w:lang w:eastAsia="zh-CN"/>
              </w:rPr>
              <w:t xml:space="preserve"> 。</w:t>
            </w:r>
          </w:p>
        </w:tc>
      </w:tr>
      <w:tr w14:paraId="19B413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1" w:hRule="atLeast"/>
          <w:jc w:val="center"/>
        </w:trPr>
        <w:tc>
          <w:tcPr>
            <w:tcW w:w="290" w:type="pct"/>
            <w:vMerge w:val="continue"/>
            <w:tcBorders>
              <w:bottom w:val="single" w:color="auto" w:sz="4" w:space="0"/>
            </w:tcBorders>
            <w:shd w:val="clear" w:color="auto" w:fill="auto"/>
            <w:noWrap w:val="0"/>
            <w:vAlign w:val="center"/>
          </w:tcPr>
          <w:p w14:paraId="77B37704">
            <w:pPr>
              <w:shd w:val="clear" w:color="auto" w:fill="auto"/>
              <w:spacing w:line="360" w:lineRule="exact"/>
            </w:pPr>
          </w:p>
        </w:tc>
        <w:tc>
          <w:tcPr>
            <w:tcW w:w="785" w:type="pct"/>
            <w:vMerge w:val="continue"/>
            <w:tcBorders>
              <w:bottom w:val="single" w:color="auto" w:sz="4" w:space="0"/>
              <w:right w:val="single" w:color="auto" w:sz="4" w:space="0"/>
            </w:tcBorders>
            <w:noWrap w:val="0"/>
            <w:vAlign w:val="center"/>
          </w:tcPr>
          <w:p w14:paraId="6F254601">
            <w:pPr>
              <w:shd w:val="clear" w:color="auto" w:fill="auto"/>
              <w:spacing w:line="360" w:lineRule="exact"/>
            </w:pPr>
          </w:p>
        </w:tc>
        <w:tc>
          <w:tcPr>
            <w:tcW w:w="3924" w:type="pct"/>
            <w:tcBorders>
              <w:left w:val="single" w:color="auto" w:sz="4" w:space="0"/>
              <w:bottom w:val="single" w:color="auto" w:sz="4" w:space="0"/>
            </w:tcBorders>
            <w:noWrap w:val="0"/>
            <w:vAlign w:val="top"/>
          </w:tcPr>
          <w:p w14:paraId="3A6247AE">
            <w:pPr>
              <w:shd w:val="clear" w:color="auto" w:fill="auto"/>
              <w:spacing w:line="360" w:lineRule="exact"/>
              <w:rPr>
                <w:rFonts w:hint="eastAsia" w:ascii="宋体" w:hAnsi="宋体"/>
                <w:color w:val="auto"/>
                <w:szCs w:val="21"/>
                <w:highlight w:val="none"/>
                <w:lang w:eastAsia="zh-CN"/>
              </w:rPr>
            </w:pPr>
            <w:r>
              <w:rPr>
                <w:rFonts w:hint="eastAsia" w:ascii="宋体" w:hAnsi="宋体"/>
                <w:color w:val="auto"/>
                <w:szCs w:val="21"/>
                <w:highlight w:val="none"/>
                <w:lang w:val="en-US" w:eastAsia="zh-CN"/>
              </w:rPr>
              <w:t>本项目所</w:t>
            </w:r>
            <w:r>
              <w:rPr>
                <w:rFonts w:hint="eastAsia" w:ascii="宋体" w:hAnsi="宋体"/>
                <w:b w:val="0"/>
                <w:bCs w:val="0"/>
                <w:color w:val="auto"/>
                <w:szCs w:val="21"/>
                <w:highlight w:val="none"/>
                <w:lang w:val="en-US" w:eastAsia="zh-CN"/>
              </w:rPr>
              <w:t>属行业</w:t>
            </w:r>
            <w:r>
              <w:rPr>
                <w:rFonts w:hint="eastAsia" w:ascii="宋体" w:hAnsi="宋体"/>
                <w:b w:val="0"/>
                <w:bCs w:val="0"/>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b/>
                <w:bCs/>
                <w:color w:val="000000" w:themeColor="text1"/>
                <w:szCs w:val="21"/>
                <w:highlight w:val="none"/>
                <w:u w:val="single"/>
                <w:lang w:val="en-US" w:eastAsia="zh-CN"/>
                <w14:textFill>
                  <w14:solidFill>
                    <w14:schemeClr w14:val="tx1"/>
                  </w14:solidFill>
                </w14:textFill>
              </w:rPr>
              <w:t>其他未列明行业</w:t>
            </w:r>
          </w:p>
        </w:tc>
      </w:tr>
      <w:tr w14:paraId="4039E2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2" w:hRule="atLeast"/>
          <w:jc w:val="center"/>
        </w:trPr>
        <w:tc>
          <w:tcPr>
            <w:tcW w:w="290" w:type="pct"/>
            <w:tcBorders>
              <w:bottom w:val="single" w:color="auto" w:sz="4" w:space="0"/>
            </w:tcBorders>
            <w:shd w:val="clear" w:color="auto" w:fill="auto"/>
            <w:noWrap w:val="0"/>
            <w:vAlign w:val="center"/>
          </w:tcPr>
          <w:p w14:paraId="6C3FC720">
            <w:pPr>
              <w:shd w:val="clear" w:color="auto" w:fill="auto"/>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33</w:t>
            </w:r>
          </w:p>
        </w:tc>
        <w:tc>
          <w:tcPr>
            <w:tcW w:w="785" w:type="pct"/>
            <w:tcBorders>
              <w:bottom w:val="single" w:color="auto" w:sz="4" w:space="0"/>
              <w:right w:val="single" w:color="auto" w:sz="4" w:space="0"/>
            </w:tcBorders>
            <w:noWrap w:val="0"/>
            <w:vAlign w:val="center"/>
          </w:tcPr>
          <w:p w14:paraId="69C4E921">
            <w:pPr>
              <w:shd w:val="clear" w:color="auto" w:fill="auto"/>
              <w:spacing w:line="360" w:lineRule="exact"/>
              <w:rPr>
                <w:rFonts w:hint="eastAsia" w:ascii="宋体" w:hAnsi="宋体" w:cs="宋体"/>
                <w:color w:val="auto"/>
                <w:szCs w:val="21"/>
                <w:highlight w:val="none"/>
              </w:rPr>
            </w:pPr>
            <w:r>
              <w:rPr>
                <w:rFonts w:hint="eastAsia" w:ascii="宋体" w:hAnsi="宋体" w:cs="宋体"/>
                <w:color w:val="auto"/>
                <w:szCs w:val="21"/>
                <w:highlight w:val="none"/>
              </w:rPr>
              <w:t>合同备案</w:t>
            </w:r>
          </w:p>
        </w:tc>
        <w:tc>
          <w:tcPr>
            <w:tcW w:w="3924" w:type="pct"/>
            <w:tcBorders>
              <w:left w:val="single" w:color="auto" w:sz="4" w:space="0"/>
              <w:bottom w:val="single" w:color="auto" w:sz="4" w:space="0"/>
            </w:tcBorders>
            <w:noWrap w:val="0"/>
            <w:vAlign w:val="top"/>
          </w:tcPr>
          <w:p w14:paraId="55719A49">
            <w:pPr>
              <w:shd w:val="clear" w:color="auto" w:fill="auto"/>
              <w:spacing w:line="360" w:lineRule="exac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中标单位</w:t>
            </w:r>
            <w:r>
              <w:rPr>
                <w:rFonts w:hint="eastAsia" w:ascii="宋体" w:hAnsi="宋体"/>
                <w:color w:val="auto"/>
                <w:szCs w:val="21"/>
                <w:highlight w:val="none"/>
              </w:rPr>
              <w:t>须在中标通知书发出之日起30日内与</w:t>
            </w:r>
            <w:r>
              <w:rPr>
                <w:rFonts w:hint="eastAsia" w:ascii="宋体" w:hAnsi="宋体"/>
                <w:color w:val="auto"/>
                <w:szCs w:val="21"/>
                <w:highlight w:val="none"/>
                <w:lang w:eastAsia="zh-CN"/>
              </w:rPr>
              <w:t>招标人</w:t>
            </w:r>
            <w:r>
              <w:rPr>
                <w:rFonts w:hint="eastAsia" w:ascii="宋体" w:hAnsi="宋体"/>
                <w:color w:val="auto"/>
                <w:szCs w:val="21"/>
                <w:highlight w:val="none"/>
              </w:rPr>
              <w:t>签订合同。</w:t>
            </w:r>
          </w:p>
          <w:p w14:paraId="48B8C471">
            <w:pPr>
              <w:shd w:val="clear" w:color="auto" w:fill="auto"/>
              <w:spacing w:line="360" w:lineRule="exac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中标单位</w:t>
            </w:r>
            <w:r>
              <w:rPr>
                <w:rFonts w:hint="eastAsia" w:ascii="宋体" w:hAnsi="宋体"/>
                <w:color w:val="auto"/>
                <w:szCs w:val="21"/>
                <w:highlight w:val="none"/>
              </w:rPr>
              <w:t>与</w:t>
            </w:r>
            <w:r>
              <w:rPr>
                <w:rFonts w:hint="eastAsia" w:ascii="宋体" w:hAnsi="宋体"/>
                <w:color w:val="auto"/>
                <w:szCs w:val="21"/>
                <w:highlight w:val="none"/>
                <w:lang w:eastAsia="zh-CN"/>
              </w:rPr>
              <w:t>招标人</w:t>
            </w:r>
            <w:r>
              <w:rPr>
                <w:rFonts w:hint="eastAsia" w:ascii="宋体" w:hAnsi="宋体"/>
                <w:color w:val="auto"/>
                <w:szCs w:val="21"/>
                <w:highlight w:val="none"/>
              </w:rPr>
              <w:t>签订合同后，2日历天内将合同扫描件电子版发给</w:t>
            </w:r>
            <w:r>
              <w:rPr>
                <w:rFonts w:hint="eastAsia" w:ascii="宋体" w:hAnsi="宋体"/>
                <w:color w:val="auto"/>
                <w:szCs w:val="21"/>
                <w:highlight w:val="none"/>
                <w:lang w:eastAsia="zh-CN"/>
              </w:rPr>
              <w:t>新疆拓招工程项目管理有限公司</w:t>
            </w:r>
            <w:r>
              <w:rPr>
                <w:rFonts w:hint="eastAsia" w:ascii="宋体" w:hAnsi="宋体"/>
                <w:color w:val="auto"/>
                <w:szCs w:val="21"/>
                <w:highlight w:val="none"/>
              </w:rPr>
              <w:t>：</w:t>
            </w:r>
            <w:r>
              <w:rPr>
                <w:rFonts w:hint="eastAsia" w:ascii="宋体" w:hAnsi="宋体"/>
                <w:color w:val="000000" w:themeColor="text1"/>
                <w:szCs w:val="21"/>
                <w:highlight w:val="none"/>
                <w14:textFill>
                  <w14:solidFill>
                    <w14:schemeClr w14:val="tx1"/>
                  </w14:solidFill>
                </w14:textFill>
              </w:rPr>
              <w:t>邮箱：</w:t>
            </w:r>
            <w:r>
              <w:rPr>
                <w:rFonts w:hint="eastAsia" w:ascii="宋体" w:hAnsi="宋体"/>
                <w:b/>
                <w:bCs/>
                <w:color w:val="000000" w:themeColor="text1"/>
                <w:szCs w:val="21"/>
                <w:highlight w:val="none"/>
                <w:u w:val="single"/>
                <w:lang w:val="en-US" w:eastAsia="zh-CN"/>
                <w14:textFill>
                  <w14:solidFill>
                    <w14:schemeClr w14:val="tx1"/>
                  </w14:solidFill>
                </w14:textFill>
              </w:rPr>
              <w:t>tzgc2021@163.com</w:t>
            </w:r>
            <w:r>
              <w:rPr>
                <w:rFonts w:hint="eastAsia" w:ascii="宋体" w:hAnsi="宋体"/>
                <w:color w:val="000000" w:themeColor="text1"/>
                <w:szCs w:val="21"/>
                <w:highlight w:val="none"/>
                <w14:textFill>
                  <w14:solidFill>
                    <w14:schemeClr w14:val="tx1"/>
                  </w14:solidFill>
                </w14:textFill>
              </w:rPr>
              <w:t>；</w:t>
            </w:r>
          </w:p>
          <w:p w14:paraId="4B550C33">
            <w:pPr>
              <w:shd w:val="clear" w:color="auto" w:fill="auto"/>
              <w:spacing w:line="360" w:lineRule="exact"/>
              <w:jc w:val="left"/>
              <w:rPr>
                <w:rFonts w:hint="eastAsia" w:ascii="宋体" w:hAnsi="宋体"/>
                <w:color w:val="auto"/>
                <w:szCs w:val="21"/>
                <w:highlight w:val="none"/>
              </w:rPr>
            </w:pPr>
            <w:r>
              <w:rPr>
                <w:rFonts w:hint="eastAsia" w:ascii="宋体" w:hAnsi="宋体"/>
                <w:color w:val="auto"/>
                <w:szCs w:val="21"/>
                <w:highlight w:val="none"/>
              </w:rPr>
              <w:t>3、本项目政府采购合同按规定在新疆政府采购网（</w:t>
            </w:r>
            <w:r>
              <w:rPr>
                <w:rFonts w:hint="eastAsia" w:ascii="宋体" w:hAnsi="宋体"/>
                <w:color w:val="auto"/>
                <w:szCs w:val="21"/>
                <w:highlight w:val="none"/>
                <w:lang w:eastAsia="zh-CN"/>
              </w:rPr>
              <w:t>http://www.ccgp-xinjiang.gov.cn/</w:t>
            </w:r>
            <w:r>
              <w:rPr>
                <w:rFonts w:hint="eastAsia" w:ascii="宋体" w:hAnsi="宋体"/>
                <w:color w:val="auto"/>
                <w:szCs w:val="21"/>
                <w:highlight w:val="none"/>
              </w:rPr>
              <w:t>/）予以公告。</w:t>
            </w:r>
          </w:p>
        </w:tc>
      </w:tr>
      <w:tr w14:paraId="3BC14F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1" w:hRule="atLeast"/>
          <w:jc w:val="center"/>
        </w:trPr>
        <w:tc>
          <w:tcPr>
            <w:tcW w:w="290" w:type="pct"/>
            <w:tcBorders>
              <w:top w:val="single" w:color="auto" w:sz="4" w:space="0"/>
            </w:tcBorders>
            <w:noWrap w:val="0"/>
            <w:vAlign w:val="center"/>
          </w:tcPr>
          <w:p w14:paraId="7F33B98C">
            <w:pPr>
              <w:shd w:val="clear" w:color="auto" w:fill="auto"/>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34</w:t>
            </w:r>
          </w:p>
        </w:tc>
        <w:tc>
          <w:tcPr>
            <w:tcW w:w="785" w:type="pct"/>
            <w:tcBorders>
              <w:top w:val="single" w:color="auto" w:sz="4" w:space="0"/>
              <w:right w:val="single" w:color="auto" w:sz="4" w:space="0"/>
            </w:tcBorders>
            <w:noWrap w:val="0"/>
            <w:vAlign w:val="center"/>
          </w:tcPr>
          <w:p w14:paraId="6C7E49DA">
            <w:pPr>
              <w:shd w:val="clear" w:color="auto" w:fill="auto"/>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其他说明1</w:t>
            </w:r>
          </w:p>
        </w:tc>
        <w:tc>
          <w:tcPr>
            <w:tcW w:w="3924" w:type="pct"/>
            <w:tcBorders>
              <w:top w:val="single" w:color="auto" w:sz="4" w:space="0"/>
              <w:left w:val="single" w:color="auto" w:sz="4" w:space="0"/>
            </w:tcBorders>
            <w:noWrap w:val="0"/>
            <w:vAlign w:val="center"/>
          </w:tcPr>
          <w:p w14:paraId="669050B4">
            <w:pPr>
              <w:shd w:val="clear" w:color="auto" w:fill="auto"/>
              <w:spacing w:line="360" w:lineRule="exact"/>
              <w:rPr>
                <w:rFonts w:hint="eastAsia"/>
                <w:color w:val="auto"/>
                <w:highlight w:val="none"/>
              </w:rPr>
            </w:pPr>
            <w:r>
              <w:rPr>
                <w:rFonts w:hint="eastAsia"/>
                <w:color w:val="auto"/>
                <w:highlight w:val="none"/>
              </w:rPr>
              <w:t>特别提醒：</w:t>
            </w:r>
          </w:p>
          <w:p w14:paraId="5A452E70">
            <w:pPr>
              <w:shd w:val="clear" w:color="auto" w:fill="auto"/>
              <w:spacing w:line="360" w:lineRule="exact"/>
              <w:rPr>
                <w:rFonts w:hint="eastAsia"/>
                <w:color w:val="auto"/>
                <w:highlight w:val="none"/>
              </w:rPr>
            </w:pPr>
            <w:r>
              <w:rPr>
                <w:rFonts w:hint="eastAsia"/>
                <w:color w:val="auto"/>
                <w:highlight w:val="none"/>
              </w:rPr>
              <w:t>1、所有投标人的报价高于本项目（标项）</w:t>
            </w:r>
            <w:r>
              <w:rPr>
                <w:rFonts w:hint="eastAsia"/>
                <w:color w:val="auto"/>
                <w:highlight w:val="none"/>
                <w:lang w:val="en-US" w:eastAsia="zh-CN"/>
              </w:rPr>
              <w:t>最高限价</w:t>
            </w:r>
            <w:r>
              <w:rPr>
                <w:rFonts w:hint="eastAsia"/>
                <w:color w:val="auto"/>
                <w:highlight w:val="none"/>
              </w:rPr>
              <w:t>额度的视为无效报价（即作否决投标处理）。</w:t>
            </w:r>
          </w:p>
          <w:p w14:paraId="65837C09">
            <w:pPr>
              <w:shd w:val="clear" w:color="auto" w:fill="auto"/>
              <w:spacing w:line="360" w:lineRule="exact"/>
              <w:rPr>
                <w:rFonts w:hint="eastAsia"/>
                <w:color w:val="auto"/>
                <w:highlight w:val="none"/>
              </w:rPr>
            </w:pPr>
            <w:r>
              <w:rPr>
                <w:rFonts w:hint="eastAsia"/>
                <w:color w:val="auto"/>
                <w:highlight w:val="none"/>
              </w:rPr>
              <w:t>2、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14:paraId="606742EA">
            <w:pPr>
              <w:shd w:val="clear" w:color="auto" w:fill="auto"/>
              <w:spacing w:line="360" w:lineRule="exact"/>
              <w:rPr>
                <w:rFonts w:hint="eastAsia"/>
                <w:color w:val="auto"/>
                <w:highlight w:val="none"/>
              </w:rPr>
            </w:pPr>
            <w:r>
              <w:rPr>
                <w:rFonts w:hint="eastAsia"/>
                <w:color w:val="auto"/>
                <w:highlight w:val="none"/>
              </w:rPr>
              <w:t>3、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14:paraId="69F351A4">
            <w:pPr>
              <w:shd w:val="clear" w:color="auto" w:fill="auto"/>
              <w:spacing w:line="360" w:lineRule="exact"/>
              <w:rPr>
                <w:rFonts w:hint="eastAsia"/>
                <w:color w:val="auto"/>
                <w:highlight w:val="none"/>
              </w:rPr>
            </w:pPr>
            <w:r>
              <w:rPr>
                <w:rFonts w:hint="eastAsia"/>
                <w:color w:val="auto"/>
                <w:highlight w:val="none"/>
              </w:rPr>
              <w:t>4、更正补充公告请自行登录新疆政府采购网查看下载。</w:t>
            </w:r>
          </w:p>
          <w:p w14:paraId="1D2C2C08">
            <w:pPr>
              <w:shd w:val="clear" w:color="auto" w:fill="auto"/>
              <w:spacing w:line="360" w:lineRule="exact"/>
              <w:rPr>
                <w:rFonts w:hint="eastAsia" w:eastAsia="宋体"/>
                <w:color w:val="auto"/>
                <w:highlight w:val="none"/>
                <w:lang w:val="en-US" w:eastAsia="zh-CN"/>
              </w:rPr>
            </w:pPr>
            <w:r>
              <w:rPr>
                <w:rFonts w:hint="eastAsia"/>
                <w:color w:val="auto"/>
                <w:highlight w:val="none"/>
              </w:rPr>
              <w:t>5、采购代理机构将拒绝接受未在政采云平台获取招标文件的投标人的投标文件。</w:t>
            </w:r>
          </w:p>
        </w:tc>
      </w:tr>
      <w:tr w14:paraId="57E8B0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290" w:type="pct"/>
            <w:tcBorders>
              <w:top w:val="single" w:color="auto" w:sz="4" w:space="0"/>
            </w:tcBorders>
            <w:noWrap w:val="0"/>
            <w:vAlign w:val="center"/>
          </w:tcPr>
          <w:p w14:paraId="042891C8">
            <w:pPr>
              <w:shd w:val="clear" w:color="auto" w:fill="auto"/>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5</w:t>
            </w:r>
          </w:p>
        </w:tc>
        <w:tc>
          <w:tcPr>
            <w:tcW w:w="785" w:type="pct"/>
            <w:tcBorders>
              <w:top w:val="single" w:color="auto" w:sz="4" w:space="0"/>
              <w:right w:val="single" w:color="auto" w:sz="4" w:space="0"/>
            </w:tcBorders>
            <w:noWrap w:val="0"/>
            <w:vAlign w:val="center"/>
          </w:tcPr>
          <w:p w14:paraId="3E6DE552">
            <w:pPr>
              <w:shd w:val="clear" w:color="auto" w:fill="auto"/>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其他说明</w:t>
            </w:r>
            <w:r>
              <w:rPr>
                <w:rFonts w:ascii="宋体" w:hAnsi="宋体" w:cs="宋体"/>
                <w:color w:val="auto"/>
                <w:szCs w:val="21"/>
                <w:highlight w:val="none"/>
              </w:rPr>
              <w:t>2</w:t>
            </w:r>
          </w:p>
        </w:tc>
        <w:tc>
          <w:tcPr>
            <w:tcW w:w="3924" w:type="pct"/>
            <w:tcBorders>
              <w:top w:val="single" w:color="auto" w:sz="4" w:space="0"/>
              <w:left w:val="single" w:color="auto" w:sz="4" w:space="0"/>
            </w:tcBorders>
            <w:noWrap w:val="0"/>
            <w:vAlign w:val="center"/>
          </w:tcPr>
          <w:p w14:paraId="35013D02">
            <w:pPr>
              <w:shd w:val="clear" w:color="auto" w:fill="auto"/>
              <w:spacing w:line="360" w:lineRule="exact"/>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w:t>
            </w:r>
            <w:r>
              <w:rPr>
                <w:rFonts w:hint="eastAsia" w:ascii="宋体" w:hAnsi="宋体"/>
                <w:color w:val="auto"/>
                <w:szCs w:val="21"/>
                <w:highlight w:val="none"/>
                <w:lang w:eastAsia="zh-CN"/>
              </w:rPr>
              <w:t>投标单位</w:t>
            </w:r>
            <w:r>
              <w:rPr>
                <w:rFonts w:hint="eastAsia" w:ascii="宋体" w:hAnsi="宋体"/>
                <w:color w:val="auto"/>
                <w:szCs w:val="21"/>
                <w:highlight w:val="none"/>
              </w:rPr>
              <w:t>书面说明应当按照国家财务会计制度的规定要求，逐项就</w:t>
            </w:r>
            <w:r>
              <w:rPr>
                <w:rFonts w:hint="eastAsia" w:ascii="宋体" w:hAnsi="宋体"/>
                <w:color w:val="auto"/>
                <w:szCs w:val="21"/>
                <w:highlight w:val="none"/>
                <w:lang w:eastAsia="zh-CN"/>
              </w:rPr>
              <w:t>投标单位</w:t>
            </w:r>
            <w:r>
              <w:rPr>
                <w:rFonts w:hint="eastAsia" w:ascii="宋体" w:hAnsi="宋体"/>
                <w:color w:val="auto"/>
                <w:szCs w:val="21"/>
                <w:highlight w:val="none"/>
              </w:rPr>
              <w:t>提供的货物、工程和服务的成本（应根据</w:t>
            </w:r>
            <w:r>
              <w:rPr>
                <w:rFonts w:hint="eastAsia" w:ascii="宋体" w:hAnsi="宋体"/>
                <w:color w:val="auto"/>
                <w:szCs w:val="21"/>
                <w:highlight w:val="none"/>
                <w:lang w:eastAsia="zh-CN"/>
              </w:rPr>
              <w:t>投标单位</w:t>
            </w:r>
            <w:r>
              <w:rPr>
                <w:rFonts w:hint="eastAsia" w:ascii="宋体" w:hAnsi="宋体"/>
                <w:color w:val="auto"/>
                <w:szCs w:val="21"/>
                <w:highlight w:val="none"/>
              </w:rPr>
              <w:t>企业类型予以区别）、税金及附加、销售费用、管理费用、财务费用等成本构成事项详细陈述。</w:t>
            </w:r>
          </w:p>
          <w:p w14:paraId="7B7E0A3E">
            <w:pPr>
              <w:shd w:val="clear" w:color="auto" w:fill="auto"/>
              <w:spacing w:line="360" w:lineRule="exact"/>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投标单位</w:t>
            </w:r>
            <w:r>
              <w:rPr>
                <w:rFonts w:hint="eastAsia" w:ascii="宋体" w:hAnsi="宋体"/>
                <w:color w:val="auto"/>
                <w:szCs w:val="21"/>
                <w:highlight w:val="none"/>
              </w:rPr>
              <w:t>书面说明应当签字确认或者加盖公章，否则无效。书面说明的签字确认，</w:t>
            </w:r>
            <w:r>
              <w:rPr>
                <w:rFonts w:hint="eastAsia" w:ascii="宋体" w:hAnsi="宋体"/>
                <w:color w:val="auto"/>
                <w:szCs w:val="21"/>
                <w:highlight w:val="none"/>
                <w:lang w:eastAsia="zh-CN"/>
              </w:rPr>
              <w:t>投标单位</w:t>
            </w:r>
            <w:r>
              <w:rPr>
                <w:rFonts w:hint="eastAsia" w:ascii="宋体" w:hAnsi="宋体"/>
                <w:color w:val="auto"/>
                <w:szCs w:val="21"/>
                <w:highlight w:val="none"/>
              </w:rPr>
              <w:t>为法人的，由其法定代表人或者代理人签字确认；</w:t>
            </w:r>
            <w:r>
              <w:rPr>
                <w:rFonts w:hint="eastAsia" w:ascii="宋体" w:hAnsi="宋体"/>
                <w:color w:val="auto"/>
                <w:szCs w:val="21"/>
                <w:highlight w:val="none"/>
                <w:lang w:eastAsia="zh-CN"/>
              </w:rPr>
              <w:t>投标单位</w:t>
            </w:r>
            <w:r>
              <w:rPr>
                <w:rFonts w:hint="eastAsia" w:ascii="宋体" w:hAnsi="宋体"/>
                <w:color w:val="auto"/>
                <w:szCs w:val="21"/>
                <w:highlight w:val="none"/>
              </w:rPr>
              <w:t>为其他组织的，由其主要负责人或者代理人签字确认；</w:t>
            </w:r>
            <w:r>
              <w:rPr>
                <w:rFonts w:hint="eastAsia" w:ascii="宋体" w:hAnsi="宋体"/>
                <w:color w:val="auto"/>
                <w:szCs w:val="21"/>
                <w:highlight w:val="none"/>
                <w:lang w:eastAsia="zh-CN"/>
              </w:rPr>
              <w:t>投标单位</w:t>
            </w:r>
            <w:r>
              <w:rPr>
                <w:rFonts w:hint="eastAsia" w:ascii="宋体" w:hAnsi="宋体"/>
                <w:color w:val="auto"/>
                <w:szCs w:val="21"/>
                <w:highlight w:val="none"/>
              </w:rPr>
              <w:t>为自然人的，由其本人或者代理人签字确认。</w:t>
            </w:r>
          </w:p>
          <w:p w14:paraId="3B3F0FB4">
            <w:pPr>
              <w:shd w:val="clear" w:color="auto" w:fill="auto"/>
              <w:spacing w:line="360" w:lineRule="exact"/>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投标单位</w:t>
            </w:r>
            <w:r>
              <w:rPr>
                <w:rFonts w:hint="eastAsia" w:ascii="宋体" w:hAnsi="宋体"/>
                <w:color w:val="auto"/>
                <w:szCs w:val="21"/>
                <w:highlight w:val="none"/>
              </w:rPr>
              <w:t>提供书面说明后，评标委员会应当结合采购项目采购需求、专业实际情况、</w:t>
            </w:r>
            <w:r>
              <w:rPr>
                <w:rFonts w:hint="eastAsia" w:ascii="宋体" w:hAnsi="宋体"/>
                <w:color w:val="auto"/>
                <w:szCs w:val="21"/>
                <w:highlight w:val="none"/>
                <w:lang w:eastAsia="zh-CN"/>
              </w:rPr>
              <w:t>投标单位</w:t>
            </w:r>
            <w:r>
              <w:rPr>
                <w:rFonts w:hint="eastAsia" w:ascii="宋体" w:hAnsi="宋体"/>
                <w:color w:val="auto"/>
                <w:szCs w:val="21"/>
                <w:highlight w:val="none"/>
              </w:rPr>
              <w:t>提供的书面材料等就</w:t>
            </w:r>
            <w:r>
              <w:rPr>
                <w:rFonts w:hint="eastAsia" w:ascii="宋体" w:hAnsi="宋体"/>
                <w:color w:val="auto"/>
                <w:szCs w:val="21"/>
                <w:highlight w:val="none"/>
                <w:lang w:eastAsia="zh-CN"/>
              </w:rPr>
              <w:t>投标单位</w:t>
            </w:r>
            <w:r>
              <w:rPr>
                <w:rFonts w:hint="eastAsia" w:ascii="宋体" w:hAnsi="宋体"/>
                <w:color w:val="auto"/>
                <w:szCs w:val="21"/>
                <w:highlight w:val="none"/>
              </w:rPr>
              <w:t>书面说明进行审查评价。</w:t>
            </w:r>
            <w:r>
              <w:rPr>
                <w:rFonts w:hint="eastAsia" w:ascii="宋体" w:hAnsi="宋体"/>
                <w:color w:val="auto"/>
                <w:szCs w:val="21"/>
                <w:highlight w:val="none"/>
                <w:lang w:eastAsia="zh-CN"/>
              </w:rPr>
              <w:t>投标单位</w:t>
            </w:r>
            <w:r>
              <w:rPr>
                <w:rFonts w:hint="eastAsia" w:ascii="宋体" w:hAnsi="宋体"/>
                <w:color w:val="auto"/>
                <w:szCs w:val="21"/>
                <w:highlight w:val="none"/>
              </w:rPr>
              <w:t>拒绝或者变相拒绝提供有效书面说明或者书面说明不能证明其报价合理性的，评标委员会应当将其投标文件作为无效处理。</w:t>
            </w:r>
          </w:p>
        </w:tc>
      </w:tr>
      <w:tr w14:paraId="556398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83" w:hRule="atLeast"/>
          <w:jc w:val="center"/>
        </w:trPr>
        <w:tc>
          <w:tcPr>
            <w:tcW w:w="290" w:type="pct"/>
            <w:tcBorders>
              <w:top w:val="single" w:color="auto" w:sz="4" w:space="0"/>
            </w:tcBorders>
            <w:noWrap w:val="0"/>
            <w:vAlign w:val="center"/>
          </w:tcPr>
          <w:p w14:paraId="33E7CB18">
            <w:pPr>
              <w:shd w:val="clear" w:color="auto" w:fill="auto"/>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785" w:type="pct"/>
            <w:tcBorders>
              <w:top w:val="single" w:color="auto" w:sz="4" w:space="0"/>
              <w:right w:val="single" w:color="auto" w:sz="4" w:space="0"/>
            </w:tcBorders>
            <w:noWrap w:val="0"/>
            <w:vAlign w:val="center"/>
          </w:tcPr>
          <w:p w14:paraId="0689EA33">
            <w:pPr>
              <w:shd w:val="clear" w:color="auto" w:fill="auto"/>
              <w:spacing w:line="360" w:lineRule="exact"/>
              <w:jc w:val="center"/>
              <w:rPr>
                <w:rFonts w:hint="eastAsia" w:ascii="宋体" w:hAnsi="宋体" w:cs="宋体"/>
                <w:color w:val="auto"/>
                <w:szCs w:val="21"/>
                <w:highlight w:val="none"/>
              </w:rPr>
            </w:pPr>
            <w:r>
              <w:rPr>
                <w:rFonts w:hint="eastAsia" w:ascii="宋体" w:hAnsi="宋体"/>
                <w:color w:val="auto"/>
                <w:szCs w:val="21"/>
                <w:highlight w:val="none"/>
              </w:rPr>
              <w:t>重要提示</w:t>
            </w:r>
          </w:p>
        </w:tc>
        <w:tc>
          <w:tcPr>
            <w:tcW w:w="3924" w:type="pct"/>
            <w:tcBorders>
              <w:top w:val="single" w:color="auto" w:sz="4" w:space="0"/>
              <w:left w:val="single" w:color="auto" w:sz="4" w:space="0"/>
            </w:tcBorders>
            <w:noWrap w:val="0"/>
            <w:vAlign w:val="center"/>
          </w:tcPr>
          <w:p w14:paraId="755E0959">
            <w:pPr>
              <w:shd w:val="clear" w:color="auto" w:fill="auto"/>
              <w:spacing w:line="360" w:lineRule="exact"/>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中标单位</w:t>
            </w:r>
            <w:r>
              <w:rPr>
                <w:rFonts w:hint="eastAsia" w:ascii="宋体" w:hAnsi="宋体"/>
                <w:color w:val="auto"/>
                <w:szCs w:val="21"/>
                <w:highlight w:val="none"/>
              </w:rPr>
              <w:t>应在规定期限内领取《中标通知书》，若</w:t>
            </w:r>
            <w:r>
              <w:rPr>
                <w:rFonts w:hint="eastAsia" w:ascii="宋体" w:hAnsi="宋体"/>
                <w:color w:val="auto"/>
                <w:szCs w:val="21"/>
                <w:highlight w:val="none"/>
                <w:lang w:eastAsia="zh-CN"/>
              </w:rPr>
              <w:t>中标单位</w:t>
            </w:r>
            <w:r>
              <w:rPr>
                <w:rFonts w:hint="eastAsia" w:ascii="宋体" w:hAnsi="宋体"/>
                <w:color w:val="auto"/>
                <w:szCs w:val="21"/>
                <w:highlight w:val="none"/>
              </w:rPr>
              <w:t>未在规定期限内领取《中标通知书》，</w:t>
            </w:r>
            <w:r>
              <w:rPr>
                <w:rFonts w:hint="eastAsia" w:ascii="宋体" w:hAnsi="宋体"/>
                <w:color w:val="auto"/>
                <w:szCs w:val="21"/>
                <w:highlight w:val="none"/>
                <w:lang w:eastAsia="zh-CN"/>
              </w:rPr>
              <w:t>招标人</w:t>
            </w:r>
            <w:r>
              <w:rPr>
                <w:rFonts w:hint="eastAsia" w:ascii="宋体" w:hAnsi="宋体"/>
                <w:color w:val="auto"/>
                <w:szCs w:val="21"/>
                <w:highlight w:val="none"/>
              </w:rPr>
              <w:t>有权取消</w:t>
            </w:r>
            <w:r>
              <w:rPr>
                <w:rFonts w:hint="eastAsia" w:ascii="宋体" w:hAnsi="宋体"/>
                <w:color w:val="auto"/>
                <w:szCs w:val="21"/>
                <w:highlight w:val="none"/>
                <w:lang w:eastAsia="zh-CN"/>
              </w:rPr>
              <w:t>中标单位</w:t>
            </w:r>
            <w:r>
              <w:rPr>
                <w:rFonts w:hint="eastAsia" w:ascii="宋体" w:hAnsi="宋体"/>
                <w:color w:val="auto"/>
                <w:szCs w:val="21"/>
                <w:highlight w:val="none"/>
              </w:rPr>
              <w:t xml:space="preserve">中标资格，并将相关违约行为报送监管部门，实施信用惩戒； </w:t>
            </w:r>
          </w:p>
          <w:p w14:paraId="700226AF">
            <w:pPr>
              <w:shd w:val="clear" w:color="auto" w:fill="auto"/>
              <w:spacing w:line="360" w:lineRule="exact"/>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中标单位</w:t>
            </w:r>
            <w:r>
              <w:rPr>
                <w:rFonts w:hint="eastAsia" w:ascii="宋体" w:hAnsi="宋体"/>
                <w:color w:val="auto"/>
                <w:szCs w:val="21"/>
                <w:highlight w:val="none"/>
              </w:rPr>
              <w:t>应在规定期限内提交履约担保并与</w:t>
            </w:r>
            <w:r>
              <w:rPr>
                <w:rFonts w:hint="eastAsia" w:ascii="宋体" w:hAnsi="宋体"/>
                <w:color w:val="auto"/>
                <w:szCs w:val="21"/>
                <w:highlight w:val="none"/>
                <w:lang w:eastAsia="zh-CN"/>
              </w:rPr>
              <w:t>招标人</w:t>
            </w:r>
            <w:r>
              <w:rPr>
                <w:rFonts w:hint="eastAsia" w:ascii="宋体" w:hAnsi="宋体"/>
                <w:color w:val="auto"/>
                <w:szCs w:val="21"/>
                <w:highlight w:val="none"/>
              </w:rPr>
              <w:t>签订合同，若</w:t>
            </w:r>
            <w:r>
              <w:rPr>
                <w:rFonts w:hint="eastAsia" w:ascii="宋体" w:hAnsi="宋体"/>
                <w:color w:val="auto"/>
                <w:szCs w:val="21"/>
                <w:highlight w:val="none"/>
                <w:lang w:eastAsia="zh-CN"/>
              </w:rPr>
              <w:t>中标单位</w:t>
            </w:r>
            <w:r>
              <w:rPr>
                <w:rFonts w:hint="eastAsia" w:ascii="宋体" w:hAnsi="宋体"/>
                <w:color w:val="auto"/>
                <w:szCs w:val="21"/>
                <w:highlight w:val="none"/>
              </w:rPr>
              <w:t>未能在规定期限内提交履约担保或签订合同，</w:t>
            </w:r>
            <w:r>
              <w:rPr>
                <w:rFonts w:hint="eastAsia" w:ascii="宋体" w:hAnsi="宋体"/>
                <w:color w:val="auto"/>
                <w:szCs w:val="21"/>
                <w:highlight w:val="none"/>
                <w:lang w:eastAsia="zh-CN"/>
              </w:rPr>
              <w:t>招标人</w:t>
            </w:r>
            <w:r>
              <w:rPr>
                <w:rFonts w:hint="eastAsia" w:ascii="宋体" w:hAnsi="宋体"/>
                <w:color w:val="auto"/>
                <w:szCs w:val="21"/>
                <w:highlight w:val="none"/>
              </w:rPr>
              <w:t>有权取消</w:t>
            </w:r>
            <w:r>
              <w:rPr>
                <w:rFonts w:hint="eastAsia" w:ascii="宋体" w:hAnsi="宋体"/>
                <w:color w:val="auto"/>
                <w:szCs w:val="21"/>
                <w:highlight w:val="none"/>
                <w:lang w:eastAsia="zh-CN"/>
              </w:rPr>
              <w:t>中标单位</w:t>
            </w:r>
            <w:r>
              <w:rPr>
                <w:rFonts w:hint="eastAsia" w:ascii="宋体" w:hAnsi="宋体"/>
                <w:color w:val="auto"/>
                <w:szCs w:val="21"/>
                <w:highlight w:val="none"/>
              </w:rPr>
              <w:t xml:space="preserve">中标资格，并将相关违约行为报送监管部门，实施信用惩戒； </w:t>
            </w:r>
          </w:p>
          <w:p w14:paraId="25834523">
            <w:pPr>
              <w:shd w:val="clear" w:color="auto" w:fill="auto"/>
              <w:spacing w:line="360" w:lineRule="exact"/>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合同签订后，</w:t>
            </w:r>
            <w:r>
              <w:rPr>
                <w:rFonts w:hint="eastAsia" w:ascii="宋体" w:hAnsi="宋体"/>
                <w:color w:val="auto"/>
                <w:szCs w:val="21"/>
                <w:highlight w:val="none"/>
                <w:lang w:eastAsia="zh-CN"/>
              </w:rPr>
              <w:t>中标单位</w:t>
            </w:r>
            <w:r>
              <w:rPr>
                <w:rFonts w:hint="eastAsia" w:ascii="宋体" w:hAnsi="宋体"/>
                <w:color w:val="auto"/>
                <w:szCs w:val="21"/>
                <w:highlight w:val="none"/>
              </w:rPr>
              <w:t>存在规定时间内不组织人员进场开工，不履行供货、安装或服务义务等情况，</w:t>
            </w:r>
            <w:r>
              <w:rPr>
                <w:rFonts w:hint="eastAsia" w:ascii="宋体" w:hAnsi="宋体"/>
                <w:color w:val="auto"/>
                <w:szCs w:val="21"/>
                <w:highlight w:val="none"/>
                <w:lang w:eastAsia="zh-CN"/>
              </w:rPr>
              <w:t>招标人</w:t>
            </w:r>
            <w:r>
              <w:rPr>
                <w:rFonts w:hint="eastAsia" w:ascii="宋体" w:hAnsi="宋体"/>
                <w:color w:val="auto"/>
                <w:szCs w:val="21"/>
                <w:highlight w:val="none"/>
              </w:rPr>
              <w:t xml:space="preserve">有权解除合同，并追究违约责任，同时将相关违约行为报送监管部门，记不良行为记录，实施信用惩戒； </w:t>
            </w:r>
          </w:p>
          <w:p w14:paraId="565507C5">
            <w:pPr>
              <w:shd w:val="clear" w:color="auto" w:fill="auto"/>
              <w:spacing w:line="360" w:lineRule="exact"/>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中标单位</w:t>
            </w:r>
            <w:r>
              <w:rPr>
                <w:rFonts w:hint="eastAsia" w:ascii="宋体" w:hAnsi="宋体"/>
                <w:color w:val="auto"/>
                <w:szCs w:val="21"/>
                <w:highlight w:val="none"/>
              </w:rPr>
              <w:t>中标后被监管部门查实存在违法行为，不满足中标条件的，由</w:t>
            </w:r>
            <w:r>
              <w:rPr>
                <w:rFonts w:hint="eastAsia" w:ascii="宋体" w:hAnsi="宋体"/>
                <w:color w:val="auto"/>
                <w:szCs w:val="21"/>
                <w:highlight w:val="none"/>
                <w:lang w:eastAsia="zh-CN"/>
              </w:rPr>
              <w:t>招标人</w:t>
            </w:r>
            <w:r>
              <w:rPr>
                <w:rFonts w:hint="eastAsia" w:ascii="宋体" w:hAnsi="宋体"/>
                <w:color w:val="auto"/>
                <w:szCs w:val="21"/>
                <w:highlight w:val="none"/>
              </w:rPr>
              <w:t xml:space="preserve">取消中标资格，并做好项目后续工作； </w:t>
            </w:r>
          </w:p>
          <w:p w14:paraId="031EB93C">
            <w:pPr>
              <w:shd w:val="clear" w:color="auto" w:fill="auto"/>
              <w:spacing w:line="360" w:lineRule="exact"/>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中标单位</w:t>
            </w:r>
            <w:r>
              <w:rPr>
                <w:rFonts w:hint="eastAsia" w:ascii="宋体" w:hAnsi="宋体"/>
                <w:color w:val="auto"/>
                <w:szCs w:val="21"/>
                <w:highlight w:val="none"/>
              </w:rPr>
              <w:t>在中标项目发生投诉、信访举报案件、履约存在争议时，拒绝协助配合执法部门调查案件的，</w:t>
            </w:r>
            <w:r>
              <w:rPr>
                <w:rFonts w:hint="eastAsia" w:ascii="宋体" w:hAnsi="宋体"/>
                <w:color w:val="auto"/>
                <w:szCs w:val="21"/>
                <w:highlight w:val="none"/>
                <w:lang w:eastAsia="zh-CN"/>
              </w:rPr>
              <w:t>招标人</w:t>
            </w:r>
            <w:r>
              <w:rPr>
                <w:rFonts w:hint="eastAsia" w:ascii="宋体" w:hAnsi="宋体"/>
                <w:color w:val="auto"/>
                <w:szCs w:val="21"/>
                <w:highlight w:val="none"/>
              </w:rPr>
              <w:t>可以取消其中标资格或解除合同，并追究其违约责任。</w:t>
            </w:r>
          </w:p>
        </w:tc>
      </w:tr>
      <w:tr w14:paraId="066691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3" w:hRule="atLeast"/>
          <w:jc w:val="center"/>
        </w:trPr>
        <w:tc>
          <w:tcPr>
            <w:tcW w:w="290" w:type="pct"/>
            <w:tcBorders>
              <w:top w:val="single" w:color="auto" w:sz="4" w:space="0"/>
            </w:tcBorders>
            <w:shd w:val="clear" w:color="auto" w:fill="auto"/>
            <w:noWrap w:val="0"/>
            <w:vAlign w:val="center"/>
          </w:tcPr>
          <w:p w14:paraId="196E9258">
            <w:pPr>
              <w:shd w:val="clear" w:color="auto" w:fill="auto"/>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3</w:t>
            </w:r>
            <w:r>
              <w:rPr>
                <w:rFonts w:ascii="宋体" w:hAnsi="宋体" w:cs="宋体"/>
                <w:color w:val="auto"/>
                <w:szCs w:val="21"/>
                <w:highlight w:val="none"/>
              </w:rPr>
              <w:t>7</w:t>
            </w:r>
          </w:p>
        </w:tc>
        <w:tc>
          <w:tcPr>
            <w:tcW w:w="785" w:type="pct"/>
            <w:tcBorders>
              <w:top w:val="single" w:color="auto" w:sz="4" w:space="0"/>
              <w:right w:val="single" w:color="auto" w:sz="4" w:space="0"/>
            </w:tcBorders>
            <w:noWrap w:val="0"/>
            <w:vAlign w:val="center"/>
          </w:tcPr>
          <w:p w14:paraId="3623BA93">
            <w:pPr>
              <w:shd w:val="clear" w:color="auto" w:fill="auto"/>
              <w:jc w:val="center"/>
              <w:rPr>
                <w:rFonts w:hint="eastAsia" w:ascii="宋体" w:hAnsi="宋体" w:cs="宋体"/>
                <w:color w:val="auto"/>
                <w:szCs w:val="21"/>
                <w:highlight w:val="none"/>
              </w:rPr>
            </w:pPr>
            <w:r>
              <w:rPr>
                <w:rFonts w:hint="eastAsia" w:ascii="宋体" w:hAnsi="宋体" w:cs="宋体"/>
                <w:color w:val="auto"/>
                <w:szCs w:val="21"/>
                <w:highlight w:val="none"/>
              </w:rPr>
              <w:t>其他方式采购</w:t>
            </w:r>
          </w:p>
        </w:tc>
        <w:tc>
          <w:tcPr>
            <w:tcW w:w="3924" w:type="pct"/>
            <w:tcBorders>
              <w:top w:val="single" w:color="auto" w:sz="4" w:space="0"/>
              <w:left w:val="single" w:color="auto" w:sz="4" w:space="0"/>
            </w:tcBorders>
            <w:noWrap w:val="0"/>
            <w:vAlign w:val="center"/>
          </w:tcPr>
          <w:p w14:paraId="72EC4E73">
            <w:pPr>
              <w:shd w:val="clear" w:color="auto" w:fill="auto"/>
              <w:spacing w:line="360" w:lineRule="exact"/>
              <w:rPr>
                <w:rFonts w:ascii="宋体" w:hAnsi="宋体"/>
                <w:color w:val="auto"/>
                <w:szCs w:val="21"/>
                <w:highlight w:val="none"/>
              </w:rPr>
            </w:pPr>
            <w:r>
              <w:rPr>
                <w:rFonts w:ascii="宋体" w:hAnsi="宋体"/>
                <w:color w:val="auto"/>
                <w:szCs w:val="21"/>
                <w:highlight w:val="none"/>
              </w:rPr>
              <w:t>公开</w:t>
            </w:r>
            <w:r>
              <w:rPr>
                <w:rFonts w:hint="eastAsia" w:ascii="宋体" w:hAnsi="宋体"/>
                <w:color w:val="auto"/>
                <w:szCs w:val="21"/>
                <w:highlight w:val="none"/>
              </w:rPr>
              <w:t>采购</w:t>
            </w:r>
            <w:r>
              <w:rPr>
                <w:rFonts w:ascii="宋体" w:hAnsi="宋体"/>
                <w:color w:val="auto"/>
                <w:szCs w:val="21"/>
                <w:highlight w:val="none"/>
              </w:rPr>
              <w:t>数额标准以上的采购项目，投标截止后</w:t>
            </w:r>
            <w:r>
              <w:rPr>
                <w:rFonts w:hint="eastAsia" w:ascii="宋体" w:hAnsi="宋体"/>
                <w:color w:val="auto"/>
                <w:szCs w:val="21"/>
                <w:highlight w:val="none"/>
                <w:lang w:eastAsia="zh-CN"/>
              </w:rPr>
              <w:t>投标单位</w:t>
            </w:r>
            <w:r>
              <w:rPr>
                <w:rFonts w:ascii="宋体" w:hAnsi="宋体"/>
                <w:color w:val="auto"/>
                <w:szCs w:val="21"/>
                <w:highlight w:val="none"/>
              </w:rPr>
              <w:t>不足3家或者通过资格审查或符合性审查的</w:t>
            </w:r>
            <w:r>
              <w:rPr>
                <w:rFonts w:hint="eastAsia" w:ascii="宋体" w:hAnsi="宋体"/>
                <w:color w:val="auto"/>
                <w:szCs w:val="21"/>
                <w:highlight w:val="none"/>
                <w:lang w:eastAsia="zh-CN"/>
              </w:rPr>
              <w:t>投标单位</w:t>
            </w:r>
            <w:r>
              <w:rPr>
                <w:rFonts w:ascii="宋体" w:hAnsi="宋体"/>
                <w:color w:val="auto"/>
                <w:szCs w:val="21"/>
                <w:highlight w:val="none"/>
              </w:rPr>
              <w:t>不足3家的，除采购任务取消情形外，根据《政府采购货物和服务</w:t>
            </w:r>
            <w:r>
              <w:rPr>
                <w:rFonts w:hint="eastAsia" w:ascii="宋体" w:hAnsi="宋体"/>
                <w:color w:val="auto"/>
                <w:szCs w:val="21"/>
                <w:highlight w:val="none"/>
              </w:rPr>
              <w:t>采购</w:t>
            </w:r>
            <w:r>
              <w:rPr>
                <w:rFonts w:ascii="宋体" w:hAnsi="宋体"/>
                <w:color w:val="auto"/>
                <w:szCs w:val="21"/>
                <w:highlight w:val="none"/>
              </w:rPr>
              <w:t>投标管理办法》（中华人民共和国财政部令第87号）第四十三条规定，按照以下方式处理：</w:t>
            </w:r>
          </w:p>
          <w:p w14:paraId="3CB8C688">
            <w:pPr>
              <w:shd w:val="clear" w:color="auto" w:fill="auto"/>
              <w:spacing w:line="360" w:lineRule="exac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招标文件</w:t>
            </w:r>
            <w:r>
              <w:rPr>
                <w:rFonts w:ascii="宋体" w:hAnsi="宋体"/>
                <w:color w:val="auto"/>
                <w:szCs w:val="21"/>
                <w:highlight w:val="none"/>
              </w:rPr>
              <w:t>存在不合理条款或者</w:t>
            </w:r>
            <w:r>
              <w:rPr>
                <w:rFonts w:hint="eastAsia" w:ascii="宋体" w:hAnsi="宋体"/>
                <w:color w:val="auto"/>
                <w:szCs w:val="21"/>
                <w:highlight w:val="none"/>
              </w:rPr>
              <w:t>采购</w:t>
            </w:r>
            <w:r>
              <w:rPr>
                <w:rFonts w:ascii="宋体" w:hAnsi="宋体"/>
                <w:color w:val="auto"/>
                <w:szCs w:val="21"/>
                <w:highlight w:val="none"/>
              </w:rPr>
              <w:t>程序不符合规定的，</w:t>
            </w:r>
            <w:r>
              <w:rPr>
                <w:rFonts w:hint="eastAsia" w:ascii="宋体" w:hAnsi="宋体"/>
                <w:color w:val="auto"/>
                <w:szCs w:val="21"/>
                <w:highlight w:val="none"/>
                <w:lang w:eastAsia="zh-CN"/>
              </w:rPr>
              <w:t>招标人</w:t>
            </w:r>
            <w:r>
              <w:rPr>
                <w:rFonts w:ascii="宋体" w:hAnsi="宋体"/>
                <w:color w:val="auto"/>
                <w:szCs w:val="21"/>
                <w:highlight w:val="none"/>
              </w:rPr>
              <w:t>、采购代理机构改正后依法重新</w:t>
            </w:r>
            <w:r>
              <w:rPr>
                <w:rFonts w:hint="eastAsia" w:ascii="宋体" w:hAnsi="宋体"/>
                <w:color w:val="auto"/>
                <w:szCs w:val="21"/>
                <w:highlight w:val="none"/>
              </w:rPr>
              <w:t>采购</w:t>
            </w:r>
            <w:r>
              <w:rPr>
                <w:rFonts w:ascii="宋体" w:hAnsi="宋体"/>
                <w:color w:val="auto"/>
                <w:szCs w:val="21"/>
                <w:highlight w:val="none"/>
              </w:rPr>
              <w:t>；</w:t>
            </w:r>
          </w:p>
          <w:p w14:paraId="3710B442">
            <w:pPr>
              <w:shd w:val="clear" w:color="auto" w:fill="auto"/>
              <w:spacing w:line="360" w:lineRule="exact"/>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招标文件</w:t>
            </w:r>
            <w:r>
              <w:rPr>
                <w:rFonts w:ascii="宋体" w:hAnsi="宋体"/>
                <w:color w:val="auto"/>
                <w:szCs w:val="21"/>
                <w:highlight w:val="none"/>
              </w:rPr>
              <w:t>没有不合理条款、</w:t>
            </w:r>
            <w:r>
              <w:rPr>
                <w:rFonts w:hint="eastAsia" w:ascii="宋体" w:hAnsi="宋体"/>
                <w:color w:val="auto"/>
                <w:szCs w:val="21"/>
                <w:highlight w:val="none"/>
              </w:rPr>
              <w:t>采购</w:t>
            </w:r>
            <w:r>
              <w:rPr>
                <w:rFonts w:ascii="宋体" w:hAnsi="宋体"/>
                <w:color w:val="auto"/>
                <w:szCs w:val="21"/>
                <w:highlight w:val="none"/>
              </w:rPr>
              <w:t>程序符合规定，需要采用其他采购方式采购的，</w:t>
            </w:r>
            <w:r>
              <w:rPr>
                <w:rFonts w:hint="eastAsia" w:ascii="宋体" w:hAnsi="宋体"/>
                <w:color w:val="auto"/>
                <w:szCs w:val="21"/>
                <w:highlight w:val="none"/>
                <w:lang w:eastAsia="zh-CN"/>
              </w:rPr>
              <w:t>招标人</w:t>
            </w:r>
            <w:r>
              <w:rPr>
                <w:rFonts w:ascii="宋体" w:hAnsi="宋体"/>
                <w:color w:val="auto"/>
                <w:szCs w:val="21"/>
                <w:highlight w:val="none"/>
              </w:rPr>
              <w:t>应当依法报财政部门批准。</w:t>
            </w:r>
          </w:p>
        </w:tc>
      </w:tr>
      <w:tr w14:paraId="36F1F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36" w:hRule="atLeast"/>
          <w:jc w:val="center"/>
        </w:trPr>
        <w:tc>
          <w:tcPr>
            <w:tcW w:w="290" w:type="pct"/>
            <w:tcBorders>
              <w:top w:val="single" w:color="auto" w:sz="4" w:space="0"/>
            </w:tcBorders>
            <w:shd w:val="clear" w:color="auto" w:fill="auto"/>
            <w:noWrap w:val="0"/>
            <w:vAlign w:val="center"/>
          </w:tcPr>
          <w:p w14:paraId="4A8D5954">
            <w:pPr>
              <w:shd w:val="clear" w:color="auto" w:fill="auto"/>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3</w:t>
            </w:r>
            <w:r>
              <w:rPr>
                <w:rFonts w:ascii="宋体" w:hAnsi="宋体" w:cs="宋体"/>
                <w:color w:val="auto"/>
                <w:szCs w:val="21"/>
                <w:highlight w:val="none"/>
              </w:rPr>
              <w:t>8</w:t>
            </w:r>
          </w:p>
        </w:tc>
        <w:tc>
          <w:tcPr>
            <w:tcW w:w="785" w:type="pct"/>
            <w:tcBorders>
              <w:top w:val="single" w:color="auto" w:sz="4" w:space="0"/>
              <w:right w:val="single" w:color="auto" w:sz="4" w:space="0"/>
            </w:tcBorders>
            <w:noWrap w:val="0"/>
            <w:vAlign w:val="center"/>
          </w:tcPr>
          <w:p w14:paraId="09D76CB5">
            <w:pPr>
              <w:shd w:val="clear" w:color="auto" w:fill="auto"/>
              <w:jc w:val="center"/>
              <w:rPr>
                <w:rFonts w:hint="eastAsia" w:ascii="宋体" w:hAnsi="宋体" w:cs="宋体"/>
                <w:color w:val="auto"/>
                <w:szCs w:val="21"/>
                <w:highlight w:val="none"/>
              </w:rPr>
            </w:pPr>
            <w:r>
              <w:rPr>
                <w:rFonts w:hint="eastAsia" w:ascii="宋体" w:hAnsi="宋体" w:cs="宋体"/>
                <w:color w:val="auto"/>
                <w:szCs w:val="21"/>
                <w:highlight w:val="none"/>
              </w:rPr>
              <w:t>质疑</w:t>
            </w:r>
          </w:p>
        </w:tc>
        <w:tc>
          <w:tcPr>
            <w:tcW w:w="3924" w:type="pct"/>
            <w:tcBorders>
              <w:top w:val="single" w:color="auto" w:sz="4" w:space="0"/>
              <w:left w:val="single" w:color="auto" w:sz="4" w:space="0"/>
            </w:tcBorders>
            <w:noWrap w:val="0"/>
            <w:vAlign w:val="center"/>
          </w:tcPr>
          <w:p w14:paraId="37BD9E4D">
            <w:pPr>
              <w:shd w:val="clear" w:color="auto" w:fill="auto"/>
              <w:spacing w:line="360" w:lineRule="exact"/>
              <w:rPr>
                <w:rFonts w:hint="eastAsia" w:ascii="宋体" w:hAnsi="宋体"/>
                <w:color w:val="auto"/>
                <w:szCs w:val="21"/>
                <w:highlight w:val="none"/>
              </w:rPr>
            </w:pPr>
            <w:r>
              <w:rPr>
                <w:rFonts w:hint="eastAsia" w:ascii="宋体" w:hAnsi="宋体"/>
                <w:color w:val="auto"/>
                <w:szCs w:val="21"/>
                <w:highlight w:val="none"/>
                <w:lang w:eastAsia="zh-CN"/>
              </w:rPr>
              <w:t>投标单位</w:t>
            </w:r>
            <w:r>
              <w:rPr>
                <w:rFonts w:ascii="宋体" w:hAnsi="宋体"/>
                <w:color w:val="auto"/>
                <w:szCs w:val="21"/>
                <w:highlight w:val="none"/>
              </w:rPr>
              <w:t>认为</w:t>
            </w:r>
            <w:r>
              <w:rPr>
                <w:rFonts w:hint="eastAsia" w:ascii="宋体" w:hAnsi="宋体"/>
                <w:color w:val="auto"/>
                <w:szCs w:val="21"/>
                <w:highlight w:val="none"/>
              </w:rPr>
              <w:t>招标文件</w:t>
            </w:r>
            <w:r>
              <w:rPr>
                <w:rFonts w:hint="eastAsia" w:ascii="宋体" w:hAnsi="宋体"/>
                <w:color w:val="auto"/>
                <w:szCs w:val="21"/>
                <w:highlight w:val="none"/>
                <w:lang w:eastAsia="zh-CN"/>
              </w:rPr>
              <w:t>、</w:t>
            </w:r>
            <w:r>
              <w:rPr>
                <w:rFonts w:hint="eastAsia" w:ascii="宋体" w:hAnsi="宋体"/>
                <w:color w:val="auto"/>
                <w:szCs w:val="21"/>
                <w:highlight w:val="none"/>
              </w:rPr>
              <w:t>采购</w:t>
            </w:r>
            <w:r>
              <w:rPr>
                <w:rFonts w:ascii="宋体" w:hAnsi="宋体"/>
                <w:color w:val="auto"/>
                <w:szCs w:val="21"/>
                <w:highlight w:val="none"/>
              </w:rPr>
              <w:t>过程或中标结果使自己的合法权益受到损害的，应当在知道或者应知其权益受到损害之日起在规定的期限内，</w:t>
            </w:r>
            <w:r>
              <w:rPr>
                <w:rFonts w:hint="eastAsia" w:ascii="宋体" w:hAnsi="宋体"/>
                <w:color w:val="auto"/>
                <w:szCs w:val="21"/>
                <w:highlight w:val="none"/>
              </w:rPr>
              <w:t>按规定的程序针对同一采购程序环节一次性实名向招标人、采购代理机构提出书面质疑。</w:t>
            </w:r>
            <w:r>
              <w:rPr>
                <w:rFonts w:hint="eastAsia" w:ascii="宋体" w:hAnsi="宋体"/>
                <w:b w:val="0"/>
                <w:bCs w:val="0"/>
                <w:color w:val="auto"/>
                <w:szCs w:val="21"/>
                <w:highlight w:val="none"/>
                <w:lang w:eastAsia="zh-CN"/>
              </w:rPr>
              <w:t>投标单位</w:t>
            </w:r>
            <w:r>
              <w:rPr>
                <w:rFonts w:ascii="宋体" w:hAnsi="宋体"/>
                <w:b w:val="0"/>
                <w:bCs w:val="0"/>
                <w:color w:val="auto"/>
                <w:szCs w:val="21"/>
                <w:highlight w:val="none"/>
              </w:rPr>
              <w:t>对</w:t>
            </w:r>
            <w:r>
              <w:rPr>
                <w:rFonts w:hint="eastAsia" w:ascii="宋体" w:hAnsi="宋体"/>
                <w:b w:val="0"/>
                <w:bCs w:val="0"/>
                <w:color w:val="auto"/>
                <w:szCs w:val="21"/>
                <w:highlight w:val="none"/>
                <w:lang w:eastAsia="zh-CN"/>
              </w:rPr>
              <w:t>招标人</w:t>
            </w:r>
            <w:r>
              <w:rPr>
                <w:rFonts w:ascii="宋体" w:hAnsi="宋体"/>
                <w:b w:val="0"/>
                <w:bCs w:val="0"/>
                <w:color w:val="auto"/>
                <w:szCs w:val="21"/>
                <w:highlight w:val="none"/>
              </w:rPr>
              <w:t>（</w:t>
            </w:r>
            <w:r>
              <w:rPr>
                <w:rFonts w:hint="eastAsia" w:ascii="宋体" w:hAnsi="宋体"/>
                <w:b w:val="0"/>
                <w:bCs w:val="0"/>
                <w:color w:val="auto"/>
                <w:szCs w:val="21"/>
                <w:highlight w:val="none"/>
              </w:rPr>
              <w:t>采购代理机构</w:t>
            </w:r>
            <w:r>
              <w:rPr>
                <w:rFonts w:ascii="宋体" w:hAnsi="宋体"/>
                <w:b w:val="0"/>
                <w:bCs w:val="0"/>
                <w:color w:val="auto"/>
                <w:szCs w:val="21"/>
                <w:highlight w:val="none"/>
              </w:rPr>
              <w:t>）的质疑答复不满意或者</w:t>
            </w:r>
            <w:r>
              <w:rPr>
                <w:rFonts w:hint="eastAsia" w:ascii="宋体" w:hAnsi="宋体"/>
                <w:b w:val="0"/>
                <w:bCs w:val="0"/>
                <w:color w:val="auto"/>
                <w:szCs w:val="21"/>
                <w:highlight w:val="none"/>
                <w:lang w:eastAsia="zh-CN"/>
              </w:rPr>
              <w:t>招标人</w:t>
            </w:r>
            <w:r>
              <w:rPr>
                <w:rFonts w:ascii="宋体" w:hAnsi="宋体"/>
                <w:b w:val="0"/>
                <w:bCs w:val="0"/>
                <w:color w:val="auto"/>
                <w:szCs w:val="21"/>
                <w:highlight w:val="none"/>
              </w:rPr>
              <w:t>（</w:t>
            </w:r>
            <w:r>
              <w:rPr>
                <w:rFonts w:hint="eastAsia" w:ascii="宋体" w:hAnsi="宋体"/>
                <w:b w:val="0"/>
                <w:bCs w:val="0"/>
                <w:color w:val="auto"/>
                <w:szCs w:val="21"/>
                <w:highlight w:val="none"/>
              </w:rPr>
              <w:t>采购代理机构</w:t>
            </w:r>
            <w:r>
              <w:rPr>
                <w:rFonts w:ascii="宋体" w:hAnsi="宋体"/>
                <w:b w:val="0"/>
                <w:bCs w:val="0"/>
                <w:color w:val="auto"/>
                <w:szCs w:val="21"/>
                <w:highlight w:val="none"/>
              </w:rPr>
              <w:t>）未在规定时间内做出答复的，可以在答复期满后五个工作日内向有关监管部门投诉。</w:t>
            </w:r>
          </w:p>
        </w:tc>
      </w:tr>
      <w:tr w14:paraId="27E0FC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90" w:hRule="atLeast"/>
          <w:jc w:val="center"/>
        </w:trPr>
        <w:tc>
          <w:tcPr>
            <w:tcW w:w="290" w:type="pct"/>
            <w:tcBorders>
              <w:top w:val="single" w:color="auto" w:sz="4" w:space="0"/>
            </w:tcBorders>
            <w:shd w:val="clear" w:color="auto" w:fill="auto"/>
            <w:noWrap w:val="0"/>
            <w:vAlign w:val="center"/>
          </w:tcPr>
          <w:p w14:paraId="657B5780">
            <w:pPr>
              <w:shd w:val="clear" w:color="auto" w:fill="auto"/>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3</w:t>
            </w:r>
            <w:r>
              <w:rPr>
                <w:rFonts w:ascii="宋体" w:hAnsi="宋体" w:cs="宋体"/>
                <w:color w:val="auto"/>
                <w:szCs w:val="21"/>
                <w:highlight w:val="none"/>
              </w:rPr>
              <w:t>9</w:t>
            </w:r>
          </w:p>
        </w:tc>
        <w:tc>
          <w:tcPr>
            <w:tcW w:w="785" w:type="pct"/>
            <w:tcBorders>
              <w:top w:val="single" w:color="auto" w:sz="4" w:space="0"/>
              <w:right w:val="single" w:color="auto" w:sz="4" w:space="0"/>
            </w:tcBorders>
            <w:noWrap w:val="0"/>
            <w:vAlign w:val="center"/>
          </w:tcPr>
          <w:p w14:paraId="73C34433">
            <w:pPr>
              <w:shd w:val="clear" w:color="auto" w:fill="auto"/>
              <w:jc w:val="center"/>
              <w:rPr>
                <w:rFonts w:hint="eastAsia" w:ascii="宋体" w:hAnsi="宋体" w:cs="宋体"/>
                <w:color w:val="auto"/>
                <w:szCs w:val="21"/>
                <w:highlight w:val="none"/>
              </w:rPr>
            </w:pPr>
            <w:r>
              <w:rPr>
                <w:rFonts w:hint="eastAsia" w:ascii="宋体" w:hAnsi="宋体" w:cs="宋体"/>
                <w:color w:val="auto"/>
                <w:szCs w:val="21"/>
                <w:highlight w:val="none"/>
              </w:rPr>
              <w:t>投诉</w:t>
            </w:r>
          </w:p>
        </w:tc>
        <w:tc>
          <w:tcPr>
            <w:tcW w:w="3924" w:type="pct"/>
            <w:tcBorders>
              <w:top w:val="single" w:color="auto" w:sz="4" w:space="0"/>
              <w:left w:val="single" w:color="auto" w:sz="4" w:space="0"/>
            </w:tcBorders>
            <w:noWrap w:val="0"/>
            <w:vAlign w:val="center"/>
          </w:tcPr>
          <w:p w14:paraId="7D3901CB">
            <w:pPr>
              <w:shd w:val="clear" w:color="auto" w:fill="auto"/>
              <w:spacing w:line="360" w:lineRule="exact"/>
              <w:rPr>
                <w:rFonts w:ascii="宋体" w:hAnsi="宋体"/>
                <w:color w:val="auto"/>
                <w:szCs w:val="21"/>
                <w:highlight w:val="none"/>
              </w:rPr>
            </w:pPr>
            <w:r>
              <w:rPr>
                <w:rFonts w:ascii="宋体" w:hAnsi="宋体"/>
                <w:color w:val="auto"/>
                <w:szCs w:val="21"/>
                <w:highlight w:val="none"/>
              </w:rPr>
              <w:t>（1）质疑</w:t>
            </w:r>
            <w:r>
              <w:rPr>
                <w:rFonts w:hint="eastAsia" w:ascii="宋体" w:hAnsi="宋体"/>
                <w:color w:val="auto"/>
                <w:szCs w:val="21"/>
                <w:highlight w:val="none"/>
                <w:lang w:eastAsia="zh-CN"/>
              </w:rPr>
              <w:t>投标单位</w:t>
            </w:r>
            <w:r>
              <w:rPr>
                <w:rFonts w:ascii="宋体" w:hAnsi="宋体"/>
                <w:color w:val="auto"/>
                <w:szCs w:val="21"/>
                <w:highlight w:val="none"/>
              </w:rPr>
              <w:t>对</w:t>
            </w:r>
            <w:r>
              <w:rPr>
                <w:rFonts w:hint="eastAsia" w:ascii="宋体" w:hAnsi="宋体"/>
                <w:color w:val="auto"/>
                <w:szCs w:val="21"/>
                <w:highlight w:val="none"/>
                <w:lang w:eastAsia="zh-CN"/>
              </w:rPr>
              <w:t>招标人</w:t>
            </w:r>
            <w:r>
              <w:rPr>
                <w:rFonts w:ascii="宋体" w:hAnsi="宋体"/>
                <w:color w:val="auto"/>
                <w:szCs w:val="21"/>
                <w:highlight w:val="none"/>
              </w:rPr>
              <w:t>、采购代理机构的答复不满意或者</w:t>
            </w:r>
            <w:r>
              <w:rPr>
                <w:rFonts w:hint="eastAsia" w:ascii="宋体" w:hAnsi="宋体"/>
                <w:color w:val="auto"/>
                <w:szCs w:val="21"/>
                <w:highlight w:val="none"/>
                <w:lang w:eastAsia="zh-CN"/>
              </w:rPr>
              <w:t>招标人</w:t>
            </w:r>
            <w:r>
              <w:rPr>
                <w:rFonts w:ascii="宋体" w:hAnsi="宋体"/>
                <w:color w:val="auto"/>
                <w:szCs w:val="21"/>
                <w:highlight w:val="none"/>
              </w:rPr>
              <w:t>、采购代理机构未在规定的时间内作出答复的，可以在答复期满后十五个工作日内向同级政府采购监督管理部门投诉。</w:t>
            </w:r>
          </w:p>
          <w:p w14:paraId="28F8EC91">
            <w:pPr>
              <w:shd w:val="clear" w:color="auto" w:fill="auto"/>
              <w:spacing w:line="360" w:lineRule="exact"/>
              <w:rPr>
                <w:rFonts w:hint="eastAsia" w:ascii="宋体" w:hAnsi="宋体"/>
                <w:color w:val="auto"/>
                <w:szCs w:val="21"/>
                <w:highlight w:val="none"/>
              </w:rPr>
            </w:pPr>
            <w:r>
              <w:rPr>
                <w:rFonts w:ascii="宋体" w:hAnsi="宋体"/>
                <w:color w:val="auto"/>
                <w:szCs w:val="21"/>
                <w:highlight w:val="none"/>
              </w:rPr>
              <w:t>（2）质疑、投诉应当采用书面</w:t>
            </w:r>
            <w:r>
              <w:rPr>
                <w:rFonts w:hint="eastAsia" w:ascii="宋体" w:hAnsi="宋体"/>
                <w:color w:val="auto"/>
                <w:szCs w:val="21"/>
                <w:highlight w:val="none"/>
              </w:rPr>
              <w:t>或邮件</w:t>
            </w:r>
            <w:r>
              <w:rPr>
                <w:rFonts w:ascii="宋体" w:hAnsi="宋体"/>
                <w:color w:val="auto"/>
                <w:szCs w:val="21"/>
                <w:highlight w:val="none"/>
              </w:rPr>
              <w:t>形式，质疑书、投诉书均应明确阐述</w:t>
            </w:r>
            <w:r>
              <w:rPr>
                <w:rFonts w:hint="eastAsia" w:ascii="宋体" w:hAnsi="宋体"/>
                <w:color w:val="auto"/>
                <w:szCs w:val="21"/>
                <w:highlight w:val="none"/>
              </w:rPr>
              <w:t xml:space="preserve">招标文件 </w:t>
            </w:r>
            <w:r>
              <w:rPr>
                <w:rFonts w:ascii="宋体" w:hAnsi="宋体"/>
                <w:color w:val="auto"/>
                <w:szCs w:val="21"/>
                <w:highlight w:val="none"/>
              </w:rPr>
              <w:t>、</w:t>
            </w:r>
            <w:r>
              <w:rPr>
                <w:rFonts w:hint="eastAsia" w:ascii="宋体" w:hAnsi="宋体"/>
                <w:color w:val="auto"/>
                <w:szCs w:val="21"/>
                <w:highlight w:val="none"/>
              </w:rPr>
              <w:t>采购</w:t>
            </w:r>
            <w:r>
              <w:rPr>
                <w:rFonts w:ascii="宋体" w:hAnsi="宋体"/>
                <w:color w:val="auto"/>
                <w:szCs w:val="21"/>
                <w:highlight w:val="none"/>
              </w:rPr>
              <w:t>过程或中标结果中使自己合法权益受到损害的实质性内容，提供相关事实、依据和证据及其来源或线索，便于有关单位调查、答复和处理。</w:t>
            </w:r>
          </w:p>
        </w:tc>
      </w:tr>
      <w:tr w14:paraId="70F5E9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6" w:hRule="atLeast"/>
          <w:jc w:val="center"/>
        </w:trPr>
        <w:tc>
          <w:tcPr>
            <w:tcW w:w="290" w:type="pct"/>
            <w:vMerge w:val="restart"/>
            <w:tcBorders>
              <w:top w:val="single" w:color="auto" w:sz="4" w:space="0"/>
            </w:tcBorders>
            <w:noWrap w:val="0"/>
            <w:vAlign w:val="center"/>
          </w:tcPr>
          <w:p w14:paraId="2A4F7B66">
            <w:pPr>
              <w:shd w:val="clear" w:color="auto" w:fill="auto"/>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40</w:t>
            </w:r>
          </w:p>
        </w:tc>
        <w:tc>
          <w:tcPr>
            <w:tcW w:w="785" w:type="pct"/>
            <w:vMerge w:val="restart"/>
            <w:tcBorders>
              <w:top w:val="single" w:color="auto" w:sz="4" w:space="0"/>
              <w:right w:val="single" w:color="auto" w:sz="4" w:space="0"/>
            </w:tcBorders>
            <w:noWrap w:val="0"/>
            <w:vAlign w:val="center"/>
          </w:tcPr>
          <w:p w14:paraId="1A1DCB18">
            <w:pPr>
              <w:shd w:val="clear" w:color="auto" w:fill="auto"/>
              <w:spacing w:line="360" w:lineRule="exact"/>
              <w:jc w:val="center"/>
              <w:rPr>
                <w:rFonts w:hint="eastAsia" w:ascii="宋体" w:hAnsi="宋体"/>
                <w:color w:val="auto"/>
                <w:szCs w:val="21"/>
                <w:highlight w:val="none"/>
              </w:rPr>
            </w:pPr>
            <w:r>
              <w:rPr>
                <w:rFonts w:hint="eastAsia" w:ascii="宋体" w:hAnsi="宋体"/>
                <w:color w:val="auto"/>
                <w:szCs w:val="21"/>
                <w:highlight w:val="none"/>
              </w:rPr>
              <w:t>执行政策</w:t>
            </w:r>
          </w:p>
        </w:tc>
        <w:tc>
          <w:tcPr>
            <w:tcW w:w="3924" w:type="pct"/>
            <w:tcBorders>
              <w:top w:val="single" w:color="auto" w:sz="4" w:space="0"/>
              <w:left w:val="single" w:color="auto" w:sz="4" w:space="0"/>
            </w:tcBorders>
            <w:noWrap w:val="0"/>
            <w:vAlign w:val="center"/>
          </w:tcPr>
          <w:p w14:paraId="53864702">
            <w:pPr>
              <w:shd w:val="clear" w:color="auto" w:fill="auto"/>
              <w:spacing w:line="360" w:lineRule="exact"/>
              <w:rPr>
                <w:rFonts w:hint="eastAsia" w:ascii="宋体" w:hAnsi="宋体"/>
                <w:color w:val="auto"/>
                <w:szCs w:val="21"/>
                <w:highlight w:val="none"/>
              </w:rPr>
            </w:pPr>
            <w:r>
              <w:rPr>
                <w:rFonts w:hint="eastAsia" w:ascii="宋体" w:hAnsi="宋体"/>
                <w:color w:val="auto"/>
                <w:szCs w:val="21"/>
                <w:highlight w:val="none"/>
              </w:rPr>
              <w:t>依据《政府采购促进中小企业发展管理办法》，享受扶持政策获得政府采购合同的，小微企业不得将合同分包给大中型企业，中型企业不得将合同分包给大型企业。</w:t>
            </w:r>
          </w:p>
        </w:tc>
      </w:tr>
      <w:tr w14:paraId="051BED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6" w:hRule="atLeast"/>
          <w:jc w:val="center"/>
        </w:trPr>
        <w:tc>
          <w:tcPr>
            <w:tcW w:w="290" w:type="pct"/>
            <w:vMerge w:val="continue"/>
            <w:noWrap w:val="0"/>
            <w:vAlign w:val="center"/>
          </w:tcPr>
          <w:p w14:paraId="67501C20">
            <w:pPr>
              <w:shd w:val="clear" w:color="auto" w:fill="auto"/>
              <w:spacing w:line="360" w:lineRule="exact"/>
              <w:jc w:val="center"/>
              <w:rPr>
                <w:rFonts w:hint="eastAsia" w:ascii="宋体" w:hAnsi="宋体" w:cs="宋体"/>
                <w:color w:val="auto"/>
                <w:szCs w:val="21"/>
                <w:highlight w:val="none"/>
              </w:rPr>
            </w:pPr>
          </w:p>
        </w:tc>
        <w:tc>
          <w:tcPr>
            <w:tcW w:w="785" w:type="pct"/>
            <w:vMerge w:val="continue"/>
            <w:tcBorders>
              <w:right w:val="single" w:color="auto" w:sz="4" w:space="0"/>
            </w:tcBorders>
            <w:noWrap w:val="0"/>
            <w:vAlign w:val="center"/>
          </w:tcPr>
          <w:p w14:paraId="0EFD60C3">
            <w:pPr>
              <w:shd w:val="clear" w:color="auto" w:fill="auto"/>
              <w:spacing w:line="360" w:lineRule="exact"/>
              <w:jc w:val="center"/>
              <w:rPr>
                <w:rFonts w:hint="eastAsia" w:ascii="宋体" w:hAnsi="宋体"/>
                <w:color w:val="auto"/>
                <w:szCs w:val="21"/>
                <w:highlight w:val="none"/>
              </w:rPr>
            </w:pPr>
          </w:p>
        </w:tc>
        <w:tc>
          <w:tcPr>
            <w:tcW w:w="3924" w:type="pct"/>
            <w:tcBorders>
              <w:top w:val="single" w:color="auto" w:sz="4" w:space="0"/>
              <w:left w:val="single" w:color="auto" w:sz="4" w:space="0"/>
            </w:tcBorders>
            <w:noWrap w:val="0"/>
            <w:vAlign w:val="center"/>
          </w:tcPr>
          <w:p w14:paraId="2CB8331D">
            <w:pPr>
              <w:shd w:val="clear" w:color="auto" w:fill="auto"/>
              <w:spacing w:line="360" w:lineRule="exact"/>
              <w:rPr>
                <w:rFonts w:hint="eastAsia" w:ascii="宋体" w:hAnsi="宋体"/>
                <w:color w:val="auto"/>
                <w:szCs w:val="21"/>
                <w:highlight w:val="none"/>
              </w:rPr>
            </w:pPr>
            <w:r>
              <w:rPr>
                <w:rFonts w:hint="eastAsia" w:ascii="宋体" w:hAnsi="宋体"/>
                <w:color w:val="auto"/>
                <w:szCs w:val="21"/>
                <w:highlight w:val="none"/>
              </w:rPr>
              <w:t>中标、成交</w:t>
            </w:r>
            <w:r>
              <w:rPr>
                <w:rFonts w:hint="eastAsia" w:ascii="宋体" w:hAnsi="宋体"/>
                <w:color w:val="auto"/>
                <w:szCs w:val="21"/>
                <w:highlight w:val="none"/>
                <w:lang w:eastAsia="zh-CN"/>
              </w:rPr>
              <w:t>投标单位</w:t>
            </w:r>
            <w:r>
              <w:rPr>
                <w:rFonts w:hint="eastAsia" w:ascii="宋体" w:hAnsi="宋体"/>
                <w:color w:val="auto"/>
                <w:szCs w:val="21"/>
                <w:highlight w:val="none"/>
              </w:rPr>
              <w:t>享受本办法规定的中小企业扶持政策的，</w:t>
            </w:r>
            <w:r>
              <w:rPr>
                <w:rFonts w:hint="eastAsia" w:ascii="宋体" w:hAnsi="宋体"/>
                <w:color w:val="auto"/>
                <w:szCs w:val="21"/>
                <w:highlight w:val="none"/>
                <w:lang w:eastAsia="zh-CN"/>
              </w:rPr>
              <w:t>招标人</w:t>
            </w:r>
            <w:r>
              <w:rPr>
                <w:rFonts w:hint="eastAsia" w:ascii="宋体" w:hAnsi="宋体"/>
                <w:color w:val="auto"/>
                <w:szCs w:val="21"/>
                <w:highlight w:val="none"/>
              </w:rPr>
              <w:t>、采购代理机构应当随中标、成交结果公开中标、成交</w:t>
            </w:r>
            <w:r>
              <w:rPr>
                <w:rFonts w:hint="eastAsia" w:ascii="宋体" w:hAnsi="宋体"/>
                <w:color w:val="auto"/>
                <w:szCs w:val="21"/>
                <w:highlight w:val="none"/>
                <w:lang w:eastAsia="zh-CN"/>
              </w:rPr>
              <w:t>投标单位</w:t>
            </w:r>
            <w:r>
              <w:rPr>
                <w:rFonts w:hint="eastAsia" w:ascii="宋体" w:hAnsi="宋体"/>
                <w:color w:val="auto"/>
                <w:szCs w:val="21"/>
                <w:highlight w:val="none"/>
              </w:rPr>
              <w:t>的《中小企业声明函》。</w:t>
            </w:r>
          </w:p>
        </w:tc>
      </w:tr>
      <w:tr w14:paraId="1E2138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2" w:hRule="atLeast"/>
          <w:jc w:val="center"/>
        </w:trPr>
        <w:tc>
          <w:tcPr>
            <w:tcW w:w="290" w:type="pct"/>
            <w:vMerge w:val="continue"/>
            <w:noWrap w:val="0"/>
            <w:vAlign w:val="center"/>
          </w:tcPr>
          <w:p w14:paraId="50DF07E1">
            <w:pPr>
              <w:shd w:val="clear" w:color="auto" w:fill="auto"/>
              <w:spacing w:line="360" w:lineRule="exact"/>
              <w:jc w:val="center"/>
              <w:rPr>
                <w:rFonts w:hint="eastAsia" w:ascii="宋体" w:hAnsi="宋体" w:cs="宋体"/>
                <w:color w:val="auto"/>
                <w:szCs w:val="21"/>
                <w:highlight w:val="none"/>
              </w:rPr>
            </w:pPr>
          </w:p>
        </w:tc>
        <w:tc>
          <w:tcPr>
            <w:tcW w:w="785" w:type="pct"/>
            <w:vMerge w:val="continue"/>
            <w:tcBorders>
              <w:right w:val="single" w:color="auto" w:sz="4" w:space="0"/>
            </w:tcBorders>
            <w:noWrap w:val="0"/>
            <w:vAlign w:val="center"/>
          </w:tcPr>
          <w:p w14:paraId="25C13A45">
            <w:pPr>
              <w:shd w:val="clear" w:color="auto" w:fill="auto"/>
              <w:spacing w:line="360" w:lineRule="exact"/>
              <w:jc w:val="center"/>
              <w:rPr>
                <w:rFonts w:hint="eastAsia" w:ascii="宋体" w:hAnsi="宋体"/>
                <w:color w:val="auto"/>
                <w:szCs w:val="21"/>
                <w:highlight w:val="none"/>
              </w:rPr>
            </w:pPr>
          </w:p>
        </w:tc>
        <w:tc>
          <w:tcPr>
            <w:tcW w:w="3924" w:type="pct"/>
            <w:tcBorders>
              <w:top w:val="single" w:color="auto" w:sz="4" w:space="0"/>
              <w:left w:val="single" w:color="auto" w:sz="4" w:space="0"/>
            </w:tcBorders>
            <w:noWrap w:val="0"/>
            <w:vAlign w:val="center"/>
          </w:tcPr>
          <w:p w14:paraId="31FCEDA0">
            <w:pPr>
              <w:shd w:val="clear" w:color="auto" w:fill="auto"/>
              <w:spacing w:line="360" w:lineRule="exact"/>
              <w:rPr>
                <w:rFonts w:hint="eastAsia" w:ascii="宋体" w:hAnsi="宋体"/>
                <w:color w:val="auto"/>
                <w:szCs w:val="21"/>
                <w:highlight w:val="none"/>
              </w:rPr>
            </w:pPr>
            <w:r>
              <w:rPr>
                <w:rFonts w:hint="eastAsia" w:ascii="宋体" w:hAnsi="宋体"/>
                <w:color w:val="auto"/>
                <w:szCs w:val="21"/>
                <w:highlight w:val="none"/>
                <w:lang w:eastAsia="zh-CN"/>
              </w:rPr>
              <w:t>投标单位</w:t>
            </w:r>
            <w:r>
              <w:rPr>
                <w:rFonts w:hint="eastAsia" w:ascii="宋体" w:hAnsi="宋体"/>
                <w:color w:val="auto"/>
                <w:szCs w:val="21"/>
                <w:highlight w:val="none"/>
              </w:rPr>
              <w:t>按照本办法规定提供声明函内容不实的，属于提供虚假材料谋取中标、成交，依照《中华人民共和国政府采购法》等国家有关规定追究相应责任。</w:t>
            </w:r>
          </w:p>
        </w:tc>
      </w:tr>
      <w:tr w14:paraId="4CF56B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290" w:type="pct"/>
            <w:noWrap w:val="0"/>
            <w:vAlign w:val="center"/>
          </w:tcPr>
          <w:p w14:paraId="50AB86C3">
            <w:pPr>
              <w:shd w:val="clear" w:color="auto" w:fill="auto"/>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41</w:t>
            </w:r>
          </w:p>
        </w:tc>
        <w:tc>
          <w:tcPr>
            <w:tcW w:w="1312" w:type="dxa"/>
            <w:tcBorders>
              <w:right w:val="single" w:color="auto" w:sz="4" w:space="0"/>
            </w:tcBorders>
            <w:noWrap w:val="0"/>
            <w:vAlign w:val="top"/>
          </w:tcPr>
          <w:p w14:paraId="36947982">
            <w:pPr>
              <w:spacing w:before="68" w:line="281" w:lineRule="auto"/>
              <w:ind w:left="111" w:right="116" w:firstLine="5"/>
              <w:jc w:val="both"/>
              <w:rPr>
                <w:rFonts w:ascii="宋体" w:hAnsi="宋体" w:eastAsia="宋体" w:cs="宋体"/>
                <w:color w:val="auto"/>
                <w:spacing w:val="12"/>
                <w:sz w:val="20"/>
                <w:szCs w:val="20"/>
              </w:rPr>
            </w:pPr>
          </w:p>
          <w:p w14:paraId="3B084D22">
            <w:pPr>
              <w:spacing w:before="68" w:line="281" w:lineRule="auto"/>
              <w:ind w:left="111" w:right="116" w:firstLine="5"/>
              <w:jc w:val="both"/>
              <w:rPr>
                <w:rFonts w:ascii="宋体" w:hAnsi="宋体" w:eastAsia="宋体" w:cs="宋体"/>
                <w:color w:val="auto"/>
                <w:spacing w:val="12"/>
                <w:sz w:val="20"/>
                <w:szCs w:val="20"/>
              </w:rPr>
            </w:pPr>
          </w:p>
          <w:p w14:paraId="753AD9B7">
            <w:pPr>
              <w:spacing w:before="68" w:line="281" w:lineRule="auto"/>
              <w:ind w:left="111" w:right="116" w:firstLine="5"/>
              <w:jc w:val="both"/>
              <w:rPr>
                <w:rFonts w:ascii="宋体" w:hAnsi="宋体" w:eastAsia="宋体" w:cs="宋体"/>
                <w:color w:val="auto"/>
                <w:spacing w:val="12"/>
                <w:sz w:val="20"/>
                <w:szCs w:val="20"/>
              </w:rPr>
            </w:pPr>
          </w:p>
          <w:p w14:paraId="20C0D9AB">
            <w:pPr>
              <w:spacing w:before="68" w:line="281" w:lineRule="auto"/>
              <w:ind w:left="111" w:right="116" w:firstLine="5"/>
              <w:jc w:val="both"/>
              <w:rPr>
                <w:rFonts w:ascii="宋体" w:hAnsi="宋体" w:eastAsia="宋体" w:cs="宋体"/>
                <w:color w:val="auto"/>
                <w:spacing w:val="12"/>
                <w:sz w:val="20"/>
                <w:szCs w:val="20"/>
              </w:rPr>
            </w:pPr>
          </w:p>
          <w:p w14:paraId="72D37173">
            <w:pPr>
              <w:spacing w:before="68" w:line="281" w:lineRule="auto"/>
              <w:ind w:right="116"/>
              <w:jc w:val="both"/>
              <w:rPr>
                <w:rFonts w:ascii="宋体" w:hAnsi="宋体" w:eastAsia="宋体" w:cs="宋体"/>
                <w:color w:val="auto"/>
                <w:spacing w:val="12"/>
                <w:sz w:val="20"/>
                <w:szCs w:val="20"/>
              </w:rPr>
            </w:pPr>
          </w:p>
          <w:p w14:paraId="097D18EE">
            <w:pPr>
              <w:spacing w:before="68" w:line="281" w:lineRule="auto"/>
              <w:ind w:left="111" w:leftChars="0" w:right="116" w:rightChars="0" w:firstLine="5" w:firstLineChars="0"/>
              <w:jc w:val="center"/>
              <w:rPr>
                <w:rFonts w:hint="eastAsia" w:ascii="宋体" w:hAnsi="宋体"/>
                <w:color w:val="auto"/>
                <w:szCs w:val="21"/>
                <w:highlight w:val="none"/>
              </w:rPr>
            </w:pPr>
            <w:r>
              <w:rPr>
                <w:rFonts w:ascii="宋体" w:hAnsi="宋体" w:eastAsia="宋体" w:cs="宋体"/>
                <w:color w:val="auto"/>
                <w:spacing w:val="12"/>
                <w:sz w:val="20"/>
                <w:szCs w:val="20"/>
              </w:rPr>
              <w:t>低于成本价不正当竞争预防措施</w:t>
            </w:r>
          </w:p>
        </w:tc>
        <w:tc>
          <w:tcPr>
            <w:tcW w:w="6562" w:type="dxa"/>
            <w:tcBorders>
              <w:top w:val="single" w:color="auto" w:sz="4" w:space="0"/>
              <w:left w:val="single" w:color="auto" w:sz="4" w:space="0"/>
            </w:tcBorders>
            <w:noWrap w:val="0"/>
            <w:vAlign w:val="top"/>
          </w:tcPr>
          <w:p w14:paraId="0A69FA7E">
            <w:pPr>
              <w:spacing w:before="68" w:line="281" w:lineRule="auto"/>
              <w:ind w:left="111" w:right="116" w:firstLine="5"/>
              <w:jc w:val="both"/>
              <w:rPr>
                <w:rFonts w:hint="eastAsia" w:ascii="宋体" w:hAnsi="宋体" w:eastAsia="宋体" w:cs="宋体"/>
                <w:color w:val="auto"/>
                <w:spacing w:val="12"/>
                <w:sz w:val="20"/>
                <w:szCs w:val="20"/>
              </w:rPr>
            </w:pPr>
            <w:r>
              <w:rPr>
                <w:rFonts w:hint="eastAsia" w:ascii="宋体" w:hAnsi="宋体" w:eastAsia="宋体" w:cs="宋体"/>
                <w:color w:val="auto"/>
                <w:spacing w:val="12"/>
                <w:sz w:val="20"/>
                <w:szCs w:val="20"/>
              </w:rPr>
              <w:t>依据《关于推动解决政府采购异常低价问题的通知》：</w:t>
            </w:r>
          </w:p>
          <w:p w14:paraId="5D41F2B1">
            <w:pPr>
              <w:spacing w:before="68" w:line="281" w:lineRule="auto"/>
              <w:ind w:left="111" w:right="116" w:firstLine="5"/>
              <w:jc w:val="both"/>
              <w:rPr>
                <w:rFonts w:hint="eastAsia" w:ascii="宋体" w:hAnsi="宋体" w:eastAsia="宋体" w:cs="宋体"/>
                <w:color w:val="auto"/>
                <w:spacing w:val="12"/>
                <w:sz w:val="20"/>
                <w:szCs w:val="20"/>
              </w:rPr>
            </w:pPr>
            <w:r>
              <w:rPr>
                <w:rFonts w:hint="eastAsia" w:ascii="宋体" w:hAnsi="宋体" w:eastAsia="宋体" w:cs="宋体"/>
                <w:color w:val="auto"/>
                <w:spacing w:val="12"/>
                <w:sz w:val="20"/>
                <w:szCs w:val="20"/>
              </w:rPr>
              <w:t>（一）政府采购异常低价审查：</w:t>
            </w:r>
          </w:p>
          <w:p w14:paraId="420D8865">
            <w:pPr>
              <w:spacing w:before="68" w:line="281" w:lineRule="auto"/>
              <w:ind w:left="111" w:right="116" w:firstLine="5"/>
              <w:jc w:val="both"/>
              <w:rPr>
                <w:rFonts w:hint="eastAsia" w:ascii="宋体" w:hAnsi="宋体" w:eastAsia="宋体" w:cs="宋体"/>
                <w:color w:val="auto"/>
                <w:spacing w:val="12"/>
                <w:sz w:val="20"/>
                <w:szCs w:val="20"/>
              </w:rPr>
            </w:pPr>
            <w:r>
              <w:rPr>
                <w:rFonts w:hint="eastAsia" w:ascii="宋体" w:hAnsi="宋体" w:eastAsia="宋体" w:cs="宋体"/>
                <w:color w:val="auto"/>
                <w:spacing w:val="12"/>
                <w:sz w:val="20"/>
                <w:szCs w:val="20"/>
              </w:rPr>
              <w:t>政府采购评审中出现下列情形之一的，评审委员会应当启动异常低价投标（响应）审查程序：</w:t>
            </w:r>
          </w:p>
          <w:p w14:paraId="44AE3997">
            <w:pPr>
              <w:spacing w:before="68" w:line="281" w:lineRule="auto"/>
              <w:ind w:left="111" w:right="116" w:firstLine="5"/>
              <w:jc w:val="both"/>
              <w:rPr>
                <w:rFonts w:hint="eastAsia" w:ascii="宋体" w:hAnsi="宋体" w:eastAsia="宋体" w:cs="宋体"/>
                <w:color w:val="auto"/>
                <w:spacing w:val="12"/>
                <w:sz w:val="20"/>
                <w:szCs w:val="20"/>
              </w:rPr>
            </w:pPr>
            <w:r>
              <w:rPr>
                <w:rFonts w:hint="eastAsia" w:ascii="宋体" w:hAnsi="宋体" w:eastAsia="宋体" w:cs="宋体"/>
                <w:color w:val="auto"/>
                <w:spacing w:val="12"/>
                <w:sz w:val="20"/>
                <w:szCs w:val="20"/>
              </w:rPr>
              <w:t>1.投标（响应）报价低于全部通过符合性审查供应商投标（响应）报价平均值</w:t>
            </w:r>
            <w:r>
              <w:rPr>
                <w:rFonts w:hint="eastAsia" w:ascii="宋体" w:hAnsi="宋体" w:eastAsia="宋体" w:cs="宋体"/>
                <w:color w:val="auto"/>
                <w:spacing w:val="12"/>
                <w:sz w:val="20"/>
                <w:szCs w:val="20"/>
                <w:lang w:val="en-US" w:eastAsia="zh-CN"/>
              </w:rPr>
              <w:t>65</w:t>
            </w:r>
            <w:r>
              <w:rPr>
                <w:rFonts w:hint="eastAsia" w:ascii="宋体" w:hAnsi="宋体" w:eastAsia="宋体" w:cs="宋体"/>
                <w:color w:val="auto"/>
                <w:spacing w:val="12"/>
                <w:sz w:val="20"/>
                <w:szCs w:val="20"/>
              </w:rPr>
              <w:t>%的，即投标（响应）报价〈全部通过符合性审查供应商投标（响应）报价平均值×</w:t>
            </w:r>
            <w:r>
              <w:rPr>
                <w:rFonts w:hint="eastAsia" w:ascii="宋体" w:hAnsi="宋体" w:eastAsia="宋体" w:cs="宋体"/>
                <w:color w:val="auto"/>
                <w:spacing w:val="12"/>
                <w:sz w:val="20"/>
                <w:szCs w:val="20"/>
                <w:lang w:val="en-US" w:eastAsia="zh-CN"/>
              </w:rPr>
              <w:t>65</w:t>
            </w:r>
            <w:r>
              <w:rPr>
                <w:rFonts w:hint="eastAsia" w:ascii="宋体" w:hAnsi="宋体" w:eastAsia="宋体" w:cs="宋体"/>
                <w:color w:val="auto"/>
                <w:spacing w:val="12"/>
                <w:sz w:val="20"/>
                <w:szCs w:val="20"/>
              </w:rPr>
              <w:t>%；</w:t>
            </w:r>
          </w:p>
          <w:p w14:paraId="5F010126">
            <w:pPr>
              <w:spacing w:before="68" w:line="281" w:lineRule="auto"/>
              <w:ind w:left="111" w:right="116" w:firstLine="5"/>
              <w:jc w:val="both"/>
              <w:rPr>
                <w:rFonts w:hint="eastAsia" w:ascii="宋体" w:hAnsi="宋体" w:eastAsia="宋体" w:cs="宋体"/>
                <w:color w:val="auto"/>
                <w:spacing w:val="12"/>
                <w:sz w:val="20"/>
                <w:szCs w:val="20"/>
              </w:rPr>
            </w:pPr>
            <w:r>
              <w:rPr>
                <w:rFonts w:hint="eastAsia" w:ascii="宋体" w:hAnsi="宋体" w:eastAsia="宋体" w:cs="宋体"/>
                <w:color w:val="auto"/>
                <w:spacing w:val="12"/>
                <w:sz w:val="20"/>
                <w:szCs w:val="20"/>
              </w:rPr>
              <w:t>2.投标（响应）报价低于通过符合性审查的次低报价供应商投标（响应）报价</w:t>
            </w:r>
            <w:r>
              <w:rPr>
                <w:rFonts w:hint="eastAsia" w:ascii="宋体" w:hAnsi="宋体" w:eastAsia="宋体" w:cs="宋体"/>
                <w:color w:val="auto"/>
                <w:spacing w:val="12"/>
                <w:sz w:val="20"/>
                <w:szCs w:val="20"/>
                <w:lang w:val="en-US" w:eastAsia="zh-CN"/>
              </w:rPr>
              <w:t>65</w:t>
            </w:r>
            <w:r>
              <w:rPr>
                <w:rFonts w:hint="eastAsia" w:ascii="宋体" w:hAnsi="宋体" w:eastAsia="宋体" w:cs="宋体"/>
                <w:color w:val="auto"/>
                <w:spacing w:val="12"/>
                <w:sz w:val="20"/>
                <w:szCs w:val="20"/>
              </w:rPr>
              <w:t>%的，即投标（响应）报价〈通过符合性审查的次低报价供应商投标（响应）报价×</w:t>
            </w:r>
            <w:r>
              <w:rPr>
                <w:rFonts w:hint="eastAsia" w:ascii="宋体" w:hAnsi="宋体" w:eastAsia="宋体" w:cs="宋体"/>
                <w:color w:val="auto"/>
                <w:spacing w:val="12"/>
                <w:sz w:val="20"/>
                <w:szCs w:val="20"/>
                <w:lang w:val="en-US" w:eastAsia="zh-CN"/>
              </w:rPr>
              <w:t>65</w:t>
            </w:r>
            <w:r>
              <w:rPr>
                <w:rFonts w:hint="eastAsia" w:ascii="宋体" w:hAnsi="宋体" w:eastAsia="宋体" w:cs="宋体"/>
                <w:color w:val="auto"/>
                <w:spacing w:val="12"/>
                <w:sz w:val="20"/>
                <w:szCs w:val="20"/>
              </w:rPr>
              <w:t>%；</w:t>
            </w:r>
          </w:p>
          <w:p w14:paraId="14299708">
            <w:pPr>
              <w:spacing w:before="68" w:line="281" w:lineRule="auto"/>
              <w:ind w:left="111" w:right="116" w:firstLine="5"/>
              <w:jc w:val="both"/>
              <w:rPr>
                <w:rFonts w:hint="eastAsia" w:ascii="宋体" w:hAnsi="宋体" w:eastAsia="宋体" w:cs="宋体"/>
                <w:color w:val="auto"/>
                <w:spacing w:val="12"/>
                <w:sz w:val="20"/>
                <w:szCs w:val="20"/>
              </w:rPr>
            </w:pPr>
            <w:r>
              <w:rPr>
                <w:rFonts w:hint="eastAsia" w:ascii="宋体" w:hAnsi="宋体" w:eastAsia="宋体" w:cs="宋体"/>
                <w:color w:val="auto"/>
                <w:spacing w:val="12"/>
                <w:sz w:val="20"/>
                <w:szCs w:val="20"/>
              </w:rPr>
              <w:t>3.投标（响应）报价低于采购项目最高限价</w:t>
            </w:r>
            <w:r>
              <w:rPr>
                <w:rFonts w:hint="eastAsia" w:ascii="宋体" w:hAnsi="宋体" w:eastAsia="宋体" w:cs="宋体"/>
                <w:color w:val="auto"/>
                <w:spacing w:val="12"/>
                <w:sz w:val="20"/>
                <w:szCs w:val="20"/>
                <w:lang w:val="en-US" w:eastAsia="zh-CN"/>
              </w:rPr>
              <w:t>65</w:t>
            </w:r>
            <w:r>
              <w:rPr>
                <w:rFonts w:hint="eastAsia" w:ascii="宋体" w:hAnsi="宋体" w:eastAsia="宋体" w:cs="宋体"/>
                <w:color w:val="auto"/>
                <w:spacing w:val="12"/>
                <w:sz w:val="20"/>
                <w:szCs w:val="20"/>
              </w:rPr>
              <w:t>%的，即投标（响应）报价〈采购项目最高限价×</w:t>
            </w:r>
            <w:r>
              <w:rPr>
                <w:rFonts w:hint="eastAsia" w:ascii="宋体" w:hAnsi="宋体" w:eastAsia="宋体" w:cs="宋体"/>
                <w:color w:val="auto"/>
                <w:spacing w:val="12"/>
                <w:sz w:val="20"/>
                <w:szCs w:val="20"/>
                <w:lang w:val="en-US" w:eastAsia="zh-CN"/>
              </w:rPr>
              <w:t>65</w:t>
            </w:r>
            <w:r>
              <w:rPr>
                <w:rFonts w:hint="eastAsia" w:ascii="宋体" w:hAnsi="宋体" w:eastAsia="宋体" w:cs="宋体"/>
                <w:color w:val="auto"/>
                <w:spacing w:val="12"/>
                <w:sz w:val="20"/>
                <w:szCs w:val="20"/>
              </w:rPr>
              <w:t>%；</w:t>
            </w:r>
          </w:p>
          <w:p w14:paraId="2B5006C4">
            <w:pPr>
              <w:spacing w:before="68" w:line="281" w:lineRule="auto"/>
              <w:ind w:left="111" w:right="116" w:firstLine="5"/>
              <w:jc w:val="both"/>
              <w:rPr>
                <w:rFonts w:hint="eastAsia" w:ascii="宋体" w:hAnsi="宋体" w:eastAsia="宋体" w:cs="宋体"/>
                <w:color w:val="auto"/>
                <w:spacing w:val="12"/>
                <w:sz w:val="20"/>
                <w:szCs w:val="20"/>
              </w:rPr>
            </w:pPr>
            <w:r>
              <w:rPr>
                <w:rFonts w:hint="eastAsia" w:ascii="宋体" w:hAnsi="宋体" w:eastAsia="宋体" w:cs="宋体"/>
                <w:color w:val="auto"/>
                <w:spacing w:val="12"/>
                <w:sz w:val="20"/>
                <w:szCs w:val="20"/>
              </w:rPr>
              <w:t>4.评审委员会基于专业判断，认为供应商报价过低，有可能影响产品质量或者不能诚信履约的其他情形。</w:t>
            </w:r>
          </w:p>
          <w:p w14:paraId="099DF9CF">
            <w:pPr>
              <w:spacing w:before="68" w:line="281" w:lineRule="auto"/>
              <w:ind w:left="111" w:right="116" w:firstLine="5"/>
              <w:jc w:val="both"/>
              <w:rPr>
                <w:rFonts w:hint="eastAsia" w:ascii="宋体" w:hAnsi="宋体" w:eastAsia="宋体" w:cs="宋体"/>
                <w:color w:val="auto"/>
                <w:spacing w:val="12"/>
                <w:sz w:val="20"/>
                <w:szCs w:val="20"/>
              </w:rPr>
            </w:pPr>
            <w:r>
              <w:rPr>
                <w:rFonts w:hint="eastAsia" w:ascii="宋体" w:hAnsi="宋体" w:eastAsia="宋体" w:cs="宋体"/>
                <w:color w:val="auto"/>
                <w:spacing w:val="12"/>
                <w:sz w:val="20"/>
                <w:szCs w:val="20"/>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F558750">
            <w:pPr>
              <w:spacing w:before="68" w:line="281" w:lineRule="auto"/>
              <w:ind w:left="111" w:leftChars="0" w:right="116" w:rightChars="0" w:firstLine="5" w:firstLineChars="0"/>
              <w:jc w:val="both"/>
              <w:rPr>
                <w:rFonts w:hint="eastAsia" w:ascii="宋体" w:hAnsi="宋体"/>
                <w:color w:val="auto"/>
                <w:szCs w:val="21"/>
                <w:highlight w:val="none"/>
                <w:lang w:eastAsia="zh-CN"/>
              </w:rPr>
            </w:pPr>
            <w:r>
              <w:rPr>
                <w:rFonts w:hint="eastAsia" w:ascii="宋体" w:hAnsi="宋体" w:eastAsia="宋体" w:cs="宋体"/>
                <w:color w:val="auto"/>
                <w:spacing w:val="12"/>
                <w:sz w:val="20"/>
                <w:szCs w:val="20"/>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5689A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50" w:hRule="atLeast"/>
          <w:jc w:val="center"/>
        </w:trPr>
        <w:tc>
          <w:tcPr>
            <w:tcW w:w="1075" w:type="pct"/>
            <w:gridSpan w:val="2"/>
            <w:vMerge w:val="restart"/>
            <w:tcBorders>
              <w:top w:val="single" w:color="auto" w:sz="4" w:space="0"/>
              <w:right w:val="single" w:color="auto" w:sz="4" w:space="0"/>
            </w:tcBorders>
            <w:noWrap w:val="0"/>
            <w:vAlign w:val="center"/>
          </w:tcPr>
          <w:p w14:paraId="26705DF8">
            <w:pPr>
              <w:shd w:val="clear" w:color="auto" w:fill="auto"/>
              <w:spacing w:line="360" w:lineRule="exact"/>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备注</w:t>
            </w:r>
          </w:p>
        </w:tc>
        <w:tc>
          <w:tcPr>
            <w:tcW w:w="3924" w:type="pct"/>
            <w:tcBorders>
              <w:top w:val="single" w:color="auto" w:sz="4" w:space="0"/>
              <w:left w:val="single" w:color="auto" w:sz="4" w:space="0"/>
            </w:tcBorders>
            <w:noWrap w:val="0"/>
            <w:vAlign w:val="center"/>
          </w:tcPr>
          <w:p w14:paraId="2AEDB7AC">
            <w:pPr>
              <w:shd w:val="clear" w:color="auto" w:fill="auto"/>
              <w:spacing w:line="360" w:lineRule="exact"/>
              <w:rPr>
                <w:rFonts w:hint="default" w:ascii="宋体" w:hAnsi="宋体" w:eastAsia="宋体"/>
                <w:b w:val="0"/>
                <w:bCs w:val="0"/>
                <w:color w:val="auto"/>
                <w:szCs w:val="21"/>
                <w:highlight w:val="none"/>
                <w:lang w:val="en-US" w:eastAsia="zh-CN"/>
              </w:rPr>
            </w:pPr>
            <w:r>
              <w:rPr>
                <w:rFonts w:hint="eastAsia" w:ascii="宋体" w:hAnsi="宋体"/>
                <w:b w:val="0"/>
                <w:bCs w:val="0"/>
                <w:color w:val="auto"/>
                <w:szCs w:val="21"/>
                <w:highlight w:val="none"/>
                <w:lang w:val="en-US" w:eastAsia="zh-CN"/>
              </w:rPr>
              <w:t>所有投标人</w:t>
            </w:r>
            <w:r>
              <w:rPr>
                <w:rFonts w:hint="eastAsia" w:ascii="宋体" w:hAnsi="宋体"/>
                <w:b w:val="0"/>
                <w:bCs w:val="0"/>
                <w:color w:val="auto"/>
                <w:szCs w:val="21"/>
                <w:highlight w:val="none"/>
              </w:rPr>
              <w:t>在开标结束后五日内需向采购代理机构提供三份纸质版标书</w:t>
            </w: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lang w:val="en-US" w:eastAsia="zh-CN"/>
              </w:rPr>
              <w:t>一正三副</w:t>
            </w: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rPr>
              <w:t>，一份电子版标书（PDF格式，并与纸质版标书内容一致）。联系方式;</w:t>
            </w:r>
            <w:r>
              <w:rPr>
                <w:rFonts w:hint="eastAsia" w:ascii="宋体" w:hAnsi="宋体"/>
                <w:b w:val="0"/>
                <w:bCs w:val="0"/>
                <w:color w:val="auto"/>
                <w:szCs w:val="21"/>
                <w:highlight w:val="none"/>
                <w:lang w:val="en-US" w:eastAsia="zh-CN"/>
              </w:rPr>
              <w:t>13565872769</w:t>
            </w:r>
          </w:p>
        </w:tc>
      </w:tr>
      <w:tr w14:paraId="5B2BB3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29" w:hRule="atLeast"/>
          <w:jc w:val="center"/>
        </w:trPr>
        <w:tc>
          <w:tcPr>
            <w:tcW w:w="1075" w:type="pct"/>
            <w:gridSpan w:val="2"/>
            <w:vMerge w:val="continue"/>
            <w:tcBorders>
              <w:right w:val="single" w:color="auto" w:sz="4" w:space="0"/>
            </w:tcBorders>
            <w:noWrap w:val="0"/>
            <w:vAlign w:val="center"/>
          </w:tcPr>
          <w:p w14:paraId="7D5B8950">
            <w:pPr>
              <w:shd w:val="clear" w:color="auto" w:fill="auto"/>
              <w:spacing w:line="360" w:lineRule="exact"/>
              <w:jc w:val="center"/>
              <w:rPr>
                <w:rFonts w:hint="eastAsia" w:ascii="宋体" w:hAnsi="宋体" w:cs="宋体"/>
                <w:b w:val="0"/>
                <w:bCs w:val="0"/>
                <w:color w:val="auto"/>
                <w:szCs w:val="21"/>
                <w:highlight w:val="none"/>
              </w:rPr>
            </w:pPr>
          </w:p>
        </w:tc>
        <w:tc>
          <w:tcPr>
            <w:tcW w:w="3924" w:type="pct"/>
            <w:tcBorders>
              <w:top w:val="single" w:color="auto" w:sz="4" w:space="0"/>
              <w:left w:val="single" w:color="auto" w:sz="4" w:space="0"/>
            </w:tcBorders>
            <w:noWrap w:val="0"/>
            <w:vAlign w:val="center"/>
          </w:tcPr>
          <w:p w14:paraId="06DCA50A">
            <w:pPr>
              <w:shd w:val="clear" w:color="auto" w:fill="auto"/>
              <w:spacing w:line="360" w:lineRule="exact"/>
              <w:rPr>
                <w:rFonts w:hint="eastAsia" w:ascii="宋体" w:hAnsi="宋体"/>
                <w:b w:val="0"/>
                <w:bCs w:val="0"/>
                <w:color w:val="auto"/>
                <w:szCs w:val="21"/>
                <w:highlight w:val="none"/>
              </w:rPr>
            </w:pPr>
            <w:r>
              <w:rPr>
                <w:rFonts w:hint="eastAsia" w:ascii="宋体" w:hAnsi="宋体" w:cs="宋体"/>
                <w:b w:val="0"/>
                <w:bCs w:val="0"/>
                <w:color w:val="auto"/>
                <w:szCs w:val="21"/>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r w14:paraId="1D0182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129" w:hRule="atLeast"/>
          <w:jc w:val="center"/>
        </w:trPr>
        <w:tc>
          <w:tcPr>
            <w:tcW w:w="5000" w:type="pct"/>
            <w:gridSpan w:val="3"/>
            <w:noWrap w:val="0"/>
            <w:vAlign w:val="top"/>
          </w:tcPr>
          <w:p w14:paraId="3F84E56F">
            <w:pPr>
              <w:shd w:val="clear" w:color="auto" w:fill="auto"/>
              <w:spacing w:line="360" w:lineRule="exact"/>
              <w:ind w:left="105" w:leftChars="50"/>
              <w:jc w:val="lef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适用于本投标人须知的额外增加的变动：</w:t>
            </w:r>
          </w:p>
          <w:p w14:paraId="59CDA14B">
            <w:pPr>
              <w:shd w:val="clear" w:color="auto" w:fill="auto"/>
              <w:spacing w:line="360" w:lineRule="exact"/>
              <w:ind w:left="105" w:leftChars="50"/>
              <w:jc w:val="lef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1、关于本项目所有公告、公示在新疆政府采购网发布。</w:t>
            </w:r>
          </w:p>
          <w:p w14:paraId="54A18B58">
            <w:pPr>
              <w:shd w:val="clear" w:color="auto" w:fill="auto"/>
              <w:spacing w:line="360" w:lineRule="exact"/>
              <w:ind w:left="105" w:leftChars="50"/>
              <w:jc w:val="lef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2、请投标单位随时关注本项目的澄清、答疑、变更事项。</w:t>
            </w:r>
          </w:p>
          <w:p w14:paraId="526905F8">
            <w:pPr>
              <w:shd w:val="clear" w:color="auto" w:fill="auto"/>
              <w:spacing w:line="360" w:lineRule="exact"/>
              <w:ind w:left="105" w:leftChars="50"/>
              <w:jc w:val="lef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3、本项目实行电子招投标，供应商须登录政采云平台申请获取招标文件，并通过政采云电子投标客户端制作响应文件，同时自行承担与投标有关的一切费用。</w:t>
            </w:r>
          </w:p>
          <w:p w14:paraId="276AE4F5">
            <w:pPr>
              <w:shd w:val="clear" w:color="auto" w:fill="auto"/>
              <w:spacing w:line="360" w:lineRule="exact"/>
              <w:ind w:left="105" w:leftChars="50"/>
              <w:jc w:val="lef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7EF57583">
            <w:pPr>
              <w:shd w:val="clear" w:color="auto" w:fill="auto"/>
              <w:spacing w:line="360" w:lineRule="exact"/>
              <w:ind w:left="105" w:leftChars="50"/>
              <w:jc w:val="lef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5、有意向参与新疆区域电子开评标的供应商，可访问新疆数字证书认证中心官方网站（https://www.xjca.com.cn/）或下载“新疆政务通”APP自行进行申领。如需咨询，请联系新疆CA服务热线0991-2819290。</w:t>
            </w:r>
          </w:p>
          <w:p w14:paraId="5DF09C79">
            <w:pPr>
              <w:shd w:val="clear" w:color="auto" w:fill="auto"/>
              <w:spacing w:line="360" w:lineRule="exact"/>
              <w:ind w:left="105" w:leftChars="50"/>
              <w:jc w:val="lef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5、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75767319">
            <w:pPr>
              <w:shd w:val="clear" w:color="auto" w:fill="auto"/>
              <w:spacing w:line="360" w:lineRule="exact"/>
              <w:ind w:left="105" w:leftChars="50"/>
              <w:jc w:val="lef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68D1C262">
            <w:pPr>
              <w:shd w:val="clear" w:color="auto" w:fill="auto"/>
              <w:spacing w:line="360" w:lineRule="exact"/>
              <w:ind w:left="105" w:leftChars="50"/>
              <w:jc w:val="lef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7、供应商在开标前须提前配置好电脑浏览器（建议使用360浏览器或谷歌浏览器），开标时请使用制作加密电子响应文件的CA锁进行解密及报价确认。本项目投标文件解密时间定为30分钟，如投标人因自身原因导致在规定的时间无法正常解密，视为开标后撤销其投标文件，投标保证金招标人有权不予退还。</w:t>
            </w:r>
          </w:p>
          <w:p w14:paraId="331FB96B">
            <w:pPr>
              <w:shd w:val="clear" w:color="auto" w:fill="auto"/>
              <w:spacing w:line="360" w:lineRule="exact"/>
              <w:ind w:left="105" w:leftChars="50"/>
              <w:jc w:val="left"/>
              <w:rPr>
                <w:rFonts w:hint="eastAsia" w:ascii="宋体" w:hAnsi="宋体" w:cs="宋体"/>
                <w:color w:val="auto"/>
                <w:szCs w:val="21"/>
                <w:highlight w:val="none"/>
              </w:rPr>
            </w:pPr>
            <w:r>
              <w:rPr>
                <w:rFonts w:hint="eastAsia" w:ascii="宋体" w:hAnsi="宋体" w:cs="宋体"/>
                <w:b w:val="0"/>
                <w:bCs w:val="0"/>
                <w:color w:val="auto"/>
                <w:szCs w:val="21"/>
                <w:highlight w:val="none"/>
              </w:rPr>
              <w:t>8、政采云投标客户端中上传电子投标文件为三部分，分别为资格文件、报价文件、商务技术文件。投标人除分别按要求分别上传文件外，建议商务技术文件部分上传整本投标文件（包含资格部分、报价部分、商务技术部分）。</w:t>
            </w:r>
          </w:p>
        </w:tc>
      </w:tr>
    </w:tbl>
    <w:p w14:paraId="2A0084B3">
      <w:pPr>
        <w:shd w:val="clear" w:color="auto" w:fill="auto"/>
        <w:spacing w:line="360" w:lineRule="exact"/>
        <w:rPr>
          <w:rFonts w:hint="eastAsia"/>
          <w:b/>
          <w:bCs/>
          <w:color w:val="auto"/>
          <w:sz w:val="24"/>
          <w:szCs w:val="24"/>
          <w:highlight w:val="none"/>
        </w:rPr>
      </w:pPr>
      <w:r>
        <w:rPr>
          <w:rFonts w:hint="eastAsia" w:ascii="宋体" w:hAnsi="宋体" w:cs="宋体"/>
          <w:b/>
          <w:bCs/>
          <w:color w:val="auto"/>
          <w:sz w:val="24"/>
          <w:szCs w:val="24"/>
          <w:highlight w:val="none"/>
        </w:rPr>
        <w:t>备注：1、本须知前附表内容与招标文件的内容相对应，如有矛盾，应以投标须知前附表为准。</w:t>
      </w:r>
    </w:p>
    <w:p w14:paraId="40037723">
      <w:pPr>
        <w:rPr>
          <w:rFonts w:hint="eastAsia" w:ascii="宋体" w:hAnsi="宋体" w:eastAsia="宋体" w:cs="宋体"/>
          <w:b/>
          <w:bCs/>
          <w:sz w:val="28"/>
          <w:szCs w:val="28"/>
        </w:rPr>
      </w:pPr>
    </w:p>
    <w:p w14:paraId="4CBD2E9D">
      <w:pPr>
        <w:pStyle w:val="6"/>
        <w:rPr>
          <w:rFonts w:hint="eastAsia" w:ascii="宋体" w:hAnsi="宋体" w:eastAsia="宋体" w:cs="宋体"/>
          <w:b/>
          <w:bCs/>
          <w:sz w:val="28"/>
          <w:szCs w:val="28"/>
        </w:rPr>
      </w:pPr>
    </w:p>
    <w:p w14:paraId="60CDCC72">
      <w:pPr>
        <w:pStyle w:val="6"/>
        <w:rPr>
          <w:rFonts w:hint="eastAsia" w:ascii="宋体" w:hAnsi="宋体" w:eastAsia="宋体" w:cs="宋体"/>
          <w:b/>
          <w:bCs/>
          <w:sz w:val="28"/>
          <w:szCs w:val="28"/>
        </w:rPr>
      </w:pPr>
    </w:p>
    <w:p w14:paraId="0F3AEE4C">
      <w:pPr>
        <w:rPr>
          <w:rFonts w:hint="eastAsia" w:ascii="宋体" w:hAnsi="宋体" w:eastAsia="宋体" w:cs="宋体"/>
          <w:b/>
          <w:bCs/>
          <w:sz w:val="28"/>
          <w:szCs w:val="28"/>
        </w:rPr>
      </w:pPr>
    </w:p>
    <w:p w14:paraId="2A0DF396">
      <w:pPr>
        <w:rPr>
          <w:rFonts w:hint="eastAsia" w:ascii="宋体" w:hAnsi="宋体" w:eastAsia="宋体" w:cs="宋体"/>
          <w:b/>
          <w:bCs/>
          <w:sz w:val="28"/>
          <w:szCs w:val="28"/>
        </w:rPr>
      </w:pPr>
    </w:p>
    <w:p w14:paraId="3E7FE70F">
      <w:pPr>
        <w:rPr>
          <w:rFonts w:hint="eastAsia" w:ascii="宋体" w:hAnsi="宋体" w:eastAsia="宋体" w:cs="宋体"/>
          <w:b/>
          <w:bCs/>
          <w:sz w:val="28"/>
          <w:szCs w:val="28"/>
        </w:rPr>
      </w:pPr>
    </w:p>
    <w:p w14:paraId="41B2EAA1">
      <w:pPr>
        <w:rPr>
          <w:rFonts w:hint="eastAsia" w:ascii="宋体" w:hAnsi="宋体" w:eastAsia="宋体" w:cs="宋体"/>
          <w:b/>
          <w:bCs/>
          <w:sz w:val="28"/>
          <w:szCs w:val="28"/>
        </w:rPr>
      </w:pPr>
    </w:p>
    <w:bookmarkEnd w:id="32"/>
    <w:p w14:paraId="15A3C858">
      <w:pPr>
        <w:shd w:val="clear" w:color="auto" w:fill="auto"/>
        <w:spacing w:line="460" w:lineRule="exact"/>
        <w:jc w:val="center"/>
        <w:outlineLvl w:val="1"/>
        <w:rPr>
          <w:rFonts w:hint="eastAsia" w:ascii="宋体" w:hAnsi="宋体" w:cs="宋体"/>
          <w:b/>
          <w:color w:val="auto"/>
          <w:sz w:val="32"/>
          <w:szCs w:val="28"/>
          <w:highlight w:val="none"/>
        </w:rPr>
      </w:pPr>
      <w:bookmarkStart w:id="43" w:name="_Toc13557"/>
      <w:bookmarkStart w:id="44" w:name="_Toc115436063"/>
      <w:bookmarkStart w:id="45" w:name="_Toc6957"/>
      <w:bookmarkStart w:id="46" w:name="_Toc26110"/>
      <w:bookmarkStart w:id="47" w:name="_Toc21118"/>
      <w:r>
        <w:rPr>
          <w:rFonts w:hint="eastAsia" w:ascii="宋体" w:hAnsi="宋体" w:cs="宋体"/>
          <w:b/>
          <w:color w:val="auto"/>
          <w:sz w:val="28"/>
          <w:szCs w:val="28"/>
          <w:highlight w:val="none"/>
        </w:rPr>
        <w:t>一、</w:t>
      </w:r>
      <w:bookmarkStart w:id="48" w:name="_Toc20677"/>
      <w:bookmarkStart w:id="49" w:name="_Toc3855"/>
      <w:r>
        <w:rPr>
          <w:rFonts w:hint="eastAsia" w:ascii="宋体" w:hAnsi="宋体" w:cs="宋体"/>
          <w:b/>
          <w:color w:val="auto"/>
          <w:sz w:val="28"/>
          <w:szCs w:val="28"/>
          <w:highlight w:val="none"/>
        </w:rPr>
        <w:t>总  则</w:t>
      </w:r>
      <w:bookmarkEnd w:id="43"/>
      <w:bookmarkEnd w:id="44"/>
      <w:bookmarkEnd w:id="45"/>
      <w:bookmarkEnd w:id="46"/>
      <w:bookmarkEnd w:id="48"/>
      <w:bookmarkEnd w:id="49"/>
    </w:p>
    <w:p w14:paraId="2BA9D1F5">
      <w:pPr>
        <w:shd w:val="clear" w:color="auto" w:fill="auto"/>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1、适用范围</w:t>
      </w:r>
    </w:p>
    <w:p w14:paraId="0CE84EE0">
      <w:pPr>
        <w:shd w:val="clear" w:color="auto" w:fill="auto"/>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1.1本招标文件仅适用于本次招标采购中所叙述项目的货物及服务采购。</w:t>
      </w:r>
    </w:p>
    <w:p w14:paraId="36C5A823">
      <w:pPr>
        <w:numPr>
          <w:ilvl w:val="0"/>
          <w:numId w:val="3"/>
        </w:numPr>
        <w:shd w:val="clear" w:color="auto" w:fill="auto"/>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lang w:val="en-US" w:eastAsia="zh-CN"/>
        </w:rPr>
        <w:t>项目概况</w:t>
      </w:r>
      <w:r>
        <w:rPr>
          <w:rFonts w:hint="eastAsia" w:ascii="宋体" w:hAnsi="宋体" w:cs="宋体"/>
          <w:b/>
          <w:color w:val="auto"/>
          <w:sz w:val="24"/>
          <w:highlight w:val="none"/>
        </w:rPr>
        <w:t>：</w:t>
      </w:r>
    </w:p>
    <w:p w14:paraId="0752DA5E">
      <w:pPr>
        <w:shd w:val="clear" w:color="auto" w:fill="auto"/>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 根据《中华人民共和国招标投标法》、《中华人民共和国政府采购法》等有关法律、法规和规章的规定，本招标项目已具备招标条件，现对本项目进行招标。</w:t>
      </w:r>
    </w:p>
    <w:p w14:paraId="6FB768CE">
      <w:pPr>
        <w:shd w:val="clear" w:color="auto" w:fill="auto"/>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 本招标项目招标人：见投标人须知前附表。</w:t>
      </w:r>
    </w:p>
    <w:p w14:paraId="45C13AA1">
      <w:pPr>
        <w:shd w:val="clear" w:color="auto" w:fill="auto"/>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2.3 本标段招标代理机构：见投标人须知前附表。</w:t>
      </w:r>
    </w:p>
    <w:p w14:paraId="31DD3456">
      <w:pPr>
        <w:shd w:val="clear" w:color="auto" w:fill="auto"/>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2.4 本招标项目名称：见投标人须知前附表。</w:t>
      </w:r>
    </w:p>
    <w:p w14:paraId="33026B83">
      <w:pPr>
        <w:shd w:val="clear" w:color="auto" w:fill="auto"/>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 适用范围：本招标文件仅适用于招标文件中所叙述项目的招标。</w:t>
      </w:r>
    </w:p>
    <w:p w14:paraId="2DEDA94E">
      <w:pPr>
        <w:shd w:val="clear" w:color="auto" w:fill="auto"/>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2.6 本招标项目的资金来源：见投标人须知前附表。</w:t>
      </w:r>
    </w:p>
    <w:p w14:paraId="70A263EC">
      <w:pPr>
        <w:shd w:val="clear" w:color="auto" w:fill="auto"/>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2.7 本招标项目的资金落实情况：见投标人须知前附表。</w:t>
      </w:r>
    </w:p>
    <w:p w14:paraId="2217A9E9">
      <w:pPr>
        <w:shd w:val="clear" w:color="auto" w:fill="auto"/>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3、定义</w:t>
      </w:r>
    </w:p>
    <w:p w14:paraId="13548DAE">
      <w:pPr>
        <w:shd w:val="clear" w:color="auto" w:fill="auto"/>
        <w:spacing w:line="360" w:lineRule="auto"/>
        <w:ind w:firstLine="480" w:firstLineChars="20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rPr>
        <w:t>3.1 “</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lang w:eastAsia="zh-CN"/>
        </w:rPr>
        <w:t>乌鲁木齐市水务局</w:t>
      </w:r>
      <w:r>
        <w:rPr>
          <w:rFonts w:hint="eastAsia" w:ascii="宋体" w:hAnsi="宋体" w:cs="宋体"/>
          <w:color w:val="auto"/>
          <w:sz w:val="24"/>
          <w:highlight w:val="none"/>
          <w:lang w:val="en-US" w:eastAsia="zh-CN"/>
        </w:rPr>
        <w:t>。</w:t>
      </w:r>
    </w:p>
    <w:p w14:paraId="024C3D6C">
      <w:pPr>
        <w:shd w:val="clear" w:color="auto" w:fill="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 “合格投标人”系指报名合格、</w:t>
      </w:r>
      <w:r>
        <w:rPr>
          <w:rFonts w:hint="eastAsia" w:ascii="宋体" w:hAnsi="宋体" w:eastAsia="宋体" w:cs="宋体"/>
          <w:color w:val="auto"/>
          <w:sz w:val="24"/>
          <w:highlight w:val="none"/>
          <w:lang w:val="en-US" w:eastAsia="zh-CN"/>
        </w:rPr>
        <w:t>获取</w:t>
      </w:r>
      <w:r>
        <w:rPr>
          <w:rFonts w:hint="eastAsia" w:ascii="宋体" w:hAnsi="宋体" w:eastAsia="宋体" w:cs="宋体"/>
          <w:color w:val="auto"/>
          <w:sz w:val="24"/>
          <w:highlight w:val="none"/>
        </w:rPr>
        <w:t>了招标文件、提交了投标文件的投标人，中标后即为中标人，签订合同后即为卖方。</w:t>
      </w:r>
    </w:p>
    <w:p w14:paraId="31ACBA66">
      <w:pPr>
        <w:shd w:val="clear" w:color="auto" w:fill="auto"/>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 “招标机构”为</w:t>
      </w:r>
      <w:r>
        <w:rPr>
          <w:rFonts w:hint="eastAsia" w:ascii="宋体" w:hAnsi="宋体" w:cs="宋体"/>
          <w:color w:val="auto"/>
          <w:sz w:val="24"/>
          <w:highlight w:val="none"/>
          <w:lang w:eastAsia="zh-CN"/>
        </w:rPr>
        <w:t>新疆拓招工程项目管理有限公司</w:t>
      </w:r>
      <w:r>
        <w:rPr>
          <w:rFonts w:hint="eastAsia" w:ascii="宋体" w:hAnsi="宋体" w:cs="宋体"/>
          <w:color w:val="auto"/>
          <w:sz w:val="24"/>
          <w:highlight w:val="none"/>
        </w:rPr>
        <w:t>。</w:t>
      </w:r>
    </w:p>
    <w:p w14:paraId="478184C6">
      <w:pPr>
        <w:shd w:val="clear" w:color="auto" w:fill="auto"/>
        <w:spacing w:line="360" w:lineRule="auto"/>
        <w:ind w:firstLine="480" w:firstLineChars="200"/>
        <w:rPr>
          <w:rFonts w:hint="eastAsia" w:ascii="宋体" w:hAnsi="宋体" w:cs="宋体"/>
          <w:color w:val="C00000"/>
          <w:sz w:val="24"/>
          <w:highlight w:val="none"/>
        </w:rPr>
      </w:pPr>
      <w:r>
        <w:rPr>
          <w:rFonts w:hint="eastAsia" w:ascii="宋体" w:hAnsi="宋体" w:cs="宋体"/>
          <w:color w:val="auto"/>
          <w:sz w:val="24"/>
          <w:highlight w:val="none"/>
        </w:rPr>
        <w:t>3.4 “货物”系指卖方按合同要求，须向买方提供的一切产品及其它技术资料和材料。</w:t>
      </w:r>
    </w:p>
    <w:p w14:paraId="614C67C6">
      <w:pPr>
        <w:shd w:val="clear" w:color="auto" w:fill="auto"/>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3.5 “服务”系指合同规定卖方须承担的技术协助、本地化开发、安装、调试和交付使用后免费维护期内应履行的义务及质量保证服务等其他类似的义务。</w:t>
      </w:r>
    </w:p>
    <w:p w14:paraId="7194C667">
      <w:pPr>
        <w:shd w:val="clear" w:color="auto" w:fill="auto"/>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 “卖方”系指提供合同货物和服务的法人。</w:t>
      </w:r>
    </w:p>
    <w:p w14:paraId="28E3779E">
      <w:pPr>
        <w:shd w:val="clear" w:color="auto" w:fill="auto"/>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3.7 “买方”系指购买货物的单位。</w:t>
      </w:r>
    </w:p>
    <w:p w14:paraId="7E5C2317">
      <w:pPr>
        <w:shd w:val="clear" w:color="auto" w:fill="auto"/>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4、投标费用</w:t>
      </w:r>
    </w:p>
    <w:p w14:paraId="7277774A">
      <w:pPr>
        <w:shd w:val="clear" w:color="auto" w:fill="auto"/>
        <w:spacing w:line="360" w:lineRule="auto"/>
        <w:ind w:firstLine="480" w:firstLineChars="200"/>
        <w:rPr>
          <w:rFonts w:hint="eastAsia" w:ascii="宋体" w:hAnsi="宋体" w:cs="宋体"/>
          <w:color w:val="auto"/>
          <w:highlight w:val="none"/>
        </w:rPr>
      </w:pPr>
      <w:r>
        <w:rPr>
          <w:rFonts w:hint="eastAsia" w:ascii="宋体" w:hAnsi="宋体" w:cs="宋体"/>
          <w:color w:val="auto"/>
          <w:sz w:val="24"/>
          <w:highlight w:val="none"/>
        </w:rPr>
        <w:t>4.1 无论投标结果如何，投标人须自行承担所有与参加投标有关的全部费用。</w:t>
      </w:r>
    </w:p>
    <w:p w14:paraId="265B88D3">
      <w:pPr>
        <w:numPr>
          <w:ilvl w:val="0"/>
          <w:numId w:val="4"/>
        </w:numPr>
        <w:shd w:val="clear" w:color="auto" w:fill="auto"/>
        <w:spacing w:line="460" w:lineRule="exact"/>
        <w:jc w:val="center"/>
        <w:outlineLvl w:val="1"/>
        <w:rPr>
          <w:rFonts w:hint="eastAsia" w:ascii="宋体" w:hAnsi="宋体" w:cs="宋体"/>
          <w:b/>
          <w:color w:val="auto"/>
          <w:sz w:val="28"/>
          <w:szCs w:val="28"/>
          <w:highlight w:val="none"/>
        </w:rPr>
      </w:pPr>
      <w:bookmarkStart w:id="50" w:name="_Toc115436064"/>
      <w:bookmarkStart w:id="51" w:name="_Toc16639"/>
      <w:bookmarkStart w:id="52" w:name="_Toc29853"/>
      <w:bookmarkStart w:id="53" w:name="_Toc1575"/>
      <w:bookmarkStart w:id="54" w:name="_Toc32737"/>
      <w:bookmarkStart w:id="55" w:name="_Toc24581"/>
      <w:r>
        <w:rPr>
          <w:rFonts w:hint="eastAsia" w:ascii="宋体" w:hAnsi="宋体" w:cs="宋体"/>
          <w:b/>
          <w:color w:val="auto"/>
          <w:sz w:val="28"/>
          <w:szCs w:val="28"/>
          <w:highlight w:val="none"/>
        </w:rPr>
        <w:t>招标文件</w:t>
      </w:r>
      <w:bookmarkEnd w:id="50"/>
      <w:bookmarkEnd w:id="51"/>
      <w:bookmarkEnd w:id="52"/>
      <w:bookmarkEnd w:id="53"/>
      <w:bookmarkEnd w:id="54"/>
      <w:bookmarkEnd w:id="55"/>
    </w:p>
    <w:p w14:paraId="42767227">
      <w:pPr>
        <w:shd w:val="clear" w:color="auto" w:fill="auto"/>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5、招标文件</w:t>
      </w:r>
    </w:p>
    <w:p w14:paraId="27BA2791">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 招标文件用以阐明所招标的内容，招标投标程序及合同条款，包括：</w:t>
      </w:r>
    </w:p>
    <w:p w14:paraId="631CE48A">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5.1.1  招标公告</w:t>
      </w:r>
    </w:p>
    <w:p w14:paraId="022CF5F1">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5.1.2  投标人须知前附表</w:t>
      </w:r>
    </w:p>
    <w:p w14:paraId="19690330">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5.1.3  总则</w:t>
      </w:r>
    </w:p>
    <w:p w14:paraId="72CC285E">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5.1.4  采购需求、清单及技术参数</w:t>
      </w:r>
    </w:p>
    <w:p w14:paraId="14A88A62">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5.1.5  评标办法</w:t>
      </w:r>
    </w:p>
    <w:p w14:paraId="34BB5322">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5.1.6  合同条款</w:t>
      </w:r>
    </w:p>
    <w:p w14:paraId="7C1CAEA8">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5.1.7  投标文件格式</w:t>
      </w:r>
    </w:p>
    <w:p w14:paraId="13979C55">
      <w:pPr>
        <w:shd w:val="clear" w:color="auto" w:fill="auto"/>
        <w:spacing w:line="460" w:lineRule="exact"/>
        <w:ind w:firstLine="480" w:firstLineChars="200"/>
        <w:rPr>
          <w:rFonts w:hint="eastAsia" w:ascii="宋体" w:hAnsi="宋体" w:cs="宋体"/>
          <w:color w:val="auto"/>
          <w:sz w:val="24"/>
          <w:szCs w:val="22"/>
          <w:highlight w:val="none"/>
        </w:rPr>
      </w:pPr>
      <w:r>
        <w:rPr>
          <w:rFonts w:hint="eastAsia" w:ascii="宋体" w:hAnsi="宋体" w:cs="宋体"/>
          <w:color w:val="auto"/>
          <w:sz w:val="24"/>
          <w:highlight w:val="none"/>
        </w:rPr>
        <w:t xml:space="preserve">5.2 </w:t>
      </w:r>
      <w:r>
        <w:rPr>
          <w:rFonts w:hint="eastAsia" w:ascii="宋体" w:hAnsi="宋体" w:cs="宋体"/>
          <w:color w:val="auto"/>
          <w:sz w:val="24"/>
          <w:highlight w:val="none"/>
          <w:lang w:eastAsia="zh-CN"/>
        </w:rPr>
        <w:t>投标单位</w:t>
      </w:r>
      <w:r>
        <w:rPr>
          <w:rFonts w:hint="eastAsia" w:ascii="宋体" w:hAnsi="宋体" w:cs="宋体"/>
          <w:color w:val="auto"/>
          <w:sz w:val="24"/>
          <w:highlight w:val="none"/>
        </w:rPr>
        <w:t>应认真阅读招标文件中所有的事项、格式、条款和规范等要求，从而对招标</w:t>
      </w:r>
      <w:r>
        <w:rPr>
          <w:rFonts w:hint="eastAsia" w:ascii="宋体" w:hAnsi="宋体" w:cs="宋体"/>
          <w:color w:val="auto"/>
          <w:sz w:val="24"/>
          <w:szCs w:val="22"/>
          <w:highlight w:val="none"/>
        </w:rPr>
        <w:t>文件作出实质性响应。如果没有按照招标文件要求提交全部招标响应文件或资料，没有对招标文件作出实质性响应，其风险应由</w:t>
      </w:r>
      <w:r>
        <w:rPr>
          <w:rFonts w:hint="eastAsia" w:ascii="宋体" w:hAnsi="宋体" w:cs="宋体"/>
          <w:color w:val="auto"/>
          <w:sz w:val="24"/>
          <w:szCs w:val="22"/>
          <w:highlight w:val="none"/>
          <w:lang w:eastAsia="zh-CN"/>
        </w:rPr>
        <w:t>投标单位</w:t>
      </w:r>
      <w:r>
        <w:rPr>
          <w:rFonts w:hint="eastAsia" w:ascii="宋体" w:hAnsi="宋体" w:cs="宋体"/>
          <w:color w:val="auto"/>
          <w:sz w:val="24"/>
          <w:szCs w:val="22"/>
          <w:highlight w:val="none"/>
        </w:rPr>
        <w:t>自行承担。</w:t>
      </w:r>
    </w:p>
    <w:p w14:paraId="39991C74">
      <w:pPr>
        <w:shd w:val="clear" w:color="auto" w:fill="auto"/>
        <w:spacing w:line="460" w:lineRule="exact"/>
        <w:ind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5.3招标文件以中文编写。</w:t>
      </w:r>
    </w:p>
    <w:p w14:paraId="1D7B5708">
      <w:pPr>
        <w:shd w:val="clear" w:color="auto" w:fill="auto"/>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6、招标文件的澄清</w:t>
      </w:r>
    </w:p>
    <w:p w14:paraId="4C1E2C2B">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6.1 </w:t>
      </w:r>
      <w:r>
        <w:rPr>
          <w:rFonts w:hint="eastAsia" w:ascii="宋体" w:hAnsi="宋体" w:cs="宋体"/>
          <w:color w:val="auto"/>
          <w:sz w:val="24"/>
          <w:highlight w:val="none"/>
          <w:lang w:eastAsia="zh-CN"/>
        </w:rPr>
        <w:t>投标单位</w:t>
      </w:r>
      <w:r>
        <w:rPr>
          <w:rFonts w:hint="eastAsia" w:ascii="宋体" w:hAnsi="宋体" w:cs="宋体"/>
          <w:color w:val="auto"/>
          <w:sz w:val="24"/>
          <w:highlight w:val="none"/>
        </w:rPr>
        <w:t>对招标文件有疑问的，可以向招标代理机构提出询问，招标代理机构将及时做出答复；</w:t>
      </w:r>
    </w:p>
    <w:p w14:paraId="236D488C">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6.2</w:t>
      </w:r>
      <w:r>
        <w:rPr>
          <w:rFonts w:hint="eastAsia" w:ascii="宋体" w:hAnsi="宋体" w:cs="宋体"/>
          <w:color w:val="auto"/>
          <w:sz w:val="24"/>
          <w:highlight w:val="none"/>
          <w:lang w:eastAsia="zh-CN"/>
        </w:rPr>
        <w:t>投标单位</w:t>
      </w:r>
      <w:r>
        <w:rPr>
          <w:rFonts w:hint="eastAsia" w:ascii="宋体" w:hAnsi="宋体" w:cs="宋体"/>
          <w:color w:val="auto"/>
          <w:sz w:val="24"/>
          <w:highlight w:val="none"/>
        </w:rPr>
        <w:t>对招标文件有质疑，须在招标响应文件递交截止时间10日以前，以书面形式向招标机构提出质疑；招标机构在收到书面质疑后尽快做出答复，并以书面形式通知质疑</w:t>
      </w:r>
      <w:r>
        <w:rPr>
          <w:rFonts w:hint="eastAsia" w:ascii="宋体" w:hAnsi="宋体" w:cs="宋体"/>
          <w:color w:val="auto"/>
          <w:sz w:val="24"/>
          <w:highlight w:val="none"/>
          <w:lang w:eastAsia="zh-CN"/>
        </w:rPr>
        <w:t>投标单位</w:t>
      </w:r>
      <w:r>
        <w:rPr>
          <w:rFonts w:hint="eastAsia" w:ascii="宋体" w:hAnsi="宋体" w:cs="宋体"/>
          <w:color w:val="auto"/>
          <w:sz w:val="24"/>
          <w:highlight w:val="none"/>
        </w:rPr>
        <w:t>。</w:t>
      </w:r>
    </w:p>
    <w:p w14:paraId="31F0AAFD">
      <w:pPr>
        <w:shd w:val="clear" w:color="auto" w:fill="auto"/>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7、招标文件的修改</w:t>
      </w:r>
    </w:p>
    <w:p w14:paraId="4970FD3A">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7.1 对招标文件进行必要的修改，招标代理机构将在投标截止时间15日前以书面形式通知所有购买招标文件的</w:t>
      </w:r>
      <w:r>
        <w:rPr>
          <w:rFonts w:hint="eastAsia" w:ascii="宋体" w:hAnsi="宋体" w:cs="宋体"/>
          <w:color w:val="auto"/>
          <w:sz w:val="24"/>
          <w:highlight w:val="none"/>
          <w:lang w:eastAsia="zh-CN"/>
        </w:rPr>
        <w:t>投标单位</w:t>
      </w:r>
      <w:r>
        <w:rPr>
          <w:rFonts w:hint="eastAsia" w:ascii="宋体" w:hAnsi="宋体" w:cs="宋体"/>
          <w:color w:val="auto"/>
          <w:sz w:val="24"/>
          <w:highlight w:val="none"/>
        </w:rPr>
        <w:t>。该修改的内容为招标文件的组成部分；</w:t>
      </w:r>
    </w:p>
    <w:p w14:paraId="22F163EB">
      <w:pPr>
        <w:shd w:val="clear" w:color="auto" w:fill="auto"/>
        <w:spacing w:line="4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7.2 </w:t>
      </w:r>
      <w:r>
        <w:rPr>
          <w:rFonts w:hint="eastAsia" w:ascii="宋体" w:hAnsi="宋体" w:cs="宋体"/>
          <w:color w:val="auto"/>
          <w:sz w:val="24"/>
          <w:highlight w:val="none"/>
          <w:lang w:eastAsia="zh-CN"/>
        </w:rPr>
        <w:t>投标单位</w:t>
      </w:r>
      <w:r>
        <w:rPr>
          <w:rFonts w:hint="eastAsia" w:ascii="宋体" w:hAnsi="宋体" w:cs="宋体"/>
          <w:color w:val="auto"/>
          <w:sz w:val="24"/>
          <w:highlight w:val="none"/>
        </w:rPr>
        <w:t>在规定的时间内未对招标文件提出澄清要求的，招标代理机构将视其为同意。</w:t>
      </w:r>
    </w:p>
    <w:p w14:paraId="01687769">
      <w:pPr>
        <w:shd w:val="clear" w:color="auto" w:fill="auto"/>
        <w:spacing w:line="400" w:lineRule="atLeast"/>
        <w:ind w:firstLine="480" w:firstLineChars="200"/>
        <w:rPr>
          <w:rFonts w:hint="eastAsia" w:ascii="宋体" w:hAnsi="宋体" w:cs="宋体"/>
          <w:color w:val="auto"/>
          <w:sz w:val="28"/>
          <w:szCs w:val="28"/>
          <w:highlight w:val="none"/>
        </w:rPr>
      </w:pPr>
      <w:r>
        <w:rPr>
          <w:rFonts w:hint="eastAsia" w:ascii="宋体" w:hAnsi="宋体" w:cs="宋体"/>
          <w:color w:val="auto"/>
          <w:sz w:val="24"/>
          <w:highlight w:val="none"/>
        </w:rPr>
        <w:t>7.3 在投标截止时间前，招标机构可视具体情况延长招标截止时间，并将变更时间书面通知所有购买招标文件的</w:t>
      </w:r>
      <w:r>
        <w:rPr>
          <w:rFonts w:hint="eastAsia" w:ascii="宋体" w:hAnsi="宋体" w:cs="宋体"/>
          <w:color w:val="auto"/>
          <w:sz w:val="24"/>
          <w:highlight w:val="none"/>
          <w:lang w:eastAsia="zh-CN"/>
        </w:rPr>
        <w:t>投标单位</w:t>
      </w:r>
      <w:r>
        <w:rPr>
          <w:rFonts w:hint="eastAsia" w:ascii="宋体" w:hAnsi="宋体" w:cs="宋体"/>
          <w:color w:val="auto"/>
          <w:sz w:val="24"/>
          <w:highlight w:val="none"/>
        </w:rPr>
        <w:t>。</w:t>
      </w:r>
    </w:p>
    <w:p w14:paraId="66BA7B22">
      <w:pPr>
        <w:shd w:val="clear" w:color="auto" w:fill="auto"/>
        <w:spacing w:line="460" w:lineRule="exact"/>
        <w:jc w:val="center"/>
        <w:outlineLvl w:val="1"/>
        <w:rPr>
          <w:rFonts w:hint="eastAsia" w:ascii="宋体" w:hAnsi="宋体" w:cs="宋体"/>
          <w:b/>
          <w:bCs/>
          <w:color w:val="auto"/>
          <w:sz w:val="28"/>
          <w:szCs w:val="28"/>
          <w:highlight w:val="none"/>
        </w:rPr>
      </w:pPr>
      <w:bookmarkStart w:id="56" w:name="_Toc27783"/>
      <w:bookmarkStart w:id="57" w:name="_Toc115436065"/>
      <w:bookmarkStart w:id="58" w:name="_Toc17936"/>
      <w:bookmarkStart w:id="59" w:name="_Toc4675"/>
      <w:bookmarkStart w:id="60" w:name="_Toc20705"/>
      <w:bookmarkStart w:id="61" w:name="_Toc24935"/>
      <w:r>
        <w:rPr>
          <w:rFonts w:hint="eastAsia" w:ascii="宋体" w:hAnsi="宋体" w:cs="宋体"/>
          <w:b/>
          <w:bCs/>
          <w:color w:val="auto"/>
          <w:sz w:val="28"/>
          <w:szCs w:val="28"/>
          <w:highlight w:val="none"/>
        </w:rPr>
        <w:t>三、投标文件的编写</w:t>
      </w:r>
      <w:bookmarkEnd w:id="56"/>
      <w:bookmarkEnd w:id="57"/>
      <w:bookmarkEnd w:id="58"/>
      <w:bookmarkEnd w:id="59"/>
      <w:bookmarkEnd w:id="60"/>
      <w:bookmarkEnd w:id="61"/>
    </w:p>
    <w:p w14:paraId="54CBBE8B">
      <w:pPr>
        <w:shd w:val="clear" w:color="auto" w:fill="auto"/>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8．要求</w:t>
      </w:r>
    </w:p>
    <w:p w14:paraId="3A3B6B35">
      <w:pPr>
        <w:shd w:val="clear" w:color="auto" w:fill="auto"/>
        <w:spacing w:line="4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 xml:space="preserve">8.1 </w:t>
      </w:r>
      <w:r>
        <w:rPr>
          <w:rFonts w:hint="eastAsia" w:ascii="宋体" w:hAnsi="宋体" w:cs="宋体"/>
          <w:bCs/>
          <w:color w:val="auto"/>
          <w:sz w:val="24"/>
          <w:highlight w:val="none"/>
          <w:lang w:eastAsia="zh-CN"/>
        </w:rPr>
        <w:t>投标单位</w:t>
      </w:r>
      <w:r>
        <w:rPr>
          <w:rFonts w:hint="eastAsia" w:ascii="宋体" w:hAnsi="宋体" w:cs="宋体"/>
          <w:bCs/>
          <w:color w:val="auto"/>
          <w:sz w:val="24"/>
          <w:highlight w:val="none"/>
        </w:rPr>
        <w:t>应仔细阅读招标文件的所有内容，按招标文件的要求提供招标响应文件，并保证所提供的全部资料的真实性，以使其招标响应对招标文件作出实质性响应，否则，其招标可能被拒绝。</w:t>
      </w:r>
    </w:p>
    <w:p w14:paraId="04E2EF2F">
      <w:pPr>
        <w:shd w:val="clear" w:color="auto" w:fill="auto"/>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9．招标语言</w:t>
      </w:r>
    </w:p>
    <w:p w14:paraId="4010074F">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9.1  投标人的投标文件以及投标人与招标机构就有关招标活动的所有来往函电均应使用中文。如果投标文件或与投标有关的其它文件、信件及来往函电以其他语言书写，投标人应将其译成中文。</w:t>
      </w:r>
    </w:p>
    <w:p w14:paraId="14E5ED31">
      <w:pPr>
        <w:widowControl/>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9.2投标文件中使用的计量单位除招标文件中有特殊规定外，一律使用法定计量单位。</w:t>
      </w:r>
    </w:p>
    <w:p w14:paraId="77BFB6D6">
      <w:pPr>
        <w:shd w:val="clear" w:color="auto" w:fill="auto"/>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 xml:space="preserve">10、投标文件的格式 </w:t>
      </w:r>
    </w:p>
    <w:p w14:paraId="1EB57377">
      <w:pPr>
        <w:shd w:val="clear" w:color="auto" w:fill="auto"/>
        <w:spacing w:line="460" w:lineRule="exact"/>
        <w:ind w:firstLine="560"/>
        <w:rPr>
          <w:rFonts w:hint="eastAsia" w:ascii="宋体" w:hAnsi="宋体" w:cs="宋体"/>
          <w:color w:val="auto"/>
          <w:sz w:val="24"/>
          <w:highlight w:val="none"/>
        </w:rPr>
      </w:pPr>
      <w:r>
        <w:rPr>
          <w:rFonts w:hint="eastAsia" w:ascii="宋体" w:hAnsi="宋体" w:cs="宋体"/>
          <w:color w:val="auto"/>
          <w:sz w:val="24"/>
          <w:highlight w:val="none"/>
        </w:rPr>
        <w:t>10.1投标人应按招标文件提供的格式及投标报价说明完整地填写所提供的产品、服务、数量及价格。</w:t>
      </w:r>
    </w:p>
    <w:p w14:paraId="237A39BD">
      <w:pPr>
        <w:shd w:val="clear" w:color="auto" w:fill="auto"/>
        <w:spacing w:line="460" w:lineRule="exact"/>
        <w:rPr>
          <w:rFonts w:hint="eastAsia" w:ascii="宋体" w:hAnsi="宋体" w:cs="宋体"/>
          <w:color w:val="auto"/>
          <w:sz w:val="24"/>
          <w:highlight w:val="none"/>
        </w:rPr>
      </w:pPr>
      <w:r>
        <w:rPr>
          <w:rFonts w:hint="eastAsia" w:ascii="宋体" w:hAnsi="宋体" w:cs="宋体"/>
          <w:color w:val="auto"/>
          <w:sz w:val="24"/>
          <w:highlight w:val="none"/>
        </w:rPr>
        <w:t xml:space="preserve">    10.2如投标人认为需要对招标文件的有关内容做详细的阐述而招标文件中提供的投标文件格式又不能满足，投标人可以在投标文件相关格式后另行添加表格或文字，对招标文件的有关内容做详细的阐述。但阐述的内容不能偏离招标文件的实质性内容，且应完整、表达清晰、准确。如果阐述的内容偏离了招标文件的实质性内容，投标文件按废标处理。</w:t>
      </w:r>
    </w:p>
    <w:p w14:paraId="7EAB1001">
      <w:pPr>
        <w:numPr>
          <w:ilvl w:val="0"/>
          <w:numId w:val="5"/>
        </w:numPr>
        <w:shd w:val="clear" w:color="auto" w:fill="auto"/>
        <w:spacing w:line="460" w:lineRule="exact"/>
        <w:rPr>
          <w:rFonts w:hint="eastAsia" w:ascii="宋体" w:hAnsi="宋体" w:cs="宋体"/>
          <w:b/>
          <w:bCs/>
          <w:color w:val="auto"/>
          <w:sz w:val="24"/>
          <w:highlight w:val="none"/>
        </w:rPr>
      </w:pPr>
      <w:r>
        <w:rPr>
          <w:rFonts w:hint="eastAsia" w:ascii="宋体" w:hAnsi="宋体" w:cs="宋体"/>
          <w:b/>
          <w:bCs/>
          <w:color w:val="auto"/>
          <w:sz w:val="24"/>
          <w:highlight w:val="none"/>
        </w:rPr>
        <w:t>投标文件由以下部分构成</w:t>
      </w:r>
    </w:p>
    <w:p w14:paraId="76E4E521">
      <w:pPr>
        <w:spacing w:line="460" w:lineRule="exact"/>
        <w:ind w:firstLine="480" w:firstLineChars="200"/>
        <w:rPr>
          <w:rFonts w:hint="default" w:ascii="宋体" w:hAnsi="宋体" w:eastAsia="宋体" w:cs="宋体"/>
          <w:color w:val="000000"/>
          <w:sz w:val="24"/>
          <w:szCs w:val="24"/>
          <w:lang w:val="en-US" w:eastAsia="zh-CN"/>
        </w:rPr>
      </w:pPr>
      <w:r>
        <w:rPr>
          <w:rFonts w:hint="eastAsia" w:ascii="宋体" w:hAnsi="宋体" w:cs="宋体"/>
          <w:color w:val="auto"/>
          <w:kern w:val="0"/>
          <w:sz w:val="24"/>
          <w:highlight w:val="none"/>
        </w:rPr>
        <w:t>本项目所涉投标文件格式详见第</w:t>
      </w:r>
      <w:r>
        <w:rPr>
          <w:rFonts w:hint="eastAsia" w:ascii="宋体" w:hAnsi="宋体" w:cs="宋体"/>
          <w:color w:val="auto"/>
          <w:kern w:val="0"/>
          <w:sz w:val="24"/>
          <w:highlight w:val="none"/>
          <w:lang w:val="en-US" w:eastAsia="zh-CN"/>
        </w:rPr>
        <w:t>六章。</w:t>
      </w:r>
    </w:p>
    <w:p w14:paraId="012E1F1F">
      <w:pPr>
        <w:shd w:val="clear" w:color="auto" w:fill="auto"/>
        <w:spacing w:line="460" w:lineRule="exact"/>
        <w:ind w:firstLine="482" w:firstLineChars="200"/>
        <w:rPr>
          <w:rFonts w:hint="eastAsia" w:ascii="宋体" w:hAnsi="宋体" w:cs="宋体"/>
          <w:b/>
          <w:color w:val="auto"/>
          <w:kern w:val="0"/>
          <w:highlight w:val="none"/>
        </w:rPr>
      </w:pPr>
      <w:r>
        <w:rPr>
          <w:rFonts w:hint="eastAsia" w:ascii="宋体" w:hAnsi="宋体" w:cs="宋体"/>
          <w:b/>
          <w:bCs/>
          <w:color w:val="auto"/>
          <w:sz w:val="24"/>
          <w:highlight w:val="none"/>
        </w:rPr>
        <w:t>注：</w:t>
      </w:r>
      <w:r>
        <w:rPr>
          <w:rFonts w:hint="eastAsia" w:ascii="宋体" w:hAnsi="宋体" w:cs="宋体"/>
          <w:b/>
          <w:bCs/>
          <w:color w:val="auto"/>
          <w:sz w:val="24"/>
          <w:szCs w:val="22"/>
          <w:highlight w:val="none"/>
        </w:rPr>
        <w:t>电子投标文件按政采云平台</w:t>
      </w:r>
      <w:r>
        <w:rPr>
          <w:rFonts w:hint="eastAsia" w:ascii="宋体" w:hAnsi="宋体" w:cs="宋体"/>
          <w:b/>
          <w:bCs/>
          <w:color w:val="auto"/>
          <w:sz w:val="24"/>
          <w:szCs w:val="22"/>
          <w:highlight w:val="none"/>
          <w:lang w:eastAsia="zh-CN"/>
        </w:rPr>
        <w:t>投标单位</w:t>
      </w:r>
      <w:r>
        <w:rPr>
          <w:rFonts w:hint="eastAsia" w:ascii="宋体" w:hAnsi="宋体" w:cs="宋体"/>
          <w:b/>
          <w:bCs/>
          <w:color w:val="auto"/>
          <w:sz w:val="24"/>
          <w:szCs w:val="22"/>
          <w:highlight w:val="none"/>
        </w:rPr>
        <w:t>电子招投标操作指南。建议根据招标文件合格</w:t>
      </w:r>
      <w:r>
        <w:rPr>
          <w:rFonts w:hint="eastAsia" w:ascii="宋体" w:hAnsi="宋体" w:cs="宋体"/>
          <w:b/>
          <w:bCs/>
          <w:color w:val="auto"/>
          <w:sz w:val="24"/>
          <w:szCs w:val="22"/>
          <w:highlight w:val="none"/>
          <w:lang w:eastAsia="zh-CN"/>
        </w:rPr>
        <w:t>投标单位</w:t>
      </w:r>
      <w:r>
        <w:rPr>
          <w:rFonts w:hint="eastAsia" w:ascii="宋体" w:hAnsi="宋体" w:cs="宋体"/>
          <w:b/>
          <w:bCs/>
          <w:color w:val="auto"/>
          <w:sz w:val="24"/>
          <w:szCs w:val="22"/>
          <w:highlight w:val="none"/>
        </w:rPr>
        <w:t>的资格要求、投标文件的编制及资格评审、响应性评审等内容一一关联投标文件按统一格式、顺序编写。</w:t>
      </w:r>
    </w:p>
    <w:p w14:paraId="7E1851D6">
      <w:pPr>
        <w:shd w:val="clear" w:color="auto" w:fill="auto"/>
        <w:spacing w:line="48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12、投标报价</w:t>
      </w:r>
    </w:p>
    <w:p w14:paraId="5F680167">
      <w:pPr>
        <w:shd w:val="clear" w:color="auto" w:fill="auto"/>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12.1 报价应在招标报价表上标明单价和总价。单价和总价要相符。价格不一致时，根据《中华人民共和国财政部令第87号--政府采购货物和服务招标投标管理办法》第五十九条投标文件报价出现前后不一致的，除招标文件另有规定外，按照下列规定修正：</w:t>
      </w:r>
    </w:p>
    <w:p w14:paraId="31D43036">
      <w:pPr>
        <w:shd w:val="clear" w:color="auto" w:fill="auto"/>
        <w:spacing w:line="480" w:lineRule="exact"/>
        <w:rPr>
          <w:rFonts w:hint="eastAsia" w:ascii="宋体" w:hAnsi="宋体" w:cs="宋体"/>
          <w:color w:val="auto"/>
          <w:sz w:val="24"/>
          <w:highlight w:val="none"/>
        </w:rPr>
      </w:pPr>
      <w:r>
        <w:rPr>
          <w:rFonts w:hint="eastAsia" w:ascii="宋体" w:hAnsi="宋体" w:cs="宋体"/>
          <w:color w:val="auto"/>
          <w:sz w:val="24"/>
          <w:highlight w:val="none"/>
        </w:rPr>
        <w:t>　　（一）投标文件中开标一览表（报价表）内容与投标文件中相应内容不一致的，以开标一览表（报价表）为准；</w:t>
      </w:r>
    </w:p>
    <w:p w14:paraId="7E1926C0">
      <w:pPr>
        <w:shd w:val="clear" w:color="auto" w:fill="auto"/>
        <w:spacing w:line="480" w:lineRule="exact"/>
        <w:rPr>
          <w:rFonts w:hint="eastAsia" w:ascii="宋体" w:hAnsi="宋体" w:cs="宋体"/>
          <w:color w:val="auto"/>
          <w:sz w:val="24"/>
          <w:highlight w:val="none"/>
        </w:rPr>
      </w:pPr>
      <w:r>
        <w:rPr>
          <w:rFonts w:hint="eastAsia" w:ascii="宋体" w:hAnsi="宋体" w:cs="宋体"/>
          <w:color w:val="auto"/>
          <w:sz w:val="24"/>
          <w:highlight w:val="none"/>
        </w:rPr>
        <w:t>　　（二）大写金额和小写金额不一致的，以大写金额为准；</w:t>
      </w:r>
    </w:p>
    <w:p w14:paraId="2666D207">
      <w:pPr>
        <w:shd w:val="clear" w:color="auto" w:fill="auto"/>
        <w:spacing w:line="480" w:lineRule="exact"/>
        <w:rPr>
          <w:rFonts w:hint="eastAsia" w:ascii="宋体" w:hAnsi="宋体" w:cs="宋体"/>
          <w:color w:val="auto"/>
          <w:highlight w:val="none"/>
        </w:rPr>
      </w:pPr>
      <w:r>
        <w:rPr>
          <w:rFonts w:hint="eastAsia" w:ascii="宋体" w:hAnsi="宋体" w:cs="宋体"/>
          <w:color w:val="auto"/>
          <w:sz w:val="24"/>
          <w:highlight w:val="none"/>
        </w:rPr>
        <w:t>　　（三）单价金额小数点或者百分比有明显错位的，以开标一览表的总价为准，并修改单价；</w:t>
      </w:r>
    </w:p>
    <w:p w14:paraId="704E2CBD">
      <w:pPr>
        <w:shd w:val="clear" w:color="auto" w:fill="auto"/>
        <w:spacing w:line="480" w:lineRule="exact"/>
        <w:rPr>
          <w:rFonts w:hint="eastAsia" w:ascii="宋体" w:hAnsi="宋体" w:cs="宋体"/>
          <w:color w:val="auto"/>
          <w:sz w:val="24"/>
          <w:highlight w:val="none"/>
        </w:rPr>
      </w:pPr>
      <w:r>
        <w:rPr>
          <w:rFonts w:hint="eastAsia" w:ascii="宋体" w:hAnsi="宋体" w:cs="宋体"/>
          <w:color w:val="auto"/>
          <w:highlight w:val="none"/>
        </w:rPr>
        <w:t>　　</w:t>
      </w:r>
      <w:r>
        <w:rPr>
          <w:rFonts w:hint="eastAsia" w:ascii="宋体" w:hAnsi="宋体" w:cs="宋体"/>
          <w:color w:val="auto"/>
          <w:sz w:val="24"/>
          <w:highlight w:val="none"/>
        </w:rPr>
        <w:t>（四）总价金额与单价汇总金额不一致的，以单价金额计算结果为准。</w:t>
      </w:r>
    </w:p>
    <w:p w14:paraId="1BB79658">
      <w:pPr>
        <w:shd w:val="clear" w:color="auto" w:fill="auto"/>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12.2 </w:t>
      </w:r>
      <w:r>
        <w:rPr>
          <w:rFonts w:hint="eastAsia" w:ascii="宋体" w:hAnsi="宋体" w:cs="宋体"/>
          <w:color w:val="auto"/>
          <w:sz w:val="24"/>
          <w:highlight w:val="none"/>
          <w:lang w:eastAsia="zh-CN"/>
        </w:rPr>
        <w:t>投标单位</w:t>
      </w:r>
      <w:r>
        <w:rPr>
          <w:rFonts w:hint="eastAsia" w:ascii="宋体" w:hAnsi="宋体" w:cs="宋体"/>
          <w:color w:val="auto"/>
          <w:sz w:val="24"/>
          <w:highlight w:val="none"/>
        </w:rPr>
        <w:t>应在投标报价表中标明其提供的所有货物及其相关工作范围内所在费用的总价，不接受有任何选择性报价。</w:t>
      </w:r>
    </w:p>
    <w:p w14:paraId="0DE71DC3">
      <w:pPr>
        <w:pStyle w:val="9"/>
        <w:shd w:val="clear" w:color="auto" w:fill="auto"/>
        <w:tabs>
          <w:tab w:val="left" w:pos="9214"/>
        </w:tabs>
        <w:spacing w:after="0" w:line="48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12.3报价时应对下列几点特别注明：</w:t>
      </w:r>
    </w:p>
    <w:p w14:paraId="6FC1356A">
      <w:pPr>
        <w:pStyle w:val="9"/>
        <w:shd w:val="clear" w:color="auto" w:fill="auto"/>
        <w:tabs>
          <w:tab w:val="left" w:pos="9214"/>
        </w:tabs>
        <w:spacing w:after="0" w:line="480" w:lineRule="exact"/>
        <w:ind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12.3.1本采购项目使用的货币为 人民币 ，实施时亦以 人民币 支付；</w:t>
      </w:r>
    </w:p>
    <w:p w14:paraId="6346FBDF">
      <w:pPr>
        <w:shd w:val="clear" w:color="auto" w:fill="FFFFFF"/>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000000"/>
          <w:kern w:val="2"/>
          <w:sz w:val="24"/>
          <w:szCs w:val="24"/>
          <w:highlight w:val="none"/>
          <w:lang w:val="en-US" w:eastAsia="zh-CN" w:bidi="ar-SA"/>
        </w:rPr>
        <w:t>12.3.2</w:t>
      </w:r>
      <w:r>
        <w:rPr>
          <w:rFonts w:hint="eastAsia" w:ascii="宋体" w:hAnsi="宋体" w:eastAsia="宋体" w:cs="宋体"/>
          <w:color w:val="000000"/>
          <w:sz w:val="24"/>
          <w:szCs w:val="24"/>
          <w:lang w:eastAsia="zh-CN"/>
        </w:rPr>
        <w:t>投标</w:t>
      </w:r>
      <w:r>
        <w:rPr>
          <w:rFonts w:hint="eastAsia" w:ascii="宋体" w:hAnsi="宋体" w:eastAsia="宋体" w:cs="宋体"/>
          <w:color w:val="000000"/>
          <w:sz w:val="24"/>
          <w:szCs w:val="24"/>
        </w:rPr>
        <w:t>报价为本</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文件所确定的采购范围内的全部工作内容的价格体现。任何有选</w:t>
      </w:r>
      <w:r>
        <w:rPr>
          <w:rFonts w:hint="eastAsia" w:ascii="宋体" w:hAnsi="宋体" w:eastAsia="宋体" w:cs="宋体"/>
          <w:color w:val="auto"/>
          <w:sz w:val="24"/>
          <w:szCs w:val="24"/>
        </w:rPr>
        <w:t>择的报价将不予接受（除非</w:t>
      </w:r>
      <w:r>
        <w:rPr>
          <w:rFonts w:hint="eastAsia" w:ascii="宋体" w:hAnsi="宋体" w:cs="宋体"/>
          <w:color w:val="auto"/>
          <w:sz w:val="24"/>
          <w:szCs w:val="24"/>
          <w:lang w:eastAsia="zh-CN"/>
        </w:rPr>
        <w:t>招标人</w:t>
      </w:r>
      <w:r>
        <w:rPr>
          <w:rFonts w:hint="eastAsia" w:ascii="宋体" w:hAnsi="宋体" w:eastAsia="宋体" w:cs="宋体"/>
          <w:color w:val="auto"/>
          <w:sz w:val="24"/>
          <w:szCs w:val="24"/>
        </w:rPr>
        <w:t>另有约定），否则，在评审时将其视为无效响应。</w:t>
      </w:r>
    </w:p>
    <w:p w14:paraId="47D9E32F">
      <w:pPr>
        <w:shd w:val="clear" w:color="auto" w:fill="FFFFFF"/>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12.3.</w:t>
      </w:r>
      <w:r>
        <w:rPr>
          <w:rFonts w:hint="eastAsia" w:ascii="宋体" w:hAnsi="宋体" w:eastAsia="宋体" w:cs="宋体"/>
          <w:color w:val="auto"/>
          <w:sz w:val="24"/>
          <w:szCs w:val="24"/>
        </w:rPr>
        <w:t xml:space="preserve">3 </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价格应包括：价格部分是对</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服务价格构成的说明，每一项服务仅接受一个价格。</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报价包括</w:t>
      </w:r>
      <w:r>
        <w:rPr>
          <w:rFonts w:hint="eastAsia" w:ascii="宋体" w:hAnsi="宋体" w:cs="宋体"/>
          <w:color w:val="auto"/>
          <w:sz w:val="24"/>
          <w:szCs w:val="24"/>
          <w:lang w:eastAsia="zh-CN"/>
        </w:rPr>
        <w:t>投标单位</w:t>
      </w:r>
      <w:r>
        <w:rPr>
          <w:rFonts w:hint="eastAsia" w:ascii="宋体" w:hAnsi="宋体" w:eastAsia="宋体" w:cs="宋体"/>
          <w:color w:val="auto"/>
          <w:sz w:val="24"/>
          <w:szCs w:val="24"/>
        </w:rPr>
        <w:t>为实施本项目提供全部服务内容所包括的全部价格的体现。</w:t>
      </w:r>
    </w:p>
    <w:p w14:paraId="251758AD">
      <w:pPr>
        <w:shd w:val="clear" w:color="auto" w:fill="FFFFFF"/>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12.3.4</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报价为含税价，应是完成</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文件及合同条款上所列采购范围及所需的全部服务费用，</w:t>
      </w:r>
      <w:r>
        <w:rPr>
          <w:rFonts w:hint="eastAsia" w:ascii="宋体" w:hAnsi="宋体" w:cs="宋体"/>
          <w:color w:val="auto"/>
          <w:sz w:val="24"/>
          <w:szCs w:val="24"/>
          <w:lang w:eastAsia="zh-CN"/>
        </w:rPr>
        <w:t>投标单位</w:t>
      </w:r>
      <w:r>
        <w:rPr>
          <w:rFonts w:hint="eastAsia" w:ascii="宋体" w:hAnsi="宋体" w:eastAsia="宋体" w:cs="宋体"/>
          <w:color w:val="auto"/>
          <w:sz w:val="24"/>
          <w:szCs w:val="24"/>
        </w:rPr>
        <w:t>不得以任何理由予以重复，未列和没有填写的项目费用，视为已考虑在</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总报价中。</w:t>
      </w:r>
    </w:p>
    <w:p w14:paraId="6A8EB3E1">
      <w:pPr>
        <w:shd w:val="clear" w:color="auto" w:fill="FFFFFF"/>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12.3.5</w:t>
      </w:r>
      <w:r>
        <w:rPr>
          <w:rFonts w:hint="eastAsia" w:ascii="宋体" w:hAnsi="宋体" w:cs="宋体"/>
          <w:color w:val="auto"/>
          <w:sz w:val="24"/>
          <w:szCs w:val="24"/>
          <w:lang w:eastAsia="zh-CN"/>
        </w:rPr>
        <w:t>投标单位</w:t>
      </w:r>
      <w:r>
        <w:rPr>
          <w:rFonts w:hint="eastAsia" w:ascii="宋体" w:hAnsi="宋体" w:eastAsia="宋体" w:cs="宋体"/>
          <w:color w:val="auto"/>
          <w:sz w:val="24"/>
          <w:szCs w:val="24"/>
        </w:rPr>
        <w:t>的任何错漏、优惠、</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报价不得作为减轻责任、减少服务、增加收费、降低质量的理由。</w:t>
      </w:r>
      <w:r>
        <w:rPr>
          <w:rFonts w:hint="eastAsia" w:ascii="宋体" w:hAnsi="宋体" w:cs="宋体"/>
          <w:color w:val="auto"/>
          <w:sz w:val="24"/>
          <w:szCs w:val="24"/>
          <w:lang w:eastAsia="zh-CN"/>
        </w:rPr>
        <w:t>投标单位</w:t>
      </w:r>
      <w:r>
        <w:rPr>
          <w:rFonts w:hint="eastAsia" w:ascii="宋体" w:hAnsi="宋体" w:eastAsia="宋体" w:cs="宋体"/>
          <w:color w:val="auto"/>
          <w:sz w:val="24"/>
          <w:szCs w:val="24"/>
        </w:rPr>
        <w:t>必须自行考虑本项目在实施期间的一切可能产生的费用。在合同执行过程中，</w:t>
      </w:r>
      <w:r>
        <w:rPr>
          <w:rFonts w:hint="eastAsia" w:ascii="宋体" w:hAnsi="宋体" w:cs="宋体"/>
          <w:color w:val="auto"/>
          <w:sz w:val="24"/>
          <w:szCs w:val="24"/>
          <w:lang w:eastAsia="zh-CN"/>
        </w:rPr>
        <w:t>招标人</w:t>
      </w:r>
      <w:r>
        <w:rPr>
          <w:rFonts w:hint="eastAsia" w:ascii="宋体" w:hAnsi="宋体" w:eastAsia="宋体" w:cs="宋体"/>
          <w:color w:val="auto"/>
          <w:sz w:val="24"/>
          <w:szCs w:val="24"/>
        </w:rPr>
        <w:t>将不再另行支付与本项目相关的任何费用（非本项目要求的其它内容除外）。</w:t>
      </w:r>
    </w:p>
    <w:p w14:paraId="3814C1A8">
      <w:pPr>
        <w:shd w:val="clear" w:color="auto" w:fill="FFFFFF"/>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12.3.6</w:t>
      </w:r>
      <w:r>
        <w:rPr>
          <w:rFonts w:hint="eastAsia" w:ascii="宋体" w:hAnsi="宋体" w:cs="宋体"/>
          <w:color w:val="auto"/>
          <w:sz w:val="24"/>
          <w:szCs w:val="24"/>
          <w:lang w:eastAsia="zh-CN"/>
        </w:rPr>
        <w:t>投标单位</w:t>
      </w:r>
      <w:r>
        <w:rPr>
          <w:rFonts w:hint="eastAsia" w:ascii="宋体" w:hAnsi="宋体" w:eastAsia="宋体" w:cs="宋体"/>
          <w:color w:val="auto"/>
          <w:sz w:val="24"/>
          <w:szCs w:val="24"/>
        </w:rPr>
        <w:t>应在《</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文件报价一览表》标明</w:t>
      </w:r>
      <w:r>
        <w:rPr>
          <w:rFonts w:hint="eastAsia" w:ascii="宋体" w:hAnsi="宋体" w:cs="宋体"/>
          <w:color w:val="auto"/>
          <w:sz w:val="24"/>
          <w:szCs w:val="24"/>
          <w:lang w:eastAsia="zh-CN"/>
        </w:rPr>
        <w:t>投标单位</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报价；在《报价明细表》提供明细报价。</w:t>
      </w:r>
    </w:p>
    <w:p w14:paraId="6A695C67">
      <w:pPr>
        <w:shd w:val="clear" w:color="auto" w:fill="auto"/>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12.4 算术性修正。算术性修正是指对招标响应文件的报价明细进行校核，并对其算术上和运算上的差错给予修正。修正的原则如下：</w:t>
      </w:r>
    </w:p>
    <w:p w14:paraId="6931A7DD">
      <w:pPr>
        <w:shd w:val="clear" w:color="auto" w:fill="auto"/>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12.4.1 当以数字表示的金额与文字表示的金额有差异时，以文字表示的金额为准；</w:t>
      </w:r>
    </w:p>
    <w:p w14:paraId="258722A5">
      <w:pPr>
        <w:shd w:val="clear" w:color="auto" w:fill="auto"/>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12.4.2 当单价与数量相乘不等于合价时，以单价计算为准。如果单价有明显的小数点位置差错，应以标出的合价为准，同时对单价予以修正；</w:t>
      </w:r>
    </w:p>
    <w:p w14:paraId="52E7A29B">
      <w:pPr>
        <w:shd w:val="clear" w:color="auto" w:fill="auto"/>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12.4.3 当各明细部分的价格累计不等于合价时，应以各明细的累计计数为准，修正合价。</w:t>
      </w:r>
    </w:p>
    <w:p w14:paraId="1C6A0F07">
      <w:pPr>
        <w:shd w:val="clear" w:color="auto" w:fill="auto"/>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12.4.4 按以上原则对算术性差错修正，应取得</w:t>
      </w:r>
      <w:r>
        <w:rPr>
          <w:rFonts w:hint="eastAsia" w:ascii="宋体" w:hAnsi="宋体" w:cs="宋体"/>
          <w:color w:val="auto"/>
          <w:sz w:val="24"/>
          <w:highlight w:val="none"/>
          <w:lang w:eastAsia="zh-CN"/>
        </w:rPr>
        <w:t>投标单位</w:t>
      </w:r>
      <w:r>
        <w:rPr>
          <w:rFonts w:hint="eastAsia" w:ascii="宋体" w:hAnsi="宋体" w:cs="宋体"/>
          <w:color w:val="auto"/>
          <w:sz w:val="24"/>
          <w:highlight w:val="none"/>
        </w:rPr>
        <w:t>的同意，并确认修正后最终招标报价。如果</w:t>
      </w:r>
      <w:r>
        <w:rPr>
          <w:rFonts w:hint="eastAsia" w:ascii="宋体" w:hAnsi="宋体" w:cs="宋体"/>
          <w:color w:val="auto"/>
          <w:sz w:val="24"/>
          <w:highlight w:val="none"/>
          <w:lang w:eastAsia="zh-CN"/>
        </w:rPr>
        <w:t>投标单位</w:t>
      </w:r>
      <w:r>
        <w:rPr>
          <w:rFonts w:hint="eastAsia" w:ascii="宋体" w:hAnsi="宋体" w:cs="宋体"/>
          <w:color w:val="auto"/>
          <w:sz w:val="24"/>
          <w:highlight w:val="none"/>
        </w:rPr>
        <w:t>拒绝确认，则其招标响应文件将不予以评审并按废标处理，没收其投标担保。</w:t>
      </w:r>
    </w:p>
    <w:p w14:paraId="5E81CE18">
      <w:pPr>
        <w:shd w:val="clear" w:color="auto" w:fill="auto"/>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13、投标人应逐条详细阅读招标文件有关要求，表明所提供的服务是否对招标文件做出实质性响应。</w:t>
      </w:r>
    </w:p>
    <w:p w14:paraId="0D138488">
      <w:pPr>
        <w:shd w:val="clear" w:color="auto" w:fill="auto"/>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14、投标文件的有效期</w:t>
      </w:r>
    </w:p>
    <w:p w14:paraId="44C8A401">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14.1 投标文件从投标人须知前附表所规定的投标截止期之后开始生效，在投标人须知前附表所规定的期限内保持有效。有效期不足将导致其投标文件被拒绝。</w:t>
      </w:r>
    </w:p>
    <w:p w14:paraId="5863C9DB">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 特殊情况下招标代理人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w:t>
      </w:r>
    </w:p>
    <w:p w14:paraId="593015F1">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人，既不要求也不允许其修改投标文件，但将要求其相应延长投标保证金有效期，有关退还和不予退还投标保证金的规定在投标有效期延长期内继续有效。</w:t>
      </w:r>
    </w:p>
    <w:p w14:paraId="1A30F531">
      <w:pPr>
        <w:shd w:val="clear" w:color="auto" w:fill="auto"/>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15、投标文件的签署、递交、准备和解密时间要求</w:t>
      </w:r>
    </w:p>
    <w:p w14:paraId="02D29237">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15.1投标人应按本招标文件规定的格式和顺序编制、装订投标文件并标注页码，投标文件内容不完整、编排混乱导致投标文件被误读、漏读或者查找不到相关内容的，由投标人承担责任。</w:t>
      </w:r>
    </w:p>
    <w:p w14:paraId="3FAB9A64">
      <w:pPr>
        <w:shd w:val="clear" w:color="auto" w:fill="auto"/>
        <w:spacing w:line="460" w:lineRule="exact"/>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rPr>
        <w:t>15.2投标人应于投标截止时间之前将电子投标文件上传到“政采云”平台。应按照本项目招标文件和政采云平台的要求编制、加密传输投标文件。</w:t>
      </w:r>
      <w:r>
        <w:rPr>
          <w:rFonts w:hint="eastAsia" w:ascii="宋体" w:hAnsi="宋体" w:cs="宋体"/>
          <w:b/>
          <w:bCs/>
          <w:color w:val="auto"/>
          <w:sz w:val="24"/>
          <w:highlight w:val="none"/>
          <w:lang w:eastAsia="zh-CN"/>
        </w:rPr>
        <w:t>投标单位</w:t>
      </w:r>
      <w:r>
        <w:rPr>
          <w:rFonts w:hint="eastAsia" w:ascii="宋体" w:hAnsi="宋体" w:cs="宋体"/>
          <w:b/>
          <w:bCs/>
          <w:color w:val="auto"/>
          <w:sz w:val="24"/>
          <w:highlight w:val="none"/>
        </w:rPr>
        <w:t>在使用系统进行投标的过程中遇到涉及平台使用的任何问题，可致电政采云平台技术支持热线咨询，联系方式：</w:t>
      </w:r>
      <w:r>
        <w:rPr>
          <w:rFonts w:hint="eastAsia" w:ascii="宋体" w:hAnsi="宋体" w:cs="宋体"/>
          <w:b/>
          <w:bCs/>
          <w:color w:val="auto"/>
          <w:sz w:val="24"/>
          <w:highlight w:val="none"/>
          <w:lang w:eastAsia="zh-CN"/>
        </w:rPr>
        <w:t>95763</w:t>
      </w:r>
      <w:r>
        <w:rPr>
          <w:rFonts w:hint="eastAsia" w:ascii="宋体" w:hAnsi="宋体" w:cs="宋体"/>
          <w:b/>
          <w:bCs/>
          <w:color w:val="auto"/>
          <w:sz w:val="24"/>
          <w:highlight w:val="none"/>
        </w:rPr>
        <w:t>。</w:t>
      </w:r>
    </w:p>
    <w:p w14:paraId="15367E4F">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15.3投标文件须由投标人在规定位置盖章并由法定代表人或法定代表人的授权委托人签署，投标人应写全称。</w:t>
      </w:r>
    </w:p>
    <w:p w14:paraId="05209B3A">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15.4投标文件不得涂改，若有修改错漏处，须加盖单位公章或者法定代表人或授权委托人签字或盖章。投标文件因字迹潦草或表达不清所引起的后果由投标人负责。</w:t>
      </w:r>
    </w:p>
    <w:p w14:paraId="6DD67CEF">
      <w:pPr>
        <w:shd w:val="clear" w:color="auto" w:fill="auto"/>
        <w:spacing w:line="46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15.5、本项目实行网上投标，采用电子投标文件。若</w:t>
      </w:r>
      <w:r>
        <w:rPr>
          <w:rFonts w:hint="eastAsia" w:ascii="宋体" w:hAnsi="宋体" w:cs="宋体"/>
          <w:b/>
          <w:bCs/>
          <w:color w:val="auto"/>
          <w:sz w:val="24"/>
          <w:highlight w:val="none"/>
          <w:lang w:eastAsia="zh-CN"/>
        </w:rPr>
        <w:t>投标单位</w:t>
      </w:r>
      <w:r>
        <w:rPr>
          <w:rFonts w:hint="eastAsia" w:ascii="宋体" w:hAnsi="宋体" w:cs="宋体"/>
          <w:b/>
          <w:bCs/>
          <w:color w:val="auto"/>
          <w:sz w:val="24"/>
          <w:highlight w:val="none"/>
        </w:rPr>
        <w:t xml:space="preserve">参与投标，自行承担投标一切费用。 </w:t>
      </w:r>
    </w:p>
    <w:p w14:paraId="4EC96D95">
      <w:pPr>
        <w:shd w:val="clear" w:color="auto" w:fill="auto"/>
        <w:spacing w:line="46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15.6、各</w:t>
      </w:r>
      <w:r>
        <w:rPr>
          <w:rFonts w:hint="eastAsia" w:ascii="宋体" w:hAnsi="宋体" w:cs="宋体"/>
          <w:b/>
          <w:bCs/>
          <w:color w:val="auto"/>
          <w:sz w:val="24"/>
          <w:highlight w:val="none"/>
          <w:lang w:eastAsia="zh-CN"/>
        </w:rPr>
        <w:t>投标单位</w:t>
      </w:r>
      <w:r>
        <w:rPr>
          <w:rFonts w:hint="eastAsia" w:ascii="宋体" w:hAnsi="宋体" w:cs="宋体"/>
          <w:b/>
          <w:bCs/>
          <w:color w:val="auto"/>
          <w:sz w:val="24"/>
          <w:highlight w:val="none"/>
        </w:rPr>
        <w:t>应在开标前应确保成为正式注册入库</w:t>
      </w:r>
      <w:r>
        <w:rPr>
          <w:rFonts w:hint="eastAsia" w:ascii="宋体" w:hAnsi="宋体" w:cs="宋体"/>
          <w:b/>
          <w:bCs/>
          <w:color w:val="auto"/>
          <w:sz w:val="24"/>
          <w:highlight w:val="none"/>
          <w:lang w:eastAsia="zh-CN"/>
        </w:rPr>
        <w:t>投标单位</w:t>
      </w:r>
      <w:r>
        <w:rPr>
          <w:rFonts w:hint="eastAsia" w:ascii="宋体" w:hAnsi="宋体" w:cs="宋体"/>
          <w:b/>
          <w:bCs/>
          <w:color w:val="auto"/>
          <w:sz w:val="24"/>
          <w:highlight w:val="none"/>
        </w:rPr>
        <w:t>，并完成CA数字证书申领。因未注册入库、未办理CA数字证书等原因造成无法投标或投标失败等后果由</w:t>
      </w:r>
      <w:r>
        <w:rPr>
          <w:rFonts w:hint="eastAsia" w:ascii="宋体" w:hAnsi="宋体" w:cs="宋体"/>
          <w:b/>
          <w:bCs/>
          <w:color w:val="auto"/>
          <w:sz w:val="24"/>
          <w:highlight w:val="none"/>
          <w:lang w:eastAsia="zh-CN"/>
        </w:rPr>
        <w:t>投标单位</w:t>
      </w:r>
      <w:r>
        <w:rPr>
          <w:rFonts w:hint="eastAsia" w:ascii="宋体" w:hAnsi="宋体" w:cs="宋体"/>
          <w:b/>
          <w:bCs/>
          <w:color w:val="auto"/>
          <w:sz w:val="24"/>
          <w:highlight w:val="none"/>
        </w:rPr>
        <w:t xml:space="preserve">自行承担。 </w:t>
      </w:r>
    </w:p>
    <w:p w14:paraId="3D7BA8C0">
      <w:pPr>
        <w:shd w:val="clear" w:color="auto" w:fill="auto"/>
        <w:spacing w:line="46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15.7、本项目为电子招投标，投标人需要使用CA加密设备，有意向参与新疆区域电子开评标的</w:t>
      </w:r>
      <w:r>
        <w:rPr>
          <w:rFonts w:hint="eastAsia" w:ascii="宋体" w:hAnsi="宋体" w:cs="宋体"/>
          <w:b/>
          <w:bCs/>
          <w:color w:val="auto"/>
          <w:sz w:val="24"/>
          <w:highlight w:val="none"/>
          <w:lang w:eastAsia="zh-CN"/>
        </w:rPr>
        <w:t>投标单位</w:t>
      </w:r>
      <w:r>
        <w:rPr>
          <w:rFonts w:hint="eastAsia" w:ascii="宋体" w:hAnsi="宋体" w:cs="宋体"/>
          <w:b/>
          <w:bCs/>
          <w:color w:val="auto"/>
          <w:sz w:val="24"/>
          <w:highlight w:val="none"/>
        </w:rPr>
        <w:t>，请访问新疆数字证书认证中心官方网站（https://www.xjca.com.cn/）或下载;“新疆政务通”APP自行进行申领。如需咨询，请联系新疆CA服务热线0991-2819290</w:t>
      </w:r>
    </w:p>
    <w:p w14:paraId="62C997EF">
      <w:pPr>
        <w:shd w:val="clear" w:color="auto" w:fill="auto"/>
        <w:spacing w:line="46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 xml:space="preserve"> 15.8、</w:t>
      </w:r>
      <w:r>
        <w:rPr>
          <w:rFonts w:hint="eastAsia" w:ascii="宋体" w:hAnsi="宋体" w:cs="宋体"/>
          <w:b/>
          <w:bCs/>
          <w:color w:val="auto"/>
          <w:sz w:val="24"/>
          <w:highlight w:val="none"/>
          <w:lang w:eastAsia="zh-CN"/>
        </w:rPr>
        <w:t>投标单位</w:t>
      </w:r>
      <w:r>
        <w:rPr>
          <w:rFonts w:hint="eastAsia" w:ascii="宋体" w:hAnsi="宋体" w:cs="宋体"/>
          <w:b/>
          <w:bCs/>
          <w:color w:val="auto"/>
          <w:sz w:val="24"/>
          <w:highlight w:val="none"/>
        </w:rPr>
        <w:t>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cs="宋体"/>
          <w:b/>
          <w:bCs/>
          <w:color w:val="auto"/>
          <w:sz w:val="24"/>
          <w:highlight w:val="none"/>
          <w:lang w:eastAsia="zh-CN"/>
        </w:rPr>
        <w:t>http://www.ccgp-xinjiang.gov.cn/</w:t>
      </w:r>
      <w:r>
        <w:rPr>
          <w:rFonts w:hint="eastAsia" w:ascii="宋体" w:hAnsi="宋体" w:cs="宋体"/>
          <w:b/>
          <w:bCs/>
          <w:color w:val="auto"/>
          <w:sz w:val="24"/>
          <w:highlight w:val="none"/>
        </w:rPr>
        <w:t>/）下载专区查看，如有问题可拨打政采云客户服务热线</w:t>
      </w:r>
      <w:r>
        <w:rPr>
          <w:rFonts w:hint="eastAsia" w:ascii="宋体" w:hAnsi="宋体" w:cs="宋体"/>
          <w:b/>
          <w:bCs/>
          <w:color w:val="auto"/>
          <w:sz w:val="24"/>
          <w:highlight w:val="none"/>
          <w:lang w:eastAsia="zh-CN"/>
        </w:rPr>
        <w:t>95763</w:t>
      </w:r>
      <w:r>
        <w:rPr>
          <w:rFonts w:hint="eastAsia" w:ascii="宋体" w:hAnsi="宋体" w:cs="宋体"/>
          <w:b/>
          <w:bCs/>
          <w:color w:val="auto"/>
          <w:sz w:val="24"/>
          <w:highlight w:val="none"/>
        </w:rPr>
        <w:t>进行咨询。</w:t>
      </w:r>
    </w:p>
    <w:p w14:paraId="2BC2567F">
      <w:pPr>
        <w:shd w:val="clear" w:color="auto" w:fill="auto"/>
        <w:spacing w:line="46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15.9开标时间后</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0分钟内</w:t>
      </w:r>
      <w:r>
        <w:rPr>
          <w:rFonts w:hint="eastAsia" w:ascii="宋体" w:hAnsi="宋体" w:cs="宋体"/>
          <w:b/>
          <w:bCs/>
          <w:color w:val="auto"/>
          <w:sz w:val="24"/>
          <w:highlight w:val="none"/>
          <w:lang w:eastAsia="zh-CN"/>
        </w:rPr>
        <w:t>投标单位</w:t>
      </w:r>
      <w:r>
        <w:rPr>
          <w:rFonts w:hint="eastAsia" w:ascii="宋体" w:hAnsi="宋体" w:cs="宋体"/>
          <w:b/>
          <w:bCs/>
          <w:color w:val="auto"/>
          <w:sz w:val="24"/>
          <w:highlight w:val="none"/>
        </w:rPr>
        <w:t>可以登录“政采云”平台，用“项目采购-开标评标”功能进行解密投标文件。若</w:t>
      </w:r>
      <w:r>
        <w:rPr>
          <w:rFonts w:hint="eastAsia" w:ascii="宋体" w:hAnsi="宋体" w:cs="宋体"/>
          <w:b/>
          <w:bCs/>
          <w:color w:val="auto"/>
          <w:sz w:val="24"/>
          <w:highlight w:val="none"/>
          <w:lang w:eastAsia="zh-CN"/>
        </w:rPr>
        <w:t>投标单位</w:t>
      </w:r>
      <w:r>
        <w:rPr>
          <w:rFonts w:hint="eastAsia" w:ascii="宋体" w:hAnsi="宋体" w:cs="宋体"/>
          <w:b/>
          <w:bCs/>
          <w:color w:val="auto"/>
          <w:sz w:val="24"/>
          <w:highlight w:val="none"/>
        </w:rPr>
        <w:t>在规定时间内未按时解密的，视为投标文件撤回。</w:t>
      </w:r>
    </w:p>
    <w:p w14:paraId="34A0C203">
      <w:pPr>
        <w:shd w:val="clear" w:color="auto" w:fill="auto"/>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16、投标保证金</w:t>
      </w:r>
    </w:p>
    <w:p w14:paraId="56B7350C">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 投标保证金为投标文件的组成部分之一。</w:t>
      </w:r>
    </w:p>
    <w:p w14:paraId="6FAF7447">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 投标人应在提交投标文件之前按《投标人须知前附表》中要求缴纳本项目的投标保证金。联合体投标的，可以由联合体中的一方或者共同提交投标保证金，以一方名义提交投标保证金的，对联合体各方均具有约束力。</w:t>
      </w:r>
    </w:p>
    <w:p w14:paraId="241B4CA5">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 投标保证金用于保护本次招标活动免受投标人的行为而引起的风险。</w:t>
      </w:r>
    </w:p>
    <w:p w14:paraId="1412D312">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 投标保证金以投标保证金可以采用转账、电汇等形式交纳。</w:t>
      </w:r>
    </w:p>
    <w:p w14:paraId="6ABA4B7D">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 未按规定缴交投标保证金的投标，将被视为其投标无效。</w:t>
      </w:r>
    </w:p>
    <w:p w14:paraId="330DA9A7">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16.6投标保证金退还手续说明</w:t>
      </w:r>
    </w:p>
    <w:p w14:paraId="011E6008">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16.6.1投标保证金将在中标通知书发出之日起五个工作日内，按照投标人所提供的开户行、开户名称、帐号等信息，予以原额无息退还中标人以外的投标人的投标保证金。</w:t>
      </w:r>
    </w:p>
    <w:p w14:paraId="4D0E9F00">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16.6.2为确保投标保证金的及时退还，评标结束后投标企业需提供保证金汇款凭证、开户许可证复印件、收据并注明开户行行号、联系方式（加盖公司鲜公章）交至或邮寄（EMS）</w:t>
      </w:r>
      <w:r>
        <w:rPr>
          <w:rFonts w:hint="eastAsia" w:ascii="宋体" w:hAnsi="宋体" w:cs="宋体"/>
          <w:color w:val="auto"/>
          <w:sz w:val="24"/>
          <w:highlight w:val="none"/>
          <w:lang w:eastAsia="zh-CN"/>
        </w:rPr>
        <w:t>新疆拓招工程项目管理有限公司</w:t>
      </w:r>
      <w:r>
        <w:rPr>
          <w:rFonts w:hint="eastAsia" w:ascii="宋体" w:hAnsi="宋体" w:cs="宋体"/>
          <w:color w:val="auto"/>
          <w:sz w:val="24"/>
          <w:highlight w:val="none"/>
        </w:rPr>
        <w:t xml:space="preserve">办理（联系电话 </w:t>
      </w:r>
      <w:r>
        <w:rPr>
          <w:rFonts w:hint="eastAsia" w:ascii="宋体" w:hAnsi="宋体" w:cs="宋体"/>
          <w:color w:val="auto"/>
          <w:sz w:val="24"/>
          <w:highlight w:val="none"/>
          <w:lang w:val="en-US" w:eastAsia="zh-CN"/>
        </w:rPr>
        <w:t>18043690271、17704988894</w:t>
      </w:r>
      <w:r>
        <w:rPr>
          <w:rFonts w:hint="eastAsia" w:ascii="宋体" w:hAnsi="宋体" w:cs="宋体"/>
          <w:color w:val="auto"/>
          <w:sz w:val="24"/>
          <w:highlight w:val="none"/>
        </w:rPr>
        <w:t xml:space="preserve"> ；地址：新疆乌鲁木齐经济技术开发区（头屯河区）华山街 751 号 4 幢湖北大厦 1608 室</w:t>
      </w:r>
    </w:p>
    <w:p w14:paraId="5417B5A2">
      <w:pPr>
        <w:shd w:val="clear" w:color="auto" w:fill="auto"/>
        <w:spacing w:line="46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）（注：废标项目投保证金在后续项目再次招标时银行系统不做统计，请投标企业及时办理退款）</w:t>
      </w:r>
      <w:r>
        <w:rPr>
          <w:rFonts w:hint="eastAsia" w:ascii="宋体" w:hAnsi="宋体" w:cs="宋体"/>
          <w:b/>
          <w:bCs/>
          <w:color w:val="auto"/>
          <w:sz w:val="24"/>
          <w:highlight w:val="none"/>
          <w:lang w:val="en-US" w:eastAsia="zh-CN"/>
        </w:rPr>
        <w:t>。</w:t>
      </w:r>
    </w:p>
    <w:p w14:paraId="59B0376C">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16.6.3请相关投标人按上述说明办理保证金退还手续，未按要求办理的将不能如期办理而非招标人原因。</w:t>
      </w:r>
    </w:p>
    <w:p w14:paraId="3DDD8480">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16.7在中标人签订合同（招标人如有要求中标人支付履约保证金的，则增加：支付履约保证金）后5个工作日内，中标人的投标保证金予以原额无息退还。</w:t>
      </w:r>
    </w:p>
    <w:p w14:paraId="6922136D">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16.8 投标保证金的有效期为投标有效期满后的30个日历日。</w:t>
      </w:r>
    </w:p>
    <w:p w14:paraId="466D62C6">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16.9 发生以下情况之一的，投标保证金将不予退还：</w:t>
      </w:r>
    </w:p>
    <w:p w14:paraId="113359A1">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（1）投标人在投标有效期内撤销投标文件的；</w:t>
      </w:r>
    </w:p>
    <w:p w14:paraId="4781E742">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（2）投标人提供虚假投标证明材料；</w:t>
      </w:r>
    </w:p>
    <w:p w14:paraId="48BAFD6C">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（3）中标人未按有关规定缴纳招标代理服务费； </w:t>
      </w:r>
    </w:p>
    <w:p w14:paraId="0E28C440">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（4）以他人名义投标或者以其他方式弄虚作假，骗取中标；</w:t>
      </w:r>
    </w:p>
    <w:p w14:paraId="015C88BB">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（5）投标人在规定的投标有效期内修改其投标文件；</w:t>
      </w:r>
    </w:p>
    <w:p w14:paraId="085C576A">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（6）中标人在收到中标通知书后，无正当理由拒签合同协议书或未按招标文件规定提交履约担保。</w:t>
      </w:r>
    </w:p>
    <w:p w14:paraId="0DDB35F2">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（7）上述不予退还投标保证金的情况给招标采购单位造成损失的，还要承担赔偿责任。</w:t>
      </w:r>
    </w:p>
    <w:p w14:paraId="791AEF91">
      <w:pPr>
        <w:numPr>
          <w:ilvl w:val="0"/>
          <w:numId w:val="6"/>
        </w:numPr>
        <w:shd w:val="clear" w:color="auto" w:fill="auto"/>
        <w:spacing w:line="460" w:lineRule="exact"/>
        <w:jc w:val="center"/>
        <w:outlineLvl w:val="1"/>
        <w:rPr>
          <w:rFonts w:hint="eastAsia" w:ascii="宋体" w:hAnsi="宋体" w:cs="宋体"/>
          <w:b/>
          <w:color w:val="auto"/>
          <w:sz w:val="28"/>
          <w:szCs w:val="28"/>
          <w:highlight w:val="none"/>
        </w:rPr>
      </w:pPr>
      <w:bookmarkStart w:id="62" w:name="_Toc22295"/>
      <w:bookmarkStart w:id="63" w:name="_Toc4879"/>
      <w:bookmarkStart w:id="64" w:name="_Toc20499"/>
      <w:bookmarkStart w:id="65" w:name="_Toc115436066"/>
      <w:bookmarkStart w:id="66" w:name="_Toc775"/>
      <w:bookmarkStart w:id="67" w:name="_Toc22171"/>
      <w:r>
        <w:rPr>
          <w:rFonts w:hint="eastAsia" w:ascii="宋体" w:hAnsi="宋体" w:cs="宋体"/>
          <w:b/>
          <w:color w:val="auto"/>
          <w:sz w:val="28"/>
          <w:szCs w:val="28"/>
          <w:highlight w:val="none"/>
        </w:rPr>
        <w:t>投标文件的递交</w:t>
      </w:r>
      <w:bookmarkEnd w:id="62"/>
      <w:bookmarkEnd w:id="63"/>
      <w:bookmarkEnd w:id="64"/>
      <w:bookmarkEnd w:id="65"/>
      <w:bookmarkEnd w:id="66"/>
      <w:bookmarkEnd w:id="67"/>
    </w:p>
    <w:p w14:paraId="0D858206">
      <w:pPr>
        <w:shd w:val="clear" w:color="auto" w:fill="auto"/>
        <w:spacing w:line="460" w:lineRule="exact"/>
        <w:ind w:firstLine="480" w:firstLineChars="200"/>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17.1.投标文件的准备和解密</w:t>
      </w:r>
    </w:p>
    <w:p w14:paraId="67E04016">
      <w:pPr>
        <w:shd w:val="clear" w:color="auto" w:fill="auto"/>
        <w:spacing w:line="460" w:lineRule="exact"/>
        <w:ind w:firstLine="480" w:firstLineChars="200"/>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17.1、本项目实行网上投标，采用电子投标文件。若</w:t>
      </w:r>
      <w:r>
        <w:rPr>
          <w:rFonts w:hint="eastAsia" w:ascii="宋体" w:hAnsi="宋体" w:cs="宋体"/>
          <w:b w:val="0"/>
          <w:bCs w:val="0"/>
          <w:color w:val="auto"/>
          <w:sz w:val="24"/>
          <w:highlight w:val="none"/>
          <w:lang w:eastAsia="zh-CN"/>
        </w:rPr>
        <w:t>投标单位</w:t>
      </w:r>
      <w:r>
        <w:rPr>
          <w:rFonts w:hint="eastAsia" w:ascii="宋体" w:hAnsi="宋体" w:cs="宋体"/>
          <w:b w:val="0"/>
          <w:bCs w:val="0"/>
          <w:color w:val="auto"/>
          <w:sz w:val="24"/>
          <w:highlight w:val="none"/>
        </w:rPr>
        <w:t xml:space="preserve">参与投标，自行承担投标一切费用。 </w:t>
      </w:r>
    </w:p>
    <w:p w14:paraId="59A859E0">
      <w:pPr>
        <w:shd w:val="clear" w:color="auto" w:fill="auto"/>
        <w:spacing w:line="460" w:lineRule="exact"/>
        <w:ind w:firstLine="480" w:firstLineChars="200"/>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17.2、各</w:t>
      </w:r>
      <w:r>
        <w:rPr>
          <w:rFonts w:hint="eastAsia" w:ascii="宋体" w:hAnsi="宋体" w:cs="宋体"/>
          <w:b w:val="0"/>
          <w:bCs w:val="0"/>
          <w:color w:val="auto"/>
          <w:sz w:val="24"/>
          <w:highlight w:val="none"/>
          <w:lang w:eastAsia="zh-CN"/>
        </w:rPr>
        <w:t>投标单位</w:t>
      </w:r>
      <w:r>
        <w:rPr>
          <w:rFonts w:hint="eastAsia" w:ascii="宋体" w:hAnsi="宋体" w:cs="宋体"/>
          <w:b w:val="0"/>
          <w:bCs w:val="0"/>
          <w:color w:val="auto"/>
          <w:sz w:val="24"/>
          <w:highlight w:val="none"/>
        </w:rPr>
        <w:t>应在开标前应确保成为正式注册入库</w:t>
      </w:r>
      <w:r>
        <w:rPr>
          <w:rFonts w:hint="eastAsia" w:ascii="宋体" w:hAnsi="宋体" w:cs="宋体"/>
          <w:b w:val="0"/>
          <w:bCs w:val="0"/>
          <w:color w:val="auto"/>
          <w:sz w:val="24"/>
          <w:highlight w:val="none"/>
          <w:lang w:eastAsia="zh-CN"/>
        </w:rPr>
        <w:t>投标单位</w:t>
      </w:r>
      <w:r>
        <w:rPr>
          <w:rFonts w:hint="eastAsia" w:ascii="宋体" w:hAnsi="宋体" w:cs="宋体"/>
          <w:b w:val="0"/>
          <w:bCs w:val="0"/>
          <w:color w:val="auto"/>
          <w:sz w:val="24"/>
          <w:highlight w:val="none"/>
        </w:rPr>
        <w:t>，并完成CA数字证书申领。因未注册入库、未办理CA数字证书等原因造成无法投标或投标失败等后果由</w:t>
      </w:r>
      <w:r>
        <w:rPr>
          <w:rFonts w:hint="eastAsia" w:ascii="宋体" w:hAnsi="宋体" w:cs="宋体"/>
          <w:b w:val="0"/>
          <w:bCs w:val="0"/>
          <w:color w:val="auto"/>
          <w:sz w:val="24"/>
          <w:highlight w:val="none"/>
          <w:lang w:eastAsia="zh-CN"/>
        </w:rPr>
        <w:t>投标单位</w:t>
      </w:r>
      <w:r>
        <w:rPr>
          <w:rFonts w:hint="eastAsia" w:ascii="宋体" w:hAnsi="宋体" w:cs="宋体"/>
          <w:b w:val="0"/>
          <w:bCs w:val="0"/>
          <w:color w:val="auto"/>
          <w:sz w:val="24"/>
          <w:highlight w:val="none"/>
        </w:rPr>
        <w:t xml:space="preserve">自行承担。 </w:t>
      </w:r>
    </w:p>
    <w:p w14:paraId="3498D803">
      <w:pPr>
        <w:shd w:val="clear" w:color="auto" w:fill="auto"/>
        <w:spacing w:line="460" w:lineRule="exact"/>
        <w:ind w:firstLine="480" w:firstLineChars="200"/>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17.3、本项目为电子招投标，投标人需要使用CA加密设备，有意向参与新疆区域电子开评标的</w:t>
      </w:r>
      <w:r>
        <w:rPr>
          <w:rFonts w:hint="eastAsia" w:ascii="宋体" w:hAnsi="宋体" w:cs="宋体"/>
          <w:b w:val="0"/>
          <w:bCs w:val="0"/>
          <w:color w:val="auto"/>
          <w:sz w:val="24"/>
          <w:highlight w:val="none"/>
          <w:lang w:eastAsia="zh-CN"/>
        </w:rPr>
        <w:t>投标单位</w:t>
      </w:r>
      <w:r>
        <w:rPr>
          <w:rFonts w:hint="eastAsia" w:ascii="宋体" w:hAnsi="宋体" w:cs="宋体"/>
          <w:b w:val="0"/>
          <w:bCs w:val="0"/>
          <w:color w:val="auto"/>
          <w:sz w:val="24"/>
          <w:highlight w:val="none"/>
        </w:rPr>
        <w:t>，请访问新疆数字证书认证中心官方网站（https://www.xjca.com.cn/）或下载;“新疆政务通”APP自行进行申领。如需咨询，请联系新疆CA服务热线0991-2819290</w:t>
      </w:r>
    </w:p>
    <w:p w14:paraId="1E1F830F">
      <w:pPr>
        <w:shd w:val="clear" w:color="auto" w:fill="auto"/>
        <w:spacing w:line="460" w:lineRule="exact"/>
        <w:ind w:firstLine="480" w:firstLineChars="200"/>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 xml:space="preserve">   17.4、</w:t>
      </w:r>
      <w:r>
        <w:rPr>
          <w:rFonts w:hint="eastAsia" w:ascii="宋体" w:hAnsi="宋体" w:cs="宋体"/>
          <w:b w:val="0"/>
          <w:bCs w:val="0"/>
          <w:color w:val="auto"/>
          <w:sz w:val="24"/>
          <w:highlight w:val="none"/>
          <w:lang w:eastAsia="zh-CN"/>
        </w:rPr>
        <w:t>投标单位</w:t>
      </w:r>
      <w:r>
        <w:rPr>
          <w:rFonts w:hint="eastAsia" w:ascii="宋体" w:hAnsi="宋体" w:cs="宋体"/>
          <w:b w:val="0"/>
          <w:bCs w:val="0"/>
          <w:color w:val="auto"/>
          <w:sz w:val="24"/>
          <w:highlight w:val="none"/>
        </w:rPr>
        <w:t>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cs="宋体"/>
          <w:b w:val="0"/>
          <w:bCs w:val="0"/>
          <w:color w:val="auto"/>
          <w:sz w:val="24"/>
          <w:highlight w:val="none"/>
          <w:lang w:eastAsia="zh-CN"/>
        </w:rPr>
        <w:t>http://www.ccgp-xinjiang.gov.cn/</w:t>
      </w:r>
      <w:r>
        <w:rPr>
          <w:rFonts w:hint="eastAsia" w:ascii="宋体" w:hAnsi="宋体" w:cs="宋体"/>
          <w:b w:val="0"/>
          <w:bCs w:val="0"/>
          <w:color w:val="auto"/>
          <w:sz w:val="24"/>
          <w:highlight w:val="none"/>
        </w:rPr>
        <w:t>/）下载专区查看，如有问题可拨打政采云客户服务热线</w:t>
      </w:r>
      <w:r>
        <w:rPr>
          <w:rFonts w:hint="eastAsia" w:ascii="宋体" w:hAnsi="宋体" w:cs="宋体"/>
          <w:b w:val="0"/>
          <w:bCs w:val="0"/>
          <w:color w:val="auto"/>
          <w:sz w:val="24"/>
          <w:highlight w:val="none"/>
          <w:lang w:eastAsia="zh-CN"/>
        </w:rPr>
        <w:t>95763</w:t>
      </w:r>
      <w:r>
        <w:rPr>
          <w:rFonts w:hint="eastAsia" w:ascii="宋体" w:hAnsi="宋体" w:cs="宋体"/>
          <w:b w:val="0"/>
          <w:bCs w:val="0"/>
          <w:color w:val="auto"/>
          <w:sz w:val="24"/>
          <w:highlight w:val="none"/>
        </w:rPr>
        <w:t>进行咨询。</w:t>
      </w:r>
    </w:p>
    <w:p w14:paraId="5DE0AD62">
      <w:pPr>
        <w:shd w:val="clear" w:color="auto" w:fill="auto"/>
        <w:spacing w:line="460" w:lineRule="exact"/>
        <w:ind w:firstLine="480" w:firstLineChars="200"/>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17.1.5</w:t>
      </w:r>
      <w:r>
        <w:rPr>
          <w:rFonts w:hint="eastAsia" w:ascii="宋体" w:hAnsi="宋体" w:cs="宋体"/>
          <w:b w:val="0"/>
          <w:bCs w:val="0"/>
          <w:color w:val="auto"/>
          <w:sz w:val="24"/>
          <w:highlight w:val="none"/>
          <w:lang w:eastAsia="zh-CN"/>
        </w:rPr>
        <w:t>开标时间后</w:t>
      </w:r>
      <w:r>
        <w:rPr>
          <w:rFonts w:hint="eastAsia" w:ascii="宋体" w:hAnsi="宋体" w:cs="宋体"/>
          <w:b w:val="0"/>
          <w:bCs w:val="0"/>
          <w:color w:val="auto"/>
          <w:sz w:val="24"/>
          <w:highlight w:val="none"/>
          <w:lang w:val="en-US" w:eastAsia="zh-CN"/>
        </w:rPr>
        <w:t>3</w:t>
      </w:r>
      <w:r>
        <w:rPr>
          <w:rFonts w:hint="eastAsia" w:ascii="宋体" w:hAnsi="宋体" w:cs="宋体"/>
          <w:b w:val="0"/>
          <w:bCs w:val="0"/>
          <w:color w:val="auto"/>
          <w:sz w:val="24"/>
          <w:highlight w:val="none"/>
          <w:lang w:eastAsia="zh-CN"/>
        </w:rPr>
        <w:t>0分钟内投标单位</w:t>
      </w:r>
      <w:r>
        <w:rPr>
          <w:rFonts w:hint="eastAsia" w:ascii="宋体" w:hAnsi="宋体" w:cs="宋体"/>
          <w:b w:val="0"/>
          <w:bCs w:val="0"/>
          <w:color w:val="auto"/>
          <w:sz w:val="24"/>
          <w:highlight w:val="none"/>
        </w:rPr>
        <w:t>可以登录“政采云”平台，用“项目采购-开标评标”功能进行解密投标文件。若</w:t>
      </w:r>
      <w:r>
        <w:rPr>
          <w:rFonts w:hint="eastAsia" w:ascii="宋体" w:hAnsi="宋体" w:cs="宋体"/>
          <w:b w:val="0"/>
          <w:bCs w:val="0"/>
          <w:color w:val="auto"/>
          <w:sz w:val="24"/>
          <w:highlight w:val="none"/>
          <w:lang w:eastAsia="zh-CN"/>
        </w:rPr>
        <w:t>投标单位</w:t>
      </w:r>
      <w:r>
        <w:rPr>
          <w:rFonts w:hint="eastAsia" w:ascii="宋体" w:hAnsi="宋体" w:cs="宋体"/>
          <w:b w:val="0"/>
          <w:bCs w:val="0"/>
          <w:color w:val="auto"/>
          <w:sz w:val="24"/>
          <w:highlight w:val="none"/>
        </w:rPr>
        <w:t>在规定时间内未按时解密的，视为投标文件撤回。</w:t>
      </w:r>
    </w:p>
    <w:p w14:paraId="5829C4FF">
      <w:pPr>
        <w:shd w:val="clear" w:color="auto" w:fill="auto"/>
        <w:spacing w:line="460" w:lineRule="exact"/>
        <w:ind w:firstLine="480" w:firstLineChars="200"/>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17.1.6因系统（非投标</w:t>
      </w:r>
      <w:r>
        <w:rPr>
          <w:rFonts w:hint="eastAsia" w:ascii="宋体" w:hAnsi="宋体" w:cs="宋体"/>
          <w:b w:val="0"/>
          <w:bCs w:val="0"/>
          <w:color w:val="auto"/>
          <w:sz w:val="24"/>
          <w:highlight w:val="none"/>
          <w:lang w:eastAsia="zh-CN"/>
        </w:rPr>
        <w:t>投标单位</w:t>
      </w:r>
      <w:r>
        <w:rPr>
          <w:rFonts w:hint="eastAsia" w:ascii="宋体" w:hAnsi="宋体" w:cs="宋体"/>
          <w:b w:val="0"/>
          <w:bCs w:val="0"/>
          <w:color w:val="auto"/>
          <w:sz w:val="24"/>
          <w:highlight w:val="none"/>
        </w:rPr>
        <w:t>行为）的原因，造成投标</w:t>
      </w:r>
      <w:r>
        <w:rPr>
          <w:rFonts w:hint="eastAsia" w:ascii="宋体" w:hAnsi="宋体" w:cs="宋体"/>
          <w:b w:val="0"/>
          <w:bCs w:val="0"/>
          <w:color w:val="auto"/>
          <w:sz w:val="24"/>
          <w:highlight w:val="none"/>
          <w:lang w:eastAsia="zh-CN"/>
        </w:rPr>
        <w:t>投标单位</w:t>
      </w:r>
      <w:r>
        <w:rPr>
          <w:rFonts w:hint="eastAsia" w:ascii="宋体" w:hAnsi="宋体" w:cs="宋体"/>
          <w:b w:val="0"/>
          <w:bCs w:val="0"/>
          <w:color w:val="auto"/>
          <w:sz w:val="24"/>
          <w:highlight w:val="none"/>
        </w:rPr>
        <w:t>未能在规定的解密时限内解密的，请及时与招标代理机构或与新疆政府采购网投标客户端进行联系。</w:t>
      </w:r>
    </w:p>
    <w:p w14:paraId="18F565F0">
      <w:pPr>
        <w:shd w:val="clear" w:color="auto" w:fill="auto"/>
        <w:spacing w:line="460" w:lineRule="exact"/>
        <w:ind w:firstLine="480" w:firstLineChars="200"/>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17.1.7投标文件未按规定上传的，视为其自动放弃投标。</w:t>
      </w:r>
    </w:p>
    <w:p w14:paraId="1D6B1F91">
      <w:pPr>
        <w:shd w:val="clear" w:color="auto" w:fill="auto"/>
        <w:spacing w:line="460" w:lineRule="exact"/>
        <w:ind w:firstLine="480" w:firstLineChars="200"/>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17.2. 投标文件的修改与撤回</w:t>
      </w:r>
    </w:p>
    <w:p w14:paraId="6DF66E03">
      <w:pPr>
        <w:shd w:val="clear" w:color="auto" w:fill="auto"/>
        <w:spacing w:line="460" w:lineRule="exact"/>
        <w:ind w:firstLine="480" w:firstLineChars="200"/>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17.2.1投标人在投标截止时间前，可以对所递交的投标文件进行补充、修改或者撤回，并书面通知</w:t>
      </w:r>
      <w:r>
        <w:rPr>
          <w:rFonts w:hint="eastAsia" w:ascii="宋体" w:hAnsi="宋体" w:cs="宋体"/>
          <w:b w:val="0"/>
          <w:bCs w:val="0"/>
          <w:color w:val="auto"/>
          <w:sz w:val="24"/>
          <w:highlight w:val="none"/>
          <w:lang w:eastAsia="zh-CN"/>
        </w:rPr>
        <w:t>招标人</w:t>
      </w:r>
      <w:r>
        <w:rPr>
          <w:rFonts w:hint="eastAsia" w:ascii="宋体" w:hAnsi="宋体" w:cs="宋体"/>
          <w:b w:val="0"/>
          <w:bCs w:val="0"/>
          <w:color w:val="auto"/>
          <w:sz w:val="24"/>
          <w:highlight w:val="none"/>
        </w:rPr>
        <w:t>或者采购代理机构。补充、修改的内容应当按照招标文件要求签署、盖章后，作为投标文件的组成部分。</w:t>
      </w:r>
    </w:p>
    <w:p w14:paraId="775D6DD2">
      <w:pPr>
        <w:shd w:val="clear" w:color="auto" w:fill="auto"/>
        <w:spacing w:line="460" w:lineRule="exact"/>
        <w:ind w:firstLine="480" w:firstLineChars="200"/>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17.2.2投标人在投标截止期后不得修改、撤回投标文件。投标人在投标截止期后修改投标文件的，其投标无效。</w:t>
      </w:r>
    </w:p>
    <w:p w14:paraId="714FE3AB">
      <w:pPr>
        <w:shd w:val="clear" w:color="auto" w:fill="auto"/>
        <w:spacing w:line="460" w:lineRule="exact"/>
        <w:ind w:firstLine="480" w:firstLineChars="200"/>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17.2.3若</w:t>
      </w:r>
      <w:r>
        <w:rPr>
          <w:rFonts w:hint="eastAsia" w:ascii="宋体" w:hAnsi="宋体" w:cs="宋体"/>
          <w:b w:val="0"/>
          <w:bCs w:val="0"/>
          <w:color w:val="auto"/>
          <w:sz w:val="24"/>
          <w:highlight w:val="none"/>
          <w:lang w:eastAsia="zh-CN"/>
        </w:rPr>
        <w:t>投标单位</w:t>
      </w:r>
      <w:r>
        <w:rPr>
          <w:rFonts w:hint="eastAsia" w:ascii="宋体" w:hAnsi="宋体" w:cs="宋体"/>
          <w:b w:val="0"/>
          <w:bCs w:val="0"/>
          <w:color w:val="auto"/>
          <w:sz w:val="24"/>
          <w:highlight w:val="none"/>
        </w:rPr>
        <w:t>在规定的时间内（“投标人须知前附表”的中规定）未能解密的，也将被视为</w:t>
      </w:r>
      <w:r>
        <w:rPr>
          <w:rFonts w:hint="eastAsia" w:ascii="宋体" w:hAnsi="宋体" w:cs="宋体"/>
          <w:b w:val="0"/>
          <w:bCs w:val="0"/>
          <w:color w:val="auto"/>
          <w:sz w:val="24"/>
          <w:highlight w:val="none"/>
          <w:lang w:eastAsia="zh-CN"/>
        </w:rPr>
        <w:t>投标单位</w:t>
      </w:r>
      <w:r>
        <w:rPr>
          <w:rFonts w:hint="eastAsia" w:ascii="宋体" w:hAnsi="宋体" w:cs="宋体"/>
          <w:b w:val="0"/>
          <w:bCs w:val="0"/>
          <w:color w:val="auto"/>
          <w:sz w:val="24"/>
          <w:highlight w:val="none"/>
        </w:rPr>
        <w:t>对其投标文件的撤回。</w:t>
      </w:r>
    </w:p>
    <w:p w14:paraId="160FE9A7">
      <w:pPr>
        <w:numPr>
          <w:ilvl w:val="0"/>
          <w:numId w:val="6"/>
        </w:numPr>
        <w:shd w:val="clear" w:color="auto" w:fill="auto"/>
        <w:spacing w:line="460" w:lineRule="exact"/>
        <w:jc w:val="center"/>
        <w:outlineLvl w:val="1"/>
        <w:rPr>
          <w:rFonts w:hint="eastAsia" w:ascii="宋体" w:hAnsi="宋体" w:cs="宋体"/>
          <w:b/>
          <w:color w:val="auto"/>
          <w:sz w:val="28"/>
          <w:szCs w:val="28"/>
          <w:highlight w:val="none"/>
        </w:rPr>
      </w:pPr>
      <w:bookmarkStart w:id="68" w:name="_Toc27995"/>
      <w:bookmarkStart w:id="69" w:name="_Toc18548"/>
      <w:bookmarkStart w:id="70" w:name="_Toc7197"/>
      <w:bookmarkStart w:id="71" w:name="_Toc17234"/>
      <w:bookmarkStart w:id="72" w:name="_Toc115436067"/>
      <w:bookmarkStart w:id="73" w:name="_Toc31789"/>
      <w:r>
        <w:rPr>
          <w:rFonts w:hint="eastAsia" w:ascii="宋体" w:hAnsi="宋体" w:cs="宋体"/>
          <w:b/>
          <w:color w:val="auto"/>
          <w:sz w:val="28"/>
          <w:szCs w:val="28"/>
          <w:highlight w:val="none"/>
        </w:rPr>
        <w:t>开标</w:t>
      </w:r>
      <w:bookmarkEnd w:id="68"/>
      <w:bookmarkEnd w:id="69"/>
      <w:bookmarkEnd w:id="70"/>
      <w:bookmarkEnd w:id="71"/>
      <w:bookmarkEnd w:id="72"/>
      <w:bookmarkEnd w:id="73"/>
    </w:p>
    <w:p w14:paraId="031E5A2D">
      <w:pPr>
        <w:shd w:val="clear" w:color="auto" w:fill="auto"/>
        <w:spacing w:line="460" w:lineRule="exact"/>
        <w:ind w:firstLine="480" w:firstLineChars="200"/>
        <w:rPr>
          <w:rFonts w:hint="eastAsia" w:ascii="宋体" w:hAnsi="宋体" w:eastAsia="宋体" w:cs="宋体"/>
          <w:b w:val="0"/>
          <w:bCs w:val="0"/>
          <w:color w:val="auto"/>
          <w:sz w:val="24"/>
          <w:highlight w:val="none"/>
        </w:rPr>
      </w:pPr>
      <w:bookmarkStart w:id="74" w:name="_Toc115436068"/>
      <w:bookmarkStart w:id="75" w:name="_Toc12791"/>
      <w:bookmarkStart w:id="76" w:name="_Toc11241"/>
      <w:r>
        <w:rPr>
          <w:rFonts w:hint="eastAsia" w:ascii="宋体" w:hAnsi="宋体" w:cs="宋体"/>
          <w:b w:val="0"/>
          <w:bCs w:val="0"/>
          <w:color w:val="auto"/>
          <w:sz w:val="24"/>
          <w:highlight w:val="none"/>
        </w:rPr>
        <w:t>1</w:t>
      </w:r>
      <w:r>
        <w:rPr>
          <w:rFonts w:hint="eastAsia" w:ascii="宋体" w:hAnsi="宋体" w:eastAsia="宋体" w:cs="宋体"/>
          <w:b w:val="0"/>
          <w:bCs w:val="0"/>
          <w:color w:val="auto"/>
          <w:sz w:val="24"/>
          <w:highlight w:val="none"/>
        </w:rPr>
        <w:t>8.开标</w:t>
      </w:r>
    </w:p>
    <w:p w14:paraId="63F1A1BE">
      <w:pPr>
        <w:shd w:val="clear" w:color="auto" w:fill="auto"/>
        <w:spacing w:line="46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18.1. 开标</w:t>
      </w:r>
    </w:p>
    <w:p w14:paraId="02D50DA1">
      <w:pPr>
        <w:shd w:val="clear" w:color="auto" w:fill="auto"/>
        <w:spacing w:line="46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18.1.1 本次采用不见面方式网上开标。</w:t>
      </w:r>
    </w:p>
    <w:p w14:paraId="7320FFD8">
      <w:pPr>
        <w:shd w:val="clear" w:color="auto" w:fill="auto"/>
        <w:spacing w:line="46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18.1.2开标由招标代理机构主持，招标人、投标人和有关方面代表参加。</w:t>
      </w:r>
    </w:p>
    <w:p w14:paraId="621309D2">
      <w:pPr>
        <w:shd w:val="clear" w:color="auto" w:fill="auto"/>
        <w:spacing w:line="46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18.1.3开标时，由采购代理机构工作人员当众在政采云平台解密，宣布投标人名称、投标报价和招标文件规定的需要宣布的其他内容。投标人不足3家的，不得开标。</w:t>
      </w:r>
    </w:p>
    <w:p w14:paraId="021521AC">
      <w:pPr>
        <w:shd w:val="clear" w:color="auto" w:fill="auto"/>
        <w:spacing w:line="46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 xml:space="preserve">18.1.4开标时，投标报价以系统显示投标报价为准。 </w:t>
      </w:r>
    </w:p>
    <w:p w14:paraId="6E5F67B1">
      <w:pPr>
        <w:shd w:val="clear" w:color="auto" w:fill="auto"/>
        <w:spacing w:line="46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18.1.5投标人代表对开标过程和开标记录有疑义，以及认为</w:t>
      </w:r>
      <w:r>
        <w:rPr>
          <w:rFonts w:hint="eastAsia" w:ascii="宋体" w:hAnsi="宋体" w:cs="宋体"/>
          <w:b w:val="0"/>
          <w:bCs w:val="0"/>
          <w:color w:val="auto"/>
          <w:sz w:val="24"/>
          <w:highlight w:val="none"/>
          <w:lang w:eastAsia="zh-CN"/>
        </w:rPr>
        <w:t>招标人</w:t>
      </w:r>
      <w:r>
        <w:rPr>
          <w:rFonts w:hint="eastAsia" w:ascii="宋体" w:hAnsi="宋体" w:eastAsia="宋体" w:cs="宋体"/>
          <w:b w:val="0"/>
          <w:bCs w:val="0"/>
          <w:color w:val="auto"/>
          <w:sz w:val="24"/>
          <w:highlight w:val="none"/>
        </w:rPr>
        <w:t>、采购代理机构相关工作人员有需要回避的情形的，应当场提出询问或者回避申请。</w:t>
      </w:r>
      <w:r>
        <w:rPr>
          <w:rFonts w:hint="eastAsia" w:ascii="宋体" w:hAnsi="宋体" w:cs="宋体"/>
          <w:b w:val="0"/>
          <w:bCs w:val="0"/>
          <w:color w:val="auto"/>
          <w:sz w:val="24"/>
          <w:highlight w:val="none"/>
          <w:lang w:eastAsia="zh-CN"/>
        </w:rPr>
        <w:t>招标人</w:t>
      </w:r>
      <w:r>
        <w:rPr>
          <w:rFonts w:hint="eastAsia" w:ascii="宋体" w:hAnsi="宋体" w:eastAsia="宋体" w:cs="宋体"/>
          <w:b w:val="0"/>
          <w:bCs w:val="0"/>
          <w:color w:val="auto"/>
          <w:sz w:val="24"/>
          <w:highlight w:val="none"/>
        </w:rPr>
        <w:t>、采购代理机构对投标人代表提出的询问或者回避申请应当及时处理。</w:t>
      </w:r>
    </w:p>
    <w:p w14:paraId="7E794467">
      <w:pPr>
        <w:shd w:val="clear" w:color="auto" w:fill="auto"/>
        <w:spacing w:line="46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18.1.6投标人代表在开标过程中未提出异议的，视为认可本次开标及开标过程的全部事宜。</w:t>
      </w:r>
    </w:p>
    <w:p w14:paraId="0B49024D">
      <w:pPr>
        <w:shd w:val="clear" w:color="auto" w:fill="auto"/>
        <w:spacing w:line="460" w:lineRule="exact"/>
        <w:ind w:firstLine="480" w:firstLineChars="200"/>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18.1.7资格审查由招标代理进行组织检查。</w:t>
      </w:r>
    </w:p>
    <w:p w14:paraId="70981273">
      <w:pPr>
        <w:numPr>
          <w:ilvl w:val="0"/>
          <w:numId w:val="6"/>
        </w:numPr>
        <w:shd w:val="clear" w:color="auto" w:fill="auto"/>
        <w:spacing w:line="460" w:lineRule="exact"/>
        <w:jc w:val="center"/>
        <w:outlineLvl w:val="1"/>
        <w:rPr>
          <w:rFonts w:hint="eastAsia" w:ascii="宋体" w:hAnsi="宋体" w:cs="宋体"/>
          <w:b/>
          <w:bCs/>
          <w:color w:val="auto"/>
          <w:kern w:val="0"/>
          <w:sz w:val="24"/>
          <w:highlight w:val="none"/>
        </w:rPr>
      </w:pPr>
      <w:bookmarkStart w:id="77" w:name="_Toc21594"/>
      <w:bookmarkStart w:id="78" w:name="_Toc9549"/>
      <w:bookmarkStart w:id="79" w:name="_Toc25202"/>
      <w:r>
        <w:rPr>
          <w:rFonts w:hint="eastAsia" w:ascii="宋体" w:hAnsi="宋体" w:cs="宋体"/>
          <w:b/>
          <w:bCs/>
          <w:color w:val="auto"/>
          <w:kern w:val="0"/>
          <w:sz w:val="24"/>
          <w:highlight w:val="none"/>
        </w:rPr>
        <w:t>评标、定标</w:t>
      </w:r>
      <w:bookmarkEnd w:id="74"/>
      <w:bookmarkEnd w:id="75"/>
      <w:bookmarkEnd w:id="76"/>
      <w:bookmarkEnd w:id="77"/>
      <w:bookmarkEnd w:id="78"/>
      <w:bookmarkEnd w:id="79"/>
    </w:p>
    <w:p w14:paraId="06A9BA80">
      <w:pPr>
        <w:shd w:val="clear" w:color="auto" w:fill="auto"/>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19、评标</w:t>
      </w:r>
    </w:p>
    <w:p w14:paraId="67B8B0E0">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19.1  评标委员会  </w:t>
      </w:r>
    </w:p>
    <w:p w14:paraId="613C9DD6">
      <w:pPr>
        <w:shd w:val="clear" w:color="auto" w:fill="auto"/>
        <w:spacing w:line="460" w:lineRule="exact"/>
        <w:rPr>
          <w:rFonts w:hint="eastAsia" w:ascii="宋体" w:hAnsi="宋体" w:cs="宋体"/>
          <w:color w:val="auto"/>
          <w:sz w:val="24"/>
          <w:highlight w:val="none"/>
        </w:rPr>
      </w:pPr>
      <w:r>
        <w:rPr>
          <w:rFonts w:hint="eastAsia" w:ascii="宋体" w:hAnsi="宋体" w:cs="宋体"/>
          <w:color w:val="auto"/>
          <w:sz w:val="24"/>
          <w:highlight w:val="none"/>
        </w:rPr>
        <w:t xml:space="preserve">    19.1.1 评标委员会或评标小组（以下简称评标委员会）的评标工作由招标单位负责组织，具体评标事务由评标委员会负责，并独立履行其法规规定的职责。</w:t>
      </w:r>
    </w:p>
    <w:p w14:paraId="29ABE447">
      <w:pPr>
        <w:shd w:val="clear" w:color="auto" w:fill="auto"/>
        <w:spacing w:line="460" w:lineRule="exact"/>
        <w:ind w:firstLine="480"/>
        <w:rPr>
          <w:rFonts w:hint="eastAsia" w:ascii="宋体" w:hAnsi="宋体" w:cs="宋体"/>
          <w:color w:val="auto"/>
          <w:sz w:val="24"/>
          <w:highlight w:val="none"/>
        </w:rPr>
      </w:pPr>
      <w:r>
        <w:rPr>
          <w:rFonts w:hint="eastAsia" w:ascii="宋体" w:hAnsi="宋体" w:cs="宋体"/>
          <w:color w:val="auto"/>
          <w:sz w:val="24"/>
          <w:highlight w:val="none"/>
        </w:rPr>
        <w:t>19.1.2 评标委员会由招标人和专家库中熟悉相关技术的专家组成，成员人数为</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人以上（含</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人）的单数，其中熟悉相关技术方面的专家不得少于成员总数的三之二。并对投标文件进行审查、评估和比较，并做出授予合同的建议。</w:t>
      </w:r>
    </w:p>
    <w:p w14:paraId="3CE9C1D3">
      <w:pPr>
        <w:shd w:val="clear" w:color="auto" w:fill="auto"/>
        <w:spacing w:line="460" w:lineRule="exact"/>
        <w:ind w:firstLine="480"/>
        <w:rPr>
          <w:rFonts w:hint="eastAsia" w:ascii="宋体" w:hAnsi="宋体" w:cs="宋体"/>
          <w:color w:val="auto"/>
          <w:sz w:val="24"/>
          <w:highlight w:val="none"/>
        </w:rPr>
      </w:pPr>
      <w:r>
        <w:rPr>
          <w:rFonts w:hint="eastAsia" w:ascii="宋体" w:hAnsi="宋体" w:cs="宋体"/>
          <w:color w:val="auto"/>
          <w:sz w:val="24"/>
          <w:highlight w:val="none"/>
        </w:rPr>
        <w:t>19.1.3在评标工作开始前，由</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或者采购代理机构负责：核对评审专家身份和</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代表授权函； 宣布评标纪律；告知评审专家应当回避的情形；组织评标委员会推选评标组长，</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 xml:space="preserve">代表不得担任组长。 </w:t>
      </w:r>
    </w:p>
    <w:p w14:paraId="24288CC4">
      <w:pPr>
        <w:shd w:val="clear" w:color="auto" w:fill="auto"/>
        <w:spacing w:line="460" w:lineRule="exact"/>
        <w:ind w:firstLine="480"/>
        <w:rPr>
          <w:rFonts w:hint="eastAsia" w:ascii="宋体" w:hAnsi="宋体" w:cs="宋体"/>
          <w:color w:val="auto"/>
          <w:sz w:val="24"/>
          <w:highlight w:val="none"/>
        </w:rPr>
      </w:pPr>
      <w:r>
        <w:rPr>
          <w:rFonts w:hint="eastAsia" w:ascii="宋体" w:hAnsi="宋体" w:cs="宋体"/>
          <w:color w:val="auto"/>
          <w:sz w:val="24"/>
          <w:highlight w:val="none"/>
        </w:rPr>
        <w:t>19.1.4</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 xml:space="preserve">就招标文件征询过意见的专家，不得再作为评标专家参加评标。招标人不得以专家身份参与本部门或者本项目的评标。招标代理机构工作人员不得参加由本机构代理的招标项目的评标。 </w:t>
      </w:r>
    </w:p>
    <w:p w14:paraId="10F859B5">
      <w:pPr>
        <w:shd w:val="clear" w:color="auto" w:fill="auto"/>
        <w:spacing w:line="460" w:lineRule="exact"/>
        <w:rPr>
          <w:rFonts w:hint="eastAsia" w:ascii="宋体" w:hAnsi="宋体" w:cs="宋体"/>
          <w:color w:val="auto"/>
          <w:sz w:val="24"/>
          <w:highlight w:val="none"/>
        </w:rPr>
      </w:pPr>
      <w:r>
        <w:rPr>
          <w:rFonts w:hint="eastAsia" w:ascii="宋体" w:hAnsi="宋体" w:cs="宋体"/>
          <w:color w:val="auto"/>
          <w:sz w:val="24"/>
          <w:highlight w:val="none"/>
        </w:rPr>
        <w:t xml:space="preserve">    19.1.5 评标委员会成员应当履行下列义务：</w:t>
      </w:r>
    </w:p>
    <w:p w14:paraId="4E96F66E">
      <w:pPr>
        <w:shd w:val="clear" w:color="auto" w:fill="auto"/>
        <w:spacing w:line="460" w:lineRule="exact"/>
        <w:rPr>
          <w:rFonts w:hint="eastAsia" w:ascii="宋体" w:hAnsi="宋体" w:cs="宋体"/>
          <w:color w:val="auto"/>
          <w:sz w:val="24"/>
          <w:highlight w:val="none"/>
        </w:rPr>
      </w:pPr>
      <w:r>
        <w:rPr>
          <w:rFonts w:hint="eastAsia" w:ascii="宋体" w:hAnsi="宋体" w:cs="宋体"/>
          <w:color w:val="auto"/>
          <w:sz w:val="24"/>
          <w:highlight w:val="none"/>
        </w:rPr>
        <w:t xml:space="preserve">    19.1.5.1 遵纪守法，客观、公正、廉洁地履行职责；</w:t>
      </w:r>
    </w:p>
    <w:p w14:paraId="3A714437">
      <w:pPr>
        <w:shd w:val="clear" w:color="auto" w:fill="auto"/>
        <w:spacing w:line="460" w:lineRule="exact"/>
        <w:rPr>
          <w:rFonts w:hint="eastAsia" w:ascii="宋体" w:hAnsi="宋体" w:cs="宋体"/>
          <w:color w:val="auto"/>
          <w:sz w:val="24"/>
          <w:highlight w:val="none"/>
        </w:rPr>
      </w:pPr>
      <w:r>
        <w:rPr>
          <w:rFonts w:hint="eastAsia" w:ascii="宋体" w:hAnsi="宋体" w:cs="宋体"/>
          <w:color w:val="auto"/>
          <w:sz w:val="24"/>
          <w:highlight w:val="none"/>
        </w:rPr>
        <w:t xml:space="preserve">    19.1.5 .2 按照招标文件规定的评标办法和评标标准进行评标，对评审意见承担个人责任；</w:t>
      </w:r>
    </w:p>
    <w:p w14:paraId="78C53C2D">
      <w:pPr>
        <w:shd w:val="clear" w:color="auto" w:fill="auto"/>
        <w:spacing w:line="460" w:lineRule="exact"/>
        <w:rPr>
          <w:rFonts w:hint="eastAsia" w:ascii="宋体" w:hAnsi="宋体" w:cs="宋体"/>
          <w:color w:val="auto"/>
          <w:sz w:val="24"/>
          <w:highlight w:val="none"/>
        </w:rPr>
      </w:pPr>
      <w:r>
        <w:rPr>
          <w:rFonts w:hint="eastAsia" w:ascii="宋体" w:hAnsi="宋体" w:cs="宋体"/>
          <w:color w:val="auto"/>
          <w:sz w:val="24"/>
          <w:highlight w:val="none"/>
        </w:rPr>
        <w:t xml:space="preserve">    19.1.5.3 对评标过程和结果，以及投标人的商业秘密保密；</w:t>
      </w:r>
    </w:p>
    <w:p w14:paraId="2BF1751C">
      <w:pPr>
        <w:shd w:val="clear" w:color="auto" w:fill="auto"/>
        <w:spacing w:line="460" w:lineRule="exact"/>
        <w:rPr>
          <w:rFonts w:hint="eastAsia" w:ascii="宋体" w:hAnsi="宋体" w:cs="宋体"/>
          <w:color w:val="auto"/>
          <w:sz w:val="24"/>
          <w:highlight w:val="none"/>
        </w:rPr>
      </w:pPr>
      <w:r>
        <w:rPr>
          <w:rFonts w:hint="eastAsia" w:ascii="宋体" w:hAnsi="宋体" w:cs="宋体"/>
          <w:color w:val="auto"/>
          <w:sz w:val="24"/>
          <w:highlight w:val="none"/>
        </w:rPr>
        <w:t xml:space="preserve">    19.1.5.4 参与评标报告的起草；</w:t>
      </w:r>
    </w:p>
    <w:p w14:paraId="3AA36744">
      <w:pPr>
        <w:shd w:val="clear" w:color="auto" w:fill="auto"/>
        <w:spacing w:line="460" w:lineRule="exact"/>
        <w:rPr>
          <w:rFonts w:hint="eastAsia" w:ascii="宋体" w:hAnsi="宋体" w:cs="宋体"/>
          <w:color w:val="auto"/>
          <w:sz w:val="24"/>
          <w:highlight w:val="none"/>
        </w:rPr>
      </w:pPr>
      <w:r>
        <w:rPr>
          <w:rFonts w:hint="eastAsia" w:ascii="宋体" w:hAnsi="宋体" w:cs="宋体"/>
          <w:color w:val="auto"/>
          <w:sz w:val="24"/>
          <w:highlight w:val="none"/>
        </w:rPr>
        <w:t xml:space="preserve">    19.1.5.5 配合财政部门的投诉处理工作；</w:t>
      </w:r>
    </w:p>
    <w:p w14:paraId="29888203">
      <w:pPr>
        <w:shd w:val="clear" w:color="auto" w:fill="auto"/>
        <w:spacing w:line="460" w:lineRule="exact"/>
        <w:rPr>
          <w:rFonts w:hint="eastAsia" w:ascii="宋体" w:hAnsi="宋体" w:cs="宋体"/>
          <w:color w:val="auto"/>
          <w:sz w:val="24"/>
          <w:highlight w:val="none"/>
        </w:rPr>
      </w:pPr>
      <w:r>
        <w:rPr>
          <w:rFonts w:hint="eastAsia" w:ascii="宋体" w:hAnsi="宋体" w:cs="宋体"/>
          <w:color w:val="auto"/>
          <w:sz w:val="24"/>
          <w:highlight w:val="none"/>
        </w:rPr>
        <w:t xml:space="preserve">    19.1.5.6 配合招标单位答复投标</w:t>
      </w:r>
      <w:r>
        <w:rPr>
          <w:rFonts w:hint="eastAsia" w:ascii="宋体" w:hAnsi="宋体" w:cs="宋体"/>
          <w:color w:val="auto"/>
          <w:sz w:val="24"/>
          <w:highlight w:val="none"/>
          <w:lang w:eastAsia="zh-CN"/>
        </w:rPr>
        <w:t>投标单位</w:t>
      </w:r>
      <w:r>
        <w:rPr>
          <w:rFonts w:hint="eastAsia" w:ascii="宋体" w:hAnsi="宋体" w:cs="宋体"/>
          <w:color w:val="auto"/>
          <w:sz w:val="24"/>
          <w:highlight w:val="none"/>
        </w:rPr>
        <w:t>提出的质疑。</w:t>
      </w:r>
    </w:p>
    <w:p w14:paraId="273095E5">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19.2 本项目评标办法根据《政府采购货物和服务招标投标管理办法》（中华人民共和国财政部令第87号）规定的评审标准，评标办法（详见第四部分）。</w:t>
      </w:r>
    </w:p>
    <w:p w14:paraId="2DDD9F1F">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19.3 评标的依据为招标文件和投标文件。</w:t>
      </w:r>
    </w:p>
    <w:p w14:paraId="1F8E83DC">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19.4 评标过程的保密性。开标后，直到授予投标人合同为止，凡是属于审查、澄清、评价和比较的有关资料以及授标建议等均不得向投标人或其他无关的人员透露。</w:t>
      </w:r>
    </w:p>
    <w:p w14:paraId="3AD56893">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19.5 投标人在评标过程中所进行的试图影响评标结果、有悖于招标规则的活动，可能导致取消其中标资格。</w:t>
      </w:r>
    </w:p>
    <w:p w14:paraId="732B2764">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19.6 与招标文件有重大偏离的投标文件将被拒绝。且此重大偏离在开标后不许修改。</w:t>
      </w:r>
    </w:p>
    <w:p w14:paraId="208F54EB">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19.7 根据国家计委等七部委颁发的《评标委员会和评标方法暂行规定》以下为重大偏离：</w:t>
      </w:r>
    </w:p>
    <w:p w14:paraId="45B0268D">
      <w:pPr>
        <w:pStyle w:val="7"/>
        <w:shd w:val="clear" w:color="auto" w:fill="auto"/>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（一）不具备招标文件中规定的资格要求的，或投标文件中提供的资格证明文件与原件不一致的；</w:t>
      </w:r>
    </w:p>
    <w:p w14:paraId="0463115E">
      <w:pPr>
        <w:pStyle w:val="7"/>
        <w:shd w:val="clear" w:color="auto" w:fill="auto"/>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（二）投标文件没有投标人法定代表人或其授权代表签字（章）和加盖投标单位公章的；</w:t>
      </w:r>
    </w:p>
    <w:p w14:paraId="48878FED">
      <w:pPr>
        <w:pStyle w:val="7"/>
        <w:shd w:val="clear" w:color="auto" w:fill="auto"/>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（三）投标有效期不满足招标文件要求的；</w:t>
      </w:r>
    </w:p>
    <w:p w14:paraId="02638D74">
      <w:pPr>
        <w:pStyle w:val="7"/>
        <w:shd w:val="clear" w:color="auto" w:fill="auto"/>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（四）明显不符合技术规格和技术标准（技术规格、合同条款有偏离情况的）；</w:t>
      </w:r>
    </w:p>
    <w:p w14:paraId="3837E6F7">
      <w:pPr>
        <w:pStyle w:val="7"/>
        <w:shd w:val="clear" w:color="auto" w:fill="auto"/>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（五）商务条款有偏离情况的；</w:t>
      </w:r>
    </w:p>
    <w:p w14:paraId="43EC048F">
      <w:pPr>
        <w:pStyle w:val="7"/>
        <w:shd w:val="clear" w:color="auto" w:fill="auto"/>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（六）投标报价不符合招标文件规定的要求（本项目只允许有一个报价且满足招标文件的规定的要求，任何有选择的报价将不予接受。</w:t>
      </w:r>
    </w:p>
    <w:p w14:paraId="251BE23D">
      <w:pPr>
        <w:pStyle w:val="7"/>
        <w:shd w:val="clear" w:color="auto" w:fill="auto"/>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（七）投标人提供的主要产品的性能、特点等描述是否符合招标人的技术要求；</w:t>
      </w:r>
    </w:p>
    <w:p w14:paraId="63943070">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（八）投标文件附有招标人不能接受条件的；</w:t>
      </w:r>
    </w:p>
    <w:p w14:paraId="0B2DA065">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（九）投标文件中提供虚假或失实资料的，骗取中标的</w:t>
      </w:r>
      <w:r>
        <w:rPr>
          <w:rFonts w:hint="eastAsia" w:ascii="宋体" w:hAnsi="宋体" w:eastAsia="宋体" w:cs="宋体"/>
          <w:color w:val="auto"/>
          <w:sz w:val="24"/>
          <w:highlight w:val="none"/>
        </w:rPr>
        <w:t>；</w:t>
      </w:r>
    </w:p>
    <w:p w14:paraId="4527A148">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（十）存在财政部令第87号文第三十七条规定的串通投标情形之一的；</w:t>
      </w:r>
    </w:p>
    <w:p w14:paraId="65DDDAFA">
      <w:pPr>
        <w:shd w:val="clear" w:color="auto" w:fill="auto"/>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（十一）未按招标文件要求缴纳投标保证金的；</w:t>
      </w:r>
    </w:p>
    <w:p w14:paraId="36468E56">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（十二）不满足招标文件实质性要求的其他情形。</w:t>
      </w:r>
    </w:p>
    <w:p w14:paraId="58D23257">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投标文件有上述情形之一的，视为非实质性响应招标，并按规定作废标处理。招标文件对重大偏差另有规定的，从其规定。</w:t>
      </w:r>
    </w:p>
    <w:p w14:paraId="7F9194AB">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评标委员会应当审查每一投标文件是否对招标文件提出的所有实质性要求和条件作出响应。未能在实质上响应招标的投标，将作废标处理。</w:t>
      </w:r>
    </w:p>
    <w:p w14:paraId="11340DF4">
      <w:pPr>
        <w:shd w:val="clear" w:color="auto" w:fill="auto"/>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20、对投标文件的响应性确定</w:t>
      </w:r>
    </w:p>
    <w:p w14:paraId="59BA7397">
      <w:pPr>
        <w:pStyle w:val="19"/>
        <w:shd w:val="clear" w:color="auto" w:fill="auto"/>
        <w:spacing w:before="0" w:beforeAutospacing="0" w:after="0" w:afterAutospacing="0" w:line="460" w:lineRule="exact"/>
        <w:ind w:firstLine="480" w:firstLineChars="200"/>
        <w:jc w:val="both"/>
        <w:rPr>
          <w:rFonts w:hint="eastAsia" w:cs="宋体"/>
          <w:color w:val="auto"/>
          <w:kern w:val="2"/>
          <w:highlight w:val="none"/>
        </w:rPr>
      </w:pPr>
      <w:r>
        <w:rPr>
          <w:rFonts w:hint="eastAsia" w:cs="宋体"/>
          <w:color w:val="auto"/>
          <w:kern w:val="2"/>
          <w:highlight w:val="none"/>
        </w:rPr>
        <w:t>20.1 开标后招标人将审查投标文件的完整性、准确性以及保证金提交、文件签署情况。在审查时，投标文件报价出现前后不一致的，除招标文件另有规定外，按照下列规定修正：</w:t>
      </w:r>
    </w:p>
    <w:p w14:paraId="0374826A">
      <w:pPr>
        <w:pStyle w:val="19"/>
        <w:shd w:val="clear" w:color="auto" w:fill="auto"/>
        <w:spacing w:before="0" w:beforeAutospacing="0" w:after="0" w:afterAutospacing="0" w:line="460" w:lineRule="exact"/>
        <w:ind w:firstLine="480" w:firstLineChars="200"/>
        <w:jc w:val="both"/>
        <w:rPr>
          <w:rFonts w:hint="eastAsia" w:cs="宋体"/>
          <w:color w:val="auto"/>
          <w:kern w:val="2"/>
          <w:highlight w:val="none"/>
        </w:rPr>
      </w:pPr>
      <w:r>
        <w:rPr>
          <w:rFonts w:hint="eastAsia" w:cs="宋体"/>
          <w:color w:val="auto"/>
          <w:kern w:val="2"/>
          <w:highlight w:val="none"/>
        </w:rPr>
        <w:t>（一）投标文件中开标一览表（报价表）内容与投标文件中相应内容不一致的，以开标一览表（报价表）为准；</w:t>
      </w:r>
    </w:p>
    <w:p w14:paraId="1D5F0D79">
      <w:pPr>
        <w:pStyle w:val="19"/>
        <w:shd w:val="clear" w:color="auto" w:fill="auto"/>
        <w:spacing w:before="0" w:beforeAutospacing="0" w:after="0" w:afterAutospacing="0" w:line="460" w:lineRule="exact"/>
        <w:ind w:firstLine="480" w:firstLineChars="200"/>
        <w:jc w:val="both"/>
        <w:rPr>
          <w:rFonts w:hint="eastAsia" w:cs="宋体"/>
          <w:color w:val="auto"/>
          <w:kern w:val="2"/>
          <w:highlight w:val="none"/>
        </w:rPr>
      </w:pPr>
      <w:r>
        <w:rPr>
          <w:rFonts w:hint="eastAsia" w:cs="宋体"/>
          <w:color w:val="auto"/>
          <w:kern w:val="2"/>
          <w:highlight w:val="none"/>
        </w:rPr>
        <w:t>（二）大写金额和小写金额不一致的，以大写金额为准；</w:t>
      </w:r>
    </w:p>
    <w:p w14:paraId="2F0098FA">
      <w:pPr>
        <w:pStyle w:val="19"/>
        <w:shd w:val="clear" w:color="auto" w:fill="auto"/>
        <w:spacing w:before="0" w:beforeAutospacing="0" w:after="0" w:afterAutospacing="0" w:line="460" w:lineRule="exact"/>
        <w:ind w:firstLine="480" w:firstLineChars="200"/>
        <w:jc w:val="both"/>
        <w:rPr>
          <w:rFonts w:hint="eastAsia" w:cs="宋体"/>
          <w:color w:val="auto"/>
          <w:kern w:val="2"/>
          <w:highlight w:val="none"/>
        </w:rPr>
      </w:pPr>
      <w:r>
        <w:rPr>
          <w:rFonts w:hint="eastAsia" w:cs="宋体"/>
          <w:color w:val="auto"/>
          <w:kern w:val="2"/>
          <w:highlight w:val="none"/>
        </w:rPr>
        <w:t>（三）单价金额小数点或者百分比有明显错位的，以开标一览表的总价为准，并修改单价；</w:t>
      </w:r>
    </w:p>
    <w:p w14:paraId="5DBCB1B4">
      <w:pPr>
        <w:pStyle w:val="19"/>
        <w:shd w:val="clear" w:color="auto" w:fill="auto"/>
        <w:spacing w:before="0" w:beforeAutospacing="0" w:after="0" w:afterAutospacing="0" w:line="460" w:lineRule="exact"/>
        <w:ind w:firstLine="480" w:firstLineChars="200"/>
        <w:jc w:val="both"/>
        <w:rPr>
          <w:rFonts w:hint="eastAsia" w:cs="宋体"/>
          <w:color w:val="auto"/>
          <w:kern w:val="2"/>
          <w:highlight w:val="none"/>
        </w:rPr>
      </w:pPr>
      <w:r>
        <w:rPr>
          <w:rFonts w:hint="eastAsia" w:cs="宋体"/>
          <w:color w:val="auto"/>
          <w:kern w:val="2"/>
          <w:highlight w:val="none"/>
        </w:rPr>
        <w:t>（四）总价金额与按单价汇总金额不一致的，以单价金额计算结果为准。若投标人拒绝接受上述修正，其投标将可能被拒绝。</w:t>
      </w:r>
    </w:p>
    <w:p w14:paraId="33A95C70">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20.2 在对投标文件进行详细评估之前，评标委员会将审查每一份投标文件是否对招标文件的要求作出了实质性的响应。实质性响应的投标文件应该是与招标文件的全部条款、条件和技术规格相符，而没有重大偏离。</w:t>
      </w:r>
    </w:p>
    <w:p w14:paraId="2CCFA2DF">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20.3 招标人判断投标文件的响应性是基于投标文件本身而不靠外部证据。</w:t>
      </w:r>
    </w:p>
    <w:p w14:paraId="5FF22C15">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20.4 招标人将拒绝被定为非响应性的投标，投标人不能通过修正或撤消不符之处而使其投标成为响应性投标。</w:t>
      </w:r>
    </w:p>
    <w:p w14:paraId="580F0E20">
      <w:pPr>
        <w:shd w:val="clear" w:color="auto" w:fill="auto"/>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21、投标文件的澄清</w:t>
      </w:r>
    </w:p>
    <w:p w14:paraId="1D692CF0">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 评标委员会在评标过程中有权随时请投标人就投标文件中含混之处加以澄清或答疑。</w:t>
      </w:r>
    </w:p>
    <w:p w14:paraId="36CDBD8A">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 投标人对要求澄清的问题应以书面形式明确答复，并应有法人授权代表的签署。</w:t>
      </w:r>
    </w:p>
    <w:p w14:paraId="65B14039">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 投标人的澄清文件是投标文件的组成部分，并取代投标文件中被澄清的部分。</w:t>
      </w:r>
    </w:p>
    <w:p w14:paraId="3457233B">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21.4 投标文件的澄清不得改变投标的实质内容。</w:t>
      </w:r>
    </w:p>
    <w:p w14:paraId="70C3F9FB">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21.5 如果投标人在投标文件中未对招标文件中的条款或参数要求提出偏离意见或澄清将视同投标人同意招标文件的全部或部分要求。</w:t>
      </w:r>
    </w:p>
    <w:p w14:paraId="28646CF7">
      <w:pPr>
        <w:shd w:val="clear" w:color="auto" w:fill="auto"/>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22、定标</w:t>
      </w:r>
    </w:p>
    <w:p w14:paraId="640B95DA">
      <w:pPr>
        <w:shd w:val="clear" w:color="auto" w:fill="auto"/>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22.1 评标委员会有权选择和拒绝投标人中标，且无需向投标人进行任何有关评标的解释工作。</w:t>
      </w:r>
    </w:p>
    <w:p w14:paraId="54F9270F">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22.2 </w:t>
      </w:r>
      <w:r>
        <w:rPr>
          <w:rFonts w:hint="eastAsia" w:ascii="宋体" w:hAnsi="宋体" w:cs="宋体"/>
          <w:b/>
          <w:bCs/>
          <w:color w:val="auto"/>
          <w:sz w:val="24"/>
          <w:highlight w:val="none"/>
        </w:rPr>
        <w:t>最低投标价不作为中标的保证。</w:t>
      </w:r>
    </w:p>
    <w:p w14:paraId="4A5DBABD">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22.3 采购代理机构应当在评标结束后2个工作日内将评标报告送</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w:t>
      </w:r>
    </w:p>
    <w:p w14:paraId="546E0312">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22.4 </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应当自收到评标报告之日起5个工作日内，在评标报告确定的中标候选人名单中按顺序确定中标人。中标候选人并列的，由</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或者</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委托评标委员会按照招标文件规定的方式确定中标人；招标文件未规定的，采取随机抽取的方式确定。</w:t>
      </w:r>
    </w:p>
    <w:p w14:paraId="51E423AA">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22.5 </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在收到评标报告5个工作日内未按评标报告推荐的中标候选人顺序确定中标人，又不能说明合法理由的，视同按评标报告推荐的顺序确定排名第一的中标候选人为中标人。</w:t>
      </w:r>
    </w:p>
    <w:p w14:paraId="40B5A243">
      <w:pPr>
        <w:shd w:val="clear" w:color="auto" w:fill="auto"/>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23、中标的标准</w:t>
      </w:r>
    </w:p>
    <w:p w14:paraId="2E134947">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23.1 资格审查文件完整无缺；</w:t>
      </w:r>
    </w:p>
    <w:p w14:paraId="68994E03">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23.2 已交纳投标保证金；</w:t>
      </w:r>
    </w:p>
    <w:p w14:paraId="1FEB6F9B">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23.3 报价合理，承诺条件优惠；</w:t>
      </w:r>
    </w:p>
    <w:p w14:paraId="37FAF6C6">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23.4 投标文件与招标文件无重大偏离；</w:t>
      </w:r>
    </w:p>
    <w:p w14:paraId="5D555285">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23.5 有较强的技术力量，能提供完善的技术服务；</w:t>
      </w:r>
    </w:p>
    <w:p w14:paraId="1E0C3D1B">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23.6 其他；</w:t>
      </w:r>
    </w:p>
    <w:p w14:paraId="1D1B59D6">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23.7 在合同签订之前，招标人和招标代理人有权对中标单位的履约能力进行最后审查，审查方式包括询问、调查和实地考察，如发现中标单位提供的投标文件中有虚假或对招标书所要求说明的情况故意隐瞒或虚报，则有权取消其中标资格，其投标保证金不予退回，并在有效期内另行评定中标者。</w:t>
      </w:r>
    </w:p>
    <w:p w14:paraId="410F4F0E">
      <w:pPr>
        <w:shd w:val="clear" w:color="auto" w:fill="auto"/>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24、中标通知</w:t>
      </w:r>
    </w:p>
    <w:p w14:paraId="35D5ABFE">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24.1 评标结束后，招标人将当众宣布评标结果，并在“新疆政府采购网”（网址：</w:t>
      </w:r>
      <w:r>
        <w:rPr>
          <w:rFonts w:hint="eastAsia" w:ascii="宋体" w:hAnsi="宋体" w:cs="宋体"/>
          <w:color w:val="auto"/>
          <w:sz w:val="24"/>
          <w:highlight w:val="none"/>
          <w:lang w:eastAsia="zh-CN"/>
        </w:rPr>
        <w:t>http://www.ccgp-xinjiang.gov.cn/</w:t>
      </w:r>
      <w:r>
        <w:rPr>
          <w:rFonts w:hint="eastAsia" w:ascii="宋体" w:hAnsi="宋体" w:cs="宋体"/>
          <w:color w:val="auto"/>
          <w:sz w:val="24"/>
          <w:highlight w:val="none"/>
        </w:rPr>
        <w:t>/）上予以公告。公告有效期1个工作日；</w:t>
      </w:r>
    </w:p>
    <w:p w14:paraId="641223E2">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24.2 招标代理机构根据定标结果，在投标有效期届满前，以书面形式向中标单位发出中标通知书。</w:t>
      </w:r>
    </w:p>
    <w:p w14:paraId="78B6F2C2">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24.3 招标代理机构将定标结果及时通知未中标单位并退还投标保证金。无需解释落标原因。</w:t>
      </w:r>
    </w:p>
    <w:p w14:paraId="50D4DB4A">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24.1 招标人有权在定标之前拒绝任何有不正当行为或扰乱正常招标工作的投标人，由此对投标人造成的损失不负任何责任，同时对此无需做任何解释。</w:t>
      </w:r>
    </w:p>
    <w:p w14:paraId="6000A26A">
      <w:pPr>
        <w:widowControl/>
        <w:shd w:val="clear" w:color="auto" w:fill="auto"/>
        <w:spacing w:line="460" w:lineRule="exact"/>
        <w:ind w:firstLine="235" w:firstLineChars="98"/>
        <w:rPr>
          <w:rFonts w:hint="eastAsia" w:ascii="宋体" w:hAnsi="宋体" w:cs="宋体"/>
          <w:bCs/>
          <w:color w:val="auto"/>
          <w:highlight w:val="none"/>
        </w:rPr>
      </w:pPr>
      <w:r>
        <w:rPr>
          <w:rFonts w:hint="eastAsia" w:ascii="宋体" w:hAnsi="宋体" w:cs="宋体"/>
          <w:bCs/>
          <w:color w:val="auto"/>
          <w:kern w:val="0"/>
          <w:sz w:val="24"/>
          <w:highlight w:val="none"/>
        </w:rPr>
        <w:t xml:space="preserve">  25、</w:t>
      </w:r>
      <w:r>
        <w:rPr>
          <w:rFonts w:hint="eastAsia" w:ascii="宋体" w:hAnsi="宋体" w:cs="宋体"/>
          <w:bCs/>
          <w:color w:val="auto"/>
          <w:sz w:val="24"/>
          <w:highlight w:val="none"/>
        </w:rPr>
        <w:t>付款方式</w:t>
      </w:r>
      <w:r>
        <w:rPr>
          <w:rFonts w:hint="eastAsia" w:ascii="宋体" w:hAnsi="宋体" w:cs="宋体"/>
          <w:bCs/>
          <w:color w:val="auto"/>
          <w:kern w:val="0"/>
          <w:sz w:val="24"/>
          <w:highlight w:val="none"/>
        </w:rPr>
        <w:t>：甲乙双方签订合同为准</w:t>
      </w:r>
      <w:r>
        <w:rPr>
          <w:rFonts w:hint="eastAsia" w:ascii="宋体" w:hAnsi="宋体" w:cs="宋体"/>
          <w:bCs/>
          <w:color w:val="auto"/>
          <w:sz w:val="24"/>
          <w:highlight w:val="none"/>
        </w:rPr>
        <w:t>。</w:t>
      </w:r>
    </w:p>
    <w:p w14:paraId="1C6F5067">
      <w:pPr>
        <w:numPr>
          <w:ilvl w:val="0"/>
          <w:numId w:val="6"/>
        </w:numPr>
        <w:shd w:val="clear" w:color="auto" w:fill="auto"/>
        <w:spacing w:line="460" w:lineRule="exact"/>
        <w:jc w:val="center"/>
        <w:outlineLvl w:val="1"/>
        <w:rPr>
          <w:rFonts w:hint="eastAsia" w:ascii="宋体" w:hAnsi="宋体" w:cs="宋体"/>
          <w:b/>
          <w:color w:val="auto"/>
          <w:sz w:val="28"/>
          <w:szCs w:val="28"/>
          <w:highlight w:val="none"/>
        </w:rPr>
      </w:pPr>
      <w:bookmarkStart w:id="80" w:name="_Toc115436069"/>
      <w:bookmarkStart w:id="81" w:name="_Toc29828"/>
      <w:bookmarkStart w:id="82" w:name="_Toc24055"/>
      <w:bookmarkStart w:id="83" w:name="_Toc21756"/>
      <w:bookmarkStart w:id="84" w:name="_Toc4609"/>
      <w:bookmarkStart w:id="85" w:name="_Toc3544"/>
      <w:r>
        <w:rPr>
          <w:rFonts w:hint="eastAsia" w:ascii="宋体" w:hAnsi="宋体" w:cs="宋体"/>
          <w:b/>
          <w:color w:val="auto"/>
          <w:sz w:val="28"/>
          <w:szCs w:val="28"/>
          <w:highlight w:val="none"/>
        </w:rPr>
        <w:t>签定合同</w:t>
      </w:r>
      <w:bookmarkEnd w:id="80"/>
      <w:bookmarkEnd w:id="81"/>
      <w:bookmarkEnd w:id="82"/>
      <w:bookmarkEnd w:id="83"/>
      <w:bookmarkEnd w:id="84"/>
      <w:bookmarkEnd w:id="85"/>
    </w:p>
    <w:p w14:paraId="3083B3AC">
      <w:pPr>
        <w:shd w:val="clear" w:color="auto" w:fill="auto"/>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26、签定合同</w:t>
      </w:r>
    </w:p>
    <w:p w14:paraId="4FE7C766">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26.1 中标人依据《中标通知书》与</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签订采购合同，签订时间为《中标通知书》发出之日起7个工作日内；</w:t>
      </w:r>
    </w:p>
    <w:p w14:paraId="20A31168">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26.2 中标合同不得转让。合同分包需在投标文件中予以说明，并需经招标人同意。否则，招标人有权取消中标人的中标资格。</w:t>
      </w:r>
    </w:p>
    <w:p w14:paraId="2D93ACDB">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26.3 招标人如遇中标人违约，可从侯选中标人中重新选定中标人，并签定经济合同。</w:t>
      </w:r>
    </w:p>
    <w:p w14:paraId="31817E77">
      <w:pPr>
        <w:shd w:val="clear" w:color="auto" w:fill="auto"/>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26.4 合同一式肆份，需经招标人、中标人双方签字盖章后即生效。招标人、中标人亦可自愿申请公证。</w:t>
      </w:r>
    </w:p>
    <w:p w14:paraId="0AC9B782">
      <w:pPr>
        <w:shd w:val="clear" w:color="auto" w:fill="auto"/>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27、合同的组成</w:t>
      </w:r>
    </w:p>
    <w:p w14:paraId="6406F759">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27.1 下列文件均为合同不可分割部分：</w:t>
      </w:r>
    </w:p>
    <w:p w14:paraId="38D287F1">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27.1.1 专用合同；</w:t>
      </w:r>
    </w:p>
    <w:p w14:paraId="60D8AEF6">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27.1.2 合同条款；</w:t>
      </w:r>
    </w:p>
    <w:p w14:paraId="6D6E4850">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27.1.3 中标通知书；</w:t>
      </w:r>
    </w:p>
    <w:p w14:paraId="6AB45875">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27.1.4 乙方中标的投标文件；</w:t>
      </w:r>
    </w:p>
    <w:p w14:paraId="60463859">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27.1.5 招标文件；</w:t>
      </w:r>
    </w:p>
    <w:p w14:paraId="328BBA55">
      <w:pPr>
        <w:shd w:val="clear" w:color="auto" w:fill="auto"/>
        <w:spacing w:line="460" w:lineRule="exact"/>
        <w:rPr>
          <w:rFonts w:hint="eastAsia" w:ascii="宋体" w:hAnsi="宋体" w:cs="宋体"/>
          <w:color w:val="auto"/>
          <w:sz w:val="24"/>
          <w:highlight w:val="none"/>
        </w:rPr>
      </w:pPr>
      <w:r>
        <w:rPr>
          <w:rFonts w:hint="eastAsia" w:ascii="宋体" w:hAnsi="宋体" w:cs="宋体"/>
          <w:color w:val="auto"/>
          <w:sz w:val="24"/>
          <w:highlight w:val="none"/>
        </w:rPr>
        <w:t xml:space="preserve">    27.1.6 评标答疑记录。</w:t>
      </w:r>
    </w:p>
    <w:p w14:paraId="3C56F178">
      <w:pPr>
        <w:shd w:val="clear" w:color="auto" w:fill="auto"/>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28、履约保证金</w:t>
      </w:r>
    </w:p>
    <w:p w14:paraId="0FA89BF5">
      <w:pPr>
        <w:pStyle w:val="7"/>
        <w:shd w:val="clear" w:color="auto" w:fill="auto"/>
        <w:overflowPunct w:val="0"/>
        <w:spacing w:line="460" w:lineRule="exact"/>
        <w:rPr>
          <w:rFonts w:hint="eastAsia" w:ascii="宋体" w:hAnsi="宋体" w:cs="宋体"/>
          <w:color w:val="auto"/>
          <w:sz w:val="24"/>
          <w:highlight w:val="none"/>
        </w:rPr>
      </w:pPr>
      <w:r>
        <w:rPr>
          <w:rFonts w:hint="eastAsia" w:ascii="宋体" w:hAnsi="宋体" w:cs="宋体"/>
          <w:color w:val="auto"/>
          <w:highlight w:val="none"/>
        </w:rPr>
        <w:t xml:space="preserve"> </w:t>
      </w:r>
      <w:r>
        <w:rPr>
          <w:rFonts w:hint="eastAsia" w:ascii="宋体" w:hAnsi="宋体" w:cs="宋体"/>
          <w:color w:val="auto"/>
          <w:sz w:val="24"/>
          <w:highlight w:val="none"/>
        </w:rPr>
        <w:t>28.1 《中华人民共和国政府采购法实施条例》第四十八条　履约保证金的数额不得超过政府采购合同金额的10%。履约保证金金额由中标人与招标人协商确定，中标人与招标人签订合同前提交履约保证金，如中标人未按合同规定的条款履约，则扣除履约保证金。</w:t>
      </w:r>
    </w:p>
    <w:p w14:paraId="7AD4ACA3">
      <w:pPr>
        <w:pStyle w:val="7"/>
        <w:shd w:val="clear" w:color="auto" w:fill="auto"/>
        <w:overflowPunct w:val="0"/>
        <w:spacing w:line="460" w:lineRule="exact"/>
        <w:ind w:firstLine="480"/>
        <w:rPr>
          <w:rFonts w:hint="eastAsia" w:ascii="宋体" w:hAnsi="宋体" w:cs="宋体"/>
          <w:color w:val="auto"/>
          <w:sz w:val="24"/>
          <w:highlight w:val="none"/>
        </w:rPr>
      </w:pPr>
      <w:r>
        <w:rPr>
          <w:rFonts w:hint="eastAsia" w:ascii="宋体" w:hAnsi="宋体" w:cs="宋体"/>
          <w:color w:val="auto"/>
          <w:sz w:val="24"/>
          <w:highlight w:val="none"/>
        </w:rPr>
        <w:t>28.2 履约保证金（无息）将在乙方履行完成合同所有义务后凭乙方的收款收据在五天内退返乙方。</w:t>
      </w:r>
    </w:p>
    <w:p w14:paraId="47F084E3">
      <w:pPr>
        <w:numPr>
          <w:ilvl w:val="0"/>
          <w:numId w:val="6"/>
        </w:numPr>
        <w:shd w:val="clear" w:color="auto" w:fill="auto"/>
        <w:spacing w:line="460" w:lineRule="exact"/>
        <w:jc w:val="center"/>
        <w:outlineLvl w:val="1"/>
        <w:rPr>
          <w:rFonts w:hint="eastAsia" w:ascii="宋体" w:hAnsi="宋体" w:cs="宋体"/>
          <w:b/>
          <w:bCs/>
          <w:color w:val="auto"/>
          <w:sz w:val="24"/>
          <w:highlight w:val="none"/>
        </w:rPr>
      </w:pPr>
      <w:bookmarkStart w:id="86" w:name="_Toc8069"/>
      <w:bookmarkStart w:id="87" w:name="_Toc11967"/>
      <w:bookmarkStart w:id="88" w:name="_Toc115436070"/>
      <w:bookmarkStart w:id="89" w:name="_Toc917"/>
      <w:bookmarkStart w:id="90" w:name="_Toc18703"/>
      <w:bookmarkStart w:id="91" w:name="_Toc28496"/>
      <w:r>
        <w:rPr>
          <w:rFonts w:hint="eastAsia" w:ascii="宋体" w:hAnsi="宋体" w:cs="宋体"/>
          <w:b/>
          <w:bCs/>
          <w:color w:val="auto"/>
          <w:sz w:val="24"/>
          <w:highlight w:val="none"/>
        </w:rPr>
        <w:t>法律责任</w:t>
      </w:r>
      <w:bookmarkEnd w:id="86"/>
      <w:bookmarkEnd w:id="87"/>
      <w:bookmarkEnd w:id="88"/>
      <w:bookmarkEnd w:id="89"/>
    </w:p>
    <w:p w14:paraId="720EF897">
      <w:pPr>
        <w:shd w:val="clear" w:color="auto" w:fill="auto"/>
        <w:spacing w:line="360" w:lineRule="auto"/>
        <w:ind w:left="715" w:leftChars="229" w:hanging="234" w:hangingChars="97"/>
        <w:rPr>
          <w:rFonts w:hint="eastAsia" w:ascii="宋体" w:hAnsi="宋体" w:cs="宋体"/>
          <w:b/>
          <w:color w:val="auto"/>
          <w:sz w:val="24"/>
          <w:highlight w:val="none"/>
        </w:rPr>
      </w:pPr>
      <w:r>
        <w:rPr>
          <w:rFonts w:hint="eastAsia" w:ascii="宋体" w:hAnsi="宋体" w:cs="宋体"/>
          <w:b/>
          <w:color w:val="auto"/>
          <w:sz w:val="24"/>
          <w:highlight w:val="none"/>
        </w:rPr>
        <w:t>29．法律责任</w:t>
      </w:r>
    </w:p>
    <w:p w14:paraId="603D09EF">
      <w:pPr>
        <w:shd w:val="clear" w:color="auto" w:fill="auto"/>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 xml:space="preserve">29.1  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14:paraId="464C06A3">
      <w:pPr>
        <w:shd w:val="clear" w:color="auto" w:fill="auto"/>
        <w:spacing w:line="360" w:lineRule="auto"/>
        <w:ind w:left="714" w:leftChars="1" w:hanging="712" w:hangingChars="297"/>
        <w:rPr>
          <w:rFonts w:hint="eastAsia" w:ascii="宋体" w:hAnsi="宋体" w:cs="宋体"/>
          <w:bCs/>
          <w:color w:val="auto"/>
          <w:sz w:val="24"/>
          <w:highlight w:val="none"/>
        </w:rPr>
      </w:pPr>
      <w:r>
        <w:rPr>
          <w:rFonts w:hint="eastAsia" w:ascii="宋体" w:hAnsi="宋体" w:cs="宋体"/>
          <w:bCs/>
          <w:color w:val="auto"/>
          <w:sz w:val="24"/>
          <w:highlight w:val="none"/>
        </w:rPr>
        <w:t xml:space="preserve">　 （一）提供虚假材料谋取中标的； </w:t>
      </w:r>
    </w:p>
    <w:p w14:paraId="7F9FFC9A">
      <w:pPr>
        <w:shd w:val="clear" w:color="auto" w:fill="auto"/>
        <w:spacing w:line="360" w:lineRule="auto"/>
        <w:ind w:left="714" w:leftChars="1" w:hanging="712" w:hangingChars="297"/>
        <w:rPr>
          <w:rFonts w:hint="eastAsia" w:ascii="宋体" w:hAnsi="宋体" w:cs="宋体"/>
          <w:bCs/>
          <w:color w:val="auto"/>
          <w:sz w:val="24"/>
          <w:highlight w:val="none"/>
        </w:rPr>
      </w:pPr>
      <w:r>
        <w:rPr>
          <w:rFonts w:hint="eastAsia" w:ascii="宋体" w:hAnsi="宋体" w:cs="宋体"/>
          <w:bCs/>
          <w:color w:val="auto"/>
          <w:sz w:val="24"/>
          <w:highlight w:val="none"/>
        </w:rPr>
        <w:t>　 （二）采取不正当手段诋毁、排挤其他投标人的；</w:t>
      </w:r>
    </w:p>
    <w:p w14:paraId="5DE54D2E">
      <w:pPr>
        <w:shd w:val="clear" w:color="auto" w:fill="auto"/>
        <w:spacing w:line="360" w:lineRule="auto"/>
        <w:ind w:left="714" w:leftChars="1" w:hanging="712" w:hangingChars="297"/>
        <w:rPr>
          <w:rFonts w:hint="eastAsia" w:ascii="宋体" w:hAnsi="宋体" w:cs="宋体"/>
          <w:bCs/>
          <w:color w:val="auto"/>
          <w:sz w:val="24"/>
          <w:highlight w:val="none"/>
        </w:rPr>
      </w:pPr>
      <w:r>
        <w:rPr>
          <w:rFonts w:hint="eastAsia" w:ascii="宋体" w:hAnsi="宋体" w:cs="宋体"/>
          <w:bCs/>
          <w:color w:val="auto"/>
          <w:sz w:val="24"/>
          <w:highlight w:val="none"/>
        </w:rPr>
        <w:t xml:space="preserve">   （三）与招标人、</w:t>
      </w:r>
      <w:r>
        <w:rPr>
          <w:rFonts w:hint="eastAsia" w:ascii="宋体" w:hAnsi="宋体" w:cs="宋体"/>
          <w:bCs/>
          <w:color w:val="auto"/>
          <w:sz w:val="24"/>
          <w:highlight w:val="none"/>
          <w:lang w:eastAsia="zh-CN"/>
        </w:rPr>
        <w:t>招标人</w:t>
      </w:r>
      <w:r>
        <w:rPr>
          <w:rFonts w:hint="eastAsia" w:ascii="宋体" w:hAnsi="宋体" w:cs="宋体"/>
          <w:bCs/>
          <w:color w:val="auto"/>
          <w:sz w:val="24"/>
          <w:highlight w:val="none"/>
        </w:rPr>
        <w:t xml:space="preserve">、其他投标人恶意串通的； </w:t>
      </w:r>
    </w:p>
    <w:p w14:paraId="32F6FC0F">
      <w:pPr>
        <w:shd w:val="clear" w:color="auto" w:fill="auto"/>
        <w:spacing w:line="360" w:lineRule="auto"/>
        <w:ind w:left="714" w:leftChars="1" w:hanging="712" w:hangingChars="297"/>
        <w:rPr>
          <w:rFonts w:hint="eastAsia" w:ascii="宋体" w:hAnsi="宋体" w:cs="宋体"/>
          <w:bCs/>
          <w:color w:val="auto"/>
          <w:sz w:val="24"/>
          <w:highlight w:val="none"/>
        </w:rPr>
      </w:pPr>
      <w:r>
        <w:rPr>
          <w:rFonts w:hint="eastAsia" w:ascii="宋体" w:hAnsi="宋体" w:cs="宋体"/>
          <w:bCs/>
          <w:color w:val="auto"/>
          <w:sz w:val="24"/>
          <w:highlight w:val="none"/>
        </w:rPr>
        <w:t xml:space="preserve">   （四）向招标人、</w:t>
      </w:r>
      <w:r>
        <w:rPr>
          <w:rFonts w:hint="eastAsia" w:ascii="宋体" w:hAnsi="宋体" w:cs="宋体"/>
          <w:bCs/>
          <w:color w:val="auto"/>
          <w:sz w:val="24"/>
          <w:highlight w:val="none"/>
          <w:lang w:eastAsia="zh-CN"/>
        </w:rPr>
        <w:t>招标人</w:t>
      </w:r>
      <w:r>
        <w:rPr>
          <w:rFonts w:hint="eastAsia" w:ascii="宋体" w:hAnsi="宋体" w:cs="宋体"/>
          <w:bCs/>
          <w:color w:val="auto"/>
          <w:sz w:val="24"/>
          <w:highlight w:val="none"/>
        </w:rPr>
        <w:t xml:space="preserve">行贿或者提供其他不正当利益的； </w:t>
      </w:r>
    </w:p>
    <w:p w14:paraId="059FA637">
      <w:pPr>
        <w:shd w:val="clear" w:color="auto" w:fill="auto"/>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　 （五）在招标过程中与招标人、</w:t>
      </w:r>
      <w:r>
        <w:rPr>
          <w:rFonts w:hint="eastAsia" w:ascii="宋体" w:hAnsi="宋体" w:cs="宋体"/>
          <w:bCs/>
          <w:color w:val="auto"/>
          <w:sz w:val="24"/>
          <w:highlight w:val="none"/>
          <w:lang w:eastAsia="zh-CN"/>
        </w:rPr>
        <w:t>招标人</w:t>
      </w:r>
      <w:r>
        <w:rPr>
          <w:rFonts w:hint="eastAsia" w:ascii="宋体" w:hAnsi="宋体" w:cs="宋体"/>
          <w:bCs/>
          <w:color w:val="auto"/>
          <w:sz w:val="24"/>
          <w:highlight w:val="none"/>
        </w:rPr>
        <w:t>进行协商谈判、不按照招标文件、投标文件订立合同，或者与</w:t>
      </w:r>
      <w:r>
        <w:rPr>
          <w:rFonts w:hint="eastAsia" w:ascii="宋体" w:hAnsi="宋体" w:cs="宋体"/>
          <w:bCs/>
          <w:color w:val="auto"/>
          <w:sz w:val="24"/>
          <w:highlight w:val="none"/>
          <w:lang w:eastAsia="zh-CN"/>
        </w:rPr>
        <w:t>招标人</w:t>
      </w:r>
      <w:r>
        <w:rPr>
          <w:rFonts w:hint="eastAsia" w:ascii="宋体" w:hAnsi="宋体" w:cs="宋体"/>
          <w:bCs/>
          <w:color w:val="auto"/>
          <w:sz w:val="24"/>
          <w:highlight w:val="none"/>
        </w:rPr>
        <w:t xml:space="preserve">另行订立背离合同实质性内容的协议的； </w:t>
      </w:r>
    </w:p>
    <w:p w14:paraId="5A0F4D1E">
      <w:pPr>
        <w:shd w:val="clear" w:color="auto" w:fill="auto"/>
        <w:spacing w:line="360" w:lineRule="auto"/>
        <w:ind w:left="714" w:leftChars="1" w:hanging="712" w:hangingChars="297"/>
        <w:rPr>
          <w:rFonts w:hint="eastAsia" w:ascii="宋体" w:hAnsi="宋体" w:cs="宋体"/>
          <w:bCs/>
          <w:color w:val="auto"/>
          <w:sz w:val="24"/>
          <w:highlight w:val="none"/>
        </w:rPr>
      </w:pPr>
      <w:r>
        <w:rPr>
          <w:rFonts w:hint="eastAsia" w:ascii="宋体" w:hAnsi="宋体" w:cs="宋体"/>
          <w:bCs/>
          <w:color w:val="auto"/>
          <w:sz w:val="24"/>
          <w:highlight w:val="none"/>
        </w:rPr>
        <w:t xml:space="preserve">　 （六）拒绝有关部门监督检查或者提供虚假情况的。 </w:t>
      </w:r>
    </w:p>
    <w:p w14:paraId="34493AF3">
      <w:pPr>
        <w:shd w:val="clear" w:color="auto" w:fill="auto"/>
        <w:spacing w:line="360" w:lineRule="auto"/>
        <w:ind w:left="714" w:leftChars="1" w:hanging="712" w:hangingChars="297"/>
        <w:rPr>
          <w:rFonts w:hint="eastAsia" w:ascii="宋体" w:hAnsi="宋体" w:cs="宋体"/>
          <w:bCs/>
          <w:color w:val="auto"/>
          <w:sz w:val="24"/>
          <w:highlight w:val="none"/>
        </w:rPr>
      </w:pPr>
      <w:r>
        <w:rPr>
          <w:rFonts w:hint="eastAsia" w:ascii="宋体" w:hAnsi="宋体" w:cs="宋体"/>
          <w:bCs/>
          <w:color w:val="auto"/>
          <w:sz w:val="24"/>
          <w:highlight w:val="none"/>
        </w:rPr>
        <w:t xml:space="preserve">　投标人有前款第（一）至（五）项情形之一的，中标无效。 </w:t>
      </w:r>
    </w:p>
    <w:p w14:paraId="6B59CD38">
      <w:pPr>
        <w:shd w:val="clear" w:color="auto" w:fill="auto"/>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29.2</w:t>
      </w:r>
      <w:r>
        <w:rPr>
          <w:rFonts w:hint="eastAsia" w:ascii="宋体" w:hAnsi="宋体" w:cs="宋体"/>
          <w:bCs/>
          <w:color w:val="auto"/>
          <w:sz w:val="24"/>
          <w:highlight w:val="none"/>
        </w:rPr>
        <w:tab/>
      </w:r>
      <w:r>
        <w:rPr>
          <w:rFonts w:hint="eastAsia" w:ascii="宋体" w:hAnsi="宋体" w:cs="宋体"/>
          <w:bCs/>
          <w:color w:val="auto"/>
          <w:sz w:val="24"/>
          <w:highlight w:val="none"/>
        </w:rPr>
        <w:t>中标人有下列情形之一的，招标人不予退还其交纳的投标保证金；情节严重的，由财政部门将其列入不良行为记录名单，在一至三年内禁止参加政府采购活动，并予以通报：</w:t>
      </w:r>
    </w:p>
    <w:p w14:paraId="581CFDE3">
      <w:pPr>
        <w:shd w:val="clear" w:color="auto" w:fill="auto"/>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　（一）中标后无正当理由不与</w:t>
      </w:r>
      <w:r>
        <w:rPr>
          <w:rFonts w:hint="eastAsia" w:ascii="宋体" w:hAnsi="宋体" w:cs="宋体"/>
          <w:bCs/>
          <w:color w:val="auto"/>
          <w:sz w:val="24"/>
          <w:highlight w:val="none"/>
          <w:lang w:eastAsia="zh-CN"/>
        </w:rPr>
        <w:t>招标人</w:t>
      </w:r>
      <w:r>
        <w:rPr>
          <w:rFonts w:hint="eastAsia" w:ascii="宋体" w:hAnsi="宋体" w:cs="宋体"/>
          <w:bCs/>
          <w:color w:val="auto"/>
          <w:sz w:val="24"/>
          <w:highlight w:val="none"/>
        </w:rPr>
        <w:t>签订合同的；</w:t>
      </w:r>
    </w:p>
    <w:p w14:paraId="30A17988">
      <w:pPr>
        <w:shd w:val="clear" w:color="auto" w:fill="auto"/>
        <w:spacing w:line="360" w:lineRule="auto"/>
        <w:rPr>
          <w:rFonts w:hint="eastAsia" w:ascii="宋体" w:hAnsi="宋体" w:eastAsia="宋体" w:cs="宋体"/>
          <w:bCs/>
          <w:color w:val="auto"/>
          <w:sz w:val="24"/>
          <w:highlight w:val="none"/>
        </w:rPr>
      </w:pPr>
      <w:r>
        <w:rPr>
          <w:rFonts w:hint="eastAsia" w:ascii="宋体" w:hAnsi="宋体" w:cs="宋体"/>
          <w:bCs/>
          <w:color w:val="auto"/>
          <w:sz w:val="24"/>
          <w:highlight w:val="none"/>
        </w:rPr>
        <w:t xml:space="preserve">  （二）将中标项目转让给他人，或者在投标文件中未说明，且未经招标人同意，将</w:t>
      </w:r>
      <w:r>
        <w:rPr>
          <w:rFonts w:hint="eastAsia" w:ascii="宋体" w:hAnsi="宋体" w:eastAsia="宋体" w:cs="宋体"/>
          <w:bCs/>
          <w:color w:val="auto"/>
          <w:sz w:val="24"/>
          <w:highlight w:val="none"/>
        </w:rPr>
        <w:t>中标项目分包给他人的；</w:t>
      </w:r>
    </w:p>
    <w:p w14:paraId="58AC5835">
      <w:pPr>
        <w:shd w:val="clear" w:color="auto" w:fill="auto"/>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（三）拒绝履行合同义务的。</w:t>
      </w:r>
    </w:p>
    <w:p w14:paraId="71CA5836">
      <w:pPr>
        <w:numPr>
          <w:ilvl w:val="0"/>
          <w:numId w:val="6"/>
        </w:numPr>
        <w:shd w:val="clear" w:color="auto" w:fill="auto"/>
        <w:spacing w:line="460" w:lineRule="exact"/>
        <w:jc w:val="center"/>
        <w:outlineLvl w:val="1"/>
        <w:rPr>
          <w:rFonts w:hint="eastAsia" w:ascii="宋体" w:hAnsi="宋体" w:cs="宋体"/>
          <w:b/>
          <w:color w:val="auto"/>
          <w:sz w:val="28"/>
          <w:szCs w:val="28"/>
          <w:highlight w:val="none"/>
        </w:rPr>
      </w:pPr>
      <w:bookmarkStart w:id="92" w:name="_Toc8497"/>
      <w:bookmarkStart w:id="93" w:name="_Toc115436071"/>
      <w:bookmarkStart w:id="94" w:name="_Toc5227"/>
      <w:bookmarkStart w:id="95" w:name="_Toc26877"/>
      <w:r>
        <w:rPr>
          <w:rFonts w:hint="eastAsia" w:ascii="宋体" w:hAnsi="宋体" w:cs="宋体"/>
          <w:b/>
          <w:color w:val="auto"/>
          <w:sz w:val="28"/>
          <w:szCs w:val="28"/>
          <w:highlight w:val="none"/>
        </w:rPr>
        <w:t>特别提示</w:t>
      </w:r>
      <w:bookmarkEnd w:id="90"/>
      <w:bookmarkEnd w:id="91"/>
      <w:bookmarkEnd w:id="92"/>
      <w:bookmarkEnd w:id="93"/>
      <w:bookmarkEnd w:id="94"/>
      <w:bookmarkEnd w:id="95"/>
    </w:p>
    <w:p w14:paraId="1F15685E">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30、投标人应认真研读招标文件，充分考虑招标文件中的技术要求和合同条款后编制投标文件。</w:t>
      </w:r>
    </w:p>
    <w:p w14:paraId="246EBB89">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31、如招标文件中未提供的各类表格样式，投标人可另行设计表格样式，但力求内容完整，表达清晰、准确。</w:t>
      </w:r>
    </w:p>
    <w:p w14:paraId="20F508E3">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32、本项目实行网上投标，采用电子投标文件。若</w:t>
      </w:r>
      <w:r>
        <w:rPr>
          <w:rFonts w:hint="eastAsia" w:ascii="宋体" w:hAnsi="宋体" w:cs="宋体"/>
          <w:color w:val="auto"/>
          <w:sz w:val="24"/>
          <w:highlight w:val="none"/>
          <w:lang w:eastAsia="zh-CN"/>
        </w:rPr>
        <w:t>投标单位</w:t>
      </w:r>
      <w:r>
        <w:rPr>
          <w:rFonts w:hint="eastAsia" w:ascii="宋体" w:hAnsi="宋体" w:cs="宋体"/>
          <w:color w:val="auto"/>
          <w:sz w:val="24"/>
          <w:highlight w:val="none"/>
        </w:rPr>
        <w:t xml:space="preserve">参与投标，自行承担投标一切费用。 </w:t>
      </w:r>
    </w:p>
    <w:p w14:paraId="7B63F947">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33、各</w:t>
      </w:r>
      <w:r>
        <w:rPr>
          <w:rFonts w:hint="eastAsia" w:ascii="宋体" w:hAnsi="宋体" w:cs="宋体"/>
          <w:color w:val="auto"/>
          <w:sz w:val="24"/>
          <w:highlight w:val="none"/>
          <w:lang w:eastAsia="zh-CN"/>
        </w:rPr>
        <w:t>投标单位</w:t>
      </w:r>
      <w:r>
        <w:rPr>
          <w:rFonts w:hint="eastAsia" w:ascii="宋体" w:hAnsi="宋体" w:cs="宋体"/>
          <w:color w:val="auto"/>
          <w:sz w:val="24"/>
          <w:highlight w:val="none"/>
        </w:rPr>
        <w:t>应在开标前应确保成为正式注册入库</w:t>
      </w:r>
      <w:r>
        <w:rPr>
          <w:rFonts w:hint="eastAsia" w:ascii="宋体" w:hAnsi="宋体" w:cs="宋体"/>
          <w:color w:val="auto"/>
          <w:sz w:val="24"/>
          <w:highlight w:val="none"/>
          <w:lang w:eastAsia="zh-CN"/>
        </w:rPr>
        <w:t>投标单位</w:t>
      </w:r>
      <w:r>
        <w:rPr>
          <w:rFonts w:hint="eastAsia" w:ascii="宋体" w:hAnsi="宋体" w:cs="宋体"/>
          <w:color w:val="auto"/>
          <w:sz w:val="24"/>
          <w:highlight w:val="none"/>
        </w:rPr>
        <w:t>，并完成CA数字证书申领。因未注册入库、未办理CA数字证书等原因造成无法投标或投标失败等后果由</w:t>
      </w:r>
      <w:r>
        <w:rPr>
          <w:rFonts w:hint="eastAsia" w:ascii="宋体" w:hAnsi="宋体" w:cs="宋体"/>
          <w:color w:val="auto"/>
          <w:sz w:val="24"/>
          <w:highlight w:val="none"/>
          <w:lang w:eastAsia="zh-CN"/>
        </w:rPr>
        <w:t>投标单位</w:t>
      </w:r>
      <w:r>
        <w:rPr>
          <w:rFonts w:hint="eastAsia" w:ascii="宋体" w:hAnsi="宋体" w:cs="宋体"/>
          <w:color w:val="auto"/>
          <w:sz w:val="24"/>
          <w:highlight w:val="none"/>
        </w:rPr>
        <w:t xml:space="preserve">自行承担。 </w:t>
      </w:r>
    </w:p>
    <w:p w14:paraId="559A39C0">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34、本项目为电子招投标，投标人需要使用CA加密设备，有意向参与新疆区域电子开评标的</w:t>
      </w:r>
      <w:r>
        <w:rPr>
          <w:rFonts w:hint="eastAsia" w:ascii="宋体" w:hAnsi="宋体" w:cs="宋体"/>
          <w:color w:val="auto"/>
          <w:sz w:val="24"/>
          <w:highlight w:val="none"/>
          <w:lang w:eastAsia="zh-CN"/>
        </w:rPr>
        <w:t>投标单位</w:t>
      </w:r>
      <w:r>
        <w:rPr>
          <w:rFonts w:hint="eastAsia" w:ascii="宋体" w:hAnsi="宋体" w:cs="宋体"/>
          <w:color w:val="auto"/>
          <w:sz w:val="24"/>
          <w:highlight w:val="none"/>
        </w:rPr>
        <w:t>，请访问新疆数字证书认证中心官方网站（https://www.xjca.com.cn/）或下载;“新疆政务通”APP自行进行申领。如需咨询，请联系新疆CA服务热线0991-2819290</w:t>
      </w:r>
    </w:p>
    <w:p w14:paraId="29B0EB16">
      <w:pPr>
        <w:shd w:val="clear" w:color="auto" w:fill="auto"/>
        <w:spacing w:line="460" w:lineRule="exact"/>
        <w:ind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35、</w:t>
      </w:r>
      <w:r>
        <w:rPr>
          <w:rFonts w:hint="eastAsia" w:ascii="宋体" w:hAnsi="宋体" w:cs="宋体"/>
          <w:color w:val="auto"/>
          <w:sz w:val="24"/>
          <w:highlight w:val="none"/>
          <w:lang w:eastAsia="zh-CN"/>
        </w:rPr>
        <w:t>投标单位</w:t>
      </w:r>
      <w:r>
        <w:rPr>
          <w:rFonts w:hint="eastAsia" w:ascii="宋体" w:hAnsi="宋体" w:cs="宋体"/>
          <w:color w:val="auto"/>
          <w:sz w:val="24"/>
          <w:highlight w:val="none"/>
        </w:rPr>
        <w:t>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cs="宋体"/>
          <w:color w:val="auto"/>
          <w:sz w:val="24"/>
          <w:highlight w:val="none"/>
          <w:lang w:eastAsia="zh-CN"/>
        </w:rPr>
        <w:t>http://www.ccgp-xinjiang.gov.cn/</w:t>
      </w:r>
      <w:r>
        <w:rPr>
          <w:rFonts w:hint="eastAsia" w:ascii="宋体" w:hAnsi="宋体" w:cs="宋体"/>
          <w:color w:val="auto"/>
          <w:sz w:val="24"/>
          <w:highlight w:val="none"/>
        </w:rPr>
        <w:t>/）下载专区查看，如有问题可拨打政采云客户服务热线</w:t>
      </w:r>
      <w:r>
        <w:rPr>
          <w:rFonts w:hint="eastAsia" w:ascii="宋体" w:hAnsi="宋体" w:cs="宋体"/>
          <w:color w:val="auto"/>
          <w:sz w:val="24"/>
          <w:highlight w:val="none"/>
          <w:lang w:eastAsia="zh-CN"/>
        </w:rPr>
        <w:t>95763</w:t>
      </w:r>
      <w:r>
        <w:rPr>
          <w:rFonts w:hint="eastAsia" w:ascii="宋体" w:hAnsi="宋体" w:cs="宋体"/>
          <w:color w:val="auto"/>
          <w:sz w:val="24"/>
          <w:highlight w:val="none"/>
        </w:rPr>
        <w:t>进行咨询。</w:t>
      </w:r>
    </w:p>
    <w:p w14:paraId="0771EF23">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36、本招标文件是根据《中华人民共和国招标投标法》规定编制的，解释权属</w:t>
      </w:r>
      <w:r>
        <w:rPr>
          <w:rFonts w:hint="eastAsia" w:ascii="宋体" w:hAnsi="宋体" w:cs="宋体"/>
          <w:color w:val="auto"/>
          <w:sz w:val="24"/>
          <w:highlight w:val="none"/>
          <w:lang w:eastAsia="zh-CN"/>
        </w:rPr>
        <w:t>新疆拓招工程项目管理有限公司</w:t>
      </w:r>
      <w:r>
        <w:rPr>
          <w:rFonts w:hint="eastAsia" w:ascii="宋体" w:hAnsi="宋体" w:cs="宋体"/>
          <w:color w:val="auto"/>
          <w:sz w:val="24"/>
          <w:highlight w:val="none"/>
        </w:rPr>
        <w:t>。</w:t>
      </w:r>
    </w:p>
    <w:p w14:paraId="5F9F9AA2">
      <w:pPr>
        <w:numPr>
          <w:ilvl w:val="0"/>
          <w:numId w:val="6"/>
        </w:numPr>
        <w:shd w:val="clear" w:color="auto" w:fill="auto"/>
        <w:spacing w:line="460" w:lineRule="exact"/>
        <w:jc w:val="center"/>
        <w:outlineLvl w:val="1"/>
        <w:rPr>
          <w:rFonts w:hint="eastAsia" w:ascii="宋体" w:hAnsi="宋体" w:cs="宋体"/>
          <w:b/>
          <w:color w:val="auto"/>
          <w:sz w:val="28"/>
          <w:szCs w:val="28"/>
          <w:highlight w:val="none"/>
        </w:rPr>
      </w:pPr>
      <w:bookmarkStart w:id="96" w:name="_Toc25873"/>
      <w:bookmarkStart w:id="97" w:name="_Toc4256"/>
      <w:bookmarkStart w:id="98" w:name="_Toc115436072"/>
      <w:bookmarkStart w:id="99" w:name="_Toc31897"/>
      <w:r>
        <w:rPr>
          <w:rFonts w:hint="eastAsia" w:ascii="宋体" w:hAnsi="宋体" w:cs="宋体"/>
          <w:b/>
          <w:color w:val="auto"/>
          <w:sz w:val="28"/>
          <w:szCs w:val="28"/>
          <w:highlight w:val="none"/>
        </w:rPr>
        <w:t>重新招标和其他方式采购</w:t>
      </w:r>
      <w:bookmarkEnd w:id="96"/>
      <w:bookmarkEnd w:id="97"/>
      <w:bookmarkEnd w:id="98"/>
      <w:bookmarkEnd w:id="99"/>
    </w:p>
    <w:p w14:paraId="2A93B226">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37.重新招标</w:t>
      </w:r>
    </w:p>
    <w:p w14:paraId="18E95427">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37.1.在招标采购中，出现下列情形之一的，应当在废标后重新招标：</w:t>
      </w:r>
    </w:p>
    <w:p w14:paraId="4CD5154E">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（1）符合专业条件的</w:t>
      </w:r>
      <w:r>
        <w:rPr>
          <w:rFonts w:hint="eastAsia" w:ascii="宋体" w:hAnsi="宋体" w:cs="宋体"/>
          <w:color w:val="auto"/>
          <w:sz w:val="24"/>
          <w:highlight w:val="none"/>
          <w:lang w:eastAsia="zh-CN"/>
        </w:rPr>
        <w:t>投标单位</w:t>
      </w:r>
      <w:r>
        <w:rPr>
          <w:rFonts w:hint="eastAsia" w:ascii="宋体" w:hAnsi="宋体" w:cs="宋体"/>
          <w:color w:val="auto"/>
          <w:sz w:val="24"/>
          <w:highlight w:val="none"/>
        </w:rPr>
        <w:t>或者对招标文件作实质响应的</w:t>
      </w:r>
      <w:r>
        <w:rPr>
          <w:rFonts w:hint="eastAsia" w:ascii="宋体" w:hAnsi="宋体" w:cs="宋体"/>
          <w:color w:val="auto"/>
          <w:sz w:val="24"/>
          <w:highlight w:val="none"/>
          <w:lang w:eastAsia="zh-CN"/>
        </w:rPr>
        <w:t>投标单位</w:t>
      </w:r>
      <w:r>
        <w:rPr>
          <w:rFonts w:hint="eastAsia" w:ascii="宋体" w:hAnsi="宋体" w:cs="宋体"/>
          <w:color w:val="auto"/>
          <w:sz w:val="24"/>
          <w:highlight w:val="none"/>
        </w:rPr>
        <w:t>不足三家的；</w:t>
      </w:r>
    </w:p>
    <w:p w14:paraId="5A887622">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（2）出现影响采购公正的违法、违规行为的；</w:t>
      </w:r>
    </w:p>
    <w:p w14:paraId="4CC266B8">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（3）投标人的报价均超过了采购预算，</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不能支付的；</w:t>
      </w:r>
    </w:p>
    <w:p w14:paraId="2D76AE89">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（4）因重大变故，采购任务取消的。</w:t>
      </w:r>
    </w:p>
    <w:p w14:paraId="34F468A2">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37.2如果排名第一、二的中标候选人，直至排名第三的中标候选人因不可抗力或自身原因放弃中标结果，本次招标宣布失败。招标人应依法按规定重新组织招标。</w:t>
      </w:r>
    </w:p>
    <w:p w14:paraId="51B3E074">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38 其他方式采购</w:t>
      </w:r>
    </w:p>
    <w:p w14:paraId="4FD1E34A">
      <w:pPr>
        <w:shd w:val="clear" w:color="auto" w:fill="auto"/>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38.1需要采取其他方式采购的，应当在采购活动开始前获得设区的市、自治州以上人民政府采购监督管理部门或者政府有关部门批准。</w:t>
      </w:r>
    </w:p>
    <w:p w14:paraId="78034866">
      <w:pPr>
        <w:shd w:val="clear" w:color="auto" w:fill="auto"/>
        <w:rPr>
          <w:rFonts w:hint="eastAsia" w:ascii="宋体" w:hAnsi="宋体" w:cs="宋体"/>
          <w:color w:val="auto"/>
          <w:highlight w:val="none"/>
        </w:rPr>
      </w:pPr>
    </w:p>
    <w:p w14:paraId="78AA0EB8">
      <w:pPr>
        <w:shd w:val="clear" w:color="auto" w:fill="auto"/>
        <w:spacing w:line="460" w:lineRule="exact"/>
        <w:jc w:val="center"/>
        <w:outlineLvl w:val="1"/>
        <w:rPr>
          <w:rFonts w:hint="eastAsia" w:ascii="宋体" w:hAnsi="宋体" w:cs="宋体"/>
          <w:color w:val="auto"/>
          <w:sz w:val="24"/>
          <w:highlight w:val="none"/>
        </w:rPr>
      </w:pPr>
      <w:bookmarkStart w:id="100" w:name="_Toc14282"/>
      <w:bookmarkStart w:id="101" w:name="_Toc115436073"/>
      <w:bookmarkStart w:id="102" w:name="_Toc16049"/>
      <w:bookmarkStart w:id="103" w:name="_Toc20434"/>
      <w:bookmarkStart w:id="104" w:name="_Toc2805"/>
      <w:bookmarkStart w:id="105" w:name="_Toc13351"/>
      <w:r>
        <w:rPr>
          <w:rFonts w:hint="eastAsia" w:ascii="宋体" w:hAnsi="宋体" w:cs="宋体"/>
          <w:b/>
          <w:color w:val="auto"/>
          <w:sz w:val="28"/>
          <w:szCs w:val="28"/>
          <w:highlight w:val="none"/>
        </w:rPr>
        <w:t>十一、</w:t>
      </w:r>
      <w:r>
        <w:rPr>
          <w:rFonts w:hint="eastAsia" w:ascii="宋体" w:hAnsi="宋体" w:cs="宋体"/>
          <w:b/>
          <w:color w:val="auto"/>
          <w:sz w:val="28"/>
          <w:highlight w:val="none"/>
        </w:rPr>
        <w:t>质疑及答复</w:t>
      </w:r>
      <w:bookmarkEnd w:id="100"/>
      <w:bookmarkEnd w:id="101"/>
      <w:bookmarkEnd w:id="102"/>
      <w:bookmarkEnd w:id="103"/>
      <w:bookmarkEnd w:id="104"/>
      <w:bookmarkEnd w:id="105"/>
    </w:p>
    <w:p w14:paraId="42B1264E">
      <w:pPr>
        <w:shd w:val="clear" w:color="auto" w:fill="auto"/>
        <w:spacing w:line="400" w:lineRule="exact"/>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rPr>
        <w:t>39、质疑的提出</w:t>
      </w:r>
      <w:r>
        <w:rPr>
          <w:rFonts w:hint="eastAsia" w:ascii="宋体" w:hAnsi="宋体" w:cs="宋体"/>
          <w:color w:val="auto"/>
          <w:sz w:val="24"/>
          <w:highlight w:val="none"/>
        </w:rPr>
        <w:tab/>
      </w:r>
    </w:p>
    <w:p w14:paraId="68EF68E4">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39.1 本采购文件中所称质疑及答复，是指参加本次采购活动的</w:t>
      </w:r>
      <w:r>
        <w:rPr>
          <w:rFonts w:hint="eastAsia" w:ascii="宋体" w:hAnsi="宋体" w:cs="宋体"/>
          <w:color w:val="auto"/>
          <w:sz w:val="24"/>
          <w:highlight w:val="none"/>
          <w:lang w:eastAsia="zh-CN"/>
        </w:rPr>
        <w:t>投标单位</w:t>
      </w:r>
      <w:r>
        <w:rPr>
          <w:rFonts w:hint="eastAsia" w:ascii="宋体" w:hAnsi="宋体" w:cs="宋体"/>
          <w:color w:val="auto"/>
          <w:sz w:val="24"/>
          <w:highlight w:val="none"/>
        </w:rPr>
        <w:t>对政府采购活动中的采购文件、采购过程和中标结果向采购方</w:t>
      </w:r>
      <w:r>
        <w:rPr>
          <w:rFonts w:hint="eastAsia" w:ascii="宋体" w:hAnsi="宋体" w:cs="宋体"/>
          <w:color w:val="auto"/>
          <w:sz w:val="24"/>
          <w:highlight w:val="none"/>
          <w:lang w:eastAsia="zh-CN"/>
        </w:rPr>
        <w:t>一次性</w:t>
      </w:r>
      <w:r>
        <w:rPr>
          <w:rFonts w:hint="eastAsia" w:ascii="宋体" w:hAnsi="宋体" w:cs="宋体"/>
          <w:color w:val="auto"/>
          <w:sz w:val="24"/>
          <w:highlight w:val="none"/>
        </w:rPr>
        <w:t>提出质疑，采购方答复质疑的行为。</w:t>
      </w:r>
    </w:p>
    <w:p w14:paraId="02AC406D">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39.2 </w:t>
      </w:r>
      <w:r>
        <w:rPr>
          <w:rFonts w:hint="eastAsia" w:ascii="宋体" w:hAnsi="宋体" w:cs="宋体"/>
          <w:color w:val="auto"/>
          <w:sz w:val="24"/>
          <w:highlight w:val="none"/>
          <w:lang w:eastAsia="zh-CN"/>
        </w:rPr>
        <w:t>投标单位</w:t>
      </w:r>
      <w:r>
        <w:rPr>
          <w:rFonts w:hint="eastAsia" w:ascii="宋体" w:hAnsi="宋体" w:cs="宋体"/>
          <w:color w:val="auto"/>
          <w:sz w:val="24"/>
          <w:highlight w:val="none"/>
        </w:rPr>
        <w:t>认为采购文件、采购过程和中标结果使自己的权益受到损害的，可以在知道或者应知其权益受到损害之日起 7 个工作日内，以书面形式</w:t>
      </w:r>
      <w:r>
        <w:rPr>
          <w:rFonts w:hint="eastAsia" w:ascii="宋体" w:hAnsi="宋体" w:cs="宋体"/>
          <w:color w:val="auto"/>
          <w:sz w:val="24"/>
          <w:highlight w:val="none"/>
          <w:lang w:eastAsia="zh-CN"/>
        </w:rPr>
        <w:t>一次性</w:t>
      </w:r>
      <w:r>
        <w:rPr>
          <w:rFonts w:hint="eastAsia" w:ascii="宋体" w:hAnsi="宋体" w:cs="宋体"/>
          <w:color w:val="auto"/>
          <w:sz w:val="24"/>
          <w:highlight w:val="none"/>
        </w:rPr>
        <w:t>向采购方提出质疑。</w:t>
      </w:r>
    </w:p>
    <w:p w14:paraId="02F290B6">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39.2.1</w:t>
      </w:r>
      <w:r>
        <w:rPr>
          <w:rFonts w:hint="eastAsia" w:ascii="宋体" w:hAnsi="宋体" w:cs="宋体"/>
          <w:color w:val="auto"/>
          <w:sz w:val="24"/>
          <w:highlight w:val="none"/>
          <w:lang w:eastAsia="zh-CN"/>
        </w:rPr>
        <w:t>投标单位</w:t>
      </w:r>
      <w:r>
        <w:rPr>
          <w:rFonts w:hint="eastAsia" w:ascii="宋体" w:hAnsi="宋体" w:cs="宋体"/>
          <w:color w:val="auto"/>
          <w:sz w:val="24"/>
          <w:highlight w:val="none"/>
        </w:rPr>
        <w:t>应知其权益受到损害之日，是指：</w:t>
      </w:r>
    </w:p>
    <w:p w14:paraId="3D0CA31D">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（一）对可以质疑的采购文件提出质疑的，为收到采购文件之日或者采购文件公告期限届满之日；</w:t>
      </w:r>
    </w:p>
    <w:p w14:paraId="599F886D">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（二）对采购过程提出质疑的，为各采购程序环节结束之日；</w:t>
      </w:r>
    </w:p>
    <w:p w14:paraId="3082A265">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（三）对中标结果提出质疑的，为中标结果公告期限届满之日。</w:t>
      </w:r>
    </w:p>
    <w:p w14:paraId="76B47040">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39.3 对可以质疑的采购文件提出质疑的，质疑人为参与本项目的报价方或潜在报价方。可质疑的文件为采购公告以及采购文件（包括属于其组成部分的澄清、修改、补充文件和评审标准、合同文本等）。</w:t>
      </w:r>
    </w:p>
    <w:p w14:paraId="2EE96062">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39.4 对采购过程和中标结果提出质疑的，质疑人为直接参与本项目的报价方。采购过程,即从采购项目信息公告发布起到中标结果公告止，包括采购文件的发出、提交投标文件、投标文件开启、评审等各个采购程序环节。</w:t>
      </w:r>
    </w:p>
    <w:p w14:paraId="2766726A">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39.5   提出质疑应当符合下列条件：</w:t>
      </w:r>
    </w:p>
    <w:p w14:paraId="39DB1916">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（一）质疑主体应当符合有关规定；</w:t>
      </w:r>
    </w:p>
    <w:p w14:paraId="4EA9C668">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（二）在质疑法定期限内提出；</w:t>
      </w:r>
    </w:p>
    <w:p w14:paraId="4691B70F">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（三）属于可以提出质疑的政府采购事项受理范围和本项目</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的管辖权范围；</w:t>
      </w:r>
    </w:p>
    <w:p w14:paraId="0E51FC3A">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（四）政府采购法律、法规、规章规定的其他条件。</w:t>
      </w:r>
    </w:p>
    <w:p w14:paraId="25AC1CD8">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39.6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274506CE">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39.7 质疑人所提供的证明材料应当具有真实性、合法性以及与质疑事项的关联性和证明力，否则不能作为认定该质疑事项成立的依据。</w:t>
      </w:r>
    </w:p>
    <w:p w14:paraId="0CDBDA57">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39.8 质疑人提出质疑时应当提交质疑函。质疑函包括下列内容：</w:t>
      </w:r>
    </w:p>
    <w:p w14:paraId="61F41E0C">
      <w:pPr>
        <w:shd w:val="clear" w:color="auto" w:fill="auto"/>
        <w:spacing w:line="400" w:lineRule="exact"/>
        <w:rPr>
          <w:rFonts w:hint="eastAsia" w:ascii="宋体" w:hAnsi="宋体" w:cs="宋体"/>
          <w:color w:val="auto"/>
          <w:sz w:val="24"/>
          <w:highlight w:val="none"/>
        </w:rPr>
      </w:pPr>
      <w:r>
        <w:rPr>
          <w:rFonts w:hint="eastAsia" w:ascii="宋体" w:hAnsi="宋体" w:cs="宋体"/>
          <w:color w:val="auto"/>
          <w:sz w:val="24"/>
          <w:highlight w:val="none"/>
        </w:rPr>
        <w:t>（一）提出质疑的质疑人的名称、地址、邮编、联系人及联系电话等；</w:t>
      </w:r>
    </w:p>
    <w:p w14:paraId="79857EF3">
      <w:pPr>
        <w:shd w:val="clear" w:color="auto" w:fill="auto"/>
        <w:spacing w:line="400" w:lineRule="exact"/>
        <w:rPr>
          <w:rFonts w:hint="eastAsia" w:ascii="宋体" w:hAnsi="宋体" w:cs="宋体"/>
          <w:color w:val="auto"/>
          <w:sz w:val="24"/>
          <w:highlight w:val="none"/>
        </w:rPr>
      </w:pPr>
      <w:r>
        <w:rPr>
          <w:rFonts w:hint="eastAsia" w:ascii="宋体" w:hAnsi="宋体" w:cs="宋体"/>
          <w:color w:val="auto"/>
          <w:sz w:val="24"/>
          <w:highlight w:val="none"/>
        </w:rPr>
        <w:t>（二）质疑项目的名称、编号；</w:t>
      </w:r>
    </w:p>
    <w:p w14:paraId="45CE9284">
      <w:pPr>
        <w:shd w:val="clear" w:color="auto" w:fill="auto"/>
        <w:spacing w:line="400" w:lineRule="exact"/>
        <w:rPr>
          <w:rFonts w:hint="eastAsia" w:ascii="宋体" w:hAnsi="宋体" w:cs="宋体"/>
          <w:color w:val="auto"/>
          <w:sz w:val="24"/>
          <w:highlight w:val="none"/>
        </w:rPr>
      </w:pPr>
      <w:r>
        <w:rPr>
          <w:rFonts w:hint="eastAsia" w:ascii="宋体" w:hAnsi="宋体" w:cs="宋体"/>
          <w:color w:val="auto"/>
          <w:sz w:val="24"/>
          <w:highlight w:val="none"/>
        </w:rPr>
        <w:t>（三）质疑事项；</w:t>
      </w:r>
    </w:p>
    <w:p w14:paraId="33CE6A9D">
      <w:pPr>
        <w:shd w:val="clear" w:color="auto" w:fill="auto"/>
        <w:spacing w:line="400" w:lineRule="exact"/>
        <w:rPr>
          <w:rFonts w:hint="eastAsia" w:ascii="宋体" w:hAnsi="宋体" w:cs="宋体"/>
          <w:color w:val="auto"/>
          <w:sz w:val="24"/>
          <w:highlight w:val="none"/>
        </w:rPr>
      </w:pPr>
      <w:r>
        <w:rPr>
          <w:rFonts w:hint="eastAsia" w:ascii="宋体" w:hAnsi="宋体" w:cs="宋体"/>
          <w:color w:val="auto"/>
          <w:sz w:val="24"/>
          <w:highlight w:val="none"/>
        </w:rPr>
        <w:t>（四）事实依据和证明材料；</w:t>
      </w:r>
    </w:p>
    <w:p w14:paraId="0756A734">
      <w:pPr>
        <w:shd w:val="clear" w:color="auto" w:fill="auto"/>
        <w:spacing w:line="400" w:lineRule="exact"/>
        <w:rPr>
          <w:rFonts w:hint="eastAsia" w:ascii="宋体" w:hAnsi="宋体" w:cs="宋体"/>
          <w:color w:val="auto"/>
          <w:sz w:val="24"/>
          <w:highlight w:val="none"/>
        </w:rPr>
      </w:pPr>
      <w:r>
        <w:rPr>
          <w:rFonts w:hint="eastAsia" w:ascii="宋体" w:hAnsi="宋体" w:cs="宋体"/>
          <w:color w:val="auto"/>
          <w:sz w:val="24"/>
          <w:highlight w:val="none"/>
        </w:rPr>
        <w:t>（五）法律依据；</w:t>
      </w:r>
    </w:p>
    <w:p w14:paraId="534B6B23">
      <w:pPr>
        <w:shd w:val="clear" w:color="auto" w:fill="auto"/>
        <w:spacing w:line="400" w:lineRule="exact"/>
        <w:rPr>
          <w:rFonts w:hint="eastAsia" w:ascii="宋体" w:hAnsi="宋体" w:cs="宋体"/>
          <w:color w:val="auto"/>
          <w:sz w:val="24"/>
          <w:highlight w:val="none"/>
        </w:rPr>
      </w:pPr>
      <w:r>
        <w:rPr>
          <w:rFonts w:hint="eastAsia" w:ascii="宋体" w:hAnsi="宋体" w:cs="宋体"/>
          <w:color w:val="auto"/>
          <w:sz w:val="24"/>
          <w:highlight w:val="none"/>
        </w:rPr>
        <w:t>（六）提出质疑的日期。</w:t>
      </w:r>
    </w:p>
    <w:p w14:paraId="4172FDD3">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39.9  质疑函采用实名制。质疑人为自然人的应当由本人签字，并附有效身份证明文件；质疑人为法人或者非法人组织的应当由法定代表人或者负责人签字并加盖公章，并附有效身份证明文件。</w:t>
      </w:r>
    </w:p>
    <w:p w14:paraId="29629A6D">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39.10 质疑人可以委托代理人进行质疑。代理人应当提交授权委托书。授权委托书应当载明委托代理的具体权限、期限和相关事项。</w:t>
      </w:r>
    </w:p>
    <w:p w14:paraId="12FBFA00">
      <w:pPr>
        <w:shd w:val="clear" w:color="auto" w:fill="auto"/>
        <w:spacing w:line="40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40、质疑的审查和受理</w:t>
      </w:r>
    </w:p>
    <w:p w14:paraId="31E09F03">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40.1 采购方在收到质疑函后应当及时审查是否符合质疑受理条件，对符合质疑受理条件的，及时予以受理。</w:t>
      </w:r>
    </w:p>
    <w:p w14:paraId="1A42CA4A">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40.2对不符合质疑受理条件的，分别按照下列不同情形予以处理：</w:t>
      </w:r>
    </w:p>
    <w:p w14:paraId="10F99FC3">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（一）质疑函内容不符合规定的，告知质疑人进行修改并重新提出质疑。修改后质疑事项仍不具体、不明确或者最终递交质疑函的时间超过质疑法定期限的，不予受理；</w:t>
      </w:r>
    </w:p>
    <w:p w14:paraId="075D064B">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（二）质疑主体不符合有关规定的，告知质疑人不予受理；</w:t>
      </w:r>
    </w:p>
    <w:p w14:paraId="3DE33367">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（三）超过质疑法定期限提出质疑的，告知质疑人不予受理；</w:t>
      </w:r>
    </w:p>
    <w:p w14:paraId="1CD737FD">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（四）对不属于可以提出质疑的政府采购事项提出质疑的，告知质疑人不予受理；</w:t>
      </w:r>
    </w:p>
    <w:p w14:paraId="434FBAC2">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（五）质疑不属于本项目采购方管辖的，告知质疑人向有管辖权的</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提出质疑；</w:t>
      </w:r>
    </w:p>
    <w:p w14:paraId="3108E07B">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（六）质疑不符合其他条件的，告知质疑人不予受理。</w:t>
      </w:r>
    </w:p>
    <w:p w14:paraId="58E690E3">
      <w:pPr>
        <w:shd w:val="clear" w:color="auto" w:fill="auto"/>
        <w:spacing w:line="40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41、质疑的处理和答复</w:t>
      </w:r>
    </w:p>
    <w:p w14:paraId="519399DB">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41.1 按照《政府采购质疑和投诉办法（财政部94号令）》处理及答复质疑。</w:t>
      </w:r>
    </w:p>
    <w:p w14:paraId="67ABFE8F">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41.2 采购方受理质疑后，将及时把质疑函发送给被质疑人，并要求其在一定限期人提交书面答复，同时提供有关证据、依据和相关材料。</w:t>
      </w:r>
    </w:p>
    <w:p w14:paraId="6BDABB7B">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41.3 对于质疑事项中涉及的问题较多、情况比较复杂的，为了全面查清事实、取得充分的证据，采购方认为有必要时，可以进行调查取证或者组织质证。</w:t>
      </w:r>
    </w:p>
    <w:p w14:paraId="2B1DA89F">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41.4对评审过程、中标结果提出质疑的，采购方可以组织原评审委员会协助答复质疑。</w:t>
      </w:r>
    </w:p>
    <w:p w14:paraId="683CC3F2">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41.5质疑处理过程中，质疑人书面申请撤回质疑的，将终止质疑处理程序。</w:t>
      </w:r>
    </w:p>
    <w:p w14:paraId="3FA8C9A4">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41.6质疑人拒绝配合采购方依法对质疑进行调查处理的，采购方将按质疑人自动撤回质疑处理；被质疑人拒绝配合采购方依法对质疑进行调查处理的，采购方将视同其认可质疑事项。</w:t>
      </w:r>
    </w:p>
    <w:p w14:paraId="745FC9C5">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41.7 采购方将在正式受理质疑后 7 个工作日内作出答复，但处理质疑需要进行调查取证、组织专家评审、质疑人及被质疑人提交或补正材料等所需时间，不计算在质疑处理期限内。</w:t>
      </w:r>
    </w:p>
    <w:p w14:paraId="38F2A925">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41.8 采购方经调查、论证、核实，认定质疑不能成立的，继续开展采购活动；认定质疑成立的，按照以下情况处理：</w:t>
      </w:r>
    </w:p>
    <w:p w14:paraId="6FE754CA">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14:paraId="1F1BE99B">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14:paraId="592ADD69">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41.9 采购方将书面答复质疑，质疑答复包括下列内容：</w:t>
      </w:r>
    </w:p>
    <w:p w14:paraId="335E43A8">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（一）质疑人名称；</w:t>
      </w:r>
    </w:p>
    <w:p w14:paraId="5614CF4C">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（二）收到质疑函的日期、质疑项目名称及编号;</w:t>
      </w:r>
    </w:p>
    <w:p w14:paraId="3F1D29FC">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（三）质疑事项、质疑答复的具体内容、事实依据和法律依据；</w:t>
      </w:r>
    </w:p>
    <w:p w14:paraId="259C439C">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（四）告知质疑人依法投诉的权利；</w:t>
      </w:r>
    </w:p>
    <w:p w14:paraId="4C97F222">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（五）质疑答复日期。</w:t>
      </w:r>
    </w:p>
    <w:p w14:paraId="60234956">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41.10 质疑人有下列行为之一的，属于虚假、恶意质疑，将由采购方建议财政部门将其列入不良行为记录名单，禁止其 1 至 3 年内参加政府采购活动：</w:t>
      </w:r>
    </w:p>
    <w:p w14:paraId="2370A76C">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（一）受理后发现投诉不符合法定受理条件；</w:t>
      </w:r>
    </w:p>
    <w:p w14:paraId="65F3E215">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（二）投诉事项缺乏事实依据，投诉事项不成立；</w:t>
      </w:r>
    </w:p>
    <w:p w14:paraId="2499B2D3">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（三）投诉人捏造事实或者提供虚假材料；</w:t>
      </w:r>
    </w:p>
    <w:p w14:paraId="7B5742F8">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（四）投诉人以非法手段取得证明材料。证据来源的合法性存在明显疑问，投诉人无法证明其取得方式合法的，视为以非法手段取得证明材料。</w:t>
      </w:r>
    </w:p>
    <w:p w14:paraId="2F4EC359">
      <w:pPr>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（五）法律法规规定的其他违法情形。</w:t>
      </w:r>
    </w:p>
    <w:p w14:paraId="65228961">
      <w:pPr>
        <w:pStyle w:val="36"/>
        <w:shd w:val="clear" w:color="auto" w:fill="auto"/>
        <w:spacing w:line="450" w:lineRule="exact"/>
        <w:jc w:val="center"/>
        <w:rPr>
          <w:rFonts w:hint="eastAsia" w:ascii="宋体" w:hAnsi="宋体" w:cs="宋体"/>
          <w:color w:val="auto"/>
          <w:sz w:val="28"/>
          <w:szCs w:val="28"/>
          <w:highlight w:val="none"/>
        </w:rPr>
      </w:pPr>
      <w:bookmarkStart w:id="106" w:name="_Toc4251"/>
      <w:bookmarkStart w:id="107" w:name="_Toc16936"/>
      <w:bookmarkStart w:id="108" w:name="_Toc19742"/>
      <w:bookmarkStart w:id="109" w:name="_Toc25665"/>
      <w:bookmarkStart w:id="110" w:name="_Toc25094"/>
      <w:bookmarkStart w:id="111" w:name="_Toc31734"/>
      <w:bookmarkStart w:id="112" w:name="_Toc13588"/>
    </w:p>
    <w:p w14:paraId="1C709681">
      <w:pPr>
        <w:shd w:val="clear" w:color="auto" w:fill="auto"/>
        <w:spacing w:before="101" w:line="224" w:lineRule="auto"/>
        <w:outlineLvl w:val="2"/>
        <w:rPr>
          <w:color w:val="auto"/>
          <w:sz w:val="24"/>
          <w:highlight w:val="none"/>
        </w:rPr>
      </w:pPr>
      <w:r>
        <w:rPr>
          <w:rFonts w:ascii="宋体" w:hAnsi="宋体" w:cs="宋体"/>
          <w:color w:val="auto"/>
          <w:sz w:val="28"/>
          <w:szCs w:val="28"/>
          <w:highlight w:val="none"/>
        </w:rPr>
        <w:br w:type="page"/>
      </w:r>
      <w:bookmarkEnd w:id="106"/>
      <w:bookmarkEnd w:id="107"/>
      <w:bookmarkEnd w:id="108"/>
      <w:bookmarkEnd w:id="109"/>
      <w:bookmarkEnd w:id="110"/>
      <w:bookmarkEnd w:id="111"/>
      <w:bookmarkEnd w:id="112"/>
      <w:bookmarkStart w:id="113" w:name="_Toc110010424"/>
      <w:bookmarkStart w:id="114" w:name="_Toc18245"/>
      <w:bookmarkStart w:id="115" w:name="_Toc1116"/>
      <w:bookmarkStart w:id="116" w:name="_Toc26290"/>
      <w:bookmarkStart w:id="117" w:name="_Toc21178"/>
      <w:r>
        <w:rPr>
          <w:rFonts w:ascii="宋体" w:hAnsi="宋体" w:cs="宋体"/>
          <w:color w:val="auto"/>
          <w:spacing w:val="8"/>
          <w:sz w:val="24"/>
          <w:highlight w:val="none"/>
        </w:rPr>
        <w:t>附</w:t>
      </w:r>
      <w:r>
        <w:rPr>
          <w:rFonts w:ascii="宋体" w:hAnsi="宋体" w:cs="宋体"/>
          <w:color w:val="auto"/>
          <w:spacing w:val="6"/>
          <w:sz w:val="24"/>
          <w:highlight w:val="none"/>
        </w:rPr>
        <w:t>件：质疑函范本</w:t>
      </w:r>
      <w:bookmarkEnd w:id="113"/>
      <w:bookmarkEnd w:id="114"/>
      <w:bookmarkEnd w:id="115"/>
      <w:bookmarkEnd w:id="116"/>
      <w:bookmarkEnd w:id="117"/>
    </w:p>
    <w:p w14:paraId="47C02116">
      <w:pPr>
        <w:shd w:val="clear" w:color="auto" w:fill="auto"/>
        <w:spacing w:line="250" w:lineRule="auto"/>
        <w:rPr>
          <w:color w:val="auto"/>
          <w:sz w:val="24"/>
          <w:highlight w:val="none"/>
        </w:rPr>
      </w:pPr>
    </w:p>
    <w:p w14:paraId="0E80B957">
      <w:pPr>
        <w:shd w:val="clear" w:color="auto" w:fill="auto"/>
        <w:spacing w:before="101" w:line="225" w:lineRule="auto"/>
        <w:ind w:left="3656"/>
        <w:rPr>
          <w:rFonts w:ascii="宋体" w:hAnsi="宋体" w:cs="宋体"/>
          <w:color w:val="auto"/>
          <w:sz w:val="24"/>
          <w:highlight w:val="none"/>
        </w:rPr>
      </w:pPr>
      <w:r>
        <w:rPr>
          <w:rFonts w:ascii="宋体" w:hAnsi="宋体" w:cs="宋体"/>
          <w:color w:val="auto"/>
          <w:spacing w:val="25"/>
          <w:sz w:val="24"/>
          <w:highlight w:val="none"/>
        </w:rPr>
        <w:t>质</w:t>
      </w:r>
      <w:r>
        <w:rPr>
          <w:rFonts w:ascii="宋体" w:hAnsi="宋体" w:cs="宋体"/>
          <w:color w:val="auto"/>
          <w:spacing w:val="24"/>
          <w:sz w:val="24"/>
          <w:highlight w:val="none"/>
        </w:rPr>
        <w:t>疑函</w:t>
      </w:r>
    </w:p>
    <w:p w14:paraId="00978381">
      <w:pPr>
        <w:shd w:val="clear" w:color="auto" w:fill="auto"/>
        <w:spacing w:before="237" w:line="468" w:lineRule="exact"/>
        <w:ind w:left="27"/>
        <w:outlineLvl w:val="2"/>
        <w:rPr>
          <w:rFonts w:ascii="宋体" w:hAnsi="宋体" w:cs="宋体"/>
          <w:color w:val="auto"/>
          <w:sz w:val="24"/>
          <w:highlight w:val="none"/>
        </w:rPr>
      </w:pPr>
      <w:bookmarkStart w:id="118" w:name="_Toc4876"/>
      <w:bookmarkStart w:id="119" w:name="_Toc1299"/>
      <w:bookmarkStart w:id="120" w:name="_Toc18751"/>
      <w:bookmarkStart w:id="121" w:name="_Toc110010425"/>
      <w:bookmarkStart w:id="122" w:name="_Toc25739"/>
      <w:bookmarkStart w:id="123" w:name="_Toc6612"/>
      <w:r>
        <w:rPr>
          <w:rFonts w:ascii="宋体" w:hAnsi="宋体" w:cs="宋体"/>
          <w:color w:val="auto"/>
          <w:spacing w:val="-2"/>
          <w:position w:val="2"/>
          <w:sz w:val="24"/>
          <w:highlight w:val="none"/>
        </w:rPr>
        <w:t>一、质</w:t>
      </w:r>
      <w:r>
        <w:rPr>
          <w:rFonts w:ascii="宋体" w:hAnsi="宋体" w:cs="宋体"/>
          <w:color w:val="auto"/>
          <w:spacing w:val="-1"/>
          <w:position w:val="2"/>
          <w:sz w:val="24"/>
          <w:highlight w:val="none"/>
        </w:rPr>
        <w:t>疑</w:t>
      </w:r>
      <w:r>
        <w:rPr>
          <w:rFonts w:hint="eastAsia" w:ascii="宋体" w:hAnsi="宋体" w:cs="宋体"/>
          <w:color w:val="auto"/>
          <w:spacing w:val="-1"/>
          <w:position w:val="2"/>
          <w:sz w:val="24"/>
          <w:highlight w:val="none"/>
          <w:lang w:eastAsia="zh-CN"/>
        </w:rPr>
        <w:t>投标单位</w:t>
      </w:r>
      <w:r>
        <w:rPr>
          <w:rFonts w:ascii="宋体" w:hAnsi="宋体" w:cs="宋体"/>
          <w:color w:val="auto"/>
          <w:spacing w:val="-1"/>
          <w:position w:val="2"/>
          <w:sz w:val="24"/>
          <w:highlight w:val="none"/>
        </w:rPr>
        <w:t>基本信息</w:t>
      </w:r>
      <w:bookmarkEnd w:id="118"/>
      <w:bookmarkEnd w:id="119"/>
      <w:bookmarkEnd w:id="120"/>
      <w:bookmarkEnd w:id="121"/>
      <w:bookmarkEnd w:id="122"/>
      <w:bookmarkEnd w:id="123"/>
    </w:p>
    <w:p w14:paraId="1D3E1E5D">
      <w:pPr>
        <w:shd w:val="clear" w:color="auto" w:fill="auto"/>
        <w:spacing w:before="77" w:line="219" w:lineRule="auto"/>
        <w:ind w:left="506"/>
        <w:rPr>
          <w:rFonts w:ascii="宋体" w:hAnsi="宋体" w:cs="宋体"/>
          <w:color w:val="auto"/>
          <w:sz w:val="24"/>
          <w:highlight w:val="none"/>
        </w:rPr>
      </w:pPr>
      <w:r>
        <w:rPr>
          <w:rFonts w:ascii="宋体" w:hAnsi="宋体" w:cs="宋体"/>
          <w:color w:val="auto"/>
          <w:spacing w:val="-3"/>
          <w:sz w:val="24"/>
          <w:highlight w:val="none"/>
        </w:rPr>
        <w:t>质</w:t>
      </w:r>
      <w:r>
        <w:rPr>
          <w:rFonts w:ascii="宋体" w:hAnsi="宋体" w:cs="宋体"/>
          <w:color w:val="auto"/>
          <w:spacing w:val="-2"/>
          <w:sz w:val="24"/>
          <w:highlight w:val="none"/>
        </w:rPr>
        <w:t>疑</w:t>
      </w:r>
      <w:r>
        <w:rPr>
          <w:rFonts w:hint="eastAsia" w:ascii="宋体" w:hAnsi="宋体" w:cs="宋体"/>
          <w:color w:val="auto"/>
          <w:spacing w:val="-2"/>
          <w:sz w:val="24"/>
          <w:highlight w:val="none"/>
          <w:lang w:eastAsia="zh-CN"/>
        </w:rPr>
        <w:t>投标单位</w:t>
      </w:r>
      <w:r>
        <w:rPr>
          <w:rFonts w:ascii="宋体" w:hAnsi="宋体" w:cs="宋体"/>
          <w:color w:val="auto"/>
          <w:spacing w:val="-2"/>
          <w:sz w:val="24"/>
          <w:highlight w:val="none"/>
        </w:rPr>
        <w:t>：</w:t>
      </w:r>
      <w:r>
        <w:rPr>
          <w:rFonts w:ascii="宋体" w:hAnsi="宋体" w:cs="宋体"/>
          <w:color w:val="auto"/>
          <w:sz w:val="24"/>
          <w:highlight w:val="none"/>
          <w:u w:val="dotted"/>
        </w:rPr>
        <w:t xml:space="preserve">                                       </w:t>
      </w:r>
    </w:p>
    <w:p w14:paraId="72404810">
      <w:pPr>
        <w:shd w:val="clear" w:color="auto" w:fill="auto"/>
        <w:spacing w:before="212" w:line="220" w:lineRule="auto"/>
        <w:ind w:left="505"/>
        <w:rPr>
          <w:rFonts w:ascii="宋体" w:hAnsi="宋体" w:cs="宋体"/>
          <w:color w:val="auto"/>
          <w:sz w:val="24"/>
          <w:highlight w:val="none"/>
        </w:rPr>
      </w:pPr>
      <w:r>
        <w:rPr>
          <w:rFonts w:ascii="宋体" w:hAnsi="宋体" w:cs="宋体"/>
          <w:color w:val="auto"/>
          <w:spacing w:val="-8"/>
          <w:sz w:val="24"/>
          <w:highlight w:val="none"/>
        </w:rPr>
        <w:t>地址：</w:t>
      </w:r>
      <w:r>
        <w:rPr>
          <w:rFonts w:ascii="宋体" w:hAnsi="宋体" w:cs="宋体"/>
          <w:color w:val="auto"/>
          <w:spacing w:val="-8"/>
          <w:sz w:val="24"/>
          <w:highlight w:val="none"/>
          <w:u w:val="dotted"/>
        </w:rPr>
        <w:t xml:space="preserve">  </w:t>
      </w:r>
      <w:r>
        <w:rPr>
          <w:rFonts w:ascii="宋体" w:hAnsi="宋体" w:cs="宋体"/>
          <w:color w:val="auto"/>
          <w:spacing w:val="-5"/>
          <w:sz w:val="24"/>
          <w:highlight w:val="none"/>
          <w:u w:val="dotted"/>
        </w:rPr>
        <w:t xml:space="preserve"> </w:t>
      </w:r>
      <w:r>
        <w:rPr>
          <w:rFonts w:ascii="宋体" w:hAnsi="宋体" w:cs="宋体"/>
          <w:color w:val="auto"/>
          <w:spacing w:val="-4"/>
          <w:sz w:val="24"/>
          <w:highlight w:val="none"/>
          <w:u w:val="dotted"/>
        </w:rPr>
        <w:t xml:space="preserve">                        </w:t>
      </w:r>
      <w:r>
        <w:rPr>
          <w:rFonts w:ascii="宋体" w:hAnsi="宋体" w:cs="宋体"/>
          <w:color w:val="auto"/>
          <w:spacing w:val="-4"/>
          <w:sz w:val="24"/>
          <w:highlight w:val="none"/>
        </w:rPr>
        <w:t>邮编：</w:t>
      </w:r>
      <w:r>
        <w:rPr>
          <w:rFonts w:ascii="宋体" w:hAnsi="宋体" w:cs="宋体"/>
          <w:color w:val="auto"/>
          <w:sz w:val="24"/>
          <w:highlight w:val="none"/>
          <w:u w:val="dotted"/>
        </w:rPr>
        <w:t xml:space="preserve">                   </w:t>
      </w:r>
    </w:p>
    <w:p w14:paraId="7E3494C0">
      <w:pPr>
        <w:shd w:val="clear" w:color="auto" w:fill="auto"/>
        <w:spacing w:before="211" w:line="222" w:lineRule="auto"/>
        <w:ind w:left="506"/>
        <w:rPr>
          <w:rFonts w:ascii="宋体" w:hAnsi="宋体" w:cs="宋体"/>
          <w:color w:val="auto"/>
          <w:sz w:val="24"/>
          <w:highlight w:val="none"/>
        </w:rPr>
      </w:pPr>
      <w:r>
        <w:rPr>
          <w:rFonts w:ascii="宋体" w:hAnsi="宋体" w:cs="宋体"/>
          <w:color w:val="auto"/>
          <w:spacing w:val="-8"/>
          <w:sz w:val="24"/>
          <w:highlight w:val="none"/>
        </w:rPr>
        <w:t>联系人：</w:t>
      </w:r>
      <w:r>
        <w:rPr>
          <w:rFonts w:ascii="宋体" w:hAnsi="宋体" w:cs="宋体"/>
          <w:color w:val="auto"/>
          <w:spacing w:val="-8"/>
          <w:sz w:val="24"/>
          <w:highlight w:val="none"/>
          <w:u w:val="dotted"/>
        </w:rPr>
        <w:t xml:space="preserve">  </w:t>
      </w:r>
      <w:r>
        <w:rPr>
          <w:rFonts w:ascii="宋体" w:hAnsi="宋体" w:cs="宋体"/>
          <w:color w:val="auto"/>
          <w:spacing w:val="-4"/>
          <w:sz w:val="24"/>
          <w:highlight w:val="none"/>
          <w:u w:val="dotted"/>
        </w:rPr>
        <w:t xml:space="preserve">                     </w:t>
      </w:r>
      <w:r>
        <w:rPr>
          <w:rFonts w:ascii="宋体" w:hAnsi="宋体" w:cs="宋体"/>
          <w:color w:val="auto"/>
          <w:spacing w:val="-4"/>
          <w:sz w:val="24"/>
          <w:highlight w:val="none"/>
        </w:rPr>
        <w:t>联系电话：</w:t>
      </w:r>
      <w:r>
        <w:rPr>
          <w:rFonts w:ascii="宋体" w:hAnsi="宋体" w:cs="宋体"/>
          <w:color w:val="auto"/>
          <w:sz w:val="24"/>
          <w:highlight w:val="none"/>
          <w:u w:val="dotted"/>
        </w:rPr>
        <w:t xml:space="preserve">                 </w:t>
      </w:r>
    </w:p>
    <w:p w14:paraId="2D020092">
      <w:pPr>
        <w:shd w:val="clear" w:color="auto" w:fill="auto"/>
        <w:spacing w:before="205" w:line="220" w:lineRule="auto"/>
        <w:ind w:left="503"/>
        <w:rPr>
          <w:rFonts w:ascii="宋体" w:hAnsi="宋体" w:cs="宋体"/>
          <w:color w:val="auto"/>
          <w:sz w:val="24"/>
          <w:highlight w:val="none"/>
        </w:rPr>
      </w:pPr>
      <w:r>
        <w:rPr>
          <w:rFonts w:ascii="宋体" w:hAnsi="宋体" w:cs="宋体"/>
          <w:color w:val="auto"/>
          <w:spacing w:val="-3"/>
          <w:sz w:val="24"/>
          <w:highlight w:val="none"/>
        </w:rPr>
        <w:t>授</w:t>
      </w:r>
      <w:r>
        <w:rPr>
          <w:rFonts w:ascii="宋体" w:hAnsi="宋体" w:cs="宋体"/>
          <w:color w:val="auto"/>
          <w:spacing w:val="-2"/>
          <w:sz w:val="24"/>
          <w:highlight w:val="none"/>
        </w:rPr>
        <w:t>权代表：</w:t>
      </w:r>
      <w:r>
        <w:rPr>
          <w:rFonts w:ascii="宋体" w:hAnsi="宋体" w:cs="宋体"/>
          <w:color w:val="auto"/>
          <w:sz w:val="24"/>
          <w:highlight w:val="none"/>
          <w:u w:val="dotted"/>
        </w:rPr>
        <w:t xml:space="preserve">                                         </w:t>
      </w:r>
    </w:p>
    <w:p w14:paraId="239AC31D">
      <w:pPr>
        <w:shd w:val="clear" w:color="auto" w:fill="auto"/>
        <w:spacing w:before="214" w:line="222" w:lineRule="auto"/>
        <w:ind w:left="506"/>
        <w:rPr>
          <w:rFonts w:ascii="宋体" w:hAnsi="宋体" w:cs="宋体"/>
          <w:color w:val="auto"/>
          <w:sz w:val="24"/>
          <w:highlight w:val="none"/>
        </w:rPr>
      </w:pPr>
      <w:r>
        <w:rPr>
          <w:rFonts w:ascii="宋体" w:hAnsi="宋体" w:cs="宋体"/>
          <w:color w:val="auto"/>
          <w:spacing w:val="-4"/>
          <w:sz w:val="24"/>
          <w:highlight w:val="none"/>
        </w:rPr>
        <w:t>联系</w:t>
      </w:r>
      <w:r>
        <w:rPr>
          <w:rFonts w:ascii="宋体" w:hAnsi="宋体" w:cs="宋体"/>
          <w:color w:val="auto"/>
          <w:spacing w:val="-2"/>
          <w:sz w:val="24"/>
          <w:highlight w:val="none"/>
        </w:rPr>
        <w:t>电话：</w:t>
      </w:r>
      <w:r>
        <w:rPr>
          <w:rFonts w:ascii="宋体" w:hAnsi="宋体" w:cs="宋体"/>
          <w:color w:val="auto"/>
          <w:sz w:val="24"/>
          <w:highlight w:val="none"/>
          <w:u w:val="dotted"/>
        </w:rPr>
        <w:t xml:space="preserve">                                          </w:t>
      </w:r>
    </w:p>
    <w:p w14:paraId="3BA7F5B0">
      <w:pPr>
        <w:shd w:val="clear" w:color="auto" w:fill="auto"/>
        <w:spacing w:before="208" w:line="220" w:lineRule="auto"/>
        <w:ind w:left="505"/>
        <w:rPr>
          <w:rFonts w:ascii="宋体" w:hAnsi="宋体" w:cs="宋体"/>
          <w:color w:val="auto"/>
          <w:sz w:val="24"/>
          <w:highlight w:val="none"/>
        </w:rPr>
      </w:pPr>
      <w:r>
        <w:rPr>
          <w:rFonts w:ascii="宋体" w:hAnsi="宋体" w:cs="宋体"/>
          <w:color w:val="auto"/>
          <w:spacing w:val="-8"/>
          <w:sz w:val="24"/>
          <w:highlight w:val="none"/>
        </w:rPr>
        <w:t>地址：</w:t>
      </w:r>
      <w:r>
        <w:rPr>
          <w:rFonts w:ascii="宋体" w:hAnsi="宋体" w:cs="宋体"/>
          <w:color w:val="auto"/>
          <w:spacing w:val="-8"/>
          <w:sz w:val="24"/>
          <w:highlight w:val="none"/>
          <w:u w:val="dotted"/>
        </w:rPr>
        <w:t xml:space="preserve">   </w:t>
      </w:r>
      <w:r>
        <w:rPr>
          <w:rFonts w:ascii="宋体" w:hAnsi="宋体" w:cs="宋体"/>
          <w:color w:val="auto"/>
          <w:spacing w:val="-5"/>
          <w:sz w:val="24"/>
          <w:highlight w:val="none"/>
          <w:u w:val="dotted"/>
        </w:rPr>
        <w:t xml:space="preserve"> </w:t>
      </w:r>
      <w:r>
        <w:rPr>
          <w:rFonts w:ascii="宋体" w:hAnsi="宋体" w:cs="宋体"/>
          <w:color w:val="auto"/>
          <w:spacing w:val="-4"/>
          <w:sz w:val="24"/>
          <w:highlight w:val="none"/>
          <w:u w:val="dotted"/>
        </w:rPr>
        <w:t xml:space="preserve">                      </w:t>
      </w:r>
      <w:r>
        <w:rPr>
          <w:rFonts w:ascii="宋体" w:hAnsi="宋体" w:cs="宋体"/>
          <w:color w:val="auto"/>
          <w:spacing w:val="-4"/>
          <w:sz w:val="24"/>
          <w:highlight w:val="none"/>
        </w:rPr>
        <w:t>邮编：</w:t>
      </w:r>
      <w:r>
        <w:rPr>
          <w:rFonts w:ascii="宋体" w:hAnsi="宋体" w:cs="宋体"/>
          <w:color w:val="auto"/>
          <w:sz w:val="24"/>
          <w:highlight w:val="none"/>
          <w:u w:val="dotted"/>
        </w:rPr>
        <w:t xml:space="preserve">                    </w:t>
      </w:r>
    </w:p>
    <w:p w14:paraId="50F04DBA">
      <w:pPr>
        <w:shd w:val="clear" w:color="auto" w:fill="auto"/>
        <w:spacing w:before="209" w:line="371" w:lineRule="exact"/>
        <w:ind w:left="27"/>
        <w:outlineLvl w:val="2"/>
        <w:rPr>
          <w:rFonts w:ascii="宋体" w:hAnsi="宋体" w:cs="宋体"/>
          <w:color w:val="auto"/>
          <w:sz w:val="24"/>
          <w:highlight w:val="none"/>
        </w:rPr>
      </w:pPr>
      <w:bookmarkStart w:id="124" w:name="_Toc24985"/>
      <w:bookmarkStart w:id="125" w:name="_Toc6661"/>
      <w:bookmarkStart w:id="126" w:name="_Toc5972"/>
      <w:bookmarkStart w:id="127" w:name="_Toc110010426"/>
      <w:bookmarkStart w:id="128" w:name="_Toc1061"/>
      <w:bookmarkStart w:id="129" w:name="_Toc15098"/>
      <w:r>
        <w:rPr>
          <w:rFonts w:ascii="宋体" w:hAnsi="宋体" w:cs="宋体"/>
          <w:color w:val="auto"/>
          <w:spacing w:val="-2"/>
          <w:position w:val="1"/>
          <w:sz w:val="24"/>
          <w:highlight w:val="none"/>
        </w:rPr>
        <w:t>二、质疑项</w:t>
      </w:r>
      <w:r>
        <w:rPr>
          <w:rFonts w:ascii="宋体" w:hAnsi="宋体" w:cs="宋体"/>
          <w:color w:val="auto"/>
          <w:spacing w:val="-1"/>
          <w:position w:val="1"/>
          <w:sz w:val="24"/>
          <w:highlight w:val="none"/>
        </w:rPr>
        <w:t>目基本情况</w:t>
      </w:r>
      <w:bookmarkEnd w:id="124"/>
      <w:bookmarkEnd w:id="125"/>
      <w:bookmarkEnd w:id="126"/>
      <w:bookmarkEnd w:id="127"/>
      <w:bookmarkEnd w:id="128"/>
      <w:bookmarkEnd w:id="129"/>
    </w:p>
    <w:p w14:paraId="69104148">
      <w:pPr>
        <w:shd w:val="clear" w:color="auto" w:fill="auto"/>
        <w:spacing w:before="173" w:line="221" w:lineRule="auto"/>
        <w:ind w:left="506"/>
        <w:rPr>
          <w:rFonts w:ascii="宋体" w:hAnsi="宋体" w:cs="宋体"/>
          <w:color w:val="auto"/>
          <w:sz w:val="24"/>
          <w:highlight w:val="none"/>
        </w:rPr>
      </w:pPr>
      <w:r>
        <w:rPr>
          <w:rFonts w:ascii="宋体" w:hAnsi="宋体" w:cs="宋体"/>
          <w:color w:val="auto"/>
          <w:spacing w:val="-2"/>
          <w:sz w:val="24"/>
          <w:highlight w:val="none"/>
        </w:rPr>
        <w:t>质疑项目</w:t>
      </w:r>
      <w:r>
        <w:rPr>
          <w:rFonts w:ascii="宋体" w:hAnsi="宋体" w:cs="宋体"/>
          <w:color w:val="auto"/>
          <w:spacing w:val="-1"/>
          <w:sz w:val="24"/>
          <w:highlight w:val="none"/>
        </w:rPr>
        <w:t>的名称：</w:t>
      </w:r>
      <w:r>
        <w:rPr>
          <w:rFonts w:ascii="宋体" w:hAnsi="宋体" w:cs="宋体"/>
          <w:color w:val="auto"/>
          <w:sz w:val="24"/>
          <w:highlight w:val="none"/>
          <w:u w:val="dotted"/>
        </w:rPr>
        <w:t xml:space="preserve">                                         </w:t>
      </w:r>
    </w:p>
    <w:p w14:paraId="0CB29A75">
      <w:pPr>
        <w:shd w:val="clear" w:color="auto" w:fill="auto"/>
        <w:spacing w:before="210" w:line="220" w:lineRule="auto"/>
        <w:ind w:left="506"/>
        <w:rPr>
          <w:rFonts w:ascii="宋体" w:hAnsi="宋体" w:cs="宋体"/>
          <w:color w:val="auto"/>
          <w:sz w:val="24"/>
          <w:highlight w:val="none"/>
        </w:rPr>
      </w:pPr>
      <w:r>
        <w:rPr>
          <w:rFonts w:ascii="宋体" w:hAnsi="宋体" w:cs="宋体"/>
          <w:color w:val="auto"/>
          <w:spacing w:val="-10"/>
          <w:sz w:val="24"/>
          <w:highlight w:val="none"/>
        </w:rPr>
        <w:t>质疑项</w:t>
      </w:r>
      <w:r>
        <w:rPr>
          <w:rFonts w:ascii="宋体" w:hAnsi="宋体" w:cs="宋体"/>
          <w:color w:val="auto"/>
          <w:spacing w:val="-9"/>
          <w:sz w:val="24"/>
          <w:highlight w:val="none"/>
        </w:rPr>
        <w:t>目</w:t>
      </w:r>
      <w:r>
        <w:rPr>
          <w:rFonts w:ascii="宋体" w:hAnsi="宋体" w:cs="宋体"/>
          <w:color w:val="auto"/>
          <w:spacing w:val="-5"/>
          <w:sz w:val="24"/>
          <w:highlight w:val="none"/>
        </w:rPr>
        <w:t>的编号：</w:t>
      </w:r>
      <w:r>
        <w:rPr>
          <w:rFonts w:ascii="宋体" w:hAnsi="宋体" w:cs="宋体"/>
          <w:color w:val="auto"/>
          <w:spacing w:val="-5"/>
          <w:sz w:val="24"/>
          <w:highlight w:val="none"/>
          <w:u w:val="dotted"/>
        </w:rPr>
        <w:t xml:space="preserve">                </w:t>
      </w:r>
      <w:r>
        <w:rPr>
          <w:rFonts w:ascii="宋体" w:hAnsi="宋体" w:cs="宋体"/>
          <w:color w:val="auto"/>
          <w:spacing w:val="-5"/>
          <w:sz w:val="24"/>
          <w:highlight w:val="none"/>
        </w:rPr>
        <w:t>包号：</w:t>
      </w:r>
      <w:r>
        <w:rPr>
          <w:rFonts w:ascii="宋体" w:hAnsi="宋体" w:cs="宋体"/>
          <w:color w:val="auto"/>
          <w:sz w:val="24"/>
          <w:highlight w:val="none"/>
          <w:u w:val="dotted"/>
        </w:rPr>
        <w:t xml:space="preserve">                    </w:t>
      </w:r>
    </w:p>
    <w:p w14:paraId="3337DC73">
      <w:pPr>
        <w:shd w:val="clear" w:color="auto" w:fill="auto"/>
        <w:spacing w:before="212" w:line="219" w:lineRule="auto"/>
        <w:ind w:left="503"/>
        <w:rPr>
          <w:rFonts w:ascii="宋体" w:hAnsi="宋体" w:cs="宋体"/>
          <w:color w:val="auto"/>
          <w:sz w:val="24"/>
          <w:highlight w:val="none"/>
        </w:rPr>
      </w:pPr>
      <w:r>
        <w:rPr>
          <w:rFonts w:hint="eastAsia" w:ascii="宋体" w:hAnsi="宋体" w:cs="宋体"/>
          <w:color w:val="auto"/>
          <w:spacing w:val="-2"/>
          <w:sz w:val="24"/>
          <w:highlight w:val="none"/>
          <w:lang w:eastAsia="zh-CN"/>
        </w:rPr>
        <w:t>招标人</w:t>
      </w:r>
      <w:r>
        <w:rPr>
          <w:rFonts w:ascii="宋体" w:hAnsi="宋体" w:cs="宋体"/>
          <w:color w:val="auto"/>
          <w:spacing w:val="-2"/>
          <w:sz w:val="24"/>
          <w:highlight w:val="none"/>
        </w:rPr>
        <w:t>名</w:t>
      </w:r>
      <w:r>
        <w:rPr>
          <w:rFonts w:ascii="宋体" w:hAnsi="宋体" w:cs="宋体"/>
          <w:color w:val="auto"/>
          <w:spacing w:val="-1"/>
          <w:sz w:val="24"/>
          <w:highlight w:val="none"/>
        </w:rPr>
        <w:t>称：</w:t>
      </w:r>
      <w:r>
        <w:rPr>
          <w:rFonts w:ascii="宋体" w:hAnsi="宋体" w:cs="宋体"/>
          <w:color w:val="auto"/>
          <w:sz w:val="24"/>
          <w:highlight w:val="none"/>
          <w:u w:val="dotted"/>
        </w:rPr>
        <w:t xml:space="preserve">                                           </w:t>
      </w:r>
    </w:p>
    <w:p w14:paraId="4CCB2518">
      <w:pPr>
        <w:shd w:val="clear" w:color="auto" w:fill="auto"/>
        <w:spacing w:before="212" w:line="219" w:lineRule="auto"/>
        <w:ind w:left="503"/>
        <w:rPr>
          <w:rFonts w:ascii="宋体" w:hAnsi="宋体" w:cs="宋体"/>
          <w:color w:val="auto"/>
          <w:sz w:val="24"/>
          <w:highlight w:val="none"/>
        </w:rPr>
      </w:pPr>
      <w:r>
        <w:rPr>
          <w:rFonts w:ascii="宋体" w:hAnsi="宋体" w:cs="宋体"/>
          <w:color w:val="auto"/>
          <w:spacing w:val="-2"/>
          <w:sz w:val="24"/>
          <w:highlight w:val="none"/>
        </w:rPr>
        <w:t>采购</w:t>
      </w:r>
      <w:r>
        <w:rPr>
          <w:rFonts w:ascii="宋体" w:hAnsi="宋体" w:cs="宋体"/>
          <w:color w:val="auto"/>
          <w:spacing w:val="-1"/>
          <w:sz w:val="24"/>
          <w:highlight w:val="none"/>
        </w:rPr>
        <w:t>文件获取日期：</w:t>
      </w:r>
      <w:r>
        <w:rPr>
          <w:rFonts w:ascii="宋体" w:hAnsi="宋体" w:cs="宋体"/>
          <w:color w:val="auto"/>
          <w:sz w:val="24"/>
          <w:highlight w:val="none"/>
          <w:u w:val="dotted"/>
        </w:rPr>
        <w:t xml:space="preserve">                                       </w:t>
      </w:r>
    </w:p>
    <w:p w14:paraId="0615EE57">
      <w:pPr>
        <w:shd w:val="clear" w:color="auto" w:fill="auto"/>
        <w:spacing w:before="213" w:line="237" w:lineRule="auto"/>
        <w:ind w:left="22"/>
        <w:outlineLvl w:val="2"/>
        <w:rPr>
          <w:rFonts w:ascii="宋体" w:hAnsi="宋体" w:cs="宋体"/>
          <w:color w:val="auto"/>
          <w:sz w:val="24"/>
          <w:highlight w:val="none"/>
        </w:rPr>
      </w:pPr>
      <w:bookmarkStart w:id="130" w:name="_Toc1072"/>
      <w:bookmarkStart w:id="131" w:name="_Toc32569"/>
      <w:bookmarkStart w:id="132" w:name="_Toc10621"/>
      <w:bookmarkStart w:id="133" w:name="_Toc5816"/>
      <w:bookmarkStart w:id="134" w:name="_Toc22496"/>
      <w:bookmarkStart w:id="135" w:name="_Toc110010427"/>
      <w:r>
        <w:rPr>
          <w:rFonts w:ascii="宋体" w:hAnsi="宋体" w:cs="宋体"/>
          <w:color w:val="auto"/>
          <w:spacing w:val="-2"/>
          <w:sz w:val="24"/>
          <w:highlight w:val="none"/>
        </w:rPr>
        <w:t>三</w:t>
      </w:r>
      <w:r>
        <w:rPr>
          <w:rFonts w:ascii="宋体" w:hAnsi="宋体" w:cs="宋体"/>
          <w:color w:val="auto"/>
          <w:spacing w:val="-1"/>
          <w:sz w:val="24"/>
          <w:highlight w:val="none"/>
        </w:rPr>
        <w:t>、质疑事项具体内容</w:t>
      </w:r>
      <w:bookmarkEnd w:id="130"/>
      <w:bookmarkEnd w:id="131"/>
      <w:bookmarkEnd w:id="132"/>
      <w:bookmarkEnd w:id="133"/>
      <w:bookmarkEnd w:id="134"/>
      <w:bookmarkEnd w:id="135"/>
    </w:p>
    <w:p w14:paraId="20F7B2EE">
      <w:pPr>
        <w:shd w:val="clear" w:color="auto" w:fill="auto"/>
        <w:spacing w:before="184" w:line="221" w:lineRule="auto"/>
        <w:ind w:left="506"/>
        <w:rPr>
          <w:rFonts w:ascii="宋体" w:hAnsi="宋体" w:cs="宋体"/>
          <w:color w:val="auto"/>
          <w:sz w:val="24"/>
          <w:highlight w:val="none"/>
        </w:rPr>
      </w:pPr>
      <w:r>
        <w:rPr>
          <w:rFonts w:ascii="宋体" w:hAnsi="宋体" w:cs="宋体"/>
          <w:color w:val="auto"/>
          <w:spacing w:val="-17"/>
          <w:sz w:val="24"/>
          <w:highlight w:val="none"/>
        </w:rPr>
        <w:t>质</w:t>
      </w:r>
      <w:r>
        <w:rPr>
          <w:rFonts w:ascii="宋体" w:hAnsi="宋体" w:cs="宋体"/>
          <w:color w:val="auto"/>
          <w:spacing w:val="-11"/>
          <w:sz w:val="24"/>
          <w:highlight w:val="none"/>
        </w:rPr>
        <w:t>疑事项 1：</w:t>
      </w:r>
      <w:r>
        <w:rPr>
          <w:rFonts w:ascii="宋体" w:hAnsi="宋体" w:cs="宋体"/>
          <w:color w:val="auto"/>
          <w:sz w:val="24"/>
          <w:highlight w:val="none"/>
          <w:u w:val="dotted"/>
        </w:rPr>
        <w:t xml:space="preserve">                                             </w:t>
      </w:r>
    </w:p>
    <w:p w14:paraId="690966E9">
      <w:pPr>
        <w:shd w:val="clear" w:color="auto" w:fill="auto"/>
        <w:spacing w:before="211" w:line="219" w:lineRule="auto"/>
        <w:ind w:left="505"/>
        <w:rPr>
          <w:rFonts w:ascii="宋体" w:hAnsi="宋体" w:cs="宋体"/>
          <w:color w:val="auto"/>
          <w:sz w:val="24"/>
          <w:highlight w:val="none"/>
        </w:rPr>
      </w:pPr>
      <w:r>
        <w:rPr>
          <w:rFonts w:ascii="宋体" w:hAnsi="宋体" w:cs="宋体"/>
          <w:color w:val="auto"/>
          <w:spacing w:val="-4"/>
          <w:sz w:val="24"/>
          <w:highlight w:val="none"/>
        </w:rPr>
        <w:t>事</w:t>
      </w:r>
      <w:r>
        <w:rPr>
          <w:rFonts w:ascii="宋体" w:hAnsi="宋体" w:cs="宋体"/>
          <w:color w:val="auto"/>
          <w:spacing w:val="-2"/>
          <w:sz w:val="24"/>
          <w:highlight w:val="none"/>
        </w:rPr>
        <w:t>实依据：</w:t>
      </w:r>
      <w:r>
        <w:rPr>
          <w:rFonts w:ascii="宋体" w:hAnsi="宋体" w:cs="宋体"/>
          <w:color w:val="auto"/>
          <w:sz w:val="24"/>
          <w:highlight w:val="none"/>
          <w:u w:val="dotted"/>
        </w:rPr>
        <w:t xml:space="preserve">                                             </w:t>
      </w:r>
    </w:p>
    <w:p w14:paraId="086D73F7">
      <w:pPr>
        <w:shd w:val="clear" w:color="auto" w:fill="auto"/>
        <w:tabs>
          <w:tab w:val="left" w:pos="8322"/>
        </w:tabs>
        <w:spacing w:before="286" w:line="241" w:lineRule="exact"/>
        <w:ind w:left="494"/>
        <w:rPr>
          <w:color w:val="auto"/>
          <w:sz w:val="24"/>
          <w:highlight w:val="none"/>
        </w:rPr>
      </w:pPr>
      <w:r>
        <w:rPr>
          <w:color w:val="auto"/>
          <w:sz w:val="24"/>
          <w:highlight w:val="none"/>
          <w:u w:val="single"/>
        </w:rPr>
        <w:tab/>
      </w:r>
    </w:p>
    <w:p w14:paraId="0631798D">
      <w:pPr>
        <w:shd w:val="clear" w:color="auto" w:fill="auto"/>
        <w:spacing w:before="230" w:line="219" w:lineRule="auto"/>
        <w:ind w:left="506"/>
        <w:rPr>
          <w:rFonts w:ascii="宋体" w:hAnsi="宋体" w:cs="宋体"/>
          <w:color w:val="auto"/>
          <w:sz w:val="24"/>
          <w:highlight w:val="none"/>
        </w:rPr>
      </w:pPr>
      <w:r>
        <w:rPr>
          <w:rFonts w:ascii="宋体" w:hAnsi="宋体" w:cs="宋体"/>
          <w:color w:val="auto"/>
          <w:spacing w:val="-4"/>
          <w:sz w:val="24"/>
          <w:highlight w:val="none"/>
        </w:rPr>
        <w:t>法律</w:t>
      </w:r>
      <w:r>
        <w:rPr>
          <w:rFonts w:ascii="宋体" w:hAnsi="宋体" w:cs="宋体"/>
          <w:color w:val="auto"/>
          <w:spacing w:val="-2"/>
          <w:sz w:val="24"/>
          <w:highlight w:val="none"/>
        </w:rPr>
        <w:t>依据：</w:t>
      </w:r>
      <w:r>
        <w:rPr>
          <w:rFonts w:ascii="宋体" w:hAnsi="宋体" w:cs="宋体"/>
          <w:color w:val="auto"/>
          <w:sz w:val="24"/>
          <w:highlight w:val="none"/>
          <w:u w:val="dotted"/>
        </w:rPr>
        <w:t xml:space="preserve">                                             </w:t>
      </w:r>
    </w:p>
    <w:p w14:paraId="035B7A49">
      <w:pPr>
        <w:shd w:val="clear" w:color="auto" w:fill="auto"/>
        <w:tabs>
          <w:tab w:val="left" w:pos="8322"/>
        </w:tabs>
        <w:spacing w:before="289" w:line="241" w:lineRule="exact"/>
        <w:ind w:left="494"/>
        <w:rPr>
          <w:color w:val="auto"/>
          <w:sz w:val="24"/>
          <w:highlight w:val="none"/>
        </w:rPr>
      </w:pPr>
      <w:r>
        <w:rPr>
          <w:color w:val="auto"/>
          <w:sz w:val="24"/>
          <w:highlight w:val="none"/>
          <w:u w:val="single"/>
        </w:rPr>
        <w:tab/>
      </w:r>
    </w:p>
    <w:p w14:paraId="1C8F1757">
      <w:pPr>
        <w:shd w:val="clear" w:color="auto" w:fill="auto"/>
        <w:spacing w:before="227" w:line="545" w:lineRule="exact"/>
        <w:ind w:left="506"/>
        <w:rPr>
          <w:rFonts w:ascii="宋体" w:hAnsi="宋体" w:cs="宋体"/>
          <w:color w:val="auto"/>
          <w:sz w:val="24"/>
          <w:highlight w:val="none"/>
        </w:rPr>
      </w:pPr>
      <w:r>
        <w:rPr>
          <w:rFonts w:ascii="宋体" w:hAnsi="宋体" w:cs="宋体"/>
          <w:color w:val="auto"/>
          <w:spacing w:val="-15"/>
          <w:position w:val="19"/>
          <w:sz w:val="24"/>
          <w:highlight w:val="none"/>
        </w:rPr>
        <w:t>质</w:t>
      </w:r>
      <w:r>
        <w:rPr>
          <w:rFonts w:ascii="宋体" w:hAnsi="宋体" w:cs="宋体"/>
          <w:color w:val="auto"/>
          <w:spacing w:val="-11"/>
          <w:position w:val="19"/>
          <w:sz w:val="24"/>
          <w:highlight w:val="none"/>
        </w:rPr>
        <w:t>疑事项 2</w:t>
      </w:r>
    </w:p>
    <w:p w14:paraId="6D6AD808">
      <w:pPr>
        <w:shd w:val="clear" w:color="auto" w:fill="auto"/>
        <w:spacing w:line="442" w:lineRule="exact"/>
        <w:ind w:left="522"/>
        <w:rPr>
          <w:rFonts w:ascii="宋体" w:hAnsi="宋体" w:cs="宋体"/>
          <w:color w:val="auto"/>
          <w:sz w:val="24"/>
          <w:highlight w:val="none"/>
        </w:rPr>
      </w:pPr>
      <w:r>
        <w:rPr>
          <w:rFonts w:ascii="宋体" w:hAnsi="宋体" w:cs="宋体"/>
          <w:color w:val="auto"/>
          <w:position w:val="3"/>
          <w:sz w:val="24"/>
          <w:highlight w:val="none"/>
        </w:rPr>
        <w:t>……</w:t>
      </w:r>
    </w:p>
    <w:p w14:paraId="17AB38FC">
      <w:pPr>
        <w:shd w:val="clear" w:color="auto" w:fill="auto"/>
        <w:jc w:val="center"/>
        <w:rPr>
          <w:rFonts w:ascii="宋体" w:hAnsi="宋体" w:cs="宋体"/>
          <w:color w:val="auto"/>
          <w:sz w:val="24"/>
          <w:highlight w:val="none"/>
        </w:rPr>
      </w:pPr>
    </w:p>
    <w:p w14:paraId="6C7864B0">
      <w:pPr>
        <w:shd w:val="clear" w:color="auto" w:fill="auto"/>
        <w:spacing w:line="442" w:lineRule="exact"/>
        <w:ind w:left="522"/>
        <w:rPr>
          <w:rFonts w:ascii="宋体" w:hAnsi="宋体" w:eastAsia="宋体" w:cs="宋体"/>
          <w:color w:val="auto"/>
          <w:position w:val="3"/>
          <w:sz w:val="24"/>
          <w:highlight w:val="none"/>
        </w:rPr>
      </w:pPr>
      <w:r>
        <w:rPr>
          <w:rFonts w:ascii="宋体" w:hAnsi="宋体" w:eastAsia="宋体" w:cs="宋体"/>
          <w:color w:val="auto"/>
          <w:position w:val="3"/>
          <w:sz w:val="24"/>
          <w:highlight w:val="none"/>
        </w:rPr>
        <w:t>签字(签章)：</w:t>
      </w:r>
      <w:r>
        <w:rPr>
          <w:rFonts w:hint="eastAsia" w:ascii="宋体" w:hAnsi="宋体" w:eastAsia="宋体" w:cs="宋体"/>
          <w:color w:val="auto"/>
          <w:position w:val="3"/>
          <w:sz w:val="24"/>
          <w:highlight w:val="none"/>
        </w:rPr>
        <w:t xml:space="preserve">                          日期</w:t>
      </w:r>
      <w:r>
        <w:rPr>
          <w:rFonts w:ascii="宋体" w:hAnsi="宋体" w:eastAsia="宋体" w:cs="宋体"/>
          <w:color w:val="auto"/>
          <w:position w:val="3"/>
          <w:sz w:val="24"/>
          <w:highlight w:val="none"/>
        </w:rPr>
        <w:t>：</w:t>
      </w:r>
    </w:p>
    <w:p w14:paraId="54C79683">
      <w:pPr>
        <w:shd w:val="clear" w:color="auto" w:fill="auto"/>
        <w:spacing w:before="56" w:line="185" w:lineRule="auto"/>
        <w:rPr>
          <w:rFonts w:ascii="宋体" w:hAnsi="宋体" w:cs="宋体"/>
          <w:color w:val="auto"/>
          <w:sz w:val="24"/>
          <w:highlight w:val="none"/>
        </w:rPr>
      </w:pPr>
    </w:p>
    <w:p w14:paraId="0AFF4380">
      <w:pPr>
        <w:shd w:val="clear" w:color="auto" w:fill="auto"/>
        <w:spacing w:line="14" w:lineRule="auto"/>
        <w:rPr>
          <w:rFonts w:ascii="宋体" w:hAnsi="宋体" w:cs="宋体"/>
          <w:color w:val="auto"/>
          <w:sz w:val="24"/>
          <w:highlight w:val="none"/>
        </w:rPr>
        <w:sectPr>
          <w:footerReference r:id="rId5" w:type="default"/>
          <w:pgSz w:w="11906" w:h="16839"/>
          <w:pgMar w:top="1440" w:right="1080" w:bottom="1440" w:left="1080" w:header="0" w:footer="994" w:gutter="0"/>
          <w:pgNumType w:fmt="decimal" w:start="1"/>
          <w:cols w:space="720" w:num="1"/>
        </w:sectPr>
      </w:pPr>
    </w:p>
    <w:p w14:paraId="36E210F5">
      <w:pPr>
        <w:shd w:val="clear" w:color="auto" w:fill="auto"/>
        <w:rPr>
          <w:color w:val="auto"/>
          <w:sz w:val="24"/>
          <w:highlight w:val="none"/>
        </w:rPr>
        <w:sectPr>
          <w:footerReference r:id="rId6" w:type="default"/>
          <w:type w:val="continuous"/>
          <w:pgSz w:w="11906" w:h="16839"/>
          <w:pgMar w:top="1440" w:right="1800" w:bottom="1440" w:left="1800" w:header="0" w:footer="994" w:gutter="0"/>
          <w:pgNumType w:fmt="decimal"/>
          <w:cols w:equalWidth="0" w:num="2">
            <w:col w:w="4738" w:space="100"/>
            <w:col w:w="3467"/>
          </w:cols>
        </w:sectPr>
      </w:pPr>
    </w:p>
    <w:p w14:paraId="77C4B430">
      <w:pPr>
        <w:shd w:val="clear" w:color="auto" w:fill="auto"/>
        <w:spacing w:line="478" w:lineRule="auto"/>
        <w:rPr>
          <w:color w:val="auto"/>
          <w:sz w:val="24"/>
          <w:highlight w:val="none"/>
        </w:rPr>
      </w:pPr>
    </w:p>
    <w:p w14:paraId="07C15FC6">
      <w:pPr>
        <w:shd w:val="clear" w:color="auto" w:fill="auto"/>
        <w:spacing w:before="91" w:line="220" w:lineRule="auto"/>
        <w:ind w:left="506"/>
        <w:rPr>
          <w:rFonts w:ascii="宋体" w:hAnsi="宋体" w:cs="宋体"/>
          <w:color w:val="auto"/>
          <w:sz w:val="24"/>
          <w:highlight w:val="none"/>
        </w:rPr>
      </w:pPr>
      <w:r>
        <w:rPr>
          <w:rFonts w:ascii="宋体" w:hAnsi="宋体" w:cs="宋体"/>
          <w:color w:val="auto"/>
          <w:spacing w:val="-2"/>
          <w:sz w:val="24"/>
          <w:highlight w:val="none"/>
        </w:rPr>
        <w:t>质疑函制</w:t>
      </w:r>
      <w:r>
        <w:rPr>
          <w:rFonts w:ascii="宋体" w:hAnsi="宋体" w:cs="宋体"/>
          <w:color w:val="auto"/>
          <w:spacing w:val="-1"/>
          <w:sz w:val="24"/>
          <w:highlight w:val="none"/>
        </w:rPr>
        <w:t>作说明：</w:t>
      </w:r>
    </w:p>
    <w:p w14:paraId="618E2D8D">
      <w:pPr>
        <w:shd w:val="clear" w:color="auto" w:fill="auto"/>
        <w:spacing w:before="31" w:line="239" w:lineRule="auto"/>
        <w:ind w:left="525"/>
        <w:rPr>
          <w:rFonts w:ascii="宋体" w:hAnsi="宋体" w:eastAsia="宋体" w:cs="宋体"/>
          <w:color w:val="auto"/>
          <w:spacing w:val="-2"/>
          <w:sz w:val="24"/>
          <w:highlight w:val="none"/>
        </w:rPr>
      </w:pPr>
      <w:r>
        <w:rPr>
          <w:rFonts w:ascii="宋体" w:hAnsi="宋体" w:eastAsia="宋体" w:cs="宋体"/>
          <w:color w:val="auto"/>
          <w:spacing w:val="-2"/>
          <w:sz w:val="24"/>
          <w:highlight w:val="none"/>
        </w:rPr>
        <w:t>1.</w:t>
      </w:r>
      <w:r>
        <w:rPr>
          <w:rFonts w:hint="eastAsia" w:ascii="宋体" w:hAnsi="宋体" w:cs="宋体"/>
          <w:color w:val="auto"/>
          <w:spacing w:val="-2"/>
          <w:sz w:val="24"/>
          <w:highlight w:val="none"/>
          <w:lang w:eastAsia="zh-CN"/>
        </w:rPr>
        <w:t>投标单位</w:t>
      </w:r>
      <w:r>
        <w:rPr>
          <w:rFonts w:ascii="宋体" w:hAnsi="宋体" w:eastAsia="宋体" w:cs="宋体"/>
          <w:color w:val="auto"/>
          <w:spacing w:val="-2"/>
          <w:sz w:val="24"/>
          <w:highlight w:val="none"/>
        </w:rPr>
        <w:t>提出质疑时，应提交质疑函和必要的证明材料。</w:t>
      </w:r>
    </w:p>
    <w:p w14:paraId="0EF83E2D">
      <w:pPr>
        <w:shd w:val="clear" w:color="auto" w:fill="auto"/>
        <w:spacing w:before="31" w:line="239" w:lineRule="auto"/>
        <w:ind w:left="525"/>
        <w:rPr>
          <w:rFonts w:ascii="宋体" w:hAnsi="宋体" w:eastAsia="宋体" w:cs="宋体"/>
          <w:color w:val="auto"/>
          <w:spacing w:val="-2"/>
          <w:sz w:val="24"/>
          <w:highlight w:val="none"/>
        </w:rPr>
      </w:pPr>
      <w:r>
        <w:rPr>
          <w:rFonts w:ascii="宋体" w:hAnsi="宋体" w:eastAsia="宋体" w:cs="宋体"/>
          <w:color w:val="auto"/>
          <w:spacing w:val="-2"/>
          <w:sz w:val="24"/>
          <w:highlight w:val="none"/>
        </w:rPr>
        <w:t>2.质疑</w:t>
      </w:r>
      <w:r>
        <w:rPr>
          <w:rFonts w:hint="eastAsia" w:ascii="宋体" w:hAnsi="宋体" w:cs="宋体"/>
          <w:color w:val="auto"/>
          <w:spacing w:val="-2"/>
          <w:sz w:val="24"/>
          <w:highlight w:val="none"/>
          <w:lang w:eastAsia="zh-CN"/>
        </w:rPr>
        <w:t>投标单位</w:t>
      </w:r>
      <w:r>
        <w:rPr>
          <w:rFonts w:ascii="宋体" w:hAnsi="宋体" w:eastAsia="宋体" w:cs="宋体"/>
          <w:color w:val="auto"/>
          <w:spacing w:val="-2"/>
          <w:sz w:val="24"/>
          <w:highlight w:val="none"/>
        </w:rPr>
        <w:t>若委托代理人进行质疑的，质疑函应按要求列明 “授权代表”的有关内容，并在附件中提交由质疑</w:t>
      </w:r>
      <w:r>
        <w:rPr>
          <w:rFonts w:hint="eastAsia" w:ascii="宋体" w:hAnsi="宋体" w:cs="宋体"/>
          <w:color w:val="auto"/>
          <w:spacing w:val="-2"/>
          <w:sz w:val="24"/>
          <w:highlight w:val="none"/>
          <w:lang w:eastAsia="zh-CN"/>
        </w:rPr>
        <w:t>投标单位</w:t>
      </w:r>
      <w:r>
        <w:rPr>
          <w:rFonts w:ascii="宋体" w:hAnsi="宋体" w:eastAsia="宋体" w:cs="宋体"/>
          <w:color w:val="auto"/>
          <w:spacing w:val="-2"/>
          <w:sz w:val="24"/>
          <w:highlight w:val="none"/>
        </w:rPr>
        <w:t>签署的授权 委托书。授权委托书应载明代理人的姓名或者名称、代理事项、具体 权限、期限和相关事项。</w:t>
      </w:r>
    </w:p>
    <w:p w14:paraId="77DB77F0">
      <w:pPr>
        <w:shd w:val="clear" w:color="auto" w:fill="auto"/>
        <w:spacing w:before="31" w:line="239" w:lineRule="auto"/>
        <w:ind w:left="525"/>
        <w:rPr>
          <w:rFonts w:ascii="宋体" w:hAnsi="宋体" w:eastAsia="宋体" w:cs="宋体"/>
          <w:color w:val="auto"/>
          <w:spacing w:val="-2"/>
          <w:sz w:val="24"/>
          <w:highlight w:val="none"/>
        </w:rPr>
      </w:pPr>
      <w:r>
        <w:rPr>
          <w:rFonts w:ascii="宋体" w:hAnsi="宋体" w:eastAsia="宋体" w:cs="宋体"/>
          <w:color w:val="auto"/>
          <w:spacing w:val="-2"/>
          <w:sz w:val="24"/>
          <w:highlight w:val="none"/>
        </w:rPr>
        <w:t>3.质疑</w:t>
      </w:r>
      <w:r>
        <w:rPr>
          <w:rFonts w:hint="eastAsia" w:ascii="宋体" w:hAnsi="宋体" w:cs="宋体"/>
          <w:color w:val="auto"/>
          <w:spacing w:val="-2"/>
          <w:sz w:val="24"/>
          <w:highlight w:val="none"/>
          <w:lang w:eastAsia="zh-CN"/>
        </w:rPr>
        <w:t>投标单位</w:t>
      </w:r>
      <w:r>
        <w:rPr>
          <w:rFonts w:ascii="宋体" w:hAnsi="宋体" w:eastAsia="宋体" w:cs="宋体"/>
          <w:color w:val="auto"/>
          <w:spacing w:val="-2"/>
          <w:sz w:val="24"/>
          <w:highlight w:val="none"/>
        </w:rPr>
        <w:t>若对项目的某一分包进行质疑，质疑函中应列明具 体分包号。</w:t>
      </w:r>
    </w:p>
    <w:p w14:paraId="752D46EF">
      <w:pPr>
        <w:shd w:val="clear" w:color="auto" w:fill="auto"/>
        <w:spacing w:before="31" w:line="239" w:lineRule="auto"/>
        <w:ind w:left="525"/>
        <w:rPr>
          <w:rFonts w:ascii="宋体" w:hAnsi="宋体" w:eastAsia="宋体" w:cs="宋体"/>
          <w:color w:val="auto"/>
          <w:spacing w:val="-2"/>
          <w:sz w:val="24"/>
          <w:highlight w:val="none"/>
        </w:rPr>
      </w:pPr>
      <w:r>
        <w:rPr>
          <w:rFonts w:ascii="宋体" w:hAnsi="宋体" w:eastAsia="宋体" w:cs="宋体"/>
          <w:color w:val="auto"/>
          <w:spacing w:val="-2"/>
          <w:sz w:val="24"/>
          <w:highlight w:val="none"/>
        </w:rPr>
        <w:t>4.质疑函的质疑事项应具体、明确，并有必要的事实依据和法律 依据。</w:t>
      </w:r>
    </w:p>
    <w:p w14:paraId="465442BF">
      <w:pPr>
        <w:shd w:val="clear" w:color="auto" w:fill="auto"/>
        <w:spacing w:before="31" w:line="239" w:lineRule="auto"/>
        <w:ind w:left="525"/>
        <w:rPr>
          <w:rFonts w:ascii="宋体" w:hAnsi="宋体" w:eastAsia="宋体" w:cs="宋体"/>
          <w:color w:val="auto"/>
          <w:spacing w:val="-2"/>
          <w:sz w:val="24"/>
          <w:highlight w:val="none"/>
        </w:rPr>
      </w:pPr>
      <w:r>
        <w:rPr>
          <w:rFonts w:ascii="宋体" w:hAnsi="宋体" w:eastAsia="宋体" w:cs="宋体"/>
          <w:color w:val="auto"/>
          <w:spacing w:val="-2"/>
          <w:sz w:val="24"/>
          <w:highlight w:val="none"/>
        </w:rPr>
        <w:t>5.质疑函的质疑请求应与质疑事项相关。</w:t>
      </w:r>
    </w:p>
    <w:p w14:paraId="15F73501">
      <w:pPr>
        <w:shd w:val="clear" w:color="auto" w:fill="auto"/>
        <w:spacing w:before="31" w:line="239" w:lineRule="auto"/>
        <w:ind w:left="525"/>
        <w:rPr>
          <w:rFonts w:hint="eastAsia" w:ascii="宋体" w:hAnsi="宋体" w:eastAsia="宋体" w:cs="宋体"/>
          <w:color w:val="auto"/>
          <w:spacing w:val="-2"/>
          <w:sz w:val="24"/>
          <w:highlight w:val="none"/>
        </w:rPr>
      </w:pPr>
      <w:r>
        <w:rPr>
          <w:rFonts w:ascii="宋体" w:hAnsi="宋体" w:eastAsia="宋体" w:cs="宋体"/>
          <w:color w:val="auto"/>
          <w:spacing w:val="-2"/>
          <w:sz w:val="24"/>
          <w:highlight w:val="none"/>
        </w:rPr>
        <w:t>6.质疑</w:t>
      </w:r>
      <w:r>
        <w:rPr>
          <w:rFonts w:hint="eastAsia" w:ascii="宋体" w:hAnsi="宋体" w:cs="宋体"/>
          <w:color w:val="auto"/>
          <w:spacing w:val="-2"/>
          <w:sz w:val="24"/>
          <w:highlight w:val="none"/>
          <w:lang w:eastAsia="zh-CN"/>
        </w:rPr>
        <w:t>投标单位</w:t>
      </w:r>
      <w:r>
        <w:rPr>
          <w:rFonts w:ascii="宋体" w:hAnsi="宋体" w:eastAsia="宋体" w:cs="宋体"/>
          <w:color w:val="auto"/>
          <w:spacing w:val="-2"/>
          <w:sz w:val="24"/>
          <w:highlight w:val="none"/>
        </w:rPr>
        <w:t>为自然人的，质疑函应由本人签字；质疑</w:t>
      </w:r>
      <w:r>
        <w:rPr>
          <w:rFonts w:hint="eastAsia" w:ascii="宋体" w:hAnsi="宋体" w:cs="宋体"/>
          <w:color w:val="auto"/>
          <w:spacing w:val="-2"/>
          <w:sz w:val="24"/>
          <w:highlight w:val="none"/>
          <w:lang w:eastAsia="zh-CN"/>
        </w:rPr>
        <w:t>投标单位</w:t>
      </w:r>
      <w:r>
        <w:rPr>
          <w:rFonts w:ascii="宋体" w:hAnsi="宋体" w:eastAsia="宋体" w:cs="宋体"/>
          <w:color w:val="auto"/>
          <w:spacing w:val="-2"/>
          <w:sz w:val="24"/>
          <w:highlight w:val="none"/>
        </w:rPr>
        <w:t>为 法人或者其他组织的，质疑函应由法定代表人、主要负责人，或者其 授权代表签字或者盖章，并加盖公章。</w:t>
      </w:r>
    </w:p>
    <w:p w14:paraId="2F33AA57">
      <w:pPr>
        <w:shd w:val="clear" w:color="auto" w:fill="auto"/>
        <w:spacing w:line="360" w:lineRule="auto"/>
        <w:jc w:val="center"/>
        <w:rPr>
          <w:rFonts w:hint="eastAsia" w:ascii="宋体" w:hAnsi="宋体" w:cs="宋体"/>
          <w:color w:val="auto"/>
          <w:kern w:val="0"/>
          <w:sz w:val="24"/>
          <w:highlight w:val="none"/>
        </w:rPr>
      </w:pPr>
    </w:p>
    <w:p w14:paraId="17CAFE3F">
      <w:pPr>
        <w:shd w:val="clear" w:color="auto" w:fill="auto"/>
        <w:spacing w:before="101" w:line="224" w:lineRule="auto"/>
        <w:ind w:left="49"/>
        <w:outlineLvl w:val="2"/>
        <w:rPr>
          <w:rFonts w:ascii="宋体" w:hAnsi="宋体" w:cs="宋体"/>
          <w:color w:val="auto"/>
          <w:spacing w:val="8"/>
          <w:sz w:val="24"/>
          <w:highlight w:val="none"/>
        </w:rPr>
        <w:sectPr>
          <w:headerReference r:id="rId7" w:type="default"/>
          <w:footerReference r:id="rId8" w:type="default"/>
          <w:pgSz w:w="11906" w:h="16838"/>
          <w:pgMar w:top="1440" w:right="1080" w:bottom="1440" w:left="1080" w:header="851" w:footer="992" w:gutter="0"/>
          <w:pgNumType w:fmt="decimal"/>
          <w:cols w:space="720" w:num="1"/>
          <w:docGrid w:type="lines" w:linePitch="312" w:charSpace="0"/>
        </w:sectPr>
      </w:pPr>
      <w:bookmarkStart w:id="136" w:name="_Toc110010428"/>
      <w:bookmarkStart w:id="137" w:name="_Toc27283"/>
      <w:bookmarkStart w:id="138" w:name="_Toc23110"/>
      <w:bookmarkStart w:id="139" w:name="_Toc16345"/>
      <w:bookmarkStart w:id="140" w:name="_Toc27690"/>
      <w:bookmarkStart w:id="141" w:name="_Toc22150"/>
    </w:p>
    <w:p w14:paraId="4E803B81">
      <w:pPr>
        <w:shd w:val="clear" w:color="auto" w:fill="auto"/>
        <w:spacing w:before="101" w:line="224" w:lineRule="auto"/>
        <w:ind w:left="49"/>
        <w:outlineLvl w:val="2"/>
        <w:rPr>
          <w:rFonts w:ascii="宋体" w:hAnsi="宋体" w:cs="宋体"/>
          <w:color w:val="auto"/>
          <w:sz w:val="24"/>
          <w:highlight w:val="none"/>
        </w:rPr>
      </w:pPr>
      <w:r>
        <w:rPr>
          <w:rFonts w:ascii="宋体" w:hAnsi="宋体" w:cs="宋体"/>
          <w:color w:val="auto"/>
          <w:spacing w:val="8"/>
          <w:sz w:val="24"/>
          <w:highlight w:val="none"/>
        </w:rPr>
        <w:t>附</w:t>
      </w:r>
      <w:r>
        <w:rPr>
          <w:rFonts w:ascii="宋体" w:hAnsi="宋体" w:cs="宋体"/>
          <w:color w:val="auto"/>
          <w:spacing w:val="6"/>
          <w:sz w:val="24"/>
          <w:highlight w:val="none"/>
        </w:rPr>
        <w:t>件：投诉书范本</w:t>
      </w:r>
      <w:bookmarkEnd w:id="136"/>
      <w:bookmarkEnd w:id="137"/>
      <w:bookmarkEnd w:id="138"/>
      <w:bookmarkEnd w:id="139"/>
      <w:bookmarkEnd w:id="140"/>
      <w:bookmarkEnd w:id="141"/>
    </w:p>
    <w:p w14:paraId="6C45893F">
      <w:pPr>
        <w:shd w:val="clear" w:color="auto" w:fill="auto"/>
        <w:spacing w:line="393" w:lineRule="auto"/>
        <w:rPr>
          <w:color w:val="auto"/>
          <w:sz w:val="24"/>
          <w:highlight w:val="none"/>
        </w:rPr>
      </w:pPr>
    </w:p>
    <w:p w14:paraId="2982E7B1">
      <w:pPr>
        <w:shd w:val="clear" w:color="auto" w:fill="auto"/>
        <w:spacing w:before="115" w:line="224" w:lineRule="auto"/>
        <w:jc w:val="center"/>
        <w:rPr>
          <w:rFonts w:ascii="宋体" w:hAnsi="宋体" w:cs="宋体"/>
          <w:color w:val="auto"/>
          <w:sz w:val="24"/>
          <w:highlight w:val="none"/>
        </w:rPr>
      </w:pPr>
      <w:r>
        <w:rPr>
          <w:rFonts w:ascii="宋体" w:hAnsi="宋体" w:cs="宋体"/>
          <w:color w:val="auto"/>
          <w:spacing w:val="24"/>
          <w:sz w:val="24"/>
          <w:highlight w:val="none"/>
        </w:rPr>
        <w:t>投诉</w:t>
      </w:r>
      <w:r>
        <w:rPr>
          <w:rFonts w:ascii="宋体" w:hAnsi="宋体" w:cs="宋体"/>
          <w:color w:val="auto"/>
          <w:spacing w:val="23"/>
          <w:sz w:val="24"/>
          <w:highlight w:val="none"/>
        </w:rPr>
        <w:t>书</w:t>
      </w:r>
    </w:p>
    <w:p w14:paraId="7F88EEE3">
      <w:pPr>
        <w:shd w:val="clear" w:color="auto" w:fill="auto"/>
        <w:spacing w:before="265" w:line="434" w:lineRule="exact"/>
        <w:ind w:left="27"/>
        <w:outlineLvl w:val="2"/>
        <w:rPr>
          <w:rFonts w:ascii="宋体" w:hAnsi="宋体" w:cs="宋体"/>
          <w:color w:val="auto"/>
          <w:sz w:val="24"/>
          <w:highlight w:val="none"/>
        </w:rPr>
      </w:pPr>
      <w:bookmarkStart w:id="142" w:name="_Toc3036"/>
      <w:bookmarkStart w:id="143" w:name="_Toc5746"/>
      <w:bookmarkStart w:id="144" w:name="_Toc30735"/>
      <w:bookmarkStart w:id="145" w:name="_Toc110010429"/>
      <w:bookmarkStart w:id="146" w:name="_Toc11649"/>
      <w:bookmarkStart w:id="147" w:name="_Toc26371"/>
      <w:r>
        <w:rPr>
          <w:rFonts w:ascii="宋体" w:hAnsi="宋体" w:cs="宋体"/>
          <w:color w:val="auto"/>
          <w:spacing w:val="-2"/>
          <w:position w:val="1"/>
          <w:sz w:val="24"/>
          <w:highlight w:val="none"/>
        </w:rPr>
        <w:t>一、投诉</w:t>
      </w:r>
      <w:r>
        <w:rPr>
          <w:rFonts w:ascii="宋体" w:hAnsi="宋体" w:cs="宋体"/>
          <w:color w:val="auto"/>
          <w:spacing w:val="-1"/>
          <w:position w:val="1"/>
          <w:sz w:val="24"/>
          <w:highlight w:val="none"/>
        </w:rPr>
        <w:t>相关主体基本情况</w:t>
      </w:r>
      <w:bookmarkEnd w:id="142"/>
      <w:bookmarkEnd w:id="143"/>
      <w:bookmarkEnd w:id="144"/>
      <w:bookmarkEnd w:id="145"/>
      <w:bookmarkEnd w:id="146"/>
      <w:bookmarkEnd w:id="147"/>
    </w:p>
    <w:p w14:paraId="771A8FF2">
      <w:pPr>
        <w:shd w:val="clear" w:color="auto" w:fill="auto"/>
        <w:spacing w:before="1" w:line="220" w:lineRule="auto"/>
        <w:ind w:left="508"/>
        <w:rPr>
          <w:rFonts w:ascii="宋体" w:hAnsi="宋体" w:cs="宋体"/>
          <w:color w:val="auto"/>
          <w:sz w:val="24"/>
          <w:highlight w:val="none"/>
        </w:rPr>
      </w:pPr>
      <w:r>
        <w:rPr>
          <w:rFonts w:ascii="宋体" w:hAnsi="宋体" w:cs="宋体"/>
          <w:color w:val="auto"/>
          <w:spacing w:val="-6"/>
          <w:sz w:val="24"/>
          <w:highlight w:val="none"/>
        </w:rPr>
        <w:t>投</w:t>
      </w:r>
      <w:r>
        <w:rPr>
          <w:rFonts w:ascii="宋体" w:hAnsi="宋体" w:cs="宋体"/>
          <w:color w:val="auto"/>
          <w:spacing w:val="-3"/>
          <w:sz w:val="24"/>
          <w:highlight w:val="none"/>
        </w:rPr>
        <w:t>诉人：</w:t>
      </w:r>
      <w:r>
        <w:rPr>
          <w:rFonts w:ascii="宋体" w:hAnsi="宋体" w:cs="宋体"/>
          <w:color w:val="auto"/>
          <w:sz w:val="24"/>
          <w:highlight w:val="none"/>
          <w:u w:val="dotted"/>
        </w:rPr>
        <w:t xml:space="preserve">                                                 </w:t>
      </w:r>
    </w:p>
    <w:p w14:paraId="03786911">
      <w:pPr>
        <w:shd w:val="clear" w:color="auto" w:fill="auto"/>
        <w:spacing w:before="102" w:line="220" w:lineRule="auto"/>
        <w:ind w:left="505"/>
        <w:rPr>
          <w:rFonts w:ascii="宋体" w:hAnsi="宋体" w:cs="宋体"/>
          <w:color w:val="auto"/>
          <w:sz w:val="24"/>
          <w:highlight w:val="none"/>
        </w:rPr>
      </w:pPr>
      <w:r>
        <w:rPr>
          <w:rFonts w:ascii="宋体" w:hAnsi="宋体" w:cs="宋体"/>
          <w:color w:val="auto"/>
          <w:spacing w:val="-8"/>
          <w:sz w:val="24"/>
          <w:highlight w:val="none"/>
        </w:rPr>
        <w:t>地址：</w:t>
      </w:r>
      <w:r>
        <w:rPr>
          <w:rFonts w:ascii="宋体" w:hAnsi="宋体" w:cs="宋体"/>
          <w:color w:val="auto"/>
          <w:spacing w:val="-8"/>
          <w:sz w:val="24"/>
          <w:highlight w:val="none"/>
          <w:u w:val="dotted"/>
        </w:rPr>
        <w:t xml:space="preserve">  </w:t>
      </w:r>
      <w:r>
        <w:rPr>
          <w:rFonts w:ascii="宋体" w:hAnsi="宋体" w:cs="宋体"/>
          <w:color w:val="auto"/>
          <w:spacing w:val="-5"/>
          <w:sz w:val="24"/>
          <w:highlight w:val="none"/>
          <w:u w:val="dotted"/>
        </w:rPr>
        <w:t xml:space="preserve"> </w:t>
      </w:r>
      <w:r>
        <w:rPr>
          <w:rFonts w:ascii="宋体" w:hAnsi="宋体" w:cs="宋体"/>
          <w:color w:val="auto"/>
          <w:spacing w:val="-4"/>
          <w:sz w:val="24"/>
          <w:highlight w:val="none"/>
          <w:u w:val="dotted"/>
        </w:rPr>
        <w:t xml:space="preserve">                        </w:t>
      </w:r>
      <w:r>
        <w:rPr>
          <w:rFonts w:ascii="宋体" w:hAnsi="宋体" w:cs="宋体"/>
          <w:color w:val="auto"/>
          <w:spacing w:val="-4"/>
          <w:sz w:val="24"/>
          <w:highlight w:val="none"/>
        </w:rPr>
        <w:t>邮编：</w:t>
      </w:r>
      <w:r>
        <w:rPr>
          <w:rFonts w:ascii="宋体" w:hAnsi="宋体" w:cs="宋体"/>
          <w:color w:val="auto"/>
          <w:sz w:val="24"/>
          <w:highlight w:val="none"/>
          <w:u w:val="dotted"/>
        </w:rPr>
        <w:t xml:space="preserve">                   </w:t>
      </w:r>
    </w:p>
    <w:p w14:paraId="0BACB4C0">
      <w:pPr>
        <w:shd w:val="clear" w:color="auto" w:fill="auto"/>
        <w:spacing w:before="101" w:line="220" w:lineRule="auto"/>
        <w:ind w:left="506"/>
        <w:rPr>
          <w:rFonts w:ascii="宋体" w:hAnsi="宋体" w:cs="宋体"/>
          <w:color w:val="auto"/>
          <w:sz w:val="24"/>
          <w:highlight w:val="none"/>
        </w:rPr>
      </w:pPr>
      <w:r>
        <w:rPr>
          <w:rFonts w:ascii="宋体" w:hAnsi="宋体" w:cs="宋体"/>
          <w:color w:val="auto"/>
          <w:spacing w:val="-2"/>
          <w:sz w:val="24"/>
          <w:highlight w:val="none"/>
        </w:rPr>
        <w:t>法定代</w:t>
      </w:r>
      <w:r>
        <w:rPr>
          <w:rFonts w:ascii="宋体" w:hAnsi="宋体" w:cs="宋体"/>
          <w:color w:val="auto"/>
          <w:spacing w:val="-1"/>
          <w:sz w:val="24"/>
          <w:highlight w:val="none"/>
        </w:rPr>
        <w:t>表人/主要负责人：</w:t>
      </w:r>
      <w:r>
        <w:rPr>
          <w:rFonts w:ascii="宋体" w:hAnsi="宋体" w:cs="宋体"/>
          <w:color w:val="auto"/>
          <w:sz w:val="24"/>
          <w:highlight w:val="none"/>
          <w:u w:val="dotted"/>
        </w:rPr>
        <w:t xml:space="preserve">                                  </w:t>
      </w:r>
    </w:p>
    <w:p w14:paraId="1C861809">
      <w:pPr>
        <w:shd w:val="clear" w:color="auto" w:fill="auto"/>
        <w:spacing w:before="104" w:line="222" w:lineRule="auto"/>
        <w:ind w:left="506"/>
        <w:rPr>
          <w:rFonts w:ascii="宋体" w:hAnsi="宋体" w:cs="宋体"/>
          <w:color w:val="auto"/>
          <w:sz w:val="24"/>
          <w:highlight w:val="none"/>
        </w:rPr>
      </w:pPr>
      <w:r>
        <w:rPr>
          <w:rFonts w:ascii="宋体" w:hAnsi="宋体" w:cs="宋体"/>
          <w:color w:val="auto"/>
          <w:spacing w:val="-4"/>
          <w:sz w:val="24"/>
          <w:highlight w:val="none"/>
        </w:rPr>
        <w:t>联系</w:t>
      </w:r>
      <w:r>
        <w:rPr>
          <w:rFonts w:ascii="宋体" w:hAnsi="宋体" w:cs="宋体"/>
          <w:color w:val="auto"/>
          <w:spacing w:val="-2"/>
          <w:sz w:val="24"/>
          <w:highlight w:val="none"/>
        </w:rPr>
        <w:t>电话：</w:t>
      </w:r>
      <w:r>
        <w:rPr>
          <w:rFonts w:ascii="宋体" w:hAnsi="宋体" w:cs="宋体"/>
          <w:color w:val="auto"/>
          <w:sz w:val="24"/>
          <w:highlight w:val="none"/>
          <w:u w:val="dotted"/>
        </w:rPr>
        <w:t xml:space="preserve">                                             </w:t>
      </w:r>
    </w:p>
    <w:p w14:paraId="29CD93F7">
      <w:pPr>
        <w:shd w:val="clear" w:color="auto" w:fill="auto"/>
        <w:spacing w:before="99" w:line="220" w:lineRule="auto"/>
        <w:ind w:left="503"/>
        <w:rPr>
          <w:rFonts w:ascii="宋体" w:hAnsi="宋体" w:cs="宋体"/>
          <w:color w:val="auto"/>
          <w:sz w:val="24"/>
          <w:highlight w:val="none"/>
        </w:rPr>
      </w:pPr>
      <w:r>
        <w:rPr>
          <w:rFonts w:ascii="宋体" w:hAnsi="宋体" w:cs="宋体"/>
          <w:color w:val="auto"/>
          <w:spacing w:val="-8"/>
          <w:sz w:val="24"/>
          <w:highlight w:val="none"/>
        </w:rPr>
        <w:t>授权代表：</w:t>
      </w:r>
      <w:r>
        <w:rPr>
          <w:rFonts w:ascii="宋体" w:hAnsi="宋体" w:cs="宋体"/>
          <w:color w:val="auto"/>
          <w:spacing w:val="-6"/>
          <w:sz w:val="24"/>
          <w:highlight w:val="none"/>
          <w:u w:val="dotted"/>
        </w:rPr>
        <w:t xml:space="preserve"> </w:t>
      </w:r>
      <w:r>
        <w:rPr>
          <w:rFonts w:ascii="宋体" w:hAnsi="宋体" w:cs="宋体"/>
          <w:color w:val="auto"/>
          <w:spacing w:val="-4"/>
          <w:sz w:val="24"/>
          <w:highlight w:val="none"/>
          <w:u w:val="dotted"/>
        </w:rPr>
        <w:t xml:space="preserve">                   </w:t>
      </w:r>
      <w:r>
        <w:rPr>
          <w:rFonts w:hint="eastAsia" w:ascii="宋体" w:hAnsi="宋体" w:cs="宋体"/>
          <w:color w:val="auto"/>
          <w:spacing w:val="-4"/>
          <w:sz w:val="24"/>
          <w:highlight w:val="none"/>
          <w:u w:val="dotted"/>
          <w:lang w:val="en-US" w:eastAsia="zh-CN"/>
        </w:rPr>
        <w:t xml:space="preserve"> </w:t>
      </w:r>
      <w:r>
        <w:rPr>
          <w:rFonts w:ascii="宋体" w:hAnsi="宋体" w:cs="宋体"/>
          <w:color w:val="auto"/>
          <w:spacing w:val="-4"/>
          <w:sz w:val="24"/>
          <w:highlight w:val="none"/>
          <w:u w:val="dotted"/>
        </w:rPr>
        <w:t xml:space="preserve">  </w:t>
      </w:r>
      <w:r>
        <w:rPr>
          <w:rFonts w:ascii="宋体" w:hAnsi="宋体" w:cs="宋体"/>
          <w:color w:val="auto"/>
          <w:spacing w:val="-4"/>
          <w:sz w:val="24"/>
          <w:highlight w:val="none"/>
        </w:rPr>
        <w:t>联系电话：</w:t>
      </w:r>
      <w:r>
        <w:rPr>
          <w:rFonts w:ascii="宋体" w:hAnsi="宋体" w:cs="宋体"/>
          <w:color w:val="auto"/>
          <w:sz w:val="24"/>
          <w:highlight w:val="none"/>
          <w:u w:val="dotted"/>
        </w:rPr>
        <w:t xml:space="preserve">                </w:t>
      </w:r>
    </w:p>
    <w:p w14:paraId="33493ACE">
      <w:pPr>
        <w:shd w:val="clear" w:color="auto" w:fill="auto"/>
        <w:spacing w:before="101" w:line="220" w:lineRule="auto"/>
        <w:ind w:left="505"/>
        <w:rPr>
          <w:rFonts w:ascii="宋体" w:hAnsi="宋体" w:cs="宋体"/>
          <w:color w:val="auto"/>
          <w:sz w:val="24"/>
          <w:highlight w:val="none"/>
        </w:rPr>
      </w:pPr>
      <w:r>
        <w:rPr>
          <w:rFonts w:ascii="宋体" w:hAnsi="宋体" w:cs="宋体"/>
          <w:color w:val="auto"/>
          <w:spacing w:val="-8"/>
          <w:sz w:val="24"/>
          <w:highlight w:val="none"/>
        </w:rPr>
        <w:t>地址：</w:t>
      </w:r>
      <w:r>
        <w:rPr>
          <w:rFonts w:ascii="宋体" w:hAnsi="宋体" w:cs="宋体"/>
          <w:color w:val="auto"/>
          <w:spacing w:val="-8"/>
          <w:sz w:val="24"/>
          <w:highlight w:val="none"/>
          <w:u w:val="dotted"/>
        </w:rPr>
        <w:t xml:space="preserve">   </w:t>
      </w:r>
      <w:r>
        <w:rPr>
          <w:rFonts w:ascii="宋体" w:hAnsi="宋体" w:cs="宋体"/>
          <w:color w:val="auto"/>
          <w:spacing w:val="-5"/>
          <w:sz w:val="24"/>
          <w:highlight w:val="none"/>
          <w:u w:val="dotted"/>
        </w:rPr>
        <w:t xml:space="preserve"> </w:t>
      </w:r>
      <w:r>
        <w:rPr>
          <w:rFonts w:ascii="宋体" w:hAnsi="宋体" w:cs="宋体"/>
          <w:color w:val="auto"/>
          <w:spacing w:val="-4"/>
          <w:sz w:val="24"/>
          <w:highlight w:val="none"/>
          <w:u w:val="dotted"/>
        </w:rPr>
        <w:t xml:space="preserve">                   </w:t>
      </w:r>
      <w:r>
        <w:rPr>
          <w:rFonts w:hint="eastAsia" w:ascii="宋体" w:hAnsi="宋体" w:cs="宋体"/>
          <w:color w:val="auto"/>
          <w:spacing w:val="-4"/>
          <w:sz w:val="24"/>
          <w:highlight w:val="none"/>
          <w:u w:val="dotted"/>
          <w:lang w:val="en-US" w:eastAsia="zh-CN"/>
        </w:rPr>
        <w:t xml:space="preserve"> </w:t>
      </w:r>
      <w:r>
        <w:rPr>
          <w:rFonts w:ascii="宋体" w:hAnsi="宋体" w:cs="宋体"/>
          <w:color w:val="auto"/>
          <w:spacing w:val="-4"/>
          <w:sz w:val="24"/>
          <w:highlight w:val="none"/>
          <w:u w:val="dotted"/>
        </w:rPr>
        <w:t xml:space="preserve">   </w:t>
      </w:r>
      <w:r>
        <w:rPr>
          <w:rFonts w:ascii="宋体" w:hAnsi="宋体" w:cs="宋体"/>
          <w:color w:val="auto"/>
          <w:spacing w:val="-4"/>
          <w:sz w:val="24"/>
          <w:highlight w:val="none"/>
        </w:rPr>
        <w:t>邮编：</w:t>
      </w:r>
      <w:r>
        <w:rPr>
          <w:rFonts w:ascii="宋体" w:hAnsi="宋体" w:cs="宋体"/>
          <w:color w:val="auto"/>
          <w:sz w:val="24"/>
          <w:highlight w:val="none"/>
          <w:u w:val="dotted"/>
        </w:rPr>
        <w:t xml:space="preserve">                    </w:t>
      </w:r>
    </w:p>
    <w:p w14:paraId="6B223C4F">
      <w:pPr>
        <w:shd w:val="clear" w:color="auto" w:fill="auto"/>
        <w:spacing w:before="103" w:line="220" w:lineRule="auto"/>
        <w:ind w:left="505"/>
        <w:rPr>
          <w:rFonts w:ascii="宋体" w:hAnsi="宋体" w:cs="宋体"/>
          <w:color w:val="auto"/>
          <w:sz w:val="24"/>
          <w:highlight w:val="none"/>
        </w:rPr>
      </w:pPr>
      <w:r>
        <w:rPr>
          <w:rFonts w:ascii="宋体" w:hAnsi="宋体" w:cs="宋体"/>
          <w:color w:val="auto"/>
          <w:spacing w:val="-17"/>
          <w:sz w:val="24"/>
          <w:highlight w:val="none"/>
        </w:rPr>
        <w:t>被</w:t>
      </w:r>
      <w:r>
        <w:rPr>
          <w:rFonts w:ascii="宋体" w:hAnsi="宋体" w:cs="宋体"/>
          <w:color w:val="auto"/>
          <w:spacing w:val="-11"/>
          <w:sz w:val="24"/>
          <w:highlight w:val="none"/>
        </w:rPr>
        <w:t>投诉人 1：</w:t>
      </w:r>
    </w:p>
    <w:p w14:paraId="2A08FE20">
      <w:pPr>
        <w:shd w:val="clear" w:color="auto" w:fill="auto"/>
        <w:spacing w:before="101" w:line="185" w:lineRule="auto"/>
        <w:ind w:left="505"/>
        <w:rPr>
          <w:rFonts w:ascii="宋体" w:hAnsi="宋体" w:cs="宋体"/>
          <w:color w:val="auto"/>
          <w:sz w:val="24"/>
          <w:highlight w:val="none"/>
        </w:rPr>
      </w:pPr>
      <w:r>
        <w:rPr>
          <w:rFonts w:ascii="宋体" w:hAnsi="宋体" w:cs="宋体"/>
          <w:color w:val="auto"/>
          <w:spacing w:val="-8"/>
          <w:sz w:val="24"/>
          <w:highlight w:val="none"/>
        </w:rPr>
        <w:t>地址：</w:t>
      </w:r>
      <w:r>
        <w:rPr>
          <w:rFonts w:ascii="宋体" w:hAnsi="宋体" w:cs="宋体"/>
          <w:color w:val="auto"/>
          <w:spacing w:val="-8"/>
          <w:sz w:val="24"/>
          <w:highlight w:val="none"/>
          <w:u w:val="dotted"/>
        </w:rPr>
        <w:t xml:space="preserve">   </w:t>
      </w:r>
      <w:r>
        <w:rPr>
          <w:rFonts w:ascii="宋体" w:hAnsi="宋体" w:cs="宋体"/>
          <w:color w:val="auto"/>
          <w:spacing w:val="-5"/>
          <w:sz w:val="24"/>
          <w:highlight w:val="none"/>
          <w:u w:val="dotted"/>
        </w:rPr>
        <w:t xml:space="preserve"> </w:t>
      </w:r>
      <w:r>
        <w:rPr>
          <w:rFonts w:ascii="宋体" w:hAnsi="宋体" w:cs="宋体"/>
          <w:color w:val="auto"/>
          <w:spacing w:val="-4"/>
          <w:sz w:val="24"/>
          <w:highlight w:val="none"/>
          <w:u w:val="dotted"/>
        </w:rPr>
        <w:t xml:space="preserve">                      </w:t>
      </w:r>
      <w:r>
        <w:rPr>
          <w:rFonts w:hint="eastAsia" w:ascii="宋体" w:hAnsi="宋体" w:cs="宋体"/>
          <w:color w:val="auto"/>
          <w:spacing w:val="-4"/>
          <w:sz w:val="24"/>
          <w:highlight w:val="none"/>
          <w:u w:val="dotted"/>
          <w:lang w:val="en-US" w:eastAsia="zh-CN"/>
        </w:rPr>
        <w:t xml:space="preserve"> </w:t>
      </w:r>
      <w:r>
        <w:rPr>
          <w:rFonts w:ascii="宋体" w:hAnsi="宋体" w:cs="宋体"/>
          <w:color w:val="auto"/>
          <w:spacing w:val="-4"/>
          <w:sz w:val="24"/>
          <w:highlight w:val="none"/>
        </w:rPr>
        <w:t>邮编：</w:t>
      </w:r>
      <w:r>
        <w:rPr>
          <w:rFonts w:ascii="宋体" w:hAnsi="宋体" w:cs="宋体"/>
          <w:color w:val="auto"/>
          <w:sz w:val="24"/>
          <w:highlight w:val="none"/>
          <w:u w:val="dotted"/>
        </w:rPr>
        <w:t xml:space="preserve">                    </w:t>
      </w:r>
    </w:p>
    <w:p w14:paraId="49AA1E70">
      <w:pPr>
        <w:shd w:val="clear" w:color="auto" w:fill="auto"/>
        <w:rPr>
          <w:color w:val="auto"/>
          <w:sz w:val="24"/>
          <w:highlight w:val="none"/>
        </w:rPr>
      </w:pPr>
    </w:p>
    <w:p w14:paraId="3755255C">
      <w:pPr>
        <w:shd w:val="clear" w:color="auto" w:fill="auto"/>
        <w:spacing w:before="103" w:line="220" w:lineRule="auto"/>
        <w:ind w:left="505"/>
        <w:rPr>
          <w:rFonts w:ascii="宋体" w:hAnsi="宋体" w:eastAsia="宋体" w:cs="宋体"/>
          <w:color w:val="auto"/>
          <w:spacing w:val="-17"/>
          <w:sz w:val="24"/>
          <w:highlight w:val="none"/>
        </w:rPr>
      </w:pPr>
      <w:r>
        <w:rPr>
          <w:rFonts w:ascii="宋体" w:hAnsi="宋体" w:eastAsia="宋体" w:cs="宋体"/>
          <w:color w:val="auto"/>
          <w:spacing w:val="-17"/>
          <w:sz w:val="24"/>
          <w:highlight w:val="none"/>
        </w:rPr>
        <w:t>联系人：</w:t>
      </w:r>
      <w:r>
        <w:rPr>
          <w:rFonts w:ascii="宋体" w:hAnsi="宋体" w:cs="宋体"/>
          <w:color w:val="auto"/>
          <w:spacing w:val="-8"/>
          <w:sz w:val="24"/>
          <w:highlight w:val="none"/>
          <w:u w:val="dotted"/>
        </w:rPr>
        <w:t xml:space="preserve">   </w:t>
      </w:r>
      <w:r>
        <w:rPr>
          <w:rFonts w:ascii="宋体" w:hAnsi="宋体" w:cs="宋体"/>
          <w:color w:val="auto"/>
          <w:spacing w:val="-5"/>
          <w:sz w:val="24"/>
          <w:highlight w:val="none"/>
          <w:u w:val="dotted"/>
        </w:rPr>
        <w:t xml:space="preserve"> </w:t>
      </w:r>
      <w:r>
        <w:rPr>
          <w:rFonts w:ascii="宋体" w:hAnsi="宋体" w:cs="宋体"/>
          <w:color w:val="auto"/>
          <w:spacing w:val="-4"/>
          <w:sz w:val="24"/>
          <w:highlight w:val="none"/>
          <w:u w:val="dotted"/>
        </w:rPr>
        <w:t xml:space="preserve">                      </w:t>
      </w:r>
      <w:r>
        <w:rPr>
          <w:rFonts w:ascii="宋体" w:hAnsi="宋体" w:eastAsia="宋体" w:cs="宋体"/>
          <w:color w:val="auto"/>
          <w:spacing w:val="-17"/>
          <w:sz w:val="24"/>
          <w:highlight w:val="none"/>
        </w:rPr>
        <w:t xml:space="preserve">联系电话：                </w:t>
      </w:r>
    </w:p>
    <w:p w14:paraId="0466D224">
      <w:pPr>
        <w:shd w:val="clear" w:color="auto" w:fill="auto"/>
        <w:spacing w:before="103" w:line="220" w:lineRule="auto"/>
        <w:ind w:left="505"/>
        <w:rPr>
          <w:rFonts w:ascii="宋体" w:hAnsi="宋体" w:cs="宋体"/>
          <w:color w:val="auto"/>
          <w:sz w:val="24"/>
          <w:highlight w:val="none"/>
        </w:rPr>
      </w:pPr>
      <w:r>
        <w:rPr>
          <w:rFonts w:ascii="宋体" w:hAnsi="宋体" w:eastAsia="宋体" w:cs="宋体"/>
          <w:color w:val="auto"/>
          <w:spacing w:val="-17"/>
          <w:sz w:val="24"/>
          <w:highlight w:val="none"/>
        </w:rPr>
        <w:t>联系人：</w:t>
      </w:r>
      <w:r>
        <w:rPr>
          <w:rFonts w:ascii="宋体" w:hAnsi="宋体" w:cs="宋体"/>
          <w:color w:val="auto"/>
          <w:spacing w:val="-8"/>
          <w:sz w:val="24"/>
          <w:highlight w:val="none"/>
          <w:u w:val="dotted"/>
        </w:rPr>
        <w:t xml:space="preserve">   </w:t>
      </w:r>
      <w:r>
        <w:rPr>
          <w:rFonts w:ascii="宋体" w:hAnsi="宋体" w:cs="宋体"/>
          <w:color w:val="auto"/>
          <w:spacing w:val="-5"/>
          <w:sz w:val="24"/>
          <w:highlight w:val="none"/>
          <w:u w:val="dotted"/>
        </w:rPr>
        <w:t xml:space="preserve"> </w:t>
      </w:r>
      <w:r>
        <w:rPr>
          <w:rFonts w:ascii="宋体" w:hAnsi="宋体" w:cs="宋体"/>
          <w:color w:val="auto"/>
          <w:spacing w:val="-4"/>
          <w:sz w:val="24"/>
          <w:highlight w:val="none"/>
          <w:u w:val="dotted"/>
        </w:rPr>
        <w:t xml:space="preserve">                      </w:t>
      </w:r>
      <w:r>
        <w:rPr>
          <w:rFonts w:ascii="宋体" w:hAnsi="宋体" w:eastAsia="宋体" w:cs="宋体"/>
          <w:color w:val="auto"/>
          <w:spacing w:val="-17"/>
          <w:sz w:val="24"/>
          <w:highlight w:val="none"/>
        </w:rPr>
        <w:t xml:space="preserve">联系电话：     </w:t>
      </w:r>
      <w:r>
        <w:rPr>
          <w:rFonts w:ascii="宋体" w:hAnsi="宋体" w:cs="宋体"/>
          <w:color w:val="auto"/>
          <w:sz w:val="24"/>
          <w:highlight w:val="none"/>
          <w:u w:val="dotted"/>
        </w:rPr>
        <w:t xml:space="preserve">           </w:t>
      </w:r>
    </w:p>
    <w:p w14:paraId="358B1565">
      <w:pPr>
        <w:shd w:val="clear" w:color="auto" w:fill="auto"/>
        <w:spacing w:before="100" w:line="371" w:lineRule="exact"/>
        <w:ind w:left="27"/>
        <w:outlineLvl w:val="2"/>
        <w:rPr>
          <w:rFonts w:ascii="宋体" w:hAnsi="宋体" w:cs="宋体"/>
          <w:color w:val="auto"/>
          <w:sz w:val="24"/>
          <w:highlight w:val="none"/>
        </w:rPr>
      </w:pPr>
      <w:bookmarkStart w:id="148" w:name="_Toc1043"/>
      <w:bookmarkStart w:id="149" w:name="_Toc16589"/>
      <w:bookmarkStart w:id="150" w:name="_Toc25199"/>
      <w:bookmarkStart w:id="151" w:name="_Toc27620"/>
      <w:bookmarkStart w:id="152" w:name="_Toc110010430"/>
      <w:bookmarkStart w:id="153" w:name="_Toc22697"/>
      <w:r>
        <w:rPr>
          <w:rFonts w:ascii="宋体" w:hAnsi="宋体" w:cs="宋体"/>
          <w:color w:val="auto"/>
          <w:spacing w:val="-2"/>
          <w:position w:val="1"/>
          <w:sz w:val="24"/>
          <w:highlight w:val="none"/>
        </w:rPr>
        <w:t>二、投诉项目</w:t>
      </w:r>
      <w:r>
        <w:rPr>
          <w:rFonts w:ascii="宋体" w:hAnsi="宋体" w:cs="宋体"/>
          <w:color w:val="auto"/>
          <w:spacing w:val="-1"/>
          <w:position w:val="1"/>
          <w:sz w:val="24"/>
          <w:highlight w:val="none"/>
        </w:rPr>
        <w:t>基本情况</w:t>
      </w:r>
      <w:bookmarkEnd w:id="148"/>
      <w:bookmarkEnd w:id="149"/>
      <w:bookmarkEnd w:id="150"/>
      <w:bookmarkEnd w:id="151"/>
      <w:bookmarkEnd w:id="152"/>
      <w:bookmarkEnd w:id="153"/>
    </w:p>
    <w:p w14:paraId="68D86FE3">
      <w:pPr>
        <w:shd w:val="clear" w:color="auto" w:fill="auto"/>
        <w:spacing w:before="64" w:line="219" w:lineRule="auto"/>
        <w:ind w:left="503"/>
        <w:rPr>
          <w:rFonts w:ascii="宋体" w:hAnsi="宋体" w:cs="宋体"/>
          <w:color w:val="auto"/>
          <w:sz w:val="24"/>
          <w:highlight w:val="none"/>
        </w:rPr>
      </w:pPr>
      <w:r>
        <w:rPr>
          <w:rFonts w:ascii="宋体" w:hAnsi="宋体" w:cs="宋体"/>
          <w:color w:val="auto"/>
          <w:spacing w:val="-2"/>
          <w:sz w:val="24"/>
          <w:highlight w:val="none"/>
        </w:rPr>
        <w:t>采购项</w:t>
      </w:r>
      <w:r>
        <w:rPr>
          <w:rFonts w:ascii="宋体" w:hAnsi="宋体" w:cs="宋体"/>
          <w:color w:val="auto"/>
          <w:spacing w:val="-1"/>
          <w:sz w:val="24"/>
          <w:highlight w:val="none"/>
        </w:rPr>
        <w:t>目名称：</w:t>
      </w:r>
      <w:r>
        <w:rPr>
          <w:rFonts w:ascii="宋体" w:hAnsi="宋体" w:cs="宋体"/>
          <w:color w:val="auto"/>
          <w:sz w:val="24"/>
          <w:highlight w:val="none"/>
          <w:u w:val="dotted"/>
        </w:rPr>
        <w:t xml:space="preserve">                                           </w:t>
      </w:r>
    </w:p>
    <w:p w14:paraId="2B4D24C6">
      <w:pPr>
        <w:shd w:val="clear" w:color="auto" w:fill="auto"/>
        <w:spacing w:before="104" w:line="219" w:lineRule="auto"/>
        <w:ind w:left="503"/>
        <w:rPr>
          <w:rFonts w:ascii="宋体" w:hAnsi="宋体" w:cs="宋体"/>
          <w:color w:val="auto"/>
          <w:sz w:val="24"/>
          <w:highlight w:val="none"/>
        </w:rPr>
      </w:pPr>
      <w:r>
        <w:rPr>
          <w:rFonts w:ascii="宋体" w:hAnsi="宋体" w:cs="宋体"/>
          <w:color w:val="auto"/>
          <w:spacing w:val="-8"/>
          <w:sz w:val="24"/>
          <w:highlight w:val="none"/>
        </w:rPr>
        <w:t>采购项目</w:t>
      </w:r>
      <w:r>
        <w:rPr>
          <w:rFonts w:ascii="宋体" w:hAnsi="宋体" w:cs="宋体"/>
          <w:color w:val="auto"/>
          <w:spacing w:val="-4"/>
          <w:sz w:val="24"/>
          <w:highlight w:val="none"/>
        </w:rPr>
        <w:t>编号：</w:t>
      </w:r>
      <w:r>
        <w:rPr>
          <w:rFonts w:ascii="宋体" w:hAnsi="宋体" w:cs="宋体"/>
          <w:color w:val="auto"/>
          <w:spacing w:val="-4"/>
          <w:sz w:val="24"/>
          <w:highlight w:val="none"/>
          <w:u w:val="dotted"/>
        </w:rPr>
        <w:t xml:space="preserve">                        </w:t>
      </w:r>
      <w:r>
        <w:rPr>
          <w:rFonts w:ascii="宋体" w:hAnsi="宋体" w:cs="宋体"/>
          <w:color w:val="auto"/>
          <w:spacing w:val="-4"/>
          <w:sz w:val="24"/>
          <w:highlight w:val="none"/>
        </w:rPr>
        <w:t>包号：</w:t>
      </w:r>
      <w:r>
        <w:rPr>
          <w:rFonts w:ascii="宋体" w:hAnsi="宋体" w:cs="宋体"/>
          <w:color w:val="auto"/>
          <w:sz w:val="24"/>
          <w:highlight w:val="none"/>
          <w:u w:val="dotted"/>
        </w:rPr>
        <w:t xml:space="preserve">              </w:t>
      </w:r>
    </w:p>
    <w:p w14:paraId="34616306">
      <w:pPr>
        <w:shd w:val="clear" w:color="auto" w:fill="auto"/>
        <w:spacing w:before="102" w:line="219" w:lineRule="auto"/>
        <w:ind w:left="503"/>
        <w:rPr>
          <w:rFonts w:ascii="宋体" w:hAnsi="宋体" w:cs="宋体"/>
          <w:color w:val="auto"/>
          <w:sz w:val="24"/>
          <w:highlight w:val="none"/>
        </w:rPr>
      </w:pPr>
      <w:r>
        <w:rPr>
          <w:rFonts w:hint="eastAsia" w:ascii="宋体" w:hAnsi="宋体" w:cs="宋体"/>
          <w:color w:val="auto"/>
          <w:spacing w:val="-2"/>
          <w:sz w:val="24"/>
          <w:highlight w:val="none"/>
          <w:lang w:eastAsia="zh-CN"/>
        </w:rPr>
        <w:t>招标人</w:t>
      </w:r>
      <w:r>
        <w:rPr>
          <w:rFonts w:ascii="宋体" w:hAnsi="宋体" w:cs="宋体"/>
          <w:color w:val="auto"/>
          <w:spacing w:val="-2"/>
          <w:sz w:val="24"/>
          <w:highlight w:val="none"/>
        </w:rPr>
        <w:t>名</w:t>
      </w:r>
      <w:r>
        <w:rPr>
          <w:rFonts w:ascii="宋体" w:hAnsi="宋体" w:cs="宋体"/>
          <w:color w:val="auto"/>
          <w:spacing w:val="-1"/>
          <w:sz w:val="24"/>
          <w:highlight w:val="none"/>
        </w:rPr>
        <w:t>称：</w:t>
      </w:r>
      <w:r>
        <w:rPr>
          <w:rFonts w:ascii="宋体" w:hAnsi="宋体" w:cs="宋体"/>
          <w:color w:val="auto"/>
          <w:sz w:val="24"/>
          <w:highlight w:val="none"/>
          <w:u w:val="dotted"/>
        </w:rPr>
        <w:t xml:space="preserve">                                           </w:t>
      </w:r>
    </w:p>
    <w:p w14:paraId="774D7925">
      <w:pPr>
        <w:shd w:val="clear" w:color="auto" w:fill="auto"/>
        <w:spacing w:before="105" w:line="219" w:lineRule="auto"/>
        <w:ind w:left="503"/>
        <w:rPr>
          <w:rFonts w:ascii="宋体" w:hAnsi="宋体" w:cs="宋体"/>
          <w:color w:val="auto"/>
          <w:sz w:val="24"/>
          <w:highlight w:val="none"/>
        </w:rPr>
      </w:pPr>
      <w:r>
        <w:rPr>
          <w:rFonts w:ascii="宋体" w:hAnsi="宋体" w:cs="宋体"/>
          <w:color w:val="auto"/>
          <w:spacing w:val="-2"/>
          <w:sz w:val="24"/>
          <w:highlight w:val="none"/>
        </w:rPr>
        <w:t>代理机构名</w:t>
      </w:r>
      <w:r>
        <w:rPr>
          <w:rFonts w:ascii="宋体" w:hAnsi="宋体" w:cs="宋体"/>
          <w:color w:val="auto"/>
          <w:spacing w:val="-1"/>
          <w:sz w:val="24"/>
          <w:highlight w:val="none"/>
        </w:rPr>
        <w:t>称：</w:t>
      </w:r>
      <w:r>
        <w:rPr>
          <w:rFonts w:ascii="宋体" w:hAnsi="宋体" w:cs="宋体"/>
          <w:color w:val="auto"/>
          <w:sz w:val="24"/>
          <w:highlight w:val="none"/>
          <w:u w:val="dotted"/>
        </w:rPr>
        <w:t xml:space="preserve">                                           </w:t>
      </w:r>
    </w:p>
    <w:p w14:paraId="375998E6">
      <w:pPr>
        <w:shd w:val="clear" w:color="auto" w:fill="auto"/>
        <w:spacing w:before="104" w:line="219" w:lineRule="auto"/>
        <w:ind w:left="503"/>
        <w:rPr>
          <w:rFonts w:ascii="宋体" w:hAnsi="宋体" w:cs="宋体"/>
          <w:color w:val="auto"/>
          <w:sz w:val="24"/>
          <w:highlight w:val="none"/>
        </w:rPr>
      </w:pPr>
      <w:r>
        <w:rPr>
          <w:rFonts w:ascii="宋体" w:hAnsi="宋体" w:cs="宋体"/>
          <w:color w:val="auto"/>
          <w:spacing w:val="7"/>
          <w:sz w:val="24"/>
          <w:highlight w:val="none"/>
        </w:rPr>
        <w:t>采购文件公告:</w:t>
      </w:r>
      <w:r>
        <w:rPr>
          <w:rFonts w:ascii="宋体" w:hAnsi="宋体" w:cs="宋体"/>
          <w:color w:val="auto"/>
          <w:spacing w:val="7"/>
          <w:sz w:val="24"/>
          <w:highlight w:val="none"/>
          <w:u w:val="single"/>
        </w:rPr>
        <w:t xml:space="preserve">  是/否 </w:t>
      </w:r>
      <w:r>
        <w:rPr>
          <w:rFonts w:ascii="宋体" w:hAnsi="宋体" w:cs="宋体"/>
          <w:color w:val="auto"/>
          <w:spacing w:val="7"/>
          <w:sz w:val="24"/>
          <w:highlight w:val="none"/>
        </w:rPr>
        <w:t xml:space="preserve"> 公告期限</w:t>
      </w:r>
      <w:r>
        <w:rPr>
          <w:rFonts w:ascii="宋体" w:hAnsi="宋体" w:cs="宋体"/>
          <w:color w:val="auto"/>
          <w:spacing w:val="3"/>
          <w:sz w:val="24"/>
          <w:highlight w:val="none"/>
        </w:rPr>
        <w:t>：</w:t>
      </w:r>
      <w:r>
        <w:rPr>
          <w:rFonts w:ascii="宋体" w:hAnsi="宋体" w:cs="宋体"/>
          <w:color w:val="auto"/>
          <w:sz w:val="24"/>
          <w:highlight w:val="none"/>
          <w:u w:val="dotted"/>
        </w:rPr>
        <w:t xml:space="preserve">                        </w:t>
      </w:r>
    </w:p>
    <w:p w14:paraId="1F42C276">
      <w:pPr>
        <w:shd w:val="clear" w:color="auto" w:fill="auto"/>
        <w:spacing w:before="103" w:line="287" w:lineRule="auto"/>
        <w:ind w:left="22" w:right="12" w:firstLine="481"/>
        <w:rPr>
          <w:rFonts w:ascii="宋体" w:hAnsi="宋体" w:cs="宋体"/>
          <w:color w:val="auto"/>
          <w:sz w:val="24"/>
          <w:highlight w:val="none"/>
        </w:rPr>
      </w:pPr>
      <w:r>
        <w:rPr>
          <w:rFonts w:ascii="宋体" w:hAnsi="宋体" w:cs="宋体"/>
          <w:color w:val="auto"/>
          <w:spacing w:val="-1"/>
          <w:sz w:val="24"/>
          <w:highlight w:val="none"/>
        </w:rPr>
        <w:t>采购结果公告：</w:t>
      </w:r>
      <w:r>
        <w:rPr>
          <w:rFonts w:ascii="宋体" w:hAnsi="宋体" w:cs="宋体"/>
          <w:color w:val="auto"/>
          <w:spacing w:val="-1"/>
          <w:sz w:val="24"/>
          <w:highlight w:val="none"/>
          <w:u w:val="single"/>
        </w:rPr>
        <w:t xml:space="preserve">  是/否 </w:t>
      </w:r>
      <w:r>
        <w:rPr>
          <w:rFonts w:ascii="宋体" w:hAnsi="宋体" w:cs="宋体"/>
          <w:color w:val="auto"/>
          <w:spacing w:val="-1"/>
          <w:sz w:val="24"/>
          <w:highlight w:val="none"/>
        </w:rPr>
        <w:t xml:space="preserve"> 公告期限：</w:t>
      </w:r>
      <w:r>
        <w:rPr>
          <w:rFonts w:ascii="宋体" w:hAnsi="宋体" w:cs="宋体"/>
          <w:color w:val="auto"/>
          <w:spacing w:val="-1"/>
          <w:sz w:val="24"/>
          <w:highlight w:val="none"/>
          <w:u w:val="dotted"/>
        </w:rPr>
        <w:t xml:space="preserve">   </w:t>
      </w:r>
      <w:r>
        <w:rPr>
          <w:rFonts w:ascii="宋体" w:hAnsi="宋体" w:cs="宋体"/>
          <w:color w:val="auto"/>
          <w:sz w:val="24"/>
          <w:highlight w:val="none"/>
          <w:u w:val="dotted"/>
        </w:rPr>
        <w:t xml:space="preserve">                    </w:t>
      </w:r>
      <w:r>
        <w:rPr>
          <w:rFonts w:ascii="宋体" w:hAnsi="宋体" w:cs="宋体"/>
          <w:color w:val="auto"/>
          <w:sz w:val="24"/>
          <w:highlight w:val="none"/>
        </w:rPr>
        <w:t xml:space="preserve"> </w:t>
      </w:r>
    </w:p>
    <w:p w14:paraId="5E0B6561">
      <w:pPr>
        <w:shd w:val="clear" w:color="auto" w:fill="auto"/>
        <w:spacing w:before="100" w:line="371" w:lineRule="exact"/>
        <w:ind w:left="27" w:right="0" w:firstLine="0"/>
        <w:outlineLvl w:val="2"/>
        <w:rPr>
          <w:rFonts w:ascii="宋体" w:hAnsi="宋体" w:eastAsia="宋体" w:cs="宋体"/>
          <w:color w:val="auto"/>
          <w:spacing w:val="-2"/>
          <w:position w:val="1"/>
          <w:sz w:val="24"/>
          <w:highlight w:val="none"/>
        </w:rPr>
      </w:pPr>
      <w:bookmarkStart w:id="154" w:name="_Toc14754"/>
      <w:bookmarkStart w:id="155" w:name="_Toc2746"/>
      <w:bookmarkStart w:id="156" w:name="_Toc19595"/>
      <w:r>
        <w:rPr>
          <w:rFonts w:ascii="宋体" w:hAnsi="宋体" w:eastAsia="宋体" w:cs="宋体"/>
          <w:color w:val="auto"/>
          <w:spacing w:val="-2"/>
          <w:position w:val="1"/>
          <w:sz w:val="24"/>
          <w:highlight w:val="none"/>
        </w:rPr>
        <w:t>三、质疑基本情况</w:t>
      </w:r>
      <w:bookmarkEnd w:id="154"/>
      <w:bookmarkEnd w:id="155"/>
      <w:bookmarkEnd w:id="156"/>
    </w:p>
    <w:p w14:paraId="7F8DEDA1">
      <w:pPr>
        <w:shd w:val="clear" w:color="auto" w:fill="auto"/>
        <w:spacing w:before="1" w:line="287" w:lineRule="auto"/>
        <w:ind w:left="23" w:right="11" w:firstLine="484"/>
        <w:rPr>
          <w:rFonts w:ascii="宋体" w:hAnsi="宋体" w:cs="宋体"/>
          <w:color w:val="auto"/>
          <w:sz w:val="24"/>
          <w:highlight w:val="none"/>
        </w:rPr>
      </w:pPr>
      <w:r>
        <w:rPr>
          <w:rFonts w:ascii="宋体" w:hAnsi="宋体" w:cs="宋体"/>
          <w:color w:val="auto"/>
          <w:spacing w:val="-12"/>
          <w:sz w:val="24"/>
          <w:highlight w:val="none"/>
        </w:rPr>
        <w:t>投</w:t>
      </w:r>
      <w:r>
        <w:rPr>
          <w:rFonts w:ascii="宋体" w:hAnsi="宋体" w:cs="宋体"/>
          <w:color w:val="auto"/>
          <w:spacing w:val="-6"/>
          <w:sz w:val="24"/>
          <w:highlight w:val="none"/>
        </w:rPr>
        <w:t>诉人于</w:t>
      </w:r>
      <w:r>
        <w:rPr>
          <w:rFonts w:ascii="宋体" w:hAnsi="宋体" w:cs="宋体"/>
          <w:color w:val="auto"/>
          <w:spacing w:val="-6"/>
          <w:sz w:val="24"/>
          <w:highlight w:val="none"/>
          <w:u w:val="dotted"/>
        </w:rPr>
        <w:t xml:space="preserve">           </w:t>
      </w:r>
      <w:r>
        <w:rPr>
          <w:rFonts w:ascii="宋体" w:hAnsi="宋体" w:cs="宋体"/>
          <w:color w:val="auto"/>
          <w:spacing w:val="-6"/>
          <w:sz w:val="24"/>
          <w:highlight w:val="none"/>
        </w:rPr>
        <w:t>年</w:t>
      </w:r>
      <w:r>
        <w:rPr>
          <w:rFonts w:ascii="宋体" w:hAnsi="宋体" w:cs="宋体"/>
          <w:color w:val="auto"/>
          <w:spacing w:val="-6"/>
          <w:sz w:val="24"/>
          <w:highlight w:val="none"/>
          <w:u w:val="dotted"/>
        </w:rPr>
        <w:t xml:space="preserve">           </w:t>
      </w:r>
      <w:r>
        <w:rPr>
          <w:rFonts w:ascii="宋体" w:hAnsi="宋体" w:cs="宋体"/>
          <w:color w:val="auto"/>
          <w:spacing w:val="-6"/>
          <w:sz w:val="24"/>
          <w:highlight w:val="none"/>
        </w:rPr>
        <w:t>月</w:t>
      </w:r>
      <w:r>
        <w:rPr>
          <w:rFonts w:ascii="宋体" w:hAnsi="宋体" w:cs="宋体"/>
          <w:color w:val="auto"/>
          <w:spacing w:val="-6"/>
          <w:sz w:val="24"/>
          <w:highlight w:val="none"/>
          <w:u w:val="dotted"/>
        </w:rPr>
        <w:t xml:space="preserve">            </w:t>
      </w:r>
      <w:r>
        <w:rPr>
          <w:rFonts w:ascii="宋体" w:hAnsi="宋体" w:cs="宋体"/>
          <w:color w:val="auto"/>
          <w:spacing w:val="-6"/>
          <w:sz w:val="24"/>
          <w:highlight w:val="none"/>
        </w:rPr>
        <w:t>日 ，向</w:t>
      </w:r>
      <w:r>
        <w:rPr>
          <w:rFonts w:ascii="宋体" w:hAnsi="宋体" w:cs="宋体"/>
          <w:color w:val="auto"/>
          <w:spacing w:val="-4"/>
          <w:sz w:val="24"/>
          <w:highlight w:val="none"/>
        </w:rPr>
        <w:t>提</w:t>
      </w:r>
      <w:r>
        <w:rPr>
          <w:rFonts w:ascii="宋体" w:hAnsi="宋体" w:cs="宋体"/>
          <w:color w:val="auto"/>
          <w:spacing w:val="-2"/>
          <w:sz w:val="24"/>
          <w:highlight w:val="none"/>
        </w:rPr>
        <w:t>出质疑，</w:t>
      </w:r>
    </w:p>
    <w:p w14:paraId="7C431B30">
      <w:pPr>
        <w:shd w:val="clear" w:color="auto" w:fill="auto"/>
        <w:spacing w:before="1" w:line="220" w:lineRule="auto"/>
        <w:ind w:left="506"/>
        <w:rPr>
          <w:rFonts w:ascii="宋体" w:hAnsi="宋体" w:cs="宋体"/>
          <w:color w:val="auto"/>
          <w:sz w:val="24"/>
          <w:highlight w:val="none"/>
        </w:rPr>
      </w:pPr>
      <w:r>
        <w:rPr>
          <w:rFonts w:ascii="宋体" w:hAnsi="宋体" w:cs="宋体"/>
          <w:color w:val="auto"/>
          <w:spacing w:val="-3"/>
          <w:sz w:val="24"/>
          <w:highlight w:val="none"/>
        </w:rPr>
        <w:t>质</w:t>
      </w:r>
      <w:r>
        <w:rPr>
          <w:rFonts w:ascii="宋体" w:hAnsi="宋体" w:cs="宋体"/>
          <w:color w:val="auto"/>
          <w:spacing w:val="-2"/>
          <w:sz w:val="24"/>
          <w:highlight w:val="none"/>
        </w:rPr>
        <w:t>疑事项为：</w:t>
      </w:r>
      <w:r>
        <w:rPr>
          <w:rFonts w:ascii="宋体" w:hAnsi="宋体" w:cs="宋体"/>
          <w:color w:val="auto"/>
          <w:sz w:val="24"/>
          <w:highlight w:val="none"/>
          <w:u w:val="dotted"/>
        </w:rPr>
        <w:t xml:space="preserve">                                           </w:t>
      </w:r>
    </w:p>
    <w:p w14:paraId="49DF9E15">
      <w:pPr>
        <w:shd w:val="clear" w:color="auto" w:fill="auto"/>
        <w:spacing w:before="103" w:line="287" w:lineRule="auto"/>
        <w:ind w:left="459" w:right="11" w:firstLine="109"/>
        <w:rPr>
          <w:rFonts w:ascii="宋体" w:hAnsi="宋体" w:cs="宋体"/>
          <w:color w:val="auto"/>
          <w:sz w:val="24"/>
          <w:highlight w:val="none"/>
        </w:rPr>
      </w:pPr>
      <w:r>
        <w:rPr>
          <w:rFonts w:hint="eastAsia" w:ascii="宋体" w:hAnsi="宋体" w:cs="宋体"/>
          <w:color w:val="auto"/>
          <w:spacing w:val="-4"/>
          <w:sz w:val="24"/>
          <w:highlight w:val="none"/>
          <w:lang w:eastAsia="zh-CN"/>
        </w:rPr>
        <w:t>招标人</w:t>
      </w:r>
      <w:r>
        <w:rPr>
          <w:rFonts w:ascii="宋体" w:hAnsi="宋体" w:cs="宋体"/>
          <w:color w:val="auto"/>
          <w:spacing w:val="-4"/>
          <w:sz w:val="24"/>
          <w:highlight w:val="none"/>
        </w:rPr>
        <w:t>/</w:t>
      </w:r>
      <w:r>
        <w:rPr>
          <w:rFonts w:ascii="宋体" w:hAnsi="宋体" w:cs="宋体"/>
          <w:color w:val="auto"/>
          <w:spacing w:val="-2"/>
          <w:sz w:val="24"/>
          <w:highlight w:val="none"/>
        </w:rPr>
        <w:t>采购代理机构于</w:t>
      </w:r>
      <w:r>
        <w:rPr>
          <w:rFonts w:ascii="宋体" w:hAnsi="宋体" w:cs="宋体"/>
          <w:color w:val="auto"/>
          <w:spacing w:val="-2"/>
          <w:sz w:val="24"/>
          <w:highlight w:val="none"/>
          <w:u w:val="dotted"/>
        </w:rPr>
        <w:t xml:space="preserve">      </w:t>
      </w:r>
      <w:r>
        <w:rPr>
          <w:rFonts w:ascii="宋体" w:hAnsi="宋体" w:cs="宋体"/>
          <w:color w:val="auto"/>
          <w:spacing w:val="-2"/>
          <w:sz w:val="24"/>
          <w:highlight w:val="none"/>
        </w:rPr>
        <w:t xml:space="preserve"> 年</w:t>
      </w:r>
      <w:r>
        <w:rPr>
          <w:rFonts w:ascii="宋体" w:hAnsi="宋体" w:cs="宋体"/>
          <w:color w:val="auto"/>
          <w:spacing w:val="-2"/>
          <w:sz w:val="24"/>
          <w:highlight w:val="none"/>
          <w:u w:val="dotted"/>
        </w:rPr>
        <w:t xml:space="preserve">      </w:t>
      </w:r>
      <w:r>
        <w:rPr>
          <w:rFonts w:ascii="宋体" w:hAnsi="宋体" w:cs="宋体"/>
          <w:color w:val="auto"/>
          <w:spacing w:val="-2"/>
          <w:sz w:val="24"/>
          <w:highlight w:val="none"/>
        </w:rPr>
        <w:t xml:space="preserve"> 月</w:t>
      </w:r>
      <w:r>
        <w:rPr>
          <w:rFonts w:ascii="宋体" w:hAnsi="宋体" w:cs="宋体"/>
          <w:color w:val="auto"/>
          <w:spacing w:val="-2"/>
          <w:sz w:val="24"/>
          <w:highlight w:val="none"/>
          <w:u w:val="dotted"/>
        </w:rPr>
        <w:t xml:space="preserve">      </w:t>
      </w:r>
      <w:r>
        <w:rPr>
          <w:rFonts w:ascii="宋体" w:hAnsi="宋体" w:cs="宋体"/>
          <w:color w:val="auto"/>
          <w:spacing w:val="-2"/>
          <w:sz w:val="24"/>
          <w:highlight w:val="none"/>
        </w:rPr>
        <w:t xml:space="preserve"> 日，就质疑</w:t>
      </w:r>
      <w:r>
        <w:rPr>
          <w:rFonts w:ascii="宋体" w:hAnsi="宋体" w:cs="宋体"/>
          <w:color w:val="auto"/>
          <w:sz w:val="24"/>
          <w:highlight w:val="none"/>
        </w:rPr>
        <w:t xml:space="preserve"> </w:t>
      </w:r>
      <w:r>
        <w:rPr>
          <w:rFonts w:ascii="宋体" w:hAnsi="宋体" w:cs="宋体"/>
          <w:color w:val="auto"/>
          <w:spacing w:val="-1"/>
          <w:sz w:val="24"/>
          <w:highlight w:val="none"/>
        </w:rPr>
        <w:t>事项做出了答复/没有在</w:t>
      </w:r>
      <w:r>
        <w:rPr>
          <w:rFonts w:ascii="宋体" w:hAnsi="宋体" w:cs="宋体"/>
          <w:color w:val="auto"/>
          <w:sz w:val="24"/>
          <w:highlight w:val="none"/>
        </w:rPr>
        <w:t>法定期限内做出答复。</w:t>
      </w:r>
      <w:bookmarkStart w:id="157" w:name="_Toc13041"/>
    </w:p>
    <w:p w14:paraId="2FF935C7">
      <w:pPr>
        <w:shd w:val="clear" w:color="auto" w:fill="auto"/>
        <w:spacing w:before="100" w:line="371" w:lineRule="exact"/>
        <w:ind w:left="27"/>
        <w:outlineLvl w:val="2"/>
        <w:rPr>
          <w:rFonts w:ascii="宋体" w:hAnsi="宋体" w:eastAsia="宋体" w:cs="宋体"/>
          <w:color w:val="auto"/>
          <w:spacing w:val="-2"/>
          <w:position w:val="1"/>
          <w:sz w:val="24"/>
          <w:highlight w:val="none"/>
        </w:rPr>
      </w:pPr>
      <w:bookmarkStart w:id="158" w:name="_Toc27597"/>
      <w:bookmarkStart w:id="159" w:name="_Toc110010431"/>
      <w:bookmarkStart w:id="160" w:name="_Toc31435"/>
      <w:bookmarkStart w:id="161" w:name="_Toc8292"/>
      <w:bookmarkStart w:id="162" w:name="_Toc14303"/>
      <w:r>
        <w:rPr>
          <w:rFonts w:hint="default" w:ascii="宋体" w:hAnsi="宋体" w:eastAsia="宋体" w:cs="宋体"/>
          <w:color w:val="auto"/>
          <w:spacing w:val="-2"/>
          <w:position w:val="1"/>
          <w:sz w:val="24"/>
          <w:highlight w:val="none"/>
          <w:lang w:val="en-US" w:eastAsia="zh-CN"/>
        </w:rPr>
        <w:t>四</w:t>
      </w:r>
      <w:r>
        <w:rPr>
          <w:rFonts w:ascii="宋体" w:hAnsi="宋体" w:eastAsia="宋体" w:cs="宋体"/>
          <w:color w:val="auto"/>
          <w:spacing w:val="-2"/>
          <w:position w:val="1"/>
          <w:sz w:val="24"/>
          <w:highlight w:val="none"/>
        </w:rPr>
        <w:t>、投诉事项具体内容</w:t>
      </w:r>
      <w:bookmarkEnd w:id="157"/>
      <w:bookmarkEnd w:id="158"/>
      <w:bookmarkEnd w:id="159"/>
      <w:bookmarkEnd w:id="160"/>
      <w:bookmarkEnd w:id="161"/>
      <w:bookmarkEnd w:id="162"/>
    </w:p>
    <w:p w14:paraId="14CCF70E">
      <w:pPr>
        <w:shd w:val="clear" w:color="auto" w:fill="auto"/>
        <w:spacing w:before="98" w:line="221" w:lineRule="auto"/>
        <w:ind w:left="508"/>
        <w:rPr>
          <w:rFonts w:ascii="宋体" w:hAnsi="宋体" w:cs="宋体"/>
          <w:color w:val="auto"/>
          <w:sz w:val="24"/>
          <w:highlight w:val="none"/>
        </w:rPr>
      </w:pPr>
      <w:r>
        <w:rPr>
          <w:rFonts w:ascii="宋体" w:hAnsi="宋体" w:cs="宋体"/>
          <w:color w:val="auto"/>
          <w:spacing w:val="-16"/>
          <w:sz w:val="24"/>
          <w:highlight w:val="none"/>
        </w:rPr>
        <w:t>投</w:t>
      </w:r>
      <w:r>
        <w:rPr>
          <w:rFonts w:ascii="宋体" w:hAnsi="宋体" w:cs="宋体"/>
          <w:color w:val="auto"/>
          <w:spacing w:val="-10"/>
          <w:sz w:val="24"/>
          <w:highlight w:val="none"/>
        </w:rPr>
        <w:t>诉事项 1 ：</w:t>
      </w:r>
      <w:r>
        <w:rPr>
          <w:rFonts w:ascii="宋体" w:hAnsi="宋体" w:cs="宋体"/>
          <w:color w:val="auto"/>
          <w:sz w:val="24"/>
          <w:highlight w:val="none"/>
          <w:u w:val="dotted"/>
        </w:rPr>
        <w:t xml:space="preserve">                                            </w:t>
      </w:r>
    </w:p>
    <w:p w14:paraId="728BDC5A">
      <w:pPr>
        <w:shd w:val="clear" w:color="auto" w:fill="auto"/>
        <w:spacing w:before="100" w:line="219" w:lineRule="auto"/>
        <w:ind w:left="505"/>
        <w:rPr>
          <w:rFonts w:ascii="宋体" w:hAnsi="宋体" w:cs="宋体"/>
          <w:color w:val="auto"/>
          <w:sz w:val="24"/>
          <w:highlight w:val="none"/>
        </w:rPr>
      </w:pPr>
      <w:r>
        <w:rPr>
          <w:rFonts w:ascii="宋体" w:hAnsi="宋体" w:cs="宋体"/>
          <w:color w:val="auto"/>
          <w:spacing w:val="-4"/>
          <w:sz w:val="24"/>
          <w:highlight w:val="none"/>
        </w:rPr>
        <w:t>事</w:t>
      </w:r>
      <w:r>
        <w:rPr>
          <w:rFonts w:ascii="宋体" w:hAnsi="宋体" w:cs="宋体"/>
          <w:color w:val="auto"/>
          <w:spacing w:val="-2"/>
          <w:sz w:val="24"/>
          <w:highlight w:val="none"/>
        </w:rPr>
        <w:t>实依据：</w:t>
      </w:r>
      <w:r>
        <w:rPr>
          <w:rFonts w:ascii="宋体" w:hAnsi="宋体" w:cs="宋体"/>
          <w:color w:val="auto"/>
          <w:sz w:val="24"/>
          <w:highlight w:val="none"/>
          <w:u w:val="dotted"/>
        </w:rPr>
        <w:t xml:space="preserve">                                             </w:t>
      </w:r>
    </w:p>
    <w:p w14:paraId="0B52873C">
      <w:pPr>
        <w:shd w:val="clear" w:color="auto" w:fill="auto"/>
        <w:tabs>
          <w:tab w:val="left" w:pos="8322"/>
        </w:tabs>
        <w:spacing w:before="179" w:line="242" w:lineRule="exact"/>
        <w:ind w:left="494"/>
        <w:rPr>
          <w:color w:val="auto"/>
          <w:sz w:val="24"/>
          <w:highlight w:val="none"/>
        </w:rPr>
      </w:pPr>
      <w:r>
        <w:rPr>
          <w:color w:val="auto"/>
          <w:sz w:val="24"/>
          <w:highlight w:val="none"/>
          <w:u w:val="single"/>
        </w:rPr>
        <w:tab/>
      </w:r>
    </w:p>
    <w:p w14:paraId="2784F6FB">
      <w:pPr>
        <w:shd w:val="clear" w:color="auto" w:fill="auto"/>
        <w:spacing w:before="118" w:line="219" w:lineRule="auto"/>
        <w:ind w:left="506"/>
        <w:rPr>
          <w:rFonts w:ascii="宋体" w:hAnsi="宋体" w:cs="宋体"/>
          <w:color w:val="auto"/>
          <w:sz w:val="24"/>
          <w:highlight w:val="none"/>
        </w:rPr>
      </w:pPr>
      <w:r>
        <w:rPr>
          <w:rFonts w:ascii="宋体" w:hAnsi="宋体" w:cs="宋体"/>
          <w:color w:val="auto"/>
          <w:spacing w:val="-4"/>
          <w:sz w:val="24"/>
          <w:highlight w:val="none"/>
        </w:rPr>
        <w:t>法律</w:t>
      </w:r>
      <w:r>
        <w:rPr>
          <w:rFonts w:ascii="宋体" w:hAnsi="宋体" w:cs="宋体"/>
          <w:color w:val="auto"/>
          <w:spacing w:val="-2"/>
          <w:sz w:val="24"/>
          <w:highlight w:val="none"/>
        </w:rPr>
        <w:t>依据：</w:t>
      </w:r>
      <w:r>
        <w:rPr>
          <w:rFonts w:ascii="宋体" w:hAnsi="宋体" w:cs="宋体"/>
          <w:color w:val="auto"/>
          <w:sz w:val="24"/>
          <w:highlight w:val="none"/>
          <w:u w:val="dotted"/>
        </w:rPr>
        <w:t xml:space="preserve">                                             </w:t>
      </w:r>
    </w:p>
    <w:p w14:paraId="3137705E">
      <w:pPr>
        <w:shd w:val="clear" w:color="auto" w:fill="auto"/>
        <w:tabs>
          <w:tab w:val="left" w:pos="8322"/>
        </w:tabs>
        <w:spacing w:before="179" w:line="242" w:lineRule="exact"/>
        <w:ind w:left="494"/>
        <w:rPr>
          <w:color w:val="auto"/>
          <w:sz w:val="24"/>
          <w:highlight w:val="none"/>
        </w:rPr>
      </w:pPr>
      <w:r>
        <w:rPr>
          <w:color w:val="auto"/>
          <w:sz w:val="24"/>
          <w:highlight w:val="none"/>
          <w:u w:val="single"/>
        </w:rPr>
        <w:tab/>
      </w:r>
    </w:p>
    <w:p w14:paraId="09B336F0">
      <w:pPr>
        <w:shd w:val="clear" w:color="auto" w:fill="auto"/>
        <w:spacing w:before="118" w:line="437" w:lineRule="exact"/>
        <w:ind w:left="508"/>
        <w:rPr>
          <w:rFonts w:ascii="宋体" w:hAnsi="宋体" w:cs="宋体"/>
          <w:color w:val="auto"/>
          <w:sz w:val="24"/>
          <w:highlight w:val="none"/>
        </w:rPr>
      </w:pPr>
      <w:r>
        <w:rPr>
          <w:rFonts w:ascii="宋体" w:hAnsi="宋体" w:cs="宋体"/>
          <w:color w:val="auto"/>
          <w:spacing w:val="-13"/>
          <w:position w:val="11"/>
          <w:sz w:val="24"/>
          <w:highlight w:val="none"/>
        </w:rPr>
        <w:t>投</w:t>
      </w:r>
      <w:r>
        <w:rPr>
          <w:rFonts w:ascii="宋体" w:hAnsi="宋体" w:cs="宋体"/>
          <w:color w:val="auto"/>
          <w:spacing w:val="-12"/>
          <w:position w:val="11"/>
          <w:sz w:val="24"/>
          <w:highlight w:val="none"/>
        </w:rPr>
        <w:t>诉事项 2</w:t>
      </w:r>
    </w:p>
    <w:p w14:paraId="3DD24A46">
      <w:pPr>
        <w:shd w:val="clear" w:color="auto" w:fill="auto"/>
        <w:spacing w:line="437" w:lineRule="exact"/>
        <w:ind w:left="522"/>
        <w:rPr>
          <w:rFonts w:ascii="宋体" w:hAnsi="宋体" w:cs="宋体"/>
          <w:color w:val="auto"/>
          <w:sz w:val="24"/>
          <w:highlight w:val="none"/>
        </w:rPr>
      </w:pPr>
      <w:r>
        <w:rPr>
          <w:rFonts w:ascii="宋体" w:hAnsi="宋体" w:cs="宋体"/>
          <w:color w:val="auto"/>
          <w:position w:val="3"/>
          <w:sz w:val="24"/>
          <w:highlight w:val="none"/>
        </w:rPr>
        <w:t>……</w:t>
      </w:r>
    </w:p>
    <w:p w14:paraId="214C8105">
      <w:pPr>
        <w:shd w:val="clear" w:color="auto" w:fill="auto"/>
        <w:spacing w:line="239" w:lineRule="exact"/>
        <w:rPr>
          <w:color w:val="auto"/>
          <w:sz w:val="24"/>
          <w:highlight w:val="none"/>
        </w:rPr>
      </w:pPr>
    </w:p>
    <w:p w14:paraId="15D643FE">
      <w:pPr>
        <w:shd w:val="clear" w:color="auto" w:fill="auto"/>
        <w:spacing w:before="56" w:line="437" w:lineRule="exact"/>
        <w:ind w:left="505"/>
        <w:rPr>
          <w:rFonts w:ascii="宋体" w:hAnsi="宋体" w:cs="宋体"/>
          <w:color w:val="auto"/>
          <w:spacing w:val="-1"/>
          <w:position w:val="11"/>
          <w:sz w:val="24"/>
          <w:highlight w:val="none"/>
        </w:rPr>
      </w:pPr>
      <w:r>
        <w:rPr>
          <w:rFonts w:ascii="宋体" w:hAnsi="宋体" w:cs="宋体"/>
          <w:color w:val="auto"/>
          <w:spacing w:val="-2"/>
          <w:position w:val="11"/>
          <w:sz w:val="24"/>
          <w:highlight w:val="none"/>
        </w:rPr>
        <w:t>签字(签</w:t>
      </w:r>
      <w:r>
        <w:rPr>
          <w:rFonts w:ascii="宋体" w:hAnsi="宋体" w:cs="宋体"/>
          <w:color w:val="auto"/>
          <w:spacing w:val="-1"/>
          <w:position w:val="11"/>
          <w:sz w:val="24"/>
          <w:highlight w:val="none"/>
        </w:rPr>
        <w:t>章)：</w:t>
      </w:r>
      <w:r>
        <w:rPr>
          <w:rFonts w:hint="eastAsia" w:ascii="宋体" w:hAnsi="宋体" w:cs="宋体"/>
          <w:color w:val="auto"/>
          <w:spacing w:val="-1"/>
          <w:position w:val="11"/>
          <w:sz w:val="24"/>
          <w:highlight w:val="none"/>
        </w:rPr>
        <w:t xml:space="preserve"> </w:t>
      </w:r>
    </w:p>
    <w:p w14:paraId="723A978E">
      <w:pPr>
        <w:shd w:val="clear" w:color="auto" w:fill="auto"/>
        <w:spacing w:before="56" w:line="437" w:lineRule="exact"/>
        <w:ind w:left="505"/>
        <w:rPr>
          <w:rFonts w:ascii="宋体" w:hAnsi="宋体" w:cs="宋体"/>
          <w:color w:val="auto"/>
          <w:spacing w:val="-1"/>
          <w:position w:val="11"/>
          <w:sz w:val="24"/>
          <w:highlight w:val="none"/>
        </w:rPr>
      </w:pPr>
      <w:r>
        <w:rPr>
          <w:rFonts w:ascii="宋体" w:hAnsi="宋体" w:cs="宋体"/>
          <w:color w:val="auto"/>
          <w:spacing w:val="-20"/>
          <w:sz w:val="24"/>
          <w:highlight w:val="none"/>
        </w:rPr>
        <w:t>日</w:t>
      </w:r>
      <w:r>
        <w:rPr>
          <w:rFonts w:ascii="宋体" w:hAnsi="宋体" w:cs="宋体"/>
          <w:color w:val="auto"/>
          <w:spacing w:val="-19"/>
          <w:sz w:val="24"/>
          <w:highlight w:val="none"/>
        </w:rPr>
        <w:t>期：</w:t>
      </w:r>
      <w:r>
        <w:rPr>
          <w:rFonts w:hint="eastAsia" w:ascii="宋体" w:hAnsi="宋体" w:cs="宋体"/>
          <w:color w:val="auto"/>
          <w:spacing w:val="-1"/>
          <w:position w:val="11"/>
          <w:sz w:val="24"/>
          <w:highlight w:val="none"/>
        </w:rPr>
        <w:t xml:space="preserve"> </w:t>
      </w:r>
    </w:p>
    <w:p w14:paraId="089EC8D4">
      <w:pPr>
        <w:shd w:val="clear" w:color="auto" w:fill="auto"/>
        <w:spacing w:line="392" w:lineRule="auto"/>
        <w:rPr>
          <w:color w:val="auto"/>
          <w:sz w:val="24"/>
          <w:highlight w:val="none"/>
        </w:rPr>
      </w:pPr>
    </w:p>
    <w:p w14:paraId="5E9AD5D2">
      <w:pPr>
        <w:shd w:val="clear" w:color="auto" w:fill="auto"/>
        <w:spacing w:before="91" w:line="219" w:lineRule="auto"/>
        <w:ind w:left="508"/>
        <w:rPr>
          <w:rFonts w:ascii="宋体" w:hAnsi="宋体" w:cs="宋体"/>
          <w:color w:val="auto"/>
          <w:sz w:val="24"/>
          <w:highlight w:val="none"/>
        </w:rPr>
      </w:pPr>
      <w:r>
        <w:rPr>
          <w:rFonts w:ascii="宋体" w:hAnsi="宋体" w:cs="宋体"/>
          <w:color w:val="auto"/>
          <w:spacing w:val="-2"/>
          <w:sz w:val="24"/>
          <w:highlight w:val="none"/>
        </w:rPr>
        <w:t>投诉书制作说</w:t>
      </w:r>
      <w:r>
        <w:rPr>
          <w:rFonts w:ascii="宋体" w:hAnsi="宋体" w:cs="宋体"/>
          <w:color w:val="auto"/>
          <w:spacing w:val="-1"/>
          <w:sz w:val="24"/>
          <w:highlight w:val="none"/>
        </w:rPr>
        <w:t>明：</w:t>
      </w:r>
    </w:p>
    <w:p w14:paraId="5C0D10B0">
      <w:pPr>
        <w:shd w:val="clear" w:color="auto" w:fill="auto"/>
        <w:spacing w:before="31" w:line="239" w:lineRule="auto"/>
        <w:ind w:left="525"/>
        <w:rPr>
          <w:rFonts w:ascii="宋体" w:hAnsi="宋体" w:eastAsia="宋体" w:cs="宋体"/>
          <w:color w:val="auto"/>
          <w:spacing w:val="-2"/>
          <w:sz w:val="24"/>
          <w:highlight w:val="none"/>
        </w:rPr>
      </w:pPr>
      <w:r>
        <w:rPr>
          <w:rFonts w:ascii="宋体" w:hAnsi="宋体" w:eastAsia="宋体" w:cs="宋体"/>
          <w:color w:val="auto"/>
          <w:spacing w:val="-2"/>
          <w:sz w:val="24"/>
          <w:highlight w:val="none"/>
        </w:rPr>
        <w:t>1.投诉人提起投诉时，应当提交投诉书和必要的证明材料，并按 照被投诉人和与投诉事项有关的</w:t>
      </w:r>
      <w:r>
        <w:rPr>
          <w:rFonts w:hint="eastAsia" w:ascii="宋体" w:hAnsi="宋体" w:cs="宋体"/>
          <w:color w:val="auto"/>
          <w:spacing w:val="-2"/>
          <w:sz w:val="24"/>
          <w:highlight w:val="none"/>
          <w:lang w:eastAsia="zh-CN"/>
        </w:rPr>
        <w:t>投标单位</w:t>
      </w:r>
      <w:r>
        <w:rPr>
          <w:rFonts w:ascii="宋体" w:hAnsi="宋体" w:eastAsia="宋体" w:cs="宋体"/>
          <w:color w:val="auto"/>
          <w:spacing w:val="-2"/>
          <w:sz w:val="24"/>
          <w:highlight w:val="none"/>
        </w:rPr>
        <w:t>数量提供投诉书副本。</w:t>
      </w:r>
    </w:p>
    <w:p w14:paraId="1CEC3F8F">
      <w:pPr>
        <w:shd w:val="clear" w:color="auto" w:fill="auto"/>
        <w:spacing w:before="31" w:line="239" w:lineRule="auto"/>
        <w:ind w:left="525"/>
        <w:rPr>
          <w:rFonts w:ascii="宋体" w:hAnsi="宋体" w:eastAsia="宋体" w:cs="宋体"/>
          <w:color w:val="auto"/>
          <w:spacing w:val="-2"/>
          <w:sz w:val="24"/>
          <w:highlight w:val="none"/>
        </w:rPr>
      </w:pPr>
      <w:r>
        <w:rPr>
          <w:rFonts w:ascii="宋体" w:hAnsi="宋体" w:eastAsia="宋体" w:cs="宋体"/>
          <w:color w:val="auto"/>
          <w:spacing w:val="-2"/>
          <w:sz w:val="24"/>
          <w:highlight w:val="none"/>
        </w:rPr>
        <w:t>2.投诉人若委托代理人进行投诉的，投诉书应按要求列明“授权 代表”的有关内容，并在附件中提交由投诉人签署的授权委托书。授 权委托书应载明代理人的姓名或者名称、代理事项、具体权限、期限 和相关事项。</w:t>
      </w:r>
    </w:p>
    <w:p w14:paraId="46154104">
      <w:pPr>
        <w:shd w:val="clear" w:color="auto" w:fill="auto"/>
        <w:spacing w:before="31" w:line="239" w:lineRule="auto"/>
        <w:ind w:left="525"/>
        <w:rPr>
          <w:rFonts w:ascii="宋体" w:hAnsi="宋体" w:eastAsia="宋体" w:cs="宋体"/>
          <w:color w:val="auto"/>
          <w:spacing w:val="-2"/>
          <w:sz w:val="24"/>
          <w:highlight w:val="none"/>
        </w:rPr>
      </w:pPr>
      <w:r>
        <w:rPr>
          <w:rFonts w:ascii="宋体" w:hAnsi="宋体" w:eastAsia="宋体" w:cs="宋体"/>
          <w:color w:val="auto"/>
          <w:spacing w:val="-2"/>
          <w:sz w:val="24"/>
          <w:highlight w:val="none"/>
        </w:rPr>
        <w:t>3.投诉人若对项目的某一分包进行投诉，投诉书中应列明具体分 包号。</w:t>
      </w:r>
    </w:p>
    <w:p w14:paraId="1FDF7A0C">
      <w:pPr>
        <w:shd w:val="clear" w:color="auto" w:fill="auto"/>
        <w:spacing w:before="31" w:line="239" w:lineRule="auto"/>
        <w:ind w:left="525"/>
        <w:rPr>
          <w:rFonts w:ascii="宋体" w:hAnsi="宋体" w:eastAsia="宋体" w:cs="宋体"/>
          <w:color w:val="auto"/>
          <w:spacing w:val="-2"/>
          <w:sz w:val="24"/>
          <w:highlight w:val="none"/>
        </w:rPr>
      </w:pPr>
      <w:r>
        <w:rPr>
          <w:rFonts w:ascii="宋体" w:hAnsi="宋体" w:eastAsia="宋体" w:cs="宋体"/>
          <w:color w:val="auto"/>
          <w:spacing w:val="-2"/>
          <w:sz w:val="24"/>
          <w:highlight w:val="none"/>
        </w:rPr>
        <w:t>4.投诉书应简要列明质疑事项，质疑函、质疑答复等作为附件材 料提供。</w:t>
      </w:r>
    </w:p>
    <w:p w14:paraId="6E26481D">
      <w:pPr>
        <w:shd w:val="clear" w:color="auto" w:fill="auto"/>
        <w:spacing w:before="31" w:line="239" w:lineRule="auto"/>
        <w:ind w:left="525"/>
        <w:rPr>
          <w:rFonts w:ascii="宋体" w:hAnsi="宋体" w:eastAsia="宋体" w:cs="宋体"/>
          <w:color w:val="auto"/>
          <w:spacing w:val="-2"/>
          <w:sz w:val="24"/>
          <w:highlight w:val="none"/>
        </w:rPr>
      </w:pPr>
      <w:r>
        <w:rPr>
          <w:rFonts w:ascii="宋体" w:hAnsi="宋体" w:eastAsia="宋体" w:cs="宋体"/>
          <w:color w:val="auto"/>
          <w:spacing w:val="-2"/>
          <w:sz w:val="24"/>
          <w:highlight w:val="none"/>
        </w:rPr>
        <w:t>5.投诉书的投诉事项应具体、明确，并有必要的事实依据和法律 依据。</w:t>
      </w:r>
    </w:p>
    <w:p w14:paraId="047DD2E3">
      <w:pPr>
        <w:shd w:val="clear" w:color="auto" w:fill="auto"/>
        <w:spacing w:before="31" w:line="239" w:lineRule="auto"/>
        <w:ind w:left="525"/>
        <w:rPr>
          <w:rFonts w:ascii="宋体" w:hAnsi="宋体" w:eastAsia="宋体" w:cs="宋体"/>
          <w:color w:val="auto"/>
          <w:spacing w:val="-2"/>
          <w:sz w:val="24"/>
          <w:highlight w:val="none"/>
        </w:rPr>
      </w:pPr>
      <w:r>
        <w:rPr>
          <w:rFonts w:ascii="宋体" w:hAnsi="宋体" w:eastAsia="宋体" w:cs="宋体"/>
          <w:color w:val="auto"/>
          <w:spacing w:val="-2"/>
          <w:sz w:val="24"/>
          <w:highlight w:val="none"/>
        </w:rPr>
        <w:t>6.投诉书的投诉请求应与投诉事项相关。</w:t>
      </w:r>
    </w:p>
    <w:p w14:paraId="66B85303">
      <w:pPr>
        <w:shd w:val="clear" w:color="auto" w:fill="auto"/>
        <w:spacing w:before="31" w:line="239" w:lineRule="auto"/>
        <w:ind w:left="525"/>
        <w:rPr>
          <w:rFonts w:hint="eastAsia" w:ascii="宋体" w:hAnsi="宋体" w:eastAsia="宋体" w:cs="宋体"/>
          <w:color w:val="auto"/>
          <w:spacing w:val="-2"/>
          <w:sz w:val="24"/>
          <w:highlight w:val="none"/>
        </w:rPr>
      </w:pPr>
      <w:r>
        <w:rPr>
          <w:rFonts w:ascii="宋体" w:hAnsi="宋体" w:eastAsia="宋体" w:cs="宋体"/>
          <w:color w:val="auto"/>
          <w:spacing w:val="-2"/>
          <w:sz w:val="24"/>
          <w:highlight w:val="none"/>
        </w:rPr>
        <w:t>7.投诉人为自然人的，投诉书应由本人签字；投诉人为法人或者 其他组织的，投诉书应当由法定代表人、主要负责人，或者其授权代 表签字或者盖章，并加盖公章。</w:t>
      </w:r>
    </w:p>
    <w:p w14:paraId="68638B80">
      <w:pPr>
        <w:rPr>
          <w:rFonts w:hint="eastAsia" w:ascii="Calibri" w:hAnsi="Calibri" w:eastAsia="宋体" w:cs="宋体"/>
          <w:b/>
          <w:bCs/>
          <w:color w:val="auto"/>
          <w:kern w:val="2"/>
          <w:sz w:val="32"/>
          <w:szCs w:val="32"/>
          <w:highlight w:val="none"/>
          <w:lang w:val="en-US" w:eastAsia="zh-CN" w:bidi="ar-SA"/>
        </w:rPr>
      </w:pPr>
      <w:r>
        <w:rPr>
          <w:rFonts w:hint="eastAsia" w:ascii="宋体" w:hAnsi="宋体" w:cs="宋体"/>
          <w:b/>
          <w:bCs/>
          <w:color w:val="auto"/>
          <w:sz w:val="24"/>
          <w:szCs w:val="24"/>
          <w:highlight w:val="none"/>
          <w:lang w:eastAsia="zh-CN"/>
        </w:rPr>
        <w:br w:type="page"/>
      </w:r>
      <w:bookmarkEnd w:id="47"/>
    </w:p>
    <w:p w14:paraId="05015959">
      <w:pPr>
        <w:numPr>
          <w:ilvl w:val="0"/>
          <w:numId w:val="7"/>
        </w:numPr>
        <w:jc w:val="center"/>
        <w:outlineLvl w:val="0"/>
        <w:rPr>
          <w:rFonts w:hint="eastAsia"/>
          <w:color w:val="000000"/>
          <w:sz w:val="24"/>
          <w:szCs w:val="24"/>
          <w:lang w:val="en-US" w:eastAsia="zh-CN"/>
        </w:rPr>
      </w:pPr>
      <w:bookmarkStart w:id="163" w:name="_Toc1594"/>
      <w:r>
        <w:rPr>
          <w:rFonts w:hint="eastAsia" w:ascii="Calibri" w:hAnsi="Calibri" w:eastAsia="宋体" w:cs="宋体"/>
          <w:b/>
          <w:bCs/>
          <w:color w:val="auto"/>
          <w:kern w:val="2"/>
          <w:sz w:val="32"/>
          <w:szCs w:val="32"/>
          <w:highlight w:val="none"/>
          <w:lang w:val="en-US" w:eastAsia="zh-CN" w:bidi="ar-SA"/>
        </w:rPr>
        <w:t>采购需求</w:t>
      </w:r>
      <w:bookmarkEnd w:id="163"/>
    </w:p>
    <w:p w14:paraId="7D62A5D9">
      <w:pPr>
        <w:widowControl/>
        <w:numPr>
          <w:ilvl w:val="0"/>
          <w:numId w:val="0"/>
        </w:numPr>
        <w:spacing w:beforeLines="0" w:afterLines="0" w:line="360" w:lineRule="atLeast"/>
        <w:ind w:left="840" w:leftChars="0"/>
        <w:jc w:val="left"/>
        <w:rPr>
          <w:rFonts w:hint="eastAsia"/>
          <w:b/>
          <w:bCs/>
          <w:color w:val="000000"/>
          <w:sz w:val="24"/>
          <w:szCs w:val="24"/>
          <w:lang w:val="en-US" w:eastAsia="zh-CN"/>
        </w:rPr>
      </w:pPr>
      <w:r>
        <w:rPr>
          <w:rFonts w:hint="eastAsia"/>
          <w:b/>
          <w:bCs/>
          <w:color w:val="000000"/>
          <w:sz w:val="24"/>
          <w:szCs w:val="24"/>
          <w:lang w:val="en-US" w:eastAsia="zh-CN"/>
        </w:rPr>
        <w:t>一、项目概况</w:t>
      </w:r>
    </w:p>
    <w:p w14:paraId="0E116CF8">
      <w:pPr>
        <w:widowControl/>
        <w:numPr>
          <w:ilvl w:val="0"/>
          <w:numId w:val="0"/>
        </w:numPr>
        <w:spacing w:beforeLines="0" w:afterLines="0" w:line="360" w:lineRule="atLeast"/>
        <w:ind w:left="220" w:leftChars="0" w:firstLine="480" w:firstLineChars="200"/>
        <w:jc w:val="left"/>
        <w:rPr>
          <w:rFonts w:hint="eastAsia"/>
          <w:color w:val="000000"/>
          <w:sz w:val="24"/>
          <w:szCs w:val="24"/>
          <w:lang w:val="en-US" w:eastAsia="zh-CN"/>
        </w:rPr>
      </w:pPr>
      <w:r>
        <w:rPr>
          <w:rFonts w:hint="eastAsia"/>
          <w:color w:val="000000"/>
          <w:sz w:val="24"/>
          <w:szCs w:val="24"/>
          <w:lang w:val="en-US" w:eastAsia="zh-CN"/>
        </w:rPr>
        <w:t>1、项目为乌鲁木齐市取用水监测计量能力提升重点项目，实施取水计量数据质量提升与融合应用服务，完成地下水计量设施计量数据接入平台工作，完善数据传输通道，采用 4G/5G 双模通信，确保监测数据实时、准确上传至市级监管平台；包含数据接口开发、传输协议适配、平台接入调试、数据质量监控、数据共享平台搭建等全流程服务，实现全市取用水计量数据标准化、集中化、精准化管理，支撑市级水资源监管、取水许可、用水统计等业务开展。</w:t>
      </w:r>
    </w:p>
    <w:p w14:paraId="0AFC053B">
      <w:pPr>
        <w:widowControl/>
        <w:numPr>
          <w:ilvl w:val="0"/>
          <w:numId w:val="0"/>
        </w:numPr>
        <w:spacing w:beforeLines="0" w:afterLines="0" w:line="360" w:lineRule="atLeast"/>
        <w:ind w:left="840" w:leftChars="0"/>
        <w:jc w:val="left"/>
        <w:rPr>
          <w:rFonts w:hint="eastAsia"/>
          <w:b/>
          <w:bCs/>
          <w:color w:val="000000"/>
          <w:sz w:val="24"/>
          <w:szCs w:val="24"/>
          <w:lang w:val="en-US" w:eastAsia="zh-CN"/>
        </w:rPr>
      </w:pPr>
      <w:r>
        <w:rPr>
          <w:rFonts w:hint="eastAsia"/>
          <w:b/>
          <w:bCs/>
          <w:color w:val="000000"/>
          <w:sz w:val="24"/>
          <w:szCs w:val="24"/>
          <w:lang w:val="en-US" w:eastAsia="zh-CN"/>
        </w:rPr>
        <w:t>二、技术要求</w:t>
      </w:r>
    </w:p>
    <w:p w14:paraId="0DBAFDD1">
      <w:pPr>
        <w:widowControl/>
        <w:numPr>
          <w:ilvl w:val="0"/>
          <w:numId w:val="0"/>
        </w:numPr>
        <w:spacing w:beforeLines="0" w:afterLines="0" w:line="360" w:lineRule="atLeast"/>
        <w:ind w:left="200" w:leftChars="0" w:firstLine="638" w:firstLineChars="266"/>
        <w:jc w:val="left"/>
        <w:rPr>
          <w:rFonts w:hint="eastAsia"/>
          <w:color w:val="000000"/>
          <w:sz w:val="24"/>
          <w:szCs w:val="24"/>
          <w:lang w:val="en-US" w:eastAsia="zh-CN"/>
        </w:rPr>
      </w:pPr>
      <w:r>
        <w:rPr>
          <w:rFonts w:hint="eastAsia"/>
          <w:color w:val="000000"/>
          <w:sz w:val="24"/>
          <w:szCs w:val="24"/>
          <w:lang w:val="en-US" w:eastAsia="zh-CN"/>
        </w:rPr>
        <w:t>1、所有服务须符合国家、水利部现行标准：SZY206、SL651、SL/T426、水利部水资源监控平台接入规范等；</w:t>
      </w:r>
    </w:p>
    <w:p w14:paraId="6A3C3C50">
      <w:pPr>
        <w:widowControl/>
        <w:numPr>
          <w:ilvl w:val="0"/>
          <w:numId w:val="0"/>
        </w:numPr>
        <w:spacing w:beforeLines="0" w:afterLines="0" w:line="360" w:lineRule="atLeast"/>
        <w:ind w:left="220" w:leftChars="0" w:firstLine="619" w:firstLineChars="258"/>
        <w:jc w:val="left"/>
        <w:rPr>
          <w:rFonts w:hint="eastAsia"/>
          <w:color w:val="000000"/>
          <w:sz w:val="24"/>
          <w:szCs w:val="24"/>
          <w:lang w:val="en-US" w:eastAsia="zh-CN"/>
        </w:rPr>
      </w:pPr>
      <w:r>
        <w:rPr>
          <w:rFonts w:hint="eastAsia"/>
          <w:color w:val="000000"/>
          <w:sz w:val="24"/>
          <w:szCs w:val="24"/>
          <w:lang w:val="en-US" w:eastAsia="zh-CN"/>
        </w:rPr>
        <w:t>2、实现 4G/5G 双模通信、多中心上传、掉线自动重连，确保设备在线率≥98%，数据到报率≥95%；</w:t>
      </w:r>
    </w:p>
    <w:p w14:paraId="6DAE123C">
      <w:pPr>
        <w:widowControl/>
        <w:numPr>
          <w:ilvl w:val="0"/>
          <w:numId w:val="0"/>
        </w:numPr>
        <w:spacing w:beforeLines="0" w:afterLines="0" w:line="360" w:lineRule="atLeast"/>
        <w:ind w:left="840" w:leftChars="0"/>
        <w:jc w:val="left"/>
        <w:rPr>
          <w:rFonts w:hint="eastAsia"/>
          <w:color w:val="000000"/>
          <w:sz w:val="24"/>
          <w:szCs w:val="24"/>
          <w:lang w:val="en-US" w:eastAsia="zh-CN"/>
        </w:rPr>
      </w:pPr>
      <w:r>
        <w:rPr>
          <w:rFonts w:hint="eastAsia"/>
          <w:color w:val="000000"/>
          <w:sz w:val="24"/>
          <w:szCs w:val="24"/>
          <w:lang w:val="en-US" w:eastAsia="zh-CN"/>
        </w:rPr>
        <w:t>3、完成数据接口开发、协议适配、报文解析，实现与市级水资源监管平台无缝对接；</w:t>
      </w:r>
    </w:p>
    <w:p w14:paraId="4561CC76">
      <w:pPr>
        <w:widowControl/>
        <w:numPr>
          <w:ilvl w:val="0"/>
          <w:numId w:val="0"/>
        </w:numPr>
        <w:spacing w:beforeLines="0" w:afterLines="0" w:line="360" w:lineRule="atLeast"/>
        <w:ind w:left="840" w:leftChars="0"/>
        <w:jc w:val="left"/>
        <w:rPr>
          <w:rFonts w:hint="eastAsia"/>
          <w:color w:val="000000"/>
          <w:sz w:val="24"/>
          <w:szCs w:val="24"/>
          <w:lang w:val="en-US" w:eastAsia="zh-CN"/>
        </w:rPr>
      </w:pPr>
      <w:r>
        <w:rPr>
          <w:rFonts w:hint="eastAsia"/>
          <w:color w:val="000000"/>
          <w:sz w:val="24"/>
          <w:szCs w:val="24"/>
          <w:lang w:val="en-US" w:eastAsia="zh-CN"/>
        </w:rPr>
        <w:t>4、建立数据质量监控、异常识别、自动预警机制，确保数据异常率≤10%；</w:t>
      </w:r>
    </w:p>
    <w:p w14:paraId="0255D87C">
      <w:pPr>
        <w:widowControl/>
        <w:numPr>
          <w:ilvl w:val="0"/>
          <w:numId w:val="0"/>
        </w:numPr>
        <w:spacing w:beforeLines="0" w:afterLines="0" w:line="360" w:lineRule="atLeast"/>
        <w:ind w:left="200" w:leftChars="0" w:firstLine="720" w:firstLineChars="300"/>
        <w:jc w:val="left"/>
        <w:rPr>
          <w:rFonts w:hint="eastAsia"/>
          <w:color w:val="000000"/>
          <w:sz w:val="24"/>
          <w:szCs w:val="24"/>
          <w:lang w:val="en-US" w:eastAsia="zh-CN"/>
        </w:rPr>
      </w:pPr>
      <w:r>
        <w:rPr>
          <w:rFonts w:hint="eastAsia"/>
          <w:color w:val="000000"/>
          <w:sz w:val="24"/>
          <w:szCs w:val="24"/>
          <w:lang w:val="en-US" w:eastAsia="zh-CN"/>
        </w:rPr>
        <w:t>5、搭建市级取水计量数据共享平台，制定统一数据接入规范、质量标准和交换接口标准，实现与取水许可管理系统、用水统计直报系统等业务平台互联互通；</w:t>
      </w:r>
    </w:p>
    <w:p w14:paraId="1DD1A3F2">
      <w:pPr>
        <w:widowControl/>
        <w:numPr>
          <w:ilvl w:val="0"/>
          <w:numId w:val="0"/>
        </w:numPr>
        <w:spacing w:beforeLines="0" w:afterLines="0" w:line="360" w:lineRule="atLeast"/>
        <w:ind w:left="220" w:leftChars="0" w:firstLine="619" w:firstLineChars="258"/>
        <w:jc w:val="left"/>
        <w:rPr>
          <w:rFonts w:hint="eastAsia"/>
          <w:color w:val="000000"/>
          <w:sz w:val="24"/>
          <w:szCs w:val="24"/>
          <w:lang w:val="en-US" w:eastAsia="zh-CN"/>
        </w:rPr>
      </w:pPr>
      <w:r>
        <w:rPr>
          <w:rFonts w:hint="eastAsia"/>
          <w:color w:val="000000"/>
          <w:sz w:val="24"/>
          <w:szCs w:val="24"/>
          <w:lang w:val="en-US" w:eastAsia="zh-CN"/>
        </w:rPr>
        <w:t>6、开发数据校验、统计分析、多维数据分析模型，支撑不同层级、业务的数据查询和报表生成需求；</w:t>
      </w:r>
    </w:p>
    <w:p w14:paraId="379ED479">
      <w:pPr>
        <w:widowControl/>
        <w:numPr>
          <w:ilvl w:val="0"/>
          <w:numId w:val="0"/>
        </w:numPr>
        <w:spacing w:beforeLines="0" w:afterLines="0" w:line="360" w:lineRule="atLeast"/>
        <w:ind w:left="220" w:leftChars="0" w:firstLine="0" w:firstLineChars="0"/>
        <w:jc w:val="left"/>
        <w:rPr>
          <w:rFonts w:hint="eastAsia"/>
          <w:color w:val="000000"/>
          <w:sz w:val="24"/>
          <w:szCs w:val="24"/>
          <w:lang w:val="en-US" w:eastAsia="zh-CN"/>
        </w:rPr>
      </w:pPr>
      <w:r>
        <w:rPr>
          <w:rFonts w:hint="eastAsia"/>
          <w:color w:val="000000"/>
          <w:sz w:val="24"/>
          <w:szCs w:val="24"/>
          <w:lang w:val="en-US" w:eastAsia="zh-CN"/>
        </w:rPr>
        <w:t>7、报价包含服务实施、人工、差旅、调试、培训、质保、税费等全部费用，招标人不另行支付。</w:t>
      </w:r>
    </w:p>
    <w:p w14:paraId="50BA7A46">
      <w:pPr>
        <w:widowControl/>
        <w:numPr>
          <w:ilvl w:val="0"/>
          <w:numId w:val="0"/>
        </w:numPr>
        <w:spacing w:beforeLines="0" w:afterLines="0" w:line="360" w:lineRule="atLeast"/>
        <w:ind w:left="840" w:leftChars="0"/>
        <w:jc w:val="left"/>
        <w:rPr>
          <w:rFonts w:hint="eastAsia"/>
          <w:b/>
          <w:bCs/>
          <w:color w:val="000000"/>
          <w:sz w:val="24"/>
          <w:szCs w:val="24"/>
          <w:lang w:val="en-US" w:eastAsia="zh-CN"/>
        </w:rPr>
      </w:pPr>
      <w:r>
        <w:rPr>
          <w:rFonts w:hint="eastAsia"/>
          <w:b/>
          <w:bCs/>
          <w:color w:val="000000"/>
          <w:sz w:val="24"/>
          <w:szCs w:val="24"/>
          <w:lang w:val="en-US" w:eastAsia="zh-CN"/>
        </w:rPr>
        <w:t>三、工期与服务要求</w:t>
      </w:r>
    </w:p>
    <w:p w14:paraId="3F12A843">
      <w:pPr>
        <w:widowControl/>
        <w:numPr>
          <w:ilvl w:val="0"/>
          <w:numId w:val="0"/>
        </w:numPr>
        <w:spacing w:beforeLines="0" w:afterLines="0" w:line="360" w:lineRule="atLeast"/>
        <w:ind w:left="220" w:leftChars="0" w:firstLine="480" w:firstLineChars="200"/>
        <w:jc w:val="left"/>
        <w:rPr>
          <w:rFonts w:hint="eastAsia"/>
          <w:color w:val="000000"/>
          <w:sz w:val="24"/>
          <w:szCs w:val="24"/>
          <w:lang w:val="en-US" w:eastAsia="zh-CN"/>
        </w:rPr>
      </w:pPr>
      <w:r>
        <w:rPr>
          <w:rFonts w:hint="eastAsia"/>
          <w:color w:val="000000"/>
          <w:sz w:val="24"/>
          <w:szCs w:val="24"/>
          <w:lang w:val="en-US" w:eastAsia="zh-CN"/>
        </w:rPr>
        <w:t>1、合同履行期限：自合同签订之日起 12 个月内完成全部数据接入、平台搭建、调试、验收并交付使用；</w:t>
      </w:r>
    </w:p>
    <w:p w14:paraId="4168D095">
      <w:pPr>
        <w:widowControl/>
        <w:numPr>
          <w:ilvl w:val="0"/>
          <w:numId w:val="0"/>
        </w:numPr>
        <w:spacing w:beforeLines="0" w:afterLines="0" w:line="360" w:lineRule="atLeast"/>
        <w:ind w:left="840" w:leftChars="0"/>
        <w:jc w:val="left"/>
        <w:rPr>
          <w:rFonts w:hint="eastAsia"/>
          <w:color w:val="000000"/>
          <w:sz w:val="24"/>
          <w:szCs w:val="24"/>
          <w:lang w:val="en-US" w:eastAsia="zh-CN"/>
        </w:rPr>
      </w:pPr>
      <w:r>
        <w:rPr>
          <w:rFonts w:hint="eastAsia"/>
          <w:color w:val="000000"/>
          <w:sz w:val="24"/>
          <w:szCs w:val="24"/>
          <w:lang w:val="en-US" w:eastAsia="zh-CN"/>
        </w:rPr>
        <w:t>2、质保期：3年，质保期内免费提供技术支持、系统优化、版本升级、数据运维；</w:t>
      </w:r>
    </w:p>
    <w:p w14:paraId="17A210BC">
      <w:pPr>
        <w:widowControl/>
        <w:numPr>
          <w:ilvl w:val="0"/>
          <w:numId w:val="0"/>
        </w:numPr>
        <w:spacing w:beforeLines="0" w:afterLines="0" w:line="360" w:lineRule="atLeast"/>
        <w:ind w:left="840" w:leftChars="0"/>
        <w:jc w:val="left"/>
        <w:rPr>
          <w:rFonts w:hint="eastAsia"/>
          <w:color w:val="000000"/>
          <w:sz w:val="24"/>
          <w:szCs w:val="24"/>
          <w:lang w:val="en-US" w:eastAsia="zh-CN"/>
        </w:rPr>
      </w:pPr>
      <w:r>
        <w:rPr>
          <w:rFonts w:hint="eastAsia"/>
          <w:color w:val="000000"/>
          <w:sz w:val="24"/>
          <w:szCs w:val="24"/>
          <w:lang w:val="en-US" w:eastAsia="zh-CN"/>
        </w:rPr>
        <w:t>3、售后服务：7×24 小时技术支持，故障响应≤2 小时，远程 / 现场处置≤24 小时；</w:t>
      </w:r>
    </w:p>
    <w:p w14:paraId="1A1DE743">
      <w:pPr>
        <w:widowControl/>
        <w:numPr>
          <w:ilvl w:val="0"/>
          <w:numId w:val="0"/>
        </w:numPr>
        <w:spacing w:beforeLines="0" w:afterLines="0" w:line="360" w:lineRule="atLeast"/>
        <w:ind w:left="840" w:leftChars="0"/>
        <w:jc w:val="left"/>
        <w:rPr>
          <w:rFonts w:hint="eastAsia"/>
          <w:color w:val="000000"/>
          <w:sz w:val="24"/>
          <w:szCs w:val="24"/>
          <w:lang w:val="en-US" w:eastAsia="zh-CN"/>
        </w:rPr>
      </w:pPr>
      <w:r>
        <w:rPr>
          <w:rFonts w:hint="eastAsia"/>
          <w:color w:val="000000"/>
          <w:sz w:val="24"/>
          <w:szCs w:val="24"/>
          <w:lang w:val="en-US" w:eastAsia="zh-CN"/>
        </w:rPr>
        <w:t>4、提供操作培训、运维培训、全套技术资料、验收报告。</w:t>
      </w:r>
    </w:p>
    <w:p w14:paraId="6F433400">
      <w:pPr>
        <w:widowControl/>
        <w:numPr>
          <w:ilvl w:val="0"/>
          <w:numId w:val="0"/>
        </w:numPr>
        <w:spacing w:beforeLines="0" w:afterLines="0" w:line="360" w:lineRule="atLeast"/>
        <w:ind w:left="840" w:leftChars="0"/>
        <w:jc w:val="left"/>
        <w:rPr>
          <w:rFonts w:hint="eastAsia"/>
          <w:b/>
          <w:bCs/>
          <w:color w:val="000000"/>
          <w:sz w:val="24"/>
          <w:szCs w:val="24"/>
          <w:lang w:val="en-US" w:eastAsia="zh-CN"/>
        </w:rPr>
      </w:pPr>
      <w:r>
        <w:rPr>
          <w:rFonts w:hint="eastAsia"/>
          <w:b/>
          <w:bCs/>
          <w:color w:val="000000"/>
          <w:sz w:val="24"/>
          <w:szCs w:val="24"/>
          <w:lang w:val="en-US" w:eastAsia="zh-CN"/>
        </w:rPr>
        <w:t>四、服务清单</w:t>
      </w:r>
    </w:p>
    <w:p w14:paraId="2502B47E">
      <w:pPr>
        <w:widowControl/>
        <w:numPr>
          <w:ilvl w:val="0"/>
          <w:numId w:val="0"/>
        </w:numPr>
        <w:spacing w:beforeLines="0" w:afterLines="0" w:line="360" w:lineRule="atLeast"/>
        <w:ind w:left="840" w:leftChars="0"/>
        <w:jc w:val="center"/>
        <w:rPr>
          <w:rFonts w:hint="eastAsia"/>
          <w:color w:val="000000"/>
          <w:sz w:val="24"/>
          <w:szCs w:val="24"/>
          <w:lang w:val="en-US" w:eastAsia="zh-CN"/>
        </w:rPr>
      </w:pPr>
      <w:r>
        <w:rPr>
          <w:rFonts w:hint="eastAsia"/>
          <w:color w:val="000000"/>
          <w:sz w:val="24"/>
          <w:szCs w:val="24"/>
          <w:lang w:val="en-US" w:eastAsia="zh-CN"/>
        </w:rPr>
        <w:t>四标段：取水计量数据质量提升服务</w:t>
      </w:r>
    </w:p>
    <w:tbl>
      <w:tblPr>
        <w:tblStyle w:val="21"/>
        <w:tblpPr w:leftFromText="180" w:rightFromText="180" w:vertAnchor="text" w:horzAnchor="page" w:tblpX="1376" w:tblpY="46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583"/>
        <w:gridCol w:w="1801"/>
        <w:gridCol w:w="583"/>
        <w:gridCol w:w="583"/>
        <w:gridCol w:w="1148"/>
        <w:gridCol w:w="1148"/>
        <w:gridCol w:w="4141"/>
      </w:tblGrid>
      <w:tr w14:paraId="5F24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0" w:type="auto"/>
            <w:shd w:val="clear" w:color="auto" w:fill="auto"/>
            <w:tcMar>
              <w:top w:w="120" w:type="dxa"/>
              <w:left w:w="120" w:type="dxa"/>
              <w:bottom w:w="120" w:type="dxa"/>
              <w:right w:w="120" w:type="dxa"/>
            </w:tcMar>
            <w:vAlign w:val="center"/>
          </w:tcPr>
          <w:p w14:paraId="76317C47">
            <w:pPr>
              <w:keepNext w:val="0"/>
              <w:keepLines w:val="0"/>
              <w:widowControl/>
              <w:suppressLineNumbers w:val="0"/>
              <w:jc w:val="left"/>
              <w:rPr>
                <w:b/>
                <w:bCs/>
                <w:sz w:val="20"/>
                <w:szCs w:val="22"/>
              </w:rPr>
            </w:pPr>
            <w:r>
              <w:rPr>
                <w:rFonts w:ascii="宋体" w:hAnsi="宋体" w:eastAsia="宋体" w:cs="宋体"/>
                <w:b/>
                <w:bCs/>
                <w:kern w:val="0"/>
                <w:sz w:val="22"/>
                <w:szCs w:val="22"/>
                <w:lang w:val="en-US" w:eastAsia="zh-CN" w:bidi="ar"/>
              </w:rPr>
              <w:t>序号</w:t>
            </w:r>
          </w:p>
        </w:tc>
        <w:tc>
          <w:tcPr>
            <w:tcW w:w="0" w:type="auto"/>
            <w:shd w:val="clear" w:color="auto" w:fill="auto"/>
            <w:tcMar>
              <w:top w:w="120" w:type="dxa"/>
              <w:left w:w="120" w:type="dxa"/>
              <w:bottom w:w="120" w:type="dxa"/>
              <w:right w:w="120" w:type="dxa"/>
            </w:tcMar>
            <w:vAlign w:val="center"/>
          </w:tcPr>
          <w:p w14:paraId="25B9AFAA">
            <w:pPr>
              <w:keepNext w:val="0"/>
              <w:keepLines w:val="0"/>
              <w:widowControl/>
              <w:suppressLineNumbers w:val="0"/>
              <w:jc w:val="left"/>
              <w:rPr>
                <w:b/>
                <w:bCs/>
                <w:sz w:val="20"/>
                <w:szCs w:val="22"/>
              </w:rPr>
            </w:pPr>
            <w:r>
              <w:rPr>
                <w:rFonts w:ascii="宋体" w:hAnsi="宋体" w:eastAsia="宋体" w:cs="宋体"/>
                <w:b/>
                <w:bCs/>
                <w:kern w:val="0"/>
                <w:sz w:val="22"/>
                <w:szCs w:val="22"/>
                <w:lang w:val="en-US" w:eastAsia="zh-CN" w:bidi="ar"/>
              </w:rPr>
              <w:t>服务名称</w:t>
            </w:r>
          </w:p>
        </w:tc>
        <w:tc>
          <w:tcPr>
            <w:tcW w:w="0" w:type="auto"/>
            <w:shd w:val="clear" w:color="auto" w:fill="auto"/>
            <w:tcMar>
              <w:top w:w="120" w:type="dxa"/>
              <w:left w:w="120" w:type="dxa"/>
              <w:bottom w:w="120" w:type="dxa"/>
              <w:right w:w="120" w:type="dxa"/>
            </w:tcMar>
            <w:vAlign w:val="center"/>
          </w:tcPr>
          <w:p w14:paraId="1171AAA6">
            <w:pPr>
              <w:keepNext w:val="0"/>
              <w:keepLines w:val="0"/>
              <w:widowControl/>
              <w:suppressLineNumbers w:val="0"/>
              <w:jc w:val="left"/>
              <w:rPr>
                <w:b/>
                <w:bCs/>
                <w:sz w:val="20"/>
                <w:szCs w:val="22"/>
              </w:rPr>
            </w:pPr>
            <w:r>
              <w:rPr>
                <w:rFonts w:ascii="宋体" w:hAnsi="宋体" w:eastAsia="宋体" w:cs="宋体"/>
                <w:b/>
                <w:bCs/>
                <w:kern w:val="0"/>
                <w:sz w:val="22"/>
                <w:szCs w:val="22"/>
                <w:lang w:val="en-US" w:eastAsia="zh-CN" w:bidi="ar"/>
              </w:rPr>
              <w:t>单位</w:t>
            </w:r>
          </w:p>
        </w:tc>
        <w:tc>
          <w:tcPr>
            <w:tcW w:w="0" w:type="auto"/>
            <w:shd w:val="clear" w:color="auto" w:fill="auto"/>
            <w:tcMar>
              <w:top w:w="120" w:type="dxa"/>
              <w:left w:w="120" w:type="dxa"/>
              <w:bottom w:w="120" w:type="dxa"/>
              <w:right w:w="120" w:type="dxa"/>
            </w:tcMar>
            <w:vAlign w:val="center"/>
          </w:tcPr>
          <w:p w14:paraId="79B75323">
            <w:pPr>
              <w:keepNext w:val="0"/>
              <w:keepLines w:val="0"/>
              <w:widowControl/>
              <w:suppressLineNumbers w:val="0"/>
              <w:jc w:val="left"/>
              <w:rPr>
                <w:b/>
                <w:bCs/>
                <w:sz w:val="20"/>
                <w:szCs w:val="22"/>
              </w:rPr>
            </w:pPr>
            <w:r>
              <w:rPr>
                <w:rFonts w:ascii="宋体" w:hAnsi="宋体" w:eastAsia="宋体" w:cs="宋体"/>
                <w:b/>
                <w:bCs/>
                <w:kern w:val="0"/>
                <w:sz w:val="22"/>
                <w:szCs w:val="22"/>
                <w:lang w:val="en-US" w:eastAsia="zh-CN" w:bidi="ar"/>
              </w:rPr>
              <w:t>数量</w:t>
            </w:r>
          </w:p>
        </w:tc>
        <w:tc>
          <w:tcPr>
            <w:tcW w:w="0" w:type="auto"/>
            <w:shd w:val="clear" w:color="auto" w:fill="auto"/>
            <w:tcMar>
              <w:top w:w="120" w:type="dxa"/>
              <w:left w:w="120" w:type="dxa"/>
              <w:bottom w:w="120" w:type="dxa"/>
              <w:right w:w="120" w:type="dxa"/>
            </w:tcMar>
            <w:vAlign w:val="center"/>
          </w:tcPr>
          <w:p w14:paraId="69295FAD">
            <w:pPr>
              <w:keepNext w:val="0"/>
              <w:keepLines w:val="0"/>
              <w:widowControl/>
              <w:suppressLineNumbers w:val="0"/>
              <w:jc w:val="left"/>
              <w:rPr>
                <w:b/>
                <w:bCs/>
                <w:sz w:val="20"/>
                <w:szCs w:val="22"/>
              </w:rPr>
            </w:pPr>
            <w:r>
              <w:rPr>
                <w:rFonts w:ascii="宋体" w:hAnsi="宋体" w:eastAsia="宋体" w:cs="宋体"/>
                <w:b/>
                <w:bCs/>
                <w:kern w:val="0"/>
                <w:sz w:val="22"/>
                <w:szCs w:val="22"/>
                <w:lang w:val="en-US" w:eastAsia="zh-CN" w:bidi="ar"/>
              </w:rPr>
              <w:t>单价（元）</w:t>
            </w:r>
          </w:p>
        </w:tc>
        <w:tc>
          <w:tcPr>
            <w:tcW w:w="0" w:type="auto"/>
            <w:shd w:val="clear" w:color="auto" w:fill="auto"/>
            <w:tcMar>
              <w:top w:w="120" w:type="dxa"/>
              <w:left w:w="120" w:type="dxa"/>
              <w:bottom w:w="120" w:type="dxa"/>
              <w:right w:w="120" w:type="dxa"/>
            </w:tcMar>
            <w:vAlign w:val="center"/>
          </w:tcPr>
          <w:p w14:paraId="19921731">
            <w:pPr>
              <w:keepNext w:val="0"/>
              <w:keepLines w:val="0"/>
              <w:widowControl/>
              <w:suppressLineNumbers w:val="0"/>
              <w:jc w:val="left"/>
              <w:rPr>
                <w:b/>
                <w:bCs/>
                <w:sz w:val="20"/>
                <w:szCs w:val="22"/>
              </w:rPr>
            </w:pPr>
            <w:r>
              <w:rPr>
                <w:rFonts w:ascii="宋体" w:hAnsi="宋体" w:eastAsia="宋体" w:cs="宋体"/>
                <w:b/>
                <w:bCs/>
                <w:kern w:val="0"/>
                <w:sz w:val="22"/>
                <w:szCs w:val="22"/>
                <w:lang w:val="en-US" w:eastAsia="zh-CN" w:bidi="ar"/>
              </w:rPr>
              <w:t>合价（元）</w:t>
            </w:r>
          </w:p>
        </w:tc>
        <w:tc>
          <w:tcPr>
            <w:tcW w:w="0" w:type="auto"/>
            <w:shd w:val="clear" w:color="auto" w:fill="auto"/>
            <w:tcMar>
              <w:top w:w="120" w:type="dxa"/>
              <w:left w:w="120" w:type="dxa"/>
              <w:bottom w:w="120" w:type="dxa"/>
              <w:right w:w="120" w:type="dxa"/>
            </w:tcMar>
            <w:vAlign w:val="center"/>
          </w:tcPr>
          <w:p w14:paraId="127813E4">
            <w:pPr>
              <w:keepNext w:val="0"/>
              <w:keepLines w:val="0"/>
              <w:widowControl/>
              <w:suppressLineNumbers w:val="0"/>
              <w:jc w:val="left"/>
              <w:rPr>
                <w:b/>
                <w:bCs/>
                <w:sz w:val="20"/>
                <w:szCs w:val="22"/>
              </w:rPr>
            </w:pPr>
            <w:r>
              <w:rPr>
                <w:rFonts w:ascii="宋体" w:hAnsi="宋体" w:eastAsia="宋体" w:cs="宋体"/>
                <w:b/>
                <w:bCs/>
                <w:kern w:val="0"/>
                <w:sz w:val="22"/>
                <w:szCs w:val="22"/>
                <w:lang w:val="en-US" w:eastAsia="zh-CN" w:bidi="ar"/>
              </w:rPr>
              <w:t>备注</w:t>
            </w:r>
          </w:p>
        </w:tc>
      </w:tr>
      <w:tr w14:paraId="49B6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120" w:type="dxa"/>
              <w:left w:w="120" w:type="dxa"/>
              <w:bottom w:w="120" w:type="dxa"/>
              <w:right w:w="120" w:type="dxa"/>
            </w:tcMar>
            <w:vAlign w:val="center"/>
          </w:tcPr>
          <w:p w14:paraId="3C401D11">
            <w:pPr>
              <w:keepNext w:val="0"/>
              <w:keepLines w:val="0"/>
              <w:widowControl/>
              <w:suppressLineNumbers w:val="0"/>
              <w:jc w:val="left"/>
              <w:rPr>
                <w:sz w:val="20"/>
                <w:szCs w:val="22"/>
              </w:rPr>
            </w:pPr>
            <w:r>
              <w:rPr>
                <w:rFonts w:ascii="宋体" w:hAnsi="宋体" w:eastAsia="宋体" w:cs="宋体"/>
                <w:kern w:val="0"/>
                <w:sz w:val="22"/>
                <w:szCs w:val="22"/>
                <w:lang w:val="en-US" w:eastAsia="zh-CN" w:bidi="ar"/>
              </w:rPr>
              <w:t>1</w:t>
            </w:r>
          </w:p>
        </w:tc>
        <w:tc>
          <w:tcPr>
            <w:tcW w:w="0" w:type="auto"/>
            <w:shd w:val="clear" w:color="auto" w:fill="auto"/>
            <w:tcMar>
              <w:top w:w="120" w:type="dxa"/>
              <w:left w:w="120" w:type="dxa"/>
              <w:bottom w:w="120" w:type="dxa"/>
              <w:right w:w="120" w:type="dxa"/>
            </w:tcMar>
            <w:vAlign w:val="center"/>
          </w:tcPr>
          <w:p w14:paraId="3A0AB0D2">
            <w:pPr>
              <w:keepNext w:val="0"/>
              <w:keepLines w:val="0"/>
              <w:widowControl/>
              <w:suppressLineNumbers w:val="0"/>
              <w:jc w:val="left"/>
              <w:rPr>
                <w:sz w:val="20"/>
                <w:szCs w:val="22"/>
              </w:rPr>
            </w:pPr>
            <w:r>
              <w:rPr>
                <w:rFonts w:ascii="宋体" w:hAnsi="宋体" w:eastAsia="宋体" w:cs="宋体"/>
                <w:kern w:val="0"/>
                <w:sz w:val="22"/>
                <w:szCs w:val="22"/>
                <w:lang w:val="en-US" w:eastAsia="zh-CN" w:bidi="ar"/>
              </w:rPr>
              <w:t>取水计量数据质量提升服务</w:t>
            </w:r>
          </w:p>
        </w:tc>
        <w:tc>
          <w:tcPr>
            <w:tcW w:w="0" w:type="auto"/>
            <w:shd w:val="clear" w:color="auto" w:fill="auto"/>
            <w:tcMar>
              <w:top w:w="120" w:type="dxa"/>
              <w:left w:w="120" w:type="dxa"/>
              <w:bottom w:w="120" w:type="dxa"/>
              <w:right w:w="120" w:type="dxa"/>
            </w:tcMar>
            <w:vAlign w:val="center"/>
          </w:tcPr>
          <w:p w14:paraId="51564AD9">
            <w:pPr>
              <w:keepNext w:val="0"/>
              <w:keepLines w:val="0"/>
              <w:widowControl/>
              <w:suppressLineNumbers w:val="0"/>
              <w:jc w:val="left"/>
              <w:rPr>
                <w:sz w:val="20"/>
                <w:szCs w:val="22"/>
              </w:rPr>
            </w:pPr>
            <w:r>
              <w:rPr>
                <w:rFonts w:ascii="宋体" w:hAnsi="宋体" w:eastAsia="宋体" w:cs="宋体"/>
                <w:kern w:val="0"/>
                <w:sz w:val="22"/>
                <w:szCs w:val="22"/>
                <w:lang w:val="en-US" w:eastAsia="zh-CN" w:bidi="ar"/>
              </w:rPr>
              <w:t>项</w:t>
            </w:r>
          </w:p>
        </w:tc>
        <w:tc>
          <w:tcPr>
            <w:tcW w:w="0" w:type="auto"/>
            <w:shd w:val="clear" w:color="auto" w:fill="auto"/>
            <w:tcMar>
              <w:top w:w="120" w:type="dxa"/>
              <w:left w:w="120" w:type="dxa"/>
              <w:bottom w:w="120" w:type="dxa"/>
              <w:right w:w="120" w:type="dxa"/>
            </w:tcMar>
            <w:vAlign w:val="center"/>
          </w:tcPr>
          <w:p w14:paraId="76BDC75D">
            <w:pPr>
              <w:keepNext w:val="0"/>
              <w:keepLines w:val="0"/>
              <w:widowControl/>
              <w:suppressLineNumbers w:val="0"/>
              <w:jc w:val="left"/>
              <w:rPr>
                <w:sz w:val="20"/>
                <w:szCs w:val="22"/>
              </w:rPr>
            </w:pPr>
            <w:r>
              <w:rPr>
                <w:rFonts w:ascii="宋体" w:hAnsi="宋体" w:eastAsia="宋体" w:cs="宋体"/>
                <w:kern w:val="0"/>
                <w:sz w:val="22"/>
                <w:szCs w:val="22"/>
                <w:lang w:val="en-US" w:eastAsia="zh-CN" w:bidi="ar"/>
              </w:rPr>
              <w:t>1</w:t>
            </w:r>
          </w:p>
        </w:tc>
        <w:tc>
          <w:tcPr>
            <w:tcW w:w="0" w:type="auto"/>
            <w:shd w:val="clear" w:color="auto" w:fill="auto"/>
            <w:tcMar>
              <w:top w:w="120" w:type="dxa"/>
              <w:left w:w="120" w:type="dxa"/>
              <w:bottom w:w="120" w:type="dxa"/>
              <w:right w:w="120" w:type="dxa"/>
            </w:tcMar>
            <w:vAlign w:val="center"/>
          </w:tcPr>
          <w:p w14:paraId="69186849">
            <w:pPr>
              <w:keepNext w:val="0"/>
              <w:keepLines w:val="0"/>
              <w:widowControl/>
              <w:suppressLineNumbers w:val="0"/>
              <w:jc w:val="left"/>
              <w:rPr>
                <w:sz w:val="20"/>
                <w:szCs w:val="22"/>
              </w:rPr>
            </w:pPr>
          </w:p>
        </w:tc>
        <w:tc>
          <w:tcPr>
            <w:tcW w:w="0" w:type="auto"/>
            <w:shd w:val="clear" w:color="auto" w:fill="auto"/>
            <w:tcMar>
              <w:top w:w="120" w:type="dxa"/>
              <w:left w:w="120" w:type="dxa"/>
              <w:bottom w:w="120" w:type="dxa"/>
              <w:right w:w="120" w:type="dxa"/>
            </w:tcMar>
            <w:vAlign w:val="center"/>
          </w:tcPr>
          <w:p w14:paraId="781B0402">
            <w:pPr>
              <w:keepNext w:val="0"/>
              <w:keepLines w:val="0"/>
              <w:widowControl/>
              <w:suppressLineNumbers w:val="0"/>
              <w:jc w:val="left"/>
              <w:rPr>
                <w:sz w:val="20"/>
                <w:szCs w:val="22"/>
              </w:rPr>
            </w:pPr>
          </w:p>
        </w:tc>
        <w:tc>
          <w:tcPr>
            <w:tcW w:w="0" w:type="auto"/>
            <w:shd w:val="clear" w:color="auto" w:fill="auto"/>
            <w:tcMar>
              <w:top w:w="120" w:type="dxa"/>
              <w:left w:w="120" w:type="dxa"/>
              <w:bottom w:w="120" w:type="dxa"/>
              <w:right w:w="120" w:type="dxa"/>
            </w:tcMar>
            <w:vAlign w:val="center"/>
          </w:tcPr>
          <w:p w14:paraId="39F17B3A">
            <w:pPr>
              <w:keepNext w:val="0"/>
              <w:keepLines w:val="0"/>
              <w:widowControl/>
              <w:suppressLineNumbers w:val="0"/>
              <w:jc w:val="left"/>
              <w:rPr>
                <w:sz w:val="20"/>
                <w:szCs w:val="22"/>
              </w:rPr>
            </w:pPr>
            <w:r>
              <w:rPr>
                <w:rFonts w:ascii="宋体" w:hAnsi="宋体" w:eastAsia="宋体" w:cs="宋体"/>
                <w:kern w:val="0"/>
                <w:sz w:val="22"/>
                <w:szCs w:val="22"/>
                <w:lang w:val="en-US" w:eastAsia="zh-CN" w:bidi="ar"/>
              </w:rPr>
              <w:t>含数据接入、4G/5G 通信改造、接口开发、协议适配、平台调试等</w:t>
            </w:r>
            <w:r>
              <w:rPr>
                <w:rFonts w:hint="eastAsia" w:ascii="宋体" w:hAnsi="宋体" w:eastAsia="宋体" w:cs="宋体"/>
                <w:kern w:val="0"/>
                <w:sz w:val="22"/>
                <w:szCs w:val="22"/>
                <w:lang w:val="en-US" w:eastAsia="zh-CN" w:bidi="ar"/>
              </w:rPr>
              <w:t>。</w:t>
            </w:r>
          </w:p>
        </w:tc>
      </w:tr>
      <w:tr w14:paraId="2A51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120" w:type="dxa"/>
              <w:left w:w="120" w:type="dxa"/>
              <w:bottom w:w="120" w:type="dxa"/>
              <w:right w:w="120" w:type="dxa"/>
            </w:tcMar>
            <w:vAlign w:val="center"/>
          </w:tcPr>
          <w:p w14:paraId="4A641DFF">
            <w:pPr>
              <w:keepNext w:val="0"/>
              <w:keepLines w:val="0"/>
              <w:widowControl/>
              <w:suppressLineNumbers w:val="0"/>
              <w:jc w:val="left"/>
              <w:rPr>
                <w:sz w:val="20"/>
                <w:szCs w:val="22"/>
              </w:rPr>
            </w:pPr>
            <w:r>
              <w:rPr>
                <w:rStyle w:val="24"/>
                <w:rFonts w:ascii="宋体" w:hAnsi="宋体" w:eastAsia="宋体" w:cs="宋体"/>
                <w:kern w:val="0"/>
                <w:sz w:val="22"/>
                <w:szCs w:val="22"/>
                <w:lang w:val="en-US" w:eastAsia="zh-CN" w:bidi="ar"/>
              </w:rPr>
              <w:t>合计</w:t>
            </w:r>
          </w:p>
        </w:tc>
        <w:tc>
          <w:tcPr>
            <w:tcW w:w="0" w:type="auto"/>
            <w:shd w:val="clear" w:color="auto" w:fill="auto"/>
            <w:tcMar>
              <w:top w:w="120" w:type="dxa"/>
              <w:left w:w="120" w:type="dxa"/>
              <w:bottom w:w="120" w:type="dxa"/>
              <w:right w:w="120" w:type="dxa"/>
            </w:tcMar>
            <w:vAlign w:val="center"/>
          </w:tcPr>
          <w:p w14:paraId="2D932C43">
            <w:pPr>
              <w:keepNext w:val="0"/>
              <w:keepLines w:val="0"/>
              <w:widowControl/>
              <w:suppressLineNumbers w:val="0"/>
              <w:jc w:val="left"/>
              <w:rPr>
                <w:sz w:val="20"/>
                <w:szCs w:val="22"/>
              </w:rPr>
            </w:pPr>
            <w:r>
              <w:rPr>
                <w:rFonts w:ascii="宋体" w:hAnsi="宋体" w:eastAsia="宋体" w:cs="宋体"/>
                <w:kern w:val="0"/>
                <w:sz w:val="22"/>
                <w:szCs w:val="22"/>
                <w:lang w:val="en-US" w:eastAsia="zh-CN" w:bidi="ar"/>
              </w:rPr>
              <w:t>—</w:t>
            </w:r>
          </w:p>
        </w:tc>
        <w:tc>
          <w:tcPr>
            <w:tcW w:w="0" w:type="auto"/>
            <w:shd w:val="clear" w:color="auto" w:fill="auto"/>
            <w:tcMar>
              <w:top w:w="120" w:type="dxa"/>
              <w:left w:w="120" w:type="dxa"/>
              <w:bottom w:w="120" w:type="dxa"/>
              <w:right w:w="120" w:type="dxa"/>
            </w:tcMar>
            <w:vAlign w:val="center"/>
          </w:tcPr>
          <w:p w14:paraId="6B0B0A3B">
            <w:pPr>
              <w:keepNext w:val="0"/>
              <w:keepLines w:val="0"/>
              <w:widowControl/>
              <w:suppressLineNumbers w:val="0"/>
              <w:jc w:val="left"/>
              <w:rPr>
                <w:sz w:val="20"/>
                <w:szCs w:val="22"/>
              </w:rPr>
            </w:pPr>
            <w:r>
              <w:rPr>
                <w:rFonts w:ascii="宋体" w:hAnsi="宋体" w:eastAsia="宋体" w:cs="宋体"/>
                <w:kern w:val="0"/>
                <w:sz w:val="22"/>
                <w:szCs w:val="22"/>
                <w:lang w:val="en-US" w:eastAsia="zh-CN" w:bidi="ar"/>
              </w:rPr>
              <w:t>—</w:t>
            </w:r>
          </w:p>
        </w:tc>
        <w:tc>
          <w:tcPr>
            <w:tcW w:w="0" w:type="auto"/>
            <w:shd w:val="clear" w:color="auto" w:fill="auto"/>
            <w:tcMar>
              <w:top w:w="120" w:type="dxa"/>
              <w:left w:w="120" w:type="dxa"/>
              <w:bottom w:w="120" w:type="dxa"/>
              <w:right w:w="120" w:type="dxa"/>
            </w:tcMar>
            <w:vAlign w:val="center"/>
          </w:tcPr>
          <w:p w14:paraId="37CC02A8">
            <w:pPr>
              <w:keepNext w:val="0"/>
              <w:keepLines w:val="0"/>
              <w:widowControl/>
              <w:suppressLineNumbers w:val="0"/>
              <w:jc w:val="left"/>
              <w:rPr>
                <w:sz w:val="20"/>
                <w:szCs w:val="22"/>
              </w:rPr>
            </w:pPr>
            <w:r>
              <w:rPr>
                <w:rFonts w:ascii="宋体" w:hAnsi="宋体" w:eastAsia="宋体" w:cs="宋体"/>
                <w:kern w:val="0"/>
                <w:sz w:val="22"/>
                <w:szCs w:val="22"/>
                <w:lang w:val="en-US" w:eastAsia="zh-CN" w:bidi="ar"/>
              </w:rPr>
              <w:t>—</w:t>
            </w:r>
          </w:p>
        </w:tc>
        <w:tc>
          <w:tcPr>
            <w:tcW w:w="0" w:type="auto"/>
            <w:shd w:val="clear" w:color="auto" w:fill="auto"/>
            <w:tcMar>
              <w:top w:w="120" w:type="dxa"/>
              <w:left w:w="120" w:type="dxa"/>
              <w:bottom w:w="120" w:type="dxa"/>
              <w:right w:w="120" w:type="dxa"/>
            </w:tcMar>
            <w:vAlign w:val="center"/>
          </w:tcPr>
          <w:p w14:paraId="5554A0FD">
            <w:pPr>
              <w:keepNext w:val="0"/>
              <w:keepLines w:val="0"/>
              <w:widowControl/>
              <w:suppressLineNumbers w:val="0"/>
              <w:jc w:val="left"/>
              <w:rPr>
                <w:sz w:val="20"/>
                <w:szCs w:val="22"/>
              </w:rPr>
            </w:pPr>
            <w:r>
              <w:rPr>
                <w:rFonts w:ascii="宋体" w:hAnsi="宋体" w:eastAsia="宋体" w:cs="宋体"/>
                <w:kern w:val="0"/>
                <w:sz w:val="22"/>
                <w:szCs w:val="22"/>
                <w:lang w:val="en-US" w:eastAsia="zh-CN" w:bidi="ar"/>
              </w:rPr>
              <w:t>—</w:t>
            </w:r>
          </w:p>
        </w:tc>
        <w:tc>
          <w:tcPr>
            <w:tcW w:w="0" w:type="auto"/>
            <w:shd w:val="clear" w:color="auto" w:fill="auto"/>
            <w:tcMar>
              <w:top w:w="120" w:type="dxa"/>
              <w:left w:w="120" w:type="dxa"/>
              <w:bottom w:w="120" w:type="dxa"/>
              <w:right w:w="120" w:type="dxa"/>
            </w:tcMar>
            <w:vAlign w:val="center"/>
          </w:tcPr>
          <w:p w14:paraId="36974BC5">
            <w:pPr>
              <w:keepNext w:val="0"/>
              <w:keepLines w:val="0"/>
              <w:widowControl/>
              <w:suppressLineNumbers w:val="0"/>
              <w:jc w:val="left"/>
              <w:rPr>
                <w:sz w:val="20"/>
                <w:szCs w:val="22"/>
              </w:rPr>
            </w:pPr>
          </w:p>
        </w:tc>
        <w:tc>
          <w:tcPr>
            <w:tcW w:w="0" w:type="auto"/>
            <w:shd w:val="clear" w:color="auto" w:fill="auto"/>
            <w:tcMar>
              <w:top w:w="120" w:type="dxa"/>
              <w:left w:w="120" w:type="dxa"/>
              <w:bottom w:w="120" w:type="dxa"/>
              <w:right w:w="120" w:type="dxa"/>
            </w:tcMar>
            <w:vAlign w:val="center"/>
          </w:tcPr>
          <w:p w14:paraId="42DF601C">
            <w:pPr>
              <w:keepNext w:val="0"/>
              <w:keepLines w:val="0"/>
              <w:widowControl/>
              <w:suppressLineNumbers w:val="0"/>
              <w:jc w:val="left"/>
              <w:rPr>
                <w:sz w:val="20"/>
                <w:szCs w:val="22"/>
              </w:rPr>
            </w:pPr>
          </w:p>
        </w:tc>
      </w:tr>
    </w:tbl>
    <w:p w14:paraId="606A2374">
      <w:pPr>
        <w:widowControl/>
        <w:numPr>
          <w:ilvl w:val="0"/>
          <w:numId w:val="0"/>
        </w:numPr>
        <w:spacing w:beforeLines="0" w:afterLines="0" w:line="360" w:lineRule="atLeast"/>
        <w:ind w:left="840" w:leftChars="0"/>
        <w:jc w:val="left"/>
        <w:rPr>
          <w:rFonts w:hint="eastAsia"/>
          <w:color w:val="000000"/>
          <w:sz w:val="24"/>
          <w:szCs w:val="24"/>
          <w:lang w:val="en-US" w:eastAsia="zh-CN"/>
        </w:rPr>
      </w:pPr>
    </w:p>
    <w:p w14:paraId="4C8F5A93">
      <w:pPr>
        <w:widowControl/>
        <w:numPr>
          <w:ilvl w:val="0"/>
          <w:numId w:val="0"/>
        </w:numPr>
        <w:spacing w:beforeLines="0" w:afterLines="0" w:line="360" w:lineRule="atLeast"/>
        <w:ind w:left="840" w:leftChars="0"/>
        <w:jc w:val="left"/>
        <w:rPr>
          <w:rFonts w:hint="eastAsia"/>
          <w:b/>
          <w:bCs/>
          <w:color w:val="000000"/>
          <w:sz w:val="24"/>
          <w:szCs w:val="24"/>
          <w:lang w:val="en-US" w:eastAsia="zh-CN"/>
        </w:rPr>
      </w:pPr>
      <w:r>
        <w:rPr>
          <w:rFonts w:hint="eastAsia"/>
          <w:b/>
          <w:bCs/>
          <w:color w:val="000000"/>
          <w:sz w:val="24"/>
          <w:szCs w:val="24"/>
          <w:lang w:val="en-US" w:eastAsia="zh-CN"/>
        </w:rPr>
        <w:t>五、最高限价</w:t>
      </w:r>
    </w:p>
    <w:p w14:paraId="34F647FB">
      <w:pPr>
        <w:ind w:firstLine="720" w:firstLineChars="300"/>
        <w:rPr>
          <w:rFonts w:hint="eastAsia" w:ascii="Calibri" w:hAnsi="Calibri" w:eastAsia="宋体" w:cs="宋体"/>
          <w:b/>
          <w:bCs/>
          <w:color w:val="auto"/>
          <w:kern w:val="2"/>
          <w:sz w:val="32"/>
          <w:szCs w:val="32"/>
          <w:highlight w:val="none"/>
          <w:lang w:val="en-US" w:eastAsia="zh-CN" w:bidi="ar-SA"/>
        </w:rPr>
      </w:pPr>
      <w:r>
        <w:rPr>
          <w:rFonts w:hint="eastAsia"/>
          <w:color w:val="000000"/>
          <w:sz w:val="24"/>
          <w:szCs w:val="24"/>
          <w:lang w:val="en-US" w:eastAsia="zh-CN"/>
        </w:rPr>
        <w:t>标段最高投标限价：人民币500000.00 元（大写：伍拾万元整），投标报价超过最高限价的，按无效投标处理。</w:t>
      </w:r>
    </w:p>
    <w:p w14:paraId="0A261C9C">
      <w:pPr>
        <w:pStyle w:val="19"/>
        <w:shd w:val="clear" w:color="auto" w:fill="auto"/>
        <w:spacing w:before="75" w:beforeAutospacing="0" w:after="75" w:afterAutospacing="0" w:line="440" w:lineRule="exact"/>
        <w:jc w:val="center"/>
        <w:outlineLvl w:val="0"/>
        <w:rPr>
          <w:rFonts w:hint="eastAsia" w:cs="宋体"/>
          <w:b/>
          <w:bCs/>
          <w:color w:val="auto"/>
          <w:sz w:val="32"/>
          <w:szCs w:val="32"/>
          <w:highlight w:val="none"/>
        </w:rPr>
      </w:pPr>
      <w:bookmarkStart w:id="164" w:name="_Toc5289"/>
      <w:bookmarkStart w:id="165" w:name="_Toc115436076"/>
      <w:bookmarkStart w:id="166" w:name="_Toc24434"/>
      <w:bookmarkStart w:id="167" w:name="_Toc115435537"/>
    </w:p>
    <w:p w14:paraId="7910DA55">
      <w:pPr>
        <w:pStyle w:val="19"/>
        <w:shd w:val="clear" w:color="auto" w:fill="auto"/>
        <w:spacing w:before="75" w:beforeAutospacing="0" w:after="75" w:afterAutospacing="0" w:line="440" w:lineRule="exact"/>
        <w:jc w:val="center"/>
        <w:outlineLvl w:val="0"/>
        <w:rPr>
          <w:rFonts w:hint="eastAsia" w:cs="宋体"/>
          <w:b/>
          <w:bCs/>
          <w:color w:val="auto"/>
          <w:sz w:val="32"/>
          <w:szCs w:val="32"/>
          <w:highlight w:val="none"/>
        </w:rPr>
      </w:pPr>
    </w:p>
    <w:p w14:paraId="5310F154">
      <w:pPr>
        <w:pStyle w:val="19"/>
        <w:shd w:val="clear" w:color="auto" w:fill="auto"/>
        <w:spacing w:before="75" w:beforeAutospacing="0" w:after="75" w:afterAutospacing="0" w:line="440" w:lineRule="exact"/>
        <w:jc w:val="center"/>
        <w:outlineLvl w:val="0"/>
        <w:rPr>
          <w:rFonts w:hint="eastAsia" w:cs="宋体"/>
          <w:b/>
          <w:bCs/>
          <w:color w:val="auto"/>
          <w:sz w:val="32"/>
          <w:szCs w:val="32"/>
          <w:highlight w:val="none"/>
        </w:rPr>
      </w:pPr>
    </w:p>
    <w:p w14:paraId="6B55195F">
      <w:pPr>
        <w:pStyle w:val="19"/>
        <w:shd w:val="clear" w:color="auto" w:fill="auto"/>
        <w:spacing w:before="75" w:beforeAutospacing="0" w:after="75" w:afterAutospacing="0" w:line="440" w:lineRule="exact"/>
        <w:jc w:val="center"/>
        <w:outlineLvl w:val="0"/>
        <w:rPr>
          <w:rFonts w:hint="eastAsia" w:cs="宋体"/>
          <w:b/>
          <w:bCs/>
          <w:color w:val="auto"/>
          <w:sz w:val="32"/>
          <w:szCs w:val="32"/>
          <w:highlight w:val="none"/>
        </w:rPr>
      </w:pPr>
    </w:p>
    <w:p w14:paraId="62CD4E2C">
      <w:pPr>
        <w:pStyle w:val="19"/>
        <w:shd w:val="clear" w:color="auto" w:fill="auto"/>
        <w:spacing w:before="75" w:beforeAutospacing="0" w:after="75" w:afterAutospacing="0" w:line="440" w:lineRule="exact"/>
        <w:jc w:val="center"/>
        <w:outlineLvl w:val="0"/>
        <w:rPr>
          <w:rFonts w:hint="eastAsia" w:cs="宋体"/>
          <w:b/>
          <w:bCs/>
          <w:color w:val="auto"/>
          <w:sz w:val="32"/>
          <w:szCs w:val="32"/>
          <w:highlight w:val="none"/>
        </w:rPr>
      </w:pPr>
    </w:p>
    <w:p w14:paraId="7C9D8B57">
      <w:pPr>
        <w:pStyle w:val="19"/>
        <w:shd w:val="clear" w:color="auto" w:fill="auto"/>
        <w:spacing w:before="75" w:beforeAutospacing="0" w:after="75" w:afterAutospacing="0" w:line="440" w:lineRule="exact"/>
        <w:jc w:val="center"/>
        <w:outlineLvl w:val="0"/>
        <w:rPr>
          <w:rFonts w:hint="eastAsia" w:cs="宋体"/>
          <w:b/>
          <w:bCs/>
          <w:color w:val="auto"/>
          <w:sz w:val="32"/>
          <w:szCs w:val="32"/>
          <w:highlight w:val="none"/>
        </w:rPr>
      </w:pPr>
    </w:p>
    <w:p w14:paraId="1D847A7F">
      <w:pPr>
        <w:pStyle w:val="19"/>
        <w:shd w:val="clear" w:color="auto" w:fill="auto"/>
        <w:spacing w:before="75" w:beforeAutospacing="0" w:after="75" w:afterAutospacing="0" w:line="440" w:lineRule="exact"/>
        <w:jc w:val="center"/>
        <w:outlineLvl w:val="0"/>
        <w:rPr>
          <w:rFonts w:hint="eastAsia" w:cs="宋体"/>
          <w:b/>
          <w:bCs/>
          <w:color w:val="auto"/>
          <w:sz w:val="32"/>
          <w:szCs w:val="32"/>
          <w:highlight w:val="none"/>
        </w:rPr>
      </w:pPr>
    </w:p>
    <w:p w14:paraId="4855FB63">
      <w:pPr>
        <w:pStyle w:val="19"/>
        <w:shd w:val="clear" w:color="auto" w:fill="auto"/>
        <w:spacing w:before="75" w:beforeAutospacing="0" w:after="75" w:afterAutospacing="0" w:line="440" w:lineRule="exact"/>
        <w:jc w:val="center"/>
        <w:outlineLvl w:val="0"/>
        <w:rPr>
          <w:rFonts w:hint="eastAsia" w:cs="宋体"/>
          <w:b/>
          <w:bCs/>
          <w:color w:val="auto"/>
          <w:sz w:val="32"/>
          <w:szCs w:val="32"/>
          <w:highlight w:val="none"/>
        </w:rPr>
      </w:pPr>
    </w:p>
    <w:p w14:paraId="5648F04B">
      <w:pPr>
        <w:pStyle w:val="19"/>
        <w:shd w:val="clear" w:color="auto" w:fill="auto"/>
        <w:spacing w:before="75" w:beforeAutospacing="0" w:after="75" w:afterAutospacing="0" w:line="440" w:lineRule="exact"/>
        <w:jc w:val="center"/>
        <w:outlineLvl w:val="0"/>
        <w:rPr>
          <w:rFonts w:hint="eastAsia" w:cs="宋体"/>
          <w:b/>
          <w:bCs/>
          <w:color w:val="auto"/>
          <w:sz w:val="32"/>
          <w:szCs w:val="32"/>
          <w:highlight w:val="none"/>
        </w:rPr>
      </w:pPr>
    </w:p>
    <w:p w14:paraId="6A6B583D">
      <w:pPr>
        <w:pStyle w:val="19"/>
        <w:shd w:val="clear" w:color="auto" w:fill="auto"/>
        <w:spacing w:before="75" w:beforeAutospacing="0" w:after="75" w:afterAutospacing="0" w:line="440" w:lineRule="exact"/>
        <w:jc w:val="center"/>
        <w:outlineLvl w:val="0"/>
        <w:rPr>
          <w:rFonts w:hint="eastAsia" w:cs="宋体"/>
          <w:b/>
          <w:bCs/>
          <w:color w:val="auto"/>
          <w:sz w:val="32"/>
          <w:szCs w:val="32"/>
          <w:highlight w:val="none"/>
        </w:rPr>
      </w:pPr>
    </w:p>
    <w:p w14:paraId="79360667">
      <w:pPr>
        <w:pStyle w:val="19"/>
        <w:shd w:val="clear" w:color="auto" w:fill="auto"/>
        <w:spacing w:before="75" w:beforeAutospacing="0" w:after="75" w:afterAutospacing="0" w:line="440" w:lineRule="exact"/>
        <w:jc w:val="center"/>
        <w:outlineLvl w:val="0"/>
        <w:rPr>
          <w:rFonts w:hint="eastAsia" w:cs="宋体"/>
          <w:b/>
          <w:bCs/>
          <w:color w:val="auto"/>
          <w:sz w:val="32"/>
          <w:szCs w:val="32"/>
          <w:highlight w:val="none"/>
        </w:rPr>
      </w:pPr>
    </w:p>
    <w:p w14:paraId="04C7B337">
      <w:pPr>
        <w:pStyle w:val="19"/>
        <w:shd w:val="clear" w:color="auto" w:fill="auto"/>
        <w:spacing w:before="75" w:beforeAutospacing="0" w:after="75" w:afterAutospacing="0" w:line="440" w:lineRule="exact"/>
        <w:jc w:val="center"/>
        <w:outlineLvl w:val="0"/>
        <w:rPr>
          <w:rFonts w:hint="eastAsia" w:cs="宋体"/>
          <w:b/>
          <w:bCs/>
          <w:color w:val="auto"/>
          <w:sz w:val="32"/>
          <w:szCs w:val="32"/>
          <w:highlight w:val="none"/>
        </w:rPr>
      </w:pPr>
    </w:p>
    <w:p w14:paraId="77707B91">
      <w:pPr>
        <w:pStyle w:val="19"/>
        <w:shd w:val="clear" w:color="auto" w:fill="auto"/>
        <w:spacing w:before="75" w:beforeAutospacing="0" w:after="75" w:afterAutospacing="0" w:line="440" w:lineRule="exact"/>
        <w:jc w:val="center"/>
        <w:outlineLvl w:val="0"/>
        <w:rPr>
          <w:rFonts w:hint="eastAsia" w:cs="宋体"/>
          <w:b/>
          <w:bCs/>
          <w:color w:val="auto"/>
          <w:sz w:val="32"/>
          <w:szCs w:val="32"/>
          <w:highlight w:val="none"/>
        </w:rPr>
      </w:pPr>
    </w:p>
    <w:p w14:paraId="1611845D">
      <w:pPr>
        <w:pStyle w:val="19"/>
        <w:shd w:val="clear" w:color="auto" w:fill="auto"/>
        <w:spacing w:before="75" w:beforeAutospacing="0" w:after="75" w:afterAutospacing="0" w:line="440" w:lineRule="exact"/>
        <w:jc w:val="center"/>
        <w:outlineLvl w:val="0"/>
        <w:rPr>
          <w:rFonts w:hint="eastAsia" w:cs="宋体"/>
          <w:b/>
          <w:bCs/>
          <w:color w:val="auto"/>
          <w:sz w:val="32"/>
          <w:szCs w:val="32"/>
          <w:highlight w:val="none"/>
        </w:rPr>
      </w:pPr>
    </w:p>
    <w:p w14:paraId="52E21C69">
      <w:pPr>
        <w:pStyle w:val="19"/>
        <w:shd w:val="clear" w:color="auto" w:fill="auto"/>
        <w:spacing w:before="75" w:beforeAutospacing="0" w:after="75" w:afterAutospacing="0" w:line="440" w:lineRule="exact"/>
        <w:jc w:val="center"/>
        <w:outlineLvl w:val="0"/>
        <w:rPr>
          <w:rFonts w:hint="eastAsia" w:cs="宋体"/>
          <w:b/>
          <w:bCs/>
          <w:color w:val="auto"/>
          <w:sz w:val="32"/>
          <w:szCs w:val="32"/>
          <w:highlight w:val="none"/>
        </w:rPr>
      </w:pPr>
    </w:p>
    <w:p w14:paraId="7391D21C">
      <w:pPr>
        <w:pStyle w:val="19"/>
        <w:shd w:val="clear" w:color="auto" w:fill="auto"/>
        <w:spacing w:before="75" w:beforeAutospacing="0" w:after="75" w:afterAutospacing="0" w:line="440" w:lineRule="exact"/>
        <w:jc w:val="center"/>
        <w:outlineLvl w:val="0"/>
        <w:rPr>
          <w:rFonts w:hint="eastAsia" w:cs="宋体"/>
          <w:b/>
          <w:bCs/>
          <w:color w:val="auto"/>
          <w:sz w:val="32"/>
          <w:szCs w:val="32"/>
          <w:highlight w:val="none"/>
        </w:rPr>
      </w:pPr>
    </w:p>
    <w:p w14:paraId="348C59A0">
      <w:pPr>
        <w:pStyle w:val="19"/>
        <w:shd w:val="clear" w:color="auto" w:fill="auto"/>
        <w:spacing w:before="75" w:beforeAutospacing="0" w:after="75" w:afterAutospacing="0" w:line="440" w:lineRule="exact"/>
        <w:jc w:val="center"/>
        <w:outlineLvl w:val="0"/>
        <w:rPr>
          <w:rFonts w:hint="eastAsia" w:cs="宋体"/>
          <w:b/>
          <w:bCs/>
          <w:color w:val="auto"/>
          <w:sz w:val="32"/>
          <w:szCs w:val="32"/>
          <w:highlight w:val="none"/>
        </w:rPr>
      </w:pPr>
    </w:p>
    <w:p w14:paraId="0F23B47E">
      <w:pPr>
        <w:pStyle w:val="19"/>
        <w:shd w:val="clear" w:color="auto" w:fill="auto"/>
        <w:spacing w:before="75" w:beforeAutospacing="0" w:after="75" w:afterAutospacing="0" w:line="440" w:lineRule="exact"/>
        <w:jc w:val="center"/>
        <w:outlineLvl w:val="0"/>
        <w:rPr>
          <w:rFonts w:hint="eastAsia" w:cs="宋体"/>
          <w:b/>
          <w:bCs/>
          <w:color w:val="auto"/>
          <w:sz w:val="32"/>
          <w:szCs w:val="32"/>
          <w:highlight w:val="none"/>
        </w:rPr>
      </w:pPr>
    </w:p>
    <w:p w14:paraId="3C678CD6">
      <w:pPr>
        <w:pStyle w:val="19"/>
        <w:shd w:val="clear" w:color="auto" w:fill="auto"/>
        <w:spacing w:before="75" w:beforeAutospacing="0" w:after="75" w:afterAutospacing="0" w:line="440" w:lineRule="exact"/>
        <w:jc w:val="center"/>
        <w:outlineLvl w:val="0"/>
        <w:rPr>
          <w:rFonts w:hint="eastAsia" w:cs="宋体"/>
          <w:b/>
          <w:bCs/>
          <w:color w:val="auto"/>
          <w:sz w:val="32"/>
          <w:szCs w:val="32"/>
          <w:highlight w:val="none"/>
        </w:rPr>
      </w:pPr>
    </w:p>
    <w:p w14:paraId="79EAF497">
      <w:pPr>
        <w:pStyle w:val="19"/>
        <w:shd w:val="clear" w:color="auto" w:fill="auto"/>
        <w:spacing w:before="75" w:beforeAutospacing="0" w:after="75" w:afterAutospacing="0" w:line="440" w:lineRule="exact"/>
        <w:jc w:val="center"/>
        <w:outlineLvl w:val="0"/>
        <w:rPr>
          <w:rFonts w:hint="eastAsia" w:cs="宋体"/>
          <w:b/>
          <w:bCs/>
          <w:color w:val="auto"/>
          <w:sz w:val="32"/>
          <w:szCs w:val="32"/>
          <w:highlight w:val="none"/>
        </w:rPr>
      </w:pPr>
    </w:p>
    <w:p w14:paraId="775F673D">
      <w:pPr>
        <w:pStyle w:val="19"/>
        <w:shd w:val="clear" w:color="auto" w:fill="auto"/>
        <w:spacing w:before="75" w:beforeAutospacing="0" w:after="75" w:afterAutospacing="0" w:line="440" w:lineRule="exact"/>
        <w:jc w:val="center"/>
        <w:outlineLvl w:val="0"/>
        <w:rPr>
          <w:rFonts w:hint="eastAsia" w:cs="宋体"/>
          <w:b/>
          <w:bCs/>
          <w:color w:val="auto"/>
          <w:sz w:val="32"/>
          <w:szCs w:val="32"/>
          <w:highlight w:val="none"/>
        </w:rPr>
      </w:pPr>
    </w:p>
    <w:p w14:paraId="4A1E5758">
      <w:pPr>
        <w:pStyle w:val="19"/>
        <w:shd w:val="clear" w:color="auto" w:fill="auto"/>
        <w:spacing w:before="75" w:beforeAutospacing="0" w:after="75" w:afterAutospacing="0" w:line="440" w:lineRule="exact"/>
        <w:jc w:val="center"/>
        <w:outlineLvl w:val="0"/>
        <w:rPr>
          <w:rFonts w:hint="eastAsia" w:cs="宋体"/>
          <w:b/>
          <w:bCs/>
          <w:color w:val="auto"/>
          <w:sz w:val="32"/>
          <w:szCs w:val="32"/>
          <w:highlight w:val="none"/>
        </w:rPr>
      </w:pPr>
    </w:p>
    <w:p w14:paraId="2E7911CA">
      <w:pPr>
        <w:pStyle w:val="19"/>
        <w:shd w:val="clear" w:color="auto" w:fill="auto"/>
        <w:spacing w:before="75" w:beforeAutospacing="0" w:after="75" w:afterAutospacing="0" w:line="440" w:lineRule="exact"/>
        <w:jc w:val="center"/>
        <w:outlineLvl w:val="0"/>
        <w:rPr>
          <w:rFonts w:hint="eastAsia" w:cs="宋体"/>
          <w:b/>
          <w:bCs/>
          <w:color w:val="auto"/>
          <w:sz w:val="32"/>
          <w:szCs w:val="32"/>
          <w:highlight w:val="none"/>
        </w:rPr>
      </w:pPr>
    </w:p>
    <w:p w14:paraId="31FD4C4C">
      <w:pPr>
        <w:pStyle w:val="19"/>
        <w:shd w:val="clear" w:color="auto" w:fill="auto"/>
        <w:spacing w:before="75" w:beforeAutospacing="0" w:after="75" w:afterAutospacing="0" w:line="440" w:lineRule="exact"/>
        <w:jc w:val="center"/>
        <w:outlineLvl w:val="0"/>
        <w:rPr>
          <w:rFonts w:hint="eastAsia" w:cs="宋体"/>
          <w:b/>
          <w:bCs/>
          <w:color w:val="auto"/>
          <w:sz w:val="32"/>
          <w:szCs w:val="32"/>
          <w:highlight w:val="none"/>
        </w:rPr>
      </w:pPr>
    </w:p>
    <w:p w14:paraId="4735A81E">
      <w:pPr>
        <w:pStyle w:val="19"/>
        <w:shd w:val="clear" w:color="auto" w:fill="auto"/>
        <w:spacing w:before="75" w:beforeAutospacing="0" w:after="75" w:afterAutospacing="0" w:line="440" w:lineRule="exact"/>
        <w:jc w:val="center"/>
        <w:outlineLvl w:val="0"/>
        <w:rPr>
          <w:rFonts w:hint="eastAsia" w:cs="宋体"/>
          <w:b/>
          <w:color w:val="auto"/>
          <w:sz w:val="40"/>
          <w:szCs w:val="40"/>
          <w:highlight w:val="none"/>
        </w:rPr>
      </w:pPr>
      <w:r>
        <w:rPr>
          <w:rFonts w:hint="eastAsia" w:cs="宋体"/>
          <w:b/>
          <w:bCs/>
          <w:color w:val="auto"/>
          <w:sz w:val="32"/>
          <w:szCs w:val="32"/>
          <w:highlight w:val="none"/>
        </w:rPr>
        <w:t>第四章 评标办法</w:t>
      </w:r>
      <w:bookmarkEnd w:id="164"/>
      <w:r>
        <w:rPr>
          <w:rFonts w:hint="eastAsia" w:cs="宋体"/>
          <w:b/>
          <w:bCs/>
          <w:color w:val="auto"/>
          <w:sz w:val="32"/>
          <w:szCs w:val="32"/>
          <w:highlight w:val="none"/>
        </w:rPr>
        <w:t>及标准</w:t>
      </w:r>
      <w:bookmarkEnd w:id="165"/>
      <w:bookmarkEnd w:id="166"/>
      <w:bookmarkEnd w:id="167"/>
    </w:p>
    <w:p w14:paraId="01937AE5">
      <w:pPr>
        <w:pStyle w:val="30"/>
        <w:shd w:val="clear" w:color="auto" w:fill="auto"/>
        <w:spacing w:line="360" w:lineRule="auto"/>
        <w:rPr>
          <w:rFonts w:ascii="宋体" w:hAnsi="宋体" w:cs="宋体"/>
          <w:color w:val="auto"/>
          <w:highlight w:val="none"/>
        </w:rPr>
      </w:pPr>
      <w:r>
        <w:rPr>
          <w:rFonts w:hint="eastAsia" w:ascii="宋体" w:hAnsi="宋体" w:cs="宋体"/>
          <w:color w:val="auto"/>
          <w:highlight w:val="none"/>
        </w:rPr>
        <w:t>1、评标办法</w:t>
      </w:r>
    </w:p>
    <w:p w14:paraId="5A845D2D">
      <w:pPr>
        <w:shd w:val="clear" w:color="auto" w:fill="auto"/>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本次评标按照《政府采购货物和服务招标投标管理办法》（中华人民共和国财政部令第87号）规定的评审标准，采用综合评分法。评标委员会对全部满足招标文件实质性要求前提下，按照招标文件中规定的各项因素进行综合评审后，按评审后的综合得分由高到低顺序排列，以评标总得分最高的投标人作为中标候选人。得分相同的，按投标报价由低到高顺序排列。得分且投标报价相同的，按技术指标优劣顺序排列。</w:t>
      </w:r>
      <w:r>
        <w:rPr>
          <w:rFonts w:hint="eastAsia" w:ascii="宋体" w:hAnsi="宋体" w:cs="宋体"/>
          <w:color w:val="auto"/>
          <w:sz w:val="24"/>
          <w:highlight w:val="none"/>
        </w:rPr>
        <w:t xml:space="preserve"> </w:t>
      </w:r>
    </w:p>
    <w:p w14:paraId="685777B4">
      <w:pPr>
        <w:shd w:val="clear" w:color="auto" w:fill="auto"/>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2、评审标准</w:t>
      </w:r>
    </w:p>
    <w:p w14:paraId="7AC78D01">
      <w:pPr>
        <w:shd w:val="clear" w:color="auto" w:fill="auto"/>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2.1 初步评审标准</w:t>
      </w:r>
    </w:p>
    <w:p w14:paraId="005919D3">
      <w:pPr>
        <w:shd w:val="clear" w:color="auto" w:fill="auto"/>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（1）资格性检查：</w:t>
      </w:r>
      <w:r>
        <w:rPr>
          <w:rFonts w:hint="eastAsia" w:ascii="宋体" w:hAnsi="宋体" w:cs="宋体"/>
          <w:color w:val="auto"/>
          <w:kern w:val="0"/>
          <w:sz w:val="24"/>
          <w:highlight w:val="none"/>
          <w:lang w:eastAsia="zh-CN"/>
        </w:rPr>
        <w:t>由招标代理机构</w:t>
      </w:r>
      <w:r>
        <w:rPr>
          <w:rFonts w:hint="eastAsia" w:ascii="宋体" w:hAnsi="宋体" w:cs="宋体"/>
          <w:color w:val="auto"/>
          <w:kern w:val="0"/>
          <w:sz w:val="24"/>
          <w:highlight w:val="none"/>
        </w:rPr>
        <w:t>依据法律法规和招标文件的规定，在对投标文件详细评估之前，</w:t>
      </w:r>
      <w:r>
        <w:rPr>
          <w:rFonts w:hint="eastAsia" w:ascii="宋体" w:hAnsi="宋体" w:cs="宋体"/>
          <w:color w:val="auto"/>
          <w:kern w:val="0"/>
          <w:sz w:val="24"/>
          <w:highlight w:val="none"/>
          <w:lang w:eastAsia="zh-CN"/>
        </w:rPr>
        <w:t>招标代理机构</w:t>
      </w:r>
      <w:r>
        <w:rPr>
          <w:rFonts w:hint="eastAsia" w:ascii="宋体" w:hAnsi="宋体" w:cs="宋体"/>
          <w:color w:val="auto"/>
          <w:kern w:val="0"/>
          <w:sz w:val="24"/>
          <w:highlight w:val="none"/>
        </w:rPr>
        <w:t>将依据投标人提交的投标文件按投标人须知前附表所述的资格标准对投标人进行资格审查（详见附表），以确定其是否具备投标资格。如果投标人不具备投标资格，不满足招标文件所规定的资格标准或提供资格证明文件不全的，其投标无效。</w:t>
      </w:r>
    </w:p>
    <w:p w14:paraId="6414FD98">
      <w:pPr>
        <w:shd w:val="clear" w:color="auto" w:fill="auto"/>
        <w:spacing w:line="360" w:lineRule="auto"/>
        <w:jc w:val="center"/>
        <w:rPr>
          <w:rFonts w:hint="eastAsia" w:ascii="宋体" w:hAnsi="宋体" w:cs="宋体"/>
          <w:b/>
          <w:bCs/>
          <w:color w:val="auto"/>
          <w:sz w:val="24"/>
          <w:highlight w:val="none"/>
        </w:rPr>
      </w:pPr>
      <w:r>
        <w:rPr>
          <w:rFonts w:hint="eastAsia" w:ascii="宋体" w:hAnsi="宋体" w:cs="宋体"/>
          <w:color w:val="auto"/>
          <w:sz w:val="24"/>
          <w:highlight w:val="none"/>
        </w:rPr>
        <w:t>《资格审查标准》</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2400"/>
        <w:gridCol w:w="6800"/>
      </w:tblGrid>
      <w:tr w14:paraId="4C90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383" w:type="pct"/>
            <w:noWrap w:val="0"/>
            <w:vAlign w:val="center"/>
          </w:tcPr>
          <w:p w14:paraId="50DCF0B8">
            <w:pPr>
              <w:shd w:val="clear" w:color="auto" w:fill="auto"/>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序号</w:t>
            </w:r>
          </w:p>
        </w:tc>
        <w:tc>
          <w:tcPr>
            <w:tcW w:w="1204" w:type="pct"/>
            <w:noWrap w:val="0"/>
            <w:vAlign w:val="center"/>
          </w:tcPr>
          <w:p w14:paraId="3D8DE3B1">
            <w:pPr>
              <w:shd w:val="clear" w:color="auto" w:fill="auto"/>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资格条件</w:t>
            </w:r>
          </w:p>
        </w:tc>
        <w:tc>
          <w:tcPr>
            <w:tcW w:w="3412" w:type="pct"/>
            <w:noWrap w:val="0"/>
            <w:vAlign w:val="center"/>
          </w:tcPr>
          <w:p w14:paraId="6CD2AE79">
            <w:pPr>
              <w:shd w:val="clear" w:color="auto" w:fill="auto"/>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审查内容和审查标准</w:t>
            </w:r>
          </w:p>
        </w:tc>
      </w:tr>
      <w:tr w14:paraId="0D18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noWrap w:val="0"/>
            <w:vAlign w:val="center"/>
          </w:tcPr>
          <w:p w14:paraId="53E4503F">
            <w:pPr>
              <w:pStyle w:val="38"/>
              <w:shd w:val="clear" w:color="auto" w:fill="auto"/>
              <w:spacing w:line="360" w:lineRule="auto"/>
              <w:jc w:val="center"/>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1</w:t>
            </w:r>
          </w:p>
        </w:tc>
        <w:tc>
          <w:tcPr>
            <w:tcW w:w="1204" w:type="pct"/>
            <w:shd w:val="clear" w:color="auto" w:fill="auto"/>
            <w:noWrap w:val="0"/>
            <w:vAlign w:val="center"/>
          </w:tcPr>
          <w:p w14:paraId="105F9506">
            <w:pPr>
              <w:shd w:val="clear" w:color="auto" w:fill="auto"/>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具有独立承担民事责任的能力</w:t>
            </w:r>
          </w:p>
        </w:tc>
        <w:tc>
          <w:tcPr>
            <w:tcW w:w="3412" w:type="pct"/>
            <w:shd w:val="clear" w:color="auto" w:fill="auto"/>
            <w:noWrap w:val="0"/>
            <w:vAlign w:val="center"/>
          </w:tcPr>
          <w:p w14:paraId="440DF1BA">
            <w:pPr>
              <w:shd w:val="clear" w:color="auto" w:fill="auto"/>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tc>
      </w:tr>
      <w:tr w14:paraId="29472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noWrap w:val="0"/>
            <w:vAlign w:val="center"/>
          </w:tcPr>
          <w:p w14:paraId="26B8D964">
            <w:pPr>
              <w:pStyle w:val="38"/>
              <w:shd w:val="clear" w:color="auto" w:fill="auto"/>
              <w:spacing w:line="360" w:lineRule="auto"/>
              <w:jc w:val="center"/>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2</w:t>
            </w:r>
          </w:p>
        </w:tc>
        <w:tc>
          <w:tcPr>
            <w:tcW w:w="1204" w:type="pct"/>
            <w:shd w:val="clear" w:color="auto" w:fill="auto"/>
            <w:noWrap w:val="0"/>
            <w:vAlign w:val="center"/>
          </w:tcPr>
          <w:p w14:paraId="5D2229C6">
            <w:pPr>
              <w:shd w:val="clear" w:color="auto" w:fill="auto"/>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具有良好的商业信誉和健全的财务会计制度</w:t>
            </w:r>
          </w:p>
        </w:tc>
        <w:tc>
          <w:tcPr>
            <w:tcW w:w="3412" w:type="pct"/>
            <w:shd w:val="clear" w:color="auto" w:fill="auto"/>
            <w:noWrap w:val="0"/>
            <w:vAlign w:val="center"/>
          </w:tcPr>
          <w:p w14:paraId="260C5661">
            <w:pPr>
              <w:numPr>
                <w:ilvl w:val="0"/>
                <w:numId w:val="8"/>
              </w:numPr>
              <w:shd w:val="clear" w:color="auto" w:fill="auto"/>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须提供本单位上一年度由会计师事务所出具的财务审计报告（提供银行出具的近 1 年内资信证明或</w:t>
            </w:r>
            <w:r>
              <w:rPr>
                <w:rFonts w:hint="eastAsia" w:ascii="宋体" w:hAnsi="宋体" w:cs="宋体"/>
                <w:color w:val="auto"/>
                <w:sz w:val="21"/>
                <w:szCs w:val="21"/>
                <w:highlight w:val="none"/>
                <w:lang w:val="en-US" w:eastAsia="zh-CN"/>
              </w:rPr>
              <w:t>2024年度或</w:t>
            </w:r>
            <w:r>
              <w:rPr>
                <w:rFonts w:hint="eastAsia" w:ascii="宋体" w:hAnsi="宋体" w:eastAsia="宋体" w:cs="宋体"/>
                <w:color w:val="auto"/>
                <w:sz w:val="21"/>
                <w:szCs w:val="21"/>
                <w:highlight w:val="none"/>
                <w:lang w:val="en-US" w:eastAsia="zh-CN"/>
              </w:rPr>
              <w:t>2025年度经审计的财务报告，从取得营业执照时间起到响应文件提交截止时间为止不足一年的，为新成立企业 , 提供财务状况良好承诺函（格式自拟）（复印件并加盖本单位公章）。</w:t>
            </w:r>
          </w:p>
          <w:p w14:paraId="31E85E75">
            <w:pPr>
              <w:shd w:val="clear" w:color="auto" w:fill="auto"/>
              <w:spacing w:line="360" w:lineRule="auto"/>
              <w:jc w:val="left"/>
              <w:rPr>
                <w:rFonts w:hint="eastAsia"/>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须提供本单位健全的财务会计制度。</w:t>
            </w:r>
          </w:p>
        </w:tc>
      </w:tr>
      <w:tr w14:paraId="5CBA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noWrap w:val="0"/>
            <w:vAlign w:val="center"/>
          </w:tcPr>
          <w:p w14:paraId="3A4CA988">
            <w:pPr>
              <w:pStyle w:val="38"/>
              <w:shd w:val="clear" w:color="auto" w:fill="auto"/>
              <w:spacing w:line="360" w:lineRule="auto"/>
              <w:jc w:val="center"/>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3</w:t>
            </w:r>
          </w:p>
        </w:tc>
        <w:tc>
          <w:tcPr>
            <w:tcW w:w="1204" w:type="pct"/>
            <w:shd w:val="clear" w:color="auto" w:fill="auto"/>
            <w:noWrap w:val="0"/>
            <w:vAlign w:val="center"/>
          </w:tcPr>
          <w:p w14:paraId="21D4CF3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 w:val="0"/>
                <w:bCs w:val="0"/>
                <w:sz w:val="21"/>
                <w:szCs w:val="21"/>
                <w:highlight w:val="none"/>
                <w:vertAlign w:val="baseline"/>
                <w:lang w:val="en-US" w:eastAsia="zh-CN"/>
              </w:rPr>
              <w:t>具有履行合同所必需的设备和专业技术能力</w:t>
            </w:r>
          </w:p>
        </w:tc>
        <w:tc>
          <w:tcPr>
            <w:tcW w:w="3412" w:type="pct"/>
            <w:shd w:val="clear" w:color="auto" w:fill="auto"/>
            <w:noWrap w:val="0"/>
            <w:vAlign w:val="center"/>
          </w:tcPr>
          <w:p w14:paraId="1411C3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 w:val="0"/>
                <w:bCs w:val="0"/>
                <w:sz w:val="21"/>
                <w:szCs w:val="21"/>
                <w:highlight w:val="none"/>
                <w:vertAlign w:val="baseline"/>
                <w:lang w:val="en-US" w:eastAsia="zh-CN"/>
              </w:rPr>
              <w:t>须提供具备履行合同所必需的设备和专业技术能力的书面声明原件，格式参考附件 2-5 投标人资格声明书。</w:t>
            </w:r>
          </w:p>
        </w:tc>
      </w:tr>
      <w:tr w14:paraId="5B5B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noWrap w:val="0"/>
            <w:vAlign w:val="center"/>
          </w:tcPr>
          <w:p w14:paraId="03B8B577">
            <w:pPr>
              <w:pStyle w:val="38"/>
              <w:shd w:val="clear" w:color="auto" w:fill="auto"/>
              <w:spacing w:line="360" w:lineRule="auto"/>
              <w:jc w:val="center"/>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4</w:t>
            </w:r>
          </w:p>
        </w:tc>
        <w:tc>
          <w:tcPr>
            <w:tcW w:w="1204" w:type="pct"/>
            <w:shd w:val="clear" w:color="auto" w:fill="auto"/>
            <w:noWrap w:val="0"/>
            <w:vAlign w:val="center"/>
          </w:tcPr>
          <w:p w14:paraId="00AC62C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有依法缴纳税收和依法缴纳社会保障资金的记录</w:t>
            </w:r>
          </w:p>
        </w:tc>
        <w:tc>
          <w:tcPr>
            <w:tcW w:w="3412" w:type="pct"/>
            <w:shd w:val="clear" w:color="auto" w:fill="auto"/>
            <w:noWrap w:val="0"/>
            <w:vAlign w:val="center"/>
          </w:tcPr>
          <w:p w14:paraId="3935ABB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1.须提供投标文件递交截止日期之前六个月内任何一期的纳税记录（如投标人缴纳的增值税、所得税、印花税等我国现行税种中任意一项即可）或证明文件原件或复印件加盖公章（依法免税的应提供相应文件说明）</w:t>
            </w:r>
          </w:p>
          <w:p w14:paraId="6758928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tc>
      </w:tr>
      <w:tr w14:paraId="4DE9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noWrap w:val="0"/>
            <w:vAlign w:val="center"/>
          </w:tcPr>
          <w:p w14:paraId="06C9B135">
            <w:pPr>
              <w:pStyle w:val="38"/>
              <w:shd w:val="clear" w:color="auto" w:fill="auto"/>
              <w:spacing w:line="360" w:lineRule="auto"/>
              <w:jc w:val="center"/>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5</w:t>
            </w:r>
          </w:p>
        </w:tc>
        <w:tc>
          <w:tcPr>
            <w:tcW w:w="1204" w:type="pct"/>
            <w:shd w:val="clear" w:color="auto" w:fill="auto"/>
            <w:noWrap w:val="0"/>
            <w:vAlign w:val="center"/>
          </w:tcPr>
          <w:p w14:paraId="5B28CE9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 w:val="0"/>
                <w:bCs w:val="0"/>
                <w:sz w:val="21"/>
                <w:szCs w:val="21"/>
                <w:highlight w:val="none"/>
                <w:vertAlign w:val="baseline"/>
                <w:lang w:val="en-US" w:eastAsia="zh-CN"/>
              </w:rPr>
              <w:t>参加政府采购活动前三年内，在经营活动中没有重大违法记录</w:t>
            </w:r>
          </w:p>
        </w:tc>
        <w:tc>
          <w:tcPr>
            <w:tcW w:w="3412" w:type="pct"/>
            <w:shd w:val="clear" w:color="auto" w:fill="auto"/>
            <w:noWrap w:val="0"/>
            <w:vAlign w:val="center"/>
          </w:tcPr>
          <w:p w14:paraId="21D8E92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须提供声明函原件，格式参考附件 2-5 投标人资格声明书。</w:t>
            </w:r>
          </w:p>
          <w:p w14:paraId="5F5C249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注：参加采购活动前3年内，在经营活动中没有重大违法记录：重大违法记录，是指投标单位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5215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noWrap w:val="0"/>
            <w:vAlign w:val="center"/>
          </w:tcPr>
          <w:p w14:paraId="01B48585">
            <w:pPr>
              <w:pStyle w:val="38"/>
              <w:shd w:val="clear" w:color="auto" w:fill="auto"/>
              <w:spacing w:line="360" w:lineRule="auto"/>
              <w:ind w:firstLine="0" w:firstLineChars="0"/>
              <w:jc w:val="center"/>
              <w:rPr>
                <w:rFonts w:hint="default" w:ascii="宋体" w:hAnsi="宋体" w:eastAsia="宋体" w:cs="宋体"/>
                <w:bCs w:val="0"/>
                <w:color w:val="auto"/>
                <w:spacing w:val="0"/>
                <w:kern w:val="2"/>
                <w:sz w:val="21"/>
                <w:szCs w:val="21"/>
                <w:highlight w:val="none"/>
                <w:lang w:val="en-US" w:eastAsia="zh-CN" w:bidi="ar-SA"/>
              </w:rPr>
            </w:pPr>
            <w:r>
              <w:rPr>
                <w:rFonts w:hint="eastAsia" w:ascii="宋体" w:hAnsi="宋体" w:cs="宋体"/>
                <w:bCs w:val="0"/>
                <w:color w:val="auto"/>
                <w:spacing w:val="0"/>
                <w:kern w:val="2"/>
                <w:sz w:val="21"/>
                <w:szCs w:val="21"/>
                <w:highlight w:val="none"/>
                <w:lang w:val="en-US" w:eastAsia="zh-CN" w:bidi="ar-SA"/>
              </w:rPr>
              <w:t>6</w:t>
            </w:r>
          </w:p>
        </w:tc>
        <w:tc>
          <w:tcPr>
            <w:tcW w:w="1204" w:type="pct"/>
            <w:shd w:val="clear" w:color="auto" w:fill="auto"/>
            <w:noWrap w:val="0"/>
            <w:vAlign w:val="center"/>
          </w:tcPr>
          <w:p w14:paraId="6EEB1E3B">
            <w:pPr>
              <w:pStyle w:val="19"/>
              <w:shd w:val="clear" w:color="auto" w:fill="auto"/>
              <w:spacing w:before="75" w:beforeAutospacing="0" w:after="75" w:afterAutospacing="0" w:line="360" w:lineRule="auto"/>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落实政府采购政策需满足的资格要求</w:t>
            </w:r>
          </w:p>
        </w:tc>
        <w:tc>
          <w:tcPr>
            <w:tcW w:w="3412" w:type="pct"/>
            <w:shd w:val="clear" w:color="auto" w:fill="auto"/>
            <w:noWrap w:val="0"/>
            <w:vAlign w:val="center"/>
          </w:tcPr>
          <w:p w14:paraId="712FD3A1">
            <w:pPr>
              <w:pStyle w:val="19"/>
              <w:shd w:val="clear" w:color="auto" w:fill="auto"/>
              <w:spacing w:before="75" w:beforeAutospacing="0" w:after="75" w:afterAutospacing="0" w:line="360" w:lineRule="auto"/>
              <w:rPr>
                <w:rFonts w:hint="default" w:ascii="宋体" w:hAnsi="宋体" w:eastAsia="宋体" w:cs="宋体"/>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vertAlign w:val="baseline"/>
                <w:lang w:val="en-US" w:eastAsia="zh-CN" w:bidi="ar-SA"/>
                <w14:textFill>
                  <w14:solidFill>
                    <w14:schemeClr w14:val="tx1"/>
                  </w14:solidFill>
                </w14:textFill>
              </w:rPr>
              <w:t>本项目专门面向</w:t>
            </w:r>
            <w:r>
              <w:rPr>
                <w:rFonts w:hint="eastAsia" w:ascii="宋体" w:hAnsi="宋体" w:cs="宋体"/>
                <w:b w:val="0"/>
                <w:bCs w:val="0"/>
                <w:color w:val="000000" w:themeColor="text1"/>
                <w:kern w:val="2"/>
                <w:sz w:val="21"/>
                <w:szCs w:val="21"/>
                <w:highlight w:val="none"/>
                <w:vertAlign w:val="baseline"/>
                <w:lang w:val="en-US" w:eastAsia="zh-CN" w:bidi="ar-SA"/>
                <w14:textFill>
                  <w14:solidFill>
                    <w14:schemeClr w14:val="tx1"/>
                  </w14:solidFill>
                </w14:textFill>
              </w:rPr>
              <w:t>小微</w:t>
            </w:r>
            <w:r>
              <w:rPr>
                <w:rFonts w:hint="eastAsia" w:ascii="宋体" w:hAnsi="宋体" w:eastAsia="宋体" w:cs="宋体"/>
                <w:b w:val="0"/>
                <w:bCs w:val="0"/>
                <w:color w:val="000000" w:themeColor="text1"/>
                <w:kern w:val="2"/>
                <w:sz w:val="21"/>
                <w:szCs w:val="21"/>
                <w:highlight w:val="none"/>
                <w:vertAlign w:val="baseline"/>
                <w:lang w:val="en-US" w:eastAsia="zh-CN" w:bidi="ar-SA"/>
                <w14:textFill>
                  <w14:solidFill>
                    <w14:schemeClr w14:val="tx1"/>
                  </w14:solidFill>
                </w14:textFill>
              </w:rPr>
              <w:t>企业预留采购份额</w:t>
            </w:r>
            <w:r>
              <w:rPr>
                <w:rFonts w:hint="eastAsia" w:ascii="宋体" w:hAnsi="宋体" w:cs="宋体"/>
                <w:b w:val="0"/>
                <w:bCs w:val="0"/>
                <w:color w:val="000000" w:themeColor="text1"/>
                <w:kern w:val="2"/>
                <w:sz w:val="21"/>
                <w:szCs w:val="21"/>
                <w:highlight w:val="none"/>
                <w:vertAlign w:val="baseline"/>
                <w:lang w:val="en-US" w:eastAsia="zh-CN" w:bidi="ar-SA"/>
                <w14:textFill>
                  <w14:solidFill>
                    <w14:schemeClr w14:val="tx1"/>
                  </w14:solidFill>
                </w14:textFill>
              </w:rPr>
              <w:t>，</w:t>
            </w: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须提供</w:t>
            </w:r>
            <w:r>
              <w:rPr>
                <w:rFonts w:hint="eastAsia" w:ascii="宋体" w:hAnsi="宋体" w:cs="宋体"/>
                <w:b w:val="0"/>
                <w:bCs w:val="0"/>
                <w:color w:val="000000" w:themeColor="text1"/>
                <w:sz w:val="21"/>
                <w:szCs w:val="21"/>
                <w:highlight w:val="none"/>
                <w:vertAlign w:val="baseline"/>
                <w:lang w:val="en-US" w:eastAsia="zh-CN"/>
                <w14:textFill>
                  <w14:solidFill>
                    <w14:schemeClr w14:val="tx1"/>
                  </w14:solidFill>
                </w14:textFill>
              </w:rPr>
              <w:t>中小企业声明函。</w:t>
            </w:r>
          </w:p>
        </w:tc>
      </w:tr>
      <w:tr w14:paraId="50D3D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noWrap w:val="0"/>
            <w:vAlign w:val="center"/>
          </w:tcPr>
          <w:p w14:paraId="7C1003F6">
            <w:pPr>
              <w:pStyle w:val="38"/>
              <w:shd w:val="clear" w:color="auto" w:fill="auto"/>
              <w:spacing w:line="360" w:lineRule="auto"/>
              <w:ind w:firstLine="0" w:firstLineChars="0"/>
              <w:jc w:val="center"/>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cs="宋体"/>
                <w:bCs w:val="0"/>
                <w:color w:val="auto"/>
                <w:spacing w:val="0"/>
                <w:kern w:val="2"/>
                <w:sz w:val="21"/>
                <w:szCs w:val="21"/>
                <w:highlight w:val="none"/>
                <w:lang w:val="en-US" w:eastAsia="zh-CN" w:bidi="ar-SA"/>
              </w:rPr>
              <w:t>7</w:t>
            </w:r>
          </w:p>
        </w:tc>
        <w:tc>
          <w:tcPr>
            <w:tcW w:w="1204" w:type="pct"/>
            <w:shd w:val="clear" w:color="auto" w:fill="auto"/>
            <w:noWrap w:val="0"/>
            <w:vAlign w:val="center"/>
          </w:tcPr>
          <w:p w14:paraId="1647282C">
            <w:pPr>
              <w:pStyle w:val="19"/>
              <w:shd w:val="clear" w:color="auto" w:fill="auto"/>
              <w:spacing w:before="75" w:beforeAutospacing="0" w:after="75" w:afterAutospacing="0" w:line="360" w:lineRule="auto"/>
              <w:ind w:left="0" w:leftChars="0" w:firstLine="218" w:firstLineChars="104"/>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color w:val="auto"/>
                <w:kern w:val="2"/>
                <w:sz w:val="21"/>
                <w:szCs w:val="21"/>
                <w:highlight w:val="none"/>
                <w:lang w:val="en-US" w:eastAsia="zh-CN" w:bidi="ar-SA"/>
              </w:rPr>
              <w:t>控股管理关系</w:t>
            </w:r>
          </w:p>
        </w:tc>
        <w:tc>
          <w:tcPr>
            <w:tcW w:w="3412" w:type="pct"/>
            <w:shd w:val="clear" w:color="auto" w:fill="auto"/>
            <w:noWrap w:val="0"/>
            <w:vAlign w:val="center"/>
          </w:tcPr>
          <w:p w14:paraId="144124E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须提供声明函原件，格式参考附件 2-5 投标人资格声明书。</w:t>
            </w:r>
          </w:p>
          <w:p w14:paraId="0A355EEA">
            <w:pPr>
              <w:pStyle w:val="19"/>
              <w:shd w:val="clear" w:color="auto" w:fill="auto"/>
              <w:spacing w:before="75" w:beforeAutospacing="0" w:after="75" w:afterAutospacing="0" w:line="360" w:lineRule="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color w:val="auto"/>
                <w:kern w:val="2"/>
                <w:sz w:val="21"/>
                <w:szCs w:val="21"/>
                <w:highlight w:val="none"/>
                <w:lang w:val="en-US" w:eastAsia="zh-CN" w:bidi="ar-SA"/>
              </w:rPr>
              <w:t>注：单位负责人为同一人或者存在直接控股、管理关系的不同投标人，不得参加同一合同项下的政府采购活动,否则，皆取消投标资格。</w:t>
            </w:r>
          </w:p>
        </w:tc>
      </w:tr>
      <w:tr w14:paraId="6D9AA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noWrap w:val="0"/>
            <w:vAlign w:val="center"/>
          </w:tcPr>
          <w:p w14:paraId="35C04563">
            <w:pPr>
              <w:pStyle w:val="38"/>
              <w:shd w:val="clear" w:color="auto" w:fill="auto"/>
              <w:spacing w:line="360" w:lineRule="auto"/>
              <w:jc w:val="center"/>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cs="宋体"/>
                <w:bCs w:val="0"/>
                <w:color w:val="auto"/>
                <w:spacing w:val="0"/>
                <w:kern w:val="2"/>
                <w:sz w:val="21"/>
                <w:szCs w:val="21"/>
                <w:highlight w:val="none"/>
                <w:lang w:val="en-US" w:eastAsia="zh-CN" w:bidi="ar-SA"/>
              </w:rPr>
              <w:t>8</w:t>
            </w:r>
          </w:p>
        </w:tc>
        <w:tc>
          <w:tcPr>
            <w:tcW w:w="1204" w:type="pct"/>
            <w:shd w:val="clear" w:color="auto" w:fill="auto"/>
            <w:noWrap w:val="0"/>
            <w:vAlign w:val="center"/>
          </w:tcPr>
          <w:p w14:paraId="6F9E9D2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投标人信用记录</w:t>
            </w:r>
          </w:p>
        </w:tc>
        <w:tc>
          <w:tcPr>
            <w:tcW w:w="3412" w:type="pct"/>
            <w:shd w:val="clear" w:color="auto" w:fill="auto"/>
            <w:noWrap w:val="0"/>
            <w:vAlign w:val="center"/>
          </w:tcPr>
          <w:p w14:paraId="333DA11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查询渠道：信用中国（www.creditchina.gov.cn）和中国政府采购网（www.ccgp.gov.cn）</w:t>
            </w:r>
          </w:p>
          <w:p w14:paraId="0350391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查询内容：信用中国（www.creditchina.gov.cn）失信被执行人、重大税收违法失信主体、政府采购严重违法失信名单；</w:t>
            </w:r>
            <w:r>
              <w:rPr>
                <w:rFonts w:hint="eastAsia" w:ascii="宋体" w:hAnsi="宋体" w:eastAsia="宋体" w:cs="宋体"/>
                <w:i w:val="0"/>
                <w:iCs w:val="0"/>
                <w:caps w:val="0"/>
                <w:color w:val="000000"/>
                <w:spacing w:val="0"/>
                <w:sz w:val="21"/>
                <w:szCs w:val="21"/>
              </w:rPr>
              <w:t>中国政府采购网（www.ccgp.gov.cn）政府采购严重违法失信行为记录名单</w:t>
            </w:r>
            <w:r>
              <w:rPr>
                <w:rFonts w:hint="eastAsia" w:ascii="宋体" w:hAnsi="宋体" w:eastAsia="宋体" w:cs="宋体"/>
                <w:i w:val="0"/>
                <w:iCs w:val="0"/>
                <w:caps w:val="0"/>
                <w:color w:val="000000"/>
                <w:spacing w:val="0"/>
                <w:sz w:val="21"/>
                <w:szCs w:val="21"/>
                <w:lang w:eastAsia="zh-CN"/>
              </w:rPr>
              <w:t>。</w:t>
            </w:r>
          </w:p>
          <w:p w14:paraId="51B8ABE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信用信息的使用原则：经认定信用中国（www.creditchina.gov.cn）被列入失信被执行人、重大税收违法失信主体、政府采购严重违法失信名单的（尚在处罚期内）；</w:t>
            </w:r>
            <w:r>
              <w:rPr>
                <w:rFonts w:hint="eastAsia" w:ascii="宋体" w:hAnsi="宋体" w:eastAsia="宋体" w:cs="宋体"/>
                <w:i w:val="0"/>
                <w:iCs w:val="0"/>
                <w:caps w:val="0"/>
                <w:color w:val="000000"/>
                <w:spacing w:val="0"/>
                <w:sz w:val="21"/>
                <w:szCs w:val="21"/>
              </w:rPr>
              <w:t>中国政府采购网（www.ccgp.gov.cn）被列入政府采购严重违法失信行为记录名单（尚在处罚期内）</w:t>
            </w:r>
            <w:r>
              <w:rPr>
                <w:rFonts w:hint="eastAsia" w:ascii="宋体" w:hAnsi="宋体" w:eastAsia="宋体" w:cs="宋体"/>
                <w:b w:val="0"/>
                <w:bCs w:val="0"/>
                <w:sz w:val="21"/>
                <w:szCs w:val="21"/>
                <w:highlight w:val="none"/>
                <w:vertAlign w:val="baseline"/>
                <w:lang w:val="en-US" w:eastAsia="zh-CN"/>
              </w:rPr>
              <w:t>，其投标无效。联合体形式投标的，联合体成员存在不良信用记录，视同联合体存在不良信用记录。</w:t>
            </w:r>
          </w:p>
          <w:p w14:paraId="523841D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须投标人提供相关网站查询截图。</w:t>
            </w:r>
          </w:p>
        </w:tc>
      </w:tr>
    </w:tbl>
    <w:p w14:paraId="0E6D25A1">
      <w:pPr>
        <w:shd w:val="clear" w:color="auto" w:fill="auto"/>
        <w:spacing w:line="360" w:lineRule="auto"/>
        <w:ind w:firstLine="240" w:firstLineChars="10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2）符合性检查：由评标委员会依据有关法律、法规及招标文件的要求，对符合资格的投标人的投标文件进行符合性审查（详见附表），以确定是否对招标文件的实质性要求做出响应。只有通过符合性审查的投标人的投标文件才能进入下一阶段的评审</w:t>
      </w:r>
      <w:r>
        <w:rPr>
          <w:rFonts w:hint="eastAsia" w:ascii="宋体" w:hAnsi="宋体" w:cs="宋体"/>
          <w:color w:val="auto"/>
          <w:kern w:val="0"/>
          <w:sz w:val="24"/>
          <w:highlight w:val="none"/>
          <w:lang w:eastAsia="zh-CN"/>
        </w:rPr>
        <w:t>。</w:t>
      </w:r>
    </w:p>
    <w:p w14:paraId="0895FBEA">
      <w:pPr>
        <w:shd w:val="clear" w:color="auto" w:fill="auto"/>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2.2 比较与评价</w:t>
      </w:r>
    </w:p>
    <w:p w14:paraId="4EF3CA61">
      <w:pPr>
        <w:shd w:val="clear" w:color="auto" w:fill="auto"/>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评标委员会对通过符合性审查的每个投标人的投标文件，按照招标文件中规定的评审标准审查、评价投标文件是否符合招标文件的商务、技术等实质性要求，并对投标文件的投标价格作进一步综合比较与评价。</w:t>
      </w:r>
    </w:p>
    <w:p w14:paraId="45FB282B">
      <w:pPr>
        <w:shd w:val="clear" w:color="auto" w:fill="auto"/>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2.3评审因素</w:t>
      </w:r>
    </w:p>
    <w:p w14:paraId="51B5971B">
      <w:pPr>
        <w:shd w:val="clear" w:color="auto" w:fill="auto"/>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2.3.1评标委员会对全部满足招标文件实质性要求前提下，按照招标文件中规定的各项因素进行综合评审后，并以记名方式进行评分。在评标中，不得改变招标文件中规定的评标标准、方法和中标条件。</w:t>
      </w:r>
    </w:p>
    <w:p w14:paraId="2E503C55">
      <w:pPr>
        <w:shd w:val="clear" w:color="auto" w:fill="auto"/>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2.3.2在评标中，不得改变招标文件中规定的评标标准、方法和中标条件。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w:t>
      </w:r>
    </w:p>
    <w:p w14:paraId="027F6270">
      <w:pPr>
        <w:shd w:val="clear" w:color="auto" w:fill="auto"/>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3、评标程序</w:t>
      </w:r>
    </w:p>
    <w:p w14:paraId="01920F9F">
      <w:pPr>
        <w:shd w:val="clear" w:color="auto" w:fill="auto"/>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3.1 初步评审</w:t>
      </w:r>
    </w:p>
    <w:p w14:paraId="4AC993FC">
      <w:pPr>
        <w:shd w:val="clear" w:color="auto" w:fill="auto"/>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3.1.1 评标委员会依据本章下列3.1.2、3.1.3所述规定的标准对投标文件进行初步评审。有一项不符合评审标准的，其投标无效。</w:t>
      </w:r>
    </w:p>
    <w:p w14:paraId="5F100F4A">
      <w:pPr>
        <w:shd w:val="clear" w:color="auto" w:fill="auto"/>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3.1.2 投标人有以下情形之一的，其投标作无效处理：</w:t>
      </w:r>
    </w:p>
    <w:p w14:paraId="4E234DC4">
      <w:pPr>
        <w:shd w:val="clear" w:color="auto" w:fill="auto"/>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（1）第二章“投标人须知”第1.3.4项规定的任何一种情形的：</w:t>
      </w:r>
    </w:p>
    <w:p w14:paraId="7E31234F">
      <w:pPr>
        <w:shd w:val="clear" w:color="auto" w:fill="auto"/>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（2）串通投标或弄虚作假或有其他违法行为的；</w:t>
      </w:r>
    </w:p>
    <w:p w14:paraId="32B1B7C6">
      <w:pPr>
        <w:shd w:val="clear" w:color="auto" w:fill="auto"/>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（3）不按评标委员会要求澄清、说明或补正的；</w:t>
      </w:r>
    </w:p>
    <w:p w14:paraId="12EA811D">
      <w:pPr>
        <w:shd w:val="clear" w:color="auto" w:fill="auto"/>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3.1.3评标委员会应根据招标文件的规定，对投标文件进行系统地评审和比较，投标文件属下列情况之一的，应当在资格性、符合性审查时按照无效投标处理：</w:t>
      </w:r>
    </w:p>
    <w:p w14:paraId="4756F7A9">
      <w:pPr>
        <w:shd w:val="clear" w:color="auto" w:fill="auto"/>
        <w:spacing w:line="360" w:lineRule="auto"/>
        <w:jc w:val="center"/>
        <w:rPr>
          <w:rFonts w:hint="eastAsia" w:ascii="宋体" w:hAnsi="宋体" w:cs="宋体"/>
          <w:color w:val="auto"/>
          <w:kern w:val="0"/>
          <w:sz w:val="24"/>
          <w:highlight w:val="none"/>
        </w:rPr>
      </w:pPr>
    </w:p>
    <w:p w14:paraId="6CF810BC">
      <w:pPr>
        <w:shd w:val="clear" w:color="auto" w:fill="auto"/>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《符合性检查标准》</w:t>
      </w:r>
    </w:p>
    <w:tbl>
      <w:tblPr>
        <w:tblStyle w:val="2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2491"/>
        <w:gridCol w:w="6516"/>
      </w:tblGrid>
      <w:tr w14:paraId="188CA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14:paraId="725F559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序号</w:t>
            </w:r>
          </w:p>
        </w:tc>
        <w:tc>
          <w:tcPr>
            <w:tcW w:w="1250" w:type="pct"/>
            <w:vAlign w:val="center"/>
          </w:tcPr>
          <w:p w14:paraId="5B0CC95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审查因素</w:t>
            </w:r>
          </w:p>
        </w:tc>
        <w:tc>
          <w:tcPr>
            <w:tcW w:w="3270" w:type="pct"/>
            <w:vAlign w:val="center"/>
          </w:tcPr>
          <w:p w14:paraId="7E335FE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审查内容</w:t>
            </w:r>
          </w:p>
        </w:tc>
      </w:tr>
      <w:tr w14:paraId="54A4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14:paraId="663BC90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1</w:t>
            </w:r>
          </w:p>
        </w:tc>
        <w:tc>
          <w:tcPr>
            <w:tcW w:w="1250" w:type="pct"/>
            <w:vAlign w:val="center"/>
          </w:tcPr>
          <w:p w14:paraId="04E01A9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授权委托书</w:t>
            </w:r>
          </w:p>
        </w:tc>
        <w:tc>
          <w:tcPr>
            <w:tcW w:w="3270" w:type="pct"/>
            <w:vAlign w:val="center"/>
          </w:tcPr>
          <w:p w14:paraId="751B311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3F7B4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14:paraId="2E50FDA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2</w:t>
            </w:r>
          </w:p>
        </w:tc>
        <w:tc>
          <w:tcPr>
            <w:tcW w:w="1250" w:type="pct"/>
            <w:vAlign w:val="center"/>
          </w:tcPr>
          <w:p w14:paraId="7351CFF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投标完整性</w:t>
            </w:r>
          </w:p>
        </w:tc>
        <w:tc>
          <w:tcPr>
            <w:tcW w:w="3270" w:type="pct"/>
            <w:vAlign w:val="center"/>
          </w:tcPr>
          <w:p w14:paraId="4BAF8D1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未将一个采购包/标项中的内容拆开投标</w:t>
            </w:r>
          </w:p>
        </w:tc>
      </w:tr>
      <w:tr w14:paraId="62DD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14:paraId="0DBD644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3</w:t>
            </w:r>
          </w:p>
        </w:tc>
        <w:tc>
          <w:tcPr>
            <w:tcW w:w="1250" w:type="pct"/>
            <w:vAlign w:val="center"/>
          </w:tcPr>
          <w:p w14:paraId="765AD5E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投标报价</w:t>
            </w:r>
          </w:p>
        </w:tc>
        <w:tc>
          <w:tcPr>
            <w:tcW w:w="3270" w:type="pct"/>
            <w:vAlign w:val="center"/>
          </w:tcPr>
          <w:p w14:paraId="3B98938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投标报价未超过招标文件中规定的采购品目单价预算金额/单价最高限价或项目/采购包预算金额或者项目/采购包最高限价；</w:t>
            </w:r>
          </w:p>
        </w:tc>
      </w:tr>
      <w:tr w14:paraId="5DCC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14:paraId="6286D73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4</w:t>
            </w:r>
          </w:p>
        </w:tc>
        <w:tc>
          <w:tcPr>
            <w:tcW w:w="1250" w:type="pct"/>
            <w:vAlign w:val="center"/>
          </w:tcPr>
          <w:p w14:paraId="12724A5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报价唯一性</w:t>
            </w:r>
          </w:p>
        </w:tc>
        <w:tc>
          <w:tcPr>
            <w:tcW w:w="3270" w:type="pct"/>
            <w:vAlign w:val="center"/>
          </w:tcPr>
          <w:p w14:paraId="0A155A2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投标文件未出现可选择性或可调整的报价（招标文件另有规定的除外）</w:t>
            </w:r>
          </w:p>
        </w:tc>
      </w:tr>
      <w:tr w14:paraId="0D69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14:paraId="6A742A7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5</w:t>
            </w:r>
          </w:p>
        </w:tc>
        <w:tc>
          <w:tcPr>
            <w:tcW w:w="1250" w:type="pct"/>
            <w:vAlign w:val="center"/>
          </w:tcPr>
          <w:p w14:paraId="02948FE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投标有效期</w:t>
            </w:r>
          </w:p>
        </w:tc>
        <w:tc>
          <w:tcPr>
            <w:tcW w:w="3270" w:type="pct"/>
            <w:vAlign w:val="center"/>
          </w:tcPr>
          <w:p w14:paraId="50131D4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投标文件中承诺的投标有效期满足招标文件中载明的投标有效期的</w:t>
            </w:r>
          </w:p>
        </w:tc>
      </w:tr>
      <w:tr w14:paraId="3A3B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14:paraId="19A85BC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6</w:t>
            </w:r>
          </w:p>
        </w:tc>
        <w:tc>
          <w:tcPr>
            <w:tcW w:w="1250" w:type="pct"/>
            <w:vAlign w:val="center"/>
          </w:tcPr>
          <w:p w14:paraId="1A8D1BB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签署、盖章</w:t>
            </w:r>
          </w:p>
        </w:tc>
        <w:tc>
          <w:tcPr>
            <w:tcW w:w="3270" w:type="pct"/>
            <w:vAlign w:val="center"/>
          </w:tcPr>
          <w:p w14:paraId="616EE53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按照招标文件要求签署、盖章的</w:t>
            </w:r>
          </w:p>
        </w:tc>
      </w:tr>
      <w:tr w14:paraId="72EB4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14:paraId="776A664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7</w:t>
            </w:r>
          </w:p>
        </w:tc>
        <w:tc>
          <w:tcPr>
            <w:tcW w:w="1250" w:type="pct"/>
            <w:vAlign w:val="center"/>
          </w:tcPr>
          <w:p w14:paraId="0631D12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highlight w:val="yellow"/>
                <w:vertAlign w:val="baseline"/>
                <w:lang w:val="en-US" w:eastAsia="zh-CN"/>
              </w:rPr>
            </w:pPr>
            <w:r>
              <w:rPr>
                <w:rFonts w:hint="eastAsia" w:ascii="宋体" w:hAnsi="宋体" w:eastAsia="宋体" w:cs="宋体"/>
                <w:b w:val="0"/>
                <w:bCs w:val="0"/>
                <w:sz w:val="21"/>
                <w:szCs w:val="21"/>
                <w:highlight w:val="none"/>
                <w:vertAlign w:val="baseline"/>
                <w:lang w:val="en-US" w:eastAsia="zh-CN"/>
              </w:rPr>
              <w:t>采购需求的响应</w:t>
            </w:r>
          </w:p>
        </w:tc>
        <w:tc>
          <w:tcPr>
            <w:tcW w:w="3270" w:type="pct"/>
            <w:vAlign w:val="center"/>
          </w:tcPr>
          <w:p w14:paraId="5422267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1"/>
                <w:szCs w:val="21"/>
                <w:highlight w:val="yellow"/>
                <w:vertAlign w:val="baseline"/>
                <w:lang w:val="en-US" w:eastAsia="zh-CN"/>
              </w:rPr>
            </w:pPr>
            <w:r>
              <w:rPr>
                <w:rFonts w:hint="eastAsia" w:ascii="宋体" w:hAnsi="宋体" w:eastAsia="宋体" w:cs="宋体"/>
                <w:b w:val="0"/>
                <w:bCs/>
                <w:kern w:val="2"/>
                <w:sz w:val="21"/>
                <w:szCs w:val="21"/>
              </w:rPr>
              <w:t>响应文件载明的采购</w:t>
            </w:r>
            <w:r>
              <w:rPr>
                <w:rFonts w:hint="eastAsia" w:ascii="宋体" w:hAnsi="宋体" w:eastAsia="宋体" w:cs="宋体"/>
                <w:b w:val="0"/>
                <w:bCs/>
                <w:kern w:val="2"/>
                <w:sz w:val="21"/>
                <w:szCs w:val="21"/>
                <w:lang w:val="en-US" w:eastAsia="zh-CN"/>
              </w:rPr>
              <w:t>需求</w:t>
            </w:r>
            <w:r>
              <w:rPr>
                <w:rFonts w:hint="eastAsia" w:ascii="宋体" w:hAnsi="宋体" w:eastAsia="宋体" w:cs="宋体"/>
                <w:b w:val="0"/>
                <w:bCs/>
                <w:kern w:val="2"/>
                <w:sz w:val="21"/>
                <w:szCs w:val="21"/>
              </w:rPr>
              <w:t>符合</w:t>
            </w:r>
            <w:r>
              <w:rPr>
                <w:rFonts w:hint="eastAsia" w:ascii="宋体" w:hAnsi="宋体" w:eastAsia="宋体" w:cs="宋体"/>
                <w:b w:val="0"/>
                <w:bCs/>
                <w:kern w:val="2"/>
                <w:sz w:val="21"/>
                <w:szCs w:val="21"/>
                <w:lang w:val="en-US" w:eastAsia="zh-CN"/>
              </w:rPr>
              <w:t>招标</w:t>
            </w:r>
            <w:r>
              <w:rPr>
                <w:rFonts w:hint="eastAsia" w:ascii="宋体" w:hAnsi="宋体" w:eastAsia="宋体" w:cs="宋体"/>
                <w:b w:val="0"/>
                <w:bCs/>
                <w:kern w:val="2"/>
                <w:sz w:val="21"/>
                <w:szCs w:val="21"/>
              </w:rPr>
              <w:t>文件的要求，无重大偏离或保留</w:t>
            </w:r>
          </w:p>
        </w:tc>
      </w:tr>
      <w:tr w14:paraId="6C12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14:paraId="6E094B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8</w:t>
            </w:r>
          </w:p>
        </w:tc>
        <w:tc>
          <w:tcPr>
            <w:tcW w:w="1250" w:type="pct"/>
            <w:vAlign w:val="center"/>
          </w:tcPr>
          <w:p w14:paraId="46CF023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报价合理性</w:t>
            </w:r>
          </w:p>
        </w:tc>
        <w:tc>
          <w:tcPr>
            <w:tcW w:w="3270" w:type="pct"/>
            <w:vAlign w:val="center"/>
          </w:tcPr>
          <w:p w14:paraId="0A017C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报价合理，或投标人的报价明显低于其他通过符合性审查投标人的报价，有可能影响产品质量或者不能诚信履约的，能够应评标委员会要求在规定时间内证明其报价合理性的</w:t>
            </w:r>
            <w:r>
              <w:rPr>
                <w:rFonts w:hint="eastAsia" w:ascii="宋体" w:hAnsi="宋体" w:cs="宋体"/>
                <w:b w:val="0"/>
                <w:bCs w:val="0"/>
                <w:sz w:val="21"/>
                <w:szCs w:val="21"/>
                <w:highlight w:val="none"/>
                <w:vertAlign w:val="baseline"/>
                <w:lang w:val="en-US" w:eastAsia="zh-CN"/>
              </w:rPr>
              <w:t>。</w:t>
            </w:r>
          </w:p>
        </w:tc>
      </w:tr>
      <w:tr w14:paraId="6327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14:paraId="270A21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9</w:t>
            </w:r>
          </w:p>
        </w:tc>
        <w:tc>
          <w:tcPr>
            <w:tcW w:w="1250" w:type="pct"/>
            <w:vAlign w:val="center"/>
          </w:tcPr>
          <w:p w14:paraId="3F1A52E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附加条件</w:t>
            </w:r>
          </w:p>
        </w:tc>
        <w:tc>
          <w:tcPr>
            <w:tcW w:w="3270" w:type="pct"/>
            <w:vAlign w:val="center"/>
          </w:tcPr>
          <w:p w14:paraId="5974451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投标文件未含有采购人不能接受的附加条件的</w:t>
            </w:r>
          </w:p>
        </w:tc>
      </w:tr>
      <w:tr w14:paraId="02AD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14:paraId="4BBF224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10</w:t>
            </w:r>
          </w:p>
        </w:tc>
        <w:tc>
          <w:tcPr>
            <w:tcW w:w="1250" w:type="pct"/>
            <w:vAlign w:val="center"/>
          </w:tcPr>
          <w:p w14:paraId="2F79C4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其他</w:t>
            </w:r>
          </w:p>
        </w:tc>
        <w:tc>
          <w:tcPr>
            <w:tcW w:w="3270" w:type="pct"/>
            <w:vAlign w:val="center"/>
          </w:tcPr>
          <w:p w14:paraId="1B20B6A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投标文件中不存在违反国家法律、法规和招标文件规定的其他无效情形</w:t>
            </w:r>
          </w:p>
        </w:tc>
      </w:tr>
      <w:tr w14:paraId="540B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14:paraId="7AE9A5A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11</w:t>
            </w:r>
          </w:p>
        </w:tc>
        <w:tc>
          <w:tcPr>
            <w:tcW w:w="1250" w:type="pct"/>
            <w:vAlign w:val="center"/>
          </w:tcPr>
          <w:p w14:paraId="512F4DC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投标保证金</w:t>
            </w:r>
          </w:p>
        </w:tc>
        <w:tc>
          <w:tcPr>
            <w:tcW w:w="3270" w:type="pct"/>
            <w:vAlign w:val="center"/>
          </w:tcPr>
          <w:p w14:paraId="213631F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按照招标文件的规定提交投标保证金</w:t>
            </w:r>
          </w:p>
        </w:tc>
      </w:tr>
      <w:tr w14:paraId="0E53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vAlign w:val="center"/>
          </w:tcPr>
          <w:p w14:paraId="2725D55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12</w:t>
            </w:r>
          </w:p>
        </w:tc>
        <w:tc>
          <w:tcPr>
            <w:tcW w:w="2491" w:type="dxa"/>
            <w:vAlign w:val="center"/>
          </w:tcPr>
          <w:p w14:paraId="4601E9DA">
            <w:pPr>
              <w:pStyle w:val="19"/>
              <w:shd w:val="clear" w:color="auto" w:fill="auto"/>
              <w:spacing w:before="75" w:beforeAutospacing="0" w:after="75" w:afterAutospacing="0" w:line="360" w:lineRule="auto"/>
              <w:ind w:left="0" w:leftChars="0" w:right="0" w:right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kern w:val="2"/>
                <w:sz w:val="21"/>
                <w:szCs w:val="21"/>
                <w:highlight w:val="none"/>
                <w:lang w:val="en-US" w:eastAsia="zh-CN" w:bidi="ar-SA"/>
              </w:rPr>
              <w:t>落实政府采购政策需满足的资格要求</w:t>
            </w:r>
          </w:p>
        </w:tc>
        <w:tc>
          <w:tcPr>
            <w:tcW w:w="6516" w:type="dxa"/>
            <w:vAlign w:val="center"/>
          </w:tcPr>
          <w:p w14:paraId="502A0CC7">
            <w:pPr>
              <w:pStyle w:val="19"/>
              <w:shd w:val="clear" w:color="auto" w:fill="auto"/>
              <w:spacing w:before="75" w:beforeAutospacing="0" w:after="75" w:afterAutospacing="0" w:line="360" w:lineRule="auto"/>
              <w:ind w:left="0" w:leftChars="0" w:right="0" w:right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2"/>
                <w:sz w:val="21"/>
                <w:szCs w:val="21"/>
                <w:highlight w:val="none"/>
                <w:vertAlign w:val="baseline"/>
                <w:lang w:val="en-US" w:eastAsia="zh-CN" w:bidi="ar-SA"/>
              </w:rPr>
              <w:t>本项目专门面向小微企业预留采购份额</w:t>
            </w:r>
            <w:r>
              <w:rPr>
                <w:rFonts w:hint="eastAsia" w:ascii="宋体" w:hAnsi="宋体" w:cs="宋体"/>
                <w:b w:val="0"/>
                <w:bCs w:val="0"/>
                <w:color w:val="auto"/>
                <w:kern w:val="2"/>
                <w:sz w:val="21"/>
                <w:szCs w:val="21"/>
                <w:highlight w:val="none"/>
                <w:vertAlign w:val="baseline"/>
                <w:lang w:val="en-US" w:eastAsia="zh-CN" w:bidi="ar-SA"/>
              </w:rPr>
              <w:t>，</w:t>
            </w:r>
            <w:r>
              <w:rPr>
                <w:rFonts w:hint="eastAsia" w:ascii="宋体" w:hAnsi="宋体" w:eastAsia="宋体" w:cs="宋体"/>
                <w:b w:val="0"/>
                <w:bCs w:val="0"/>
                <w:color w:val="auto"/>
                <w:sz w:val="21"/>
                <w:szCs w:val="21"/>
                <w:highlight w:val="none"/>
                <w:vertAlign w:val="baseline"/>
                <w:lang w:val="en-US" w:eastAsia="zh-CN"/>
              </w:rPr>
              <w:t>须提供</w:t>
            </w:r>
            <w:r>
              <w:rPr>
                <w:rFonts w:hint="eastAsia" w:ascii="宋体" w:hAnsi="宋体" w:cs="宋体"/>
                <w:b w:val="0"/>
                <w:bCs w:val="0"/>
                <w:color w:val="auto"/>
                <w:sz w:val="21"/>
                <w:szCs w:val="21"/>
                <w:highlight w:val="none"/>
                <w:vertAlign w:val="baseline"/>
                <w:lang w:val="en-US" w:eastAsia="zh-CN"/>
              </w:rPr>
              <w:t>中小企业声明函。</w:t>
            </w:r>
          </w:p>
        </w:tc>
      </w:tr>
    </w:tbl>
    <w:p w14:paraId="1751BC83">
      <w:pPr>
        <w:shd w:val="clear" w:color="auto" w:fill="auto"/>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3.1.4评标委员会判断投标文件的响应性仅基于投标文件本身而不靠外部证据。</w:t>
      </w:r>
    </w:p>
    <w:p w14:paraId="1A3953AF">
      <w:pPr>
        <w:shd w:val="clear" w:color="auto" w:fill="auto"/>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3.1.5评标委员会将拒绝被确定为非实质性响应的投标，投标人不能通过修正或撤销不符之处而使其投标成为实质性响应的投标。</w:t>
      </w:r>
    </w:p>
    <w:p w14:paraId="299F2D5B">
      <w:pPr>
        <w:shd w:val="clear" w:color="auto" w:fill="auto"/>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四、评分标准与分值构成</w:t>
      </w:r>
    </w:p>
    <w:p w14:paraId="244D5421">
      <w:pPr>
        <w:shd w:val="clear" w:color="auto" w:fill="auto"/>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综合评分法将按商务、技术和投标价格三个部分分别进行评分，商务部分满分为</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分、技术部分满分为</w:t>
      </w:r>
      <w:r>
        <w:rPr>
          <w:rFonts w:hint="eastAsia" w:ascii="宋体" w:hAnsi="宋体" w:cs="宋体"/>
          <w:color w:val="auto"/>
          <w:sz w:val="24"/>
          <w:highlight w:val="none"/>
          <w:lang w:val="en-US" w:eastAsia="zh-CN"/>
        </w:rPr>
        <w:t>70</w:t>
      </w:r>
      <w:r>
        <w:rPr>
          <w:rFonts w:hint="eastAsia" w:ascii="宋体" w:hAnsi="宋体" w:cs="宋体"/>
          <w:color w:val="auto"/>
          <w:sz w:val="24"/>
          <w:highlight w:val="none"/>
        </w:rPr>
        <w:t>分，价格部分满分为</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分，合计总分100分。</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994"/>
        <w:gridCol w:w="843"/>
        <w:gridCol w:w="5611"/>
      </w:tblGrid>
      <w:tr w14:paraId="21E9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068" w:type="dxa"/>
            <w:gridSpan w:val="2"/>
            <w:vAlign w:val="center"/>
          </w:tcPr>
          <w:p w14:paraId="38F3EAE5">
            <w:pPr>
              <w:spacing w:line="240" w:lineRule="auto"/>
              <w:ind w:left="0" w:leftChars="0" w:right="638" w:rightChars="304"/>
              <w:jc w:val="center"/>
              <w:rPr>
                <w:rFonts w:hint="eastAsia" w:ascii="宋体" w:hAnsi="宋体" w:eastAsia="宋体" w:cs="宋体"/>
                <w:b/>
                <w:bCs w:val="0"/>
                <w:color w:val="auto"/>
                <w:sz w:val="21"/>
                <w:szCs w:val="21"/>
                <w:highlight w:val="none"/>
                <w:vertAlign w:val="baseline"/>
              </w:rPr>
            </w:pPr>
            <w:r>
              <w:rPr>
                <w:rFonts w:hint="eastAsia" w:ascii="宋体" w:hAnsi="宋体" w:eastAsia="宋体" w:cs="宋体"/>
                <w:b/>
                <w:bCs w:val="0"/>
                <w:color w:val="auto"/>
                <w:kern w:val="0"/>
                <w:sz w:val="21"/>
                <w:szCs w:val="21"/>
                <w:highlight w:val="none"/>
              </w:rPr>
              <w:t>评分因素</w:t>
            </w:r>
          </w:p>
        </w:tc>
        <w:tc>
          <w:tcPr>
            <w:tcW w:w="843" w:type="dxa"/>
            <w:vAlign w:val="center"/>
          </w:tcPr>
          <w:p w14:paraId="757E028D">
            <w:pPr>
              <w:spacing w:line="240" w:lineRule="auto"/>
              <w:ind w:left="0" w:leftChars="0" w:right="0" w:rightChars="0"/>
              <w:jc w:val="center"/>
              <w:rPr>
                <w:rFonts w:hint="eastAsia" w:ascii="宋体" w:hAnsi="宋体" w:eastAsia="宋体" w:cs="宋体"/>
                <w:b/>
                <w:bCs w:val="0"/>
                <w:color w:val="auto"/>
                <w:sz w:val="21"/>
                <w:szCs w:val="21"/>
                <w:highlight w:val="none"/>
                <w:vertAlign w:val="baseline"/>
              </w:rPr>
            </w:pPr>
            <w:r>
              <w:rPr>
                <w:rFonts w:hint="eastAsia" w:ascii="宋体" w:hAnsi="宋体" w:eastAsia="宋体" w:cs="宋体"/>
                <w:b/>
                <w:bCs w:val="0"/>
                <w:color w:val="auto"/>
                <w:kern w:val="0"/>
                <w:sz w:val="21"/>
                <w:szCs w:val="21"/>
                <w:highlight w:val="none"/>
              </w:rPr>
              <w:t>分值</w:t>
            </w:r>
          </w:p>
        </w:tc>
        <w:tc>
          <w:tcPr>
            <w:tcW w:w="5611" w:type="dxa"/>
            <w:vAlign w:val="center"/>
          </w:tcPr>
          <w:p w14:paraId="513DB65D">
            <w:pPr>
              <w:spacing w:line="240" w:lineRule="auto"/>
              <w:ind w:left="0" w:leftChars="0" w:right="-31" w:rightChars="-15"/>
              <w:jc w:val="center"/>
              <w:rPr>
                <w:rFonts w:hint="eastAsia" w:ascii="宋体" w:hAnsi="宋体" w:eastAsia="宋体" w:cs="宋体"/>
                <w:b/>
                <w:bCs w:val="0"/>
                <w:color w:val="auto"/>
                <w:sz w:val="21"/>
                <w:szCs w:val="21"/>
                <w:highlight w:val="none"/>
                <w:vertAlign w:val="baseline"/>
              </w:rPr>
            </w:pPr>
            <w:r>
              <w:rPr>
                <w:rFonts w:hint="eastAsia" w:ascii="宋体" w:hAnsi="宋体" w:eastAsia="宋体" w:cs="宋体"/>
                <w:b/>
                <w:bCs w:val="0"/>
                <w:color w:val="auto"/>
                <w:kern w:val="0"/>
                <w:sz w:val="21"/>
                <w:szCs w:val="21"/>
                <w:highlight w:val="none"/>
              </w:rPr>
              <w:t>评分细则</w:t>
            </w:r>
          </w:p>
        </w:tc>
      </w:tr>
      <w:tr w14:paraId="545E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068" w:type="dxa"/>
            <w:gridSpan w:val="2"/>
            <w:vAlign w:val="center"/>
          </w:tcPr>
          <w:p w14:paraId="078E8CA0">
            <w:pPr>
              <w:spacing w:line="240" w:lineRule="auto"/>
              <w:ind w:left="0" w:leftChars="0" w:right="638" w:rightChars="304"/>
              <w:jc w:val="center"/>
              <w:rPr>
                <w:rFonts w:hint="eastAsia" w:ascii="宋体" w:hAnsi="宋体" w:eastAsia="宋体" w:cs="宋体"/>
                <w:b/>
                <w:bCs w:val="0"/>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分值构成</w:t>
            </w:r>
          </w:p>
        </w:tc>
        <w:tc>
          <w:tcPr>
            <w:tcW w:w="6454" w:type="dxa"/>
            <w:gridSpan w:val="2"/>
            <w:vAlign w:val="center"/>
          </w:tcPr>
          <w:p w14:paraId="0C8B08FD">
            <w:pPr>
              <w:spacing w:line="240" w:lineRule="auto"/>
              <w:ind w:left="0" w:leftChars="0" w:right="-31" w:rightChars="-15"/>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报价得分</w:t>
            </w:r>
            <w:r>
              <w:rPr>
                <w:rFonts w:hint="eastAsia" w:ascii="宋体" w:hAnsi="宋体" w:cs="宋体"/>
                <w:b w:val="0"/>
                <w:bCs/>
                <w:color w:val="auto"/>
                <w:kern w:val="0"/>
                <w:sz w:val="21"/>
                <w:szCs w:val="21"/>
                <w:highlight w:val="none"/>
                <w:lang w:val="en-US" w:eastAsia="zh-CN"/>
              </w:rPr>
              <w:t>1</w:t>
            </w:r>
            <w:r>
              <w:rPr>
                <w:rFonts w:hint="eastAsia" w:ascii="宋体" w:hAnsi="宋体" w:eastAsia="宋体" w:cs="宋体"/>
                <w:b w:val="0"/>
                <w:bCs/>
                <w:color w:val="auto"/>
                <w:kern w:val="0"/>
                <w:sz w:val="21"/>
                <w:szCs w:val="21"/>
                <w:highlight w:val="none"/>
              </w:rPr>
              <w:t>0.0分</w:t>
            </w:r>
          </w:p>
          <w:p w14:paraId="0250D0B7">
            <w:pPr>
              <w:spacing w:line="240" w:lineRule="auto"/>
              <w:ind w:left="0" w:leftChars="0" w:right="-31" w:rightChars="-15"/>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商务部分</w:t>
            </w:r>
            <w:r>
              <w:rPr>
                <w:rFonts w:hint="eastAsia" w:ascii="宋体" w:hAnsi="宋体" w:eastAsia="宋体" w:cs="宋体"/>
                <w:b w:val="0"/>
                <w:bCs/>
                <w:color w:val="auto"/>
                <w:kern w:val="0"/>
                <w:sz w:val="21"/>
                <w:szCs w:val="21"/>
                <w:highlight w:val="none"/>
                <w:lang w:val="en-US" w:eastAsia="zh-CN"/>
              </w:rPr>
              <w:t>20</w:t>
            </w:r>
            <w:r>
              <w:rPr>
                <w:rFonts w:hint="eastAsia" w:ascii="宋体" w:hAnsi="宋体" w:eastAsia="宋体" w:cs="宋体"/>
                <w:b w:val="0"/>
                <w:bCs/>
                <w:color w:val="auto"/>
                <w:kern w:val="0"/>
                <w:sz w:val="21"/>
                <w:szCs w:val="21"/>
                <w:highlight w:val="none"/>
              </w:rPr>
              <w:t>.0分</w:t>
            </w:r>
          </w:p>
          <w:p w14:paraId="375EC1E5">
            <w:pPr>
              <w:spacing w:line="240" w:lineRule="auto"/>
              <w:ind w:left="0" w:leftChars="0" w:right="-31" w:rightChars="-15"/>
              <w:jc w:val="left"/>
              <w:rPr>
                <w:rFonts w:hint="eastAsia" w:ascii="宋体" w:hAnsi="宋体" w:eastAsia="宋体" w:cs="宋体"/>
                <w:b/>
                <w:bCs w:val="0"/>
                <w:color w:val="auto"/>
                <w:kern w:val="0"/>
                <w:sz w:val="21"/>
                <w:szCs w:val="21"/>
                <w:highlight w:val="none"/>
              </w:rPr>
            </w:pPr>
            <w:r>
              <w:rPr>
                <w:rFonts w:hint="eastAsia" w:ascii="宋体" w:hAnsi="宋体" w:eastAsia="宋体" w:cs="宋体"/>
                <w:b w:val="0"/>
                <w:bCs/>
                <w:color w:val="auto"/>
                <w:kern w:val="0"/>
                <w:sz w:val="21"/>
                <w:szCs w:val="21"/>
                <w:highlight w:val="none"/>
              </w:rPr>
              <w:t>技术部分</w:t>
            </w:r>
            <w:r>
              <w:rPr>
                <w:rFonts w:hint="eastAsia" w:ascii="宋体" w:hAnsi="宋体" w:cs="宋体"/>
                <w:b w:val="0"/>
                <w:bCs/>
                <w:color w:val="auto"/>
                <w:kern w:val="0"/>
                <w:sz w:val="21"/>
                <w:szCs w:val="21"/>
                <w:highlight w:val="none"/>
                <w:lang w:val="en-US" w:eastAsia="zh-CN"/>
              </w:rPr>
              <w:t>7</w:t>
            </w:r>
            <w:r>
              <w:rPr>
                <w:rFonts w:hint="eastAsia" w:ascii="宋体" w:hAnsi="宋体" w:eastAsia="宋体" w:cs="宋体"/>
                <w:b w:val="0"/>
                <w:bCs/>
                <w:color w:val="auto"/>
                <w:kern w:val="0"/>
                <w:sz w:val="21"/>
                <w:szCs w:val="21"/>
                <w:highlight w:val="none"/>
                <w:lang w:val="en-US" w:eastAsia="zh-CN"/>
              </w:rPr>
              <w:t>0</w:t>
            </w:r>
            <w:r>
              <w:rPr>
                <w:rFonts w:hint="eastAsia" w:ascii="宋体" w:hAnsi="宋体" w:eastAsia="宋体" w:cs="宋体"/>
                <w:b w:val="0"/>
                <w:bCs/>
                <w:color w:val="auto"/>
                <w:kern w:val="0"/>
                <w:sz w:val="21"/>
                <w:szCs w:val="21"/>
                <w:highlight w:val="none"/>
              </w:rPr>
              <w:t>.0分</w:t>
            </w:r>
          </w:p>
        </w:tc>
      </w:tr>
      <w:tr w14:paraId="31377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068" w:type="dxa"/>
            <w:gridSpan w:val="2"/>
            <w:vAlign w:val="center"/>
          </w:tcPr>
          <w:p w14:paraId="5C9E7A73">
            <w:pPr>
              <w:pStyle w:val="14"/>
              <w:spacing w:line="240" w:lineRule="auto"/>
              <w:ind w:right="8" w:rightChars="0"/>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报价</w:t>
            </w:r>
            <w:r>
              <w:rPr>
                <w:rFonts w:hint="eastAsia" w:ascii="宋体" w:hAnsi="宋体" w:eastAsia="宋体" w:cs="宋体"/>
                <w:sz w:val="21"/>
                <w:szCs w:val="21"/>
                <w:highlight w:val="none"/>
                <w:vertAlign w:val="baseline"/>
              </w:rPr>
              <w:t>部分（</w:t>
            </w:r>
            <w:r>
              <w:rPr>
                <w:rFonts w:hint="eastAsia" w:ascii="宋体" w:hAnsi="宋体" w:cs="宋体"/>
                <w:sz w:val="21"/>
                <w:szCs w:val="21"/>
                <w:highlight w:val="none"/>
                <w:vertAlign w:val="baseline"/>
                <w:lang w:val="en-US" w:eastAsia="zh-CN"/>
              </w:rPr>
              <w:t>10</w:t>
            </w:r>
            <w:r>
              <w:rPr>
                <w:rFonts w:hint="eastAsia" w:ascii="宋体" w:hAnsi="宋体" w:eastAsia="宋体" w:cs="宋体"/>
                <w:sz w:val="21"/>
                <w:szCs w:val="21"/>
                <w:highlight w:val="none"/>
                <w:vertAlign w:val="baseline"/>
              </w:rPr>
              <w:t xml:space="preserve"> 分）</w:t>
            </w:r>
          </w:p>
        </w:tc>
        <w:tc>
          <w:tcPr>
            <w:tcW w:w="843" w:type="dxa"/>
            <w:vAlign w:val="center"/>
          </w:tcPr>
          <w:p w14:paraId="2CC7AABC">
            <w:pPr>
              <w:pStyle w:val="14"/>
              <w:spacing w:line="240" w:lineRule="auto"/>
              <w:ind w:right="0" w:rightChars="0"/>
              <w:jc w:val="center"/>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10</w:t>
            </w:r>
          </w:p>
        </w:tc>
        <w:tc>
          <w:tcPr>
            <w:tcW w:w="5611" w:type="dxa"/>
          </w:tcPr>
          <w:p w14:paraId="4C7F4B98">
            <w:pPr>
              <w:pStyle w:val="14"/>
              <w:spacing w:line="240" w:lineRule="auto"/>
              <w:ind w:right="-31" w:rightChars="-15"/>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满足招</w:t>
            </w:r>
            <w:r>
              <w:rPr>
                <w:rFonts w:hint="eastAsia" w:ascii="宋体" w:hAnsi="宋体" w:eastAsia="宋体" w:cs="宋体"/>
                <w:sz w:val="21"/>
                <w:szCs w:val="21"/>
                <w:highlight w:val="none"/>
                <w:vertAlign w:val="baseline"/>
              </w:rPr>
              <w:t>标文件要求且投标价格最低的有效投标报价（即除低于成本报价以外的报价）为评标基准价。其他</w:t>
            </w:r>
            <w:r>
              <w:rPr>
                <w:rFonts w:hint="eastAsia" w:ascii="宋体" w:hAnsi="宋体" w:eastAsia="宋体" w:cs="宋体"/>
                <w:sz w:val="21"/>
                <w:szCs w:val="21"/>
                <w:highlight w:val="none"/>
                <w:vertAlign w:val="baseline"/>
                <w:lang w:val="en-US" w:eastAsia="zh-CN"/>
              </w:rPr>
              <w:t>投标人</w:t>
            </w:r>
            <w:r>
              <w:rPr>
                <w:rFonts w:hint="eastAsia" w:ascii="宋体" w:hAnsi="宋体" w:eastAsia="宋体" w:cs="宋体"/>
                <w:sz w:val="21"/>
                <w:szCs w:val="21"/>
                <w:highlight w:val="none"/>
                <w:vertAlign w:val="baseline"/>
              </w:rPr>
              <w:t>的价格分统一按照下列公式计算：</w:t>
            </w:r>
          </w:p>
          <w:p w14:paraId="4E312083">
            <w:pPr>
              <w:pStyle w:val="14"/>
              <w:spacing w:line="240" w:lineRule="auto"/>
              <w:ind w:right="-31" w:rightChars="-15"/>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rPr>
              <w:t>投标报价得分=（评标基准价/投标报价）×</w:t>
            </w:r>
            <w:r>
              <w:rPr>
                <w:rFonts w:hint="eastAsia" w:ascii="宋体" w:hAnsi="宋体" w:eastAsia="宋体" w:cs="宋体"/>
                <w:sz w:val="21"/>
                <w:szCs w:val="21"/>
                <w:highlight w:val="none"/>
                <w:vertAlign w:val="baseline"/>
                <w:lang w:val="en-US" w:eastAsia="zh-CN"/>
              </w:rPr>
              <w:t>价格满分分值</w:t>
            </w:r>
          </w:p>
        </w:tc>
      </w:tr>
      <w:tr w14:paraId="174B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074" w:type="dxa"/>
            <w:vMerge w:val="restart"/>
            <w:tcBorders>
              <w:right w:val="single" w:color="000000" w:sz="4" w:space="0"/>
            </w:tcBorders>
            <w:vAlign w:val="center"/>
          </w:tcPr>
          <w:p w14:paraId="4FF45D52">
            <w:pPr>
              <w:pStyle w:val="14"/>
              <w:spacing w:line="240" w:lineRule="auto"/>
              <w:ind w:right="-19" w:rightChars="-9"/>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商务部分(</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vertAlign w:val="baseline"/>
                <w14:textFill>
                  <w14:solidFill>
                    <w14:schemeClr w14:val="tx1"/>
                  </w14:solidFill>
                </w14:textFill>
              </w:rPr>
              <w:t>分)</w:t>
            </w:r>
          </w:p>
        </w:tc>
        <w:tc>
          <w:tcPr>
            <w:tcW w:w="994" w:type="dxa"/>
            <w:tcBorders>
              <w:left w:val="single" w:color="000000" w:sz="4" w:space="0"/>
            </w:tcBorders>
            <w:vAlign w:val="center"/>
          </w:tcPr>
          <w:p w14:paraId="6E3DDDFB">
            <w:pPr>
              <w:pStyle w:val="14"/>
              <w:spacing w:line="240" w:lineRule="auto"/>
              <w:ind w:right="31" w:rightChars="15"/>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项目业绩</w:t>
            </w:r>
          </w:p>
        </w:tc>
        <w:tc>
          <w:tcPr>
            <w:tcW w:w="843" w:type="dxa"/>
            <w:vAlign w:val="center"/>
          </w:tcPr>
          <w:p w14:paraId="25500E4A">
            <w:pPr>
              <w:pStyle w:val="14"/>
              <w:spacing w:line="240" w:lineRule="auto"/>
              <w:ind w:right="0" w:rightChars="0"/>
              <w:jc w:val="center"/>
              <w:rPr>
                <w:rFonts w:hint="default"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5</w:t>
            </w:r>
          </w:p>
        </w:tc>
        <w:tc>
          <w:tcPr>
            <w:tcW w:w="5611" w:type="dxa"/>
          </w:tcPr>
          <w:p w14:paraId="5EA272B0">
            <w:pPr>
              <w:pStyle w:val="14"/>
              <w:spacing w:line="240" w:lineRule="auto"/>
              <w:ind w:right="-31" w:rightChars="-15"/>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提供近</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年内完成</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类似</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项目业绩</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，每</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提供1项</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类似</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项目业绩得</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分，</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最高得5分</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；未提供项目业绩的得0分。</w:t>
            </w:r>
          </w:p>
          <w:p w14:paraId="4D75EC7A">
            <w:pPr>
              <w:pStyle w:val="14"/>
              <w:spacing w:line="240" w:lineRule="auto"/>
              <w:ind w:right="-31" w:rightChars="-15"/>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注：1.需提供业绩证明材料：中标通知书或业绩合同关键页；业绩合同关键页须能体现合同名称、合同当事人名称、标的、金额、签字或盖章、签订日期等信息。中标通知书须能体现项目名称、中标单位、中标金额、招标人签章等信息。</w:t>
            </w:r>
          </w:p>
          <w:p w14:paraId="69D0B6B9">
            <w:pPr>
              <w:pStyle w:val="14"/>
              <w:spacing w:line="240" w:lineRule="auto"/>
              <w:ind w:right="-31" w:rightChars="-15"/>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2.合同实际签订时间应在20</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22</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年</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05</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月01日至本项目公告发布之日之间。</w:t>
            </w:r>
          </w:p>
        </w:tc>
      </w:tr>
      <w:tr w14:paraId="205EC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074" w:type="dxa"/>
            <w:vMerge w:val="continue"/>
            <w:tcBorders>
              <w:right w:val="single" w:color="000000" w:sz="4" w:space="0"/>
            </w:tcBorders>
            <w:vAlign w:val="center"/>
          </w:tcPr>
          <w:p w14:paraId="76E16EF7">
            <w:pPr>
              <w:pStyle w:val="14"/>
              <w:spacing w:line="240" w:lineRule="auto"/>
              <w:ind w:right="-19" w:rightChars="-9"/>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994" w:type="dxa"/>
            <w:tcBorders>
              <w:left w:val="single" w:color="000000" w:sz="4" w:space="0"/>
            </w:tcBorders>
            <w:vAlign w:val="center"/>
          </w:tcPr>
          <w:p w14:paraId="2DFDF7BC">
            <w:pPr>
              <w:pStyle w:val="14"/>
              <w:spacing w:line="240" w:lineRule="auto"/>
              <w:ind w:right="31" w:rightChars="15"/>
              <w:jc w:val="cente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pPr>
            <w:r>
              <w:rPr>
                <w:rFonts w:hint="eastAsia" w:ascii="宋体" w:hAnsi="宋体" w:cs="宋体"/>
                <w:color w:val="000000" w:themeColor="text1"/>
                <w:sz w:val="21"/>
                <w:szCs w:val="21"/>
                <w:highlight w:val="none"/>
                <w:vertAlign w:val="baseline"/>
                <w:lang w:eastAsia="zh-CN"/>
                <w14:textFill>
                  <w14:solidFill>
                    <w14:schemeClr w14:val="tx1"/>
                  </w14:solidFill>
                </w14:textFill>
              </w:rPr>
              <w:t>项目负责人</w:t>
            </w:r>
          </w:p>
        </w:tc>
        <w:tc>
          <w:tcPr>
            <w:tcW w:w="843" w:type="dxa"/>
            <w:vAlign w:val="center"/>
          </w:tcPr>
          <w:p w14:paraId="16F68F33">
            <w:pPr>
              <w:pStyle w:val="14"/>
              <w:spacing w:line="240" w:lineRule="auto"/>
              <w:ind w:right="0" w:rightChars="0"/>
              <w:jc w:val="center"/>
              <w:rPr>
                <w:rFonts w:hint="default" w:ascii="宋体" w:hAnsi="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5</w:t>
            </w:r>
          </w:p>
        </w:tc>
        <w:tc>
          <w:tcPr>
            <w:tcW w:w="5611" w:type="dxa"/>
          </w:tcPr>
          <w:p w14:paraId="356D3471">
            <w:pPr>
              <w:pStyle w:val="14"/>
              <w:spacing w:line="240" w:lineRule="auto"/>
              <w:ind w:right="-31" w:rightChars="-15"/>
              <w:rPr>
                <w:rFonts w:hint="eastAsia" w:ascii="宋体" w:hAnsi="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1、项目负责人具有水利工程相关专业高级职称得3分。</w:t>
            </w:r>
          </w:p>
          <w:p w14:paraId="0187B45B">
            <w:pPr>
              <w:pStyle w:val="14"/>
              <w:spacing w:line="240" w:lineRule="auto"/>
              <w:ind w:right="-31" w:rightChars="-15"/>
              <w:rPr>
                <w:rFonts w:hint="eastAsia" w:ascii="宋体" w:hAnsi="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2、项目负责人提供近3年内完成类似业绩，每提供1项类似项目业绩得1分，最高得2分，不提供不得分。</w:t>
            </w:r>
          </w:p>
          <w:p w14:paraId="7292EBD3">
            <w:pPr>
              <w:pStyle w:val="14"/>
              <w:spacing w:line="240" w:lineRule="auto"/>
              <w:ind w:right="-31" w:rightChars="-15"/>
              <w:rPr>
                <w:rFonts w:hint="eastAsia" w:ascii="宋体" w:hAnsi="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注：1、需提供身份证复印件、相关证书复印件、近半年连续三个月社保缴纳证明等证明文件复印件。</w:t>
            </w:r>
          </w:p>
          <w:p w14:paraId="066BCDD4">
            <w:pPr>
              <w:pStyle w:val="14"/>
              <w:numPr>
                <w:ilvl w:val="0"/>
                <w:numId w:val="8"/>
              </w:numPr>
              <w:spacing w:line="240" w:lineRule="auto"/>
              <w:ind w:left="0" w:leftChars="0" w:right="-31" w:rightChars="-15" w:firstLine="0" w:firstLineChars="0"/>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需提供业绩证明材料：中标通知书或业绩合同关键页；业绩合同关键页须能体现合同名称、</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项目负责人姓名、</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合同当事人名称、标的、金额、签字或盖章、签订日期等信息。中标通知书须能体现项目名称、中标单位、中标金额、</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项目负责人姓名、</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招标人签章等信息。</w:t>
            </w:r>
          </w:p>
          <w:p w14:paraId="473FF085">
            <w:pPr>
              <w:pStyle w:val="14"/>
              <w:numPr>
                <w:ilvl w:val="0"/>
                <w:numId w:val="8"/>
              </w:numPr>
              <w:spacing w:line="240" w:lineRule="auto"/>
              <w:ind w:left="0" w:leftChars="0" w:right="-31" w:rightChars="-15" w:firstLine="0" w:firstLineChars="0"/>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合同实际签订时间应在20</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22</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年</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05</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月01日至本项目公告发布之日之间。</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未提供上述材料的不得分。</w:t>
            </w:r>
          </w:p>
        </w:tc>
      </w:tr>
      <w:tr w14:paraId="4C17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74" w:type="dxa"/>
            <w:vMerge w:val="continue"/>
            <w:tcBorders>
              <w:right w:val="single" w:color="000000" w:sz="4" w:space="0"/>
            </w:tcBorders>
            <w:vAlign w:val="center"/>
          </w:tcPr>
          <w:p w14:paraId="5E550131">
            <w:pPr>
              <w:pStyle w:val="14"/>
              <w:spacing w:line="240" w:lineRule="auto"/>
              <w:ind w:right="-19" w:rightChars="-9"/>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994" w:type="dxa"/>
            <w:tcBorders>
              <w:left w:val="single" w:color="000000" w:sz="4" w:space="0"/>
            </w:tcBorders>
            <w:vAlign w:val="center"/>
          </w:tcPr>
          <w:p w14:paraId="127375D2">
            <w:pPr>
              <w:pStyle w:val="14"/>
              <w:spacing w:line="240" w:lineRule="auto"/>
              <w:ind w:right="31" w:rightChars="15"/>
              <w:jc w:val="center"/>
              <w:rPr>
                <w:rFonts w:hint="default"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项目团队人员</w:t>
            </w:r>
          </w:p>
        </w:tc>
        <w:tc>
          <w:tcPr>
            <w:tcW w:w="843" w:type="dxa"/>
            <w:vAlign w:val="center"/>
          </w:tcPr>
          <w:p w14:paraId="350BAF3D">
            <w:pPr>
              <w:pStyle w:val="14"/>
              <w:spacing w:line="240" w:lineRule="auto"/>
              <w:ind w:right="0" w:rightChars="0"/>
              <w:jc w:val="center"/>
              <w:rPr>
                <w:rFonts w:hint="default"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10</w:t>
            </w:r>
          </w:p>
        </w:tc>
        <w:tc>
          <w:tcPr>
            <w:tcW w:w="5611" w:type="dxa"/>
          </w:tcPr>
          <w:p w14:paraId="0961DF14">
            <w:pPr>
              <w:pStyle w:val="14"/>
              <w:spacing w:line="240" w:lineRule="auto"/>
              <w:ind w:right="-31" w:rightChars="-15"/>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针对本项目需求，合理安排运行服务人员，根据人员配备比例进行评分。</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项目团队人员不得少于4人，提供1位设备技术人员得2分，满分6分；</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提供1位</w:t>
            </w:r>
            <w:r>
              <w:rPr>
                <w:rFonts w:hint="eastAsia" w:ascii="宋体" w:hAnsi="宋体" w:cs="宋体"/>
                <w:color w:val="000000" w:themeColor="text1"/>
                <w:sz w:val="21"/>
                <w:szCs w:val="21"/>
                <w:highlight w:val="none"/>
                <w:lang w:val="en-US" w:eastAsia="zh-CN"/>
                <w14:textFill>
                  <w14:solidFill>
                    <w14:schemeClr w14:val="tx1"/>
                  </w14:solidFill>
                </w14:textFill>
              </w:rPr>
              <w:t>有效的低压或高压电工操作证（特种作业上岗操作证）的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分，满分</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须提供上述人员的名单、身份证正反面复印件、劳动合同</w:t>
            </w:r>
            <w:r>
              <w:rPr>
                <w:rFonts w:hint="eastAsia" w:ascii="宋体" w:hAnsi="宋体" w:cs="宋体"/>
                <w:color w:val="000000" w:themeColor="text1"/>
                <w:sz w:val="21"/>
                <w:szCs w:val="21"/>
                <w:highlight w:val="none"/>
                <w:lang w:val="en-US" w:eastAsia="zh-CN"/>
                <w14:textFill>
                  <w14:solidFill>
                    <w14:schemeClr w14:val="tx1"/>
                  </w14:solidFill>
                </w14:textFill>
              </w:rPr>
              <w:t>及操作证书</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r>
      <w:tr w14:paraId="0EF41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74" w:type="dxa"/>
            <w:vMerge w:val="restart"/>
            <w:tcBorders>
              <w:right w:val="single" w:color="000000" w:sz="4" w:space="0"/>
            </w:tcBorders>
            <w:vAlign w:val="center"/>
          </w:tcPr>
          <w:p w14:paraId="29F55E7B">
            <w:pPr>
              <w:pStyle w:val="14"/>
              <w:spacing w:line="240" w:lineRule="auto"/>
              <w:ind w:right="-19" w:rightChars="-9"/>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技术部分 (</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70</w:t>
            </w:r>
            <w:r>
              <w:rPr>
                <w:rFonts w:hint="eastAsia" w:ascii="宋体" w:hAnsi="宋体" w:eastAsia="宋体" w:cs="宋体"/>
                <w:color w:val="000000" w:themeColor="text1"/>
                <w:sz w:val="21"/>
                <w:szCs w:val="21"/>
                <w:highlight w:val="none"/>
                <w:vertAlign w:val="baseline"/>
                <w14:textFill>
                  <w14:solidFill>
                    <w14:schemeClr w14:val="tx1"/>
                  </w14:solidFill>
                </w14:textFill>
              </w:rPr>
              <w:t>分)</w:t>
            </w:r>
          </w:p>
        </w:tc>
        <w:tc>
          <w:tcPr>
            <w:tcW w:w="994" w:type="dxa"/>
            <w:tcBorders>
              <w:left w:val="single" w:color="000000" w:sz="4" w:space="0"/>
            </w:tcBorders>
            <w:vAlign w:val="center"/>
          </w:tcPr>
          <w:p w14:paraId="215D564D">
            <w:pPr>
              <w:pStyle w:val="7"/>
              <w:ind w:firstLine="0" w:firstLineChars="0"/>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监测服务</w:t>
            </w:r>
            <w:r>
              <w:rPr>
                <w:color w:val="000000" w:themeColor="text1"/>
                <w:highlight w:val="none"/>
                <w:lang w:val="en-US" w:eastAsia="zh-CN"/>
                <w14:textFill>
                  <w14:solidFill>
                    <w14:schemeClr w14:val="tx1"/>
                  </w14:solidFill>
                </w14:textFill>
              </w:rPr>
              <w:t>方案</w:t>
            </w:r>
          </w:p>
        </w:tc>
        <w:tc>
          <w:tcPr>
            <w:tcW w:w="843" w:type="dxa"/>
            <w:vAlign w:val="center"/>
          </w:tcPr>
          <w:p w14:paraId="704E71D8">
            <w:pPr>
              <w:pStyle w:val="14"/>
              <w:spacing w:line="240" w:lineRule="auto"/>
              <w:ind w:right="0" w:rightChars="0"/>
              <w:jc w:val="center"/>
              <w:rPr>
                <w:rFonts w:hint="default"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28</w:t>
            </w:r>
          </w:p>
        </w:tc>
        <w:tc>
          <w:tcPr>
            <w:tcW w:w="5611" w:type="dxa"/>
          </w:tcPr>
          <w:p w14:paraId="40F527BE">
            <w:pPr>
              <w:pStyle w:val="14"/>
              <w:spacing w:line="240" w:lineRule="auto"/>
              <w:ind w:right="-31" w:rightChars="-15"/>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取水计量监测服务方案内容包括：①用户取水量测量服务；②用户取水量控制服务；③水利信息监测服务；④数据上报与共享服务；⑤自动报警和防盗服务；⑥监测计量设施维护服务</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；⑦水资源税在线缴纳服务（税务系统如支持）。</w:t>
            </w:r>
          </w:p>
          <w:p w14:paraId="3D41449F">
            <w:pPr>
              <w:pStyle w:val="14"/>
              <w:spacing w:line="240" w:lineRule="auto"/>
              <w:ind w:right="-31" w:rightChars="-15"/>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bCs/>
                <w:color w:val="000000" w:themeColor="text1"/>
                <w:spacing w:val="0"/>
                <w:kern w:val="2"/>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根据投标人提供内容进行评分，全部符合实际需求得</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28</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分；每缺一个要素扣4分；每个要素里每有一处内容缺陷扣1分。缺陷是指：存在凭空编造、没有具体说明、内容与项目无关、内容前后不一致、前后逻辑错误、逻辑漏洞、涉及的规范及标准错误、地点区域错误、内容缺失、套用其他项目方案、科学原理错误以及不可能实现的夸大情形等情况。】</w:t>
            </w:r>
          </w:p>
        </w:tc>
      </w:tr>
      <w:tr w14:paraId="5777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1074" w:type="dxa"/>
            <w:vMerge w:val="continue"/>
            <w:tcBorders>
              <w:right w:val="single" w:color="000000" w:sz="4" w:space="0"/>
            </w:tcBorders>
            <w:vAlign w:val="center"/>
          </w:tcPr>
          <w:p w14:paraId="199CE6B7">
            <w:pPr>
              <w:pStyle w:val="14"/>
              <w:spacing w:line="240" w:lineRule="auto"/>
              <w:ind w:right="638" w:rightChars="304"/>
              <w:jc w:val="center"/>
              <w:rPr>
                <w:rFonts w:hint="eastAsia" w:ascii="宋体" w:hAnsi="宋体" w:eastAsia="宋体" w:cs="宋体"/>
                <w:sz w:val="21"/>
                <w:szCs w:val="21"/>
                <w:highlight w:val="none"/>
                <w:vertAlign w:val="baseline"/>
              </w:rPr>
            </w:pPr>
          </w:p>
        </w:tc>
        <w:tc>
          <w:tcPr>
            <w:tcW w:w="994" w:type="dxa"/>
            <w:tcBorders>
              <w:left w:val="single" w:color="000000" w:sz="4" w:space="0"/>
            </w:tcBorders>
            <w:vAlign w:val="center"/>
          </w:tcPr>
          <w:p w14:paraId="2ABF805A">
            <w:pPr>
              <w:pStyle w:val="14"/>
              <w:spacing w:line="240" w:lineRule="auto"/>
              <w:ind w:right="31" w:rightChars="15"/>
              <w:jc w:val="center"/>
              <w:rPr>
                <w:rFonts w:hint="eastAsia" w:ascii="宋体" w:hAnsi="宋体" w:eastAsia="宋体" w:cs="宋体"/>
                <w:sz w:val="21"/>
                <w:szCs w:val="21"/>
                <w:highlight w:val="none"/>
                <w:vertAlign w:val="baseline"/>
              </w:rPr>
            </w:pPr>
            <w:r>
              <w:rPr>
                <w:lang w:val="en-US" w:eastAsia="zh-CN"/>
              </w:rPr>
              <w:t>运</w:t>
            </w:r>
            <w:r>
              <w:rPr>
                <w:rFonts w:hint="eastAsia"/>
                <w:lang w:val="en-US" w:eastAsia="zh-CN"/>
              </w:rPr>
              <w:t>行</w:t>
            </w:r>
            <w:r>
              <w:rPr>
                <w:lang w:val="en-US" w:eastAsia="zh-CN"/>
              </w:rPr>
              <w:t>维</w:t>
            </w:r>
            <w:r>
              <w:rPr>
                <w:rFonts w:hint="eastAsia"/>
                <w:lang w:val="en-US" w:eastAsia="zh-CN"/>
              </w:rPr>
              <w:t>护</w:t>
            </w:r>
            <w:r>
              <w:rPr>
                <w:lang w:val="en-US" w:eastAsia="zh-CN"/>
              </w:rPr>
              <w:t>方案</w:t>
            </w:r>
          </w:p>
        </w:tc>
        <w:tc>
          <w:tcPr>
            <w:tcW w:w="843" w:type="dxa"/>
            <w:vAlign w:val="center"/>
          </w:tcPr>
          <w:p w14:paraId="73480952">
            <w:pPr>
              <w:pStyle w:val="14"/>
              <w:spacing w:line="240" w:lineRule="auto"/>
              <w:ind w:right="-31" w:rightChars="-15"/>
              <w:jc w:val="center"/>
              <w:rPr>
                <w:rFonts w:hint="default" w:ascii="宋体" w:hAnsi="宋体" w:eastAsia="宋体" w:cs="宋体"/>
                <w:sz w:val="21"/>
                <w:szCs w:val="21"/>
                <w:highlight w:val="yellow"/>
                <w:vertAlign w:val="baseline"/>
                <w:lang w:val="en-US" w:eastAsia="zh-CN"/>
              </w:rPr>
            </w:pPr>
            <w:r>
              <w:rPr>
                <w:rFonts w:hint="eastAsia" w:ascii="宋体" w:hAnsi="宋体" w:cs="宋体"/>
                <w:sz w:val="21"/>
                <w:szCs w:val="21"/>
                <w:highlight w:val="none"/>
                <w:vertAlign w:val="baseline"/>
                <w:lang w:val="en-US" w:eastAsia="zh-CN"/>
              </w:rPr>
              <w:t>24</w:t>
            </w:r>
          </w:p>
        </w:tc>
        <w:tc>
          <w:tcPr>
            <w:tcW w:w="5611" w:type="dxa"/>
            <w:vAlign w:val="top"/>
          </w:tcPr>
          <w:p w14:paraId="29DCB2C0">
            <w:pPr>
              <w:pStyle w:val="14"/>
              <w:spacing w:line="240" w:lineRule="auto"/>
              <w:ind w:right="-31" w:rightChars="-15"/>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运行维护服务方案内容包括：根据投标人提供的运行维护服务方案内容进行综合评审。运行维护服务方案内容充分，详细具体，内容包括：①设备故障排除及处理方案；②系统平台故障排除及处理方案；③</w:t>
            </w:r>
            <w:r>
              <w:rPr>
                <w:rFonts w:hint="eastAsia" w:ascii="宋体" w:hAnsi="宋体" w:cs="宋体"/>
                <w:color w:val="auto"/>
                <w:sz w:val="21"/>
                <w:szCs w:val="21"/>
                <w:highlight w:val="none"/>
                <w:vertAlign w:val="baseline"/>
                <w:lang w:val="en-US" w:eastAsia="zh-CN"/>
              </w:rPr>
              <w:t>违法纠纷：非法取水、投诉与纠纷</w:t>
            </w:r>
            <w:r>
              <w:rPr>
                <w:rFonts w:hint="eastAsia" w:ascii="宋体" w:hAnsi="宋体" w:eastAsia="宋体" w:cs="宋体"/>
                <w:color w:val="auto"/>
                <w:sz w:val="21"/>
                <w:szCs w:val="21"/>
                <w:highlight w:val="none"/>
                <w:vertAlign w:val="baseline"/>
                <w:lang w:val="en-US" w:eastAsia="zh-CN"/>
              </w:rPr>
              <w:t>；④其他运行维护：配合用户机井维修、计量监控设施损毁；⑤应急预案（含自然灾害应急、设备故障应急及其他应急）；</w:t>
            </w:r>
            <w:r>
              <w:rPr>
                <w:rFonts w:hint="eastAsia" w:ascii="宋体" w:hAnsi="宋体" w:eastAsia="宋体" w:cs="宋体"/>
                <w:sz w:val="21"/>
                <w:szCs w:val="21"/>
                <w:highlight w:val="none"/>
                <w:vertAlign w:val="baseline"/>
                <w:lang w:val="en-US" w:eastAsia="zh-CN"/>
              </w:rPr>
              <w:t>⑥设备维护保养备品备件的配置与管理；⑦运行维护资料管理；⑧为维护保养配置的工具、器材、人员安全保障及管理。</w:t>
            </w:r>
          </w:p>
          <w:p w14:paraId="6BB3A9E8">
            <w:pPr>
              <w:pStyle w:val="14"/>
              <w:spacing w:line="240" w:lineRule="auto"/>
              <w:ind w:right="-31" w:rightChars="-15"/>
              <w:rPr>
                <w:rFonts w:hint="eastAsia" w:ascii="宋体" w:hAnsi="宋体" w:eastAsia="宋体" w:cs="宋体"/>
                <w:sz w:val="21"/>
                <w:szCs w:val="21"/>
                <w:highlight w:val="yellow"/>
                <w:vertAlign w:val="baseline"/>
                <w:lang w:val="en-US" w:eastAsia="zh-CN"/>
              </w:rPr>
            </w:pPr>
            <w:r>
              <w:rPr>
                <w:rFonts w:hint="eastAsia" w:ascii="宋体" w:hAnsi="宋体" w:eastAsia="宋体" w:cs="宋体"/>
                <w:sz w:val="21"/>
                <w:szCs w:val="21"/>
                <w:highlight w:val="none"/>
                <w:vertAlign w:val="baseline"/>
                <w:lang w:val="en-US" w:eastAsia="zh-CN"/>
              </w:rPr>
              <w:t>【根据投标人提供内容进行评分，全部符合实际需求得24 分；每缺一个要素扣3分；每个要素里每有一处内容缺陷扣1分。缺陷是指：存在凭空编造、没有具体说明、内容与项目无关、内容前后不一致、前后逻辑错误、逻辑漏洞、涉及的规范及标准错误、地点区域错误、内容缺失、套用其他项目方案、科学原理错误以及不可能实现的夸大情形等情况。】</w:t>
            </w:r>
          </w:p>
        </w:tc>
      </w:tr>
      <w:tr w14:paraId="3399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1074" w:type="dxa"/>
            <w:vMerge w:val="continue"/>
            <w:tcBorders>
              <w:right w:val="single" w:color="000000" w:sz="4" w:space="0"/>
            </w:tcBorders>
            <w:vAlign w:val="center"/>
          </w:tcPr>
          <w:p w14:paraId="6AC1B3FD">
            <w:pPr>
              <w:pStyle w:val="14"/>
              <w:spacing w:line="240" w:lineRule="auto"/>
              <w:ind w:right="638" w:rightChars="304"/>
              <w:jc w:val="center"/>
              <w:rPr>
                <w:rFonts w:hint="eastAsia" w:ascii="宋体" w:hAnsi="宋体" w:eastAsia="宋体" w:cs="宋体"/>
                <w:sz w:val="21"/>
                <w:szCs w:val="21"/>
                <w:highlight w:val="none"/>
                <w:vertAlign w:val="baseline"/>
              </w:rPr>
            </w:pPr>
          </w:p>
        </w:tc>
        <w:tc>
          <w:tcPr>
            <w:tcW w:w="994" w:type="dxa"/>
            <w:tcBorders>
              <w:left w:val="single" w:color="000000" w:sz="4" w:space="0"/>
            </w:tcBorders>
            <w:vAlign w:val="center"/>
          </w:tcPr>
          <w:p w14:paraId="70BC83F6">
            <w:pPr>
              <w:pStyle w:val="8"/>
              <w:ind w:firstLine="0" w:firstLineChars="0"/>
              <w:jc w:val="center"/>
              <w:rPr>
                <w:rFonts w:hint="eastAsia" w:ascii="Times New Roman" w:hAnsi="Times New Roman" w:eastAsia="宋体" w:cs="Times New Roman"/>
                <w:color w:val="000000"/>
                <w:sz w:val="21"/>
                <w:szCs w:val="24"/>
                <w:highlight w:val="none"/>
                <w:lang w:val="en-US" w:eastAsia="zh-CN"/>
              </w:rPr>
            </w:pPr>
            <w:r>
              <w:rPr>
                <w:rFonts w:hint="eastAsia" w:ascii="Times New Roman" w:hAnsi="Times New Roman" w:eastAsia="宋体" w:cs="Times New Roman"/>
                <w:color w:val="000000"/>
                <w:sz w:val="21"/>
                <w:szCs w:val="24"/>
                <w:highlight w:val="none"/>
                <w:lang w:val="en-US" w:eastAsia="zh-CN"/>
              </w:rPr>
              <w:t>巡检方案</w:t>
            </w:r>
          </w:p>
          <w:p w14:paraId="5DE21B12">
            <w:pPr>
              <w:pStyle w:val="14"/>
              <w:spacing w:line="240" w:lineRule="auto"/>
              <w:ind w:right="31" w:rightChars="15"/>
              <w:jc w:val="center"/>
              <w:rPr>
                <w:rFonts w:hint="eastAsia" w:ascii="宋体" w:hAnsi="宋体" w:eastAsia="宋体" w:cs="宋体"/>
                <w:sz w:val="21"/>
                <w:szCs w:val="21"/>
                <w:highlight w:val="none"/>
                <w:vertAlign w:val="baseline"/>
              </w:rPr>
            </w:pPr>
          </w:p>
        </w:tc>
        <w:tc>
          <w:tcPr>
            <w:tcW w:w="843" w:type="dxa"/>
            <w:vAlign w:val="center"/>
          </w:tcPr>
          <w:p w14:paraId="5616ED38">
            <w:pPr>
              <w:pStyle w:val="14"/>
              <w:spacing w:line="240" w:lineRule="auto"/>
              <w:ind w:right="-31" w:rightChars="-15"/>
              <w:jc w:val="center"/>
              <w:rPr>
                <w:rFonts w:hint="default" w:ascii="宋体" w:hAnsi="宋体" w:eastAsia="宋体" w:cs="宋体"/>
                <w:sz w:val="21"/>
                <w:szCs w:val="21"/>
                <w:highlight w:val="yellow"/>
                <w:vertAlign w:val="baseline"/>
                <w:lang w:val="en-US" w:eastAsia="zh-CN"/>
              </w:rPr>
            </w:pPr>
            <w:r>
              <w:rPr>
                <w:rFonts w:hint="eastAsia" w:ascii="宋体" w:hAnsi="宋体" w:cs="宋体"/>
                <w:sz w:val="21"/>
                <w:szCs w:val="21"/>
                <w:highlight w:val="none"/>
                <w:vertAlign w:val="baseline"/>
                <w:lang w:val="en-US" w:eastAsia="zh-CN"/>
              </w:rPr>
              <w:t>8</w:t>
            </w:r>
          </w:p>
        </w:tc>
        <w:tc>
          <w:tcPr>
            <w:tcW w:w="5611" w:type="dxa"/>
            <w:vAlign w:val="top"/>
          </w:tcPr>
          <w:p w14:paraId="536455E0">
            <w:pPr>
              <w:pStyle w:val="14"/>
              <w:spacing w:line="240" w:lineRule="auto"/>
              <w:ind w:right="-31" w:rightChars="-15"/>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巡检方案内容包括：1.巡检计划；2.巡检流程；3.巡检周期；4.巡检人员及车辆配置。</w:t>
            </w:r>
          </w:p>
          <w:p w14:paraId="3E05C674">
            <w:pPr>
              <w:pStyle w:val="14"/>
              <w:spacing w:line="240" w:lineRule="auto"/>
              <w:ind w:right="-31" w:rightChars="-15"/>
              <w:rPr>
                <w:rFonts w:hint="eastAsia" w:ascii="宋体" w:hAnsi="宋体" w:eastAsia="宋体" w:cs="宋体"/>
                <w:sz w:val="21"/>
                <w:szCs w:val="21"/>
                <w:highlight w:val="yellow"/>
                <w:vertAlign w:val="baseline"/>
                <w:lang w:val="en-US" w:eastAsia="zh-CN"/>
              </w:rPr>
            </w:pPr>
            <w:r>
              <w:rPr>
                <w:rFonts w:hint="eastAsia" w:ascii="宋体" w:hAnsi="宋体" w:eastAsia="宋体" w:cs="宋体"/>
                <w:bCs/>
                <w:color w:val="0C0C0C"/>
                <w:spacing w:val="0"/>
                <w:kern w:val="2"/>
                <w:sz w:val="24"/>
                <w:szCs w:val="24"/>
                <w:highlight w:val="none"/>
                <w:lang w:val="en-US" w:eastAsia="zh-CN" w:bidi="ar"/>
              </w:rPr>
              <w:t>【</w:t>
            </w:r>
            <w:r>
              <w:rPr>
                <w:rFonts w:hint="eastAsia" w:ascii="宋体" w:hAnsi="宋体" w:eastAsia="宋体" w:cs="宋体"/>
                <w:sz w:val="21"/>
                <w:szCs w:val="21"/>
                <w:highlight w:val="none"/>
                <w:vertAlign w:val="baseline"/>
                <w:lang w:val="en-US" w:eastAsia="zh-CN"/>
              </w:rPr>
              <w:t>根据投标人提供内容进行评分，全部符合实际需求得8分；每缺一个要素扣2分；每个要素里每有一处内容缺陷扣1分。缺陷是指：存在凭空编造、没有具体说明、内容与项目无关、内容前后不一致、前后逻辑错误、逻辑漏洞、涉及的规范及标准错误、地点区域错误、内容缺失、套用其他项目方案、科学原理错误以及不可能实现的夸大情形等情况。】</w:t>
            </w:r>
          </w:p>
        </w:tc>
      </w:tr>
      <w:tr w14:paraId="08E0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1074" w:type="dxa"/>
            <w:vMerge w:val="continue"/>
            <w:tcBorders>
              <w:right w:val="single" w:color="000000" w:sz="4" w:space="0"/>
            </w:tcBorders>
            <w:vAlign w:val="center"/>
          </w:tcPr>
          <w:p w14:paraId="4FD82B9A">
            <w:pPr>
              <w:pStyle w:val="14"/>
              <w:spacing w:line="240" w:lineRule="auto"/>
              <w:ind w:right="638" w:rightChars="304"/>
              <w:jc w:val="center"/>
              <w:rPr>
                <w:rFonts w:hint="eastAsia" w:ascii="宋体" w:hAnsi="宋体" w:eastAsia="宋体" w:cs="宋体"/>
                <w:sz w:val="21"/>
                <w:szCs w:val="21"/>
                <w:highlight w:val="none"/>
                <w:vertAlign w:val="baseline"/>
              </w:rPr>
            </w:pPr>
          </w:p>
        </w:tc>
        <w:tc>
          <w:tcPr>
            <w:tcW w:w="994" w:type="dxa"/>
            <w:tcBorders>
              <w:left w:val="single" w:color="000000" w:sz="4" w:space="0"/>
            </w:tcBorders>
            <w:vAlign w:val="center"/>
          </w:tcPr>
          <w:p w14:paraId="6E247A0C">
            <w:pPr>
              <w:pStyle w:val="14"/>
              <w:spacing w:line="240" w:lineRule="auto"/>
              <w:ind w:right="31" w:rightChars="15"/>
              <w:jc w:val="center"/>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人员培训</w:t>
            </w:r>
          </w:p>
        </w:tc>
        <w:tc>
          <w:tcPr>
            <w:tcW w:w="843" w:type="dxa"/>
            <w:vAlign w:val="center"/>
          </w:tcPr>
          <w:p w14:paraId="4B07BF4E">
            <w:pPr>
              <w:pStyle w:val="14"/>
              <w:spacing w:line="240" w:lineRule="auto"/>
              <w:ind w:right="-31" w:rightChars="-15"/>
              <w:jc w:val="center"/>
              <w:rPr>
                <w:rFonts w:hint="default"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6</w:t>
            </w:r>
          </w:p>
        </w:tc>
        <w:tc>
          <w:tcPr>
            <w:tcW w:w="5611" w:type="dxa"/>
            <w:vAlign w:val="top"/>
          </w:tcPr>
          <w:p w14:paraId="7E46B90B">
            <w:pPr>
              <w:pStyle w:val="14"/>
              <w:spacing w:line="240" w:lineRule="auto"/>
              <w:ind w:right="-31" w:rightChars="-15"/>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人员培训内容包括：1.培训计划；2.培训内容；3.培训时间。</w:t>
            </w:r>
          </w:p>
          <w:p w14:paraId="3A02987A">
            <w:pPr>
              <w:pStyle w:val="14"/>
              <w:spacing w:line="240" w:lineRule="auto"/>
              <w:ind w:right="-31" w:rightChars="-15"/>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bCs/>
                <w:color w:val="0C0C0C"/>
                <w:spacing w:val="0"/>
                <w:kern w:val="2"/>
                <w:sz w:val="24"/>
                <w:szCs w:val="24"/>
                <w:highlight w:val="none"/>
                <w:lang w:val="en-US" w:eastAsia="zh-CN" w:bidi="ar"/>
              </w:rPr>
              <w:t>【</w:t>
            </w:r>
            <w:r>
              <w:rPr>
                <w:rFonts w:hint="eastAsia" w:ascii="宋体" w:hAnsi="宋体" w:eastAsia="宋体" w:cs="宋体"/>
                <w:sz w:val="21"/>
                <w:szCs w:val="21"/>
                <w:highlight w:val="none"/>
                <w:vertAlign w:val="baseline"/>
                <w:lang w:val="en-US" w:eastAsia="zh-CN"/>
              </w:rPr>
              <w:t>根据投标人提供内容进行评分，全部符合实际需求得6 分；每缺一个要素扣2分；每个要素里每有一处内容缺陷扣1分。缺陷是指：存在凭空编造、没有具体说明、内容与项目无关、内容前后不一致、前后逻辑错误、逻辑漏洞、涉及的规范及标准错误、地点区域错误、内容缺失、套用其他项目方案、科学原理错误以及不可能实现的夸大情形等情况。】</w:t>
            </w:r>
          </w:p>
        </w:tc>
      </w:tr>
      <w:tr w14:paraId="0F16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74" w:type="dxa"/>
            <w:vMerge w:val="continue"/>
            <w:tcBorders>
              <w:right w:val="single" w:color="000000" w:sz="4" w:space="0"/>
            </w:tcBorders>
            <w:vAlign w:val="center"/>
          </w:tcPr>
          <w:p w14:paraId="2FBCD1D8">
            <w:pPr>
              <w:pStyle w:val="14"/>
              <w:spacing w:line="240" w:lineRule="auto"/>
              <w:ind w:right="638" w:rightChars="304"/>
              <w:jc w:val="center"/>
              <w:rPr>
                <w:rFonts w:hint="eastAsia" w:ascii="宋体" w:hAnsi="宋体" w:eastAsia="宋体" w:cs="宋体"/>
                <w:sz w:val="21"/>
                <w:szCs w:val="21"/>
                <w:highlight w:val="none"/>
                <w:vertAlign w:val="baseline"/>
              </w:rPr>
            </w:pPr>
          </w:p>
        </w:tc>
        <w:tc>
          <w:tcPr>
            <w:tcW w:w="994" w:type="dxa"/>
            <w:tcBorders>
              <w:left w:val="single" w:color="000000" w:sz="4" w:space="0"/>
            </w:tcBorders>
            <w:vAlign w:val="center"/>
          </w:tcPr>
          <w:p w14:paraId="0B3AC294">
            <w:pPr>
              <w:pStyle w:val="14"/>
              <w:spacing w:line="240" w:lineRule="auto"/>
              <w:ind w:right="31" w:rightChars="15"/>
              <w:jc w:val="center"/>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售后服务</w:t>
            </w:r>
          </w:p>
        </w:tc>
        <w:tc>
          <w:tcPr>
            <w:tcW w:w="843" w:type="dxa"/>
            <w:vAlign w:val="center"/>
          </w:tcPr>
          <w:p w14:paraId="17A4932F">
            <w:pPr>
              <w:pStyle w:val="14"/>
              <w:spacing w:line="240" w:lineRule="auto"/>
              <w:ind w:right="-31" w:rightChars="-15"/>
              <w:jc w:val="center"/>
              <w:rPr>
                <w:rFonts w:hint="default"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4</w:t>
            </w:r>
          </w:p>
        </w:tc>
        <w:tc>
          <w:tcPr>
            <w:tcW w:w="5611" w:type="dxa"/>
            <w:vAlign w:val="top"/>
          </w:tcPr>
          <w:p w14:paraId="098BBE27">
            <w:pPr>
              <w:pStyle w:val="14"/>
              <w:spacing w:line="240" w:lineRule="auto"/>
              <w:ind w:right="-31" w:rightChars="-15"/>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根据针对本项目的售后服务方案，内容包括但不限于：①响应时间和现场服务支持能力；②售后巡检、质量保证期限及范围；③服务所在地售后服务机构设置；④售后期间应急预案等。</w:t>
            </w:r>
          </w:p>
          <w:p w14:paraId="2A218F40">
            <w:pPr>
              <w:pStyle w:val="14"/>
              <w:spacing w:line="240" w:lineRule="auto"/>
              <w:ind w:right="-31" w:rightChars="-15"/>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Cs/>
                <w:color w:val="0C0C0C"/>
                <w:spacing w:val="0"/>
                <w:kern w:val="2"/>
                <w:sz w:val="24"/>
                <w:szCs w:val="24"/>
                <w:highlight w:val="none"/>
                <w:lang w:val="en-US" w:eastAsia="zh-CN" w:bidi="ar"/>
              </w:rPr>
              <w:t>【</w:t>
            </w:r>
            <w:r>
              <w:rPr>
                <w:rFonts w:hint="eastAsia" w:ascii="宋体" w:hAnsi="宋体" w:eastAsia="宋体" w:cs="宋体"/>
                <w:sz w:val="21"/>
                <w:szCs w:val="21"/>
                <w:highlight w:val="none"/>
                <w:vertAlign w:val="baseline"/>
                <w:lang w:val="en-US" w:eastAsia="zh-CN"/>
              </w:rPr>
              <w:t>根据投标人提供内容进行评分，全部符合实际需求得</w:t>
            </w:r>
            <w:r>
              <w:rPr>
                <w:rFonts w:hint="eastAsia" w:ascii="宋体" w:hAnsi="宋体" w:cs="宋体"/>
                <w:sz w:val="21"/>
                <w:szCs w:val="21"/>
                <w:highlight w:val="none"/>
                <w:vertAlign w:val="baseline"/>
                <w:lang w:val="en-US" w:eastAsia="zh-CN"/>
              </w:rPr>
              <w:t>4</w:t>
            </w:r>
            <w:r>
              <w:rPr>
                <w:rFonts w:hint="eastAsia" w:ascii="宋体" w:hAnsi="宋体" w:eastAsia="宋体" w:cs="宋体"/>
                <w:sz w:val="21"/>
                <w:szCs w:val="21"/>
                <w:highlight w:val="none"/>
                <w:vertAlign w:val="baseline"/>
                <w:lang w:val="en-US" w:eastAsia="zh-CN"/>
              </w:rPr>
              <w:t xml:space="preserve"> 分；每缺一个要素扣</w:t>
            </w:r>
            <w:r>
              <w:rPr>
                <w:rFonts w:hint="eastAsia" w:ascii="宋体" w:hAnsi="宋体" w:cs="宋体"/>
                <w:sz w:val="21"/>
                <w:szCs w:val="21"/>
                <w:highlight w:val="none"/>
                <w:vertAlign w:val="baseline"/>
                <w:lang w:val="en-US" w:eastAsia="zh-CN"/>
              </w:rPr>
              <w:t>1</w:t>
            </w:r>
            <w:r>
              <w:rPr>
                <w:rFonts w:hint="eastAsia" w:ascii="宋体" w:hAnsi="宋体" w:eastAsia="宋体" w:cs="宋体"/>
                <w:sz w:val="21"/>
                <w:szCs w:val="21"/>
                <w:highlight w:val="none"/>
                <w:vertAlign w:val="baseline"/>
                <w:lang w:val="en-US" w:eastAsia="zh-CN"/>
              </w:rPr>
              <w:t>分；每个要素里每有一处内容缺陷扣</w:t>
            </w:r>
            <w:r>
              <w:rPr>
                <w:rFonts w:hint="eastAsia" w:ascii="宋体" w:hAnsi="宋体" w:cs="宋体"/>
                <w:sz w:val="21"/>
                <w:szCs w:val="21"/>
                <w:highlight w:val="none"/>
                <w:vertAlign w:val="baseline"/>
                <w:lang w:val="en-US" w:eastAsia="zh-CN"/>
              </w:rPr>
              <w:t>0.5</w:t>
            </w:r>
            <w:r>
              <w:rPr>
                <w:rFonts w:hint="eastAsia" w:ascii="宋体" w:hAnsi="宋体" w:eastAsia="宋体" w:cs="宋体"/>
                <w:sz w:val="21"/>
                <w:szCs w:val="21"/>
                <w:highlight w:val="none"/>
                <w:vertAlign w:val="baseline"/>
                <w:lang w:val="en-US" w:eastAsia="zh-CN"/>
              </w:rPr>
              <w:t>分。缺陷是指：存在凭空编造、没有具体说明、内容与项目无关、内容前后不一致、前后逻辑错误、逻辑漏洞、涉及的规范及标准错误、地点区域错误、内容缺失、套用其他项目方案、科学原理错误以及不可能实现的夸大情形等情况。】</w:t>
            </w:r>
          </w:p>
        </w:tc>
      </w:tr>
    </w:tbl>
    <w:p w14:paraId="4BC90E69">
      <w:pPr>
        <w:pStyle w:val="13"/>
        <w:rPr>
          <w:rFonts w:hint="eastAsia"/>
        </w:rPr>
      </w:pPr>
    </w:p>
    <w:p w14:paraId="02F80CC3">
      <w:pPr>
        <w:pStyle w:val="38"/>
        <w:shd w:val="clear" w:color="auto" w:fill="auto"/>
        <w:spacing w:line="440" w:lineRule="exact"/>
        <w:rPr>
          <w:rFonts w:ascii="宋体" w:hAnsi="宋体" w:cs="仿宋"/>
          <w:b/>
          <w:color w:val="auto"/>
          <w:spacing w:val="0"/>
          <w:kern w:val="2"/>
          <w:sz w:val="24"/>
          <w:szCs w:val="24"/>
          <w:highlight w:val="none"/>
          <w:lang w:bidi="ar"/>
        </w:rPr>
      </w:pPr>
      <w:r>
        <w:rPr>
          <w:rFonts w:hint="eastAsia" w:ascii="宋体" w:hAnsi="宋体" w:cs="仿宋"/>
          <w:b/>
          <w:color w:val="auto"/>
          <w:spacing w:val="0"/>
          <w:kern w:val="2"/>
          <w:sz w:val="24"/>
          <w:szCs w:val="24"/>
          <w:highlight w:val="none"/>
          <w:lang w:bidi="ar"/>
        </w:rPr>
        <w:t>4</w:t>
      </w:r>
      <w:r>
        <w:rPr>
          <w:rFonts w:ascii="宋体" w:hAnsi="宋体" w:cs="仿宋"/>
          <w:b/>
          <w:color w:val="auto"/>
          <w:spacing w:val="0"/>
          <w:kern w:val="2"/>
          <w:sz w:val="24"/>
          <w:szCs w:val="24"/>
          <w:highlight w:val="none"/>
          <w:lang w:bidi="ar"/>
        </w:rPr>
        <w:t>.1</w:t>
      </w:r>
      <w:r>
        <w:rPr>
          <w:rFonts w:hint="eastAsia" w:ascii="宋体" w:hAnsi="宋体" w:cs="仿宋"/>
          <w:b/>
          <w:color w:val="auto"/>
          <w:spacing w:val="0"/>
          <w:kern w:val="2"/>
          <w:sz w:val="24"/>
          <w:szCs w:val="24"/>
          <w:highlight w:val="none"/>
          <w:lang w:bidi="ar"/>
        </w:rPr>
        <w:t>详细评审中应考虑下列因素：</w:t>
      </w:r>
    </w:p>
    <w:p w14:paraId="7B702814">
      <w:pPr>
        <w:pStyle w:val="38"/>
        <w:shd w:val="clear" w:color="auto" w:fill="auto"/>
        <w:spacing w:line="440" w:lineRule="exact"/>
        <w:ind w:firstLine="480" w:firstLineChars="200"/>
        <w:rPr>
          <w:rFonts w:ascii="宋体" w:hAnsi="宋体" w:cs="仿宋"/>
          <w:bCs w:val="0"/>
          <w:color w:val="auto"/>
          <w:spacing w:val="0"/>
          <w:kern w:val="2"/>
          <w:sz w:val="24"/>
          <w:szCs w:val="24"/>
          <w:highlight w:val="none"/>
          <w:lang w:bidi="ar"/>
        </w:rPr>
      </w:pPr>
      <w:r>
        <w:rPr>
          <w:rFonts w:hint="eastAsia" w:ascii="宋体" w:hAnsi="宋体" w:cs="仿宋"/>
          <w:bCs w:val="0"/>
          <w:color w:val="auto"/>
          <w:spacing w:val="0"/>
          <w:kern w:val="2"/>
          <w:sz w:val="24"/>
          <w:szCs w:val="24"/>
          <w:highlight w:val="none"/>
          <w:lang w:bidi="ar"/>
        </w:rPr>
        <w:t>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14:paraId="207F2A3C">
      <w:pPr>
        <w:pStyle w:val="38"/>
        <w:shd w:val="clear" w:color="auto" w:fill="auto"/>
        <w:spacing w:line="440" w:lineRule="exact"/>
        <w:rPr>
          <w:rFonts w:hint="eastAsia" w:ascii="宋体" w:hAnsi="宋体" w:cs="仿宋"/>
          <w:b/>
          <w:color w:val="auto"/>
          <w:spacing w:val="0"/>
          <w:kern w:val="2"/>
          <w:sz w:val="24"/>
          <w:szCs w:val="24"/>
          <w:highlight w:val="none"/>
          <w:lang w:bidi="ar"/>
        </w:rPr>
      </w:pPr>
      <w:r>
        <w:rPr>
          <w:rFonts w:hint="eastAsia" w:ascii="宋体" w:hAnsi="宋体" w:cs="仿宋"/>
          <w:b/>
          <w:color w:val="auto"/>
          <w:spacing w:val="0"/>
          <w:kern w:val="2"/>
          <w:sz w:val="24"/>
          <w:szCs w:val="24"/>
          <w:highlight w:val="none"/>
          <w:lang w:bidi="ar"/>
        </w:rPr>
        <w:t>4</w:t>
      </w:r>
      <w:r>
        <w:rPr>
          <w:rFonts w:ascii="宋体" w:hAnsi="宋体" w:cs="仿宋"/>
          <w:b/>
          <w:color w:val="auto"/>
          <w:spacing w:val="0"/>
          <w:kern w:val="2"/>
          <w:sz w:val="24"/>
          <w:szCs w:val="24"/>
          <w:highlight w:val="none"/>
          <w:lang w:bidi="ar"/>
        </w:rPr>
        <w:t>.2</w:t>
      </w:r>
      <w:r>
        <w:rPr>
          <w:rFonts w:hint="eastAsia" w:ascii="宋体" w:hAnsi="宋体" w:cs="仿宋"/>
          <w:b/>
          <w:color w:val="auto"/>
          <w:spacing w:val="0"/>
          <w:kern w:val="2"/>
          <w:sz w:val="24"/>
          <w:szCs w:val="24"/>
          <w:highlight w:val="none"/>
          <w:lang w:bidi="ar"/>
        </w:rPr>
        <w:t>计算错误的修改</w:t>
      </w:r>
    </w:p>
    <w:p w14:paraId="43C177C8">
      <w:pPr>
        <w:pStyle w:val="38"/>
        <w:shd w:val="clear" w:color="auto" w:fill="auto"/>
        <w:spacing w:line="440" w:lineRule="exact"/>
        <w:rPr>
          <w:rFonts w:hint="eastAsia" w:ascii="宋体" w:hAnsi="宋体" w:cs="仿宋"/>
          <w:bCs w:val="0"/>
          <w:color w:val="auto"/>
          <w:spacing w:val="0"/>
          <w:kern w:val="2"/>
          <w:sz w:val="24"/>
          <w:szCs w:val="24"/>
          <w:highlight w:val="none"/>
          <w:lang w:bidi="ar"/>
        </w:rPr>
      </w:pPr>
      <w:r>
        <w:rPr>
          <w:rFonts w:hint="eastAsia" w:ascii="宋体" w:hAnsi="宋体" w:cs="仿宋"/>
          <w:bCs w:val="0"/>
          <w:color w:val="auto"/>
          <w:spacing w:val="0"/>
          <w:kern w:val="2"/>
          <w:sz w:val="24"/>
          <w:szCs w:val="24"/>
          <w:highlight w:val="none"/>
          <w:lang w:bidi="ar"/>
        </w:rPr>
        <w:t>（1）投标文件中如果出现计算上或累加上的算术错误，可按以下原则进行修改：</w:t>
      </w:r>
    </w:p>
    <w:p w14:paraId="6696B49A">
      <w:pPr>
        <w:pStyle w:val="38"/>
        <w:shd w:val="clear" w:color="auto" w:fill="auto"/>
        <w:spacing w:line="440" w:lineRule="exact"/>
        <w:rPr>
          <w:rFonts w:hint="eastAsia" w:ascii="宋体" w:hAnsi="宋体" w:cs="仿宋"/>
          <w:bCs w:val="0"/>
          <w:color w:val="auto"/>
          <w:spacing w:val="0"/>
          <w:kern w:val="2"/>
          <w:sz w:val="24"/>
          <w:szCs w:val="24"/>
          <w:highlight w:val="none"/>
          <w:lang w:bidi="ar"/>
        </w:rPr>
      </w:pPr>
      <w:r>
        <w:rPr>
          <w:rFonts w:hint="eastAsia" w:ascii="宋体" w:hAnsi="宋体" w:cs="仿宋"/>
          <w:bCs w:val="0"/>
          <w:color w:val="auto"/>
          <w:spacing w:val="0"/>
          <w:kern w:val="2"/>
          <w:sz w:val="24"/>
          <w:szCs w:val="24"/>
          <w:highlight w:val="none"/>
          <w:lang w:bidi="ar"/>
        </w:rPr>
        <w:t>（2）用数字表示的金额和用文字表示的金额不一致，应以文字表示的金额为准；</w:t>
      </w:r>
    </w:p>
    <w:p w14:paraId="641A4D2C">
      <w:pPr>
        <w:pStyle w:val="38"/>
        <w:shd w:val="clear" w:color="auto" w:fill="auto"/>
        <w:spacing w:line="440" w:lineRule="exact"/>
        <w:rPr>
          <w:rFonts w:hint="eastAsia" w:ascii="宋体" w:hAnsi="宋体" w:cs="仿宋"/>
          <w:bCs w:val="0"/>
          <w:color w:val="auto"/>
          <w:spacing w:val="0"/>
          <w:kern w:val="2"/>
          <w:sz w:val="24"/>
          <w:szCs w:val="24"/>
          <w:highlight w:val="none"/>
          <w:lang w:bidi="ar"/>
        </w:rPr>
      </w:pPr>
      <w:r>
        <w:rPr>
          <w:rFonts w:hint="eastAsia" w:ascii="宋体" w:hAnsi="宋体" w:cs="仿宋"/>
          <w:bCs w:val="0"/>
          <w:color w:val="auto"/>
          <w:spacing w:val="0"/>
          <w:kern w:val="2"/>
          <w:sz w:val="24"/>
          <w:szCs w:val="24"/>
          <w:highlight w:val="none"/>
          <w:lang w:bidi="ar"/>
        </w:rPr>
        <w:t>（3）单价和数量的乘积与总价不一致时，以单价为准，并修正总价；</w:t>
      </w:r>
    </w:p>
    <w:p w14:paraId="723C44FB">
      <w:pPr>
        <w:pStyle w:val="38"/>
        <w:shd w:val="clear" w:color="auto" w:fill="auto"/>
        <w:spacing w:line="440" w:lineRule="exact"/>
        <w:rPr>
          <w:rFonts w:hint="eastAsia" w:ascii="宋体" w:hAnsi="宋体" w:cs="仿宋"/>
          <w:bCs w:val="0"/>
          <w:color w:val="auto"/>
          <w:spacing w:val="0"/>
          <w:kern w:val="2"/>
          <w:sz w:val="24"/>
          <w:szCs w:val="24"/>
          <w:highlight w:val="none"/>
          <w:lang w:bidi="ar"/>
        </w:rPr>
      </w:pPr>
      <w:r>
        <w:rPr>
          <w:rFonts w:hint="eastAsia" w:ascii="宋体" w:hAnsi="宋体" w:cs="仿宋"/>
          <w:bCs w:val="0"/>
          <w:color w:val="auto"/>
          <w:spacing w:val="0"/>
          <w:kern w:val="2"/>
          <w:sz w:val="24"/>
          <w:szCs w:val="24"/>
          <w:highlight w:val="none"/>
          <w:lang w:bidi="ar"/>
        </w:rPr>
        <w:t>（4）单价金额小数点有明显错误的，以总价为准，修正单价。</w:t>
      </w:r>
    </w:p>
    <w:p w14:paraId="0CB83BF1">
      <w:pPr>
        <w:pStyle w:val="38"/>
        <w:shd w:val="clear" w:color="auto" w:fill="auto"/>
        <w:spacing w:line="440" w:lineRule="exact"/>
        <w:rPr>
          <w:rFonts w:hint="eastAsia" w:ascii="宋体" w:hAnsi="宋体" w:cs="仿宋"/>
          <w:bCs w:val="0"/>
          <w:color w:val="auto"/>
          <w:spacing w:val="0"/>
          <w:kern w:val="2"/>
          <w:sz w:val="24"/>
          <w:szCs w:val="24"/>
          <w:highlight w:val="none"/>
          <w:lang w:bidi="ar"/>
        </w:rPr>
      </w:pPr>
      <w:r>
        <w:rPr>
          <w:rFonts w:hint="eastAsia" w:ascii="宋体" w:hAnsi="宋体" w:cs="仿宋"/>
          <w:bCs w:val="0"/>
          <w:color w:val="auto"/>
          <w:spacing w:val="0"/>
          <w:kern w:val="2"/>
          <w:sz w:val="24"/>
          <w:szCs w:val="24"/>
          <w:highlight w:val="none"/>
          <w:lang w:bidi="ar"/>
        </w:rPr>
        <w:t>（5）按上述修正错误的方法调整的投标报价应对投标人具有约束力。如果投标人不接受修正后的价格，其投标将被拒绝。</w:t>
      </w:r>
    </w:p>
    <w:p w14:paraId="59462616">
      <w:pPr>
        <w:pStyle w:val="38"/>
        <w:shd w:val="clear" w:color="auto" w:fill="auto"/>
        <w:spacing w:line="440" w:lineRule="exact"/>
        <w:rPr>
          <w:rFonts w:hint="eastAsia" w:ascii="宋体" w:hAnsi="宋体" w:cs="仿宋"/>
          <w:b/>
          <w:color w:val="auto"/>
          <w:spacing w:val="0"/>
          <w:kern w:val="2"/>
          <w:sz w:val="24"/>
          <w:szCs w:val="24"/>
          <w:highlight w:val="none"/>
          <w:lang w:bidi="ar"/>
        </w:rPr>
      </w:pPr>
      <w:r>
        <w:rPr>
          <w:rFonts w:hint="eastAsia" w:ascii="宋体" w:hAnsi="宋体" w:cs="仿宋"/>
          <w:b/>
          <w:color w:val="auto"/>
          <w:spacing w:val="0"/>
          <w:kern w:val="2"/>
          <w:sz w:val="24"/>
          <w:szCs w:val="24"/>
          <w:highlight w:val="none"/>
          <w:lang w:bidi="ar"/>
        </w:rPr>
        <w:t>4</w:t>
      </w:r>
      <w:r>
        <w:rPr>
          <w:rFonts w:ascii="宋体" w:hAnsi="宋体" w:cs="仿宋"/>
          <w:b/>
          <w:color w:val="auto"/>
          <w:spacing w:val="0"/>
          <w:kern w:val="2"/>
          <w:sz w:val="24"/>
          <w:szCs w:val="24"/>
          <w:highlight w:val="none"/>
          <w:lang w:bidi="ar"/>
        </w:rPr>
        <w:t>.3</w:t>
      </w:r>
      <w:r>
        <w:rPr>
          <w:rFonts w:hint="eastAsia" w:ascii="宋体" w:hAnsi="宋体" w:cs="仿宋"/>
          <w:b/>
          <w:color w:val="auto"/>
          <w:spacing w:val="0"/>
          <w:kern w:val="2"/>
          <w:sz w:val="24"/>
          <w:szCs w:val="24"/>
          <w:highlight w:val="none"/>
          <w:lang w:bidi="ar"/>
        </w:rPr>
        <w:t>评标专家在政府采购活动中承担以下义务：</w:t>
      </w:r>
    </w:p>
    <w:p w14:paraId="6E966A4B">
      <w:pPr>
        <w:pStyle w:val="38"/>
        <w:shd w:val="clear" w:color="auto" w:fill="auto"/>
        <w:spacing w:line="440" w:lineRule="exact"/>
        <w:rPr>
          <w:rFonts w:hint="eastAsia" w:ascii="宋体" w:hAnsi="宋体" w:cs="仿宋"/>
          <w:bCs w:val="0"/>
          <w:color w:val="auto"/>
          <w:spacing w:val="0"/>
          <w:kern w:val="2"/>
          <w:sz w:val="24"/>
          <w:szCs w:val="24"/>
          <w:highlight w:val="none"/>
          <w:lang w:bidi="ar"/>
        </w:rPr>
      </w:pPr>
      <w:r>
        <w:rPr>
          <w:rFonts w:hint="eastAsia" w:ascii="宋体" w:hAnsi="宋体" w:cs="仿宋"/>
          <w:bCs w:val="0"/>
          <w:color w:val="auto"/>
          <w:spacing w:val="0"/>
          <w:kern w:val="2"/>
          <w:sz w:val="24"/>
          <w:szCs w:val="24"/>
          <w:highlight w:val="none"/>
          <w:lang w:bidi="ar"/>
        </w:rPr>
        <w:t>（1）遵纪守法，客观、公正、廉洁地履行职责；</w:t>
      </w:r>
    </w:p>
    <w:p w14:paraId="7A04D57B">
      <w:pPr>
        <w:pStyle w:val="38"/>
        <w:shd w:val="clear" w:color="auto" w:fill="auto"/>
        <w:spacing w:line="440" w:lineRule="exact"/>
        <w:rPr>
          <w:rFonts w:hint="eastAsia" w:ascii="宋体" w:hAnsi="宋体" w:cs="仿宋"/>
          <w:bCs w:val="0"/>
          <w:color w:val="auto"/>
          <w:spacing w:val="0"/>
          <w:kern w:val="2"/>
          <w:sz w:val="24"/>
          <w:szCs w:val="24"/>
          <w:highlight w:val="none"/>
          <w:lang w:bidi="ar"/>
        </w:rPr>
      </w:pPr>
      <w:r>
        <w:rPr>
          <w:rFonts w:hint="eastAsia" w:ascii="宋体" w:hAnsi="宋体" w:cs="仿宋"/>
          <w:bCs w:val="0"/>
          <w:color w:val="auto"/>
          <w:spacing w:val="0"/>
          <w:kern w:val="2"/>
          <w:sz w:val="24"/>
          <w:szCs w:val="24"/>
          <w:highlight w:val="none"/>
          <w:lang w:bidi="ar"/>
        </w:rPr>
        <w:t>（</w:t>
      </w:r>
      <w:r>
        <w:rPr>
          <w:rFonts w:ascii="宋体" w:hAnsi="宋体" w:cs="仿宋"/>
          <w:bCs w:val="0"/>
          <w:color w:val="auto"/>
          <w:spacing w:val="0"/>
          <w:kern w:val="2"/>
          <w:sz w:val="24"/>
          <w:szCs w:val="24"/>
          <w:highlight w:val="none"/>
          <w:lang w:bidi="ar"/>
        </w:rPr>
        <w:t>2</w:t>
      </w:r>
      <w:r>
        <w:rPr>
          <w:rFonts w:hint="eastAsia" w:ascii="宋体" w:hAnsi="宋体" w:cs="仿宋"/>
          <w:bCs w:val="0"/>
          <w:color w:val="auto"/>
          <w:spacing w:val="0"/>
          <w:kern w:val="2"/>
          <w:sz w:val="24"/>
          <w:szCs w:val="24"/>
          <w:highlight w:val="none"/>
          <w:lang w:bidi="ar"/>
        </w:rPr>
        <w:t>）按照政府采购法律法规和采购文件的规定要求对</w:t>
      </w:r>
      <w:r>
        <w:rPr>
          <w:rFonts w:hint="eastAsia" w:ascii="宋体" w:hAnsi="宋体" w:cs="仿宋"/>
          <w:bCs w:val="0"/>
          <w:color w:val="auto"/>
          <w:spacing w:val="0"/>
          <w:kern w:val="2"/>
          <w:sz w:val="24"/>
          <w:szCs w:val="24"/>
          <w:highlight w:val="none"/>
          <w:lang w:eastAsia="zh-CN" w:bidi="ar"/>
        </w:rPr>
        <w:t>投标单位</w:t>
      </w:r>
      <w:r>
        <w:rPr>
          <w:rFonts w:hint="eastAsia" w:ascii="宋体" w:hAnsi="宋体" w:cs="仿宋"/>
          <w:bCs w:val="0"/>
          <w:color w:val="auto"/>
          <w:spacing w:val="0"/>
          <w:kern w:val="2"/>
          <w:sz w:val="24"/>
          <w:szCs w:val="24"/>
          <w:highlight w:val="none"/>
          <w:lang w:bidi="ar"/>
        </w:rPr>
        <w:t>的资格条件和</w:t>
      </w:r>
      <w:r>
        <w:rPr>
          <w:rFonts w:hint="eastAsia" w:ascii="宋体" w:hAnsi="宋体" w:cs="仿宋"/>
          <w:bCs w:val="0"/>
          <w:color w:val="auto"/>
          <w:spacing w:val="0"/>
          <w:kern w:val="2"/>
          <w:sz w:val="24"/>
          <w:szCs w:val="24"/>
          <w:highlight w:val="none"/>
          <w:lang w:eastAsia="zh-CN" w:bidi="ar"/>
        </w:rPr>
        <w:t>投标单位</w:t>
      </w:r>
      <w:r>
        <w:rPr>
          <w:rFonts w:hint="eastAsia" w:ascii="宋体" w:hAnsi="宋体" w:cs="仿宋"/>
          <w:bCs w:val="0"/>
          <w:color w:val="auto"/>
          <w:spacing w:val="0"/>
          <w:kern w:val="2"/>
          <w:sz w:val="24"/>
          <w:szCs w:val="24"/>
          <w:highlight w:val="none"/>
          <w:lang w:bidi="ar"/>
        </w:rPr>
        <w:t>提供的产品价格、技术、服务等方面严格进行评判，提供科学合理、公平公正的评审意见，参与起草评审报告，并予签字确认；</w:t>
      </w:r>
    </w:p>
    <w:p w14:paraId="558C036C">
      <w:pPr>
        <w:pStyle w:val="38"/>
        <w:shd w:val="clear" w:color="auto" w:fill="auto"/>
        <w:spacing w:line="440" w:lineRule="exact"/>
        <w:rPr>
          <w:rFonts w:hint="eastAsia" w:ascii="宋体" w:hAnsi="宋体" w:cs="仿宋"/>
          <w:bCs w:val="0"/>
          <w:color w:val="auto"/>
          <w:spacing w:val="0"/>
          <w:kern w:val="2"/>
          <w:sz w:val="24"/>
          <w:szCs w:val="24"/>
          <w:highlight w:val="none"/>
          <w:lang w:bidi="ar"/>
        </w:rPr>
      </w:pPr>
      <w:r>
        <w:rPr>
          <w:rFonts w:hint="eastAsia" w:ascii="宋体" w:hAnsi="宋体" w:cs="仿宋"/>
          <w:bCs w:val="0"/>
          <w:color w:val="auto"/>
          <w:spacing w:val="0"/>
          <w:kern w:val="2"/>
          <w:sz w:val="24"/>
          <w:szCs w:val="24"/>
          <w:highlight w:val="none"/>
          <w:lang w:bidi="ar"/>
        </w:rPr>
        <w:t>（</w:t>
      </w:r>
      <w:r>
        <w:rPr>
          <w:rFonts w:ascii="宋体" w:hAnsi="宋体" w:cs="仿宋"/>
          <w:bCs w:val="0"/>
          <w:color w:val="auto"/>
          <w:spacing w:val="0"/>
          <w:kern w:val="2"/>
          <w:sz w:val="24"/>
          <w:szCs w:val="24"/>
          <w:highlight w:val="none"/>
          <w:lang w:bidi="ar"/>
        </w:rPr>
        <w:t>3</w:t>
      </w:r>
      <w:r>
        <w:rPr>
          <w:rFonts w:hint="eastAsia" w:ascii="宋体" w:hAnsi="宋体" w:cs="仿宋"/>
          <w:bCs w:val="0"/>
          <w:color w:val="auto"/>
          <w:spacing w:val="0"/>
          <w:kern w:val="2"/>
          <w:sz w:val="24"/>
          <w:szCs w:val="24"/>
          <w:highlight w:val="none"/>
          <w:lang w:bidi="ar"/>
        </w:rPr>
        <w:t>）保守秘密。不得透露采购文件咨询情况，不得泄漏</w:t>
      </w:r>
      <w:r>
        <w:rPr>
          <w:rFonts w:hint="eastAsia" w:ascii="宋体" w:hAnsi="宋体" w:cs="仿宋"/>
          <w:bCs w:val="0"/>
          <w:color w:val="auto"/>
          <w:spacing w:val="0"/>
          <w:kern w:val="2"/>
          <w:sz w:val="24"/>
          <w:szCs w:val="24"/>
          <w:highlight w:val="none"/>
          <w:lang w:eastAsia="zh-CN" w:bidi="ar"/>
        </w:rPr>
        <w:t>投标单位</w:t>
      </w:r>
      <w:r>
        <w:rPr>
          <w:rFonts w:hint="eastAsia" w:ascii="宋体" w:hAnsi="宋体" w:cs="仿宋"/>
          <w:bCs w:val="0"/>
          <w:color w:val="auto"/>
          <w:spacing w:val="0"/>
          <w:kern w:val="2"/>
          <w:sz w:val="24"/>
          <w:szCs w:val="24"/>
          <w:highlight w:val="none"/>
          <w:lang w:bidi="ar"/>
        </w:rPr>
        <w:t>的投标文件及知悉的商业秘密，不得向</w:t>
      </w:r>
      <w:r>
        <w:rPr>
          <w:rFonts w:hint="eastAsia" w:ascii="宋体" w:hAnsi="宋体" w:cs="仿宋"/>
          <w:bCs w:val="0"/>
          <w:color w:val="auto"/>
          <w:spacing w:val="0"/>
          <w:kern w:val="2"/>
          <w:sz w:val="24"/>
          <w:szCs w:val="24"/>
          <w:highlight w:val="none"/>
          <w:lang w:eastAsia="zh-CN" w:bidi="ar"/>
        </w:rPr>
        <w:t>投标单位</w:t>
      </w:r>
      <w:r>
        <w:rPr>
          <w:rFonts w:hint="eastAsia" w:ascii="宋体" w:hAnsi="宋体" w:cs="仿宋"/>
          <w:bCs w:val="0"/>
          <w:color w:val="auto"/>
          <w:spacing w:val="0"/>
          <w:kern w:val="2"/>
          <w:sz w:val="24"/>
          <w:szCs w:val="24"/>
          <w:highlight w:val="none"/>
          <w:lang w:bidi="ar"/>
        </w:rPr>
        <w:t>透露评审情况；</w:t>
      </w:r>
    </w:p>
    <w:p w14:paraId="5B2DFE1F">
      <w:pPr>
        <w:pStyle w:val="38"/>
        <w:shd w:val="clear" w:color="auto" w:fill="auto"/>
        <w:spacing w:line="440" w:lineRule="exact"/>
        <w:rPr>
          <w:rFonts w:hint="eastAsia" w:ascii="宋体" w:hAnsi="宋体" w:cs="仿宋"/>
          <w:bCs w:val="0"/>
          <w:color w:val="auto"/>
          <w:spacing w:val="0"/>
          <w:kern w:val="2"/>
          <w:sz w:val="24"/>
          <w:szCs w:val="24"/>
          <w:highlight w:val="none"/>
          <w:lang w:bidi="ar"/>
        </w:rPr>
      </w:pPr>
      <w:r>
        <w:rPr>
          <w:rFonts w:hint="eastAsia" w:ascii="宋体" w:hAnsi="宋体" w:cs="仿宋"/>
          <w:bCs w:val="0"/>
          <w:color w:val="auto"/>
          <w:spacing w:val="0"/>
          <w:kern w:val="2"/>
          <w:sz w:val="24"/>
          <w:szCs w:val="24"/>
          <w:highlight w:val="none"/>
          <w:lang w:bidi="ar"/>
        </w:rPr>
        <w:t>（</w:t>
      </w:r>
      <w:r>
        <w:rPr>
          <w:rFonts w:ascii="宋体" w:hAnsi="宋体" w:cs="仿宋"/>
          <w:bCs w:val="0"/>
          <w:color w:val="auto"/>
          <w:spacing w:val="0"/>
          <w:kern w:val="2"/>
          <w:sz w:val="24"/>
          <w:szCs w:val="24"/>
          <w:highlight w:val="none"/>
          <w:lang w:bidi="ar"/>
        </w:rPr>
        <w:t>4</w:t>
      </w:r>
      <w:r>
        <w:rPr>
          <w:rFonts w:hint="eastAsia" w:ascii="宋体" w:hAnsi="宋体" w:cs="仿宋"/>
          <w:bCs w:val="0"/>
          <w:color w:val="auto"/>
          <w:spacing w:val="0"/>
          <w:kern w:val="2"/>
          <w:sz w:val="24"/>
          <w:szCs w:val="24"/>
          <w:highlight w:val="none"/>
          <w:lang w:bidi="ar"/>
        </w:rPr>
        <w:t>）发现</w:t>
      </w:r>
      <w:r>
        <w:rPr>
          <w:rFonts w:hint="eastAsia" w:ascii="宋体" w:hAnsi="宋体" w:cs="仿宋"/>
          <w:bCs w:val="0"/>
          <w:color w:val="auto"/>
          <w:spacing w:val="0"/>
          <w:kern w:val="2"/>
          <w:sz w:val="24"/>
          <w:szCs w:val="24"/>
          <w:highlight w:val="none"/>
          <w:lang w:eastAsia="zh-CN" w:bidi="ar"/>
        </w:rPr>
        <w:t>投标单位</w:t>
      </w:r>
      <w:r>
        <w:rPr>
          <w:rFonts w:hint="eastAsia" w:ascii="宋体" w:hAnsi="宋体" w:cs="仿宋"/>
          <w:bCs w:val="0"/>
          <w:color w:val="auto"/>
          <w:spacing w:val="0"/>
          <w:kern w:val="2"/>
          <w:sz w:val="24"/>
          <w:szCs w:val="24"/>
          <w:highlight w:val="none"/>
          <w:lang w:bidi="ar"/>
        </w:rPr>
        <w:t>在政府采购活动中有不正当竞争或恶意串通等违规行为，及时向政府采购评审工作的组织者或行政监管部门报告并加以制止；</w:t>
      </w:r>
    </w:p>
    <w:p w14:paraId="067223DC">
      <w:pPr>
        <w:pStyle w:val="38"/>
        <w:shd w:val="clear" w:color="auto" w:fill="auto"/>
        <w:spacing w:line="440" w:lineRule="exact"/>
        <w:rPr>
          <w:rFonts w:hint="eastAsia" w:ascii="宋体" w:hAnsi="宋体" w:cs="仿宋"/>
          <w:bCs w:val="0"/>
          <w:color w:val="auto"/>
          <w:spacing w:val="0"/>
          <w:kern w:val="2"/>
          <w:sz w:val="24"/>
          <w:szCs w:val="24"/>
          <w:highlight w:val="none"/>
          <w:lang w:bidi="ar"/>
        </w:rPr>
      </w:pPr>
      <w:r>
        <w:rPr>
          <w:rFonts w:hint="eastAsia" w:ascii="宋体" w:hAnsi="宋体" w:cs="仿宋"/>
          <w:bCs w:val="0"/>
          <w:color w:val="auto"/>
          <w:spacing w:val="0"/>
          <w:kern w:val="2"/>
          <w:sz w:val="24"/>
          <w:szCs w:val="24"/>
          <w:highlight w:val="none"/>
          <w:lang w:bidi="ar"/>
        </w:rPr>
        <w:t>（</w:t>
      </w:r>
      <w:r>
        <w:rPr>
          <w:rFonts w:ascii="宋体" w:hAnsi="宋体" w:cs="仿宋"/>
          <w:bCs w:val="0"/>
          <w:color w:val="auto"/>
          <w:spacing w:val="0"/>
          <w:kern w:val="2"/>
          <w:sz w:val="24"/>
          <w:szCs w:val="24"/>
          <w:highlight w:val="none"/>
          <w:lang w:bidi="ar"/>
        </w:rPr>
        <w:t>5</w:t>
      </w:r>
      <w:r>
        <w:rPr>
          <w:rFonts w:hint="eastAsia" w:ascii="宋体" w:hAnsi="宋体" w:cs="仿宋"/>
          <w:bCs w:val="0"/>
          <w:color w:val="auto"/>
          <w:spacing w:val="0"/>
          <w:kern w:val="2"/>
          <w:sz w:val="24"/>
          <w:szCs w:val="24"/>
          <w:highlight w:val="none"/>
          <w:lang w:bidi="ar"/>
        </w:rPr>
        <w:t>）发现</w:t>
      </w:r>
      <w:r>
        <w:rPr>
          <w:rFonts w:hint="eastAsia" w:ascii="宋体" w:hAnsi="宋体" w:cs="仿宋"/>
          <w:bCs w:val="0"/>
          <w:color w:val="auto"/>
          <w:spacing w:val="0"/>
          <w:kern w:val="2"/>
          <w:sz w:val="24"/>
          <w:szCs w:val="24"/>
          <w:highlight w:val="none"/>
          <w:lang w:eastAsia="zh-CN" w:bidi="ar"/>
        </w:rPr>
        <w:t>招标人</w:t>
      </w:r>
      <w:r>
        <w:rPr>
          <w:rFonts w:hint="eastAsia" w:ascii="宋体" w:hAnsi="宋体" w:cs="仿宋"/>
          <w:bCs w:val="0"/>
          <w:color w:val="auto"/>
          <w:spacing w:val="0"/>
          <w:kern w:val="2"/>
          <w:sz w:val="24"/>
          <w:szCs w:val="24"/>
          <w:highlight w:val="none"/>
          <w:lang w:bidi="ar"/>
        </w:rPr>
        <w:t>、招标代理机构及其工作人员在政府采购活动中有干预评审、发表倾向性和歧视性言论、受贿或者接受</w:t>
      </w:r>
      <w:r>
        <w:rPr>
          <w:rFonts w:hint="eastAsia" w:ascii="宋体" w:hAnsi="宋体" w:cs="仿宋"/>
          <w:bCs w:val="0"/>
          <w:color w:val="auto"/>
          <w:spacing w:val="0"/>
          <w:kern w:val="2"/>
          <w:sz w:val="24"/>
          <w:szCs w:val="24"/>
          <w:highlight w:val="none"/>
          <w:lang w:eastAsia="zh-CN" w:bidi="ar"/>
        </w:rPr>
        <w:t>投标单位</w:t>
      </w:r>
      <w:r>
        <w:rPr>
          <w:rFonts w:hint="eastAsia" w:ascii="宋体" w:hAnsi="宋体" w:cs="仿宋"/>
          <w:bCs w:val="0"/>
          <w:color w:val="auto"/>
          <w:spacing w:val="0"/>
          <w:kern w:val="2"/>
          <w:sz w:val="24"/>
          <w:szCs w:val="24"/>
          <w:highlight w:val="none"/>
          <w:lang w:bidi="ar"/>
        </w:rPr>
        <w:t>的其他好处及其他违法违规行为，及时向行政监管部门报告；</w:t>
      </w:r>
    </w:p>
    <w:p w14:paraId="291529DA">
      <w:pPr>
        <w:pStyle w:val="38"/>
        <w:shd w:val="clear" w:color="auto" w:fill="auto"/>
        <w:spacing w:line="440" w:lineRule="exact"/>
        <w:rPr>
          <w:rFonts w:hint="eastAsia" w:ascii="宋体" w:hAnsi="宋体" w:cs="仿宋"/>
          <w:bCs w:val="0"/>
          <w:color w:val="auto"/>
          <w:spacing w:val="0"/>
          <w:kern w:val="2"/>
          <w:sz w:val="24"/>
          <w:szCs w:val="24"/>
          <w:highlight w:val="none"/>
          <w:lang w:bidi="ar"/>
        </w:rPr>
      </w:pPr>
      <w:r>
        <w:rPr>
          <w:rFonts w:hint="eastAsia" w:ascii="宋体" w:hAnsi="宋体" w:cs="仿宋"/>
          <w:bCs w:val="0"/>
          <w:color w:val="auto"/>
          <w:spacing w:val="0"/>
          <w:kern w:val="2"/>
          <w:sz w:val="24"/>
          <w:szCs w:val="24"/>
          <w:highlight w:val="none"/>
          <w:lang w:bidi="ar"/>
        </w:rPr>
        <w:t>（</w:t>
      </w:r>
      <w:r>
        <w:rPr>
          <w:rFonts w:ascii="宋体" w:hAnsi="宋体" w:cs="仿宋"/>
          <w:bCs w:val="0"/>
          <w:color w:val="auto"/>
          <w:spacing w:val="0"/>
          <w:kern w:val="2"/>
          <w:sz w:val="24"/>
          <w:szCs w:val="24"/>
          <w:highlight w:val="none"/>
          <w:lang w:bidi="ar"/>
        </w:rPr>
        <w:t>6</w:t>
      </w:r>
      <w:r>
        <w:rPr>
          <w:rFonts w:hint="eastAsia" w:ascii="宋体" w:hAnsi="宋体" w:cs="仿宋"/>
          <w:bCs w:val="0"/>
          <w:color w:val="auto"/>
          <w:spacing w:val="0"/>
          <w:kern w:val="2"/>
          <w:sz w:val="24"/>
          <w:szCs w:val="24"/>
          <w:highlight w:val="none"/>
          <w:lang w:bidi="ar"/>
        </w:rPr>
        <w:t>）解答有关方面对政府采购评审工作中有关问题的询问，配合</w:t>
      </w:r>
      <w:r>
        <w:rPr>
          <w:rFonts w:hint="eastAsia" w:ascii="宋体" w:hAnsi="宋体" w:cs="仿宋"/>
          <w:bCs w:val="0"/>
          <w:color w:val="auto"/>
          <w:spacing w:val="0"/>
          <w:kern w:val="2"/>
          <w:sz w:val="24"/>
          <w:szCs w:val="24"/>
          <w:highlight w:val="none"/>
          <w:lang w:eastAsia="zh-CN" w:bidi="ar"/>
        </w:rPr>
        <w:t>招标人</w:t>
      </w:r>
      <w:r>
        <w:rPr>
          <w:rFonts w:hint="eastAsia" w:ascii="宋体" w:hAnsi="宋体" w:cs="仿宋"/>
          <w:bCs w:val="0"/>
          <w:color w:val="auto"/>
          <w:spacing w:val="0"/>
          <w:kern w:val="2"/>
          <w:sz w:val="24"/>
          <w:szCs w:val="24"/>
          <w:highlight w:val="none"/>
          <w:lang w:bidi="ar"/>
        </w:rPr>
        <w:t>或者招标代理机构答复</w:t>
      </w:r>
      <w:r>
        <w:rPr>
          <w:rFonts w:hint="eastAsia" w:ascii="宋体" w:hAnsi="宋体" w:cs="仿宋"/>
          <w:bCs w:val="0"/>
          <w:color w:val="auto"/>
          <w:spacing w:val="0"/>
          <w:kern w:val="2"/>
          <w:sz w:val="24"/>
          <w:szCs w:val="24"/>
          <w:highlight w:val="none"/>
          <w:lang w:eastAsia="zh-CN" w:bidi="ar"/>
        </w:rPr>
        <w:t>投标单位</w:t>
      </w:r>
      <w:r>
        <w:rPr>
          <w:rFonts w:hint="eastAsia" w:ascii="宋体" w:hAnsi="宋体" w:cs="仿宋"/>
          <w:bCs w:val="0"/>
          <w:color w:val="auto"/>
          <w:spacing w:val="0"/>
          <w:kern w:val="2"/>
          <w:sz w:val="24"/>
          <w:szCs w:val="24"/>
          <w:highlight w:val="none"/>
          <w:lang w:bidi="ar"/>
        </w:rPr>
        <w:t>质疑，配合行政监管部门的投诉处理工作等事宜；</w:t>
      </w:r>
    </w:p>
    <w:p w14:paraId="1086B7B8">
      <w:pPr>
        <w:pStyle w:val="38"/>
        <w:shd w:val="clear" w:color="auto" w:fill="auto"/>
        <w:spacing w:line="440" w:lineRule="exact"/>
        <w:rPr>
          <w:rFonts w:hint="eastAsia" w:ascii="宋体" w:hAnsi="宋体" w:cs="仿宋"/>
          <w:bCs w:val="0"/>
          <w:color w:val="auto"/>
          <w:spacing w:val="0"/>
          <w:kern w:val="2"/>
          <w:sz w:val="24"/>
          <w:szCs w:val="24"/>
          <w:highlight w:val="none"/>
          <w:lang w:bidi="ar"/>
        </w:rPr>
      </w:pPr>
      <w:r>
        <w:rPr>
          <w:rFonts w:hint="eastAsia" w:ascii="宋体" w:hAnsi="宋体" w:cs="仿宋"/>
          <w:bCs w:val="0"/>
          <w:color w:val="auto"/>
          <w:spacing w:val="0"/>
          <w:kern w:val="2"/>
          <w:sz w:val="24"/>
          <w:szCs w:val="24"/>
          <w:highlight w:val="none"/>
          <w:lang w:bidi="ar"/>
        </w:rPr>
        <w:t>（</w:t>
      </w:r>
      <w:r>
        <w:rPr>
          <w:rFonts w:ascii="宋体" w:hAnsi="宋体" w:cs="仿宋"/>
          <w:bCs w:val="0"/>
          <w:color w:val="auto"/>
          <w:spacing w:val="0"/>
          <w:kern w:val="2"/>
          <w:sz w:val="24"/>
          <w:szCs w:val="24"/>
          <w:highlight w:val="none"/>
          <w:lang w:bidi="ar"/>
        </w:rPr>
        <w:t>7</w:t>
      </w:r>
      <w:r>
        <w:rPr>
          <w:rFonts w:hint="eastAsia" w:ascii="宋体" w:hAnsi="宋体" w:cs="仿宋"/>
          <w:bCs w:val="0"/>
          <w:color w:val="auto"/>
          <w:spacing w:val="0"/>
          <w:kern w:val="2"/>
          <w:sz w:val="24"/>
          <w:szCs w:val="24"/>
          <w:highlight w:val="none"/>
          <w:lang w:bidi="ar"/>
        </w:rPr>
        <w:t>）法律、法规和规章规定的其他义务。</w:t>
      </w:r>
    </w:p>
    <w:p w14:paraId="0A175C45">
      <w:pPr>
        <w:pStyle w:val="38"/>
        <w:shd w:val="clear" w:color="auto" w:fill="auto"/>
        <w:spacing w:line="440" w:lineRule="exact"/>
        <w:rPr>
          <w:rFonts w:hint="eastAsia" w:ascii="宋体" w:hAnsi="宋体" w:cs="仿宋"/>
          <w:color w:val="auto"/>
          <w:sz w:val="24"/>
          <w:szCs w:val="24"/>
          <w:highlight w:val="none"/>
        </w:rPr>
      </w:pPr>
      <w:r>
        <w:rPr>
          <w:rFonts w:ascii="宋体" w:hAnsi="宋体" w:cs="仿宋"/>
          <w:b/>
          <w:color w:val="auto"/>
          <w:spacing w:val="0"/>
          <w:kern w:val="2"/>
          <w:sz w:val="24"/>
          <w:szCs w:val="24"/>
          <w:highlight w:val="none"/>
          <w:lang w:bidi="ar"/>
        </w:rPr>
        <w:t>4.4</w:t>
      </w:r>
      <w:r>
        <w:rPr>
          <w:rFonts w:hint="eastAsia" w:ascii="宋体" w:hAnsi="宋体" w:cs="仿宋"/>
          <w:b/>
          <w:color w:val="auto"/>
          <w:spacing w:val="0"/>
          <w:kern w:val="2"/>
          <w:sz w:val="24"/>
          <w:szCs w:val="24"/>
          <w:highlight w:val="none"/>
          <w:lang w:bidi="ar"/>
        </w:rPr>
        <w:t>评审专家在政府采购活动中应当遵守以下工作纪律：</w:t>
      </w:r>
    </w:p>
    <w:p w14:paraId="10BC849E">
      <w:pPr>
        <w:pStyle w:val="38"/>
        <w:shd w:val="clear" w:color="auto" w:fill="auto"/>
        <w:spacing w:line="440" w:lineRule="exact"/>
        <w:rPr>
          <w:rFonts w:hint="eastAsia" w:ascii="宋体" w:hAnsi="宋体" w:cs="仿宋"/>
          <w:bCs w:val="0"/>
          <w:color w:val="auto"/>
          <w:spacing w:val="0"/>
          <w:kern w:val="2"/>
          <w:sz w:val="24"/>
          <w:szCs w:val="24"/>
          <w:highlight w:val="none"/>
          <w:lang w:bidi="ar"/>
        </w:rPr>
      </w:pPr>
      <w:r>
        <w:rPr>
          <w:rFonts w:hint="eastAsia" w:ascii="宋体" w:hAnsi="宋体" w:cs="仿宋"/>
          <w:bCs w:val="0"/>
          <w:color w:val="auto"/>
          <w:spacing w:val="0"/>
          <w:kern w:val="2"/>
          <w:sz w:val="24"/>
          <w:szCs w:val="24"/>
          <w:highlight w:val="none"/>
          <w:lang w:bidi="ar"/>
        </w:rPr>
        <w:t>（1）应邀按时参加评审和咨询活动。遇特殊情况不能出席或途中遇阻不能按时参加评审或咨询的，应及时告知</w:t>
      </w:r>
      <w:r>
        <w:rPr>
          <w:rFonts w:hint="eastAsia" w:ascii="宋体" w:hAnsi="宋体" w:cs="仿宋"/>
          <w:bCs w:val="0"/>
          <w:color w:val="auto"/>
          <w:spacing w:val="0"/>
          <w:kern w:val="2"/>
          <w:sz w:val="24"/>
          <w:szCs w:val="24"/>
          <w:highlight w:val="none"/>
          <w:lang w:eastAsia="zh-CN" w:bidi="ar"/>
        </w:rPr>
        <w:t>招标人</w:t>
      </w:r>
      <w:r>
        <w:rPr>
          <w:rFonts w:hint="eastAsia" w:ascii="宋体" w:hAnsi="宋体" w:cs="仿宋"/>
          <w:bCs w:val="0"/>
          <w:color w:val="auto"/>
          <w:spacing w:val="0"/>
          <w:kern w:val="2"/>
          <w:sz w:val="24"/>
          <w:szCs w:val="24"/>
          <w:highlight w:val="none"/>
          <w:lang w:bidi="ar"/>
        </w:rPr>
        <w:t>或者招标代理机构，不得私自转托他人；</w:t>
      </w:r>
    </w:p>
    <w:p w14:paraId="3D5DAAB3">
      <w:pPr>
        <w:pStyle w:val="38"/>
        <w:shd w:val="clear" w:color="auto" w:fill="auto"/>
        <w:spacing w:line="440" w:lineRule="exact"/>
        <w:rPr>
          <w:rFonts w:hint="eastAsia" w:ascii="宋体" w:hAnsi="宋体" w:cs="仿宋"/>
          <w:bCs w:val="0"/>
          <w:color w:val="auto"/>
          <w:spacing w:val="0"/>
          <w:kern w:val="2"/>
          <w:sz w:val="24"/>
          <w:szCs w:val="24"/>
          <w:highlight w:val="none"/>
          <w:lang w:bidi="ar"/>
        </w:rPr>
      </w:pPr>
      <w:r>
        <w:rPr>
          <w:rFonts w:hint="eastAsia" w:ascii="宋体" w:hAnsi="宋体" w:cs="仿宋"/>
          <w:bCs w:val="0"/>
          <w:color w:val="auto"/>
          <w:spacing w:val="0"/>
          <w:kern w:val="2"/>
          <w:sz w:val="24"/>
          <w:szCs w:val="24"/>
          <w:highlight w:val="none"/>
          <w:lang w:bidi="ar"/>
        </w:rPr>
        <w:t>（</w:t>
      </w:r>
      <w:r>
        <w:rPr>
          <w:rFonts w:ascii="宋体" w:hAnsi="宋体" w:cs="仿宋"/>
          <w:bCs w:val="0"/>
          <w:color w:val="auto"/>
          <w:spacing w:val="0"/>
          <w:kern w:val="2"/>
          <w:sz w:val="24"/>
          <w:szCs w:val="24"/>
          <w:highlight w:val="none"/>
          <w:lang w:bidi="ar"/>
        </w:rPr>
        <w:t>2</w:t>
      </w:r>
      <w:r>
        <w:rPr>
          <w:rFonts w:hint="eastAsia" w:ascii="宋体" w:hAnsi="宋体" w:cs="仿宋"/>
          <w:bCs w:val="0"/>
          <w:color w:val="auto"/>
          <w:spacing w:val="0"/>
          <w:kern w:val="2"/>
          <w:sz w:val="24"/>
          <w:szCs w:val="24"/>
          <w:highlight w:val="none"/>
          <w:lang w:bidi="ar"/>
        </w:rPr>
        <w:t>）不得参加与自己有利害关系的政府采购项目的评审活动。对与自己有利害关系的评审项目，如受到邀请，应主动提出回避。行政监管部门、</w:t>
      </w:r>
      <w:r>
        <w:rPr>
          <w:rFonts w:hint="eastAsia" w:ascii="宋体" w:hAnsi="宋体" w:cs="仿宋"/>
          <w:bCs w:val="0"/>
          <w:color w:val="auto"/>
          <w:spacing w:val="0"/>
          <w:kern w:val="2"/>
          <w:sz w:val="24"/>
          <w:szCs w:val="24"/>
          <w:highlight w:val="none"/>
          <w:lang w:eastAsia="zh-CN" w:bidi="ar"/>
        </w:rPr>
        <w:t>招标人</w:t>
      </w:r>
      <w:r>
        <w:rPr>
          <w:rFonts w:hint="eastAsia" w:ascii="宋体" w:hAnsi="宋体" w:cs="仿宋"/>
          <w:bCs w:val="0"/>
          <w:color w:val="auto"/>
          <w:spacing w:val="0"/>
          <w:kern w:val="2"/>
          <w:sz w:val="24"/>
          <w:szCs w:val="24"/>
          <w:highlight w:val="none"/>
          <w:lang w:bidi="ar"/>
        </w:rPr>
        <w:t>或招标代理机构也可要求该评审专家回避；有利害关系主要是指三年内曾在参加该采购项目</w:t>
      </w:r>
      <w:r>
        <w:rPr>
          <w:rFonts w:hint="eastAsia" w:ascii="宋体" w:hAnsi="宋体" w:cs="仿宋"/>
          <w:bCs w:val="0"/>
          <w:color w:val="auto"/>
          <w:spacing w:val="0"/>
          <w:kern w:val="2"/>
          <w:sz w:val="24"/>
          <w:szCs w:val="24"/>
          <w:highlight w:val="none"/>
          <w:lang w:eastAsia="zh-CN" w:bidi="ar"/>
        </w:rPr>
        <w:t>投标单位</w:t>
      </w:r>
      <w:r>
        <w:rPr>
          <w:rFonts w:hint="eastAsia" w:ascii="宋体" w:hAnsi="宋体" w:cs="仿宋"/>
          <w:bCs w:val="0"/>
          <w:color w:val="auto"/>
          <w:spacing w:val="0"/>
          <w:kern w:val="2"/>
          <w:sz w:val="24"/>
          <w:szCs w:val="24"/>
          <w:highlight w:val="none"/>
          <w:lang w:bidi="ar"/>
        </w:rPr>
        <w:t>中任职(包括一般工作) 或担任顾问，配偶或直系亲属在参加该采购项目的</w:t>
      </w:r>
      <w:r>
        <w:rPr>
          <w:rFonts w:hint="eastAsia" w:ascii="宋体" w:hAnsi="宋体" w:cs="仿宋"/>
          <w:bCs w:val="0"/>
          <w:color w:val="auto"/>
          <w:spacing w:val="0"/>
          <w:kern w:val="2"/>
          <w:sz w:val="24"/>
          <w:szCs w:val="24"/>
          <w:highlight w:val="none"/>
          <w:lang w:eastAsia="zh-CN" w:bidi="ar"/>
        </w:rPr>
        <w:t>投标单位</w:t>
      </w:r>
      <w:r>
        <w:rPr>
          <w:rFonts w:hint="eastAsia" w:ascii="宋体" w:hAnsi="宋体" w:cs="仿宋"/>
          <w:bCs w:val="0"/>
          <w:color w:val="auto"/>
          <w:spacing w:val="0"/>
          <w:kern w:val="2"/>
          <w:sz w:val="24"/>
          <w:szCs w:val="24"/>
          <w:highlight w:val="none"/>
          <w:lang w:bidi="ar"/>
        </w:rPr>
        <w:t>中任职或担任顾问，与参加该采购项目</w:t>
      </w:r>
      <w:r>
        <w:rPr>
          <w:rFonts w:hint="eastAsia" w:ascii="宋体" w:hAnsi="宋体" w:cs="仿宋"/>
          <w:bCs w:val="0"/>
          <w:color w:val="auto"/>
          <w:spacing w:val="0"/>
          <w:kern w:val="2"/>
          <w:sz w:val="24"/>
          <w:szCs w:val="24"/>
          <w:highlight w:val="none"/>
          <w:lang w:eastAsia="zh-CN" w:bidi="ar"/>
        </w:rPr>
        <w:t>投标单位</w:t>
      </w:r>
      <w:r>
        <w:rPr>
          <w:rFonts w:hint="eastAsia" w:ascii="宋体" w:hAnsi="宋体" w:cs="仿宋"/>
          <w:bCs w:val="0"/>
          <w:color w:val="auto"/>
          <w:spacing w:val="0"/>
          <w:kern w:val="2"/>
          <w:sz w:val="24"/>
          <w:szCs w:val="24"/>
          <w:highlight w:val="none"/>
          <w:lang w:bidi="ar"/>
        </w:rPr>
        <w:t>发生过法律纠纷，以及其他可能影响公正评审的情况；</w:t>
      </w:r>
    </w:p>
    <w:p w14:paraId="12E129E2">
      <w:pPr>
        <w:pStyle w:val="38"/>
        <w:shd w:val="clear" w:color="auto" w:fill="auto"/>
        <w:spacing w:line="440" w:lineRule="exact"/>
        <w:rPr>
          <w:rFonts w:hint="eastAsia" w:ascii="宋体" w:hAnsi="宋体" w:cs="仿宋"/>
          <w:bCs w:val="0"/>
          <w:color w:val="auto"/>
          <w:spacing w:val="0"/>
          <w:kern w:val="2"/>
          <w:sz w:val="24"/>
          <w:szCs w:val="24"/>
          <w:highlight w:val="none"/>
          <w:lang w:bidi="ar"/>
        </w:rPr>
      </w:pPr>
      <w:r>
        <w:rPr>
          <w:rFonts w:hint="eastAsia" w:ascii="宋体" w:hAnsi="宋体" w:cs="仿宋"/>
          <w:bCs w:val="0"/>
          <w:color w:val="auto"/>
          <w:spacing w:val="0"/>
          <w:kern w:val="2"/>
          <w:sz w:val="24"/>
          <w:szCs w:val="24"/>
          <w:highlight w:val="none"/>
          <w:lang w:bidi="ar"/>
        </w:rPr>
        <w:t>（</w:t>
      </w:r>
      <w:r>
        <w:rPr>
          <w:rFonts w:ascii="宋体" w:hAnsi="宋体" w:cs="仿宋"/>
          <w:bCs w:val="0"/>
          <w:color w:val="auto"/>
          <w:spacing w:val="0"/>
          <w:kern w:val="2"/>
          <w:sz w:val="24"/>
          <w:szCs w:val="24"/>
          <w:highlight w:val="none"/>
          <w:lang w:bidi="ar"/>
        </w:rPr>
        <w:t>3</w:t>
      </w:r>
      <w:r>
        <w:rPr>
          <w:rFonts w:hint="eastAsia" w:ascii="宋体" w:hAnsi="宋体" w:cs="仿宋"/>
          <w:bCs w:val="0"/>
          <w:color w:val="auto"/>
          <w:spacing w:val="0"/>
          <w:kern w:val="2"/>
          <w:sz w:val="24"/>
          <w:szCs w:val="24"/>
          <w:highlight w:val="none"/>
          <w:lang w:bidi="ar"/>
        </w:rPr>
        <w:t>）评审或咨询过程中关闭通讯设备，不得与外界联系。因发生不可预见情况，确实需要与外界联系的，应当有在场工作人员陪同；</w:t>
      </w:r>
    </w:p>
    <w:p w14:paraId="040EB092">
      <w:pPr>
        <w:pStyle w:val="38"/>
        <w:shd w:val="clear" w:color="auto" w:fill="auto"/>
        <w:spacing w:line="440" w:lineRule="exact"/>
        <w:rPr>
          <w:rFonts w:hint="eastAsia" w:ascii="宋体" w:hAnsi="宋体" w:cs="仿宋"/>
          <w:bCs w:val="0"/>
          <w:color w:val="auto"/>
          <w:spacing w:val="0"/>
          <w:kern w:val="2"/>
          <w:sz w:val="24"/>
          <w:szCs w:val="24"/>
          <w:highlight w:val="none"/>
          <w:lang w:bidi="ar"/>
        </w:rPr>
      </w:pPr>
      <w:r>
        <w:rPr>
          <w:rFonts w:hint="eastAsia" w:ascii="宋体" w:hAnsi="宋体" w:cs="仿宋"/>
          <w:bCs w:val="0"/>
          <w:color w:val="auto"/>
          <w:spacing w:val="0"/>
          <w:kern w:val="2"/>
          <w:sz w:val="24"/>
          <w:szCs w:val="24"/>
          <w:highlight w:val="none"/>
          <w:lang w:bidi="ar"/>
        </w:rPr>
        <w:t>（</w:t>
      </w:r>
      <w:r>
        <w:rPr>
          <w:rFonts w:ascii="宋体" w:hAnsi="宋体" w:cs="仿宋"/>
          <w:bCs w:val="0"/>
          <w:color w:val="auto"/>
          <w:spacing w:val="0"/>
          <w:kern w:val="2"/>
          <w:sz w:val="24"/>
          <w:szCs w:val="24"/>
          <w:highlight w:val="none"/>
          <w:lang w:bidi="ar"/>
        </w:rPr>
        <w:t>4</w:t>
      </w:r>
      <w:r>
        <w:rPr>
          <w:rFonts w:hint="eastAsia" w:ascii="宋体" w:hAnsi="宋体" w:cs="仿宋"/>
          <w:bCs w:val="0"/>
          <w:color w:val="auto"/>
          <w:spacing w:val="0"/>
          <w:kern w:val="2"/>
          <w:sz w:val="24"/>
          <w:szCs w:val="24"/>
          <w:highlight w:val="none"/>
          <w:lang w:bidi="ar"/>
        </w:rPr>
        <w:t>）评审过程中，不得发表影响评审公正的倾向性、歧视性言论；不得征询或者接受</w:t>
      </w:r>
      <w:r>
        <w:rPr>
          <w:rFonts w:hint="eastAsia" w:ascii="宋体" w:hAnsi="宋体" w:cs="仿宋"/>
          <w:bCs w:val="0"/>
          <w:color w:val="auto"/>
          <w:spacing w:val="0"/>
          <w:kern w:val="2"/>
          <w:sz w:val="24"/>
          <w:szCs w:val="24"/>
          <w:highlight w:val="none"/>
          <w:lang w:eastAsia="zh-CN" w:bidi="ar"/>
        </w:rPr>
        <w:t>招标人</w:t>
      </w:r>
      <w:r>
        <w:rPr>
          <w:rFonts w:hint="eastAsia" w:ascii="宋体" w:hAnsi="宋体" w:cs="仿宋"/>
          <w:bCs w:val="0"/>
          <w:color w:val="auto"/>
          <w:spacing w:val="0"/>
          <w:kern w:val="2"/>
          <w:sz w:val="24"/>
          <w:szCs w:val="24"/>
          <w:highlight w:val="none"/>
          <w:lang w:bidi="ar"/>
        </w:rPr>
        <w:t>的倾向性意见；不得以任何明示或暗示的方式要求参加该采购项目的</w:t>
      </w:r>
      <w:r>
        <w:rPr>
          <w:rFonts w:hint="eastAsia" w:ascii="宋体" w:hAnsi="宋体" w:cs="仿宋"/>
          <w:bCs w:val="0"/>
          <w:color w:val="auto"/>
          <w:spacing w:val="0"/>
          <w:kern w:val="2"/>
          <w:sz w:val="24"/>
          <w:szCs w:val="24"/>
          <w:highlight w:val="none"/>
          <w:lang w:eastAsia="zh-CN" w:bidi="ar"/>
        </w:rPr>
        <w:t>投标单位</w:t>
      </w:r>
      <w:r>
        <w:rPr>
          <w:rFonts w:hint="eastAsia" w:ascii="宋体" w:hAnsi="宋体" w:cs="仿宋"/>
          <w:bCs w:val="0"/>
          <w:color w:val="auto"/>
          <w:spacing w:val="0"/>
          <w:kern w:val="2"/>
          <w:sz w:val="24"/>
          <w:szCs w:val="24"/>
          <w:highlight w:val="none"/>
          <w:lang w:bidi="ar"/>
        </w:rPr>
        <w:t>以澄清、说明或补正为借口，表达与其原投标文件原意不同的新意见；不得以采购文件没有规定的方法和标准作为评审的依据；不得违反规定的评审格式评分和撰写评审意见；不得拒绝对自己的评审意见签字确认；</w:t>
      </w:r>
    </w:p>
    <w:p w14:paraId="2D831858">
      <w:pPr>
        <w:pStyle w:val="38"/>
        <w:shd w:val="clear" w:color="auto" w:fill="auto"/>
        <w:spacing w:line="440" w:lineRule="exact"/>
        <w:rPr>
          <w:rFonts w:hint="eastAsia" w:ascii="宋体" w:hAnsi="宋体" w:cs="仿宋"/>
          <w:bCs w:val="0"/>
          <w:color w:val="auto"/>
          <w:spacing w:val="0"/>
          <w:kern w:val="2"/>
          <w:sz w:val="24"/>
          <w:szCs w:val="24"/>
          <w:highlight w:val="none"/>
          <w:lang w:bidi="ar"/>
        </w:rPr>
      </w:pPr>
      <w:r>
        <w:rPr>
          <w:rFonts w:hint="eastAsia" w:ascii="宋体" w:hAnsi="宋体" w:cs="仿宋"/>
          <w:bCs w:val="0"/>
          <w:color w:val="auto"/>
          <w:spacing w:val="0"/>
          <w:kern w:val="2"/>
          <w:sz w:val="24"/>
          <w:szCs w:val="24"/>
          <w:highlight w:val="none"/>
          <w:lang w:bidi="ar"/>
        </w:rPr>
        <w:t>（</w:t>
      </w:r>
      <w:r>
        <w:rPr>
          <w:rFonts w:ascii="宋体" w:hAnsi="宋体" w:cs="仿宋"/>
          <w:bCs w:val="0"/>
          <w:color w:val="auto"/>
          <w:spacing w:val="0"/>
          <w:kern w:val="2"/>
          <w:sz w:val="24"/>
          <w:szCs w:val="24"/>
          <w:highlight w:val="none"/>
          <w:lang w:bidi="ar"/>
        </w:rPr>
        <w:t>5</w:t>
      </w:r>
      <w:r>
        <w:rPr>
          <w:rFonts w:hint="eastAsia" w:ascii="宋体" w:hAnsi="宋体" w:cs="仿宋"/>
          <w:bCs w:val="0"/>
          <w:color w:val="auto"/>
          <w:spacing w:val="0"/>
          <w:kern w:val="2"/>
          <w:sz w:val="24"/>
          <w:szCs w:val="24"/>
          <w:highlight w:val="none"/>
          <w:lang w:bidi="ar"/>
        </w:rPr>
        <w:t>）在咨询工作中，严格执行国家产业政策和产品标准，认真听取咨询方的合理要求， 提出科学合理的、无倾向性和歧视性的咨询方案，并对所提出的意见和建议承担个人责任；</w:t>
      </w:r>
    </w:p>
    <w:p w14:paraId="574AFA67">
      <w:pPr>
        <w:pStyle w:val="38"/>
        <w:shd w:val="clear" w:color="auto" w:fill="auto"/>
        <w:spacing w:line="440" w:lineRule="exact"/>
        <w:rPr>
          <w:rFonts w:hint="eastAsia" w:ascii="宋体" w:hAnsi="宋体" w:cs="仿宋"/>
          <w:bCs w:val="0"/>
          <w:color w:val="auto"/>
          <w:spacing w:val="0"/>
          <w:kern w:val="2"/>
          <w:sz w:val="24"/>
          <w:szCs w:val="24"/>
          <w:highlight w:val="none"/>
          <w:lang w:bidi="ar"/>
        </w:rPr>
      </w:pPr>
      <w:r>
        <w:rPr>
          <w:rFonts w:hint="eastAsia" w:ascii="宋体" w:hAnsi="宋体" w:cs="仿宋"/>
          <w:bCs w:val="0"/>
          <w:color w:val="auto"/>
          <w:spacing w:val="0"/>
          <w:kern w:val="2"/>
          <w:sz w:val="24"/>
          <w:szCs w:val="24"/>
          <w:highlight w:val="none"/>
          <w:lang w:bidi="ar"/>
        </w:rPr>
        <w:t>（</w:t>
      </w:r>
      <w:r>
        <w:rPr>
          <w:rFonts w:ascii="宋体" w:hAnsi="宋体" w:cs="仿宋"/>
          <w:bCs w:val="0"/>
          <w:color w:val="auto"/>
          <w:spacing w:val="0"/>
          <w:kern w:val="2"/>
          <w:sz w:val="24"/>
          <w:szCs w:val="24"/>
          <w:highlight w:val="none"/>
          <w:lang w:bidi="ar"/>
        </w:rPr>
        <w:t>6</w:t>
      </w:r>
      <w:r>
        <w:rPr>
          <w:rFonts w:hint="eastAsia" w:ascii="宋体" w:hAnsi="宋体" w:cs="仿宋"/>
          <w:bCs w:val="0"/>
          <w:color w:val="auto"/>
          <w:spacing w:val="0"/>
          <w:kern w:val="2"/>
          <w:sz w:val="24"/>
          <w:szCs w:val="24"/>
          <w:highlight w:val="none"/>
          <w:lang w:bidi="ar"/>
        </w:rPr>
        <w:t>）法律、法规和规章规定的其他评审工作纪律。</w:t>
      </w:r>
    </w:p>
    <w:p w14:paraId="5DECB38E">
      <w:pPr>
        <w:pStyle w:val="38"/>
        <w:shd w:val="clear" w:color="auto" w:fill="auto"/>
        <w:spacing w:line="440" w:lineRule="exact"/>
        <w:rPr>
          <w:rFonts w:hint="eastAsia" w:ascii="宋体" w:hAnsi="宋体" w:eastAsia="宋体" w:cs="仿宋"/>
          <w:bCs w:val="0"/>
          <w:color w:val="auto"/>
          <w:spacing w:val="0"/>
          <w:kern w:val="2"/>
          <w:sz w:val="24"/>
          <w:szCs w:val="24"/>
          <w:highlight w:val="none"/>
          <w:lang w:bidi="ar"/>
        </w:rPr>
      </w:pPr>
      <w:r>
        <w:rPr>
          <w:rFonts w:hint="eastAsia" w:ascii="宋体" w:hAnsi="宋体" w:eastAsia="宋体" w:cs="仿宋"/>
          <w:bCs w:val="0"/>
          <w:color w:val="auto"/>
          <w:spacing w:val="0"/>
          <w:kern w:val="2"/>
          <w:sz w:val="24"/>
          <w:szCs w:val="24"/>
          <w:highlight w:val="none"/>
          <w:lang w:val="en-US" w:eastAsia="zh-CN" w:bidi="ar"/>
        </w:rPr>
        <w:t>4.5</w:t>
      </w:r>
      <w:r>
        <w:rPr>
          <w:rFonts w:hint="eastAsia" w:ascii="宋体" w:hAnsi="宋体" w:eastAsia="宋体" w:cs="仿宋"/>
          <w:bCs w:val="0"/>
          <w:color w:val="auto"/>
          <w:spacing w:val="0"/>
          <w:kern w:val="2"/>
          <w:sz w:val="24"/>
          <w:szCs w:val="24"/>
          <w:highlight w:val="none"/>
          <w:lang w:bidi="ar"/>
        </w:rPr>
        <w:t>落实中小企业政府采购政策的价格调整：</w:t>
      </w:r>
    </w:p>
    <w:p w14:paraId="54820165">
      <w:pPr>
        <w:pStyle w:val="38"/>
        <w:shd w:val="clear" w:color="auto" w:fill="auto"/>
        <w:spacing w:line="440" w:lineRule="exact"/>
        <w:rPr>
          <w:rFonts w:hint="eastAsia" w:ascii="宋体" w:hAnsi="宋体" w:eastAsia="宋体" w:cs="仿宋"/>
          <w:bCs w:val="0"/>
          <w:color w:val="auto"/>
          <w:spacing w:val="0"/>
          <w:kern w:val="2"/>
          <w:sz w:val="24"/>
          <w:szCs w:val="24"/>
          <w:highlight w:val="none"/>
          <w:lang w:bidi="ar"/>
        </w:rPr>
      </w:pPr>
      <w:r>
        <w:rPr>
          <w:rFonts w:hint="eastAsia" w:ascii="宋体" w:hAnsi="宋体" w:eastAsia="宋体" w:cs="仿宋"/>
          <w:bCs w:val="0"/>
          <w:color w:val="auto"/>
          <w:spacing w:val="0"/>
          <w:kern w:val="2"/>
          <w:sz w:val="24"/>
          <w:szCs w:val="24"/>
          <w:highlight w:val="none"/>
          <w:lang w:val="en-US" w:eastAsia="zh-CN" w:bidi="ar"/>
        </w:rPr>
        <w:t>4.5</w:t>
      </w:r>
      <w:r>
        <w:rPr>
          <w:rFonts w:hint="eastAsia" w:ascii="宋体" w:hAnsi="宋体" w:eastAsia="宋体" w:cs="仿宋"/>
          <w:bCs w:val="0"/>
          <w:color w:val="auto"/>
          <w:spacing w:val="0"/>
          <w:kern w:val="2"/>
          <w:sz w:val="24"/>
          <w:szCs w:val="24"/>
          <w:highlight w:val="none"/>
          <w:lang w:bidi="ar"/>
        </w:rPr>
        <w:t>.1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 10 % 后参与评审。对于同时属于小微企业、监狱企业或残疾人福利性单位的，不重复进行投标报价扣除。</w:t>
      </w:r>
    </w:p>
    <w:p w14:paraId="177273FE">
      <w:pPr>
        <w:pStyle w:val="38"/>
        <w:shd w:val="clear" w:color="auto" w:fill="auto"/>
        <w:spacing w:line="440" w:lineRule="exact"/>
        <w:rPr>
          <w:rFonts w:hint="eastAsia" w:ascii="宋体" w:hAnsi="宋体" w:eastAsia="宋体" w:cs="仿宋"/>
          <w:bCs w:val="0"/>
          <w:color w:val="auto"/>
          <w:spacing w:val="0"/>
          <w:kern w:val="2"/>
          <w:sz w:val="24"/>
          <w:szCs w:val="24"/>
          <w:highlight w:val="none"/>
          <w:lang w:bidi="ar"/>
        </w:rPr>
      </w:pPr>
      <w:r>
        <w:rPr>
          <w:rFonts w:hint="eastAsia" w:ascii="宋体" w:hAnsi="宋体" w:eastAsia="宋体" w:cs="仿宋"/>
          <w:bCs w:val="0"/>
          <w:color w:val="auto"/>
          <w:spacing w:val="0"/>
          <w:kern w:val="2"/>
          <w:sz w:val="24"/>
          <w:szCs w:val="24"/>
          <w:highlight w:val="none"/>
          <w:lang w:val="en-US" w:eastAsia="zh-CN" w:bidi="ar"/>
        </w:rPr>
        <w:t>4.5</w:t>
      </w:r>
      <w:r>
        <w:rPr>
          <w:rFonts w:hint="eastAsia" w:ascii="宋体" w:hAnsi="宋体" w:eastAsia="宋体" w:cs="仿宋"/>
          <w:bCs w:val="0"/>
          <w:color w:val="auto"/>
          <w:spacing w:val="0"/>
          <w:kern w:val="2"/>
          <w:sz w:val="24"/>
          <w:szCs w:val="24"/>
          <w:highlight w:val="none"/>
          <w:lang w:bidi="ar"/>
        </w:rPr>
        <w:t>.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30 %以上的联合体或者大中型企业的报价给予 4% 的扣除，用扣除后的价格参加评审。</w:t>
      </w:r>
    </w:p>
    <w:p w14:paraId="180989C9">
      <w:pPr>
        <w:pStyle w:val="38"/>
        <w:shd w:val="clear" w:color="auto" w:fill="auto"/>
        <w:spacing w:line="440" w:lineRule="exact"/>
        <w:rPr>
          <w:rFonts w:hint="eastAsia" w:ascii="宋体" w:hAnsi="宋体" w:eastAsia="宋体" w:cs="仿宋"/>
          <w:bCs w:val="0"/>
          <w:color w:val="auto"/>
          <w:spacing w:val="0"/>
          <w:kern w:val="2"/>
          <w:sz w:val="24"/>
          <w:szCs w:val="24"/>
          <w:highlight w:val="none"/>
          <w:lang w:bidi="ar"/>
        </w:rPr>
      </w:pPr>
      <w:r>
        <w:rPr>
          <w:rFonts w:hint="eastAsia" w:ascii="宋体" w:hAnsi="宋体" w:eastAsia="宋体" w:cs="仿宋"/>
          <w:bCs w:val="0"/>
          <w:color w:val="auto"/>
          <w:spacing w:val="0"/>
          <w:kern w:val="2"/>
          <w:sz w:val="24"/>
          <w:szCs w:val="24"/>
          <w:highlight w:val="none"/>
          <w:lang w:val="en-US" w:eastAsia="zh-CN" w:bidi="ar"/>
        </w:rPr>
        <w:t>4.5</w:t>
      </w:r>
      <w:r>
        <w:rPr>
          <w:rFonts w:hint="eastAsia" w:ascii="宋体" w:hAnsi="宋体" w:eastAsia="宋体" w:cs="仿宋"/>
          <w:bCs w:val="0"/>
          <w:color w:val="auto"/>
          <w:spacing w:val="0"/>
          <w:kern w:val="2"/>
          <w:sz w:val="24"/>
          <w:szCs w:val="24"/>
          <w:highlight w:val="none"/>
          <w:lang w:bidi="ar"/>
        </w:rPr>
        <w:t>.3组成联合体或者接受分包的小微企业与联合体内其他企业、分包企业之间存在直接控股、管理关系的，不享受价格扣除优惠政策。</w:t>
      </w:r>
    </w:p>
    <w:p w14:paraId="4D7CA2E1">
      <w:pPr>
        <w:pStyle w:val="38"/>
        <w:shd w:val="clear" w:color="auto" w:fill="auto"/>
        <w:spacing w:line="440" w:lineRule="exact"/>
        <w:rPr>
          <w:rFonts w:hint="eastAsia" w:ascii="宋体" w:hAnsi="宋体" w:eastAsia="宋体" w:cs="仿宋"/>
          <w:bCs w:val="0"/>
          <w:color w:val="auto"/>
          <w:spacing w:val="0"/>
          <w:kern w:val="2"/>
          <w:sz w:val="24"/>
          <w:szCs w:val="24"/>
          <w:highlight w:val="none"/>
          <w:lang w:bidi="ar"/>
        </w:rPr>
      </w:pPr>
      <w:r>
        <w:rPr>
          <w:rFonts w:hint="eastAsia" w:ascii="宋体" w:hAnsi="宋体" w:eastAsia="宋体" w:cs="仿宋"/>
          <w:bCs w:val="0"/>
          <w:color w:val="auto"/>
          <w:spacing w:val="0"/>
          <w:kern w:val="2"/>
          <w:sz w:val="24"/>
          <w:szCs w:val="24"/>
          <w:highlight w:val="none"/>
          <w:lang w:val="en-US" w:eastAsia="zh-CN" w:bidi="ar"/>
        </w:rPr>
        <w:t>4.5</w:t>
      </w:r>
      <w:r>
        <w:rPr>
          <w:rFonts w:hint="eastAsia" w:ascii="宋体" w:hAnsi="宋体" w:eastAsia="宋体" w:cs="仿宋"/>
          <w:bCs w:val="0"/>
          <w:color w:val="auto"/>
          <w:spacing w:val="0"/>
          <w:kern w:val="2"/>
          <w:sz w:val="24"/>
          <w:szCs w:val="24"/>
          <w:highlight w:val="none"/>
          <w:lang w:bidi="ar"/>
        </w:rPr>
        <w:t>.4价格扣除比例对小型企业和微型企业同等对待，不作区分。</w:t>
      </w:r>
    </w:p>
    <w:p w14:paraId="7BC9E9B5">
      <w:pPr>
        <w:pStyle w:val="38"/>
        <w:shd w:val="clear" w:color="auto" w:fill="auto"/>
        <w:spacing w:line="440" w:lineRule="exact"/>
        <w:rPr>
          <w:rFonts w:hint="eastAsia" w:ascii="宋体" w:hAnsi="宋体" w:eastAsia="宋体" w:cs="仿宋"/>
          <w:bCs w:val="0"/>
          <w:color w:val="auto"/>
          <w:spacing w:val="0"/>
          <w:kern w:val="2"/>
          <w:sz w:val="24"/>
          <w:szCs w:val="24"/>
          <w:highlight w:val="none"/>
          <w:lang w:bidi="ar"/>
        </w:rPr>
      </w:pPr>
      <w:r>
        <w:rPr>
          <w:rFonts w:hint="eastAsia" w:ascii="宋体" w:hAnsi="宋体" w:eastAsia="宋体" w:cs="仿宋"/>
          <w:bCs w:val="0"/>
          <w:color w:val="auto"/>
          <w:spacing w:val="0"/>
          <w:kern w:val="2"/>
          <w:sz w:val="24"/>
          <w:szCs w:val="24"/>
          <w:highlight w:val="none"/>
          <w:lang w:val="en-US" w:eastAsia="zh-CN" w:bidi="ar"/>
        </w:rPr>
        <w:t>4.5</w:t>
      </w:r>
      <w:r>
        <w:rPr>
          <w:rFonts w:hint="eastAsia" w:ascii="宋体" w:hAnsi="宋体" w:eastAsia="宋体" w:cs="仿宋"/>
          <w:bCs w:val="0"/>
          <w:color w:val="auto"/>
          <w:spacing w:val="0"/>
          <w:kern w:val="2"/>
          <w:sz w:val="24"/>
          <w:szCs w:val="24"/>
          <w:highlight w:val="none"/>
          <w:lang w:bidi="ar"/>
        </w:rPr>
        <w:t>.5中小企业参加政府采购活动，应当按照招标文件给定的格式出具《中小企业声明函》，否则不得享受相关中小企业扶持政策。</w:t>
      </w:r>
    </w:p>
    <w:p w14:paraId="5A784F11">
      <w:pPr>
        <w:pStyle w:val="38"/>
        <w:shd w:val="clear" w:color="auto" w:fill="auto"/>
        <w:spacing w:line="440" w:lineRule="exact"/>
        <w:rPr>
          <w:rFonts w:hint="eastAsia" w:ascii="宋体" w:hAnsi="宋体" w:eastAsia="宋体" w:cs="仿宋"/>
          <w:bCs w:val="0"/>
          <w:color w:val="auto"/>
          <w:spacing w:val="0"/>
          <w:kern w:val="2"/>
          <w:sz w:val="24"/>
          <w:szCs w:val="24"/>
          <w:highlight w:val="none"/>
          <w:lang w:bidi="ar"/>
        </w:rPr>
      </w:pPr>
      <w:r>
        <w:rPr>
          <w:rFonts w:hint="eastAsia" w:ascii="宋体" w:hAnsi="宋体" w:eastAsia="宋体" w:cs="仿宋"/>
          <w:bCs w:val="0"/>
          <w:color w:val="auto"/>
          <w:spacing w:val="0"/>
          <w:kern w:val="2"/>
          <w:sz w:val="24"/>
          <w:szCs w:val="24"/>
          <w:highlight w:val="none"/>
          <w:lang w:val="en-US" w:eastAsia="zh-CN" w:bidi="ar"/>
        </w:rPr>
        <w:t>4.5</w:t>
      </w:r>
      <w:r>
        <w:rPr>
          <w:rFonts w:hint="eastAsia" w:ascii="宋体" w:hAnsi="宋体" w:eastAsia="宋体" w:cs="仿宋"/>
          <w:bCs w:val="0"/>
          <w:color w:val="auto"/>
          <w:spacing w:val="0"/>
          <w:kern w:val="2"/>
          <w:sz w:val="24"/>
          <w:szCs w:val="24"/>
          <w:highlight w:val="none"/>
          <w:lang w:bidi="ar"/>
        </w:rPr>
        <w:t>.6监狱企业提供了由省级以上监狱管理局、戒毒管理局（含新疆生产建设兵团）出具的属于监狱企业的证明文件的，视同小微企业。</w:t>
      </w:r>
    </w:p>
    <w:p w14:paraId="3A56C8C7">
      <w:pPr>
        <w:pStyle w:val="38"/>
        <w:shd w:val="clear" w:color="auto" w:fill="auto"/>
        <w:spacing w:line="440" w:lineRule="exact"/>
        <w:rPr>
          <w:rFonts w:hint="eastAsia" w:ascii="宋体" w:hAnsi="宋体" w:eastAsia="宋体" w:cs="仿宋"/>
          <w:bCs w:val="0"/>
          <w:color w:val="auto"/>
          <w:spacing w:val="0"/>
          <w:kern w:val="2"/>
          <w:sz w:val="24"/>
          <w:szCs w:val="24"/>
          <w:highlight w:val="none"/>
          <w:lang w:bidi="ar"/>
        </w:rPr>
      </w:pPr>
      <w:r>
        <w:rPr>
          <w:rFonts w:hint="eastAsia" w:ascii="宋体" w:hAnsi="宋体" w:eastAsia="宋体" w:cs="仿宋"/>
          <w:bCs w:val="0"/>
          <w:color w:val="auto"/>
          <w:spacing w:val="0"/>
          <w:kern w:val="2"/>
          <w:sz w:val="24"/>
          <w:szCs w:val="24"/>
          <w:highlight w:val="none"/>
          <w:lang w:val="en-US" w:eastAsia="zh-CN" w:bidi="ar"/>
        </w:rPr>
        <w:t>4.5</w:t>
      </w:r>
      <w:r>
        <w:rPr>
          <w:rFonts w:hint="eastAsia" w:ascii="宋体" w:hAnsi="宋体" w:eastAsia="宋体" w:cs="仿宋"/>
          <w:bCs w:val="0"/>
          <w:color w:val="auto"/>
          <w:spacing w:val="0"/>
          <w:kern w:val="2"/>
          <w:sz w:val="24"/>
          <w:szCs w:val="24"/>
          <w:highlight w:val="none"/>
          <w:lang w:bidi="ar"/>
        </w:rPr>
        <w:t>.7残疾人福利性单位按招标文件要求提供了《残疾人福利性单位声明函》（见附件）的，视同小微企业。</w:t>
      </w:r>
    </w:p>
    <w:p w14:paraId="6E472A7E">
      <w:pPr>
        <w:pStyle w:val="38"/>
        <w:shd w:val="clear" w:color="auto" w:fill="auto"/>
        <w:spacing w:line="440" w:lineRule="exact"/>
        <w:rPr>
          <w:rFonts w:hint="eastAsia" w:ascii="宋体" w:hAnsi="宋体" w:eastAsia="宋体" w:cs="仿宋"/>
          <w:bCs w:val="0"/>
          <w:color w:val="auto"/>
          <w:spacing w:val="0"/>
          <w:kern w:val="2"/>
          <w:sz w:val="24"/>
          <w:szCs w:val="24"/>
          <w:highlight w:val="none"/>
          <w:lang w:bidi="ar"/>
        </w:rPr>
      </w:pPr>
      <w:r>
        <w:rPr>
          <w:rFonts w:hint="eastAsia" w:ascii="宋体" w:hAnsi="宋体" w:eastAsia="宋体" w:cs="仿宋"/>
          <w:bCs w:val="0"/>
          <w:color w:val="auto"/>
          <w:spacing w:val="0"/>
          <w:kern w:val="2"/>
          <w:sz w:val="24"/>
          <w:szCs w:val="24"/>
          <w:highlight w:val="none"/>
          <w:lang w:val="en-US" w:eastAsia="zh-CN" w:bidi="ar"/>
        </w:rPr>
        <w:t>4.5</w:t>
      </w:r>
      <w:r>
        <w:rPr>
          <w:rFonts w:hint="eastAsia" w:ascii="宋体" w:hAnsi="宋体" w:eastAsia="宋体" w:cs="仿宋"/>
          <w:bCs w:val="0"/>
          <w:color w:val="auto"/>
          <w:spacing w:val="0"/>
          <w:kern w:val="2"/>
          <w:sz w:val="24"/>
          <w:szCs w:val="24"/>
          <w:highlight w:val="none"/>
          <w:lang w:bidi="ar"/>
        </w:rPr>
        <w:t>.8若投标人同时属于小型或微型企业、监狱企业、残疾人福利性单位中的两种及以上，将不重复享受小微企业价格扣减的优惠政策。</w:t>
      </w:r>
    </w:p>
    <w:p w14:paraId="5DFD336E">
      <w:pPr>
        <w:pStyle w:val="38"/>
        <w:shd w:val="clear" w:color="auto" w:fill="auto"/>
        <w:spacing w:line="440" w:lineRule="exact"/>
        <w:rPr>
          <w:rFonts w:hint="eastAsia" w:ascii="宋体" w:hAnsi="宋体" w:eastAsia="宋体" w:cs="仿宋"/>
          <w:bCs w:val="0"/>
          <w:color w:val="auto"/>
          <w:spacing w:val="0"/>
          <w:kern w:val="2"/>
          <w:sz w:val="24"/>
          <w:szCs w:val="24"/>
          <w:highlight w:val="none"/>
          <w:lang w:bidi="ar"/>
        </w:rPr>
      </w:pPr>
      <w:r>
        <w:rPr>
          <w:rFonts w:hint="eastAsia" w:ascii="宋体" w:hAnsi="宋体" w:eastAsia="宋体" w:cs="仿宋"/>
          <w:bCs w:val="0"/>
          <w:color w:val="auto"/>
          <w:spacing w:val="0"/>
          <w:kern w:val="2"/>
          <w:sz w:val="24"/>
          <w:szCs w:val="24"/>
          <w:highlight w:val="none"/>
          <w:lang w:val="en-US" w:eastAsia="zh-CN" w:bidi="ar"/>
        </w:rPr>
        <w:t>4.6</w:t>
      </w:r>
      <w:r>
        <w:rPr>
          <w:rFonts w:hint="eastAsia" w:ascii="宋体" w:hAnsi="宋体" w:eastAsia="宋体" w:cs="仿宋"/>
          <w:bCs w:val="0"/>
          <w:color w:val="auto"/>
          <w:spacing w:val="0"/>
          <w:kern w:val="2"/>
          <w:sz w:val="24"/>
          <w:szCs w:val="24"/>
          <w:highlight w:val="none"/>
          <w:lang w:bidi="ar"/>
        </w:rPr>
        <w:t>投标人所投产品如被列入财政部与国家主管部门颁发的节能产品目录或环境标志产品目录或无线局域网产品目录，应提供相关证明，在评标时予以优先采购，具体优惠措施为：综合得分相同时排名优先。</w:t>
      </w:r>
    </w:p>
    <w:p w14:paraId="3BAA98C7">
      <w:pPr>
        <w:pStyle w:val="38"/>
        <w:shd w:val="clear" w:color="auto" w:fill="auto"/>
        <w:spacing w:line="440" w:lineRule="exact"/>
        <w:rPr>
          <w:rFonts w:hint="eastAsia" w:ascii="宋体" w:hAnsi="宋体" w:eastAsia="宋体" w:cs="仿宋"/>
          <w:bCs w:val="0"/>
          <w:color w:val="auto"/>
          <w:spacing w:val="0"/>
          <w:kern w:val="2"/>
          <w:sz w:val="24"/>
          <w:szCs w:val="24"/>
          <w:highlight w:val="none"/>
          <w:lang w:bidi="ar"/>
        </w:rPr>
      </w:pPr>
      <w:r>
        <w:rPr>
          <w:rFonts w:hint="eastAsia" w:ascii="宋体" w:hAnsi="宋体" w:eastAsia="宋体" w:cs="仿宋"/>
          <w:bCs w:val="0"/>
          <w:color w:val="auto"/>
          <w:spacing w:val="0"/>
          <w:kern w:val="2"/>
          <w:sz w:val="24"/>
          <w:szCs w:val="24"/>
          <w:highlight w:val="none"/>
          <w:lang w:val="en-US" w:eastAsia="zh-CN" w:bidi="ar"/>
        </w:rPr>
        <w:t>4.7</w:t>
      </w:r>
      <w:r>
        <w:rPr>
          <w:rFonts w:hint="eastAsia" w:ascii="宋体" w:hAnsi="宋体" w:eastAsia="宋体" w:cs="仿宋"/>
          <w:bCs w:val="0"/>
          <w:color w:val="auto"/>
          <w:spacing w:val="0"/>
          <w:kern w:val="2"/>
          <w:sz w:val="24"/>
          <w:szCs w:val="24"/>
          <w:highlight w:val="none"/>
          <w:lang w:bidi="ar"/>
        </w:rPr>
        <w:t>如采购人所采购产品为政府强制采购的节能产品，投标人所投产品的品牌及型号必须为清单中有效期内产品并提供证明文件，否则其投标将作为无效投标被拒绝。</w:t>
      </w:r>
    </w:p>
    <w:p w14:paraId="16963F62">
      <w:pPr>
        <w:pStyle w:val="38"/>
        <w:shd w:val="clear" w:color="auto" w:fill="auto"/>
        <w:spacing w:line="440" w:lineRule="exact"/>
        <w:rPr>
          <w:rFonts w:hint="eastAsia" w:ascii="宋体" w:hAnsi="宋体" w:eastAsia="宋体" w:cs="仿宋"/>
          <w:bCs w:val="0"/>
          <w:color w:val="auto"/>
          <w:spacing w:val="0"/>
          <w:kern w:val="2"/>
          <w:sz w:val="24"/>
          <w:szCs w:val="24"/>
          <w:highlight w:val="none"/>
          <w:lang w:bidi="ar"/>
        </w:rPr>
      </w:pPr>
      <w:r>
        <w:rPr>
          <w:rFonts w:hint="eastAsia" w:ascii="宋体" w:hAnsi="宋体" w:eastAsia="宋体" w:cs="仿宋"/>
          <w:bCs w:val="0"/>
          <w:color w:val="auto"/>
          <w:spacing w:val="0"/>
          <w:kern w:val="2"/>
          <w:sz w:val="24"/>
          <w:szCs w:val="24"/>
          <w:highlight w:val="none"/>
          <w:lang w:val="en-US" w:eastAsia="zh-CN" w:bidi="ar"/>
        </w:rPr>
        <w:t>4.8</w:t>
      </w:r>
      <w:r>
        <w:rPr>
          <w:rFonts w:hint="eastAsia" w:ascii="宋体" w:hAnsi="宋体" w:eastAsia="宋体" w:cs="仿宋"/>
          <w:bCs w:val="0"/>
          <w:color w:val="auto"/>
          <w:spacing w:val="0"/>
          <w:kern w:val="2"/>
          <w:sz w:val="24"/>
          <w:szCs w:val="24"/>
          <w:highlight w:val="none"/>
          <w:lang w:bidi="ar"/>
        </w:rPr>
        <w:t>投标人所投产品列入无线局域网产品清单，应提供相关证明，在评标时予以优先采购，具体优惠措施为：综合得分相同时排名优先 。</w:t>
      </w:r>
    </w:p>
    <w:p w14:paraId="337997F4">
      <w:pPr>
        <w:pStyle w:val="38"/>
        <w:shd w:val="clear" w:color="auto" w:fill="auto"/>
        <w:spacing w:line="440" w:lineRule="exact"/>
        <w:rPr>
          <w:rFonts w:hint="eastAsia" w:ascii="宋体" w:hAnsi="宋体" w:eastAsia="宋体" w:cs="仿宋"/>
          <w:bCs w:val="0"/>
          <w:color w:val="auto"/>
          <w:spacing w:val="0"/>
          <w:kern w:val="2"/>
          <w:sz w:val="24"/>
          <w:szCs w:val="24"/>
          <w:highlight w:val="none"/>
          <w:lang w:bidi="ar"/>
        </w:rPr>
      </w:pPr>
      <w:r>
        <w:rPr>
          <w:rFonts w:hint="eastAsia" w:ascii="宋体" w:hAnsi="宋体" w:eastAsia="宋体" w:cs="仿宋"/>
          <w:bCs w:val="0"/>
          <w:color w:val="auto"/>
          <w:spacing w:val="0"/>
          <w:kern w:val="2"/>
          <w:sz w:val="24"/>
          <w:szCs w:val="24"/>
          <w:highlight w:val="none"/>
          <w:lang w:val="en-US" w:eastAsia="zh-CN" w:bidi="ar"/>
        </w:rPr>
        <w:t>4.9</w:t>
      </w:r>
      <w:r>
        <w:rPr>
          <w:rFonts w:hint="eastAsia" w:ascii="宋体" w:hAnsi="宋体" w:eastAsia="宋体" w:cs="仿宋"/>
          <w:bCs w:val="0"/>
          <w:color w:val="auto"/>
          <w:spacing w:val="0"/>
          <w:kern w:val="2"/>
          <w:sz w:val="24"/>
          <w:szCs w:val="24"/>
          <w:highlight w:val="none"/>
          <w:lang w:bidi="ar"/>
        </w:rPr>
        <w:t>同品牌处理办法：</w:t>
      </w:r>
    </w:p>
    <w:p w14:paraId="1FDDC76D">
      <w:pPr>
        <w:pStyle w:val="38"/>
        <w:shd w:val="clear" w:color="auto" w:fill="auto"/>
        <w:spacing w:line="440" w:lineRule="exact"/>
        <w:rPr>
          <w:rFonts w:hint="eastAsia" w:ascii="宋体" w:hAnsi="宋体" w:eastAsia="宋体" w:cs="仿宋"/>
          <w:bCs w:val="0"/>
          <w:color w:val="auto"/>
          <w:spacing w:val="0"/>
          <w:kern w:val="2"/>
          <w:sz w:val="24"/>
          <w:szCs w:val="24"/>
          <w:highlight w:val="none"/>
          <w:lang w:bidi="ar"/>
        </w:rPr>
      </w:pPr>
      <w:r>
        <w:rPr>
          <w:rFonts w:hint="eastAsia" w:ascii="宋体" w:hAnsi="宋体" w:eastAsia="宋体" w:cs="仿宋"/>
          <w:bCs w:val="0"/>
          <w:color w:val="auto"/>
          <w:spacing w:val="0"/>
          <w:kern w:val="2"/>
          <w:sz w:val="24"/>
          <w:szCs w:val="24"/>
          <w:highlight w:val="none"/>
          <w:lang w:val="en-US" w:eastAsia="zh-CN" w:bidi="ar"/>
        </w:rPr>
        <w:t>4.9</w:t>
      </w:r>
      <w:r>
        <w:rPr>
          <w:rFonts w:hint="eastAsia" w:ascii="宋体" w:hAnsi="宋体" w:eastAsia="宋体" w:cs="仿宋"/>
          <w:bCs w:val="0"/>
          <w:color w:val="auto"/>
          <w:spacing w:val="0"/>
          <w:kern w:val="2"/>
          <w:sz w:val="24"/>
          <w:szCs w:val="24"/>
          <w:highlight w:val="none"/>
          <w:lang w:bidi="ar"/>
        </w:rPr>
        <w:t>.1如采用最低评标办法，则：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7B53B401">
      <w:pPr>
        <w:pStyle w:val="38"/>
        <w:shd w:val="clear" w:color="auto" w:fill="auto"/>
        <w:spacing w:line="440" w:lineRule="exact"/>
        <w:rPr>
          <w:rFonts w:hint="eastAsia" w:ascii="宋体" w:hAnsi="宋体" w:eastAsia="宋体" w:cs="仿宋"/>
          <w:bCs w:val="0"/>
          <w:color w:val="auto"/>
          <w:spacing w:val="0"/>
          <w:kern w:val="2"/>
          <w:sz w:val="24"/>
          <w:szCs w:val="24"/>
          <w:highlight w:val="none"/>
          <w:lang w:bidi="ar"/>
        </w:rPr>
      </w:pPr>
      <w:r>
        <w:rPr>
          <w:rFonts w:hint="eastAsia" w:ascii="宋体" w:hAnsi="宋体" w:eastAsia="宋体" w:cs="仿宋"/>
          <w:bCs w:val="0"/>
          <w:color w:val="auto"/>
          <w:spacing w:val="0"/>
          <w:kern w:val="2"/>
          <w:sz w:val="24"/>
          <w:szCs w:val="24"/>
          <w:highlight w:val="none"/>
          <w:lang w:val="en-US" w:eastAsia="zh-CN" w:bidi="ar"/>
        </w:rPr>
        <w:t>4.9</w:t>
      </w:r>
      <w:r>
        <w:rPr>
          <w:rFonts w:hint="eastAsia" w:ascii="宋体" w:hAnsi="宋体" w:eastAsia="宋体" w:cs="仿宋"/>
          <w:bCs w:val="0"/>
          <w:color w:val="auto"/>
          <w:spacing w:val="0"/>
          <w:kern w:val="2"/>
          <w:sz w:val="24"/>
          <w:szCs w:val="24"/>
          <w:highlight w:val="none"/>
          <w:lang w:bidi="ar"/>
        </w:rPr>
        <w:t>.2如采用综合评标法，则：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3F1C5A95">
      <w:pPr>
        <w:pStyle w:val="38"/>
        <w:shd w:val="clear" w:color="auto" w:fill="auto"/>
        <w:spacing w:line="440" w:lineRule="exact"/>
        <w:rPr>
          <w:rFonts w:hint="eastAsia" w:ascii="宋体" w:hAnsi="宋体" w:eastAsia="宋体" w:cs="仿宋"/>
          <w:bCs w:val="0"/>
          <w:color w:val="auto"/>
          <w:spacing w:val="0"/>
          <w:kern w:val="2"/>
          <w:sz w:val="24"/>
          <w:szCs w:val="24"/>
          <w:highlight w:val="none"/>
          <w:lang w:bidi="ar"/>
        </w:rPr>
      </w:pPr>
      <w:r>
        <w:rPr>
          <w:rFonts w:hint="eastAsia" w:ascii="宋体" w:hAnsi="宋体" w:eastAsia="宋体" w:cs="仿宋"/>
          <w:bCs w:val="0"/>
          <w:color w:val="auto"/>
          <w:spacing w:val="0"/>
          <w:kern w:val="2"/>
          <w:sz w:val="24"/>
          <w:szCs w:val="24"/>
          <w:highlight w:val="none"/>
          <w:lang w:val="en-US" w:eastAsia="zh-CN" w:bidi="ar"/>
        </w:rPr>
        <w:t>4</w:t>
      </w:r>
      <w:r>
        <w:rPr>
          <w:rFonts w:hint="eastAsia" w:ascii="宋体" w:hAnsi="宋体" w:eastAsia="宋体" w:cs="仿宋"/>
          <w:bCs w:val="0"/>
          <w:color w:val="auto"/>
          <w:spacing w:val="0"/>
          <w:kern w:val="2"/>
          <w:sz w:val="24"/>
          <w:szCs w:val="24"/>
          <w:highlight w:val="none"/>
          <w:lang w:bidi="ar"/>
        </w:rPr>
        <w:t>.</w:t>
      </w:r>
      <w:r>
        <w:rPr>
          <w:rFonts w:hint="eastAsia" w:ascii="宋体" w:hAnsi="宋体" w:eastAsia="宋体" w:cs="仿宋"/>
          <w:bCs w:val="0"/>
          <w:color w:val="auto"/>
          <w:spacing w:val="0"/>
          <w:kern w:val="2"/>
          <w:sz w:val="24"/>
          <w:szCs w:val="24"/>
          <w:highlight w:val="none"/>
          <w:lang w:val="en-US" w:eastAsia="zh-CN" w:bidi="ar"/>
        </w:rPr>
        <w:t>10</w:t>
      </w:r>
      <w:r>
        <w:rPr>
          <w:rFonts w:hint="eastAsia" w:ascii="宋体" w:hAnsi="宋体" w:eastAsia="宋体" w:cs="仿宋"/>
          <w:bCs w:val="0"/>
          <w:color w:val="auto"/>
          <w:spacing w:val="0"/>
          <w:kern w:val="2"/>
          <w:sz w:val="24"/>
          <w:szCs w:val="24"/>
          <w:highlight w:val="none"/>
          <w:lang w:bidi="ar"/>
        </w:rPr>
        <w:t xml:space="preserve">如一个分包内包含多种产品的，采购人或采购代理机构将在投标人须知前附表中载明核心产品，多家投标人提供的所有核心产品品牌均相同的，按前两条规定处理。 </w:t>
      </w:r>
    </w:p>
    <w:p w14:paraId="28B86B03">
      <w:pPr>
        <w:pStyle w:val="38"/>
        <w:shd w:val="clear" w:color="auto" w:fill="auto"/>
        <w:spacing w:line="440" w:lineRule="exact"/>
        <w:rPr>
          <w:rFonts w:hint="eastAsia" w:ascii="宋体" w:hAnsi="宋体" w:eastAsia="宋体" w:cs="仿宋"/>
          <w:bCs w:val="0"/>
          <w:color w:val="auto"/>
          <w:spacing w:val="0"/>
          <w:kern w:val="2"/>
          <w:sz w:val="24"/>
          <w:szCs w:val="24"/>
          <w:highlight w:val="none"/>
          <w:lang w:bidi="ar"/>
        </w:rPr>
      </w:pPr>
      <w:r>
        <w:rPr>
          <w:rFonts w:hint="eastAsia" w:ascii="宋体" w:hAnsi="宋体" w:eastAsia="宋体" w:cs="仿宋"/>
          <w:bCs w:val="0"/>
          <w:color w:val="auto"/>
          <w:spacing w:val="0"/>
          <w:kern w:val="2"/>
          <w:sz w:val="24"/>
          <w:szCs w:val="24"/>
          <w:highlight w:val="none"/>
          <w:lang w:val="en-US" w:eastAsia="zh-CN" w:bidi="ar"/>
        </w:rPr>
        <w:t>4</w:t>
      </w:r>
      <w:r>
        <w:rPr>
          <w:rFonts w:hint="eastAsia" w:ascii="宋体" w:hAnsi="宋体" w:eastAsia="宋体" w:cs="仿宋"/>
          <w:bCs w:val="0"/>
          <w:color w:val="auto"/>
          <w:spacing w:val="0"/>
          <w:kern w:val="2"/>
          <w:sz w:val="24"/>
          <w:szCs w:val="24"/>
          <w:highlight w:val="none"/>
          <w:lang w:bidi="ar"/>
        </w:rPr>
        <w:t>.</w:t>
      </w:r>
      <w:r>
        <w:rPr>
          <w:rFonts w:hint="eastAsia" w:ascii="宋体" w:hAnsi="宋体" w:eastAsia="宋体" w:cs="仿宋"/>
          <w:bCs w:val="0"/>
          <w:color w:val="auto"/>
          <w:spacing w:val="0"/>
          <w:kern w:val="2"/>
          <w:sz w:val="24"/>
          <w:szCs w:val="24"/>
          <w:highlight w:val="none"/>
          <w:lang w:val="en-US" w:eastAsia="zh-CN" w:bidi="ar"/>
        </w:rPr>
        <w:t>11</w:t>
      </w:r>
      <w:r>
        <w:rPr>
          <w:rFonts w:hint="eastAsia" w:ascii="宋体" w:hAnsi="宋体" w:eastAsia="宋体" w:cs="仿宋"/>
          <w:bCs w:val="0"/>
          <w:color w:val="auto"/>
          <w:spacing w:val="0"/>
          <w:kern w:val="2"/>
          <w:sz w:val="24"/>
          <w:szCs w:val="24"/>
          <w:highlight w:val="none"/>
          <w:lang w:bidi="ar"/>
        </w:rPr>
        <w:t>确定中标候选人名单</w:t>
      </w:r>
    </w:p>
    <w:p w14:paraId="6E668FB2">
      <w:pPr>
        <w:pStyle w:val="38"/>
        <w:shd w:val="clear" w:color="auto" w:fill="auto"/>
        <w:spacing w:line="440" w:lineRule="exact"/>
        <w:rPr>
          <w:rFonts w:hint="eastAsia" w:ascii="宋体" w:hAnsi="宋体" w:eastAsia="宋体" w:cs="仿宋"/>
          <w:bCs w:val="0"/>
          <w:color w:val="auto"/>
          <w:spacing w:val="0"/>
          <w:kern w:val="2"/>
          <w:sz w:val="24"/>
          <w:szCs w:val="24"/>
          <w:highlight w:val="none"/>
          <w:lang w:bidi="ar"/>
        </w:rPr>
      </w:pPr>
      <w:r>
        <w:rPr>
          <w:rFonts w:hint="eastAsia" w:ascii="宋体" w:hAnsi="宋体" w:eastAsia="宋体" w:cs="仿宋"/>
          <w:bCs w:val="0"/>
          <w:color w:val="auto"/>
          <w:spacing w:val="0"/>
          <w:kern w:val="2"/>
          <w:sz w:val="24"/>
          <w:szCs w:val="24"/>
          <w:highlight w:val="none"/>
          <w:lang w:val="en-US" w:eastAsia="zh-CN" w:bidi="ar"/>
        </w:rPr>
        <w:t>4.11</w:t>
      </w:r>
      <w:r>
        <w:rPr>
          <w:rFonts w:hint="eastAsia" w:ascii="宋体" w:hAnsi="宋体" w:eastAsia="宋体" w:cs="仿宋"/>
          <w:bCs w:val="0"/>
          <w:color w:val="auto"/>
          <w:spacing w:val="0"/>
          <w:kern w:val="2"/>
          <w:sz w:val="24"/>
          <w:szCs w:val="24"/>
          <w:highlight w:val="none"/>
          <w:lang w:bidi="ar"/>
        </w:rPr>
        <w:t>.</w:t>
      </w:r>
      <w:r>
        <w:rPr>
          <w:rFonts w:hint="eastAsia" w:ascii="宋体" w:hAnsi="宋体" w:eastAsia="宋体" w:cs="仿宋"/>
          <w:bCs w:val="0"/>
          <w:color w:val="auto"/>
          <w:spacing w:val="0"/>
          <w:kern w:val="2"/>
          <w:sz w:val="24"/>
          <w:szCs w:val="24"/>
          <w:highlight w:val="none"/>
          <w:lang w:val="en-US" w:eastAsia="zh-CN" w:bidi="ar"/>
        </w:rPr>
        <w:t>1</w:t>
      </w:r>
      <w:r>
        <w:rPr>
          <w:rFonts w:hint="eastAsia" w:ascii="宋体" w:hAnsi="宋体" w:eastAsia="宋体" w:cs="仿宋"/>
          <w:bCs w:val="0"/>
          <w:color w:val="auto"/>
          <w:spacing w:val="0"/>
          <w:kern w:val="2"/>
          <w:sz w:val="24"/>
          <w:szCs w:val="24"/>
          <w:highlight w:val="none"/>
          <w:lang w:bidi="ar"/>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4766950">
      <w:pPr>
        <w:pStyle w:val="38"/>
        <w:shd w:val="clear" w:color="auto" w:fill="auto"/>
        <w:spacing w:line="440" w:lineRule="exact"/>
        <w:rPr>
          <w:rFonts w:hint="eastAsia" w:ascii="宋体" w:hAnsi="宋体" w:eastAsia="宋体" w:cs="仿宋"/>
          <w:bCs w:val="0"/>
          <w:color w:val="auto"/>
          <w:spacing w:val="0"/>
          <w:kern w:val="2"/>
          <w:sz w:val="24"/>
          <w:szCs w:val="24"/>
          <w:highlight w:val="none"/>
          <w:lang w:bidi="ar"/>
        </w:rPr>
      </w:pPr>
      <w:r>
        <w:rPr>
          <w:rFonts w:hint="eastAsia" w:ascii="宋体" w:hAnsi="宋体" w:eastAsia="宋体" w:cs="仿宋"/>
          <w:bCs w:val="0"/>
          <w:color w:val="auto"/>
          <w:spacing w:val="0"/>
          <w:kern w:val="2"/>
          <w:sz w:val="24"/>
          <w:szCs w:val="24"/>
          <w:highlight w:val="none"/>
          <w:lang w:val="en-US" w:eastAsia="zh-CN" w:bidi="ar"/>
        </w:rPr>
        <w:t>4</w:t>
      </w:r>
      <w:r>
        <w:rPr>
          <w:rFonts w:hint="eastAsia" w:ascii="宋体" w:hAnsi="宋体" w:eastAsia="宋体" w:cs="仿宋"/>
          <w:bCs w:val="0"/>
          <w:color w:val="auto"/>
          <w:spacing w:val="0"/>
          <w:kern w:val="2"/>
          <w:sz w:val="24"/>
          <w:szCs w:val="24"/>
          <w:highlight w:val="none"/>
          <w:lang w:bidi="ar"/>
        </w:rPr>
        <w:t>.</w:t>
      </w:r>
      <w:r>
        <w:rPr>
          <w:rFonts w:hint="eastAsia" w:ascii="宋体" w:hAnsi="宋体" w:eastAsia="宋体" w:cs="仿宋"/>
          <w:bCs w:val="0"/>
          <w:color w:val="auto"/>
          <w:spacing w:val="0"/>
          <w:kern w:val="2"/>
          <w:sz w:val="24"/>
          <w:szCs w:val="24"/>
          <w:highlight w:val="none"/>
          <w:lang w:val="en-US" w:eastAsia="zh-CN" w:bidi="ar"/>
        </w:rPr>
        <w:t>11</w:t>
      </w:r>
      <w:r>
        <w:rPr>
          <w:rFonts w:hint="eastAsia" w:ascii="宋体" w:hAnsi="宋体" w:eastAsia="宋体" w:cs="仿宋"/>
          <w:bCs w:val="0"/>
          <w:color w:val="auto"/>
          <w:spacing w:val="0"/>
          <w:kern w:val="2"/>
          <w:sz w:val="24"/>
          <w:szCs w:val="24"/>
          <w:highlight w:val="none"/>
          <w:lang w:bidi="ar"/>
        </w:rPr>
        <w:t>.2采用最低评标价法的，评标结果按投标报价由低到高顺序排列。投标报价相同的并列。投标文件满足招标文件全部实质性要求且投标报价最低的投标人为排名第一的中标候选人。</w:t>
      </w:r>
    </w:p>
    <w:p w14:paraId="5771E232">
      <w:pPr>
        <w:pStyle w:val="38"/>
        <w:shd w:val="clear" w:color="auto" w:fill="auto"/>
        <w:spacing w:line="440" w:lineRule="exact"/>
        <w:rPr>
          <w:rFonts w:hint="eastAsia" w:ascii="宋体" w:hAnsi="宋体" w:eastAsia="宋体" w:cs="仿宋"/>
          <w:bCs w:val="0"/>
          <w:color w:val="auto"/>
          <w:spacing w:val="0"/>
          <w:kern w:val="2"/>
          <w:sz w:val="24"/>
          <w:szCs w:val="24"/>
          <w:highlight w:val="none"/>
          <w:lang w:bidi="ar"/>
        </w:rPr>
      </w:pPr>
      <w:r>
        <w:rPr>
          <w:rFonts w:hint="eastAsia" w:ascii="宋体" w:hAnsi="宋体" w:eastAsia="宋体" w:cs="仿宋"/>
          <w:bCs w:val="0"/>
          <w:color w:val="auto"/>
          <w:spacing w:val="0"/>
          <w:kern w:val="2"/>
          <w:sz w:val="24"/>
          <w:szCs w:val="24"/>
          <w:highlight w:val="none"/>
          <w:lang w:val="en-US" w:eastAsia="zh-CN" w:bidi="ar"/>
        </w:rPr>
        <w:t>4.11</w:t>
      </w:r>
      <w:r>
        <w:rPr>
          <w:rFonts w:hint="eastAsia" w:ascii="宋体" w:hAnsi="宋体" w:eastAsia="宋体" w:cs="仿宋"/>
          <w:bCs w:val="0"/>
          <w:color w:val="auto"/>
          <w:spacing w:val="0"/>
          <w:kern w:val="2"/>
          <w:sz w:val="24"/>
          <w:szCs w:val="24"/>
          <w:highlight w:val="none"/>
          <w:lang w:bidi="ar"/>
        </w:rPr>
        <w:t>.3评标委员会要对评分汇总情况进行复核，特别是对排名第一的、报价最低的、投标或响应文件被认定为无效的情形进行重点复核。</w:t>
      </w:r>
    </w:p>
    <w:p w14:paraId="14BAE512">
      <w:pPr>
        <w:pStyle w:val="38"/>
        <w:shd w:val="clear" w:color="auto" w:fill="auto"/>
        <w:spacing w:line="440" w:lineRule="exact"/>
        <w:rPr>
          <w:rFonts w:hint="eastAsia" w:ascii="宋体" w:hAnsi="宋体" w:eastAsia="宋体" w:cs="仿宋"/>
          <w:bCs w:val="0"/>
          <w:color w:val="auto"/>
          <w:spacing w:val="0"/>
          <w:kern w:val="2"/>
          <w:sz w:val="24"/>
          <w:szCs w:val="24"/>
          <w:highlight w:val="none"/>
          <w:lang w:bidi="ar"/>
        </w:rPr>
      </w:pPr>
      <w:r>
        <w:rPr>
          <w:rFonts w:hint="eastAsia" w:ascii="宋体" w:hAnsi="宋体" w:eastAsia="宋体" w:cs="仿宋"/>
          <w:bCs w:val="0"/>
          <w:color w:val="auto"/>
          <w:spacing w:val="0"/>
          <w:kern w:val="2"/>
          <w:sz w:val="24"/>
          <w:szCs w:val="24"/>
          <w:highlight w:val="none"/>
          <w:lang w:bidi="ar"/>
        </w:rPr>
        <w:t>评标委员会将根据各投标人的评标排序，依次推荐本项目（各采购包/标项）的中标候选人，起草并签署评标报告。本项目（各采购包/标项）评标委员会共（各）推荐</w:t>
      </w:r>
      <w:r>
        <w:rPr>
          <w:rFonts w:hint="eastAsia" w:ascii="宋体" w:hAnsi="宋体" w:eastAsia="宋体" w:cs="仿宋"/>
          <w:bCs w:val="0"/>
          <w:color w:val="auto"/>
          <w:spacing w:val="0"/>
          <w:kern w:val="2"/>
          <w:sz w:val="24"/>
          <w:szCs w:val="24"/>
          <w:highlight w:val="none"/>
          <w:u w:val="single"/>
          <w:lang w:bidi="ar"/>
        </w:rPr>
        <w:t xml:space="preserve"> 1 </w:t>
      </w:r>
      <w:r>
        <w:rPr>
          <w:rFonts w:hint="eastAsia" w:ascii="宋体" w:hAnsi="宋体" w:eastAsia="宋体" w:cs="仿宋"/>
          <w:bCs w:val="0"/>
          <w:color w:val="auto"/>
          <w:spacing w:val="0"/>
          <w:kern w:val="2"/>
          <w:sz w:val="24"/>
          <w:szCs w:val="24"/>
          <w:highlight w:val="none"/>
          <w:lang w:bidi="ar"/>
        </w:rPr>
        <w:t>名中标候选人。</w:t>
      </w:r>
    </w:p>
    <w:p w14:paraId="55BEABF4">
      <w:pPr>
        <w:pStyle w:val="38"/>
        <w:shd w:val="clear" w:color="auto" w:fill="auto"/>
        <w:spacing w:line="440" w:lineRule="exact"/>
        <w:rPr>
          <w:rFonts w:hint="eastAsia" w:ascii="宋体" w:hAnsi="宋体" w:eastAsia="宋体" w:cs="仿宋"/>
          <w:bCs w:val="0"/>
          <w:color w:val="auto"/>
          <w:spacing w:val="0"/>
          <w:kern w:val="2"/>
          <w:sz w:val="24"/>
          <w:szCs w:val="24"/>
          <w:highlight w:val="none"/>
          <w:lang w:bidi="ar"/>
        </w:rPr>
      </w:pPr>
    </w:p>
    <w:tbl>
      <w:tblPr>
        <w:tblStyle w:val="21"/>
        <w:tblpPr w:leftFromText="180" w:rightFromText="180" w:vertAnchor="text" w:tblpX="10595" w:tblpY="-1361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0"/>
      </w:tblGrid>
      <w:tr w14:paraId="3DEF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920" w:type="dxa"/>
            <w:noWrap w:val="0"/>
            <w:vAlign w:val="top"/>
          </w:tcPr>
          <w:p w14:paraId="2EE82C7A">
            <w:pPr>
              <w:widowControl/>
              <w:overflowPunct w:val="0"/>
              <w:autoSpaceDE w:val="0"/>
              <w:autoSpaceDN w:val="0"/>
              <w:adjustRightInd w:val="0"/>
              <w:snapToGrid w:val="0"/>
              <w:textAlignment w:val="baseline"/>
              <w:rPr>
                <w:rFonts w:hint="eastAsia" w:ascii="宋体" w:hAnsi="宋体" w:eastAsia="宋体" w:cs="宋体"/>
                <w:spacing w:val="-5"/>
                <w:kern w:val="0"/>
                <w:sz w:val="24"/>
              </w:rPr>
            </w:pPr>
          </w:p>
        </w:tc>
      </w:tr>
    </w:tbl>
    <w:p w14:paraId="58B6EA9E">
      <w:pPr>
        <w:jc w:val="both"/>
        <w:outlineLvl w:val="0"/>
        <w:rPr>
          <w:rFonts w:ascii="Tahoma" w:hAnsi="Tahoma" w:eastAsia="黑体" w:cs="Tahoma"/>
          <w:b/>
          <w:color w:val="000000"/>
          <w:sz w:val="44"/>
          <w:highlight w:val="none"/>
        </w:rPr>
        <w:sectPr>
          <w:headerReference r:id="rId9" w:type="default"/>
          <w:footerReference r:id="rId10" w:type="default"/>
          <w:pgSz w:w="11907" w:h="16840"/>
          <w:pgMar w:top="1440" w:right="1080" w:bottom="1440" w:left="1080" w:header="851" w:footer="850" w:gutter="0"/>
          <w:pgBorders>
            <w:top w:val="none" w:sz="0" w:space="0"/>
            <w:left w:val="none" w:sz="0" w:space="0"/>
            <w:bottom w:val="none" w:sz="0" w:space="0"/>
            <w:right w:val="none" w:sz="0" w:space="0"/>
          </w:pgBorders>
          <w:pgNumType w:fmt="decimal"/>
          <w:cols w:space="720" w:num="1"/>
          <w:rtlGutter w:val="0"/>
          <w:docGrid w:linePitch="462" w:charSpace="0"/>
        </w:sectPr>
      </w:pPr>
    </w:p>
    <w:p w14:paraId="15FC89B9">
      <w:pPr>
        <w:pStyle w:val="2"/>
        <w:keepNext w:val="0"/>
        <w:numPr>
          <w:ilvl w:val="0"/>
          <w:numId w:val="0"/>
        </w:numPr>
        <w:tabs>
          <w:tab w:val="left" w:pos="420"/>
        </w:tabs>
        <w:spacing w:line="360" w:lineRule="auto"/>
        <w:jc w:val="center"/>
        <w:rPr>
          <w:rFonts w:hint="eastAsia" w:ascii="宋体" w:hAnsi="宋体" w:eastAsia="宋体" w:cs="宋体"/>
          <w:color w:val="auto"/>
          <w:sz w:val="24"/>
          <w:szCs w:val="24"/>
          <w:lang w:val="en-US" w:eastAsia="zh-CN"/>
        </w:rPr>
      </w:pPr>
      <w:bookmarkStart w:id="168" w:name="_Toc16108"/>
      <w:r>
        <w:rPr>
          <w:rFonts w:hint="eastAsia" w:ascii="Calibri" w:hAnsi="Calibri" w:eastAsia="宋体" w:cs="宋体"/>
          <w:b/>
          <w:bCs/>
          <w:color w:val="auto"/>
          <w:kern w:val="2"/>
          <w:sz w:val="32"/>
          <w:szCs w:val="32"/>
          <w:highlight w:val="none"/>
          <w:lang w:val="en-US" w:eastAsia="zh-CN" w:bidi="ar-SA"/>
        </w:rPr>
        <w:t xml:space="preserve">第五章 </w:t>
      </w:r>
      <w:bookmarkEnd w:id="168"/>
      <w:bookmarkStart w:id="169" w:name="_Toc428223549"/>
      <w:bookmarkStart w:id="170" w:name="_Toc522281349"/>
      <w:bookmarkStart w:id="171" w:name="_Hlk144818725"/>
      <w:bookmarkStart w:id="172" w:name="_Toc428223531"/>
      <w:bookmarkStart w:id="173" w:name="_Toc7170"/>
      <w:bookmarkStart w:id="174" w:name="_Toc19650"/>
      <w:r>
        <w:rPr>
          <w:rFonts w:hint="eastAsia" w:ascii="宋体" w:hAnsi="宋体" w:eastAsia="宋体" w:cs="宋体"/>
          <w:b/>
          <w:color w:val="auto"/>
          <w:sz w:val="36"/>
          <w:szCs w:val="36"/>
        </w:rPr>
        <w:t>合同附件格式及条款</w:t>
      </w:r>
    </w:p>
    <w:p w14:paraId="02EE0C13">
      <w:pPr>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2"/>
          <w:szCs w:val="22"/>
        </w:rPr>
        <w:t>合同协议条款实质性内容将由采购人与中标单位结合本项目具体情况协商后签订。</w:t>
      </w:r>
    </w:p>
    <w:p w14:paraId="7C4B1C4B">
      <w:pPr>
        <w:ind w:left="359" w:leftChars="171" w:right="231" w:rightChars="110"/>
        <w:jc w:val="center"/>
        <w:rPr>
          <w:rFonts w:hint="eastAsia" w:ascii="宋体" w:hAnsi="宋体" w:eastAsia="宋体" w:cs="宋体"/>
          <w:b/>
          <w:sz w:val="24"/>
          <w:szCs w:val="24"/>
        </w:rPr>
      </w:pPr>
      <w:r>
        <w:rPr>
          <w:rFonts w:hint="eastAsia" w:ascii="宋体" w:hAnsi="宋体" w:eastAsia="宋体" w:cs="宋体"/>
          <w:b/>
          <w:sz w:val="24"/>
          <w:szCs w:val="24"/>
        </w:rPr>
        <w:t>（合同仅供参考）</w:t>
      </w:r>
    </w:p>
    <w:p w14:paraId="2CED272D">
      <w:pPr>
        <w:spacing w:line="276" w:lineRule="auto"/>
        <w:ind w:firstLine="480" w:firstLineChars="200"/>
        <w:rPr>
          <w:sz w:val="24"/>
          <w:szCs w:val="24"/>
        </w:rPr>
      </w:pPr>
      <w:r>
        <w:rPr>
          <w:sz w:val="24"/>
          <w:szCs w:val="24"/>
        </w:rPr>
        <w:t>合同编号：</w:t>
      </w:r>
      <w:r>
        <w:rPr>
          <w:rFonts w:hint="eastAsia"/>
          <w:sz w:val="24"/>
          <w:szCs w:val="24"/>
        </w:rPr>
        <w:t>XXXX。</w:t>
      </w:r>
    </w:p>
    <w:p w14:paraId="05A9E6F3">
      <w:pPr>
        <w:spacing w:line="276" w:lineRule="auto"/>
        <w:ind w:firstLine="480" w:firstLineChars="200"/>
        <w:rPr>
          <w:sz w:val="24"/>
          <w:szCs w:val="24"/>
        </w:rPr>
      </w:pPr>
      <w:r>
        <w:rPr>
          <w:sz w:val="24"/>
          <w:szCs w:val="24"/>
        </w:rPr>
        <w:t>签订地点：</w:t>
      </w:r>
      <w:r>
        <w:rPr>
          <w:rFonts w:hint="eastAsia"/>
          <w:sz w:val="24"/>
          <w:szCs w:val="24"/>
        </w:rPr>
        <w:t>XXXX。</w:t>
      </w:r>
    </w:p>
    <w:p w14:paraId="4C974B04">
      <w:pPr>
        <w:spacing w:line="276" w:lineRule="auto"/>
        <w:ind w:firstLine="480" w:firstLineChars="200"/>
        <w:rPr>
          <w:rFonts w:hint="eastAsia"/>
          <w:sz w:val="24"/>
          <w:szCs w:val="24"/>
        </w:rPr>
      </w:pPr>
      <w:r>
        <w:rPr>
          <w:sz w:val="24"/>
          <w:szCs w:val="24"/>
        </w:rPr>
        <w:t>签订时间：</w:t>
      </w:r>
      <w:r>
        <w:rPr>
          <w:rFonts w:hint="eastAsia"/>
          <w:sz w:val="24"/>
          <w:szCs w:val="24"/>
        </w:rPr>
        <w:t>XXXX</w:t>
      </w:r>
      <w:r>
        <w:rPr>
          <w:sz w:val="24"/>
          <w:szCs w:val="24"/>
        </w:rPr>
        <w:t>年</w:t>
      </w:r>
      <w:r>
        <w:rPr>
          <w:rFonts w:hint="eastAsia"/>
          <w:sz w:val="24"/>
          <w:szCs w:val="24"/>
        </w:rPr>
        <w:t>XX</w:t>
      </w:r>
      <w:r>
        <w:rPr>
          <w:sz w:val="24"/>
          <w:szCs w:val="24"/>
        </w:rPr>
        <w:t>月</w:t>
      </w:r>
      <w:r>
        <w:rPr>
          <w:rFonts w:hint="eastAsia"/>
          <w:sz w:val="24"/>
          <w:szCs w:val="24"/>
        </w:rPr>
        <w:t>XX</w:t>
      </w:r>
      <w:r>
        <w:rPr>
          <w:sz w:val="24"/>
          <w:szCs w:val="24"/>
        </w:rPr>
        <w:t>日</w:t>
      </w:r>
      <w:r>
        <w:rPr>
          <w:rFonts w:hint="eastAsia"/>
          <w:sz w:val="24"/>
          <w:szCs w:val="24"/>
        </w:rPr>
        <w:t>。</w:t>
      </w:r>
    </w:p>
    <w:p w14:paraId="3D7A47BA">
      <w:pPr>
        <w:spacing w:line="276" w:lineRule="auto"/>
        <w:ind w:firstLine="480" w:firstLineChars="200"/>
        <w:rPr>
          <w:sz w:val="24"/>
          <w:szCs w:val="24"/>
        </w:rPr>
      </w:pPr>
      <w:r>
        <w:rPr>
          <w:rFonts w:hint="eastAsia"/>
          <w:sz w:val="24"/>
          <w:szCs w:val="24"/>
        </w:rPr>
        <w:t>采购人（</w:t>
      </w:r>
      <w:r>
        <w:rPr>
          <w:sz w:val="24"/>
          <w:szCs w:val="24"/>
        </w:rPr>
        <w:t>甲方</w:t>
      </w:r>
      <w:r>
        <w:rPr>
          <w:rFonts w:hint="eastAsia"/>
          <w:sz w:val="24"/>
          <w:szCs w:val="24"/>
        </w:rPr>
        <w:t>）</w:t>
      </w:r>
      <w:r>
        <w:rPr>
          <w:sz w:val="24"/>
          <w:szCs w:val="24"/>
        </w:rPr>
        <w:t>：</w:t>
      </w:r>
      <w:r>
        <w:rPr>
          <w:sz w:val="24"/>
          <w:szCs w:val="24"/>
          <w:u w:val="single"/>
        </w:rPr>
        <w:t xml:space="preserve">                              </w:t>
      </w:r>
    </w:p>
    <w:p w14:paraId="187DAB5C">
      <w:pPr>
        <w:spacing w:line="276" w:lineRule="auto"/>
        <w:ind w:firstLine="480" w:firstLineChars="200"/>
        <w:rPr>
          <w:rFonts w:hint="eastAsia"/>
          <w:sz w:val="24"/>
          <w:szCs w:val="24"/>
          <w:u w:val="single"/>
        </w:rPr>
      </w:pPr>
      <w:r>
        <w:rPr>
          <w:rFonts w:hint="eastAsia"/>
          <w:sz w:val="24"/>
          <w:szCs w:val="24"/>
        </w:rPr>
        <w:t>供应商（乙</w:t>
      </w:r>
      <w:r>
        <w:rPr>
          <w:sz w:val="24"/>
          <w:szCs w:val="24"/>
        </w:rPr>
        <w:t>方</w:t>
      </w:r>
      <w:r>
        <w:rPr>
          <w:rFonts w:hint="eastAsia"/>
          <w:sz w:val="24"/>
          <w:szCs w:val="24"/>
        </w:rPr>
        <w:t>）</w:t>
      </w:r>
      <w:r>
        <w:rPr>
          <w:sz w:val="24"/>
          <w:szCs w:val="24"/>
        </w:rPr>
        <w:t>：</w:t>
      </w:r>
      <w:r>
        <w:rPr>
          <w:sz w:val="24"/>
          <w:szCs w:val="24"/>
          <w:u w:val="single"/>
        </w:rPr>
        <w:t xml:space="preserve">                              </w:t>
      </w:r>
    </w:p>
    <w:p w14:paraId="67B23486">
      <w:pPr>
        <w:spacing w:line="276" w:lineRule="auto"/>
        <w:ind w:firstLine="480" w:firstLineChars="200"/>
        <w:rPr>
          <w:sz w:val="24"/>
          <w:szCs w:val="24"/>
        </w:rPr>
      </w:pPr>
      <w:r>
        <w:rPr>
          <w:rFonts w:hint="eastAsia"/>
          <w:sz w:val="24"/>
          <w:szCs w:val="24"/>
        </w:rPr>
        <w:t>依据</w:t>
      </w:r>
      <w:bookmarkStart w:id="175" w:name="_Hlk85640524"/>
      <w:r>
        <w:rPr>
          <w:rFonts w:hint="eastAsia"/>
          <w:sz w:val="24"/>
          <w:szCs w:val="24"/>
        </w:rPr>
        <w:t>《中华人民共和国民法典》</w:t>
      </w:r>
      <w:bookmarkEnd w:id="175"/>
      <w:r>
        <w:rPr>
          <w:rFonts w:hint="eastAsia"/>
          <w:sz w:val="24"/>
          <w:szCs w:val="24"/>
        </w:rPr>
        <w:t>、《中华人民共和国政府采购法》与项目行业有关的法律法规，以及XXXX项目（项目编号：XXXX）的《招标文件》，乙方的《投标文件》及《中标通知书》，甲、乙双方同意签订本合同。详细技术说明及其他有关合同项目的特定信息由合同附件予以说明，合同附件及本项目的《招标文件》、《投标文件》、《中标通知书》等均为本合同的组成部分。</w:t>
      </w:r>
    </w:p>
    <w:p w14:paraId="72A6768A">
      <w:pPr>
        <w:numPr>
          <w:ilvl w:val="0"/>
          <w:numId w:val="0"/>
        </w:numPr>
        <w:spacing w:line="276" w:lineRule="auto"/>
        <w:ind w:left="1521" w:leftChars="0" w:hanging="1095" w:firstLineChars="0"/>
        <w:rPr>
          <w:rFonts w:hint="eastAsia"/>
          <w:b/>
          <w:sz w:val="24"/>
          <w:szCs w:val="24"/>
        </w:rPr>
      </w:pPr>
      <w:r>
        <w:rPr>
          <w:rFonts w:hint="eastAsia" w:ascii="宋体" w:hAnsi="宋体" w:cs="宋体"/>
          <w:b/>
          <w:sz w:val="24"/>
          <w:szCs w:val="24"/>
          <w:lang w:val="zh-CN" w:eastAsia="zh-CN" w:bidi="zh-CN"/>
        </w:rPr>
        <w:t>第一条</w:t>
      </w:r>
      <w:r>
        <w:rPr>
          <w:rFonts w:hint="eastAsia" w:ascii="宋体" w:hAnsi="宋体" w:cs="宋体"/>
          <w:b/>
          <w:sz w:val="24"/>
          <w:szCs w:val="24"/>
          <w:lang w:val="en-US" w:eastAsia="zh-CN" w:bidi="zh-CN"/>
        </w:rPr>
        <w:t xml:space="preserve"> </w:t>
      </w:r>
      <w:r>
        <w:rPr>
          <w:rFonts w:hint="eastAsia"/>
          <w:b/>
          <w:sz w:val="24"/>
          <w:szCs w:val="24"/>
        </w:rPr>
        <w:t>项目基本情况</w:t>
      </w:r>
    </w:p>
    <w:p w14:paraId="1E2FA3E4">
      <w:pPr>
        <w:spacing w:line="276" w:lineRule="auto"/>
        <w:ind w:firstLine="630"/>
        <w:rPr>
          <w:rFonts w:hint="eastAsia"/>
          <w:b/>
          <w:sz w:val="24"/>
          <w:szCs w:val="24"/>
        </w:rPr>
      </w:pPr>
    </w:p>
    <w:p w14:paraId="7EAFBC43">
      <w:pPr>
        <w:numPr>
          <w:ilvl w:val="0"/>
          <w:numId w:val="0"/>
        </w:numPr>
        <w:spacing w:line="276" w:lineRule="auto"/>
        <w:ind w:left="1521" w:leftChars="0" w:hanging="1095" w:firstLineChars="0"/>
        <w:rPr>
          <w:b/>
          <w:sz w:val="24"/>
          <w:szCs w:val="24"/>
        </w:rPr>
      </w:pPr>
      <w:r>
        <w:rPr>
          <w:rFonts w:hint="eastAsia" w:ascii="宋体" w:hAnsi="宋体" w:cs="宋体"/>
          <w:b/>
          <w:sz w:val="24"/>
          <w:szCs w:val="24"/>
          <w:lang w:val="zh-CN" w:eastAsia="zh-CN" w:bidi="zh-CN"/>
        </w:rPr>
        <w:t>第二条</w:t>
      </w:r>
      <w:r>
        <w:rPr>
          <w:rFonts w:hint="eastAsia" w:ascii="宋体" w:hAnsi="宋体" w:cs="宋体"/>
          <w:b/>
          <w:sz w:val="24"/>
          <w:szCs w:val="24"/>
          <w:lang w:val="en-US" w:eastAsia="zh-CN" w:bidi="zh-CN"/>
        </w:rPr>
        <w:t xml:space="preserve"> </w:t>
      </w:r>
      <w:r>
        <w:rPr>
          <w:rFonts w:hint="eastAsia"/>
          <w:b/>
          <w:sz w:val="24"/>
          <w:szCs w:val="24"/>
        </w:rPr>
        <w:t>合同期限</w:t>
      </w:r>
    </w:p>
    <w:p w14:paraId="196E5786">
      <w:pPr>
        <w:spacing w:line="276" w:lineRule="auto"/>
        <w:ind w:firstLine="480" w:firstLineChars="200"/>
        <w:rPr>
          <w:sz w:val="24"/>
          <w:szCs w:val="24"/>
        </w:rPr>
      </w:pPr>
    </w:p>
    <w:p w14:paraId="050EEF50">
      <w:pPr>
        <w:numPr>
          <w:ilvl w:val="0"/>
          <w:numId w:val="0"/>
        </w:numPr>
        <w:spacing w:line="276" w:lineRule="auto"/>
        <w:ind w:left="1521" w:leftChars="0" w:hanging="1095" w:firstLineChars="0"/>
        <w:rPr>
          <w:rFonts w:hint="eastAsia"/>
          <w:b/>
          <w:sz w:val="24"/>
          <w:szCs w:val="24"/>
        </w:rPr>
      </w:pPr>
      <w:r>
        <w:rPr>
          <w:rFonts w:hint="eastAsia" w:ascii="宋体" w:hAnsi="宋体" w:cs="宋体"/>
          <w:b/>
          <w:sz w:val="24"/>
          <w:szCs w:val="24"/>
          <w:lang w:val="zh-CN" w:eastAsia="zh-CN" w:bidi="zh-CN"/>
        </w:rPr>
        <w:t>第三条</w:t>
      </w:r>
      <w:r>
        <w:rPr>
          <w:rFonts w:hint="eastAsia" w:ascii="宋体" w:hAnsi="宋体" w:cs="宋体"/>
          <w:b/>
          <w:sz w:val="24"/>
          <w:szCs w:val="24"/>
          <w:lang w:val="en-US" w:eastAsia="zh-CN" w:bidi="zh-CN"/>
        </w:rPr>
        <w:t xml:space="preserve"> </w:t>
      </w:r>
      <w:r>
        <w:rPr>
          <w:rFonts w:hint="eastAsia"/>
          <w:b/>
          <w:sz w:val="24"/>
          <w:szCs w:val="24"/>
        </w:rPr>
        <w:t>服务内容与质量标准</w:t>
      </w:r>
    </w:p>
    <w:p w14:paraId="1977DC30">
      <w:pPr>
        <w:spacing w:line="276" w:lineRule="auto"/>
        <w:ind w:left="567"/>
        <w:rPr>
          <w:rFonts w:hint="eastAsia"/>
          <w:sz w:val="24"/>
          <w:szCs w:val="24"/>
        </w:rPr>
      </w:pPr>
      <w:r>
        <w:rPr>
          <w:rFonts w:hint="eastAsia"/>
          <w:sz w:val="24"/>
          <w:szCs w:val="24"/>
        </w:rPr>
        <w:t>1、XXXX；</w:t>
      </w:r>
    </w:p>
    <w:p w14:paraId="03AA5516">
      <w:pPr>
        <w:spacing w:line="276" w:lineRule="auto"/>
        <w:ind w:left="567"/>
        <w:rPr>
          <w:rFonts w:hint="eastAsia"/>
          <w:sz w:val="24"/>
          <w:szCs w:val="24"/>
        </w:rPr>
      </w:pPr>
      <w:r>
        <w:rPr>
          <w:rFonts w:hint="eastAsia"/>
          <w:sz w:val="24"/>
          <w:szCs w:val="24"/>
        </w:rPr>
        <w:t>2、XXXX；</w:t>
      </w:r>
    </w:p>
    <w:p w14:paraId="6801AD57">
      <w:pPr>
        <w:spacing w:line="276" w:lineRule="auto"/>
        <w:ind w:left="567"/>
        <w:rPr>
          <w:rFonts w:hint="eastAsia"/>
          <w:sz w:val="24"/>
          <w:szCs w:val="24"/>
        </w:rPr>
      </w:pPr>
      <w:r>
        <w:rPr>
          <w:rFonts w:hint="eastAsia"/>
          <w:sz w:val="24"/>
          <w:szCs w:val="24"/>
        </w:rPr>
        <w:t>3、XXXX．</w:t>
      </w:r>
    </w:p>
    <w:p w14:paraId="44F828E4">
      <w:pPr>
        <w:spacing w:line="276" w:lineRule="auto"/>
        <w:ind w:firstLine="630"/>
        <w:rPr>
          <w:rFonts w:hint="eastAsia"/>
          <w:sz w:val="24"/>
          <w:szCs w:val="24"/>
        </w:rPr>
      </w:pPr>
      <w:r>
        <w:rPr>
          <w:sz w:val="24"/>
          <w:szCs w:val="24"/>
        </w:rPr>
        <w:t>…</w:t>
      </w:r>
    </w:p>
    <w:p w14:paraId="28EA0F76">
      <w:pPr>
        <w:numPr>
          <w:ilvl w:val="0"/>
          <w:numId w:val="0"/>
        </w:numPr>
        <w:spacing w:line="276" w:lineRule="auto"/>
        <w:ind w:left="1521" w:leftChars="0" w:hanging="1095" w:firstLineChars="0"/>
        <w:rPr>
          <w:rFonts w:hint="eastAsia"/>
          <w:b/>
          <w:sz w:val="24"/>
          <w:szCs w:val="24"/>
        </w:rPr>
      </w:pPr>
      <w:r>
        <w:rPr>
          <w:rFonts w:hint="eastAsia" w:ascii="宋体" w:hAnsi="宋体" w:cs="宋体"/>
          <w:b/>
          <w:sz w:val="24"/>
          <w:szCs w:val="24"/>
          <w:lang w:val="zh-CN" w:eastAsia="zh-CN" w:bidi="zh-CN"/>
        </w:rPr>
        <w:t>第四条</w:t>
      </w:r>
      <w:r>
        <w:rPr>
          <w:rFonts w:hint="eastAsia" w:ascii="宋体" w:hAnsi="宋体" w:cs="宋体"/>
          <w:b/>
          <w:sz w:val="24"/>
          <w:szCs w:val="24"/>
          <w:lang w:val="en-US" w:eastAsia="zh-CN" w:bidi="zh-CN"/>
        </w:rPr>
        <w:t xml:space="preserve"> </w:t>
      </w:r>
      <w:r>
        <w:rPr>
          <w:rFonts w:hint="eastAsia"/>
          <w:b/>
          <w:sz w:val="24"/>
          <w:szCs w:val="24"/>
        </w:rPr>
        <w:t>服务费用及支付方式</w:t>
      </w:r>
    </w:p>
    <w:p w14:paraId="293E3BC2">
      <w:pPr>
        <w:numPr>
          <w:ilvl w:val="0"/>
          <w:numId w:val="9"/>
        </w:numPr>
        <w:spacing w:line="276" w:lineRule="auto"/>
        <w:ind w:left="0" w:firstLine="567"/>
        <w:rPr>
          <w:rFonts w:hint="eastAsia"/>
          <w:b/>
          <w:sz w:val="24"/>
          <w:szCs w:val="24"/>
        </w:rPr>
      </w:pPr>
      <w:r>
        <w:rPr>
          <w:rFonts w:hint="eastAsia"/>
          <w:b/>
          <w:sz w:val="24"/>
          <w:szCs w:val="24"/>
        </w:rPr>
        <w:t>本项目服务费用由以下组成：</w:t>
      </w:r>
    </w:p>
    <w:p w14:paraId="3522AFBF">
      <w:pPr>
        <w:spacing w:line="276" w:lineRule="auto"/>
        <w:ind w:firstLine="480" w:firstLineChars="200"/>
        <w:rPr>
          <w:rFonts w:hint="eastAsia"/>
          <w:sz w:val="24"/>
          <w:szCs w:val="24"/>
        </w:rPr>
      </w:pPr>
      <w:r>
        <w:rPr>
          <w:rFonts w:hint="eastAsia"/>
          <w:sz w:val="24"/>
          <w:szCs w:val="24"/>
        </w:rPr>
        <w:t>1、XX万元；</w:t>
      </w:r>
    </w:p>
    <w:p w14:paraId="0B833169">
      <w:pPr>
        <w:spacing w:line="276" w:lineRule="auto"/>
        <w:ind w:firstLine="480" w:firstLineChars="200"/>
        <w:rPr>
          <w:rFonts w:hint="eastAsia"/>
          <w:sz w:val="24"/>
          <w:szCs w:val="24"/>
        </w:rPr>
      </w:pPr>
      <w:r>
        <w:rPr>
          <w:rFonts w:hint="eastAsia"/>
          <w:sz w:val="24"/>
          <w:szCs w:val="24"/>
        </w:rPr>
        <w:t>2、XX万元；</w:t>
      </w:r>
    </w:p>
    <w:p w14:paraId="1E2BB809">
      <w:pPr>
        <w:spacing w:line="276" w:lineRule="auto"/>
        <w:ind w:firstLine="480" w:firstLineChars="200"/>
        <w:rPr>
          <w:rFonts w:hint="eastAsia"/>
          <w:sz w:val="24"/>
          <w:szCs w:val="24"/>
        </w:rPr>
      </w:pPr>
      <w:r>
        <w:rPr>
          <w:rFonts w:hint="eastAsia"/>
          <w:sz w:val="24"/>
          <w:szCs w:val="24"/>
        </w:rPr>
        <w:t>3、XX万元。</w:t>
      </w:r>
    </w:p>
    <w:p w14:paraId="78F8E7D6">
      <w:pPr>
        <w:spacing w:line="276" w:lineRule="auto"/>
        <w:ind w:firstLine="480" w:firstLineChars="200"/>
        <w:rPr>
          <w:rFonts w:hint="eastAsia"/>
          <w:sz w:val="24"/>
          <w:szCs w:val="24"/>
        </w:rPr>
      </w:pPr>
      <w:r>
        <w:rPr>
          <w:sz w:val="24"/>
          <w:szCs w:val="24"/>
        </w:rPr>
        <w:t>……</w:t>
      </w:r>
    </w:p>
    <w:p w14:paraId="72972268">
      <w:pPr>
        <w:numPr>
          <w:ilvl w:val="0"/>
          <w:numId w:val="9"/>
        </w:numPr>
        <w:tabs>
          <w:tab w:val="left" w:pos="780"/>
        </w:tabs>
        <w:spacing w:line="276" w:lineRule="auto"/>
        <w:ind w:left="0" w:firstLine="567"/>
        <w:rPr>
          <w:rFonts w:hint="eastAsia"/>
          <w:b/>
          <w:sz w:val="24"/>
          <w:szCs w:val="24"/>
        </w:rPr>
      </w:pPr>
      <w:r>
        <w:rPr>
          <w:rFonts w:hint="eastAsia"/>
          <w:b/>
          <w:sz w:val="24"/>
          <w:szCs w:val="24"/>
        </w:rPr>
        <w:t xml:space="preserve">服务费支付方式： </w:t>
      </w:r>
    </w:p>
    <w:p w14:paraId="4ED71F26">
      <w:pPr>
        <w:numPr>
          <w:ilvl w:val="0"/>
          <w:numId w:val="0"/>
        </w:numPr>
        <w:spacing w:line="276" w:lineRule="auto"/>
        <w:ind w:left="1521" w:leftChars="0" w:hanging="1095" w:firstLineChars="0"/>
        <w:rPr>
          <w:rFonts w:hint="eastAsia"/>
          <w:b/>
          <w:sz w:val="24"/>
          <w:szCs w:val="24"/>
        </w:rPr>
      </w:pPr>
      <w:r>
        <w:rPr>
          <w:rFonts w:hint="eastAsia" w:ascii="宋体" w:hAnsi="宋体" w:cs="宋体"/>
          <w:b/>
          <w:sz w:val="24"/>
          <w:szCs w:val="24"/>
          <w:lang w:val="zh-CN" w:eastAsia="zh-CN" w:bidi="zh-CN"/>
        </w:rPr>
        <w:t>第五条</w:t>
      </w:r>
      <w:r>
        <w:rPr>
          <w:rFonts w:hint="eastAsia" w:ascii="宋体" w:hAnsi="宋体" w:cs="宋体"/>
          <w:b/>
          <w:sz w:val="24"/>
          <w:szCs w:val="24"/>
          <w:lang w:val="en-US" w:eastAsia="zh-CN" w:bidi="zh-CN"/>
        </w:rPr>
        <w:t xml:space="preserve"> </w:t>
      </w:r>
      <w:r>
        <w:rPr>
          <w:rFonts w:hint="eastAsia"/>
          <w:b/>
          <w:sz w:val="24"/>
          <w:szCs w:val="24"/>
        </w:rPr>
        <w:t>知识产权</w:t>
      </w:r>
    </w:p>
    <w:p w14:paraId="4C0C846F">
      <w:pPr>
        <w:tabs>
          <w:tab w:val="left" w:pos="1440"/>
        </w:tabs>
        <w:spacing w:line="276" w:lineRule="auto"/>
        <w:ind w:firstLine="480" w:firstLineChars="200"/>
        <w:rPr>
          <w:rFonts w:hint="eastAsia"/>
          <w:sz w:val="24"/>
          <w:szCs w:val="24"/>
        </w:rPr>
      </w:pPr>
      <w:r>
        <w:rPr>
          <w:rFonts w:hint="eastAsia"/>
          <w:sz w:val="24"/>
          <w:szCs w:val="24"/>
        </w:rPr>
        <w:t>乙方应保证所提供的服务或其任何一部分均不会侵犯任何第三方的专利权、商标权或著作权。</w:t>
      </w:r>
    </w:p>
    <w:p w14:paraId="2AD900CB">
      <w:pPr>
        <w:numPr>
          <w:ilvl w:val="0"/>
          <w:numId w:val="0"/>
        </w:numPr>
        <w:spacing w:line="276" w:lineRule="auto"/>
        <w:ind w:left="1521" w:leftChars="0" w:hanging="1095" w:firstLineChars="0"/>
        <w:rPr>
          <w:rFonts w:hint="eastAsia"/>
          <w:b/>
          <w:sz w:val="24"/>
          <w:szCs w:val="24"/>
        </w:rPr>
      </w:pPr>
      <w:r>
        <w:rPr>
          <w:rFonts w:hint="eastAsia" w:ascii="宋体" w:hAnsi="宋体" w:cs="宋体"/>
          <w:b/>
          <w:sz w:val="24"/>
          <w:szCs w:val="24"/>
          <w:lang w:val="zh-CN" w:eastAsia="zh-CN" w:bidi="zh-CN"/>
        </w:rPr>
        <w:t>第六条</w:t>
      </w:r>
      <w:r>
        <w:rPr>
          <w:rFonts w:hint="eastAsia" w:ascii="宋体" w:hAnsi="宋体" w:cs="宋体"/>
          <w:b/>
          <w:sz w:val="24"/>
          <w:szCs w:val="24"/>
          <w:lang w:val="en-US" w:eastAsia="zh-CN" w:bidi="zh-CN"/>
        </w:rPr>
        <w:t xml:space="preserve"> </w:t>
      </w:r>
      <w:r>
        <w:rPr>
          <w:rFonts w:hint="eastAsia"/>
          <w:b/>
          <w:sz w:val="24"/>
          <w:szCs w:val="24"/>
        </w:rPr>
        <w:t>无产权瑕疵条款</w:t>
      </w:r>
    </w:p>
    <w:p w14:paraId="3DB1DBED">
      <w:pPr>
        <w:tabs>
          <w:tab w:val="left" w:pos="1440"/>
        </w:tabs>
        <w:spacing w:line="276" w:lineRule="auto"/>
        <w:ind w:firstLine="480" w:firstLineChars="200"/>
        <w:rPr>
          <w:rFonts w:hint="eastAsia"/>
          <w:sz w:val="24"/>
          <w:szCs w:val="24"/>
        </w:rPr>
      </w:pPr>
      <w:r>
        <w:rPr>
          <w:rFonts w:hint="eastAsia"/>
          <w:sz w:val="24"/>
          <w:szCs w:val="24"/>
        </w:rPr>
        <w:t>乙方保证所提供的服务的所有权完全属于乙方且无任何抵押、查封等产权瑕疵。如有产权瑕疵的，视为乙方违约。乙方应负担由此而产生的一切损失。</w:t>
      </w:r>
    </w:p>
    <w:p w14:paraId="061CF6E6">
      <w:pPr>
        <w:numPr>
          <w:ilvl w:val="0"/>
          <w:numId w:val="10"/>
        </w:numPr>
        <w:adjustRightInd w:val="0"/>
        <w:spacing w:line="276" w:lineRule="auto"/>
        <w:ind w:firstLine="482" w:firstLineChars="200"/>
        <w:textAlignment w:val="baseline"/>
        <w:rPr>
          <w:b/>
          <w:sz w:val="24"/>
          <w:szCs w:val="24"/>
        </w:rPr>
      </w:pPr>
      <w:r>
        <w:rPr>
          <w:b/>
          <w:sz w:val="24"/>
          <w:szCs w:val="24"/>
        </w:rPr>
        <w:t>甲方的权利和义务</w:t>
      </w:r>
    </w:p>
    <w:p w14:paraId="19FB8E40">
      <w:pPr>
        <w:numPr>
          <w:ilvl w:val="0"/>
          <w:numId w:val="0"/>
        </w:numPr>
        <w:adjustRightInd w:val="0"/>
        <w:spacing w:line="276" w:lineRule="auto"/>
        <w:ind w:firstLine="480" w:firstLineChars="200"/>
        <w:textAlignment w:val="baseline"/>
        <w:rPr>
          <w:rFonts w:hint="eastAsia"/>
          <w:bCs/>
          <w:sz w:val="24"/>
          <w:szCs w:val="24"/>
        </w:rPr>
      </w:pPr>
      <w:r>
        <w:rPr>
          <w:rFonts w:hint="eastAsia"/>
          <w:bCs/>
          <w:sz w:val="24"/>
          <w:szCs w:val="24"/>
        </w:rPr>
        <w:t>1、</w:t>
      </w:r>
      <w:r>
        <w:rPr>
          <w:bCs/>
          <w:sz w:val="24"/>
          <w:szCs w:val="24"/>
        </w:rPr>
        <w:t>甲方有权对合同规定范围内</w:t>
      </w:r>
      <w:r>
        <w:rPr>
          <w:rFonts w:hint="eastAsia"/>
          <w:bCs/>
          <w:sz w:val="24"/>
          <w:szCs w:val="24"/>
        </w:rPr>
        <w:t>乙方的服务行为</w:t>
      </w:r>
      <w:r>
        <w:rPr>
          <w:bCs/>
          <w:sz w:val="24"/>
          <w:szCs w:val="24"/>
        </w:rPr>
        <w:t>进行监督和检查，拥有监管权。有权定期核对乙方提供服务所配备的人员数量。对甲方认为不合理的部分有权</w:t>
      </w:r>
      <w:r>
        <w:rPr>
          <w:rFonts w:hint="eastAsia"/>
          <w:bCs/>
          <w:sz w:val="24"/>
          <w:szCs w:val="24"/>
        </w:rPr>
        <w:t>下达整改通知书，并</w:t>
      </w:r>
      <w:r>
        <w:rPr>
          <w:bCs/>
          <w:sz w:val="24"/>
          <w:szCs w:val="24"/>
        </w:rPr>
        <w:t>要求乙方</w:t>
      </w:r>
      <w:r>
        <w:rPr>
          <w:rFonts w:hint="eastAsia"/>
          <w:bCs/>
          <w:sz w:val="24"/>
          <w:szCs w:val="24"/>
        </w:rPr>
        <w:t>限期整改</w:t>
      </w:r>
      <w:r>
        <w:rPr>
          <w:bCs/>
          <w:sz w:val="24"/>
          <w:szCs w:val="24"/>
        </w:rPr>
        <w:t>。</w:t>
      </w:r>
    </w:p>
    <w:p w14:paraId="1408AD06">
      <w:pPr>
        <w:adjustRightInd w:val="0"/>
        <w:spacing w:line="276" w:lineRule="auto"/>
        <w:ind w:firstLine="480" w:firstLineChars="200"/>
        <w:textAlignment w:val="baseline"/>
        <w:rPr>
          <w:rFonts w:hint="eastAsia"/>
          <w:bCs/>
          <w:sz w:val="24"/>
          <w:szCs w:val="24"/>
        </w:rPr>
      </w:pPr>
      <w:r>
        <w:rPr>
          <w:rFonts w:hint="eastAsia"/>
          <w:bCs/>
          <w:sz w:val="24"/>
          <w:szCs w:val="24"/>
        </w:rPr>
        <w:t>2、甲方有权依据双方签订的考评办法对乙方提供的服务进行定期考评。</w:t>
      </w:r>
    </w:p>
    <w:p w14:paraId="2FD908A0">
      <w:pPr>
        <w:adjustRightInd w:val="0"/>
        <w:spacing w:line="276" w:lineRule="auto"/>
        <w:ind w:firstLine="480" w:firstLineChars="200"/>
        <w:textAlignment w:val="baseline"/>
        <w:rPr>
          <w:rFonts w:hint="eastAsia"/>
          <w:bCs/>
          <w:sz w:val="24"/>
          <w:szCs w:val="24"/>
        </w:rPr>
      </w:pPr>
      <w:r>
        <w:rPr>
          <w:rFonts w:hint="eastAsia"/>
          <w:bCs/>
          <w:sz w:val="24"/>
          <w:szCs w:val="24"/>
        </w:rPr>
        <w:t>3、</w:t>
      </w:r>
      <w:r>
        <w:rPr>
          <w:bCs/>
          <w:sz w:val="24"/>
          <w:szCs w:val="24"/>
        </w:rPr>
        <w:t>负责检查监督乙方管理工作的实施及制度的执行情况。</w:t>
      </w:r>
    </w:p>
    <w:p w14:paraId="57A05213">
      <w:pPr>
        <w:adjustRightInd w:val="0"/>
        <w:spacing w:line="276" w:lineRule="auto"/>
        <w:ind w:firstLine="480" w:firstLineChars="200"/>
        <w:textAlignment w:val="baseline"/>
        <w:rPr>
          <w:rFonts w:hint="eastAsia"/>
          <w:bCs/>
          <w:sz w:val="24"/>
          <w:szCs w:val="24"/>
        </w:rPr>
      </w:pPr>
      <w:r>
        <w:rPr>
          <w:rFonts w:hint="eastAsia"/>
          <w:bCs/>
          <w:sz w:val="24"/>
          <w:szCs w:val="24"/>
        </w:rPr>
        <w:t>4、</w:t>
      </w:r>
      <w:r>
        <w:rPr>
          <w:bCs/>
          <w:sz w:val="24"/>
          <w:szCs w:val="24"/>
        </w:rPr>
        <w:t>根据本合同规定，按时向乙方支付应付</w:t>
      </w:r>
      <w:r>
        <w:rPr>
          <w:rFonts w:hint="eastAsia"/>
          <w:bCs/>
          <w:sz w:val="24"/>
          <w:szCs w:val="24"/>
        </w:rPr>
        <w:t>服务费用</w:t>
      </w:r>
      <w:r>
        <w:rPr>
          <w:bCs/>
          <w:sz w:val="24"/>
          <w:szCs w:val="24"/>
        </w:rPr>
        <w:t>。</w:t>
      </w:r>
    </w:p>
    <w:p w14:paraId="288BD991">
      <w:pPr>
        <w:adjustRightInd w:val="0"/>
        <w:spacing w:line="276" w:lineRule="auto"/>
        <w:ind w:firstLine="480" w:firstLineChars="200"/>
        <w:textAlignment w:val="baseline"/>
        <w:rPr>
          <w:bCs/>
          <w:sz w:val="24"/>
          <w:szCs w:val="24"/>
        </w:rPr>
      </w:pPr>
      <w:r>
        <w:rPr>
          <w:rFonts w:hint="eastAsia"/>
          <w:bCs/>
          <w:sz w:val="24"/>
          <w:szCs w:val="24"/>
        </w:rPr>
        <w:t>5、</w:t>
      </w:r>
      <w:r>
        <w:rPr>
          <w:bCs/>
          <w:sz w:val="24"/>
          <w:szCs w:val="24"/>
        </w:rPr>
        <w:t>国家法律、法规所规定由甲方承担的其它责任。</w:t>
      </w:r>
    </w:p>
    <w:p w14:paraId="3548E77F">
      <w:pPr>
        <w:numPr>
          <w:ilvl w:val="0"/>
          <w:numId w:val="0"/>
        </w:numPr>
        <w:spacing w:line="276" w:lineRule="auto"/>
        <w:ind w:left="1521" w:leftChars="0" w:hanging="1095" w:firstLineChars="0"/>
        <w:rPr>
          <w:b/>
          <w:sz w:val="24"/>
          <w:szCs w:val="24"/>
        </w:rPr>
      </w:pPr>
      <w:r>
        <w:rPr>
          <w:rFonts w:hint="eastAsia" w:ascii="宋体" w:hAnsi="宋体" w:cs="宋体"/>
          <w:b/>
          <w:sz w:val="24"/>
          <w:szCs w:val="24"/>
          <w:lang w:val="zh-CN" w:eastAsia="zh-CN" w:bidi="zh-CN"/>
        </w:rPr>
        <w:t>第八条</w:t>
      </w:r>
      <w:r>
        <w:rPr>
          <w:rFonts w:hint="eastAsia" w:ascii="宋体" w:hAnsi="宋体" w:cs="宋体"/>
          <w:b/>
          <w:sz w:val="24"/>
          <w:szCs w:val="24"/>
          <w:lang w:val="en-US" w:eastAsia="zh-CN" w:bidi="zh-CN"/>
        </w:rPr>
        <w:t xml:space="preserve"> </w:t>
      </w:r>
      <w:r>
        <w:rPr>
          <w:b/>
          <w:sz w:val="24"/>
          <w:szCs w:val="24"/>
        </w:rPr>
        <w:t>乙方的权利和义务</w:t>
      </w:r>
    </w:p>
    <w:p w14:paraId="06DF8743">
      <w:pPr>
        <w:adjustRightInd w:val="0"/>
        <w:spacing w:line="276" w:lineRule="auto"/>
        <w:ind w:firstLine="480" w:firstLineChars="200"/>
        <w:textAlignment w:val="baseline"/>
        <w:rPr>
          <w:rFonts w:hint="eastAsia"/>
          <w:bCs/>
          <w:sz w:val="24"/>
          <w:szCs w:val="24"/>
        </w:rPr>
      </w:pPr>
      <w:r>
        <w:rPr>
          <w:rFonts w:hint="eastAsia"/>
          <w:bCs/>
          <w:sz w:val="24"/>
          <w:szCs w:val="24"/>
        </w:rPr>
        <w:t>1、</w:t>
      </w:r>
      <w:r>
        <w:rPr>
          <w:bCs/>
          <w:sz w:val="24"/>
          <w:szCs w:val="24"/>
        </w:rPr>
        <w:t>对本合同规定的委托</w:t>
      </w:r>
      <w:r>
        <w:rPr>
          <w:rFonts w:hint="eastAsia"/>
          <w:bCs/>
          <w:sz w:val="24"/>
          <w:szCs w:val="24"/>
        </w:rPr>
        <w:t>服务</w:t>
      </w:r>
      <w:r>
        <w:rPr>
          <w:bCs/>
          <w:sz w:val="24"/>
          <w:szCs w:val="24"/>
        </w:rPr>
        <w:t>范围内的</w:t>
      </w:r>
      <w:r>
        <w:rPr>
          <w:rFonts w:hint="eastAsia"/>
          <w:bCs/>
          <w:sz w:val="24"/>
          <w:szCs w:val="24"/>
        </w:rPr>
        <w:t>项目</w:t>
      </w:r>
      <w:r>
        <w:rPr>
          <w:bCs/>
          <w:sz w:val="24"/>
          <w:szCs w:val="24"/>
        </w:rPr>
        <w:t>享有管理权及服务义务。</w:t>
      </w:r>
    </w:p>
    <w:p w14:paraId="2919574C">
      <w:pPr>
        <w:adjustRightInd w:val="0"/>
        <w:spacing w:line="276" w:lineRule="auto"/>
        <w:ind w:firstLine="480" w:firstLineChars="200"/>
        <w:textAlignment w:val="baseline"/>
        <w:rPr>
          <w:rFonts w:hint="eastAsia"/>
          <w:bCs/>
          <w:sz w:val="24"/>
          <w:szCs w:val="24"/>
        </w:rPr>
      </w:pPr>
      <w:r>
        <w:rPr>
          <w:rFonts w:hint="eastAsia"/>
          <w:bCs/>
          <w:sz w:val="24"/>
          <w:szCs w:val="24"/>
        </w:rPr>
        <w:t>2、</w:t>
      </w:r>
      <w:r>
        <w:rPr>
          <w:bCs/>
          <w:sz w:val="24"/>
          <w:szCs w:val="24"/>
        </w:rPr>
        <w:t>根据本合同的规定向甲方收取相关</w:t>
      </w:r>
      <w:r>
        <w:rPr>
          <w:rFonts w:hint="eastAsia"/>
          <w:bCs/>
          <w:sz w:val="24"/>
          <w:szCs w:val="24"/>
        </w:rPr>
        <w:t>服务</w:t>
      </w:r>
      <w:r>
        <w:rPr>
          <w:bCs/>
          <w:sz w:val="24"/>
          <w:szCs w:val="24"/>
        </w:rPr>
        <w:t>费用，并有权</w:t>
      </w:r>
      <w:r>
        <w:rPr>
          <w:rFonts w:hint="eastAsia"/>
          <w:bCs/>
          <w:sz w:val="24"/>
          <w:szCs w:val="24"/>
        </w:rPr>
        <w:t>在本项目管理范围内</w:t>
      </w:r>
      <w:r>
        <w:rPr>
          <w:bCs/>
          <w:sz w:val="24"/>
          <w:szCs w:val="24"/>
        </w:rPr>
        <w:t>管理及合理使用。</w:t>
      </w:r>
    </w:p>
    <w:p w14:paraId="444B06C2">
      <w:pPr>
        <w:adjustRightInd w:val="0"/>
        <w:spacing w:line="276" w:lineRule="auto"/>
        <w:ind w:firstLine="480" w:firstLineChars="200"/>
        <w:textAlignment w:val="baseline"/>
        <w:rPr>
          <w:rFonts w:hint="eastAsia"/>
          <w:sz w:val="24"/>
          <w:szCs w:val="24"/>
        </w:rPr>
      </w:pPr>
      <w:r>
        <w:rPr>
          <w:rFonts w:hint="eastAsia"/>
          <w:sz w:val="24"/>
          <w:szCs w:val="24"/>
        </w:rPr>
        <w:t>3、及时向甲方通告本项目服务范围内有关服务的重大事项，及时配合处理投诉。</w:t>
      </w:r>
    </w:p>
    <w:p w14:paraId="6832E6A0">
      <w:pPr>
        <w:adjustRightInd w:val="0"/>
        <w:spacing w:line="276" w:lineRule="auto"/>
        <w:ind w:firstLine="480" w:firstLineChars="200"/>
        <w:textAlignment w:val="baseline"/>
        <w:rPr>
          <w:rFonts w:hint="eastAsia"/>
          <w:bCs/>
          <w:sz w:val="24"/>
          <w:szCs w:val="24"/>
        </w:rPr>
      </w:pPr>
      <w:r>
        <w:rPr>
          <w:rFonts w:hint="eastAsia"/>
          <w:sz w:val="24"/>
          <w:szCs w:val="24"/>
        </w:rPr>
        <w:t>4、</w:t>
      </w:r>
      <w:r>
        <w:rPr>
          <w:bCs/>
          <w:sz w:val="24"/>
          <w:szCs w:val="24"/>
        </w:rPr>
        <w:t>接受</w:t>
      </w:r>
      <w:r>
        <w:rPr>
          <w:rFonts w:hint="eastAsia"/>
          <w:bCs/>
          <w:sz w:val="24"/>
          <w:szCs w:val="24"/>
        </w:rPr>
        <w:t>项目行</w:t>
      </w:r>
      <w:r>
        <w:rPr>
          <w:bCs/>
          <w:sz w:val="24"/>
          <w:szCs w:val="24"/>
        </w:rPr>
        <w:t>业管理部门及政府有关部门的指导，接受甲方的监督。</w:t>
      </w:r>
    </w:p>
    <w:p w14:paraId="51F1373B">
      <w:pPr>
        <w:adjustRightInd w:val="0"/>
        <w:spacing w:line="276" w:lineRule="auto"/>
        <w:ind w:firstLine="480" w:firstLineChars="200"/>
        <w:textAlignment w:val="baseline"/>
        <w:rPr>
          <w:bCs/>
          <w:sz w:val="24"/>
          <w:szCs w:val="24"/>
        </w:rPr>
      </w:pPr>
      <w:r>
        <w:rPr>
          <w:rFonts w:hint="eastAsia"/>
          <w:bCs/>
          <w:sz w:val="24"/>
          <w:szCs w:val="24"/>
        </w:rPr>
        <w:t>5、</w:t>
      </w:r>
      <w:r>
        <w:rPr>
          <w:bCs/>
          <w:sz w:val="24"/>
          <w:szCs w:val="24"/>
        </w:rPr>
        <w:t>国家法律、法规所规定由乙方承担的其它责任。</w:t>
      </w:r>
    </w:p>
    <w:p w14:paraId="40C8F139">
      <w:pPr>
        <w:numPr>
          <w:ilvl w:val="0"/>
          <w:numId w:val="0"/>
        </w:numPr>
        <w:spacing w:line="276" w:lineRule="auto"/>
        <w:ind w:left="1521" w:leftChars="0" w:hanging="1095" w:firstLineChars="0"/>
        <w:rPr>
          <w:b/>
          <w:sz w:val="24"/>
          <w:szCs w:val="24"/>
        </w:rPr>
      </w:pPr>
      <w:r>
        <w:rPr>
          <w:rFonts w:hint="eastAsia" w:ascii="宋体" w:hAnsi="宋体" w:cs="宋体"/>
          <w:b/>
          <w:sz w:val="24"/>
          <w:szCs w:val="24"/>
          <w:lang w:val="zh-CN" w:eastAsia="zh-CN" w:bidi="zh-CN"/>
        </w:rPr>
        <w:t>第九条</w:t>
      </w:r>
      <w:r>
        <w:rPr>
          <w:rFonts w:hint="eastAsia" w:ascii="宋体" w:hAnsi="宋体" w:cs="宋体"/>
          <w:b/>
          <w:sz w:val="24"/>
          <w:szCs w:val="24"/>
          <w:lang w:val="en-US" w:eastAsia="zh-CN" w:bidi="zh-CN"/>
        </w:rPr>
        <w:t xml:space="preserve"> </w:t>
      </w:r>
      <w:r>
        <w:rPr>
          <w:b/>
          <w:sz w:val="24"/>
          <w:szCs w:val="24"/>
        </w:rPr>
        <w:t>违约责任</w:t>
      </w:r>
    </w:p>
    <w:p w14:paraId="4043FB68">
      <w:pPr>
        <w:adjustRightInd w:val="0"/>
        <w:spacing w:line="276" w:lineRule="auto"/>
        <w:ind w:firstLine="480" w:firstLineChars="200"/>
        <w:textAlignment w:val="baseline"/>
        <w:rPr>
          <w:rFonts w:hint="eastAsia"/>
          <w:bCs/>
          <w:sz w:val="24"/>
          <w:szCs w:val="24"/>
        </w:rPr>
      </w:pPr>
      <w:r>
        <w:rPr>
          <w:rFonts w:hint="eastAsia"/>
          <w:bCs/>
          <w:sz w:val="24"/>
          <w:szCs w:val="24"/>
        </w:rPr>
        <w:t>1、</w:t>
      </w:r>
      <w:r>
        <w:rPr>
          <w:bCs/>
          <w:sz w:val="24"/>
          <w:szCs w:val="24"/>
        </w:rPr>
        <w:t>甲乙双方必须遵守本合同并执行合同中的各项规定，保证</w:t>
      </w:r>
      <w:r>
        <w:rPr>
          <w:rFonts w:hint="eastAsia"/>
          <w:bCs/>
          <w:sz w:val="24"/>
          <w:szCs w:val="24"/>
        </w:rPr>
        <w:t>本</w:t>
      </w:r>
      <w:r>
        <w:rPr>
          <w:bCs/>
          <w:sz w:val="24"/>
          <w:szCs w:val="24"/>
        </w:rPr>
        <w:t>合同的正常</w:t>
      </w:r>
      <w:r>
        <w:rPr>
          <w:rFonts w:hint="eastAsia"/>
          <w:bCs/>
          <w:sz w:val="24"/>
          <w:szCs w:val="24"/>
        </w:rPr>
        <w:t>履行</w:t>
      </w:r>
      <w:r>
        <w:rPr>
          <w:bCs/>
          <w:sz w:val="24"/>
          <w:szCs w:val="24"/>
        </w:rPr>
        <w:t>。</w:t>
      </w:r>
    </w:p>
    <w:p w14:paraId="3D209FAE">
      <w:pPr>
        <w:adjustRightInd w:val="0"/>
        <w:spacing w:line="276" w:lineRule="auto"/>
        <w:ind w:firstLine="480" w:firstLineChars="200"/>
        <w:textAlignment w:val="baseline"/>
        <w:rPr>
          <w:rFonts w:hint="eastAsia"/>
          <w:bCs/>
          <w:sz w:val="24"/>
          <w:szCs w:val="24"/>
        </w:rPr>
      </w:pPr>
      <w:r>
        <w:rPr>
          <w:rFonts w:hint="eastAsia"/>
          <w:bCs/>
          <w:sz w:val="24"/>
          <w:szCs w:val="24"/>
        </w:rPr>
        <w:t>2、</w:t>
      </w:r>
      <w:r>
        <w:rPr>
          <w:bCs/>
          <w:sz w:val="24"/>
          <w:szCs w:val="24"/>
        </w:rPr>
        <w:t>如因乙方</w:t>
      </w:r>
      <w:r>
        <w:rPr>
          <w:rFonts w:hint="eastAsia"/>
          <w:bCs/>
          <w:sz w:val="24"/>
          <w:szCs w:val="24"/>
        </w:rPr>
        <w:t>工作人员在履行职务过程中的</w:t>
      </w:r>
      <w:r>
        <w:rPr>
          <w:bCs/>
          <w:sz w:val="24"/>
          <w:szCs w:val="24"/>
        </w:rPr>
        <w:t>的疏忽、失职、过错等</w:t>
      </w:r>
      <w:r>
        <w:rPr>
          <w:rFonts w:hint="eastAsia"/>
          <w:bCs/>
          <w:sz w:val="24"/>
          <w:szCs w:val="24"/>
        </w:rPr>
        <w:t>故意或者过失</w:t>
      </w:r>
      <w:r>
        <w:rPr>
          <w:bCs/>
          <w:sz w:val="24"/>
          <w:szCs w:val="24"/>
        </w:rPr>
        <w:t>原因给甲方造成损失或侵害，</w:t>
      </w:r>
      <w:r>
        <w:rPr>
          <w:rFonts w:hint="eastAsia"/>
          <w:bCs/>
          <w:sz w:val="24"/>
          <w:szCs w:val="24"/>
        </w:rPr>
        <w:t>包括但不限于甲方本身的财产损失、由此而导致的甲方对任何第三方的法律责任等，乙方对此均应承担全部的赔偿责任</w:t>
      </w:r>
      <w:r>
        <w:rPr>
          <w:bCs/>
          <w:sz w:val="24"/>
          <w:szCs w:val="24"/>
        </w:rPr>
        <w:t>。</w:t>
      </w:r>
    </w:p>
    <w:p w14:paraId="6975702C">
      <w:pPr>
        <w:numPr>
          <w:ilvl w:val="0"/>
          <w:numId w:val="0"/>
        </w:numPr>
        <w:spacing w:line="276" w:lineRule="auto"/>
        <w:ind w:left="1521" w:leftChars="0" w:hanging="1095" w:firstLineChars="0"/>
        <w:rPr>
          <w:rFonts w:hint="eastAsia"/>
          <w:b/>
          <w:sz w:val="24"/>
          <w:szCs w:val="24"/>
        </w:rPr>
      </w:pPr>
      <w:r>
        <w:rPr>
          <w:rFonts w:hint="eastAsia" w:ascii="宋体" w:hAnsi="宋体" w:cs="宋体"/>
          <w:b/>
          <w:sz w:val="24"/>
          <w:szCs w:val="24"/>
          <w:lang w:val="zh-CN" w:eastAsia="zh-CN" w:bidi="zh-CN"/>
        </w:rPr>
        <w:t>第十条</w:t>
      </w:r>
      <w:r>
        <w:rPr>
          <w:rFonts w:hint="eastAsia" w:ascii="宋体" w:hAnsi="宋体" w:cs="宋体"/>
          <w:b/>
          <w:sz w:val="24"/>
          <w:szCs w:val="24"/>
          <w:lang w:val="en-US" w:eastAsia="zh-CN" w:bidi="zh-CN"/>
        </w:rPr>
        <w:t xml:space="preserve"> </w:t>
      </w:r>
      <w:r>
        <w:rPr>
          <w:rFonts w:hint="eastAsia"/>
          <w:b/>
          <w:sz w:val="24"/>
          <w:szCs w:val="24"/>
        </w:rPr>
        <w:t>不可抗力事件处理</w:t>
      </w:r>
    </w:p>
    <w:p w14:paraId="3C14F107">
      <w:pPr>
        <w:tabs>
          <w:tab w:val="left" w:pos="0"/>
        </w:tabs>
        <w:spacing w:line="276" w:lineRule="auto"/>
        <w:ind w:firstLine="480" w:firstLineChars="200"/>
        <w:rPr>
          <w:rFonts w:hint="eastAsia"/>
          <w:sz w:val="24"/>
          <w:szCs w:val="24"/>
        </w:rPr>
      </w:pPr>
      <w:r>
        <w:rPr>
          <w:rFonts w:hint="eastAsia"/>
          <w:sz w:val="24"/>
          <w:szCs w:val="24"/>
        </w:rPr>
        <w:t>1、在合同有效期内，任何一方因不可抗力事件导致不能履行合同，则合同履行期可延长，其延长期与不可抗力影响期相同。</w:t>
      </w:r>
    </w:p>
    <w:p w14:paraId="6FCD297C">
      <w:pPr>
        <w:tabs>
          <w:tab w:val="left" w:pos="0"/>
        </w:tabs>
        <w:spacing w:line="276" w:lineRule="auto"/>
        <w:ind w:firstLine="480" w:firstLineChars="200"/>
        <w:rPr>
          <w:rFonts w:hint="eastAsia"/>
          <w:sz w:val="24"/>
          <w:szCs w:val="24"/>
        </w:rPr>
      </w:pPr>
      <w:r>
        <w:rPr>
          <w:rFonts w:hint="eastAsia"/>
          <w:sz w:val="24"/>
          <w:szCs w:val="24"/>
        </w:rPr>
        <w:t>2、不可抗力事件发生后，应立即通知对方，并寄送有关权威机构出具的证明。</w:t>
      </w:r>
    </w:p>
    <w:p w14:paraId="2A807A52">
      <w:pPr>
        <w:tabs>
          <w:tab w:val="left" w:pos="0"/>
        </w:tabs>
        <w:spacing w:line="276" w:lineRule="auto"/>
        <w:ind w:firstLine="480" w:firstLineChars="200"/>
        <w:rPr>
          <w:sz w:val="24"/>
          <w:szCs w:val="24"/>
        </w:rPr>
      </w:pPr>
      <w:r>
        <w:rPr>
          <w:rFonts w:hint="eastAsia"/>
          <w:sz w:val="24"/>
          <w:szCs w:val="24"/>
        </w:rPr>
        <w:t>3、不可抗力事件延续XX天以上，双方应通过友好协商，确定是否继续履行合同。</w:t>
      </w:r>
    </w:p>
    <w:p w14:paraId="3D1007E7">
      <w:pPr>
        <w:numPr>
          <w:ilvl w:val="0"/>
          <w:numId w:val="0"/>
        </w:numPr>
        <w:spacing w:line="276" w:lineRule="auto"/>
        <w:ind w:left="1521" w:leftChars="0" w:hanging="1095" w:firstLineChars="0"/>
        <w:rPr>
          <w:b/>
          <w:sz w:val="24"/>
          <w:szCs w:val="24"/>
        </w:rPr>
      </w:pPr>
      <w:r>
        <w:rPr>
          <w:rFonts w:hint="eastAsia" w:ascii="宋体" w:hAnsi="宋体" w:cs="宋体"/>
          <w:b/>
          <w:sz w:val="24"/>
          <w:szCs w:val="24"/>
          <w:lang w:val="zh-CN" w:eastAsia="zh-CN" w:bidi="zh-CN"/>
        </w:rPr>
        <w:t>第十一条</w:t>
      </w:r>
      <w:r>
        <w:rPr>
          <w:rFonts w:hint="eastAsia"/>
          <w:b/>
          <w:sz w:val="24"/>
          <w:szCs w:val="24"/>
        </w:rPr>
        <w:t>解</w:t>
      </w:r>
      <w:r>
        <w:rPr>
          <w:b/>
          <w:sz w:val="24"/>
          <w:szCs w:val="24"/>
        </w:rPr>
        <w:t>决合同纠纷的方式</w:t>
      </w:r>
    </w:p>
    <w:p w14:paraId="21C41286">
      <w:pPr>
        <w:tabs>
          <w:tab w:val="left" w:pos="0"/>
        </w:tabs>
        <w:spacing w:line="276" w:lineRule="auto"/>
        <w:ind w:firstLine="480" w:firstLineChars="200"/>
        <w:rPr>
          <w:rFonts w:hint="eastAsia"/>
          <w:sz w:val="24"/>
          <w:szCs w:val="24"/>
        </w:rPr>
      </w:pPr>
      <w:r>
        <w:rPr>
          <w:rFonts w:hint="eastAsia"/>
          <w:sz w:val="24"/>
          <w:szCs w:val="24"/>
        </w:rPr>
        <w:t>1、</w:t>
      </w:r>
      <w:r>
        <w:rPr>
          <w:sz w:val="24"/>
          <w:szCs w:val="24"/>
        </w:rPr>
        <w:t>在执行本合同中发生的或与本合同有关的争端，双方应通过友好协商解决，经协商在</w:t>
      </w:r>
      <w:r>
        <w:rPr>
          <w:rFonts w:hint="eastAsia"/>
          <w:sz w:val="24"/>
          <w:szCs w:val="24"/>
        </w:rPr>
        <w:t>XX</w:t>
      </w:r>
      <w:r>
        <w:rPr>
          <w:sz w:val="24"/>
          <w:szCs w:val="24"/>
        </w:rPr>
        <w:t>天内不能达成协议时，</w:t>
      </w:r>
      <w:r>
        <w:rPr>
          <w:rFonts w:hint="eastAsia"/>
          <w:sz w:val="24"/>
          <w:szCs w:val="24"/>
        </w:rPr>
        <w:t>双方均</w:t>
      </w:r>
      <w:r>
        <w:rPr>
          <w:sz w:val="24"/>
          <w:szCs w:val="24"/>
        </w:rPr>
        <w:t>可向项目所在地人民法院提起诉讼。</w:t>
      </w:r>
    </w:p>
    <w:p w14:paraId="052C8A0B">
      <w:pPr>
        <w:tabs>
          <w:tab w:val="left" w:pos="0"/>
        </w:tabs>
        <w:spacing w:line="276" w:lineRule="auto"/>
        <w:ind w:firstLine="480" w:firstLineChars="200"/>
        <w:rPr>
          <w:rFonts w:hint="eastAsia"/>
          <w:sz w:val="24"/>
          <w:szCs w:val="24"/>
        </w:rPr>
      </w:pPr>
      <w:r>
        <w:rPr>
          <w:rFonts w:hint="eastAsia"/>
          <w:sz w:val="24"/>
          <w:szCs w:val="24"/>
        </w:rPr>
        <w:t>2、</w:t>
      </w:r>
      <w:r>
        <w:rPr>
          <w:sz w:val="24"/>
          <w:szCs w:val="24"/>
        </w:rPr>
        <w:t>仲裁裁决应为最终决定，并对双方具有约束力。</w:t>
      </w:r>
    </w:p>
    <w:p w14:paraId="6A507B52">
      <w:pPr>
        <w:tabs>
          <w:tab w:val="left" w:pos="0"/>
        </w:tabs>
        <w:spacing w:line="276" w:lineRule="auto"/>
        <w:ind w:firstLine="480" w:firstLineChars="200"/>
        <w:rPr>
          <w:rFonts w:hint="eastAsia"/>
          <w:sz w:val="24"/>
          <w:szCs w:val="24"/>
        </w:rPr>
      </w:pPr>
      <w:r>
        <w:rPr>
          <w:rFonts w:hint="eastAsia"/>
          <w:sz w:val="24"/>
          <w:szCs w:val="24"/>
        </w:rPr>
        <w:t>3、</w:t>
      </w:r>
      <w:r>
        <w:rPr>
          <w:sz w:val="24"/>
          <w:szCs w:val="24"/>
        </w:rPr>
        <w:t xml:space="preserve">除另有裁决外，仲裁费应由败诉方负担。 </w:t>
      </w:r>
    </w:p>
    <w:p w14:paraId="6C8AE4FB">
      <w:pPr>
        <w:tabs>
          <w:tab w:val="left" w:pos="0"/>
        </w:tabs>
        <w:spacing w:line="276" w:lineRule="auto"/>
        <w:ind w:firstLine="480" w:firstLineChars="200"/>
        <w:rPr>
          <w:sz w:val="24"/>
          <w:szCs w:val="24"/>
        </w:rPr>
      </w:pPr>
      <w:r>
        <w:rPr>
          <w:rFonts w:hint="eastAsia"/>
          <w:sz w:val="24"/>
          <w:szCs w:val="24"/>
        </w:rPr>
        <w:t>4、</w:t>
      </w:r>
      <w:r>
        <w:rPr>
          <w:sz w:val="24"/>
          <w:szCs w:val="24"/>
        </w:rPr>
        <w:t xml:space="preserve">在仲裁期间，除正在进行仲裁部分外，合同其他部分继续执行。  </w:t>
      </w:r>
    </w:p>
    <w:p w14:paraId="2EC7C75B">
      <w:pPr>
        <w:numPr>
          <w:ilvl w:val="0"/>
          <w:numId w:val="0"/>
        </w:numPr>
        <w:spacing w:line="276" w:lineRule="auto"/>
        <w:ind w:left="1521" w:leftChars="0" w:hanging="1095" w:firstLineChars="0"/>
        <w:rPr>
          <w:b/>
          <w:sz w:val="24"/>
          <w:szCs w:val="24"/>
        </w:rPr>
      </w:pPr>
      <w:r>
        <w:rPr>
          <w:rFonts w:hint="eastAsia" w:ascii="宋体" w:hAnsi="宋体" w:cs="宋体"/>
          <w:b/>
          <w:sz w:val="24"/>
          <w:szCs w:val="24"/>
          <w:lang w:val="zh-CN" w:eastAsia="zh-CN" w:bidi="zh-CN"/>
        </w:rPr>
        <w:t>第十二条</w:t>
      </w:r>
      <w:r>
        <w:rPr>
          <w:rFonts w:hint="eastAsia" w:ascii="宋体" w:hAnsi="宋体" w:cs="宋体"/>
          <w:b/>
          <w:sz w:val="24"/>
          <w:szCs w:val="24"/>
          <w:lang w:val="en-US" w:eastAsia="zh-CN" w:bidi="zh-CN"/>
        </w:rPr>
        <w:t xml:space="preserve"> </w:t>
      </w:r>
      <w:r>
        <w:rPr>
          <w:b/>
          <w:sz w:val="24"/>
          <w:szCs w:val="24"/>
        </w:rPr>
        <w:t>合同</w:t>
      </w:r>
      <w:r>
        <w:rPr>
          <w:rFonts w:hint="eastAsia"/>
          <w:b/>
          <w:sz w:val="24"/>
          <w:szCs w:val="24"/>
        </w:rPr>
        <w:t>生效及其他</w:t>
      </w:r>
    </w:p>
    <w:p w14:paraId="5E68B407">
      <w:pPr>
        <w:spacing w:line="276" w:lineRule="auto"/>
        <w:ind w:firstLine="480" w:firstLineChars="200"/>
        <w:rPr>
          <w:rFonts w:hint="eastAsia"/>
          <w:sz w:val="24"/>
          <w:szCs w:val="24"/>
        </w:rPr>
      </w:pPr>
      <w:r>
        <w:rPr>
          <w:rFonts w:hint="eastAsia"/>
          <w:sz w:val="24"/>
          <w:szCs w:val="24"/>
        </w:rPr>
        <w:t>1、合同经双方法定代表人或授权委托代理人签字并加盖单位公章后生效。</w:t>
      </w:r>
    </w:p>
    <w:p w14:paraId="16C93611">
      <w:pPr>
        <w:spacing w:line="276" w:lineRule="auto"/>
        <w:ind w:firstLine="480" w:firstLineChars="200"/>
        <w:rPr>
          <w:rFonts w:hint="eastAsia"/>
          <w:sz w:val="24"/>
          <w:szCs w:val="24"/>
        </w:rPr>
      </w:pPr>
      <w:r>
        <w:rPr>
          <w:rFonts w:hint="eastAsia"/>
          <w:sz w:val="24"/>
          <w:szCs w:val="24"/>
        </w:rPr>
        <w:t>2、合同执行中涉及采购资金和采购内容修改或补充的，须经政府采购监管部门审批，并签书面补充协议报政府采购监督管理部门备案，方可作为主合同不可分割的一部分。</w:t>
      </w:r>
    </w:p>
    <w:p w14:paraId="0E9DDBCF">
      <w:pPr>
        <w:spacing w:line="276" w:lineRule="auto"/>
        <w:ind w:firstLine="480" w:firstLineChars="200"/>
        <w:rPr>
          <w:rFonts w:hint="eastAsia"/>
          <w:sz w:val="24"/>
          <w:szCs w:val="24"/>
        </w:rPr>
      </w:pPr>
      <w:r>
        <w:rPr>
          <w:rFonts w:hint="eastAsia"/>
          <w:sz w:val="24"/>
          <w:szCs w:val="24"/>
        </w:rPr>
        <w:t>3、本合同一式XX份，自双方签章之日起起效。甲方XX份，乙方XX份，政府采购代理机构</w:t>
      </w:r>
      <w:r>
        <w:rPr>
          <w:sz w:val="24"/>
          <w:szCs w:val="24"/>
        </w:rPr>
        <w:t>1</w:t>
      </w:r>
      <w:r>
        <w:rPr>
          <w:rFonts w:hint="eastAsia"/>
          <w:sz w:val="24"/>
          <w:szCs w:val="24"/>
        </w:rPr>
        <w:t>份，同级财政部门备案XX份，具有同等法律效力。</w:t>
      </w:r>
    </w:p>
    <w:p w14:paraId="47134A20">
      <w:pPr>
        <w:numPr>
          <w:ilvl w:val="0"/>
          <w:numId w:val="0"/>
        </w:numPr>
        <w:spacing w:line="276" w:lineRule="auto"/>
        <w:ind w:left="1521" w:leftChars="0" w:hanging="1095" w:firstLineChars="0"/>
        <w:rPr>
          <w:rFonts w:hint="eastAsia"/>
          <w:b/>
          <w:sz w:val="24"/>
          <w:szCs w:val="24"/>
        </w:rPr>
      </w:pPr>
      <w:r>
        <w:rPr>
          <w:rFonts w:hint="eastAsia" w:ascii="宋体" w:hAnsi="宋体" w:cs="宋体"/>
          <w:b/>
          <w:sz w:val="24"/>
          <w:szCs w:val="24"/>
          <w:lang w:val="zh-CN" w:eastAsia="zh-CN" w:bidi="zh-CN"/>
        </w:rPr>
        <w:t>第十三条</w:t>
      </w:r>
      <w:r>
        <w:rPr>
          <w:rFonts w:hint="eastAsia" w:ascii="宋体" w:hAnsi="宋体" w:cs="宋体"/>
          <w:b/>
          <w:sz w:val="24"/>
          <w:szCs w:val="24"/>
          <w:lang w:val="en-US" w:eastAsia="zh-CN" w:bidi="zh-CN"/>
        </w:rPr>
        <w:t xml:space="preserve"> </w:t>
      </w:r>
      <w:r>
        <w:rPr>
          <w:rFonts w:hint="eastAsia"/>
          <w:b/>
          <w:sz w:val="24"/>
          <w:szCs w:val="24"/>
        </w:rPr>
        <w:t>附件</w:t>
      </w:r>
    </w:p>
    <w:p w14:paraId="52BCD7A7">
      <w:pPr>
        <w:spacing w:line="276" w:lineRule="auto"/>
        <w:ind w:firstLine="480" w:firstLineChars="200"/>
        <w:rPr>
          <w:rFonts w:hint="eastAsia"/>
          <w:sz w:val="24"/>
          <w:szCs w:val="24"/>
        </w:rPr>
      </w:pPr>
      <w:r>
        <w:rPr>
          <w:rFonts w:hint="eastAsia"/>
          <w:sz w:val="24"/>
          <w:szCs w:val="24"/>
        </w:rPr>
        <w:t>1、项目招标文件</w:t>
      </w:r>
    </w:p>
    <w:p w14:paraId="448DC7B0">
      <w:pPr>
        <w:spacing w:line="276" w:lineRule="auto"/>
        <w:ind w:firstLine="480" w:firstLineChars="200"/>
        <w:rPr>
          <w:rFonts w:hint="eastAsia"/>
          <w:sz w:val="24"/>
          <w:szCs w:val="24"/>
        </w:rPr>
      </w:pPr>
      <w:r>
        <w:rPr>
          <w:rFonts w:hint="eastAsia"/>
          <w:sz w:val="24"/>
          <w:szCs w:val="24"/>
        </w:rPr>
        <w:t>2、项目修改澄清文件</w:t>
      </w:r>
    </w:p>
    <w:p w14:paraId="6BBA6FE8">
      <w:pPr>
        <w:spacing w:line="276" w:lineRule="auto"/>
        <w:ind w:firstLine="480" w:firstLineChars="200"/>
        <w:rPr>
          <w:rFonts w:hint="eastAsia"/>
          <w:sz w:val="24"/>
          <w:szCs w:val="24"/>
        </w:rPr>
      </w:pPr>
      <w:r>
        <w:rPr>
          <w:rFonts w:hint="eastAsia"/>
          <w:sz w:val="24"/>
          <w:szCs w:val="24"/>
        </w:rPr>
        <w:t>3、项目投标文件</w:t>
      </w:r>
    </w:p>
    <w:p w14:paraId="1F00848F">
      <w:pPr>
        <w:spacing w:line="276" w:lineRule="auto"/>
        <w:ind w:firstLine="480" w:firstLineChars="200"/>
        <w:rPr>
          <w:rFonts w:hint="eastAsia"/>
          <w:sz w:val="24"/>
          <w:szCs w:val="24"/>
        </w:rPr>
      </w:pPr>
      <w:r>
        <w:rPr>
          <w:rFonts w:hint="eastAsia"/>
          <w:sz w:val="24"/>
          <w:szCs w:val="24"/>
        </w:rPr>
        <w:t>4、中标通知书</w:t>
      </w:r>
    </w:p>
    <w:p w14:paraId="56D4853A">
      <w:pPr>
        <w:spacing w:line="276" w:lineRule="auto"/>
        <w:ind w:firstLine="480" w:firstLineChars="200"/>
        <w:rPr>
          <w:sz w:val="24"/>
          <w:szCs w:val="24"/>
        </w:rPr>
      </w:pPr>
      <w:r>
        <w:rPr>
          <w:rFonts w:hint="eastAsia"/>
          <w:sz w:val="24"/>
          <w:szCs w:val="24"/>
        </w:rPr>
        <w:t>5、其他</w:t>
      </w:r>
    </w:p>
    <w:p w14:paraId="1364D57D">
      <w:pPr>
        <w:numPr>
          <w:ilvl w:val="0"/>
          <w:numId w:val="11"/>
        </w:numPr>
        <w:ind w:firstLine="420" w:firstLineChars="200"/>
        <w:rPr>
          <w:rFonts w:ascii="仿宋" w:hAnsi="仿宋"/>
          <w:highlight w:val="none"/>
        </w:rPr>
        <w:sectPr>
          <w:headerReference r:id="rId11" w:type="default"/>
          <w:footerReference r:id="rId12" w:type="default"/>
          <w:pgSz w:w="11906" w:h="16838"/>
          <w:pgMar w:top="1440" w:right="1080" w:bottom="1440" w:left="1080" w:header="851" w:footer="992" w:gutter="0"/>
          <w:pgNumType w:fmt="decimal"/>
          <w:cols w:space="720" w:num="1"/>
          <w:docGrid w:type="lines" w:linePitch="312" w:charSpace="0"/>
        </w:sectPr>
      </w:pPr>
    </w:p>
    <w:bookmarkEnd w:id="169"/>
    <w:bookmarkEnd w:id="170"/>
    <w:bookmarkEnd w:id="171"/>
    <w:bookmarkEnd w:id="172"/>
    <w:p w14:paraId="6D6D3DAE">
      <w:pPr>
        <w:numPr>
          <w:ilvl w:val="0"/>
          <w:numId w:val="0"/>
        </w:numPr>
        <w:jc w:val="center"/>
        <w:outlineLvl w:val="0"/>
        <w:rPr>
          <w:rFonts w:hint="eastAsia" w:ascii="宋体" w:hAnsi="宋体" w:eastAsia="宋体" w:cs="宋体"/>
          <w:b/>
          <w:bCs/>
          <w:sz w:val="52"/>
          <w:szCs w:val="52"/>
        </w:rPr>
      </w:pPr>
      <w:r>
        <w:rPr>
          <w:rFonts w:hint="eastAsia" w:ascii="宋体" w:hAnsi="宋体" w:eastAsia="宋体" w:cs="宋体"/>
          <w:b/>
          <w:bCs/>
          <w:sz w:val="52"/>
          <w:szCs w:val="52"/>
          <w:lang w:eastAsia="zh-CN"/>
        </w:rPr>
        <w:t>第六章</w:t>
      </w:r>
      <w:r>
        <w:rPr>
          <w:rFonts w:hint="eastAsia" w:ascii="宋体" w:hAnsi="宋体" w:eastAsia="宋体" w:cs="宋体"/>
          <w:b/>
          <w:bCs/>
          <w:sz w:val="52"/>
          <w:szCs w:val="52"/>
          <w:lang w:val="en-US" w:eastAsia="zh-CN"/>
        </w:rPr>
        <w:t xml:space="preserve"> </w:t>
      </w:r>
      <w:r>
        <w:rPr>
          <w:rFonts w:hint="eastAsia" w:ascii="宋体" w:hAnsi="宋体" w:eastAsia="宋体" w:cs="宋体"/>
          <w:b/>
          <w:bCs/>
          <w:sz w:val="52"/>
          <w:szCs w:val="52"/>
        </w:rPr>
        <w:t>投标文件格式</w:t>
      </w:r>
      <w:bookmarkEnd w:id="173"/>
      <w:bookmarkEnd w:id="174"/>
    </w:p>
    <w:p w14:paraId="4E503EEB">
      <w:pPr>
        <w:pStyle w:val="33"/>
        <w:rPr>
          <w:rFonts w:hint="eastAsia" w:ascii="宋体" w:hAnsi="宋体" w:eastAsia="宋体" w:cs="宋体"/>
        </w:rPr>
      </w:pPr>
    </w:p>
    <w:p w14:paraId="1F6560E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宋体" w:hAnsi="宋体" w:eastAsia="宋体" w:cs="宋体"/>
          <w:b/>
          <w:bCs/>
          <w:sz w:val="24"/>
          <w:szCs w:val="24"/>
          <w:highlight w:val="none"/>
          <w:u w:val="none"/>
          <w:lang w:val="en-US" w:eastAsia="zh-CN"/>
        </w:rPr>
      </w:pPr>
      <w:r>
        <w:rPr>
          <w:rFonts w:hint="eastAsia" w:ascii="宋体" w:hAnsi="宋体" w:eastAsia="宋体" w:cs="宋体"/>
          <w:b/>
          <w:bCs/>
          <w:sz w:val="24"/>
          <w:szCs w:val="24"/>
          <w:highlight w:val="none"/>
          <w:u w:val="none"/>
          <w:lang w:val="en-US" w:eastAsia="zh-CN"/>
        </w:rPr>
        <w:t>投标人编制文件须知</w:t>
      </w:r>
    </w:p>
    <w:p w14:paraId="1461751A">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Chars="0"/>
        <w:jc w:val="both"/>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为保证评标工作的顺利进行，各投标人需参照如下的格式，认真进行投标文件的编写工作。需建立详细的目录。</w:t>
      </w:r>
    </w:p>
    <w:p w14:paraId="70AF4F53">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各投标人提交文件中涉及商业机密的，应明确标明，采购人及最终用户将给予保密处理，否则视为公开资料。</w:t>
      </w:r>
    </w:p>
    <w:p w14:paraId="331FFA94">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全部声明和问题的回答及所附材料必须是真实的、准确的和完整的。</w:t>
      </w:r>
    </w:p>
    <w:p w14:paraId="0FBADAC4">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本采购文件中所要求加盖的投标人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采购文件规定处加盖个人名章、手签章、印鉴等。</w:t>
      </w:r>
    </w:p>
    <w:p w14:paraId="09DAE7C8">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“法定代表人（单位负责人）”指供应商营业执照或登记证书载明的“法定代表人”、“负责人”、“执行事务合伙人”、“投资人”等。</w:t>
      </w:r>
    </w:p>
    <w:p w14:paraId="7AA84762">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以联合体参加的，除采购文件格式中要求外，采购文件要求的供应商盖章处应按加盖联合体协议中约定的联合体牵头人公章或所有联合体成员公章。</w:t>
      </w:r>
    </w:p>
    <w:p w14:paraId="6EA9D6D8">
      <w:pPr>
        <w:rPr>
          <w:rFonts w:hint="eastAsia" w:ascii="Tahoma" w:hAnsi="Tahoma" w:eastAsia="黑体" w:cs="Tahoma"/>
          <w:b/>
          <w:color w:val="auto"/>
          <w:sz w:val="48"/>
          <w:szCs w:val="48"/>
          <w:highlight w:val="none"/>
        </w:rPr>
      </w:pPr>
      <w:r>
        <w:rPr>
          <w:rFonts w:hint="eastAsia" w:ascii="Tahoma" w:hAnsi="Tahoma" w:eastAsia="黑体" w:cs="Tahoma"/>
          <w:b/>
          <w:color w:val="auto"/>
          <w:sz w:val="48"/>
          <w:szCs w:val="48"/>
          <w:highlight w:val="none"/>
        </w:rPr>
        <w:br w:type="page"/>
      </w:r>
    </w:p>
    <w:p w14:paraId="2185439F">
      <w:pPr>
        <w:shd w:val="clear" w:color="auto" w:fill="auto"/>
        <w:spacing w:line="560" w:lineRule="exact"/>
        <w:jc w:val="left"/>
        <w:rPr>
          <w:rFonts w:hint="eastAsia" w:ascii="Tahoma" w:hAnsi="Tahoma" w:eastAsia="黑体" w:cs="Tahoma"/>
          <w:b/>
          <w:color w:val="auto"/>
          <w:sz w:val="48"/>
          <w:szCs w:val="48"/>
          <w:highlight w:val="none"/>
        </w:rPr>
      </w:pPr>
    </w:p>
    <w:p w14:paraId="3B4A3F53">
      <w:pPr>
        <w:shd w:val="clear" w:color="auto" w:fill="auto"/>
        <w:spacing w:line="560" w:lineRule="exact"/>
        <w:jc w:val="left"/>
        <w:rPr>
          <w:rFonts w:hint="default" w:ascii="Tahoma" w:hAnsi="Tahoma" w:eastAsia="黑体" w:cs="Tahoma"/>
          <w:b/>
          <w:color w:val="auto"/>
          <w:sz w:val="32"/>
          <w:szCs w:val="32"/>
          <w:highlight w:val="none"/>
          <w:u w:val="single"/>
          <w:lang w:val="en-US" w:eastAsia="zh-CN"/>
        </w:rPr>
      </w:pPr>
      <w:r>
        <w:rPr>
          <w:rFonts w:hint="eastAsia" w:ascii="Tahoma" w:hAnsi="Tahoma" w:eastAsia="黑体" w:cs="Tahoma"/>
          <w:b/>
          <w:color w:val="auto"/>
          <w:sz w:val="48"/>
          <w:szCs w:val="48"/>
          <w:highlight w:val="none"/>
        </w:rPr>
        <w:t>项目名称：</w:t>
      </w:r>
      <w:r>
        <w:rPr>
          <w:rFonts w:hint="eastAsia" w:ascii="Tahoma" w:hAnsi="Tahoma" w:eastAsia="黑体" w:cs="Tahoma"/>
          <w:b/>
          <w:color w:val="auto"/>
          <w:sz w:val="48"/>
          <w:szCs w:val="48"/>
          <w:highlight w:val="none"/>
          <w:u w:val="single"/>
          <w:lang w:val="en-US" w:eastAsia="zh-CN"/>
        </w:rPr>
        <w:t xml:space="preserve">                      </w:t>
      </w:r>
    </w:p>
    <w:p w14:paraId="41FAEB30">
      <w:pPr>
        <w:shd w:val="clear" w:color="auto" w:fill="auto"/>
        <w:tabs>
          <w:tab w:val="left" w:pos="1701"/>
        </w:tabs>
        <w:spacing w:line="360" w:lineRule="auto"/>
        <w:jc w:val="center"/>
        <w:rPr>
          <w:rFonts w:ascii="Tahoma" w:hAnsi="Tahoma" w:eastAsia="黑体" w:cs="Tahoma"/>
          <w:b/>
          <w:color w:val="auto"/>
          <w:sz w:val="40"/>
          <w:szCs w:val="40"/>
          <w:highlight w:val="none"/>
        </w:rPr>
      </w:pPr>
    </w:p>
    <w:p w14:paraId="5A2A5737">
      <w:pPr>
        <w:shd w:val="clear" w:color="auto" w:fill="auto"/>
        <w:spacing w:line="400" w:lineRule="exact"/>
        <w:jc w:val="center"/>
        <w:rPr>
          <w:rFonts w:ascii="Tahoma" w:hAnsi="Tahoma" w:cs="Tahoma"/>
          <w:b/>
          <w:bCs/>
          <w:color w:val="auto"/>
          <w:sz w:val="84"/>
          <w:highlight w:val="none"/>
        </w:rPr>
      </w:pPr>
    </w:p>
    <w:p w14:paraId="7658FC48">
      <w:pPr>
        <w:shd w:val="clear" w:color="auto" w:fill="auto"/>
        <w:tabs>
          <w:tab w:val="left" w:pos="1701"/>
        </w:tabs>
        <w:spacing w:line="360" w:lineRule="auto"/>
        <w:jc w:val="center"/>
        <w:rPr>
          <w:rFonts w:ascii="Tahoma" w:hAnsi="Tahoma" w:cs="Tahoma"/>
          <w:color w:val="auto"/>
          <w:highlight w:val="none"/>
        </w:rPr>
      </w:pPr>
    </w:p>
    <w:p w14:paraId="581A064F">
      <w:pPr>
        <w:shd w:val="clear" w:color="auto" w:fill="auto"/>
        <w:spacing w:line="400" w:lineRule="exact"/>
        <w:jc w:val="center"/>
        <w:rPr>
          <w:rFonts w:ascii="Tahoma" w:hAnsi="Tahoma" w:eastAsia="黑体" w:cs="Tahoma"/>
          <w:color w:val="auto"/>
          <w:sz w:val="96"/>
          <w:highlight w:val="none"/>
        </w:rPr>
      </w:pPr>
    </w:p>
    <w:p w14:paraId="56CBCFC9">
      <w:pPr>
        <w:shd w:val="clear" w:color="auto" w:fill="auto"/>
        <w:spacing w:line="400" w:lineRule="exact"/>
        <w:jc w:val="center"/>
        <w:rPr>
          <w:rFonts w:ascii="Tahoma" w:hAnsi="Tahoma" w:eastAsia="黑体" w:cs="Tahoma"/>
          <w:color w:val="auto"/>
          <w:sz w:val="96"/>
          <w:highlight w:val="none"/>
        </w:rPr>
      </w:pPr>
    </w:p>
    <w:p w14:paraId="3CE1B373">
      <w:pPr>
        <w:shd w:val="clear" w:color="auto" w:fill="auto"/>
        <w:jc w:val="center"/>
        <w:rPr>
          <w:rFonts w:ascii="Tahoma" w:hAnsi="Tahoma" w:cs="Tahoma"/>
          <w:b/>
          <w:bCs/>
          <w:color w:val="auto"/>
          <w:sz w:val="84"/>
          <w:highlight w:val="none"/>
        </w:rPr>
      </w:pPr>
      <w:bookmarkStart w:id="176" w:name="_Toc27595"/>
      <w:r>
        <w:rPr>
          <w:rFonts w:ascii="Tahoma" w:hAnsi="Tahoma" w:eastAsia="黑体" w:cs="Tahoma"/>
          <w:b/>
          <w:bCs/>
          <w:color w:val="auto"/>
          <w:sz w:val="96"/>
          <w:highlight w:val="none"/>
        </w:rPr>
        <w:t>投标文件</w:t>
      </w:r>
      <w:bookmarkEnd w:id="176"/>
    </w:p>
    <w:p w14:paraId="00125C0E">
      <w:pPr>
        <w:pStyle w:val="13"/>
        <w:shd w:val="clear" w:color="auto" w:fill="auto"/>
        <w:snapToGrid w:val="0"/>
        <w:spacing w:line="400" w:lineRule="exact"/>
        <w:jc w:val="center"/>
        <w:rPr>
          <w:rFonts w:hint="eastAsia" w:ascii="Tahoma" w:hAnsi="Tahoma" w:eastAsia="黑体" w:cs="Tahoma"/>
          <w:b/>
          <w:color w:val="C00000"/>
          <w:sz w:val="32"/>
          <w:szCs w:val="32"/>
          <w:highlight w:val="none"/>
          <w:lang w:eastAsia="zh-CN"/>
        </w:rPr>
      </w:pPr>
      <w:r>
        <w:rPr>
          <w:rFonts w:ascii="Tahoma" w:hAnsi="Tahoma" w:eastAsia="黑体" w:cs="Tahoma"/>
          <w:b/>
          <w:bCs/>
          <w:color w:val="auto"/>
          <w:sz w:val="32"/>
          <w:szCs w:val="32"/>
          <w:highlight w:val="none"/>
        </w:rPr>
        <w:t>项目编号：</w:t>
      </w:r>
      <w:r>
        <w:rPr>
          <w:rFonts w:hint="eastAsia" w:ascii="Tahoma" w:hAnsi="Tahoma" w:eastAsia="黑体" w:cs="Tahoma"/>
          <w:b/>
          <w:bCs/>
          <w:color w:val="auto"/>
          <w:sz w:val="32"/>
          <w:szCs w:val="32"/>
          <w:highlight w:val="none"/>
          <w:lang w:eastAsia="zh-CN"/>
        </w:rPr>
        <w:t>TZGC2026024-4</w:t>
      </w:r>
    </w:p>
    <w:p w14:paraId="6859586F">
      <w:pPr>
        <w:pStyle w:val="7"/>
        <w:shd w:val="clear" w:color="auto" w:fill="auto"/>
        <w:snapToGrid w:val="0"/>
        <w:spacing w:line="420" w:lineRule="atLeast"/>
        <w:ind w:firstLine="723"/>
        <w:jc w:val="center"/>
        <w:rPr>
          <w:rFonts w:ascii="Tahoma" w:hAnsi="Tahoma" w:cs="Tahoma"/>
          <w:b/>
          <w:bCs/>
          <w:color w:val="C00000"/>
          <w:sz w:val="36"/>
          <w:highlight w:val="none"/>
        </w:rPr>
      </w:pPr>
    </w:p>
    <w:p w14:paraId="2C95D44A">
      <w:pPr>
        <w:pStyle w:val="7"/>
        <w:shd w:val="clear" w:color="auto" w:fill="auto"/>
        <w:snapToGrid w:val="0"/>
        <w:spacing w:line="420" w:lineRule="atLeast"/>
        <w:ind w:firstLine="723"/>
        <w:jc w:val="center"/>
        <w:rPr>
          <w:rFonts w:ascii="Tahoma" w:hAnsi="Tahoma" w:cs="Tahoma"/>
          <w:b/>
          <w:bCs/>
          <w:color w:val="auto"/>
          <w:sz w:val="36"/>
          <w:highlight w:val="none"/>
        </w:rPr>
      </w:pPr>
    </w:p>
    <w:p w14:paraId="63930A20">
      <w:pPr>
        <w:pStyle w:val="7"/>
        <w:shd w:val="clear" w:color="auto" w:fill="auto"/>
        <w:snapToGrid w:val="0"/>
        <w:spacing w:line="420" w:lineRule="atLeast"/>
        <w:ind w:firstLine="723"/>
        <w:jc w:val="center"/>
        <w:rPr>
          <w:rFonts w:ascii="Tahoma" w:hAnsi="Tahoma" w:cs="Tahoma"/>
          <w:b/>
          <w:bCs/>
          <w:color w:val="auto"/>
          <w:sz w:val="36"/>
          <w:highlight w:val="none"/>
        </w:rPr>
      </w:pPr>
    </w:p>
    <w:p w14:paraId="0464C52A">
      <w:pPr>
        <w:pStyle w:val="7"/>
        <w:shd w:val="clear" w:color="auto" w:fill="auto"/>
        <w:snapToGrid w:val="0"/>
        <w:spacing w:line="420" w:lineRule="atLeast"/>
        <w:ind w:firstLine="723"/>
        <w:jc w:val="center"/>
        <w:rPr>
          <w:rFonts w:ascii="Tahoma" w:hAnsi="Tahoma" w:cs="Tahoma"/>
          <w:b/>
          <w:bCs/>
          <w:color w:val="auto"/>
          <w:sz w:val="36"/>
          <w:highlight w:val="none"/>
        </w:rPr>
      </w:pPr>
    </w:p>
    <w:p w14:paraId="7FC8112E">
      <w:pPr>
        <w:pStyle w:val="7"/>
        <w:shd w:val="clear" w:color="auto" w:fill="auto"/>
        <w:snapToGrid w:val="0"/>
        <w:spacing w:line="420" w:lineRule="atLeast"/>
        <w:ind w:firstLine="723"/>
        <w:jc w:val="center"/>
        <w:rPr>
          <w:rFonts w:ascii="Tahoma" w:hAnsi="Tahoma" w:cs="Tahoma"/>
          <w:b/>
          <w:bCs/>
          <w:color w:val="auto"/>
          <w:sz w:val="36"/>
          <w:highlight w:val="none"/>
        </w:rPr>
      </w:pPr>
    </w:p>
    <w:p w14:paraId="14E18A96">
      <w:pPr>
        <w:pStyle w:val="7"/>
        <w:shd w:val="clear" w:color="auto" w:fill="auto"/>
        <w:snapToGrid w:val="0"/>
        <w:spacing w:line="420" w:lineRule="atLeast"/>
        <w:ind w:firstLine="723"/>
        <w:jc w:val="center"/>
        <w:rPr>
          <w:rFonts w:ascii="Tahoma" w:hAnsi="Tahoma" w:cs="Tahoma"/>
          <w:b/>
          <w:bCs/>
          <w:color w:val="auto"/>
          <w:sz w:val="36"/>
          <w:highlight w:val="none"/>
        </w:rPr>
      </w:pPr>
    </w:p>
    <w:p w14:paraId="6A9EE76C">
      <w:pPr>
        <w:pStyle w:val="7"/>
        <w:shd w:val="clear" w:color="auto" w:fill="auto"/>
        <w:snapToGrid w:val="0"/>
        <w:spacing w:line="420" w:lineRule="atLeast"/>
        <w:ind w:firstLine="723"/>
        <w:jc w:val="center"/>
        <w:rPr>
          <w:rFonts w:ascii="Tahoma" w:hAnsi="Tahoma" w:cs="Tahoma"/>
          <w:b/>
          <w:bCs/>
          <w:color w:val="auto"/>
          <w:sz w:val="36"/>
          <w:highlight w:val="none"/>
        </w:rPr>
      </w:pPr>
    </w:p>
    <w:p w14:paraId="792BD0E8">
      <w:pPr>
        <w:pStyle w:val="7"/>
        <w:shd w:val="clear" w:color="auto" w:fill="auto"/>
        <w:snapToGrid w:val="0"/>
        <w:spacing w:line="420" w:lineRule="atLeast"/>
        <w:ind w:firstLine="723"/>
        <w:jc w:val="center"/>
        <w:rPr>
          <w:rFonts w:ascii="Tahoma" w:hAnsi="Tahoma" w:cs="Tahoma"/>
          <w:b/>
          <w:bCs/>
          <w:color w:val="auto"/>
          <w:sz w:val="36"/>
          <w:highlight w:val="none"/>
        </w:rPr>
      </w:pPr>
    </w:p>
    <w:p w14:paraId="6561B45B">
      <w:pPr>
        <w:shd w:val="clear" w:color="auto" w:fill="auto"/>
        <w:spacing w:line="360" w:lineRule="auto"/>
        <w:rPr>
          <w:rFonts w:ascii="Tahoma" w:hAnsi="Tahoma" w:eastAsia="黑体" w:cs="Tahoma"/>
          <w:b/>
          <w:color w:val="auto"/>
          <w:sz w:val="30"/>
          <w:szCs w:val="30"/>
          <w:highlight w:val="none"/>
          <w:u w:val="single"/>
        </w:rPr>
      </w:pPr>
      <w:bookmarkStart w:id="177" w:name="_Toc28159"/>
      <w:r>
        <w:rPr>
          <w:rFonts w:ascii="Tahoma" w:hAnsi="Tahoma" w:eastAsia="黑体" w:cs="Tahoma"/>
          <w:b/>
          <w:color w:val="auto"/>
          <w:sz w:val="30"/>
          <w:szCs w:val="30"/>
          <w:highlight w:val="none"/>
        </w:rPr>
        <w:t>投标人名称 ：</w:t>
      </w:r>
      <w:bookmarkEnd w:id="177"/>
      <w:r>
        <w:rPr>
          <w:rFonts w:ascii="Tahoma" w:hAnsi="Tahoma" w:eastAsia="黑体" w:cs="Tahoma"/>
          <w:b/>
          <w:color w:val="auto"/>
          <w:sz w:val="30"/>
          <w:szCs w:val="30"/>
          <w:highlight w:val="none"/>
          <w:u w:val="single"/>
        </w:rPr>
        <w:t xml:space="preserve">                </w:t>
      </w:r>
      <w:r>
        <w:rPr>
          <w:rFonts w:hint="eastAsia" w:ascii="Tahoma" w:hAnsi="Tahoma" w:eastAsia="黑体" w:cs="Tahoma"/>
          <w:b/>
          <w:color w:val="auto"/>
          <w:sz w:val="30"/>
          <w:szCs w:val="30"/>
          <w:highlight w:val="none"/>
          <w:u w:val="single"/>
          <w:lang w:val="en-US" w:eastAsia="zh-CN"/>
        </w:rPr>
        <w:t xml:space="preserve">                  </w:t>
      </w:r>
      <w:r>
        <w:rPr>
          <w:rFonts w:ascii="Tahoma" w:hAnsi="Tahoma" w:eastAsia="黑体" w:cs="Tahoma"/>
          <w:b/>
          <w:color w:val="auto"/>
          <w:sz w:val="30"/>
          <w:szCs w:val="30"/>
          <w:highlight w:val="none"/>
          <w:u w:val="single"/>
        </w:rPr>
        <w:t xml:space="preserve">        </w:t>
      </w:r>
    </w:p>
    <w:p w14:paraId="04FB28DE">
      <w:pPr>
        <w:shd w:val="clear" w:color="auto" w:fill="auto"/>
        <w:spacing w:line="360" w:lineRule="auto"/>
        <w:rPr>
          <w:rFonts w:ascii="Tahoma" w:hAnsi="Tahoma" w:eastAsia="黑体" w:cs="Tahoma"/>
          <w:b/>
          <w:color w:val="auto"/>
          <w:sz w:val="30"/>
          <w:szCs w:val="30"/>
          <w:highlight w:val="none"/>
          <w:u w:val="none"/>
        </w:rPr>
      </w:pPr>
      <w:r>
        <w:rPr>
          <w:rFonts w:hint="eastAsia" w:ascii="Tahoma" w:hAnsi="Tahoma" w:eastAsia="黑体" w:cs="Tahoma"/>
          <w:b/>
          <w:color w:val="auto"/>
          <w:sz w:val="30"/>
          <w:szCs w:val="30"/>
          <w:highlight w:val="none"/>
          <w:u w:val="none"/>
        </w:rPr>
        <w:t>法定代表人或委托代理人（签字或盖章）</w:t>
      </w:r>
      <w:r>
        <w:rPr>
          <w:rFonts w:ascii="Tahoma" w:hAnsi="Tahoma" w:eastAsia="黑体" w:cs="Tahoma"/>
          <w:b/>
          <w:color w:val="auto"/>
          <w:sz w:val="30"/>
          <w:szCs w:val="30"/>
          <w:highlight w:val="none"/>
          <w:u w:val="single"/>
        </w:rPr>
        <w:t xml:space="preserve">                      </w:t>
      </w:r>
    </w:p>
    <w:p w14:paraId="3698D63E">
      <w:pPr>
        <w:shd w:val="clear" w:color="auto" w:fill="auto"/>
        <w:spacing w:line="360" w:lineRule="auto"/>
        <w:rPr>
          <w:rFonts w:ascii="Tahoma" w:hAnsi="Tahoma" w:eastAsia="黑体" w:cs="Tahoma"/>
          <w:b/>
          <w:bCs/>
          <w:color w:val="auto"/>
          <w:sz w:val="32"/>
          <w:szCs w:val="32"/>
          <w:highlight w:val="none"/>
        </w:rPr>
      </w:pPr>
      <w:bookmarkStart w:id="178" w:name="_Toc7564"/>
      <w:r>
        <w:rPr>
          <w:rFonts w:ascii="Tahoma" w:hAnsi="Tahoma" w:eastAsia="黑体" w:cs="Tahoma"/>
          <w:b/>
          <w:color w:val="auto"/>
          <w:sz w:val="30"/>
          <w:szCs w:val="30"/>
          <w:highlight w:val="none"/>
        </w:rPr>
        <w:t>日      期 ：</w:t>
      </w:r>
      <w:bookmarkEnd w:id="178"/>
      <w:r>
        <w:rPr>
          <w:rFonts w:ascii="Tahoma" w:hAnsi="Tahoma" w:eastAsia="黑体" w:cs="Tahoma"/>
          <w:b/>
          <w:color w:val="auto"/>
          <w:sz w:val="30"/>
          <w:szCs w:val="30"/>
          <w:highlight w:val="none"/>
          <w:u w:val="single"/>
        </w:rPr>
        <w:t xml:space="preserve">            </w:t>
      </w:r>
      <w:r>
        <w:rPr>
          <w:rFonts w:hint="eastAsia" w:ascii="Tahoma" w:hAnsi="Tahoma" w:eastAsia="黑体" w:cs="Tahoma"/>
          <w:b/>
          <w:color w:val="auto"/>
          <w:sz w:val="30"/>
          <w:szCs w:val="30"/>
          <w:highlight w:val="none"/>
          <w:u w:val="single"/>
          <w:lang w:val="en-US" w:eastAsia="zh-CN"/>
        </w:rPr>
        <w:t xml:space="preserve">                  </w:t>
      </w:r>
      <w:r>
        <w:rPr>
          <w:rFonts w:ascii="Tahoma" w:hAnsi="Tahoma" w:eastAsia="黑体" w:cs="Tahoma"/>
          <w:b/>
          <w:color w:val="auto"/>
          <w:sz w:val="30"/>
          <w:szCs w:val="30"/>
          <w:highlight w:val="none"/>
          <w:u w:val="single"/>
        </w:rPr>
        <w:t xml:space="preserve">            </w:t>
      </w:r>
    </w:p>
    <w:p w14:paraId="66B7D08F">
      <w:pPr>
        <w:shd w:val="clear" w:color="auto" w:fill="auto"/>
        <w:spacing w:line="440" w:lineRule="exact"/>
        <w:jc w:val="center"/>
        <w:rPr>
          <w:rFonts w:ascii="宋体" w:hAnsi="宋体" w:cs="仿宋"/>
          <w:b/>
          <w:color w:val="auto"/>
          <w:sz w:val="28"/>
          <w:szCs w:val="28"/>
          <w:highlight w:val="none"/>
        </w:rPr>
      </w:pPr>
      <w:bookmarkStart w:id="179" w:name="_Toc30229"/>
      <w:r>
        <w:rPr>
          <w:rFonts w:ascii="Tahoma" w:hAnsi="Tahoma" w:eastAsia="黑体" w:cs="Tahoma"/>
          <w:b/>
          <w:bCs/>
          <w:color w:val="auto"/>
          <w:sz w:val="32"/>
          <w:szCs w:val="32"/>
          <w:highlight w:val="none"/>
        </w:rPr>
        <w:br w:type="page"/>
      </w:r>
      <w:bookmarkEnd w:id="179"/>
      <w:bookmarkStart w:id="180" w:name="_Toc114589519"/>
      <w:bookmarkStart w:id="181" w:name="_Toc21908"/>
      <w:bookmarkStart w:id="182" w:name="_Toc31589"/>
      <w:bookmarkStart w:id="183" w:name="_Toc115436112"/>
      <w:r>
        <w:rPr>
          <w:rFonts w:hint="eastAsia" w:ascii="宋体" w:hAnsi="宋体" w:cs="仿宋"/>
          <w:b/>
          <w:color w:val="auto"/>
          <w:sz w:val="28"/>
          <w:szCs w:val="28"/>
          <w:highlight w:val="none"/>
        </w:rPr>
        <w:t>投标文件目录及索引</w:t>
      </w:r>
      <w:bookmarkEnd w:id="180"/>
      <w:bookmarkEnd w:id="181"/>
      <w:bookmarkEnd w:id="182"/>
      <w:bookmarkEnd w:id="183"/>
    </w:p>
    <w:tbl>
      <w:tblPr>
        <w:tblStyle w:val="21"/>
        <w:tblpPr w:leftFromText="180" w:rightFromText="180" w:vertAnchor="text" w:horzAnchor="page" w:tblpXSpec="center" w:tblpY="237"/>
        <w:tblOverlap w:val="never"/>
        <w:tblW w:w="516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24"/>
        <w:gridCol w:w="5824"/>
        <w:gridCol w:w="916"/>
        <w:gridCol w:w="2618"/>
      </w:tblGrid>
      <w:tr w14:paraId="305FB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jc w:val="center"/>
        </w:trPr>
        <w:tc>
          <w:tcPr>
            <w:tcW w:w="359" w:type="pct"/>
            <w:noWrap w:val="0"/>
            <w:vAlign w:val="top"/>
          </w:tcPr>
          <w:p w14:paraId="1D758DF9">
            <w:pPr>
              <w:pStyle w:val="42"/>
              <w:shd w:val="clear" w:color="auto" w:fill="auto"/>
              <w:spacing w:before="25"/>
              <w:jc w:val="center"/>
              <w:rPr>
                <w:rFonts w:ascii="宋体" w:hAnsi="宋体" w:cs="仿宋"/>
                <w:b/>
                <w:color w:val="auto"/>
                <w:highlight w:val="none"/>
              </w:rPr>
            </w:pPr>
            <w:r>
              <w:rPr>
                <w:rFonts w:ascii="宋体" w:hAnsi="宋体" w:cs="仿宋"/>
                <w:b/>
                <w:color w:val="auto"/>
                <w:highlight w:val="none"/>
              </w:rPr>
              <w:t>序号</w:t>
            </w:r>
          </w:p>
        </w:tc>
        <w:tc>
          <w:tcPr>
            <w:tcW w:w="2887" w:type="pct"/>
            <w:noWrap w:val="0"/>
            <w:vAlign w:val="top"/>
          </w:tcPr>
          <w:p w14:paraId="492FA25E">
            <w:pPr>
              <w:pStyle w:val="42"/>
              <w:shd w:val="clear" w:color="auto" w:fill="auto"/>
              <w:spacing w:before="25"/>
              <w:ind w:right="2246"/>
              <w:jc w:val="center"/>
              <w:rPr>
                <w:rFonts w:ascii="宋体" w:hAnsi="宋体" w:cs="仿宋"/>
                <w:b/>
                <w:color w:val="auto"/>
                <w:highlight w:val="none"/>
              </w:rPr>
            </w:pPr>
            <w:r>
              <w:rPr>
                <w:rFonts w:hint="eastAsia" w:ascii="宋体" w:hAnsi="宋体" w:cs="仿宋"/>
                <w:b/>
                <w:color w:val="auto"/>
                <w:highlight w:val="none"/>
                <w:lang w:eastAsia="zh-CN"/>
              </w:rPr>
              <w:t>文</w:t>
            </w:r>
            <w:r>
              <w:rPr>
                <w:rFonts w:ascii="宋体" w:hAnsi="宋体" w:cs="仿宋"/>
                <w:b/>
                <w:color w:val="auto"/>
                <w:highlight w:val="none"/>
              </w:rPr>
              <w:t>件名称</w:t>
            </w:r>
          </w:p>
        </w:tc>
        <w:tc>
          <w:tcPr>
            <w:tcW w:w="454" w:type="pct"/>
            <w:noWrap w:val="0"/>
            <w:vAlign w:val="top"/>
          </w:tcPr>
          <w:p w14:paraId="3C1D319B">
            <w:pPr>
              <w:pStyle w:val="42"/>
              <w:shd w:val="clear" w:color="auto" w:fill="auto"/>
              <w:spacing w:before="25"/>
              <w:jc w:val="center"/>
              <w:rPr>
                <w:rFonts w:ascii="宋体" w:hAnsi="宋体" w:cs="仿宋"/>
                <w:b/>
                <w:color w:val="auto"/>
                <w:highlight w:val="none"/>
              </w:rPr>
            </w:pPr>
            <w:r>
              <w:rPr>
                <w:rFonts w:ascii="宋体" w:hAnsi="宋体" w:cs="仿宋"/>
                <w:b/>
                <w:color w:val="auto"/>
                <w:highlight w:val="none"/>
              </w:rPr>
              <w:t>页码</w:t>
            </w:r>
          </w:p>
        </w:tc>
        <w:tc>
          <w:tcPr>
            <w:tcW w:w="1298" w:type="pct"/>
            <w:noWrap w:val="0"/>
            <w:vAlign w:val="top"/>
          </w:tcPr>
          <w:p w14:paraId="228DA5C2">
            <w:pPr>
              <w:pStyle w:val="42"/>
              <w:shd w:val="clear" w:color="auto" w:fill="auto"/>
              <w:spacing w:before="25"/>
              <w:jc w:val="center"/>
              <w:rPr>
                <w:rFonts w:ascii="宋体" w:hAnsi="宋体" w:cs="仿宋"/>
                <w:b/>
                <w:color w:val="auto"/>
                <w:highlight w:val="none"/>
              </w:rPr>
            </w:pPr>
            <w:r>
              <w:rPr>
                <w:rFonts w:ascii="宋体" w:hAnsi="宋体" w:cs="仿宋"/>
                <w:b/>
                <w:color w:val="auto"/>
                <w:highlight w:val="none"/>
              </w:rPr>
              <w:t>该文件总页数</w:t>
            </w:r>
          </w:p>
        </w:tc>
      </w:tr>
      <w:tr w14:paraId="0375A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359" w:type="pct"/>
            <w:noWrap w:val="0"/>
            <w:vAlign w:val="top"/>
          </w:tcPr>
          <w:p w14:paraId="40C18183">
            <w:pPr>
              <w:pStyle w:val="42"/>
              <w:shd w:val="clear" w:color="auto" w:fill="auto"/>
              <w:rPr>
                <w:rFonts w:ascii="宋体" w:hAnsi="宋体" w:cs="仿宋"/>
                <w:color w:val="auto"/>
                <w:sz w:val="20"/>
                <w:highlight w:val="none"/>
              </w:rPr>
            </w:pPr>
          </w:p>
        </w:tc>
        <w:tc>
          <w:tcPr>
            <w:tcW w:w="2887" w:type="pct"/>
            <w:noWrap w:val="0"/>
            <w:vAlign w:val="top"/>
          </w:tcPr>
          <w:p w14:paraId="184A6B88">
            <w:pPr>
              <w:pStyle w:val="42"/>
              <w:shd w:val="clear" w:color="auto" w:fill="auto"/>
              <w:rPr>
                <w:rFonts w:ascii="宋体" w:hAnsi="宋体" w:cs="仿宋"/>
                <w:color w:val="auto"/>
                <w:sz w:val="20"/>
                <w:highlight w:val="none"/>
              </w:rPr>
            </w:pPr>
          </w:p>
        </w:tc>
        <w:tc>
          <w:tcPr>
            <w:tcW w:w="454" w:type="pct"/>
            <w:noWrap w:val="0"/>
            <w:vAlign w:val="top"/>
          </w:tcPr>
          <w:p w14:paraId="0491CDB1">
            <w:pPr>
              <w:pStyle w:val="42"/>
              <w:shd w:val="clear" w:color="auto" w:fill="auto"/>
              <w:rPr>
                <w:rFonts w:ascii="宋体" w:hAnsi="宋体" w:cs="仿宋"/>
                <w:color w:val="auto"/>
                <w:sz w:val="20"/>
                <w:highlight w:val="none"/>
              </w:rPr>
            </w:pPr>
          </w:p>
        </w:tc>
        <w:tc>
          <w:tcPr>
            <w:tcW w:w="1298" w:type="pct"/>
            <w:noWrap w:val="0"/>
            <w:vAlign w:val="top"/>
          </w:tcPr>
          <w:p w14:paraId="5F617415">
            <w:pPr>
              <w:pStyle w:val="42"/>
              <w:shd w:val="clear" w:color="auto" w:fill="auto"/>
              <w:rPr>
                <w:rFonts w:ascii="宋体" w:hAnsi="宋体" w:cs="仿宋"/>
                <w:color w:val="auto"/>
                <w:sz w:val="20"/>
                <w:highlight w:val="none"/>
              </w:rPr>
            </w:pPr>
          </w:p>
        </w:tc>
      </w:tr>
      <w:tr w14:paraId="20780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jc w:val="center"/>
        </w:trPr>
        <w:tc>
          <w:tcPr>
            <w:tcW w:w="359" w:type="pct"/>
            <w:noWrap w:val="0"/>
            <w:vAlign w:val="top"/>
          </w:tcPr>
          <w:p w14:paraId="065B0BC6">
            <w:pPr>
              <w:pStyle w:val="42"/>
              <w:shd w:val="clear" w:color="auto" w:fill="auto"/>
              <w:rPr>
                <w:rFonts w:ascii="宋体" w:hAnsi="宋体" w:cs="仿宋"/>
                <w:color w:val="auto"/>
                <w:sz w:val="20"/>
                <w:highlight w:val="none"/>
              </w:rPr>
            </w:pPr>
          </w:p>
        </w:tc>
        <w:tc>
          <w:tcPr>
            <w:tcW w:w="2887" w:type="pct"/>
            <w:noWrap w:val="0"/>
            <w:vAlign w:val="top"/>
          </w:tcPr>
          <w:p w14:paraId="3F29C33C">
            <w:pPr>
              <w:pStyle w:val="42"/>
              <w:shd w:val="clear" w:color="auto" w:fill="auto"/>
              <w:rPr>
                <w:rFonts w:ascii="宋体" w:hAnsi="宋体" w:cs="仿宋"/>
                <w:color w:val="auto"/>
                <w:sz w:val="20"/>
                <w:highlight w:val="none"/>
              </w:rPr>
            </w:pPr>
          </w:p>
        </w:tc>
        <w:tc>
          <w:tcPr>
            <w:tcW w:w="454" w:type="pct"/>
            <w:noWrap w:val="0"/>
            <w:vAlign w:val="top"/>
          </w:tcPr>
          <w:p w14:paraId="799A4F4B">
            <w:pPr>
              <w:pStyle w:val="42"/>
              <w:shd w:val="clear" w:color="auto" w:fill="auto"/>
              <w:rPr>
                <w:rFonts w:ascii="宋体" w:hAnsi="宋体" w:cs="仿宋"/>
                <w:color w:val="auto"/>
                <w:sz w:val="20"/>
                <w:highlight w:val="none"/>
              </w:rPr>
            </w:pPr>
          </w:p>
        </w:tc>
        <w:tc>
          <w:tcPr>
            <w:tcW w:w="1298" w:type="pct"/>
            <w:noWrap w:val="0"/>
            <w:vAlign w:val="top"/>
          </w:tcPr>
          <w:p w14:paraId="0583397C">
            <w:pPr>
              <w:pStyle w:val="42"/>
              <w:shd w:val="clear" w:color="auto" w:fill="auto"/>
              <w:rPr>
                <w:rFonts w:ascii="宋体" w:hAnsi="宋体" w:cs="仿宋"/>
                <w:color w:val="auto"/>
                <w:sz w:val="20"/>
                <w:highlight w:val="none"/>
              </w:rPr>
            </w:pPr>
          </w:p>
        </w:tc>
      </w:tr>
      <w:tr w14:paraId="199BF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359" w:type="pct"/>
            <w:noWrap w:val="0"/>
            <w:vAlign w:val="top"/>
          </w:tcPr>
          <w:p w14:paraId="25AEA0A2">
            <w:pPr>
              <w:pStyle w:val="42"/>
              <w:shd w:val="clear" w:color="auto" w:fill="auto"/>
              <w:rPr>
                <w:rFonts w:ascii="宋体" w:hAnsi="宋体" w:cs="仿宋"/>
                <w:color w:val="auto"/>
                <w:sz w:val="20"/>
                <w:highlight w:val="none"/>
              </w:rPr>
            </w:pPr>
          </w:p>
        </w:tc>
        <w:tc>
          <w:tcPr>
            <w:tcW w:w="2887" w:type="pct"/>
            <w:noWrap w:val="0"/>
            <w:vAlign w:val="top"/>
          </w:tcPr>
          <w:p w14:paraId="5487949A">
            <w:pPr>
              <w:pStyle w:val="42"/>
              <w:shd w:val="clear" w:color="auto" w:fill="auto"/>
              <w:rPr>
                <w:rFonts w:ascii="宋体" w:hAnsi="宋体" w:cs="仿宋"/>
                <w:color w:val="auto"/>
                <w:sz w:val="20"/>
                <w:highlight w:val="none"/>
              </w:rPr>
            </w:pPr>
          </w:p>
        </w:tc>
        <w:tc>
          <w:tcPr>
            <w:tcW w:w="454" w:type="pct"/>
            <w:noWrap w:val="0"/>
            <w:vAlign w:val="top"/>
          </w:tcPr>
          <w:p w14:paraId="302C591A">
            <w:pPr>
              <w:pStyle w:val="42"/>
              <w:shd w:val="clear" w:color="auto" w:fill="auto"/>
              <w:rPr>
                <w:rFonts w:ascii="宋体" w:hAnsi="宋体" w:cs="仿宋"/>
                <w:color w:val="auto"/>
                <w:sz w:val="20"/>
                <w:highlight w:val="none"/>
              </w:rPr>
            </w:pPr>
          </w:p>
        </w:tc>
        <w:tc>
          <w:tcPr>
            <w:tcW w:w="1298" w:type="pct"/>
            <w:noWrap w:val="0"/>
            <w:vAlign w:val="top"/>
          </w:tcPr>
          <w:p w14:paraId="1C4E596A">
            <w:pPr>
              <w:pStyle w:val="42"/>
              <w:shd w:val="clear" w:color="auto" w:fill="auto"/>
              <w:rPr>
                <w:rFonts w:ascii="宋体" w:hAnsi="宋体" w:cs="仿宋"/>
                <w:color w:val="auto"/>
                <w:sz w:val="20"/>
                <w:highlight w:val="none"/>
              </w:rPr>
            </w:pPr>
          </w:p>
        </w:tc>
      </w:tr>
      <w:tr w14:paraId="1222E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jc w:val="center"/>
        </w:trPr>
        <w:tc>
          <w:tcPr>
            <w:tcW w:w="359" w:type="pct"/>
            <w:noWrap w:val="0"/>
            <w:vAlign w:val="top"/>
          </w:tcPr>
          <w:p w14:paraId="6B89B353">
            <w:pPr>
              <w:pStyle w:val="42"/>
              <w:shd w:val="clear" w:color="auto" w:fill="auto"/>
              <w:rPr>
                <w:rFonts w:ascii="宋体" w:hAnsi="宋体" w:cs="仿宋"/>
                <w:color w:val="auto"/>
                <w:sz w:val="20"/>
                <w:highlight w:val="none"/>
              </w:rPr>
            </w:pPr>
          </w:p>
        </w:tc>
        <w:tc>
          <w:tcPr>
            <w:tcW w:w="2887" w:type="pct"/>
            <w:noWrap w:val="0"/>
            <w:vAlign w:val="top"/>
          </w:tcPr>
          <w:p w14:paraId="54D0B232">
            <w:pPr>
              <w:pStyle w:val="42"/>
              <w:shd w:val="clear" w:color="auto" w:fill="auto"/>
              <w:rPr>
                <w:rFonts w:ascii="宋体" w:hAnsi="宋体" w:cs="仿宋"/>
                <w:color w:val="auto"/>
                <w:sz w:val="20"/>
                <w:highlight w:val="none"/>
              </w:rPr>
            </w:pPr>
          </w:p>
        </w:tc>
        <w:tc>
          <w:tcPr>
            <w:tcW w:w="454" w:type="pct"/>
            <w:noWrap w:val="0"/>
            <w:vAlign w:val="top"/>
          </w:tcPr>
          <w:p w14:paraId="7E05C0AA">
            <w:pPr>
              <w:pStyle w:val="42"/>
              <w:shd w:val="clear" w:color="auto" w:fill="auto"/>
              <w:rPr>
                <w:rFonts w:ascii="宋体" w:hAnsi="宋体" w:cs="仿宋"/>
                <w:color w:val="auto"/>
                <w:sz w:val="20"/>
                <w:highlight w:val="none"/>
              </w:rPr>
            </w:pPr>
          </w:p>
        </w:tc>
        <w:tc>
          <w:tcPr>
            <w:tcW w:w="1298" w:type="pct"/>
            <w:noWrap w:val="0"/>
            <w:vAlign w:val="top"/>
          </w:tcPr>
          <w:p w14:paraId="3BDF44A5">
            <w:pPr>
              <w:pStyle w:val="42"/>
              <w:shd w:val="clear" w:color="auto" w:fill="auto"/>
              <w:rPr>
                <w:rFonts w:ascii="宋体" w:hAnsi="宋体" w:cs="仿宋"/>
                <w:color w:val="auto"/>
                <w:sz w:val="20"/>
                <w:highlight w:val="none"/>
              </w:rPr>
            </w:pPr>
          </w:p>
        </w:tc>
      </w:tr>
      <w:tr w14:paraId="45A7E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359" w:type="pct"/>
            <w:noWrap w:val="0"/>
            <w:vAlign w:val="top"/>
          </w:tcPr>
          <w:p w14:paraId="6FCF71BE">
            <w:pPr>
              <w:pStyle w:val="42"/>
              <w:shd w:val="clear" w:color="auto" w:fill="auto"/>
              <w:rPr>
                <w:rFonts w:ascii="宋体" w:hAnsi="宋体" w:cs="仿宋"/>
                <w:color w:val="auto"/>
                <w:sz w:val="20"/>
                <w:highlight w:val="none"/>
              </w:rPr>
            </w:pPr>
          </w:p>
        </w:tc>
        <w:tc>
          <w:tcPr>
            <w:tcW w:w="2887" w:type="pct"/>
            <w:noWrap w:val="0"/>
            <w:vAlign w:val="top"/>
          </w:tcPr>
          <w:p w14:paraId="67920DB5">
            <w:pPr>
              <w:pStyle w:val="42"/>
              <w:shd w:val="clear" w:color="auto" w:fill="auto"/>
              <w:rPr>
                <w:rFonts w:ascii="宋体" w:hAnsi="宋体" w:cs="仿宋"/>
                <w:color w:val="auto"/>
                <w:sz w:val="20"/>
                <w:highlight w:val="none"/>
              </w:rPr>
            </w:pPr>
          </w:p>
        </w:tc>
        <w:tc>
          <w:tcPr>
            <w:tcW w:w="454" w:type="pct"/>
            <w:noWrap w:val="0"/>
            <w:vAlign w:val="top"/>
          </w:tcPr>
          <w:p w14:paraId="39BA24E6">
            <w:pPr>
              <w:pStyle w:val="42"/>
              <w:shd w:val="clear" w:color="auto" w:fill="auto"/>
              <w:rPr>
                <w:rFonts w:ascii="宋体" w:hAnsi="宋体" w:cs="仿宋"/>
                <w:color w:val="auto"/>
                <w:sz w:val="20"/>
                <w:highlight w:val="none"/>
              </w:rPr>
            </w:pPr>
          </w:p>
        </w:tc>
        <w:tc>
          <w:tcPr>
            <w:tcW w:w="1298" w:type="pct"/>
            <w:noWrap w:val="0"/>
            <w:vAlign w:val="top"/>
          </w:tcPr>
          <w:p w14:paraId="1B0123B5">
            <w:pPr>
              <w:pStyle w:val="42"/>
              <w:shd w:val="clear" w:color="auto" w:fill="auto"/>
              <w:rPr>
                <w:rFonts w:ascii="宋体" w:hAnsi="宋体" w:cs="仿宋"/>
                <w:color w:val="auto"/>
                <w:sz w:val="20"/>
                <w:highlight w:val="none"/>
              </w:rPr>
            </w:pPr>
          </w:p>
        </w:tc>
      </w:tr>
      <w:tr w14:paraId="748AD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359" w:type="pct"/>
            <w:noWrap w:val="0"/>
            <w:vAlign w:val="top"/>
          </w:tcPr>
          <w:p w14:paraId="7601781F">
            <w:pPr>
              <w:pStyle w:val="42"/>
              <w:shd w:val="clear" w:color="auto" w:fill="auto"/>
              <w:rPr>
                <w:rFonts w:ascii="宋体" w:hAnsi="宋体" w:cs="仿宋"/>
                <w:color w:val="auto"/>
                <w:sz w:val="20"/>
                <w:highlight w:val="none"/>
              </w:rPr>
            </w:pPr>
          </w:p>
        </w:tc>
        <w:tc>
          <w:tcPr>
            <w:tcW w:w="2887" w:type="pct"/>
            <w:noWrap w:val="0"/>
            <w:vAlign w:val="top"/>
          </w:tcPr>
          <w:p w14:paraId="0B74C976">
            <w:pPr>
              <w:pStyle w:val="42"/>
              <w:shd w:val="clear" w:color="auto" w:fill="auto"/>
              <w:rPr>
                <w:rFonts w:ascii="宋体" w:hAnsi="宋体" w:cs="仿宋"/>
                <w:color w:val="auto"/>
                <w:sz w:val="20"/>
                <w:highlight w:val="none"/>
              </w:rPr>
            </w:pPr>
          </w:p>
        </w:tc>
        <w:tc>
          <w:tcPr>
            <w:tcW w:w="454" w:type="pct"/>
            <w:noWrap w:val="0"/>
            <w:vAlign w:val="top"/>
          </w:tcPr>
          <w:p w14:paraId="311DF01E">
            <w:pPr>
              <w:pStyle w:val="42"/>
              <w:shd w:val="clear" w:color="auto" w:fill="auto"/>
              <w:rPr>
                <w:rFonts w:ascii="宋体" w:hAnsi="宋体" w:cs="仿宋"/>
                <w:color w:val="auto"/>
                <w:sz w:val="20"/>
                <w:highlight w:val="none"/>
              </w:rPr>
            </w:pPr>
          </w:p>
        </w:tc>
        <w:tc>
          <w:tcPr>
            <w:tcW w:w="1298" w:type="pct"/>
            <w:noWrap w:val="0"/>
            <w:vAlign w:val="top"/>
          </w:tcPr>
          <w:p w14:paraId="622D2011">
            <w:pPr>
              <w:pStyle w:val="42"/>
              <w:shd w:val="clear" w:color="auto" w:fill="auto"/>
              <w:rPr>
                <w:rFonts w:ascii="宋体" w:hAnsi="宋体" w:cs="仿宋"/>
                <w:color w:val="auto"/>
                <w:sz w:val="20"/>
                <w:highlight w:val="none"/>
              </w:rPr>
            </w:pPr>
          </w:p>
        </w:tc>
      </w:tr>
      <w:tr w14:paraId="140F6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359" w:type="pct"/>
            <w:noWrap w:val="0"/>
            <w:vAlign w:val="top"/>
          </w:tcPr>
          <w:p w14:paraId="2700F5BA">
            <w:pPr>
              <w:pStyle w:val="42"/>
              <w:shd w:val="clear" w:color="auto" w:fill="auto"/>
              <w:rPr>
                <w:rFonts w:ascii="宋体" w:hAnsi="宋体" w:cs="仿宋"/>
                <w:color w:val="auto"/>
                <w:sz w:val="20"/>
                <w:highlight w:val="none"/>
              </w:rPr>
            </w:pPr>
          </w:p>
        </w:tc>
        <w:tc>
          <w:tcPr>
            <w:tcW w:w="2887" w:type="pct"/>
            <w:noWrap w:val="0"/>
            <w:vAlign w:val="top"/>
          </w:tcPr>
          <w:p w14:paraId="2D53E6B3">
            <w:pPr>
              <w:pStyle w:val="42"/>
              <w:shd w:val="clear" w:color="auto" w:fill="auto"/>
              <w:rPr>
                <w:rFonts w:ascii="宋体" w:hAnsi="宋体" w:cs="仿宋"/>
                <w:color w:val="auto"/>
                <w:sz w:val="20"/>
                <w:highlight w:val="none"/>
              </w:rPr>
            </w:pPr>
          </w:p>
        </w:tc>
        <w:tc>
          <w:tcPr>
            <w:tcW w:w="454" w:type="pct"/>
            <w:noWrap w:val="0"/>
            <w:vAlign w:val="top"/>
          </w:tcPr>
          <w:p w14:paraId="6550C64C">
            <w:pPr>
              <w:pStyle w:val="42"/>
              <w:shd w:val="clear" w:color="auto" w:fill="auto"/>
              <w:rPr>
                <w:rFonts w:ascii="宋体" w:hAnsi="宋体" w:cs="仿宋"/>
                <w:color w:val="auto"/>
                <w:sz w:val="20"/>
                <w:highlight w:val="none"/>
              </w:rPr>
            </w:pPr>
          </w:p>
        </w:tc>
        <w:tc>
          <w:tcPr>
            <w:tcW w:w="1298" w:type="pct"/>
            <w:noWrap w:val="0"/>
            <w:vAlign w:val="top"/>
          </w:tcPr>
          <w:p w14:paraId="25B278AF">
            <w:pPr>
              <w:pStyle w:val="42"/>
              <w:shd w:val="clear" w:color="auto" w:fill="auto"/>
              <w:rPr>
                <w:rFonts w:ascii="宋体" w:hAnsi="宋体" w:cs="仿宋"/>
                <w:color w:val="auto"/>
                <w:sz w:val="20"/>
                <w:highlight w:val="none"/>
              </w:rPr>
            </w:pPr>
          </w:p>
        </w:tc>
      </w:tr>
      <w:tr w14:paraId="787DA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359" w:type="pct"/>
            <w:noWrap w:val="0"/>
            <w:vAlign w:val="top"/>
          </w:tcPr>
          <w:p w14:paraId="6D0CC7A8">
            <w:pPr>
              <w:pStyle w:val="42"/>
              <w:shd w:val="clear" w:color="auto" w:fill="auto"/>
              <w:rPr>
                <w:rFonts w:ascii="宋体" w:hAnsi="宋体" w:cs="仿宋"/>
                <w:color w:val="auto"/>
                <w:sz w:val="20"/>
                <w:highlight w:val="none"/>
              </w:rPr>
            </w:pPr>
          </w:p>
        </w:tc>
        <w:tc>
          <w:tcPr>
            <w:tcW w:w="2887" w:type="pct"/>
            <w:noWrap w:val="0"/>
            <w:vAlign w:val="top"/>
          </w:tcPr>
          <w:p w14:paraId="66B9604E">
            <w:pPr>
              <w:pStyle w:val="42"/>
              <w:shd w:val="clear" w:color="auto" w:fill="auto"/>
              <w:rPr>
                <w:rFonts w:ascii="宋体" w:hAnsi="宋体" w:cs="仿宋"/>
                <w:color w:val="auto"/>
                <w:sz w:val="20"/>
                <w:highlight w:val="none"/>
              </w:rPr>
            </w:pPr>
          </w:p>
        </w:tc>
        <w:tc>
          <w:tcPr>
            <w:tcW w:w="454" w:type="pct"/>
            <w:noWrap w:val="0"/>
            <w:vAlign w:val="top"/>
          </w:tcPr>
          <w:p w14:paraId="01A5AED7">
            <w:pPr>
              <w:pStyle w:val="42"/>
              <w:shd w:val="clear" w:color="auto" w:fill="auto"/>
              <w:rPr>
                <w:rFonts w:ascii="宋体" w:hAnsi="宋体" w:cs="仿宋"/>
                <w:color w:val="auto"/>
                <w:sz w:val="20"/>
                <w:highlight w:val="none"/>
              </w:rPr>
            </w:pPr>
          </w:p>
        </w:tc>
        <w:tc>
          <w:tcPr>
            <w:tcW w:w="1298" w:type="pct"/>
            <w:noWrap w:val="0"/>
            <w:vAlign w:val="top"/>
          </w:tcPr>
          <w:p w14:paraId="5D8B0ACA">
            <w:pPr>
              <w:pStyle w:val="42"/>
              <w:shd w:val="clear" w:color="auto" w:fill="auto"/>
              <w:rPr>
                <w:rFonts w:ascii="宋体" w:hAnsi="宋体" w:cs="仿宋"/>
                <w:color w:val="auto"/>
                <w:sz w:val="20"/>
                <w:highlight w:val="none"/>
              </w:rPr>
            </w:pPr>
          </w:p>
        </w:tc>
      </w:tr>
      <w:tr w14:paraId="4D958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jc w:val="center"/>
        </w:trPr>
        <w:tc>
          <w:tcPr>
            <w:tcW w:w="359" w:type="pct"/>
            <w:noWrap w:val="0"/>
            <w:vAlign w:val="top"/>
          </w:tcPr>
          <w:p w14:paraId="2115419C">
            <w:pPr>
              <w:pStyle w:val="42"/>
              <w:shd w:val="clear" w:color="auto" w:fill="auto"/>
              <w:rPr>
                <w:rFonts w:ascii="宋体" w:hAnsi="宋体" w:cs="仿宋"/>
                <w:color w:val="auto"/>
                <w:sz w:val="20"/>
                <w:highlight w:val="none"/>
              </w:rPr>
            </w:pPr>
          </w:p>
        </w:tc>
        <w:tc>
          <w:tcPr>
            <w:tcW w:w="2887" w:type="pct"/>
            <w:noWrap w:val="0"/>
            <w:vAlign w:val="top"/>
          </w:tcPr>
          <w:p w14:paraId="0F0690B2">
            <w:pPr>
              <w:pStyle w:val="42"/>
              <w:shd w:val="clear" w:color="auto" w:fill="auto"/>
              <w:rPr>
                <w:rFonts w:ascii="宋体" w:hAnsi="宋体" w:cs="仿宋"/>
                <w:color w:val="auto"/>
                <w:sz w:val="20"/>
                <w:highlight w:val="none"/>
              </w:rPr>
            </w:pPr>
          </w:p>
        </w:tc>
        <w:tc>
          <w:tcPr>
            <w:tcW w:w="454" w:type="pct"/>
            <w:noWrap w:val="0"/>
            <w:vAlign w:val="top"/>
          </w:tcPr>
          <w:p w14:paraId="4939FCA4">
            <w:pPr>
              <w:pStyle w:val="42"/>
              <w:shd w:val="clear" w:color="auto" w:fill="auto"/>
              <w:rPr>
                <w:rFonts w:ascii="宋体" w:hAnsi="宋体" w:cs="仿宋"/>
                <w:color w:val="auto"/>
                <w:sz w:val="20"/>
                <w:highlight w:val="none"/>
              </w:rPr>
            </w:pPr>
          </w:p>
        </w:tc>
        <w:tc>
          <w:tcPr>
            <w:tcW w:w="1298" w:type="pct"/>
            <w:noWrap w:val="0"/>
            <w:vAlign w:val="top"/>
          </w:tcPr>
          <w:p w14:paraId="341209E8">
            <w:pPr>
              <w:pStyle w:val="42"/>
              <w:shd w:val="clear" w:color="auto" w:fill="auto"/>
              <w:rPr>
                <w:rFonts w:ascii="宋体" w:hAnsi="宋体" w:cs="仿宋"/>
                <w:color w:val="auto"/>
                <w:sz w:val="20"/>
                <w:highlight w:val="none"/>
              </w:rPr>
            </w:pPr>
          </w:p>
        </w:tc>
      </w:tr>
      <w:tr w14:paraId="66AFB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359" w:type="pct"/>
            <w:noWrap w:val="0"/>
            <w:vAlign w:val="top"/>
          </w:tcPr>
          <w:p w14:paraId="07431266">
            <w:pPr>
              <w:pStyle w:val="42"/>
              <w:shd w:val="clear" w:color="auto" w:fill="auto"/>
              <w:rPr>
                <w:rFonts w:ascii="宋体" w:hAnsi="宋体" w:cs="仿宋"/>
                <w:color w:val="auto"/>
                <w:sz w:val="20"/>
                <w:highlight w:val="none"/>
              </w:rPr>
            </w:pPr>
          </w:p>
        </w:tc>
        <w:tc>
          <w:tcPr>
            <w:tcW w:w="2887" w:type="pct"/>
            <w:noWrap w:val="0"/>
            <w:vAlign w:val="top"/>
          </w:tcPr>
          <w:p w14:paraId="085EABBC">
            <w:pPr>
              <w:pStyle w:val="42"/>
              <w:shd w:val="clear" w:color="auto" w:fill="auto"/>
              <w:rPr>
                <w:rFonts w:ascii="宋体" w:hAnsi="宋体" w:cs="仿宋"/>
                <w:color w:val="auto"/>
                <w:sz w:val="20"/>
                <w:highlight w:val="none"/>
              </w:rPr>
            </w:pPr>
          </w:p>
        </w:tc>
        <w:tc>
          <w:tcPr>
            <w:tcW w:w="454" w:type="pct"/>
            <w:noWrap w:val="0"/>
            <w:vAlign w:val="top"/>
          </w:tcPr>
          <w:p w14:paraId="12C3CEA9">
            <w:pPr>
              <w:pStyle w:val="42"/>
              <w:shd w:val="clear" w:color="auto" w:fill="auto"/>
              <w:rPr>
                <w:rFonts w:ascii="宋体" w:hAnsi="宋体" w:cs="仿宋"/>
                <w:color w:val="auto"/>
                <w:sz w:val="20"/>
                <w:highlight w:val="none"/>
              </w:rPr>
            </w:pPr>
          </w:p>
        </w:tc>
        <w:tc>
          <w:tcPr>
            <w:tcW w:w="1298" w:type="pct"/>
            <w:noWrap w:val="0"/>
            <w:vAlign w:val="top"/>
          </w:tcPr>
          <w:p w14:paraId="2E623D62">
            <w:pPr>
              <w:pStyle w:val="42"/>
              <w:shd w:val="clear" w:color="auto" w:fill="auto"/>
              <w:rPr>
                <w:rFonts w:ascii="宋体" w:hAnsi="宋体" w:cs="仿宋"/>
                <w:color w:val="auto"/>
                <w:sz w:val="20"/>
                <w:highlight w:val="none"/>
              </w:rPr>
            </w:pPr>
          </w:p>
        </w:tc>
      </w:tr>
      <w:tr w14:paraId="19973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359" w:type="pct"/>
            <w:noWrap w:val="0"/>
            <w:vAlign w:val="top"/>
          </w:tcPr>
          <w:p w14:paraId="084DA7D0">
            <w:pPr>
              <w:pStyle w:val="42"/>
              <w:shd w:val="clear" w:color="auto" w:fill="auto"/>
              <w:rPr>
                <w:rFonts w:ascii="宋体" w:hAnsi="宋体" w:cs="仿宋"/>
                <w:color w:val="auto"/>
                <w:sz w:val="20"/>
                <w:highlight w:val="none"/>
              </w:rPr>
            </w:pPr>
          </w:p>
        </w:tc>
        <w:tc>
          <w:tcPr>
            <w:tcW w:w="2887" w:type="pct"/>
            <w:noWrap w:val="0"/>
            <w:vAlign w:val="top"/>
          </w:tcPr>
          <w:p w14:paraId="7A64F881">
            <w:pPr>
              <w:pStyle w:val="42"/>
              <w:shd w:val="clear" w:color="auto" w:fill="auto"/>
              <w:rPr>
                <w:rFonts w:ascii="宋体" w:hAnsi="宋体" w:cs="仿宋"/>
                <w:color w:val="auto"/>
                <w:sz w:val="20"/>
                <w:highlight w:val="none"/>
              </w:rPr>
            </w:pPr>
          </w:p>
        </w:tc>
        <w:tc>
          <w:tcPr>
            <w:tcW w:w="454" w:type="pct"/>
            <w:noWrap w:val="0"/>
            <w:vAlign w:val="top"/>
          </w:tcPr>
          <w:p w14:paraId="0F1270F0">
            <w:pPr>
              <w:pStyle w:val="42"/>
              <w:shd w:val="clear" w:color="auto" w:fill="auto"/>
              <w:rPr>
                <w:rFonts w:ascii="宋体" w:hAnsi="宋体" w:cs="仿宋"/>
                <w:color w:val="auto"/>
                <w:sz w:val="20"/>
                <w:highlight w:val="none"/>
              </w:rPr>
            </w:pPr>
          </w:p>
        </w:tc>
        <w:tc>
          <w:tcPr>
            <w:tcW w:w="1298" w:type="pct"/>
            <w:noWrap w:val="0"/>
            <w:vAlign w:val="top"/>
          </w:tcPr>
          <w:p w14:paraId="306E339F">
            <w:pPr>
              <w:pStyle w:val="42"/>
              <w:shd w:val="clear" w:color="auto" w:fill="auto"/>
              <w:rPr>
                <w:rFonts w:ascii="宋体" w:hAnsi="宋体" w:cs="仿宋"/>
                <w:color w:val="auto"/>
                <w:sz w:val="20"/>
                <w:highlight w:val="none"/>
              </w:rPr>
            </w:pPr>
          </w:p>
        </w:tc>
      </w:tr>
      <w:tr w14:paraId="1D67F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359" w:type="pct"/>
            <w:noWrap w:val="0"/>
            <w:vAlign w:val="top"/>
          </w:tcPr>
          <w:p w14:paraId="7496D398">
            <w:pPr>
              <w:pStyle w:val="42"/>
              <w:shd w:val="clear" w:color="auto" w:fill="auto"/>
              <w:rPr>
                <w:rFonts w:ascii="宋体" w:hAnsi="宋体" w:cs="仿宋"/>
                <w:color w:val="auto"/>
                <w:sz w:val="20"/>
                <w:highlight w:val="none"/>
              </w:rPr>
            </w:pPr>
          </w:p>
        </w:tc>
        <w:tc>
          <w:tcPr>
            <w:tcW w:w="2887" w:type="pct"/>
            <w:noWrap w:val="0"/>
            <w:vAlign w:val="top"/>
          </w:tcPr>
          <w:p w14:paraId="20D7DD8B">
            <w:pPr>
              <w:pStyle w:val="42"/>
              <w:shd w:val="clear" w:color="auto" w:fill="auto"/>
              <w:rPr>
                <w:rFonts w:ascii="宋体" w:hAnsi="宋体" w:cs="仿宋"/>
                <w:color w:val="auto"/>
                <w:sz w:val="20"/>
                <w:highlight w:val="none"/>
              </w:rPr>
            </w:pPr>
          </w:p>
        </w:tc>
        <w:tc>
          <w:tcPr>
            <w:tcW w:w="454" w:type="pct"/>
            <w:noWrap w:val="0"/>
            <w:vAlign w:val="top"/>
          </w:tcPr>
          <w:p w14:paraId="230936B4">
            <w:pPr>
              <w:pStyle w:val="42"/>
              <w:shd w:val="clear" w:color="auto" w:fill="auto"/>
              <w:rPr>
                <w:rFonts w:ascii="宋体" w:hAnsi="宋体" w:cs="仿宋"/>
                <w:color w:val="auto"/>
                <w:sz w:val="20"/>
                <w:highlight w:val="none"/>
              </w:rPr>
            </w:pPr>
          </w:p>
        </w:tc>
        <w:tc>
          <w:tcPr>
            <w:tcW w:w="1298" w:type="pct"/>
            <w:noWrap w:val="0"/>
            <w:vAlign w:val="top"/>
          </w:tcPr>
          <w:p w14:paraId="5DDEF21D">
            <w:pPr>
              <w:pStyle w:val="42"/>
              <w:shd w:val="clear" w:color="auto" w:fill="auto"/>
              <w:rPr>
                <w:rFonts w:ascii="宋体" w:hAnsi="宋体" w:cs="仿宋"/>
                <w:color w:val="auto"/>
                <w:sz w:val="20"/>
                <w:highlight w:val="none"/>
              </w:rPr>
            </w:pPr>
          </w:p>
        </w:tc>
      </w:tr>
      <w:tr w14:paraId="1730A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359" w:type="pct"/>
            <w:noWrap w:val="0"/>
            <w:vAlign w:val="top"/>
          </w:tcPr>
          <w:p w14:paraId="5D63275E">
            <w:pPr>
              <w:pStyle w:val="42"/>
              <w:shd w:val="clear" w:color="auto" w:fill="auto"/>
              <w:rPr>
                <w:rFonts w:ascii="宋体" w:hAnsi="宋体" w:cs="仿宋"/>
                <w:color w:val="auto"/>
                <w:sz w:val="20"/>
                <w:highlight w:val="none"/>
              </w:rPr>
            </w:pPr>
          </w:p>
        </w:tc>
        <w:tc>
          <w:tcPr>
            <w:tcW w:w="2887" w:type="pct"/>
            <w:noWrap w:val="0"/>
            <w:vAlign w:val="top"/>
          </w:tcPr>
          <w:p w14:paraId="68B25FF7">
            <w:pPr>
              <w:pStyle w:val="42"/>
              <w:shd w:val="clear" w:color="auto" w:fill="auto"/>
              <w:rPr>
                <w:rFonts w:ascii="宋体" w:hAnsi="宋体" w:cs="仿宋"/>
                <w:color w:val="auto"/>
                <w:sz w:val="20"/>
                <w:highlight w:val="none"/>
              </w:rPr>
            </w:pPr>
          </w:p>
        </w:tc>
        <w:tc>
          <w:tcPr>
            <w:tcW w:w="454" w:type="pct"/>
            <w:noWrap w:val="0"/>
            <w:vAlign w:val="top"/>
          </w:tcPr>
          <w:p w14:paraId="0EB4434D">
            <w:pPr>
              <w:pStyle w:val="42"/>
              <w:shd w:val="clear" w:color="auto" w:fill="auto"/>
              <w:rPr>
                <w:rFonts w:ascii="宋体" w:hAnsi="宋体" w:cs="仿宋"/>
                <w:color w:val="auto"/>
                <w:sz w:val="20"/>
                <w:highlight w:val="none"/>
              </w:rPr>
            </w:pPr>
          </w:p>
        </w:tc>
        <w:tc>
          <w:tcPr>
            <w:tcW w:w="1298" w:type="pct"/>
            <w:noWrap w:val="0"/>
            <w:vAlign w:val="top"/>
          </w:tcPr>
          <w:p w14:paraId="3E1C9E50">
            <w:pPr>
              <w:pStyle w:val="42"/>
              <w:shd w:val="clear" w:color="auto" w:fill="auto"/>
              <w:rPr>
                <w:rFonts w:ascii="宋体" w:hAnsi="宋体" w:cs="仿宋"/>
                <w:color w:val="auto"/>
                <w:sz w:val="20"/>
                <w:highlight w:val="none"/>
              </w:rPr>
            </w:pPr>
          </w:p>
        </w:tc>
      </w:tr>
      <w:tr w14:paraId="3C65F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jc w:val="center"/>
        </w:trPr>
        <w:tc>
          <w:tcPr>
            <w:tcW w:w="359" w:type="pct"/>
            <w:noWrap w:val="0"/>
            <w:vAlign w:val="top"/>
          </w:tcPr>
          <w:p w14:paraId="0BB88A56">
            <w:pPr>
              <w:pStyle w:val="42"/>
              <w:shd w:val="clear" w:color="auto" w:fill="auto"/>
              <w:rPr>
                <w:rFonts w:ascii="宋体" w:hAnsi="宋体" w:cs="仿宋"/>
                <w:color w:val="auto"/>
                <w:sz w:val="20"/>
                <w:highlight w:val="none"/>
              </w:rPr>
            </w:pPr>
          </w:p>
        </w:tc>
        <w:tc>
          <w:tcPr>
            <w:tcW w:w="2887" w:type="pct"/>
            <w:noWrap w:val="0"/>
            <w:vAlign w:val="top"/>
          </w:tcPr>
          <w:p w14:paraId="09D1C296">
            <w:pPr>
              <w:pStyle w:val="42"/>
              <w:shd w:val="clear" w:color="auto" w:fill="auto"/>
              <w:rPr>
                <w:rFonts w:ascii="宋体" w:hAnsi="宋体" w:cs="仿宋"/>
                <w:color w:val="auto"/>
                <w:sz w:val="20"/>
                <w:highlight w:val="none"/>
              </w:rPr>
            </w:pPr>
          </w:p>
        </w:tc>
        <w:tc>
          <w:tcPr>
            <w:tcW w:w="454" w:type="pct"/>
            <w:noWrap w:val="0"/>
            <w:vAlign w:val="top"/>
          </w:tcPr>
          <w:p w14:paraId="22C2BB9F">
            <w:pPr>
              <w:pStyle w:val="42"/>
              <w:shd w:val="clear" w:color="auto" w:fill="auto"/>
              <w:rPr>
                <w:rFonts w:ascii="宋体" w:hAnsi="宋体" w:cs="仿宋"/>
                <w:color w:val="auto"/>
                <w:sz w:val="20"/>
                <w:highlight w:val="none"/>
              </w:rPr>
            </w:pPr>
          </w:p>
        </w:tc>
        <w:tc>
          <w:tcPr>
            <w:tcW w:w="1298" w:type="pct"/>
            <w:noWrap w:val="0"/>
            <w:vAlign w:val="top"/>
          </w:tcPr>
          <w:p w14:paraId="659A8A3D">
            <w:pPr>
              <w:pStyle w:val="42"/>
              <w:shd w:val="clear" w:color="auto" w:fill="auto"/>
              <w:rPr>
                <w:rFonts w:ascii="宋体" w:hAnsi="宋体" w:cs="仿宋"/>
                <w:color w:val="auto"/>
                <w:sz w:val="20"/>
                <w:highlight w:val="none"/>
              </w:rPr>
            </w:pPr>
          </w:p>
        </w:tc>
      </w:tr>
      <w:tr w14:paraId="5D7F1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359" w:type="pct"/>
            <w:noWrap w:val="0"/>
            <w:vAlign w:val="top"/>
          </w:tcPr>
          <w:p w14:paraId="1C1C4A11">
            <w:pPr>
              <w:pStyle w:val="42"/>
              <w:shd w:val="clear" w:color="auto" w:fill="auto"/>
              <w:rPr>
                <w:rFonts w:ascii="宋体" w:hAnsi="宋体" w:cs="仿宋"/>
                <w:color w:val="auto"/>
                <w:sz w:val="20"/>
                <w:highlight w:val="none"/>
              </w:rPr>
            </w:pPr>
          </w:p>
        </w:tc>
        <w:tc>
          <w:tcPr>
            <w:tcW w:w="2887" w:type="pct"/>
            <w:noWrap w:val="0"/>
            <w:vAlign w:val="top"/>
          </w:tcPr>
          <w:p w14:paraId="6A6EDD16">
            <w:pPr>
              <w:pStyle w:val="42"/>
              <w:shd w:val="clear" w:color="auto" w:fill="auto"/>
              <w:rPr>
                <w:rFonts w:ascii="宋体" w:hAnsi="宋体" w:cs="仿宋"/>
                <w:color w:val="auto"/>
                <w:sz w:val="20"/>
                <w:highlight w:val="none"/>
              </w:rPr>
            </w:pPr>
          </w:p>
        </w:tc>
        <w:tc>
          <w:tcPr>
            <w:tcW w:w="454" w:type="pct"/>
            <w:noWrap w:val="0"/>
            <w:vAlign w:val="top"/>
          </w:tcPr>
          <w:p w14:paraId="3BAC0CAB">
            <w:pPr>
              <w:pStyle w:val="42"/>
              <w:shd w:val="clear" w:color="auto" w:fill="auto"/>
              <w:rPr>
                <w:rFonts w:ascii="宋体" w:hAnsi="宋体" w:cs="仿宋"/>
                <w:color w:val="auto"/>
                <w:sz w:val="20"/>
                <w:highlight w:val="none"/>
              </w:rPr>
            </w:pPr>
          </w:p>
        </w:tc>
        <w:tc>
          <w:tcPr>
            <w:tcW w:w="1298" w:type="pct"/>
            <w:noWrap w:val="0"/>
            <w:vAlign w:val="top"/>
          </w:tcPr>
          <w:p w14:paraId="50F71F05">
            <w:pPr>
              <w:pStyle w:val="42"/>
              <w:shd w:val="clear" w:color="auto" w:fill="auto"/>
              <w:rPr>
                <w:rFonts w:ascii="宋体" w:hAnsi="宋体" w:cs="仿宋"/>
                <w:color w:val="auto"/>
                <w:sz w:val="20"/>
                <w:highlight w:val="none"/>
              </w:rPr>
            </w:pPr>
          </w:p>
        </w:tc>
      </w:tr>
      <w:tr w14:paraId="69EF8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jc w:val="center"/>
        </w:trPr>
        <w:tc>
          <w:tcPr>
            <w:tcW w:w="359" w:type="pct"/>
            <w:noWrap w:val="0"/>
            <w:vAlign w:val="top"/>
          </w:tcPr>
          <w:p w14:paraId="79CEE3FF">
            <w:pPr>
              <w:pStyle w:val="42"/>
              <w:shd w:val="clear" w:color="auto" w:fill="auto"/>
              <w:rPr>
                <w:rFonts w:ascii="宋体" w:hAnsi="宋体" w:cs="仿宋"/>
                <w:color w:val="auto"/>
                <w:sz w:val="20"/>
                <w:highlight w:val="none"/>
              </w:rPr>
            </w:pPr>
          </w:p>
        </w:tc>
        <w:tc>
          <w:tcPr>
            <w:tcW w:w="2887" w:type="pct"/>
            <w:noWrap w:val="0"/>
            <w:vAlign w:val="top"/>
          </w:tcPr>
          <w:p w14:paraId="4CCD5DC6">
            <w:pPr>
              <w:pStyle w:val="42"/>
              <w:shd w:val="clear" w:color="auto" w:fill="auto"/>
              <w:rPr>
                <w:rFonts w:ascii="宋体" w:hAnsi="宋体" w:cs="仿宋"/>
                <w:color w:val="auto"/>
                <w:sz w:val="20"/>
                <w:highlight w:val="none"/>
              </w:rPr>
            </w:pPr>
          </w:p>
        </w:tc>
        <w:tc>
          <w:tcPr>
            <w:tcW w:w="454" w:type="pct"/>
            <w:noWrap w:val="0"/>
            <w:vAlign w:val="top"/>
          </w:tcPr>
          <w:p w14:paraId="681DC6E2">
            <w:pPr>
              <w:pStyle w:val="42"/>
              <w:shd w:val="clear" w:color="auto" w:fill="auto"/>
              <w:rPr>
                <w:rFonts w:ascii="宋体" w:hAnsi="宋体" w:cs="仿宋"/>
                <w:color w:val="auto"/>
                <w:sz w:val="20"/>
                <w:highlight w:val="none"/>
              </w:rPr>
            </w:pPr>
          </w:p>
        </w:tc>
        <w:tc>
          <w:tcPr>
            <w:tcW w:w="1298" w:type="pct"/>
            <w:noWrap w:val="0"/>
            <w:vAlign w:val="top"/>
          </w:tcPr>
          <w:p w14:paraId="2E034AFD">
            <w:pPr>
              <w:pStyle w:val="42"/>
              <w:shd w:val="clear" w:color="auto" w:fill="auto"/>
              <w:rPr>
                <w:rFonts w:ascii="宋体" w:hAnsi="宋体" w:cs="仿宋"/>
                <w:color w:val="auto"/>
                <w:sz w:val="20"/>
                <w:highlight w:val="none"/>
              </w:rPr>
            </w:pPr>
          </w:p>
        </w:tc>
      </w:tr>
      <w:tr w14:paraId="4744A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359" w:type="pct"/>
            <w:noWrap w:val="0"/>
            <w:vAlign w:val="top"/>
          </w:tcPr>
          <w:p w14:paraId="31DA19A6">
            <w:pPr>
              <w:pStyle w:val="42"/>
              <w:shd w:val="clear" w:color="auto" w:fill="auto"/>
              <w:rPr>
                <w:rFonts w:ascii="宋体" w:hAnsi="宋体" w:cs="仿宋"/>
                <w:color w:val="auto"/>
                <w:sz w:val="20"/>
                <w:highlight w:val="none"/>
              </w:rPr>
            </w:pPr>
          </w:p>
        </w:tc>
        <w:tc>
          <w:tcPr>
            <w:tcW w:w="2887" w:type="pct"/>
            <w:noWrap w:val="0"/>
            <w:vAlign w:val="top"/>
          </w:tcPr>
          <w:p w14:paraId="751F358F">
            <w:pPr>
              <w:pStyle w:val="42"/>
              <w:shd w:val="clear" w:color="auto" w:fill="auto"/>
              <w:rPr>
                <w:rFonts w:ascii="宋体" w:hAnsi="宋体" w:cs="仿宋"/>
                <w:color w:val="auto"/>
                <w:sz w:val="20"/>
                <w:highlight w:val="none"/>
              </w:rPr>
            </w:pPr>
          </w:p>
        </w:tc>
        <w:tc>
          <w:tcPr>
            <w:tcW w:w="454" w:type="pct"/>
            <w:noWrap w:val="0"/>
            <w:vAlign w:val="top"/>
          </w:tcPr>
          <w:p w14:paraId="28D34826">
            <w:pPr>
              <w:pStyle w:val="42"/>
              <w:shd w:val="clear" w:color="auto" w:fill="auto"/>
              <w:rPr>
                <w:rFonts w:ascii="宋体" w:hAnsi="宋体" w:cs="仿宋"/>
                <w:color w:val="auto"/>
                <w:sz w:val="20"/>
                <w:highlight w:val="none"/>
              </w:rPr>
            </w:pPr>
          </w:p>
        </w:tc>
        <w:tc>
          <w:tcPr>
            <w:tcW w:w="1298" w:type="pct"/>
            <w:noWrap w:val="0"/>
            <w:vAlign w:val="top"/>
          </w:tcPr>
          <w:p w14:paraId="3441C4D9">
            <w:pPr>
              <w:pStyle w:val="42"/>
              <w:shd w:val="clear" w:color="auto" w:fill="auto"/>
              <w:rPr>
                <w:rFonts w:ascii="宋体" w:hAnsi="宋体" w:cs="仿宋"/>
                <w:color w:val="auto"/>
                <w:sz w:val="20"/>
                <w:highlight w:val="none"/>
              </w:rPr>
            </w:pPr>
          </w:p>
        </w:tc>
      </w:tr>
      <w:tr w14:paraId="14F71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jc w:val="center"/>
        </w:trPr>
        <w:tc>
          <w:tcPr>
            <w:tcW w:w="359" w:type="pct"/>
            <w:noWrap w:val="0"/>
            <w:vAlign w:val="top"/>
          </w:tcPr>
          <w:p w14:paraId="3EB6E9E2">
            <w:pPr>
              <w:pStyle w:val="42"/>
              <w:shd w:val="clear" w:color="auto" w:fill="auto"/>
              <w:rPr>
                <w:rFonts w:ascii="宋体" w:hAnsi="宋体" w:cs="仿宋"/>
                <w:color w:val="auto"/>
                <w:sz w:val="20"/>
                <w:highlight w:val="none"/>
              </w:rPr>
            </w:pPr>
          </w:p>
        </w:tc>
        <w:tc>
          <w:tcPr>
            <w:tcW w:w="2887" w:type="pct"/>
            <w:noWrap w:val="0"/>
            <w:vAlign w:val="top"/>
          </w:tcPr>
          <w:p w14:paraId="55AE5548">
            <w:pPr>
              <w:pStyle w:val="42"/>
              <w:shd w:val="clear" w:color="auto" w:fill="auto"/>
              <w:rPr>
                <w:rFonts w:ascii="宋体" w:hAnsi="宋体" w:cs="仿宋"/>
                <w:color w:val="auto"/>
                <w:sz w:val="20"/>
                <w:highlight w:val="none"/>
              </w:rPr>
            </w:pPr>
          </w:p>
        </w:tc>
        <w:tc>
          <w:tcPr>
            <w:tcW w:w="454" w:type="pct"/>
            <w:noWrap w:val="0"/>
            <w:vAlign w:val="top"/>
          </w:tcPr>
          <w:p w14:paraId="37EE071C">
            <w:pPr>
              <w:pStyle w:val="42"/>
              <w:shd w:val="clear" w:color="auto" w:fill="auto"/>
              <w:rPr>
                <w:rFonts w:ascii="宋体" w:hAnsi="宋体" w:cs="仿宋"/>
                <w:color w:val="auto"/>
                <w:sz w:val="20"/>
                <w:highlight w:val="none"/>
              </w:rPr>
            </w:pPr>
          </w:p>
        </w:tc>
        <w:tc>
          <w:tcPr>
            <w:tcW w:w="1298" w:type="pct"/>
            <w:noWrap w:val="0"/>
            <w:vAlign w:val="top"/>
          </w:tcPr>
          <w:p w14:paraId="7C471095">
            <w:pPr>
              <w:pStyle w:val="42"/>
              <w:shd w:val="clear" w:color="auto" w:fill="auto"/>
              <w:rPr>
                <w:rFonts w:ascii="宋体" w:hAnsi="宋体" w:cs="仿宋"/>
                <w:color w:val="auto"/>
                <w:sz w:val="20"/>
                <w:highlight w:val="none"/>
              </w:rPr>
            </w:pPr>
          </w:p>
        </w:tc>
      </w:tr>
      <w:tr w14:paraId="3EFBE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359" w:type="pct"/>
            <w:noWrap w:val="0"/>
            <w:vAlign w:val="top"/>
          </w:tcPr>
          <w:p w14:paraId="398AB844">
            <w:pPr>
              <w:pStyle w:val="42"/>
              <w:shd w:val="clear" w:color="auto" w:fill="auto"/>
              <w:rPr>
                <w:rFonts w:ascii="宋体" w:hAnsi="宋体" w:cs="仿宋"/>
                <w:color w:val="auto"/>
                <w:sz w:val="20"/>
                <w:highlight w:val="none"/>
              </w:rPr>
            </w:pPr>
          </w:p>
        </w:tc>
        <w:tc>
          <w:tcPr>
            <w:tcW w:w="2887" w:type="pct"/>
            <w:noWrap w:val="0"/>
            <w:vAlign w:val="top"/>
          </w:tcPr>
          <w:p w14:paraId="08E3BF04">
            <w:pPr>
              <w:pStyle w:val="42"/>
              <w:shd w:val="clear" w:color="auto" w:fill="auto"/>
              <w:rPr>
                <w:rFonts w:ascii="宋体" w:hAnsi="宋体" w:cs="仿宋"/>
                <w:color w:val="auto"/>
                <w:sz w:val="20"/>
                <w:highlight w:val="none"/>
              </w:rPr>
            </w:pPr>
          </w:p>
        </w:tc>
        <w:tc>
          <w:tcPr>
            <w:tcW w:w="454" w:type="pct"/>
            <w:noWrap w:val="0"/>
            <w:vAlign w:val="top"/>
          </w:tcPr>
          <w:p w14:paraId="57119DAD">
            <w:pPr>
              <w:pStyle w:val="42"/>
              <w:shd w:val="clear" w:color="auto" w:fill="auto"/>
              <w:rPr>
                <w:rFonts w:ascii="宋体" w:hAnsi="宋体" w:cs="仿宋"/>
                <w:color w:val="auto"/>
                <w:sz w:val="20"/>
                <w:highlight w:val="none"/>
              </w:rPr>
            </w:pPr>
          </w:p>
        </w:tc>
        <w:tc>
          <w:tcPr>
            <w:tcW w:w="1298" w:type="pct"/>
            <w:noWrap w:val="0"/>
            <w:vAlign w:val="top"/>
          </w:tcPr>
          <w:p w14:paraId="1E115677">
            <w:pPr>
              <w:pStyle w:val="42"/>
              <w:shd w:val="clear" w:color="auto" w:fill="auto"/>
              <w:rPr>
                <w:rFonts w:ascii="宋体" w:hAnsi="宋体" w:cs="仿宋"/>
                <w:color w:val="auto"/>
                <w:sz w:val="20"/>
                <w:highlight w:val="none"/>
              </w:rPr>
            </w:pPr>
          </w:p>
        </w:tc>
      </w:tr>
      <w:tr w14:paraId="3BEDD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359" w:type="pct"/>
            <w:noWrap w:val="0"/>
            <w:vAlign w:val="top"/>
          </w:tcPr>
          <w:p w14:paraId="4DD63987">
            <w:pPr>
              <w:pStyle w:val="42"/>
              <w:shd w:val="clear" w:color="auto" w:fill="auto"/>
              <w:rPr>
                <w:rFonts w:ascii="宋体" w:hAnsi="宋体" w:cs="仿宋"/>
                <w:color w:val="auto"/>
                <w:sz w:val="20"/>
                <w:highlight w:val="none"/>
              </w:rPr>
            </w:pPr>
          </w:p>
        </w:tc>
        <w:tc>
          <w:tcPr>
            <w:tcW w:w="2887" w:type="pct"/>
            <w:noWrap w:val="0"/>
            <w:vAlign w:val="top"/>
          </w:tcPr>
          <w:p w14:paraId="310165BC">
            <w:pPr>
              <w:pStyle w:val="42"/>
              <w:shd w:val="clear" w:color="auto" w:fill="auto"/>
              <w:rPr>
                <w:rFonts w:ascii="宋体" w:hAnsi="宋体" w:cs="仿宋"/>
                <w:color w:val="auto"/>
                <w:sz w:val="20"/>
                <w:highlight w:val="none"/>
              </w:rPr>
            </w:pPr>
          </w:p>
        </w:tc>
        <w:tc>
          <w:tcPr>
            <w:tcW w:w="454" w:type="pct"/>
            <w:noWrap w:val="0"/>
            <w:vAlign w:val="top"/>
          </w:tcPr>
          <w:p w14:paraId="490B9F5D">
            <w:pPr>
              <w:pStyle w:val="42"/>
              <w:shd w:val="clear" w:color="auto" w:fill="auto"/>
              <w:rPr>
                <w:rFonts w:ascii="宋体" w:hAnsi="宋体" w:cs="仿宋"/>
                <w:color w:val="auto"/>
                <w:sz w:val="20"/>
                <w:highlight w:val="none"/>
              </w:rPr>
            </w:pPr>
          </w:p>
        </w:tc>
        <w:tc>
          <w:tcPr>
            <w:tcW w:w="1298" w:type="pct"/>
            <w:noWrap w:val="0"/>
            <w:vAlign w:val="top"/>
          </w:tcPr>
          <w:p w14:paraId="43A98E85">
            <w:pPr>
              <w:pStyle w:val="42"/>
              <w:shd w:val="clear" w:color="auto" w:fill="auto"/>
              <w:rPr>
                <w:rFonts w:ascii="宋体" w:hAnsi="宋体" w:cs="仿宋"/>
                <w:color w:val="auto"/>
                <w:sz w:val="20"/>
                <w:highlight w:val="none"/>
              </w:rPr>
            </w:pPr>
          </w:p>
        </w:tc>
      </w:tr>
      <w:tr w14:paraId="4BEA0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jc w:val="center"/>
        </w:trPr>
        <w:tc>
          <w:tcPr>
            <w:tcW w:w="359" w:type="pct"/>
            <w:noWrap w:val="0"/>
            <w:vAlign w:val="top"/>
          </w:tcPr>
          <w:p w14:paraId="48DBA97F">
            <w:pPr>
              <w:pStyle w:val="42"/>
              <w:shd w:val="clear" w:color="auto" w:fill="auto"/>
              <w:rPr>
                <w:rFonts w:ascii="宋体" w:hAnsi="宋体" w:cs="仿宋"/>
                <w:color w:val="auto"/>
                <w:sz w:val="20"/>
                <w:highlight w:val="none"/>
              </w:rPr>
            </w:pPr>
          </w:p>
        </w:tc>
        <w:tc>
          <w:tcPr>
            <w:tcW w:w="2887" w:type="pct"/>
            <w:noWrap w:val="0"/>
            <w:vAlign w:val="top"/>
          </w:tcPr>
          <w:p w14:paraId="3268993B">
            <w:pPr>
              <w:pStyle w:val="42"/>
              <w:shd w:val="clear" w:color="auto" w:fill="auto"/>
              <w:rPr>
                <w:rFonts w:ascii="宋体" w:hAnsi="宋体" w:cs="仿宋"/>
                <w:color w:val="auto"/>
                <w:sz w:val="20"/>
                <w:highlight w:val="none"/>
              </w:rPr>
            </w:pPr>
          </w:p>
        </w:tc>
        <w:tc>
          <w:tcPr>
            <w:tcW w:w="454" w:type="pct"/>
            <w:noWrap w:val="0"/>
            <w:vAlign w:val="top"/>
          </w:tcPr>
          <w:p w14:paraId="5365FA01">
            <w:pPr>
              <w:pStyle w:val="42"/>
              <w:shd w:val="clear" w:color="auto" w:fill="auto"/>
              <w:rPr>
                <w:rFonts w:ascii="宋体" w:hAnsi="宋体" w:cs="仿宋"/>
                <w:color w:val="auto"/>
                <w:sz w:val="20"/>
                <w:highlight w:val="none"/>
              </w:rPr>
            </w:pPr>
          </w:p>
        </w:tc>
        <w:tc>
          <w:tcPr>
            <w:tcW w:w="1298" w:type="pct"/>
            <w:noWrap w:val="0"/>
            <w:vAlign w:val="top"/>
          </w:tcPr>
          <w:p w14:paraId="10DFDF2F">
            <w:pPr>
              <w:pStyle w:val="42"/>
              <w:shd w:val="clear" w:color="auto" w:fill="auto"/>
              <w:rPr>
                <w:rFonts w:ascii="宋体" w:hAnsi="宋体" w:cs="仿宋"/>
                <w:color w:val="auto"/>
                <w:sz w:val="20"/>
                <w:highlight w:val="none"/>
              </w:rPr>
            </w:pPr>
          </w:p>
        </w:tc>
      </w:tr>
    </w:tbl>
    <w:p w14:paraId="5304FB6E">
      <w:pPr>
        <w:pStyle w:val="9"/>
        <w:shd w:val="clear" w:color="auto" w:fill="auto"/>
        <w:tabs>
          <w:tab w:val="left" w:pos="9214"/>
        </w:tabs>
        <w:spacing w:before="9"/>
        <w:rPr>
          <w:rFonts w:hAnsi="宋体" w:cs="仿宋"/>
          <w:b/>
          <w:color w:val="auto"/>
          <w:sz w:val="10"/>
          <w:highlight w:val="none"/>
        </w:rPr>
      </w:pPr>
    </w:p>
    <w:p w14:paraId="1B5461E5">
      <w:pPr>
        <w:shd w:val="clear" w:color="auto" w:fill="auto"/>
        <w:spacing w:before="1"/>
        <w:ind w:left="360" w:right="449" w:rightChars="214"/>
        <w:jc w:val="left"/>
        <w:rPr>
          <w:rFonts w:ascii="宋体" w:hAnsi="宋体" w:cs="仿宋"/>
          <w:color w:val="auto"/>
          <w:sz w:val="28"/>
          <w:szCs w:val="28"/>
          <w:highlight w:val="none"/>
        </w:rPr>
      </w:pPr>
      <w:r>
        <w:rPr>
          <w:rFonts w:hint="eastAsia" w:ascii="宋体" w:hAnsi="宋体" w:cs="仿宋"/>
          <w:b/>
          <w:color w:val="auto"/>
          <w:highlight w:val="none"/>
        </w:rPr>
        <w:t>注：</w:t>
      </w:r>
      <w:r>
        <w:rPr>
          <w:rFonts w:hint="eastAsia" w:ascii="宋体" w:hAnsi="宋体" w:cs="仿宋"/>
          <w:color w:val="auto"/>
          <w:spacing w:val="-1"/>
          <w:highlight w:val="none"/>
        </w:rPr>
        <w:t>该目录为方便评标委员会查找相关证明文件及评审条件，应尽可能的详细、清晰，投标人可根据</w:t>
      </w:r>
      <w:r>
        <w:rPr>
          <w:rFonts w:hint="eastAsia" w:ascii="宋体" w:hAnsi="宋体" w:cs="仿宋"/>
          <w:color w:val="auto"/>
          <w:spacing w:val="-3"/>
          <w:highlight w:val="none"/>
        </w:rPr>
        <w:t>自身情况补充完善；</w:t>
      </w:r>
      <w:r>
        <w:rPr>
          <w:rFonts w:hint="eastAsia" w:ascii="宋体" w:hAnsi="宋体" w:cs="仿宋"/>
          <w:color w:val="auto"/>
          <w:spacing w:val="-7"/>
          <w:highlight w:val="none"/>
        </w:rPr>
        <w:t>投标文件的编制顺序应按此表顺序，并连续编排页码(扫描或复印件可以采用页码机加盖页码)。</w:t>
      </w:r>
    </w:p>
    <w:p w14:paraId="23385336">
      <w:pPr>
        <w:pStyle w:val="43"/>
        <w:shd w:val="clear" w:color="auto" w:fill="auto"/>
        <w:tabs>
          <w:tab w:val="left" w:pos="682"/>
        </w:tabs>
        <w:autoSpaceDE w:val="0"/>
        <w:autoSpaceDN w:val="0"/>
        <w:spacing w:before="2" w:line="244" w:lineRule="auto"/>
        <w:ind w:right="519" w:firstLine="0" w:firstLineChars="0"/>
        <w:jc w:val="left"/>
        <w:rPr>
          <w:rFonts w:ascii="宋体" w:hAnsi="宋体" w:cs="仿宋"/>
          <w:color w:val="auto"/>
          <w:spacing w:val="-7"/>
          <w:highlight w:val="none"/>
        </w:rPr>
      </w:pPr>
    </w:p>
    <w:p w14:paraId="19FE5E7B">
      <w:pPr>
        <w:pStyle w:val="38"/>
        <w:shd w:val="clear" w:color="auto" w:fill="auto"/>
        <w:spacing w:line="360" w:lineRule="auto"/>
        <w:jc w:val="center"/>
        <w:rPr>
          <w:rFonts w:ascii="宋体" w:hAnsi="宋体" w:cs="仿宋"/>
          <w:b/>
          <w:color w:val="auto"/>
          <w:sz w:val="24"/>
          <w:szCs w:val="24"/>
          <w:highlight w:val="none"/>
        </w:rPr>
        <w:sectPr>
          <w:headerReference r:id="rId13" w:type="default"/>
          <w:pgSz w:w="11910" w:h="16850"/>
          <w:pgMar w:top="1440" w:right="1080" w:bottom="1440" w:left="1080" w:header="720" w:footer="720" w:gutter="0"/>
          <w:pgNumType w:fmt="decimal"/>
          <w:cols w:space="720" w:num="1"/>
          <w:docGrid w:linePitch="286" w:charSpace="0"/>
        </w:sectPr>
      </w:pPr>
    </w:p>
    <w:p w14:paraId="47EB1302">
      <w:pPr>
        <w:pStyle w:val="38"/>
        <w:shd w:val="clear" w:color="auto" w:fill="auto"/>
        <w:spacing w:line="360" w:lineRule="auto"/>
        <w:jc w:val="center"/>
        <w:outlineLvl w:val="1"/>
        <w:rPr>
          <w:rFonts w:ascii="宋体" w:hAnsi="宋体" w:cs="仿宋"/>
          <w:bCs w:val="0"/>
          <w:color w:val="auto"/>
          <w:sz w:val="24"/>
          <w:szCs w:val="24"/>
          <w:highlight w:val="none"/>
        </w:rPr>
      </w:pPr>
      <w:bookmarkStart w:id="184" w:name="_Toc9771"/>
      <w:bookmarkStart w:id="185" w:name="_Toc7649"/>
      <w:bookmarkStart w:id="186" w:name="_Toc114589520"/>
      <w:bookmarkStart w:id="187" w:name="_Toc115436113"/>
      <w:bookmarkStart w:id="188" w:name="_Toc6684"/>
      <w:r>
        <w:rPr>
          <w:rFonts w:hint="eastAsia" w:ascii="宋体" w:hAnsi="宋体" w:cs="仿宋"/>
          <w:b/>
          <w:color w:val="auto"/>
          <w:sz w:val="24"/>
          <w:szCs w:val="24"/>
          <w:highlight w:val="none"/>
        </w:rPr>
        <w:t>附件1</w:t>
      </w:r>
      <w:r>
        <w:rPr>
          <w:rFonts w:ascii="宋体" w:hAnsi="宋体" w:cs="仿宋"/>
          <w:b/>
          <w:color w:val="auto"/>
          <w:sz w:val="24"/>
          <w:szCs w:val="24"/>
          <w:highlight w:val="none"/>
        </w:rPr>
        <w:t xml:space="preserve">  </w:t>
      </w:r>
      <w:r>
        <w:rPr>
          <w:rFonts w:hint="eastAsia" w:ascii="宋体" w:hAnsi="宋体" w:cs="仿宋"/>
          <w:b/>
          <w:color w:val="auto"/>
          <w:sz w:val="24"/>
          <w:szCs w:val="24"/>
          <w:highlight w:val="none"/>
        </w:rPr>
        <w:t>开标一览表（投标文件格式一）</w:t>
      </w:r>
      <w:bookmarkEnd w:id="184"/>
      <w:bookmarkEnd w:id="185"/>
      <w:bookmarkEnd w:id="186"/>
      <w:bookmarkEnd w:id="187"/>
      <w:bookmarkEnd w:id="188"/>
    </w:p>
    <w:p w14:paraId="0A1B46B8">
      <w:pPr>
        <w:pStyle w:val="44"/>
        <w:spacing w:line="360" w:lineRule="auto"/>
        <w:rPr>
          <w:rFonts w:ascii="宋体" w:hAnsi="宋体" w:eastAsia="宋体" w:cs="宋体"/>
          <w:sz w:val="24"/>
          <w:szCs w:val="24"/>
        </w:rPr>
      </w:pPr>
      <w:bookmarkStart w:id="189" w:name="_Toc507399518"/>
      <w:bookmarkStart w:id="190" w:name="_Toc115436114"/>
      <w:bookmarkStart w:id="191" w:name="_Toc14919"/>
      <w:bookmarkStart w:id="192" w:name="_Toc114589521"/>
      <w:bookmarkStart w:id="193" w:name="_Toc25232"/>
      <w:r>
        <w:rPr>
          <w:rFonts w:hint="eastAsia" w:ascii="宋体" w:hAnsi="宋体" w:eastAsia="宋体" w:cs="宋体"/>
          <w:sz w:val="24"/>
          <w:szCs w:val="24"/>
        </w:rPr>
        <w:t>项目编号、包号：</w:t>
      </w:r>
      <w:r>
        <w:rPr>
          <w:rFonts w:hint="eastAsia" w:ascii="宋体" w:hAnsi="宋体" w:eastAsia="宋体" w:cs="宋体"/>
          <w:sz w:val="24"/>
          <w:szCs w:val="24"/>
          <w:u w:val="single"/>
        </w:rPr>
        <w:t xml:space="preserve">                     </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6"/>
        <w:gridCol w:w="7346"/>
      </w:tblGrid>
      <w:tr w14:paraId="55A1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313" w:type="pct"/>
            <w:tcBorders>
              <w:top w:val="single" w:color="auto" w:sz="4" w:space="0"/>
              <w:left w:val="single" w:color="auto" w:sz="4" w:space="0"/>
              <w:bottom w:val="single" w:color="auto" w:sz="4" w:space="0"/>
              <w:right w:val="single" w:color="auto" w:sz="4" w:space="0"/>
            </w:tcBorders>
            <w:noWrap w:val="0"/>
            <w:vAlign w:val="center"/>
          </w:tcPr>
          <w:p w14:paraId="38B669A9">
            <w:pPr>
              <w:pStyle w:val="44"/>
              <w:tabs>
                <w:tab w:val="left" w:pos="1337"/>
              </w:tabs>
              <w:spacing w:line="360" w:lineRule="auto"/>
              <w:jc w:val="center"/>
              <w:rPr>
                <w:rFonts w:ascii="宋体" w:hAnsi="宋体" w:eastAsia="宋体" w:cs="宋体"/>
                <w:sz w:val="24"/>
                <w:szCs w:val="24"/>
              </w:rPr>
            </w:pPr>
            <w:r>
              <w:rPr>
                <w:rFonts w:hint="eastAsia" w:ascii="宋体" w:hAnsi="宋体" w:eastAsia="宋体" w:cs="宋体"/>
                <w:bCs/>
                <w:sz w:val="24"/>
                <w:szCs w:val="24"/>
              </w:rPr>
              <w:t>项目名称</w:t>
            </w:r>
          </w:p>
        </w:tc>
        <w:tc>
          <w:tcPr>
            <w:tcW w:w="3686" w:type="pct"/>
            <w:tcBorders>
              <w:top w:val="single" w:color="auto" w:sz="4" w:space="0"/>
              <w:left w:val="single" w:color="auto" w:sz="4" w:space="0"/>
              <w:bottom w:val="single" w:color="auto" w:sz="4" w:space="0"/>
              <w:right w:val="single" w:color="auto" w:sz="4" w:space="0"/>
            </w:tcBorders>
            <w:noWrap w:val="0"/>
            <w:vAlign w:val="center"/>
          </w:tcPr>
          <w:p w14:paraId="1832AE9E">
            <w:pPr>
              <w:pStyle w:val="44"/>
              <w:tabs>
                <w:tab w:val="left" w:pos="1337"/>
              </w:tabs>
              <w:spacing w:line="360" w:lineRule="auto"/>
              <w:jc w:val="center"/>
              <w:rPr>
                <w:rFonts w:ascii="宋体" w:hAnsi="宋体" w:eastAsia="宋体" w:cs="宋体"/>
                <w:bCs/>
                <w:sz w:val="24"/>
                <w:szCs w:val="24"/>
              </w:rPr>
            </w:pPr>
          </w:p>
        </w:tc>
      </w:tr>
      <w:tr w14:paraId="203ED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 w:hRule="atLeast"/>
          <w:jc w:val="center"/>
        </w:trPr>
        <w:tc>
          <w:tcPr>
            <w:tcW w:w="1313" w:type="pct"/>
            <w:tcBorders>
              <w:top w:val="single" w:color="auto" w:sz="4" w:space="0"/>
              <w:left w:val="single" w:color="auto" w:sz="4" w:space="0"/>
              <w:bottom w:val="single" w:color="auto" w:sz="4" w:space="0"/>
              <w:right w:val="single" w:color="auto" w:sz="4" w:space="0"/>
            </w:tcBorders>
            <w:noWrap w:val="0"/>
            <w:vAlign w:val="center"/>
          </w:tcPr>
          <w:p w14:paraId="21F45DE0">
            <w:pPr>
              <w:pStyle w:val="44"/>
              <w:tabs>
                <w:tab w:val="left" w:pos="1337"/>
              </w:tabs>
              <w:spacing w:line="360" w:lineRule="auto"/>
              <w:jc w:val="center"/>
              <w:rPr>
                <w:rFonts w:ascii="宋体" w:hAnsi="宋体" w:eastAsia="宋体" w:cs="宋体"/>
                <w:sz w:val="24"/>
                <w:szCs w:val="24"/>
              </w:rPr>
            </w:pPr>
            <w:r>
              <w:rPr>
                <w:rFonts w:hint="eastAsia" w:ascii="宋体" w:hAnsi="宋体" w:eastAsia="宋体" w:cs="宋体"/>
                <w:bCs/>
                <w:sz w:val="24"/>
                <w:szCs w:val="24"/>
              </w:rPr>
              <w:t>投 标 报 价</w:t>
            </w:r>
            <w:r>
              <w:rPr>
                <w:rFonts w:hint="eastAsia" w:ascii="宋体" w:hAnsi="宋体" w:eastAsia="宋体" w:cs="宋体"/>
                <w:bCs/>
                <w:sz w:val="24"/>
                <w:szCs w:val="24"/>
                <w:lang w:val="en-US" w:eastAsia="zh-CN"/>
              </w:rPr>
              <w:t xml:space="preserve"> 总 价</w:t>
            </w:r>
            <w:r>
              <w:rPr>
                <w:rFonts w:hint="eastAsia" w:ascii="宋体" w:hAnsi="宋体" w:eastAsia="宋体" w:cs="宋体"/>
                <w:bCs/>
                <w:sz w:val="24"/>
                <w:szCs w:val="24"/>
              </w:rPr>
              <w:t>（元）</w:t>
            </w:r>
          </w:p>
        </w:tc>
        <w:tc>
          <w:tcPr>
            <w:tcW w:w="3686" w:type="pct"/>
            <w:tcBorders>
              <w:top w:val="single" w:color="auto" w:sz="4" w:space="0"/>
              <w:left w:val="single" w:color="auto" w:sz="4" w:space="0"/>
              <w:bottom w:val="single" w:color="auto" w:sz="4" w:space="0"/>
              <w:right w:val="single" w:color="auto" w:sz="4" w:space="0"/>
            </w:tcBorders>
            <w:noWrap w:val="0"/>
            <w:vAlign w:val="center"/>
          </w:tcPr>
          <w:p w14:paraId="41794A4C">
            <w:pPr>
              <w:pStyle w:val="44"/>
              <w:tabs>
                <w:tab w:val="left" w:pos="1337"/>
              </w:tabs>
              <w:spacing w:line="360" w:lineRule="auto"/>
              <w:rPr>
                <w:rFonts w:hint="default" w:ascii="宋体" w:hAnsi="宋体" w:eastAsia="宋体" w:cs="宋体"/>
                <w:bCs/>
                <w:sz w:val="24"/>
                <w:szCs w:val="24"/>
                <w:lang w:val="en-US" w:eastAsia="zh-CN"/>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none"/>
                <w:lang w:val="en-US" w:eastAsia="zh-CN"/>
              </w:rPr>
              <w:t>/年</w:t>
            </w:r>
          </w:p>
          <w:p w14:paraId="4AC3AC2E">
            <w:pPr>
              <w:pStyle w:val="44"/>
              <w:tabs>
                <w:tab w:val="left" w:pos="1337"/>
              </w:tabs>
              <w:spacing w:line="360" w:lineRule="auto"/>
              <w:rPr>
                <w:rFonts w:ascii="宋体" w:hAnsi="宋体" w:eastAsia="宋体" w:cs="宋体"/>
                <w:sz w:val="24"/>
                <w:szCs w:val="24"/>
              </w:rPr>
            </w:pPr>
            <w:r>
              <w:rPr>
                <w:rFonts w:hint="eastAsia" w:ascii="宋体" w:hAnsi="宋体" w:eastAsia="宋体" w:cs="宋体"/>
                <w:bCs/>
                <w:sz w:val="24"/>
                <w:szCs w:val="24"/>
              </w:rPr>
              <w:t>大写：</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none"/>
                <w:lang w:val="en-US" w:eastAsia="zh-CN"/>
              </w:rPr>
              <w:t>/年</w:t>
            </w:r>
          </w:p>
        </w:tc>
      </w:tr>
      <w:tr w14:paraId="46153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313" w:type="pct"/>
            <w:tcBorders>
              <w:top w:val="single" w:color="auto" w:sz="4" w:space="0"/>
              <w:left w:val="single" w:color="auto" w:sz="4" w:space="0"/>
              <w:bottom w:val="single" w:color="auto" w:sz="4" w:space="0"/>
              <w:right w:val="single" w:color="auto" w:sz="4" w:space="0"/>
            </w:tcBorders>
            <w:noWrap w:val="0"/>
            <w:vAlign w:val="center"/>
          </w:tcPr>
          <w:p w14:paraId="7B9E25D6">
            <w:pPr>
              <w:pStyle w:val="44"/>
              <w:tabs>
                <w:tab w:val="left" w:pos="1337"/>
              </w:tabs>
              <w:spacing w:line="360" w:lineRule="auto"/>
              <w:jc w:val="center"/>
              <w:rPr>
                <w:rFonts w:ascii="宋体" w:hAnsi="宋体" w:eastAsia="宋体" w:cs="宋体"/>
                <w:bCs/>
                <w:sz w:val="24"/>
                <w:szCs w:val="24"/>
              </w:rPr>
            </w:pPr>
            <w:r>
              <w:rPr>
                <w:rFonts w:hint="eastAsia" w:ascii="宋体" w:hAnsi="宋体" w:eastAsia="宋体" w:cs="宋体"/>
                <w:bCs/>
                <w:sz w:val="24"/>
                <w:szCs w:val="24"/>
              </w:rPr>
              <w:t>服务地点</w:t>
            </w:r>
          </w:p>
        </w:tc>
        <w:tc>
          <w:tcPr>
            <w:tcW w:w="3686" w:type="pct"/>
            <w:tcBorders>
              <w:top w:val="single" w:color="auto" w:sz="4" w:space="0"/>
              <w:left w:val="single" w:color="auto" w:sz="4" w:space="0"/>
              <w:bottom w:val="single" w:color="auto" w:sz="4" w:space="0"/>
              <w:right w:val="single" w:color="auto" w:sz="4" w:space="0"/>
            </w:tcBorders>
            <w:noWrap w:val="0"/>
            <w:vAlign w:val="center"/>
          </w:tcPr>
          <w:p w14:paraId="4CEC5D80">
            <w:pPr>
              <w:pStyle w:val="44"/>
              <w:tabs>
                <w:tab w:val="left" w:pos="1337"/>
              </w:tabs>
              <w:spacing w:line="360" w:lineRule="auto"/>
              <w:rPr>
                <w:rFonts w:ascii="宋体" w:hAnsi="宋体" w:eastAsia="宋体" w:cs="宋体"/>
                <w:sz w:val="24"/>
                <w:szCs w:val="24"/>
              </w:rPr>
            </w:pPr>
          </w:p>
        </w:tc>
      </w:tr>
      <w:tr w14:paraId="1E05A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313" w:type="pct"/>
            <w:tcBorders>
              <w:top w:val="single" w:color="auto" w:sz="4" w:space="0"/>
              <w:left w:val="single" w:color="auto" w:sz="4" w:space="0"/>
              <w:bottom w:val="single" w:color="auto" w:sz="4" w:space="0"/>
              <w:right w:val="single" w:color="auto" w:sz="4" w:space="0"/>
            </w:tcBorders>
            <w:noWrap w:val="0"/>
            <w:vAlign w:val="center"/>
          </w:tcPr>
          <w:p w14:paraId="218793ED">
            <w:pPr>
              <w:pStyle w:val="44"/>
              <w:tabs>
                <w:tab w:val="left" w:pos="1337"/>
              </w:tabs>
              <w:spacing w:line="360" w:lineRule="auto"/>
              <w:jc w:val="center"/>
              <w:rPr>
                <w:rFonts w:ascii="宋体" w:hAnsi="宋体" w:eastAsia="宋体" w:cs="宋体"/>
                <w:sz w:val="24"/>
                <w:szCs w:val="24"/>
              </w:rPr>
            </w:pPr>
            <w:r>
              <w:rPr>
                <w:rFonts w:hint="eastAsia" w:ascii="宋体" w:hAnsi="宋体" w:eastAsia="宋体" w:cs="宋体"/>
                <w:bCs/>
                <w:sz w:val="24"/>
                <w:szCs w:val="24"/>
              </w:rPr>
              <w:t>合同履约期限</w:t>
            </w:r>
          </w:p>
        </w:tc>
        <w:tc>
          <w:tcPr>
            <w:tcW w:w="3686" w:type="pct"/>
            <w:tcBorders>
              <w:top w:val="single" w:color="auto" w:sz="4" w:space="0"/>
              <w:left w:val="single" w:color="auto" w:sz="4" w:space="0"/>
              <w:bottom w:val="single" w:color="auto" w:sz="4" w:space="0"/>
              <w:right w:val="single" w:color="auto" w:sz="4" w:space="0"/>
            </w:tcBorders>
            <w:noWrap w:val="0"/>
            <w:vAlign w:val="center"/>
          </w:tcPr>
          <w:p w14:paraId="72CFD92B">
            <w:pPr>
              <w:pStyle w:val="44"/>
              <w:tabs>
                <w:tab w:val="left" w:pos="1337"/>
              </w:tabs>
              <w:spacing w:line="360" w:lineRule="auto"/>
              <w:rPr>
                <w:rFonts w:ascii="宋体" w:hAnsi="宋体" w:eastAsia="宋体" w:cs="宋体"/>
                <w:sz w:val="24"/>
                <w:szCs w:val="24"/>
              </w:rPr>
            </w:pPr>
          </w:p>
        </w:tc>
      </w:tr>
      <w:tr w14:paraId="45CA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313" w:type="pct"/>
            <w:tcBorders>
              <w:top w:val="single" w:color="auto" w:sz="4" w:space="0"/>
              <w:left w:val="single" w:color="auto" w:sz="4" w:space="0"/>
              <w:bottom w:val="single" w:color="auto" w:sz="4" w:space="0"/>
              <w:right w:val="single" w:color="auto" w:sz="4" w:space="0"/>
            </w:tcBorders>
            <w:noWrap w:val="0"/>
            <w:vAlign w:val="center"/>
          </w:tcPr>
          <w:p w14:paraId="346B6DC0">
            <w:pPr>
              <w:pStyle w:val="44"/>
              <w:tabs>
                <w:tab w:val="left" w:pos="1337"/>
              </w:tabs>
              <w:spacing w:line="360" w:lineRule="auto"/>
              <w:jc w:val="center"/>
              <w:rPr>
                <w:rFonts w:ascii="宋体" w:hAnsi="宋体" w:eastAsia="宋体" w:cs="宋体"/>
                <w:bCs/>
                <w:sz w:val="24"/>
                <w:szCs w:val="24"/>
              </w:rPr>
            </w:pPr>
            <w:r>
              <w:rPr>
                <w:rFonts w:hint="eastAsia" w:ascii="宋体" w:hAnsi="宋体" w:eastAsia="宋体" w:cs="宋体"/>
                <w:bCs/>
                <w:sz w:val="24"/>
                <w:szCs w:val="24"/>
              </w:rPr>
              <w:t>付款方式</w:t>
            </w:r>
          </w:p>
        </w:tc>
        <w:tc>
          <w:tcPr>
            <w:tcW w:w="3686" w:type="pct"/>
            <w:tcBorders>
              <w:top w:val="single" w:color="auto" w:sz="4" w:space="0"/>
              <w:left w:val="single" w:color="auto" w:sz="4" w:space="0"/>
              <w:bottom w:val="single" w:color="auto" w:sz="4" w:space="0"/>
              <w:right w:val="single" w:color="auto" w:sz="4" w:space="0"/>
            </w:tcBorders>
            <w:noWrap w:val="0"/>
            <w:vAlign w:val="center"/>
          </w:tcPr>
          <w:p w14:paraId="4AF1BB5D">
            <w:pPr>
              <w:pStyle w:val="44"/>
              <w:tabs>
                <w:tab w:val="left" w:pos="1337"/>
              </w:tabs>
              <w:spacing w:line="360" w:lineRule="auto"/>
              <w:rPr>
                <w:rFonts w:ascii="宋体" w:hAnsi="宋体" w:eastAsia="宋体" w:cs="宋体"/>
                <w:sz w:val="24"/>
                <w:szCs w:val="24"/>
              </w:rPr>
            </w:pPr>
          </w:p>
        </w:tc>
      </w:tr>
      <w:tr w14:paraId="4C34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635AB194">
            <w:pPr>
              <w:pStyle w:val="44"/>
              <w:tabs>
                <w:tab w:val="left" w:pos="1337"/>
              </w:tabs>
              <w:spacing w:line="360" w:lineRule="auto"/>
              <w:rPr>
                <w:rFonts w:ascii="宋体" w:hAnsi="宋体" w:eastAsia="宋体" w:cs="宋体"/>
                <w:sz w:val="24"/>
                <w:szCs w:val="24"/>
              </w:rPr>
            </w:pPr>
            <w:r>
              <w:rPr>
                <w:rFonts w:hint="eastAsia" w:ascii="宋体" w:hAnsi="宋体" w:eastAsia="宋体" w:cs="宋体"/>
                <w:bCs/>
                <w:sz w:val="24"/>
                <w:szCs w:val="24"/>
              </w:rPr>
              <w:t>备注：</w:t>
            </w:r>
          </w:p>
        </w:tc>
      </w:tr>
    </w:tbl>
    <w:p w14:paraId="7D670B3A">
      <w:pPr>
        <w:pStyle w:val="44"/>
        <w:spacing w:line="360" w:lineRule="auto"/>
        <w:rPr>
          <w:rFonts w:ascii="宋体" w:hAnsi="宋体" w:eastAsia="宋体" w:cs="宋体"/>
          <w:sz w:val="24"/>
        </w:rPr>
      </w:pPr>
      <w:r>
        <w:rPr>
          <w:rFonts w:hint="eastAsia" w:ascii="宋体" w:hAnsi="宋体" w:eastAsia="宋体" w:cs="宋体"/>
          <w:sz w:val="24"/>
        </w:rPr>
        <w:t>说明：</w:t>
      </w:r>
    </w:p>
    <w:p w14:paraId="667AE47E">
      <w:pPr>
        <w:pStyle w:val="44"/>
        <w:spacing w:line="360" w:lineRule="auto"/>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投标单位</w:t>
      </w:r>
      <w:r>
        <w:rPr>
          <w:rFonts w:hint="eastAsia" w:ascii="宋体" w:hAnsi="宋体" w:eastAsia="宋体" w:cs="宋体"/>
          <w:sz w:val="24"/>
        </w:rPr>
        <w:t>严格按照规定的格式填写。投标报价为优惠后报价，并作为评审及定标的依据。</w:t>
      </w:r>
    </w:p>
    <w:p w14:paraId="21F81641">
      <w:pPr>
        <w:pStyle w:val="44"/>
        <w:spacing w:line="360" w:lineRule="auto"/>
        <w:rPr>
          <w:rFonts w:ascii="宋体" w:hAnsi="宋体" w:eastAsia="宋体" w:cs="宋体"/>
          <w:sz w:val="24"/>
        </w:rPr>
      </w:pPr>
      <w:r>
        <w:rPr>
          <w:rFonts w:hint="eastAsia" w:ascii="宋体" w:hAnsi="宋体" w:eastAsia="宋体" w:cs="宋体"/>
          <w:sz w:val="24"/>
        </w:rPr>
        <w:t>2、任何有选择或有条件的投标报价或表中某一包填写多个报价，均将导致投标被拒绝。</w:t>
      </w:r>
    </w:p>
    <w:p w14:paraId="0C381CC2">
      <w:pPr>
        <w:pStyle w:val="44"/>
        <w:spacing w:line="360" w:lineRule="auto"/>
        <w:rPr>
          <w:rFonts w:ascii="宋体" w:hAnsi="宋体" w:eastAsia="宋体" w:cs="宋体"/>
          <w:sz w:val="24"/>
        </w:rPr>
      </w:pPr>
      <w:r>
        <w:rPr>
          <w:rFonts w:hint="eastAsia" w:ascii="宋体" w:hAnsi="宋体" w:eastAsia="宋体" w:cs="宋体"/>
          <w:sz w:val="24"/>
        </w:rPr>
        <w:t>3、报价一经涂改，应在涂改处加盖单位公章或者由法定代表人或授权委托人签字或盖章，否则其</w:t>
      </w:r>
      <w:r>
        <w:rPr>
          <w:rFonts w:hint="eastAsia" w:ascii="宋体" w:hAnsi="宋体" w:eastAsia="宋体" w:cs="宋体"/>
          <w:sz w:val="24"/>
          <w:lang w:eastAsia="zh-CN"/>
        </w:rPr>
        <w:t>投标</w:t>
      </w:r>
      <w:r>
        <w:rPr>
          <w:rFonts w:hint="eastAsia" w:ascii="宋体" w:hAnsi="宋体" w:eastAsia="宋体" w:cs="宋体"/>
          <w:sz w:val="24"/>
        </w:rPr>
        <w:t>作无效处理。</w:t>
      </w:r>
    </w:p>
    <w:p w14:paraId="25798F7A">
      <w:pPr>
        <w:pStyle w:val="44"/>
        <w:spacing w:line="360" w:lineRule="auto"/>
        <w:rPr>
          <w:rFonts w:ascii="宋体" w:hAnsi="宋体" w:eastAsia="宋体" w:cs="宋体"/>
          <w:sz w:val="24"/>
        </w:rPr>
      </w:pPr>
      <w:r>
        <w:rPr>
          <w:rFonts w:hint="eastAsia" w:ascii="宋体" w:hAnsi="宋体" w:eastAsia="宋体" w:cs="宋体"/>
          <w:sz w:val="24"/>
        </w:rPr>
        <w:t>4、须附详细的报价明细表，报价明细表中总金额和报价表金额一致。</w:t>
      </w:r>
    </w:p>
    <w:p w14:paraId="46BB648E">
      <w:pPr>
        <w:pStyle w:val="44"/>
        <w:spacing w:line="360" w:lineRule="auto"/>
        <w:ind w:firstLine="480" w:firstLineChars="200"/>
        <w:rPr>
          <w:rFonts w:ascii="宋体" w:hAnsi="宋体" w:eastAsia="宋体" w:cs="宋体"/>
          <w:sz w:val="24"/>
          <w:szCs w:val="24"/>
        </w:rPr>
      </w:pPr>
    </w:p>
    <w:p w14:paraId="3CEBC8DD">
      <w:pPr>
        <w:spacing w:line="360" w:lineRule="auto"/>
        <w:rPr>
          <w:rFonts w:ascii="宋体" w:hAnsi="宋体" w:eastAsia="宋体" w:cs="宋体"/>
          <w:color w:val="auto"/>
          <w:sz w:val="24"/>
          <w:szCs w:val="24"/>
        </w:rPr>
      </w:pPr>
      <w:r>
        <w:rPr>
          <w:rFonts w:hint="eastAsia" w:ascii="宋体" w:hAnsi="宋体" w:cs="宋体"/>
          <w:color w:val="auto"/>
          <w:sz w:val="24"/>
          <w:szCs w:val="24"/>
          <w:lang w:eastAsia="zh-CN"/>
        </w:rPr>
        <w:t>投标单位</w:t>
      </w:r>
      <w:r>
        <w:rPr>
          <w:rFonts w:hint="eastAsia" w:ascii="宋体" w:hAnsi="宋体" w:eastAsia="宋体" w:cs="宋体"/>
          <w:color w:val="auto"/>
          <w:sz w:val="24"/>
          <w:szCs w:val="24"/>
        </w:rPr>
        <w:t>（盖单位章）：</w:t>
      </w:r>
    </w:p>
    <w:p w14:paraId="549445A0">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法定代表人或其委托代理人（签字或电子签章）：</w:t>
      </w:r>
      <w:r>
        <w:rPr>
          <w:rFonts w:hint="eastAsia" w:ascii="宋体" w:hAnsi="宋体" w:eastAsia="宋体" w:cs="宋体"/>
          <w:color w:val="auto"/>
          <w:sz w:val="24"/>
          <w:szCs w:val="24"/>
          <w:u w:val="single"/>
        </w:rPr>
        <w:t xml:space="preserve">       </w:t>
      </w:r>
    </w:p>
    <w:p w14:paraId="1F95DA0A">
      <w:pPr>
        <w:pStyle w:val="44"/>
        <w:rPr>
          <w:rFonts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3571BF27">
      <w:pPr>
        <w:pStyle w:val="38"/>
        <w:keepNext w:val="0"/>
        <w:keepLines w:val="0"/>
        <w:pageBreakBefore w:val="0"/>
        <w:widowControl/>
        <w:shd w:val="clear" w:color="auto" w:fill="auto"/>
        <w:kinsoku/>
        <w:wordWrap/>
        <w:overflowPunct/>
        <w:topLinePunct w:val="0"/>
        <w:autoSpaceDE/>
        <w:autoSpaceDN/>
        <w:bidi w:val="0"/>
        <w:adjustRightInd/>
        <w:snapToGrid/>
        <w:spacing w:line="360" w:lineRule="auto"/>
        <w:textAlignment w:val="auto"/>
        <w:outlineLvl w:val="9"/>
        <w:rPr>
          <w:rFonts w:hint="eastAsia" w:ascii="宋体" w:hAnsi="宋体" w:cs="仿宋"/>
          <w:b/>
          <w:color w:val="auto"/>
          <w:sz w:val="24"/>
          <w:szCs w:val="24"/>
          <w:highlight w:val="none"/>
        </w:rPr>
      </w:pPr>
    </w:p>
    <w:p w14:paraId="46161A5E">
      <w:pPr>
        <w:rPr>
          <w:rFonts w:hint="eastAsia" w:ascii="宋体" w:hAnsi="宋体" w:cs="仿宋"/>
          <w:b/>
          <w:color w:val="auto"/>
          <w:sz w:val="24"/>
          <w:szCs w:val="24"/>
          <w:highlight w:val="none"/>
        </w:rPr>
      </w:pPr>
      <w:r>
        <w:rPr>
          <w:rFonts w:hint="eastAsia" w:ascii="宋体" w:hAnsi="宋体" w:cs="仿宋"/>
          <w:b/>
          <w:color w:val="auto"/>
          <w:sz w:val="24"/>
          <w:szCs w:val="24"/>
          <w:highlight w:val="none"/>
        </w:rPr>
        <w:br w:type="page"/>
      </w:r>
    </w:p>
    <w:p w14:paraId="421E2280">
      <w:pPr>
        <w:pStyle w:val="38"/>
        <w:shd w:val="clear" w:color="auto" w:fill="auto"/>
        <w:spacing w:line="360" w:lineRule="auto"/>
        <w:outlineLvl w:val="1"/>
        <w:rPr>
          <w:rFonts w:ascii="宋体" w:hAnsi="宋体" w:cs="仿宋"/>
          <w:b/>
          <w:color w:val="auto"/>
          <w:sz w:val="24"/>
          <w:szCs w:val="24"/>
          <w:highlight w:val="none"/>
        </w:rPr>
      </w:pPr>
      <w:bookmarkStart w:id="194" w:name="_Toc22462"/>
      <w:bookmarkStart w:id="195" w:name="_Toc29316"/>
      <w:bookmarkStart w:id="196" w:name="_Toc5456"/>
      <w:r>
        <w:rPr>
          <w:rFonts w:hint="eastAsia" w:ascii="宋体" w:hAnsi="宋体" w:cs="仿宋"/>
          <w:b/>
          <w:color w:val="auto"/>
          <w:sz w:val="24"/>
          <w:szCs w:val="24"/>
          <w:highlight w:val="none"/>
        </w:rPr>
        <w:t xml:space="preserve">附件2 </w:t>
      </w:r>
      <w:bookmarkEnd w:id="189"/>
      <w:r>
        <w:rPr>
          <w:rFonts w:ascii="宋体" w:hAnsi="宋体" w:cs="仿宋"/>
          <w:b/>
          <w:color w:val="auto"/>
          <w:sz w:val="24"/>
          <w:szCs w:val="24"/>
          <w:highlight w:val="none"/>
        </w:rPr>
        <w:t xml:space="preserve"> </w:t>
      </w:r>
      <w:r>
        <w:rPr>
          <w:rFonts w:hint="eastAsia" w:ascii="宋体" w:hAnsi="宋体" w:cs="仿宋"/>
          <w:b/>
          <w:color w:val="auto"/>
          <w:sz w:val="24"/>
          <w:szCs w:val="24"/>
          <w:highlight w:val="none"/>
        </w:rPr>
        <w:t>资格、资信证明文件</w:t>
      </w:r>
      <w:bookmarkEnd w:id="190"/>
      <w:bookmarkEnd w:id="191"/>
      <w:bookmarkEnd w:id="192"/>
      <w:bookmarkEnd w:id="193"/>
      <w:bookmarkEnd w:id="194"/>
      <w:bookmarkEnd w:id="195"/>
      <w:bookmarkEnd w:id="196"/>
    </w:p>
    <w:p w14:paraId="686DD24B">
      <w:pPr>
        <w:pStyle w:val="38"/>
        <w:shd w:val="clear" w:color="auto" w:fill="auto"/>
        <w:spacing w:line="360" w:lineRule="auto"/>
        <w:jc w:val="both"/>
        <w:outlineLvl w:val="2"/>
        <w:rPr>
          <w:rFonts w:ascii="宋体" w:hAnsi="宋体" w:cs="仿宋"/>
          <w:b/>
          <w:color w:val="auto"/>
          <w:sz w:val="24"/>
          <w:szCs w:val="24"/>
          <w:highlight w:val="none"/>
        </w:rPr>
      </w:pPr>
      <w:bookmarkStart w:id="197" w:name="_Toc114589522"/>
      <w:bookmarkStart w:id="198" w:name="_Toc11213"/>
      <w:bookmarkStart w:id="199" w:name="_Toc10552"/>
      <w:bookmarkStart w:id="200" w:name="_Toc115436115"/>
      <w:bookmarkStart w:id="201" w:name="_Toc24715"/>
      <w:bookmarkStart w:id="202" w:name="_Toc507399520"/>
      <w:r>
        <w:rPr>
          <w:rFonts w:hint="eastAsia" w:ascii="宋体" w:hAnsi="宋体" w:cs="仿宋"/>
          <w:b/>
          <w:color w:val="auto"/>
          <w:sz w:val="24"/>
          <w:szCs w:val="24"/>
          <w:highlight w:val="none"/>
        </w:rPr>
        <w:t>附件2-1 法人或者非法人组织的营业执照等证明文件或自然人的身份证明复印件;</w:t>
      </w:r>
      <w:bookmarkEnd w:id="197"/>
      <w:bookmarkEnd w:id="198"/>
      <w:bookmarkEnd w:id="199"/>
      <w:bookmarkEnd w:id="200"/>
      <w:bookmarkEnd w:id="201"/>
    </w:p>
    <w:p w14:paraId="7206BCE8">
      <w:pPr>
        <w:pStyle w:val="9"/>
        <w:shd w:val="clear" w:color="auto" w:fill="auto"/>
        <w:tabs>
          <w:tab w:val="left" w:pos="9214"/>
        </w:tabs>
        <w:rPr>
          <w:rFonts w:hAnsi="宋体" w:cs="仿宋"/>
          <w:b/>
          <w:color w:val="auto"/>
          <w:sz w:val="21"/>
          <w:szCs w:val="21"/>
          <w:highlight w:val="none"/>
        </w:rPr>
      </w:pPr>
    </w:p>
    <w:p w14:paraId="69EB1D22">
      <w:pPr>
        <w:pStyle w:val="9"/>
        <w:shd w:val="clear" w:color="auto" w:fill="auto"/>
        <w:tabs>
          <w:tab w:val="left" w:pos="9214"/>
        </w:tabs>
        <w:spacing w:before="12"/>
        <w:rPr>
          <w:rFonts w:hAnsi="宋体" w:cs="仿宋"/>
          <w:b/>
          <w:color w:val="auto"/>
          <w:sz w:val="21"/>
          <w:szCs w:val="21"/>
          <w:highlight w:val="none"/>
        </w:rPr>
      </w:pPr>
    </w:p>
    <w:p w14:paraId="2D4E7512">
      <w:pPr>
        <w:pStyle w:val="9"/>
        <w:shd w:val="clear" w:color="auto" w:fill="auto"/>
        <w:tabs>
          <w:tab w:val="left" w:pos="9214"/>
        </w:tabs>
        <w:spacing w:line="374" w:lineRule="auto"/>
        <w:ind w:right="-94" w:rightChars="0"/>
        <w:rPr>
          <w:rFonts w:hAnsi="宋体" w:cs="仿宋"/>
          <w:color w:val="auto"/>
          <w:sz w:val="21"/>
          <w:szCs w:val="21"/>
          <w:highlight w:val="none"/>
        </w:rPr>
      </w:pPr>
      <w:r>
        <w:rPr>
          <w:rFonts w:hint="eastAsia" w:hAnsi="宋体" w:cs="仿宋"/>
          <w:color w:val="auto"/>
          <w:sz w:val="21"/>
          <w:szCs w:val="21"/>
          <w:highlight w:val="none"/>
        </w:rPr>
        <w:t>说明：1.提供有效的营业执照等证明文件复印件，复印件上应加盖本单位公章。</w:t>
      </w:r>
    </w:p>
    <w:p w14:paraId="21E7F5FD">
      <w:pPr>
        <w:pStyle w:val="9"/>
        <w:shd w:val="clear" w:color="auto" w:fill="auto"/>
        <w:tabs>
          <w:tab w:val="left" w:pos="9214"/>
        </w:tabs>
        <w:spacing w:line="374" w:lineRule="auto"/>
        <w:ind w:right="1145" w:firstLine="630" w:firstLineChars="300"/>
        <w:rPr>
          <w:rFonts w:hAnsi="宋体" w:cs="仿宋"/>
          <w:color w:val="auto"/>
          <w:sz w:val="21"/>
          <w:szCs w:val="21"/>
          <w:highlight w:val="none"/>
        </w:rPr>
      </w:pPr>
      <w:bookmarkStart w:id="203" w:name="_Toc1278"/>
      <w:bookmarkStart w:id="204" w:name="_Toc27013"/>
      <w:r>
        <w:rPr>
          <w:rFonts w:hint="eastAsia" w:hAnsi="宋体" w:cs="仿宋"/>
          <w:color w:val="auto"/>
          <w:sz w:val="21"/>
          <w:szCs w:val="21"/>
          <w:highlight w:val="none"/>
        </w:rPr>
        <w:t>2.投标人为自然人的，应提供身份证明的复印件。</w:t>
      </w:r>
      <w:bookmarkEnd w:id="203"/>
      <w:bookmarkEnd w:id="204"/>
    </w:p>
    <w:p w14:paraId="57FB771A">
      <w:pPr>
        <w:pStyle w:val="9"/>
        <w:shd w:val="clear" w:color="auto" w:fill="auto"/>
        <w:tabs>
          <w:tab w:val="left" w:pos="1560"/>
          <w:tab w:val="left" w:pos="2040"/>
          <w:tab w:val="left" w:pos="9214"/>
        </w:tabs>
        <w:spacing w:before="66"/>
        <w:ind w:firstLine="630" w:firstLineChars="300"/>
        <w:rPr>
          <w:rFonts w:hAnsi="宋体" w:cs="仿宋"/>
          <w:color w:val="auto"/>
          <w:sz w:val="21"/>
          <w:szCs w:val="21"/>
          <w:highlight w:val="none"/>
        </w:rPr>
      </w:pPr>
      <w:bookmarkStart w:id="205" w:name="_Toc18314"/>
      <w:bookmarkStart w:id="206" w:name="_Toc3454"/>
      <w:r>
        <w:rPr>
          <w:rFonts w:hint="eastAsia" w:hAnsi="宋体" w:cs="仿宋"/>
          <w:color w:val="auto"/>
          <w:sz w:val="21"/>
          <w:szCs w:val="21"/>
          <w:highlight w:val="none"/>
        </w:rPr>
        <w:t>3.联合体投标应提供联合体各方满足以上要求的证明文件。</w:t>
      </w:r>
      <w:bookmarkEnd w:id="205"/>
      <w:bookmarkEnd w:id="206"/>
    </w:p>
    <w:p w14:paraId="2A182295">
      <w:pPr>
        <w:rPr>
          <w:rFonts w:ascii="宋体" w:hAnsi="宋体" w:cs="仿宋"/>
          <w:b/>
          <w:color w:val="auto"/>
          <w:sz w:val="24"/>
          <w:szCs w:val="24"/>
          <w:highlight w:val="none"/>
        </w:rPr>
      </w:pPr>
      <w:r>
        <w:rPr>
          <w:rFonts w:ascii="宋体" w:hAnsi="宋体" w:cs="仿宋"/>
          <w:b/>
          <w:color w:val="auto"/>
          <w:sz w:val="24"/>
          <w:szCs w:val="24"/>
          <w:highlight w:val="none"/>
        </w:rPr>
        <w:br w:type="page"/>
      </w:r>
    </w:p>
    <w:p w14:paraId="7BEDCEC2">
      <w:pPr>
        <w:pStyle w:val="38"/>
        <w:shd w:val="clear" w:color="auto" w:fill="auto"/>
        <w:spacing w:line="360" w:lineRule="auto"/>
        <w:jc w:val="both"/>
        <w:outlineLvl w:val="2"/>
        <w:rPr>
          <w:rFonts w:hint="eastAsia" w:ascii="宋体" w:hAnsi="宋体" w:eastAsia="宋体" w:cs="仿宋"/>
          <w:b/>
          <w:color w:val="auto"/>
          <w:sz w:val="24"/>
          <w:szCs w:val="24"/>
          <w:highlight w:val="none"/>
        </w:rPr>
      </w:pPr>
      <w:bookmarkStart w:id="207" w:name="_Toc18135"/>
      <w:r>
        <w:rPr>
          <w:rFonts w:hint="eastAsia" w:ascii="宋体" w:hAnsi="宋体" w:eastAsia="宋体" w:cs="仿宋"/>
          <w:b/>
          <w:color w:val="auto"/>
          <w:sz w:val="24"/>
          <w:szCs w:val="24"/>
          <w:highlight w:val="none"/>
        </w:rPr>
        <w:t>附件2-</w:t>
      </w:r>
      <w:r>
        <w:rPr>
          <w:rFonts w:hint="eastAsia" w:ascii="宋体" w:hAnsi="宋体" w:eastAsia="宋体" w:cs="仿宋"/>
          <w:b/>
          <w:color w:val="auto"/>
          <w:sz w:val="24"/>
          <w:szCs w:val="24"/>
          <w:highlight w:val="none"/>
          <w:lang w:val="en-US" w:eastAsia="zh-CN"/>
        </w:rPr>
        <w:t>2</w:t>
      </w:r>
      <w:r>
        <w:rPr>
          <w:rFonts w:hint="eastAsia" w:ascii="宋体" w:hAnsi="宋体" w:eastAsia="宋体" w:cs="仿宋"/>
          <w:b/>
          <w:color w:val="auto"/>
          <w:sz w:val="24"/>
          <w:szCs w:val="24"/>
          <w:highlight w:val="none"/>
        </w:rPr>
        <w:t xml:space="preserve"> 投标人具有良好的商业信誉和健全的财务会计制度的证明文件</w:t>
      </w:r>
      <w:bookmarkEnd w:id="207"/>
    </w:p>
    <w:p w14:paraId="45CBDD10">
      <w:pPr>
        <w:pStyle w:val="9"/>
        <w:shd w:val="clear" w:color="auto" w:fill="auto"/>
        <w:tabs>
          <w:tab w:val="left" w:pos="9214"/>
        </w:tabs>
        <w:rPr>
          <w:rFonts w:hAnsi="宋体" w:cs="仿宋"/>
          <w:b/>
          <w:color w:val="auto"/>
          <w:highlight w:val="none"/>
        </w:rPr>
      </w:pPr>
    </w:p>
    <w:p w14:paraId="3241E99E">
      <w:pPr>
        <w:pStyle w:val="9"/>
        <w:shd w:val="clear" w:color="auto" w:fill="auto"/>
        <w:tabs>
          <w:tab w:val="left" w:pos="9214"/>
        </w:tabs>
        <w:spacing w:line="360" w:lineRule="auto"/>
        <w:ind w:right="560"/>
        <w:rPr>
          <w:rFonts w:hAnsi="宋体" w:cs="仿宋"/>
          <w:color w:val="auto"/>
          <w:sz w:val="24"/>
          <w:szCs w:val="24"/>
          <w:highlight w:val="none"/>
        </w:rPr>
      </w:pPr>
      <w:r>
        <w:rPr>
          <w:rFonts w:hint="eastAsia" w:hAnsi="宋体" w:cs="仿宋"/>
          <w:color w:val="auto"/>
          <w:sz w:val="24"/>
          <w:szCs w:val="24"/>
          <w:highlight w:val="none"/>
        </w:rPr>
        <w:t>说明：</w:t>
      </w:r>
    </w:p>
    <w:p w14:paraId="6D3DD724">
      <w:pPr>
        <w:pStyle w:val="9"/>
        <w:shd w:val="clear" w:color="auto" w:fill="auto"/>
        <w:tabs>
          <w:tab w:val="left" w:pos="9214"/>
        </w:tabs>
        <w:spacing w:line="360" w:lineRule="auto"/>
        <w:ind w:right="560"/>
        <w:rPr>
          <w:rFonts w:hAnsi="宋体" w:cs="仿宋"/>
          <w:color w:val="auto"/>
          <w:sz w:val="24"/>
          <w:szCs w:val="24"/>
          <w:highlight w:val="none"/>
        </w:rPr>
      </w:pPr>
      <w:r>
        <w:rPr>
          <w:rFonts w:hint="eastAsia" w:hAnsi="宋体" w:cs="仿宋"/>
          <w:color w:val="auto"/>
          <w:sz w:val="24"/>
          <w:szCs w:val="24"/>
          <w:highlight w:val="none"/>
        </w:rPr>
        <w:t>1、复印件并加盖本单位公章</w:t>
      </w:r>
    </w:p>
    <w:p w14:paraId="5C35D5A9">
      <w:pPr>
        <w:pStyle w:val="9"/>
        <w:shd w:val="clear" w:color="auto" w:fill="auto"/>
        <w:tabs>
          <w:tab w:val="left" w:pos="9214"/>
        </w:tabs>
        <w:spacing w:line="360" w:lineRule="auto"/>
        <w:ind w:right="560"/>
        <w:rPr>
          <w:rFonts w:hAnsi="宋体" w:cs="仿宋"/>
          <w:color w:val="auto"/>
          <w:sz w:val="24"/>
          <w:szCs w:val="24"/>
          <w:highlight w:val="none"/>
        </w:rPr>
      </w:pPr>
      <w:r>
        <w:rPr>
          <w:rFonts w:hint="eastAsia" w:hAnsi="宋体" w:cs="仿宋"/>
          <w:color w:val="auto"/>
          <w:sz w:val="24"/>
          <w:szCs w:val="24"/>
          <w:highlight w:val="none"/>
        </w:rPr>
        <w:t>2、若提供的是复印件，</w:t>
      </w:r>
      <w:r>
        <w:rPr>
          <w:rFonts w:hint="eastAsia" w:hAnsi="宋体" w:cs="仿宋"/>
          <w:color w:val="auto"/>
          <w:sz w:val="24"/>
          <w:szCs w:val="24"/>
          <w:highlight w:val="none"/>
          <w:lang w:eastAsia="zh-CN"/>
        </w:rPr>
        <w:t>招标人</w:t>
      </w:r>
      <w:r>
        <w:rPr>
          <w:rFonts w:hint="eastAsia" w:hAnsi="宋体" w:cs="仿宋"/>
          <w:color w:val="auto"/>
          <w:sz w:val="24"/>
          <w:szCs w:val="24"/>
          <w:highlight w:val="none"/>
        </w:rPr>
        <w:t>、采购代理机构保留审核原件的权利。</w:t>
      </w:r>
    </w:p>
    <w:p w14:paraId="10A98799">
      <w:pPr>
        <w:pStyle w:val="9"/>
        <w:shd w:val="clear" w:color="auto" w:fill="auto"/>
        <w:tabs>
          <w:tab w:val="left" w:pos="9214"/>
        </w:tabs>
        <w:spacing w:line="360" w:lineRule="auto"/>
        <w:ind w:right="560"/>
        <w:rPr>
          <w:rFonts w:hAnsi="宋体" w:cs="仿宋"/>
          <w:color w:val="auto"/>
          <w:sz w:val="24"/>
          <w:szCs w:val="24"/>
          <w:highlight w:val="none"/>
        </w:rPr>
      </w:pPr>
      <w:r>
        <w:rPr>
          <w:rFonts w:hint="eastAsia" w:hAnsi="宋体" w:cs="仿宋"/>
          <w:color w:val="auto"/>
          <w:sz w:val="24"/>
          <w:szCs w:val="24"/>
          <w:highlight w:val="none"/>
        </w:rPr>
        <w:t>3、如果是联合体投标，联合体各方均需提供上述证明。</w:t>
      </w:r>
    </w:p>
    <w:p w14:paraId="43ACFC20">
      <w:pPr>
        <w:rPr>
          <w:rFonts w:ascii="宋体" w:hAnsi="宋体" w:cs="仿宋"/>
          <w:b/>
          <w:color w:val="auto"/>
          <w:sz w:val="24"/>
          <w:szCs w:val="24"/>
          <w:highlight w:val="none"/>
        </w:rPr>
      </w:pPr>
      <w:r>
        <w:rPr>
          <w:rFonts w:ascii="宋体" w:hAnsi="宋体" w:cs="仿宋"/>
          <w:b/>
          <w:color w:val="auto"/>
          <w:sz w:val="24"/>
          <w:szCs w:val="24"/>
          <w:highlight w:val="none"/>
        </w:rPr>
        <w:br w:type="page"/>
      </w:r>
    </w:p>
    <w:p w14:paraId="26309932">
      <w:pPr>
        <w:pStyle w:val="38"/>
        <w:shd w:val="clear" w:color="auto" w:fill="auto"/>
        <w:spacing w:line="360" w:lineRule="auto"/>
        <w:jc w:val="both"/>
        <w:outlineLvl w:val="2"/>
        <w:rPr>
          <w:rFonts w:hint="eastAsia" w:ascii="宋体" w:hAnsi="宋体" w:eastAsia="宋体" w:cs="仿宋"/>
          <w:b/>
          <w:color w:val="auto"/>
          <w:sz w:val="24"/>
          <w:szCs w:val="24"/>
          <w:highlight w:val="none"/>
        </w:rPr>
      </w:pPr>
      <w:bookmarkStart w:id="208" w:name="_Toc26171"/>
      <w:r>
        <w:rPr>
          <w:rFonts w:hint="eastAsia" w:ascii="宋体" w:hAnsi="宋体" w:eastAsia="宋体" w:cs="仿宋"/>
          <w:b/>
          <w:color w:val="auto"/>
          <w:sz w:val="24"/>
          <w:szCs w:val="24"/>
          <w:highlight w:val="none"/>
        </w:rPr>
        <w:t>附件</w:t>
      </w:r>
      <w:r>
        <w:rPr>
          <w:rFonts w:hint="eastAsia" w:ascii="宋体" w:hAnsi="宋体" w:eastAsia="宋体" w:cs="仿宋"/>
          <w:b/>
          <w:color w:val="auto"/>
          <w:sz w:val="24"/>
          <w:szCs w:val="24"/>
          <w:highlight w:val="none"/>
          <w:lang w:val="en-US" w:eastAsia="zh-CN"/>
        </w:rPr>
        <w:t>2</w:t>
      </w:r>
      <w:r>
        <w:rPr>
          <w:rFonts w:hint="eastAsia" w:ascii="宋体" w:hAnsi="宋体" w:eastAsia="宋体" w:cs="仿宋"/>
          <w:b/>
          <w:color w:val="auto"/>
          <w:sz w:val="24"/>
          <w:szCs w:val="24"/>
          <w:highlight w:val="none"/>
        </w:rPr>
        <w:t>-</w:t>
      </w:r>
      <w:r>
        <w:rPr>
          <w:rFonts w:hint="eastAsia" w:ascii="宋体" w:hAnsi="宋体" w:eastAsia="宋体" w:cs="仿宋"/>
          <w:b/>
          <w:color w:val="auto"/>
          <w:sz w:val="24"/>
          <w:szCs w:val="24"/>
          <w:highlight w:val="none"/>
          <w:lang w:val="en-US" w:eastAsia="zh-CN"/>
        </w:rPr>
        <w:t>3</w:t>
      </w:r>
      <w:r>
        <w:rPr>
          <w:rFonts w:hint="eastAsia" w:ascii="宋体" w:hAnsi="宋体" w:eastAsia="宋体" w:cs="仿宋"/>
          <w:b/>
          <w:color w:val="auto"/>
          <w:sz w:val="24"/>
          <w:szCs w:val="24"/>
          <w:highlight w:val="none"/>
        </w:rPr>
        <w:t xml:space="preserve"> 投标人缴纳税收的证明</w:t>
      </w:r>
      <w:bookmarkEnd w:id="208"/>
    </w:p>
    <w:p w14:paraId="712AADDB">
      <w:pPr>
        <w:pStyle w:val="9"/>
        <w:shd w:val="clear" w:color="auto" w:fill="auto"/>
        <w:tabs>
          <w:tab w:val="left" w:pos="9214"/>
        </w:tabs>
        <w:spacing w:line="360" w:lineRule="auto"/>
        <w:ind w:right="560"/>
        <w:rPr>
          <w:rFonts w:hint="eastAsia" w:hAnsi="宋体" w:eastAsia="宋体" w:cs="仿宋"/>
          <w:color w:val="auto"/>
          <w:sz w:val="24"/>
          <w:szCs w:val="24"/>
          <w:highlight w:val="none"/>
        </w:rPr>
      </w:pPr>
    </w:p>
    <w:p w14:paraId="50402925">
      <w:pPr>
        <w:pStyle w:val="9"/>
        <w:shd w:val="clear" w:color="auto" w:fill="auto"/>
        <w:tabs>
          <w:tab w:val="left" w:pos="9214"/>
        </w:tabs>
        <w:spacing w:line="360" w:lineRule="auto"/>
        <w:ind w:right="560"/>
        <w:rPr>
          <w:rFonts w:hint="eastAsia" w:hAnsi="宋体" w:eastAsia="宋体" w:cs="仿宋"/>
          <w:color w:val="auto"/>
          <w:sz w:val="24"/>
          <w:szCs w:val="24"/>
          <w:highlight w:val="none"/>
        </w:rPr>
      </w:pPr>
      <w:r>
        <w:rPr>
          <w:rFonts w:hint="eastAsia" w:hAnsi="宋体" w:eastAsia="宋体" w:cs="仿宋"/>
          <w:color w:val="auto"/>
          <w:sz w:val="24"/>
          <w:szCs w:val="24"/>
          <w:highlight w:val="none"/>
        </w:rPr>
        <w:t>说明：</w:t>
      </w:r>
    </w:p>
    <w:p w14:paraId="163BD4E8">
      <w:pPr>
        <w:pStyle w:val="9"/>
        <w:shd w:val="clear" w:color="auto" w:fill="auto"/>
        <w:tabs>
          <w:tab w:val="left" w:pos="9214"/>
        </w:tabs>
        <w:spacing w:line="360" w:lineRule="auto"/>
        <w:ind w:right="560"/>
        <w:rPr>
          <w:rFonts w:hint="eastAsia" w:hAnsi="宋体" w:eastAsia="宋体" w:cs="仿宋"/>
          <w:color w:val="auto"/>
          <w:sz w:val="24"/>
          <w:szCs w:val="24"/>
          <w:highlight w:val="none"/>
        </w:rPr>
      </w:pPr>
      <w:bookmarkStart w:id="209" w:name="_Toc7512"/>
      <w:r>
        <w:rPr>
          <w:rFonts w:hint="eastAsia" w:hAnsi="宋体" w:eastAsia="宋体" w:cs="仿宋"/>
          <w:color w:val="auto"/>
          <w:sz w:val="24"/>
          <w:szCs w:val="24"/>
          <w:highlight w:val="none"/>
        </w:rPr>
        <w:t>1、复印件并加盖本单位公章</w:t>
      </w:r>
      <w:bookmarkEnd w:id="209"/>
    </w:p>
    <w:p w14:paraId="205E9251">
      <w:pPr>
        <w:pStyle w:val="9"/>
        <w:shd w:val="clear" w:color="auto" w:fill="auto"/>
        <w:tabs>
          <w:tab w:val="left" w:pos="9214"/>
        </w:tabs>
        <w:spacing w:line="360" w:lineRule="auto"/>
        <w:ind w:right="560"/>
        <w:rPr>
          <w:rFonts w:hint="eastAsia" w:hAnsi="宋体" w:eastAsia="宋体" w:cs="仿宋"/>
          <w:color w:val="auto"/>
          <w:sz w:val="24"/>
          <w:szCs w:val="24"/>
          <w:highlight w:val="none"/>
        </w:rPr>
      </w:pPr>
      <w:r>
        <w:rPr>
          <w:rFonts w:hint="eastAsia" w:hAnsi="宋体" w:eastAsia="宋体" w:cs="仿宋"/>
          <w:color w:val="auto"/>
          <w:sz w:val="24"/>
          <w:szCs w:val="24"/>
          <w:highlight w:val="none"/>
        </w:rPr>
        <w:t>2、若提供的是复印件，采购人、采购代理机构保留审核原件的权利。</w:t>
      </w:r>
    </w:p>
    <w:p w14:paraId="6EF87066">
      <w:pPr>
        <w:pStyle w:val="9"/>
        <w:shd w:val="clear" w:color="auto" w:fill="auto"/>
        <w:tabs>
          <w:tab w:val="left" w:pos="9214"/>
        </w:tabs>
        <w:spacing w:line="360" w:lineRule="auto"/>
        <w:ind w:right="560"/>
        <w:rPr>
          <w:rFonts w:hint="eastAsia" w:hAnsi="宋体" w:eastAsia="宋体" w:cs="仿宋"/>
          <w:color w:val="auto"/>
          <w:sz w:val="24"/>
          <w:szCs w:val="24"/>
          <w:highlight w:val="none"/>
        </w:rPr>
      </w:pPr>
      <w:r>
        <w:rPr>
          <w:rFonts w:hint="eastAsia" w:hAnsi="宋体" w:eastAsia="宋体" w:cs="仿宋"/>
          <w:color w:val="auto"/>
          <w:sz w:val="24"/>
          <w:szCs w:val="24"/>
          <w:highlight w:val="none"/>
        </w:rPr>
        <w:t>3、如果是联合体投标，联合体各方均需提供上述证明。</w:t>
      </w:r>
    </w:p>
    <w:p w14:paraId="1F905BBB">
      <w:pPr>
        <w:rPr>
          <w:rFonts w:hint="eastAsia" w:hAnsi="宋体" w:eastAsia="宋体" w:cs="仿宋"/>
          <w:color w:val="auto"/>
          <w:sz w:val="24"/>
          <w:szCs w:val="24"/>
          <w:highlight w:val="none"/>
        </w:rPr>
      </w:pPr>
      <w:r>
        <w:rPr>
          <w:rFonts w:hint="eastAsia" w:hAnsi="宋体" w:eastAsia="宋体" w:cs="仿宋"/>
          <w:color w:val="auto"/>
          <w:sz w:val="24"/>
          <w:szCs w:val="24"/>
          <w:highlight w:val="none"/>
        </w:rPr>
        <w:br w:type="page"/>
      </w:r>
    </w:p>
    <w:p w14:paraId="310C6B92">
      <w:pPr>
        <w:pStyle w:val="38"/>
        <w:shd w:val="clear" w:color="auto" w:fill="auto"/>
        <w:spacing w:line="360" w:lineRule="auto"/>
        <w:jc w:val="both"/>
        <w:outlineLvl w:val="2"/>
        <w:rPr>
          <w:rFonts w:hint="eastAsia" w:ascii="宋体" w:hAnsi="宋体" w:eastAsia="宋体" w:cs="仿宋"/>
          <w:b/>
          <w:color w:val="auto"/>
          <w:sz w:val="24"/>
          <w:szCs w:val="24"/>
          <w:highlight w:val="none"/>
        </w:rPr>
      </w:pPr>
      <w:bookmarkStart w:id="210" w:name="_Toc9956"/>
      <w:r>
        <w:rPr>
          <w:rFonts w:hint="eastAsia" w:ascii="宋体" w:hAnsi="宋体" w:eastAsia="宋体" w:cs="仿宋"/>
          <w:b/>
          <w:color w:val="auto"/>
          <w:sz w:val="24"/>
          <w:szCs w:val="24"/>
          <w:highlight w:val="none"/>
        </w:rPr>
        <w:t>附件</w:t>
      </w:r>
      <w:r>
        <w:rPr>
          <w:rFonts w:hint="eastAsia" w:ascii="宋体" w:hAnsi="宋体" w:eastAsia="宋体" w:cs="仿宋"/>
          <w:b/>
          <w:color w:val="auto"/>
          <w:sz w:val="24"/>
          <w:szCs w:val="24"/>
          <w:highlight w:val="none"/>
          <w:lang w:val="en-US" w:eastAsia="zh-CN"/>
        </w:rPr>
        <w:t>2</w:t>
      </w:r>
      <w:r>
        <w:rPr>
          <w:rFonts w:hint="eastAsia" w:ascii="宋体" w:hAnsi="宋体" w:eastAsia="宋体" w:cs="仿宋"/>
          <w:b/>
          <w:color w:val="auto"/>
          <w:sz w:val="24"/>
          <w:szCs w:val="24"/>
          <w:highlight w:val="none"/>
        </w:rPr>
        <w:t>-</w:t>
      </w:r>
      <w:r>
        <w:rPr>
          <w:rFonts w:hint="eastAsia" w:ascii="宋体" w:hAnsi="宋体" w:eastAsia="宋体" w:cs="仿宋"/>
          <w:b/>
          <w:color w:val="auto"/>
          <w:sz w:val="24"/>
          <w:szCs w:val="24"/>
          <w:highlight w:val="none"/>
          <w:lang w:val="en-US" w:eastAsia="zh-CN"/>
        </w:rPr>
        <w:t>4</w:t>
      </w:r>
      <w:r>
        <w:rPr>
          <w:rFonts w:hint="eastAsia" w:ascii="宋体" w:hAnsi="宋体" w:eastAsia="宋体" w:cs="仿宋"/>
          <w:b/>
          <w:color w:val="auto"/>
          <w:sz w:val="24"/>
          <w:szCs w:val="24"/>
          <w:highlight w:val="none"/>
        </w:rPr>
        <w:t xml:space="preserve"> 投标人为职工缴纳社会保险的证明</w:t>
      </w:r>
      <w:bookmarkEnd w:id="210"/>
    </w:p>
    <w:p w14:paraId="10F4D8EF">
      <w:pPr>
        <w:pStyle w:val="9"/>
        <w:shd w:val="clear" w:color="auto" w:fill="auto"/>
        <w:tabs>
          <w:tab w:val="left" w:pos="9214"/>
        </w:tabs>
        <w:spacing w:line="360" w:lineRule="auto"/>
        <w:ind w:right="560"/>
        <w:rPr>
          <w:rFonts w:hint="eastAsia" w:hAnsi="宋体" w:eastAsia="宋体" w:cs="仿宋"/>
          <w:color w:val="auto"/>
          <w:sz w:val="24"/>
          <w:szCs w:val="24"/>
          <w:highlight w:val="none"/>
        </w:rPr>
      </w:pPr>
      <w:r>
        <w:rPr>
          <w:rFonts w:hint="eastAsia" w:hAnsi="宋体" w:eastAsia="宋体" w:cs="仿宋"/>
          <w:color w:val="auto"/>
          <w:sz w:val="24"/>
          <w:szCs w:val="24"/>
          <w:highlight w:val="none"/>
        </w:rPr>
        <w:t>说明：</w:t>
      </w:r>
    </w:p>
    <w:p w14:paraId="3FE515D2">
      <w:pPr>
        <w:pStyle w:val="9"/>
        <w:shd w:val="clear" w:color="auto" w:fill="auto"/>
        <w:tabs>
          <w:tab w:val="left" w:pos="9214"/>
        </w:tabs>
        <w:spacing w:line="360" w:lineRule="auto"/>
        <w:ind w:right="560"/>
        <w:rPr>
          <w:rFonts w:hint="eastAsia" w:hAnsi="宋体" w:eastAsia="宋体" w:cs="仿宋"/>
          <w:color w:val="auto"/>
          <w:sz w:val="24"/>
          <w:szCs w:val="24"/>
          <w:highlight w:val="none"/>
        </w:rPr>
      </w:pPr>
      <w:bookmarkStart w:id="211" w:name="_Toc3006"/>
      <w:r>
        <w:rPr>
          <w:rFonts w:hint="eastAsia" w:hAnsi="宋体" w:eastAsia="宋体" w:cs="仿宋"/>
          <w:color w:val="auto"/>
          <w:sz w:val="24"/>
          <w:szCs w:val="24"/>
          <w:highlight w:val="none"/>
        </w:rPr>
        <w:t>1、复印件并加盖本单位公章</w:t>
      </w:r>
      <w:bookmarkEnd w:id="211"/>
    </w:p>
    <w:p w14:paraId="3B221349">
      <w:pPr>
        <w:pStyle w:val="9"/>
        <w:shd w:val="clear" w:color="auto" w:fill="auto"/>
        <w:tabs>
          <w:tab w:val="left" w:pos="9214"/>
        </w:tabs>
        <w:spacing w:line="360" w:lineRule="auto"/>
        <w:ind w:right="560"/>
        <w:rPr>
          <w:rFonts w:hint="eastAsia" w:hAnsi="宋体" w:eastAsia="宋体" w:cs="仿宋"/>
          <w:color w:val="auto"/>
          <w:sz w:val="24"/>
          <w:szCs w:val="24"/>
          <w:highlight w:val="none"/>
        </w:rPr>
      </w:pPr>
      <w:r>
        <w:rPr>
          <w:rFonts w:hint="eastAsia" w:hAnsi="宋体" w:eastAsia="宋体" w:cs="仿宋"/>
          <w:color w:val="auto"/>
          <w:sz w:val="24"/>
          <w:szCs w:val="24"/>
          <w:highlight w:val="none"/>
        </w:rPr>
        <w:t>2、若提供的是复印件，采购人、采购代理机构保留审核原件的权利。</w:t>
      </w:r>
    </w:p>
    <w:p w14:paraId="3E66E348">
      <w:pPr>
        <w:pStyle w:val="9"/>
        <w:shd w:val="clear" w:color="auto" w:fill="auto"/>
        <w:tabs>
          <w:tab w:val="left" w:pos="9214"/>
        </w:tabs>
        <w:spacing w:line="360" w:lineRule="auto"/>
        <w:ind w:right="560"/>
        <w:rPr>
          <w:rFonts w:hint="eastAsia" w:hAnsi="宋体" w:eastAsia="宋体" w:cs="仿宋"/>
          <w:color w:val="auto"/>
          <w:sz w:val="24"/>
          <w:szCs w:val="24"/>
          <w:highlight w:val="none"/>
        </w:rPr>
      </w:pPr>
      <w:bookmarkStart w:id="212" w:name="_Toc28907"/>
      <w:r>
        <w:rPr>
          <w:rFonts w:hint="eastAsia" w:hAnsi="宋体" w:eastAsia="宋体" w:cs="仿宋"/>
          <w:color w:val="auto"/>
          <w:sz w:val="24"/>
          <w:szCs w:val="24"/>
          <w:highlight w:val="none"/>
        </w:rPr>
        <w:t>3、如果是联合体投标，联合体各方均需提供上述证明。</w:t>
      </w:r>
      <w:bookmarkEnd w:id="212"/>
    </w:p>
    <w:p w14:paraId="2D8047EC">
      <w:pPr>
        <w:rPr>
          <w:rFonts w:ascii="宋体" w:hAnsi="宋体" w:cs="仿宋"/>
          <w:b/>
          <w:color w:val="auto"/>
          <w:sz w:val="24"/>
          <w:szCs w:val="24"/>
          <w:highlight w:val="none"/>
        </w:rPr>
      </w:pPr>
      <w:r>
        <w:rPr>
          <w:rFonts w:ascii="宋体" w:hAnsi="宋体" w:cs="仿宋"/>
          <w:b/>
          <w:color w:val="auto"/>
          <w:sz w:val="24"/>
          <w:szCs w:val="24"/>
          <w:highlight w:val="none"/>
        </w:rPr>
        <w:br w:type="page"/>
      </w:r>
    </w:p>
    <w:p w14:paraId="07235C43">
      <w:pPr>
        <w:pStyle w:val="38"/>
        <w:shd w:val="clear" w:color="auto" w:fill="auto"/>
        <w:spacing w:line="360" w:lineRule="auto"/>
        <w:jc w:val="both"/>
        <w:outlineLvl w:val="2"/>
        <w:rPr>
          <w:rFonts w:hint="eastAsia" w:ascii="宋体" w:hAnsi="宋体" w:eastAsia="宋体" w:cs="仿宋"/>
          <w:b/>
          <w:color w:val="auto"/>
          <w:sz w:val="24"/>
          <w:szCs w:val="24"/>
          <w:highlight w:val="none"/>
        </w:rPr>
      </w:pPr>
      <w:bookmarkStart w:id="213" w:name="_Toc1887"/>
      <w:r>
        <w:rPr>
          <w:rFonts w:hint="eastAsia" w:ascii="宋体" w:hAnsi="宋体" w:eastAsia="宋体" w:cs="仿宋"/>
          <w:b/>
          <w:color w:val="auto"/>
          <w:sz w:val="24"/>
          <w:szCs w:val="24"/>
          <w:highlight w:val="none"/>
        </w:rPr>
        <w:t>附件</w:t>
      </w:r>
      <w:r>
        <w:rPr>
          <w:rFonts w:hint="eastAsia" w:ascii="宋体" w:hAnsi="宋体" w:eastAsia="宋体" w:cs="仿宋"/>
          <w:b/>
          <w:color w:val="auto"/>
          <w:sz w:val="24"/>
          <w:szCs w:val="24"/>
          <w:highlight w:val="none"/>
          <w:lang w:val="en-US" w:eastAsia="zh-CN"/>
        </w:rPr>
        <w:t>2</w:t>
      </w:r>
      <w:r>
        <w:rPr>
          <w:rFonts w:hint="eastAsia" w:ascii="宋体" w:hAnsi="宋体" w:eastAsia="宋体" w:cs="仿宋"/>
          <w:b/>
          <w:color w:val="auto"/>
          <w:sz w:val="24"/>
          <w:szCs w:val="24"/>
          <w:highlight w:val="none"/>
        </w:rPr>
        <w:t>-</w:t>
      </w:r>
      <w:r>
        <w:rPr>
          <w:rFonts w:hint="eastAsia" w:ascii="宋体" w:hAnsi="宋体" w:eastAsia="宋体" w:cs="仿宋"/>
          <w:b/>
          <w:color w:val="auto"/>
          <w:sz w:val="24"/>
          <w:szCs w:val="24"/>
          <w:highlight w:val="none"/>
          <w:lang w:val="en-US" w:eastAsia="zh-CN"/>
        </w:rPr>
        <w:t>5</w:t>
      </w:r>
      <w:r>
        <w:rPr>
          <w:rFonts w:hint="eastAsia" w:ascii="宋体" w:hAnsi="宋体" w:eastAsia="宋体" w:cs="仿宋"/>
          <w:b/>
          <w:color w:val="auto"/>
          <w:sz w:val="24"/>
          <w:szCs w:val="24"/>
          <w:highlight w:val="none"/>
        </w:rPr>
        <w:t xml:space="preserve"> 投标人资格声明书</w:t>
      </w:r>
      <w:bookmarkEnd w:id="213"/>
    </w:p>
    <w:p w14:paraId="4D3930C4">
      <w:pPr>
        <w:rPr>
          <w:rFonts w:hint="eastAsia" w:ascii="仿宋_GB2312" w:hAnsi="仿宋_GB2312" w:eastAsia="仿宋_GB2312" w:cs="仿宋_GB2312"/>
          <w:color w:val="000000"/>
          <w:kern w:val="0"/>
          <w:sz w:val="24"/>
          <w:highlight w:val="none"/>
          <w:u w:val="none"/>
          <w:lang w:bidi="ar"/>
        </w:rPr>
      </w:pPr>
    </w:p>
    <w:p w14:paraId="745147A5">
      <w:pPr>
        <w:keepNext w:val="0"/>
        <w:keepLines w:val="0"/>
        <w:widowControl/>
        <w:suppressLineNumbers w:val="0"/>
        <w:jc w:val="center"/>
        <w:rPr>
          <w:rFonts w:hint="eastAsia" w:ascii="宋体" w:hAnsi="宋体" w:eastAsia="宋体" w:cs="宋体"/>
          <w:b w:val="0"/>
          <w:bCs w:val="0"/>
          <w:sz w:val="32"/>
          <w:szCs w:val="32"/>
          <w:highlight w:val="none"/>
        </w:rPr>
      </w:pPr>
      <w:r>
        <w:rPr>
          <w:rFonts w:hint="eastAsia" w:ascii="宋体" w:hAnsi="宋体" w:eastAsia="宋体" w:cs="宋体"/>
          <w:b w:val="0"/>
          <w:bCs w:val="0"/>
          <w:color w:val="000000"/>
          <w:kern w:val="0"/>
          <w:sz w:val="32"/>
          <w:szCs w:val="32"/>
          <w:highlight w:val="none"/>
          <w:lang w:val="en-US" w:eastAsia="zh-CN" w:bidi="ar"/>
        </w:rPr>
        <w:t>投标人资格声明书</w:t>
      </w:r>
    </w:p>
    <w:p w14:paraId="28EF5EF0">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p>
    <w:p w14:paraId="2B2C095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致：</w:t>
      </w:r>
      <w:r>
        <w:rPr>
          <w:rFonts w:hint="eastAsia" w:ascii="宋体" w:hAnsi="宋体" w:eastAsia="宋体" w:cs="宋体"/>
          <w:color w:val="000000"/>
          <w:kern w:val="0"/>
          <w:sz w:val="24"/>
          <w:szCs w:val="24"/>
          <w:highlight w:val="none"/>
          <w:u w:val="single"/>
          <w:lang w:val="en-US" w:eastAsia="zh-CN" w:bidi="ar"/>
        </w:rPr>
        <w:t xml:space="preserve">采购人或采购代理机构 </w:t>
      </w:r>
    </w:p>
    <w:p w14:paraId="275202B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在参与本次项目投标中，我单位承诺： </w:t>
      </w:r>
    </w:p>
    <w:p w14:paraId="22728E8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（一）具有良好的商业信誉和健全的财务会计制度； </w:t>
      </w:r>
    </w:p>
    <w:p w14:paraId="1114CA0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（二）具有履行合同所必需的设备和专业技术能力； </w:t>
      </w:r>
    </w:p>
    <w:p w14:paraId="445D4CC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（三）有依法缴纳税收和社会保障资金的良好记录； </w:t>
      </w:r>
    </w:p>
    <w:p w14:paraId="59F7677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14:paraId="063B36D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4DCFB13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14:paraId="3B7DBFF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（七）与我单位存在“单位负责人为同一人或者存在直接控股、管理关系”的其他法人单位信息如下（如有，不论其是否参加同一合同项下的政府采购活动均须填写）：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14:paraId="0A736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15" w:type="dxa"/>
            <w:vAlign w:val="center"/>
          </w:tcPr>
          <w:p w14:paraId="591172D2">
            <w:pPr>
              <w:keepNext w:val="0"/>
              <w:keepLines w:val="0"/>
              <w:widowControl/>
              <w:suppressLineNumbers w:val="0"/>
              <w:jc w:val="center"/>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序号</w:t>
            </w:r>
          </w:p>
        </w:tc>
        <w:tc>
          <w:tcPr>
            <w:tcW w:w="3798" w:type="dxa"/>
            <w:vAlign w:val="center"/>
          </w:tcPr>
          <w:p w14:paraId="34C65601">
            <w:pPr>
              <w:keepNext w:val="0"/>
              <w:keepLines w:val="0"/>
              <w:widowControl/>
              <w:suppressLineNumbers w:val="0"/>
              <w:jc w:val="center"/>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单位名称</w:t>
            </w:r>
          </w:p>
        </w:tc>
        <w:tc>
          <w:tcPr>
            <w:tcW w:w="3406" w:type="dxa"/>
            <w:vAlign w:val="center"/>
          </w:tcPr>
          <w:p w14:paraId="046AB513">
            <w:pPr>
              <w:keepNext w:val="0"/>
              <w:keepLines w:val="0"/>
              <w:widowControl/>
              <w:suppressLineNumbers w:val="0"/>
              <w:jc w:val="center"/>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相互关系</w:t>
            </w:r>
          </w:p>
        </w:tc>
      </w:tr>
      <w:tr w14:paraId="590C1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15" w:type="dxa"/>
            <w:vAlign w:val="center"/>
          </w:tcPr>
          <w:p w14:paraId="4B81756F">
            <w:pPr>
              <w:keepNext w:val="0"/>
              <w:keepLines w:val="0"/>
              <w:widowControl/>
              <w:suppressLineNumbers w:val="0"/>
              <w:jc w:val="center"/>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1</w:t>
            </w:r>
          </w:p>
        </w:tc>
        <w:tc>
          <w:tcPr>
            <w:tcW w:w="3798" w:type="dxa"/>
          </w:tcPr>
          <w:p w14:paraId="6B112854">
            <w:pPr>
              <w:keepNext w:val="0"/>
              <w:keepLines w:val="0"/>
              <w:widowControl/>
              <w:suppressLineNumbers w:val="0"/>
              <w:jc w:val="left"/>
              <w:rPr>
                <w:rFonts w:hint="eastAsia" w:ascii="宋体" w:hAnsi="宋体" w:eastAsia="宋体" w:cs="宋体"/>
                <w:color w:val="000000"/>
                <w:kern w:val="0"/>
                <w:sz w:val="24"/>
                <w:szCs w:val="24"/>
                <w:highlight w:val="none"/>
                <w:vertAlign w:val="baseline"/>
                <w:lang w:val="en-US" w:eastAsia="zh-CN" w:bidi="ar"/>
              </w:rPr>
            </w:pPr>
          </w:p>
        </w:tc>
        <w:tc>
          <w:tcPr>
            <w:tcW w:w="3406" w:type="dxa"/>
          </w:tcPr>
          <w:p w14:paraId="4E096CA5">
            <w:pPr>
              <w:keepNext w:val="0"/>
              <w:keepLines w:val="0"/>
              <w:widowControl/>
              <w:suppressLineNumbers w:val="0"/>
              <w:jc w:val="left"/>
              <w:rPr>
                <w:rFonts w:hint="eastAsia" w:ascii="宋体" w:hAnsi="宋体" w:eastAsia="宋体" w:cs="宋体"/>
                <w:color w:val="000000"/>
                <w:kern w:val="0"/>
                <w:sz w:val="24"/>
                <w:szCs w:val="24"/>
                <w:highlight w:val="none"/>
                <w:vertAlign w:val="baseline"/>
                <w:lang w:val="en-US" w:eastAsia="zh-CN" w:bidi="ar"/>
              </w:rPr>
            </w:pPr>
          </w:p>
        </w:tc>
      </w:tr>
      <w:tr w14:paraId="411C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15" w:type="dxa"/>
            <w:vAlign w:val="center"/>
          </w:tcPr>
          <w:p w14:paraId="1D83E9DE">
            <w:pPr>
              <w:keepNext w:val="0"/>
              <w:keepLines w:val="0"/>
              <w:widowControl/>
              <w:suppressLineNumbers w:val="0"/>
              <w:jc w:val="center"/>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2</w:t>
            </w:r>
          </w:p>
        </w:tc>
        <w:tc>
          <w:tcPr>
            <w:tcW w:w="3798" w:type="dxa"/>
          </w:tcPr>
          <w:p w14:paraId="4382DB95">
            <w:pPr>
              <w:keepNext w:val="0"/>
              <w:keepLines w:val="0"/>
              <w:widowControl/>
              <w:suppressLineNumbers w:val="0"/>
              <w:jc w:val="left"/>
              <w:rPr>
                <w:rFonts w:hint="eastAsia" w:ascii="宋体" w:hAnsi="宋体" w:eastAsia="宋体" w:cs="宋体"/>
                <w:color w:val="000000"/>
                <w:kern w:val="0"/>
                <w:sz w:val="24"/>
                <w:szCs w:val="24"/>
                <w:highlight w:val="none"/>
                <w:vertAlign w:val="baseline"/>
                <w:lang w:val="en-US" w:eastAsia="zh-CN" w:bidi="ar"/>
              </w:rPr>
            </w:pPr>
          </w:p>
        </w:tc>
        <w:tc>
          <w:tcPr>
            <w:tcW w:w="3406" w:type="dxa"/>
          </w:tcPr>
          <w:p w14:paraId="0612D733">
            <w:pPr>
              <w:keepNext w:val="0"/>
              <w:keepLines w:val="0"/>
              <w:widowControl/>
              <w:suppressLineNumbers w:val="0"/>
              <w:jc w:val="left"/>
              <w:rPr>
                <w:rFonts w:hint="eastAsia" w:ascii="宋体" w:hAnsi="宋体" w:eastAsia="宋体" w:cs="宋体"/>
                <w:color w:val="000000"/>
                <w:kern w:val="0"/>
                <w:sz w:val="24"/>
                <w:szCs w:val="24"/>
                <w:highlight w:val="none"/>
                <w:vertAlign w:val="baseline"/>
                <w:lang w:val="en-US" w:eastAsia="zh-CN" w:bidi="ar"/>
              </w:rPr>
            </w:pPr>
          </w:p>
        </w:tc>
      </w:tr>
      <w:tr w14:paraId="3F45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315" w:type="dxa"/>
            <w:vAlign w:val="center"/>
          </w:tcPr>
          <w:p w14:paraId="0B84A49F">
            <w:pPr>
              <w:keepNext w:val="0"/>
              <w:keepLines w:val="0"/>
              <w:widowControl/>
              <w:suppressLineNumbers w:val="0"/>
              <w:jc w:val="center"/>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w:t>
            </w:r>
          </w:p>
        </w:tc>
        <w:tc>
          <w:tcPr>
            <w:tcW w:w="3798" w:type="dxa"/>
          </w:tcPr>
          <w:p w14:paraId="0D3EF36D">
            <w:pPr>
              <w:keepNext w:val="0"/>
              <w:keepLines w:val="0"/>
              <w:widowControl/>
              <w:suppressLineNumbers w:val="0"/>
              <w:jc w:val="left"/>
              <w:rPr>
                <w:rFonts w:hint="eastAsia" w:ascii="宋体" w:hAnsi="宋体" w:eastAsia="宋体" w:cs="宋体"/>
                <w:color w:val="000000"/>
                <w:kern w:val="0"/>
                <w:sz w:val="24"/>
                <w:szCs w:val="24"/>
                <w:highlight w:val="none"/>
                <w:vertAlign w:val="baseline"/>
                <w:lang w:val="en-US" w:eastAsia="zh-CN" w:bidi="ar"/>
              </w:rPr>
            </w:pPr>
          </w:p>
        </w:tc>
        <w:tc>
          <w:tcPr>
            <w:tcW w:w="3406" w:type="dxa"/>
          </w:tcPr>
          <w:p w14:paraId="648212F8">
            <w:pPr>
              <w:keepNext w:val="0"/>
              <w:keepLines w:val="0"/>
              <w:widowControl/>
              <w:suppressLineNumbers w:val="0"/>
              <w:jc w:val="left"/>
              <w:rPr>
                <w:rFonts w:hint="eastAsia" w:ascii="宋体" w:hAnsi="宋体" w:eastAsia="宋体" w:cs="宋体"/>
                <w:color w:val="000000"/>
                <w:kern w:val="0"/>
                <w:sz w:val="24"/>
                <w:szCs w:val="24"/>
                <w:highlight w:val="none"/>
                <w:vertAlign w:val="baseline"/>
                <w:lang w:val="en-US" w:eastAsia="zh-CN" w:bidi="ar"/>
              </w:rPr>
            </w:pPr>
          </w:p>
        </w:tc>
      </w:tr>
    </w:tbl>
    <w:p w14:paraId="326E66B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上述声明真实有效，否则我方负全部责任。 </w:t>
      </w:r>
    </w:p>
    <w:p w14:paraId="2ECE10C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kern w:val="0"/>
          <w:sz w:val="24"/>
          <w:szCs w:val="24"/>
          <w:highlight w:val="none"/>
          <w:lang w:val="en-US" w:eastAsia="zh-CN" w:bidi="ar"/>
        </w:rPr>
      </w:pPr>
    </w:p>
    <w:p w14:paraId="4F84244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投标人名称：  </w:t>
      </w:r>
      <w:r>
        <w:rPr>
          <w:rFonts w:hint="eastAsia" w:ascii="宋体" w:hAnsi="宋体" w:eastAsia="宋体" w:cs="宋体"/>
          <w:i w:val="0"/>
          <w:iCs w:val="0"/>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u w:val="single"/>
          <w:lang w:val="en-US" w:eastAsia="zh-CN" w:bidi="ar"/>
        </w:rPr>
        <w:t>（加盖公章）</w:t>
      </w:r>
    </w:p>
    <w:p w14:paraId="5F392A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法定代表人或其授权代理人：</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u w:val="single"/>
          <w:lang w:val="en-US" w:eastAsia="zh-CN" w:bidi="ar"/>
        </w:rPr>
        <w:tab/>
      </w:r>
      <w:r>
        <w:rPr>
          <w:rFonts w:hint="eastAsia" w:ascii="宋体" w:hAnsi="宋体" w:eastAsia="宋体" w:cs="宋体"/>
          <w:color w:val="000000"/>
          <w:kern w:val="0"/>
          <w:sz w:val="24"/>
          <w:szCs w:val="24"/>
          <w:highlight w:val="none"/>
          <w:u w:val="single"/>
          <w:lang w:val="en-US" w:eastAsia="zh-CN" w:bidi="ar"/>
        </w:rPr>
        <w:t>（签字或印鉴）</w:t>
      </w:r>
      <w:r>
        <w:rPr>
          <w:rFonts w:hint="eastAsia" w:ascii="宋体" w:hAnsi="宋体" w:eastAsia="宋体" w:cs="宋体"/>
          <w:color w:val="000000"/>
          <w:kern w:val="0"/>
          <w:sz w:val="24"/>
          <w:szCs w:val="24"/>
          <w:highlight w:val="none"/>
          <w:lang w:val="en-US" w:eastAsia="zh-CN" w:bidi="ar"/>
        </w:rPr>
        <w:tab/>
      </w:r>
    </w:p>
    <w:p w14:paraId="650A446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日期：</w:t>
      </w:r>
      <w:r>
        <w:rPr>
          <w:rFonts w:hint="eastAsia" w:ascii="宋体" w:hAnsi="宋体" w:eastAsia="宋体" w:cs="宋体"/>
          <w:color w:val="000000"/>
          <w:kern w:val="0"/>
          <w:sz w:val="24"/>
          <w:szCs w:val="24"/>
          <w:highlight w:val="none"/>
          <w:u w:val="single"/>
          <w:lang w:val="en-US" w:eastAsia="zh-CN" w:bidi="ar"/>
        </w:rPr>
        <w:t xml:space="preserve">    年    月    日</w:t>
      </w:r>
    </w:p>
    <w:p w14:paraId="6C837CB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highlight w:val="none"/>
          <w:u w:val="none"/>
          <w:lang w:bidi="ar"/>
        </w:rPr>
      </w:pPr>
    </w:p>
    <w:p w14:paraId="6488EA0E">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说明：（1）单位负责人为同一人或者存在直接控股、管理关系的不同供应商，不得参加同一合同项下的政府采购活动。</w:t>
      </w:r>
    </w:p>
    <w:p w14:paraId="2CD7BE43">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（2）本条所指单位负责人为同一人指单位法定代表人或者法律、行政法规规定代表单位行使职权的主要负责人。</w:t>
      </w:r>
    </w:p>
    <w:p w14:paraId="4767763D">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（3）本条所指控股关系指单位或股东的控股关系。控股股东指:</w:t>
      </w:r>
    </w:p>
    <w:p w14:paraId="3606F235">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a.出资额占有限责任公司资本总额百分之五十以上或者其持有的股份占股份有限公司股本总额百分之五十以上的股东；</w:t>
      </w:r>
    </w:p>
    <w:p w14:paraId="2287BE9C">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b.出资额或者持有股份的比例不足百分之五十，但其出资额或者持有的股份所享有的表决权已足以对股东会、股东大会的决议产生重大影响的股东。</w:t>
      </w:r>
    </w:p>
    <w:p w14:paraId="146D428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（4）本条所指管理关系指不具有出资持股关系的其他单位之间存在的管理与被管理关系。</w:t>
      </w:r>
    </w:p>
    <w:p w14:paraId="683C0781">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（5）本条所指的控股、管理关系仅限于直接控股、直接管理关系，不包括间接控股或管理关系。</w:t>
      </w:r>
    </w:p>
    <w:p w14:paraId="0A145DF0">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（6）如无相关情况，请在相应栏填写“无”。</w:t>
      </w:r>
    </w:p>
    <w:p w14:paraId="12872BDE">
      <w:pPr>
        <w:rPr>
          <w:rFonts w:hint="eastAsia" w:ascii="仿宋_GB2312" w:hAnsi="仿宋_GB2312" w:eastAsia="仿宋_GB2312" w:cs="仿宋_GB2312"/>
          <w:color w:val="000000"/>
          <w:kern w:val="0"/>
          <w:sz w:val="24"/>
          <w:szCs w:val="24"/>
          <w:highlight w:val="none"/>
          <w:lang w:val="en-US" w:eastAsia="zh-CN" w:bidi="ar"/>
        </w:rPr>
      </w:pPr>
    </w:p>
    <w:p w14:paraId="7926BA0E">
      <w:pP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br w:type="page"/>
      </w:r>
    </w:p>
    <w:bookmarkEnd w:id="202"/>
    <w:p w14:paraId="3E41958E">
      <w:pPr>
        <w:pStyle w:val="38"/>
        <w:shd w:val="clear" w:color="auto" w:fill="auto"/>
        <w:spacing w:line="360" w:lineRule="auto"/>
        <w:jc w:val="both"/>
        <w:outlineLvl w:val="2"/>
        <w:rPr>
          <w:rFonts w:ascii="宋体" w:hAnsi="宋体" w:cs="仿宋"/>
          <w:b/>
          <w:color w:val="auto"/>
          <w:sz w:val="24"/>
          <w:szCs w:val="24"/>
          <w:highlight w:val="none"/>
        </w:rPr>
      </w:pPr>
      <w:bookmarkStart w:id="214" w:name="_Toc16824"/>
      <w:bookmarkStart w:id="215" w:name="_Toc28009"/>
      <w:bookmarkStart w:id="216" w:name="_Toc7147"/>
      <w:bookmarkStart w:id="217" w:name="_Toc211"/>
      <w:bookmarkStart w:id="218" w:name="_Toc114589523"/>
      <w:bookmarkStart w:id="219" w:name="_Toc6703"/>
      <w:bookmarkStart w:id="220" w:name="_Toc115436116"/>
      <w:r>
        <w:rPr>
          <w:rFonts w:hint="eastAsia" w:ascii="宋体" w:hAnsi="宋体" w:cs="仿宋"/>
          <w:b/>
          <w:color w:val="auto"/>
          <w:sz w:val="24"/>
          <w:szCs w:val="24"/>
          <w:highlight w:val="none"/>
        </w:rPr>
        <w:t>附件2-</w:t>
      </w:r>
      <w:r>
        <w:rPr>
          <w:rFonts w:hint="eastAsia" w:ascii="宋体" w:hAnsi="宋体" w:cs="仿宋"/>
          <w:b/>
          <w:color w:val="auto"/>
          <w:sz w:val="24"/>
          <w:szCs w:val="24"/>
          <w:highlight w:val="none"/>
          <w:lang w:val="en-US" w:eastAsia="zh-CN"/>
        </w:rPr>
        <w:t>6</w:t>
      </w:r>
      <w:r>
        <w:rPr>
          <w:rFonts w:hint="eastAsia" w:ascii="宋体" w:hAnsi="宋体" w:cs="仿宋"/>
          <w:b/>
          <w:color w:val="auto"/>
          <w:sz w:val="24"/>
          <w:szCs w:val="24"/>
          <w:highlight w:val="none"/>
        </w:rPr>
        <w:t xml:space="preserve"> 法定代表人授权书(统一格式，自然人投标的无需提供)</w:t>
      </w:r>
      <w:bookmarkEnd w:id="214"/>
      <w:bookmarkEnd w:id="215"/>
      <w:bookmarkEnd w:id="216"/>
      <w:bookmarkEnd w:id="217"/>
      <w:bookmarkEnd w:id="218"/>
      <w:bookmarkEnd w:id="219"/>
      <w:bookmarkEnd w:id="220"/>
    </w:p>
    <w:p w14:paraId="2A6E5DC6">
      <w:pPr>
        <w:shd w:val="clear" w:color="auto" w:fill="auto"/>
        <w:spacing w:line="360" w:lineRule="auto"/>
        <w:ind w:left="360" w:right="513" w:firstLine="480"/>
        <w:rPr>
          <w:rFonts w:ascii="宋体" w:hAnsi="宋体" w:cs="仿宋"/>
          <w:color w:val="auto"/>
          <w:spacing w:val="-5"/>
          <w:w w:val="95"/>
          <w:szCs w:val="21"/>
          <w:highlight w:val="none"/>
        </w:rPr>
      </w:pPr>
    </w:p>
    <w:p w14:paraId="5BBF92E6">
      <w:pPr>
        <w:pStyle w:val="14"/>
        <w:shd w:val="clear" w:color="auto" w:fill="auto"/>
        <w:spacing w:line="360" w:lineRule="auto"/>
        <w:ind w:firstLine="643"/>
        <w:jc w:val="center"/>
        <w:rPr>
          <w:rFonts w:ascii="宋体" w:hAnsi="宋体" w:cs="仿宋"/>
          <w:color w:val="auto"/>
          <w:sz w:val="24"/>
          <w:szCs w:val="24"/>
          <w:highlight w:val="none"/>
        </w:rPr>
      </w:pPr>
      <w:r>
        <w:rPr>
          <w:rFonts w:hint="eastAsia" w:ascii="宋体" w:hAnsi="宋体" w:cs="仿宋"/>
          <w:b/>
          <w:bCs/>
          <w:color w:val="auto"/>
          <w:sz w:val="32"/>
          <w:szCs w:val="32"/>
          <w:highlight w:val="none"/>
        </w:rPr>
        <w:t>法定代表人（单位负责人）身份证明</w:t>
      </w:r>
    </w:p>
    <w:p w14:paraId="1962CF34">
      <w:pPr>
        <w:pStyle w:val="14"/>
        <w:shd w:val="clear" w:color="auto" w:fill="auto"/>
        <w:spacing w:line="360" w:lineRule="auto"/>
        <w:ind w:firstLine="480"/>
        <w:rPr>
          <w:rFonts w:ascii="宋体" w:hAnsi="宋体" w:cs="仿宋"/>
          <w:color w:val="auto"/>
          <w:sz w:val="24"/>
          <w:szCs w:val="24"/>
          <w:highlight w:val="none"/>
        </w:rPr>
      </w:pPr>
    </w:p>
    <w:p w14:paraId="2E6C44E5">
      <w:pPr>
        <w:pStyle w:val="14"/>
        <w:shd w:val="clear" w:color="auto" w:fill="auto"/>
        <w:spacing w:line="360" w:lineRule="auto"/>
        <w:ind w:firstLine="480"/>
        <w:rPr>
          <w:rFonts w:ascii="宋体" w:hAnsi="宋体" w:cs="仿宋"/>
          <w:color w:val="auto"/>
          <w:sz w:val="24"/>
          <w:szCs w:val="24"/>
          <w:highlight w:val="none"/>
          <w:u w:val="single"/>
        </w:rPr>
      </w:pPr>
      <w:r>
        <w:rPr>
          <w:rFonts w:hint="eastAsia" w:ascii="宋体" w:hAnsi="宋体" w:cs="仿宋"/>
          <w:color w:val="auto"/>
          <w:sz w:val="24"/>
          <w:szCs w:val="24"/>
          <w:highlight w:val="none"/>
        </w:rPr>
        <w:t>投标人名称：</w:t>
      </w:r>
      <w:r>
        <w:rPr>
          <w:rFonts w:hint="eastAsia" w:ascii="宋体" w:hAnsi="宋体" w:cs="仿宋"/>
          <w:color w:val="auto"/>
          <w:sz w:val="24"/>
          <w:szCs w:val="24"/>
          <w:highlight w:val="none"/>
          <w:u w:val="single"/>
        </w:rPr>
        <w:t xml:space="preserve">                           </w:t>
      </w:r>
    </w:p>
    <w:p w14:paraId="508A4AF3">
      <w:pPr>
        <w:pStyle w:val="14"/>
        <w:shd w:val="clear" w:color="auto" w:fill="auto"/>
        <w:spacing w:line="360" w:lineRule="auto"/>
        <w:ind w:firstLine="480"/>
        <w:rPr>
          <w:rFonts w:ascii="宋体" w:hAnsi="宋体" w:cs="仿宋"/>
          <w:color w:val="auto"/>
          <w:sz w:val="24"/>
          <w:szCs w:val="24"/>
          <w:highlight w:val="none"/>
          <w:u w:val="single"/>
        </w:rPr>
      </w:pPr>
      <w:r>
        <w:rPr>
          <w:rFonts w:hint="eastAsia" w:ascii="宋体" w:hAnsi="宋体" w:cs="仿宋"/>
          <w:color w:val="auto"/>
          <w:sz w:val="24"/>
          <w:szCs w:val="24"/>
          <w:highlight w:val="none"/>
        </w:rPr>
        <w:t>姓名</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性别：</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年龄：</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职务：</w:t>
      </w:r>
      <w:r>
        <w:rPr>
          <w:rFonts w:hint="eastAsia" w:ascii="宋体" w:hAnsi="宋体" w:cs="仿宋"/>
          <w:color w:val="auto"/>
          <w:sz w:val="24"/>
          <w:szCs w:val="24"/>
          <w:highlight w:val="none"/>
          <w:u w:val="single"/>
        </w:rPr>
        <w:t xml:space="preserve">            </w:t>
      </w:r>
    </w:p>
    <w:p w14:paraId="41A9E4CF">
      <w:pPr>
        <w:pStyle w:val="14"/>
        <w:shd w:val="clear" w:color="auto" w:fill="auto"/>
        <w:spacing w:line="360" w:lineRule="auto"/>
        <w:ind w:firstLine="480"/>
        <w:rPr>
          <w:rFonts w:ascii="宋体" w:hAnsi="宋体" w:cs="仿宋"/>
          <w:color w:val="auto"/>
          <w:sz w:val="24"/>
          <w:szCs w:val="24"/>
          <w:highlight w:val="none"/>
          <w:u w:val="single"/>
        </w:rPr>
      </w:pPr>
      <w:r>
        <w:rPr>
          <w:rFonts w:hint="eastAsia" w:ascii="宋体" w:hAnsi="宋体" w:cs="仿宋"/>
          <w:color w:val="auto"/>
          <w:sz w:val="24"/>
          <w:szCs w:val="24"/>
          <w:highlight w:val="none"/>
        </w:rPr>
        <w:t>系</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 xml:space="preserve">（投标人名称）的法定代表人（单位负责人）。 </w:t>
      </w:r>
    </w:p>
    <w:p w14:paraId="152C5FD0">
      <w:pPr>
        <w:pStyle w:val="14"/>
        <w:shd w:val="clear" w:color="auto" w:fill="auto"/>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特此证明。</w:t>
      </w:r>
    </w:p>
    <w:p w14:paraId="385DC5D3">
      <w:pPr>
        <w:pStyle w:val="14"/>
        <w:shd w:val="clear" w:color="auto" w:fill="auto"/>
        <w:spacing w:line="360" w:lineRule="auto"/>
        <w:ind w:firstLine="480"/>
        <w:rPr>
          <w:rFonts w:ascii="宋体" w:hAnsi="宋体" w:cs="仿宋"/>
          <w:color w:val="auto"/>
          <w:sz w:val="24"/>
          <w:szCs w:val="24"/>
          <w:highlight w:val="none"/>
        </w:rPr>
      </w:pPr>
    </w:p>
    <w:p w14:paraId="5C9CCE67">
      <w:pPr>
        <w:pStyle w:val="14"/>
        <w:shd w:val="clear" w:color="auto" w:fill="auto"/>
        <w:spacing w:line="360" w:lineRule="auto"/>
        <w:ind w:firstLine="480"/>
        <w:rPr>
          <w:rFonts w:ascii="宋体" w:hAnsi="宋体" w:cs="仿宋"/>
          <w:color w:val="auto"/>
          <w:sz w:val="24"/>
          <w:szCs w:val="24"/>
          <w:highlight w:val="none"/>
        </w:rPr>
      </w:pPr>
      <w:r>
        <w:rPr>
          <w:rFonts w:hint="eastAsia" w:ascii="宋体" w:hAnsi="宋体" w:cs="仿宋"/>
          <w:color w:val="auto"/>
          <w:sz w:val="24"/>
          <w:szCs w:val="24"/>
          <w:highlight w:val="none"/>
        </w:rPr>
        <w:t>附：法定代表人（单位负责人）身份证复印件。</w:t>
      </w:r>
    </w:p>
    <w:tbl>
      <w:tblPr>
        <w:tblStyle w:val="21"/>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7F15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8440" w:type="dxa"/>
            <w:noWrap w:val="0"/>
            <w:vAlign w:val="center"/>
          </w:tcPr>
          <w:p w14:paraId="396CB70C">
            <w:pPr>
              <w:shd w:val="clear" w:color="auto" w:fill="auto"/>
              <w:spacing w:line="360" w:lineRule="auto"/>
              <w:jc w:val="center"/>
              <w:rPr>
                <w:rFonts w:ascii="宋体" w:hAnsi="宋体" w:cs="仿宋"/>
                <w:color w:val="auto"/>
                <w:sz w:val="20"/>
                <w:highlight w:val="none"/>
              </w:rPr>
            </w:pPr>
            <w:r>
              <w:rPr>
                <w:rFonts w:hint="eastAsia" w:ascii="宋体" w:hAnsi="宋体" w:cs="仿宋"/>
                <w:color w:val="auto"/>
                <w:spacing w:val="-3"/>
                <w:sz w:val="28"/>
                <w:szCs w:val="28"/>
                <w:highlight w:val="none"/>
              </w:rPr>
              <w:t>法</w:t>
            </w:r>
            <w:r>
              <w:rPr>
                <w:rFonts w:hint="eastAsia" w:ascii="宋体" w:hAnsi="宋体" w:cs="仿宋"/>
                <w:color w:val="auto"/>
                <w:sz w:val="28"/>
                <w:szCs w:val="28"/>
                <w:highlight w:val="none"/>
              </w:rPr>
              <w:t>定</w:t>
            </w:r>
            <w:r>
              <w:rPr>
                <w:rFonts w:hint="eastAsia" w:ascii="宋体" w:hAnsi="宋体" w:cs="仿宋"/>
                <w:color w:val="auto"/>
                <w:spacing w:val="-3"/>
                <w:sz w:val="28"/>
                <w:szCs w:val="28"/>
                <w:highlight w:val="none"/>
              </w:rPr>
              <w:t>代</w:t>
            </w:r>
            <w:r>
              <w:rPr>
                <w:rFonts w:hint="eastAsia" w:ascii="宋体" w:hAnsi="宋体" w:cs="仿宋"/>
                <w:color w:val="auto"/>
                <w:sz w:val="28"/>
                <w:szCs w:val="28"/>
                <w:highlight w:val="none"/>
              </w:rPr>
              <w:t>表</w:t>
            </w:r>
            <w:r>
              <w:rPr>
                <w:rFonts w:hint="eastAsia" w:ascii="宋体" w:hAnsi="宋体" w:cs="仿宋"/>
                <w:color w:val="auto"/>
                <w:spacing w:val="-3"/>
                <w:sz w:val="28"/>
                <w:szCs w:val="28"/>
                <w:highlight w:val="none"/>
              </w:rPr>
              <w:t>人</w:t>
            </w:r>
            <w:r>
              <w:rPr>
                <w:rFonts w:hint="eastAsia" w:ascii="宋体" w:hAnsi="宋体" w:cs="仿宋"/>
                <w:color w:val="auto"/>
                <w:sz w:val="28"/>
                <w:szCs w:val="28"/>
                <w:highlight w:val="none"/>
              </w:rPr>
              <w:t>（</w:t>
            </w:r>
            <w:r>
              <w:rPr>
                <w:rFonts w:hint="eastAsia" w:ascii="宋体" w:hAnsi="宋体" w:cs="仿宋"/>
                <w:color w:val="auto"/>
                <w:spacing w:val="-3"/>
                <w:sz w:val="28"/>
                <w:szCs w:val="28"/>
                <w:highlight w:val="none"/>
              </w:rPr>
              <w:t>单</w:t>
            </w:r>
            <w:r>
              <w:rPr>
                <w:rFonts w:hint="eastAsia" w:ascii="宋体" w:hAnsi="宋体" w:cs="仿宋"/>
                <w:color w:val="auto"/>
                <w:sz w:val="28"/>
                <w:szCs w:val="28"/>
                <w:highlight w:val="none"/>
              </w:rPr>
              <w:t>位</w:t>
            </w:r>
            <w:r>
              <w:rPr>
                <w:rFonts w:hint="eastAsia" w:ascii="宋体" w:hAnsi="宋体" w:cs="仿宋"/>
                <w:color w:val="auto"/>
                <w:spacing w:val="-3"/>
                <w:sz w:val="28"/>
                <w:szCs w:val="28"/>
                <w:highlight w:val="none"/>
              </w:rPr>
              <w:t>负</w:t>
            </w:r>
            <w:r>
              <w:rPr>
                <w:rFonts w:hint="eastAsia" w:ascii="宋体" w:hAnsi="宋体" w:cs="仿宋"/>
                <w:color w:val="auto"/>
                <w:sz w:val="28"/>
                <w:szCs w:val="28"/>
                <w:highlight w:val="none"/>
              </w:rPr>
              <w:t>责人</w:t>
            </w:r>
            <w:r>
              <w:rPr>
                <w:rFonts w:hint="eastAsia" w:ascii="宋体" w:hAnsi="宋体" w:cs="仿宋"/>
                <w:color w:val="auto"/>
                <w:spacing w:val="-3"/>
                <w:sz w:val="28"/>
                <w:szCs w:val="28"/>
                <w:highlight w:val="none"/>
              </w:rPr>
              <w:t>）</w:t>
            </w:r>
            <w:r>
              <w:rPr>
                <w:rFonts w:hint="eastAsia" w:ascii="宋体" w:hAnsi="宋体" w:cs="仿宋"/>
                <w:color w:val="auto"/>
                <w:sz w:val="28"/>
                <w:szCs w:val="28"/>
                <w:highlight w:val="none"/>
              </w:rPr>
              <w:t>身</w:t>
            </w:r>
            <w:r>
              <w:rPr>
                <w:rFonts w:hint="eastAsia" w:ascii="宋体" w:hAnsi="宋体" w:cs="仿宋"/>
                <w:color w:val="auto"/>
                <w:spacing w:val="-3"/>
                <w:sz w:val="28"/>
                <w:szCs w:val="28"/>
                <w:highlight w:val="none"/>
              </w:rPr>
              <w:t>份</w:t>
            </w:r>
            <w:r>
              <w:rPr>
                <w:rFonts w:hint="eastAsia" w:ascii="宋体" w:hAnsi="宋体" w:cs="仿宋"/>
                <w:color w:val="auto"/>
                <w:sz w:val="28"/>
                <w:szCs w:val="28"/>
                <w:highlight w:val="none"/>
              </w:rPr>
              <w:t>证</w:t>
            </w:r>
            <w:r>
              <w:rPr>
                <w:rFonts w:hint="eastAsia" w:ascii="宋体" w:hAnsi="宋体" w:cs="仿宋"/>
                <w:color w:val="auto"/>
                <w:spacing w:val="-3"/>
                <w:sz w:val="28"/>
                <w:szCs w:val="28"/>
                <w:highlight w:val="none"/>
              </w:rPr>
              <w:t>正反面</w:t>
            </w:r>
          </w:p>
        </w:tc>
      </w:tr>
    </w:tbl>
    <w:p w14:paraId="20DB7661">
      <w:pPr>
        <w:pStyle w:val="14"/>
        <w:shd w:val="clear" w:color="auto" w:fill="auto"/>
        <w:spacing w:line="360" w:lineRule="auto"/>
        <w:ind w:firstLine="480"/>
        <w:rPr>
          <w:rFonts w:ascii="宋体" w:hAnsi="宋体" w:cs="仿宋"/>
          <w:color w:val="auto"/>
          <w:sz w:val="24"/>
          <w:szCs w:val="24"/>
          <w:highlight w:val="none"/>
          <w:u w:val="single"/>
        </w:rPr>
      </w:pPr>
    </w:p>
    <w:p w14:paraId="15559802">
      <w:pPr>
        <w:pStyle w:val="14"/>
        <w:shd w:val="clear" w:color="auto" w:fill="auto"/>
        <w:spacing w:line="360" w:lineRule="auto"/>
        <w:ind w:firstLine="480"/>
        <w:rPr>
          <w:rFonts w:ascii="宋体" w:hAnsi="宋体" w:cs="仿宋"/>
          <w:color w:val="auto"/>
          <w:sz w:val="24"/>
          <w:szCs w:val="24"/>
          <w:highlight w:val="none"/>
          <w:u w:val="single"/>
        </w:rPr>
      </w:pPr>
    </w:p>
    <w:p w14:paraId="6FA37B4B">
      <w:pPr>
        <w:pStyle w:val="14"/>
        <w:shd w:val="clear" w:color="auto" w:fill="auto"/>
        <w:spacing w:line="360" w:lineRule="auto"/>
        <w:ind w:firstLine="480"/>
        <w:rPr>
          <w:rFonts w:ascii="宋体" w:hAnsi="宋体" w:cs="仿宋"/>
          <w:color w:val="auto"/>
          <w:sz w:val="24"/>
          <w:szCs w:val="24"/>
          <w:highlight w:val="none"/>
          <w:u w:val="single"/>
        </w:rPr>
      </w:pPr>
    </w:p>
    <w:p w14:paraId="62004BC6">
      <w:pPr>
        <w:pStyle w:val="14"/>
        <w:shd w:val="clear" w:color="auto" w:fill="auto"/>
        <w:spacing w:line="360" w:lineRule="auto"/>
        <w:ind w:firstLine="480"/>
        <w:rPr>
          <w:rFonts w:ascii="宋体" w:hAnsi="宋体" w:cs="仿宋"/>
          <w:color w:val="auto"/>
          <w:sz w:val="24"/>
          <w:szCs w:val="24"/>
          <w:highlight w:val="none"/>
          <w:u w:val="single"/>
        </w:rPr>
      </w:pPr>
    </w:p>
    <w:p w14:paraId="030F2D65">
      <w:pPr>
        <w:widowControl/>
        <w:shd w:val="clear" w:color="auto" w:fill="auto"/>
        <w:spacing w:line="360" w:lineRule="auto"/>
        <w:jc w:val="right"/>
        <w:rPr>
          <w:rFonts w:ascii="宋体" w:hAnsi="宋体" w:cs="仿宋"/>
          <w:color w:val="auto"/>
          <w:sz w:val="24"/>
          <w:highlight w:val="none"/>
        </w:rPr>
      </w:pPr>
      <w:r>
        <w:rPr>
          <w:rFonts w:hint="eastAsia" w:ascii="宋体" w:hAnsi="宋体" w:cs="仿宋"/>
          <w:color w:val="auto"/>
          <w:kern w:val="0"/>
          <w:sz w:val="24"/>
          <w:highlight w:val="none"/>
          <w:lang w:bidi="ar"/>
        </w:rPr>
        <w:t>投标人：</w:t>
      </w:r>
      <w:r>
        <w:rPr>
          <w:rFonts w:hint="eastAsia" w:ascii="宋体" w:hAnsi="宋体" w:cs="仿宋"/>
          <w:color w:val="auto"/>
          <w:kern w:val="0"/>
          <w:sz w:val="24"/>
          <w:highlight w:val="none"/>
          <w:u w:val="single"/>
          <w:lang w:bidi="ar"/>
        </w:rPr>
        <w:t xml:space="preserve">                          </w:t>
      </w:r>
      <w:r>
        <w:rPr>
          <w:rFonts w:hint="eastAsia" w:ascii="宋体" w:hAnsi="宋体" w:cs="仿宋"/>
          <w:color w:val="auto"/>
          <w:kern w:val="0"/>
          <w:sz w:val="24"/>
          <w:highlight w:val="none"/>
          <w:lang w:bidi="ar"/>
        </w:rPr>
        <w:t xml:space="preserve"> （盖单位章）</w:t>
      </w:r>
    </w:p>
    <w:p w14:paraId="7F8EB78B">
      <w:pPr>
        <w:widowControl/>
        <w:shd w:val="clear" w:color="auto" w:fill="auto"/>
        <w:spacing w:line="360" w:lineRule="auto"/>
        <w:ind w:firstLine="4560" w:firstLineChars="1900"/>
        <w:jc w:val="left"/>
        <w:rPr>
          <w:rFonts w:ascii="宋体" w:hAnsi="宋体" w:cs="仿宋"/>
          <w:color w:val="auto"/>
          <w:sz w:val="24"/>
          <w:highlight w:val="none"/>
          <w:u w:val="single"/>
        </w:rPr>
      </w:pPr>
      <w:r>
        <w:rPr>
          <w:rFonts w:hint="eastAsia" w:ascii="宋体" w:hAnsi="宋体" w:cs="仿宋"/>
          <w:color w:val="auto"/>
          <w:kern w:val="0"/>
          <w:sz w:val="24"/>
          <w:highlight w:val="none"/>
          <w:u w:val="single"/>
          <w:lang w:bidi="ar"/>
        </w:rPr>
        <w:t xml:space="preserve">      年     月     日</w:t>
      </w:r>
    </w:p>
    <w:p w14:paraId="78671702">
      <w:pPr>
        <w:shd w:val="clear" w:color="auto" w:fill="auto"/>
        <w:rPr>
          <w:rFonts w:ascii="宋体" w:hAnsi="宋体" w:cs="仿宋"/>
          <w:color w:val="auto"/>
          <w:spacing w:val="-5"/>
          <w:w w:val="95"/>
          <w:szCs w:val="21"/>
          <w:highlight w:val="none"/>
        </w:rPr>
      </w:pPr>
      <w:r>
        <w:rPr>
          <w:rFonts w:hint="eastAsia" w:ascii="宋体" w:hAnsi="宋体" w:cs="仿宋"/>
          <w:color w:val="auto"/>
          <w:spacing w:val="-5"/>
          <w:w w:val="95"/>
          <w:szCs w:val="21"/>
          <w:highlight w:val="none"/>
        </w:rPr>
        <w:br w:type="page"/>
      </w:r>
    </w:p>
    <w:p w14:paraId="2D079AA8">
      <w:pPr>
        <w:shd w:val="clear" w:color="auto" w:fill="auto"/>
        <w:spacing w:line="360" w:lineRule="auto"/>
        <w:ind w:right="106" w:firstLine="480"/>
        <w:jc w:val="center"/>
        <w:rPr>
          <w:rFonts w:ascii="宋体" w:hAnsi="宋体" w:cs="仿宋"/>
          <w:b/>
          <w:bCs/>
          <w:color w:val="auto"/>
          <w:spacing w:val="-5"/>
          <w:w w:val="95"/>
          <w:sz w:val="32"/>
          <w:szCs w:val="32"/>
          <w:highlight w:val="none"/>
        </w:rPr>
      </w:pPr>
      <w:r>
        <w:rPr>
          <w:rFonts w:hint="eastAsia" w:ascii="宋体" w:hAnsi="宋体" w:cs="仿宋"/>
          <w:b/>
          <w:bCs/>
          <w:color w:val="auto"/>
          <w:sz w:val="32"/>
          <w:szCs w:val="32"/>
          <w:highlight w:val="none"/>
        </w:rPr>
        <w:t>法定代表人授权书</w:t>
      </w:r>
    </w:p>
    <w:p w14:paraId="10C57822">
      <w:pPr>
        <w:shd w:val="clear" w:color="auto" w:fill="auto"/>
        <w:spacing w:line="360" w:lineRule="auto"/>
        <w:ind w:right="106" w:firstLine="480"/>
        <w:rPr>
          <w:rFonts w:ascii="宋体" w:hAnsi="宋体" w:cs="仿宋"/>
          <w:color w:val="auto"/>
          <w:spacing w:val="-5"/>
          <w:w w:val="95"/>
          <w:szCs w:val="21"/>
          <w:highlight w:val="none"/>
        </w:rPr>
      </w:pPr>
    </w:p>
    <w:p w14:paraId="4EB781D3">
      <w:pPr>
        <w:shd w:val="clear" w:color="auto" w:fill="auto"/>
        <w:spacing w:line="360" w:lineRule="auto"/>
        <w:ind w:right="106" w:firstLine="480"/>
        <w:rPr>
          <w:rFonts w:hint="eastAsia" w:ascii="宋体" w:hAnsi="宋体" w:eastAsia="宋体" w:cs="仿宋"/>
          <w:color w:val="auto"/>
          <w:kern w:val="0"/>
          <w:sz w:val="24"/>
          <w:szCs w:val="24"/>
          <w:highlight w:val="none"/>
          <w:lang w:val="en-US" w:eastAsia="zh-CN" w:bidi="ar-SA"/>
        </w:rPr>
      </w:pPr>
      <w:r>
        <w:rPr>
          <w:rFonts w:hint="eastAsia" w:ascii="宋体" w:hAnsi="宋体" w:eastAsia="宋体" w:cs="仿宋"/>
          <w:color w:val="auto"/>
          <w:kern w:val="0"/>
          <w:sz w:val="24"/>
          <w:szCs w:val="24"/>
          <w:highlight w:val="none"/>
          <w:lang w:val="en-US" w:eastAsia="zh-CN" w:bidi="ar-SA"/>
        </w:rPr>
        <w:t>本授权书声明：注册于</w:t>
      </w:r>
      <w:r>
        <w:rPr>
          <w:rFonts w:hint="eastAsia" w:ascii="宋体" w:hAnsi="宋体" w:eastAsia="宋体" w:cs="仿宋"/>
          <w:color w:val="auto"/>
          <w:kern w:val="0"/>
          <w:sz w:val="24"/>
          <w:szCs w:val="24"/>
          <w:highlight w:val="none"/>
          <w:u w:val="single"/>
          <w:lang w:val="en-US" w:eastAsia="zh-CN" w:bidi="ar-SA"/>
        </w:rPr>
        <w:t>（国家或地区的名称）</w:t>
      </w:r>
      <w:r>
        <w:rPr>
          <w:rFonts w:hint="eastAsia" w:ascii="宋体" w:hAnsi="宋体" w:eastAsia="宋体" w:cs="仿宋"/>
          <w:color w:val="auto"/>
          <w:kern w:val="0"/>
          <w:sz w:val="24"/>
          <w:szCs w:val="24"/>
          <w:highlight w:val="none"/>
          <w:lang w:val="en-US" w:eastAsia="zh-CN" w:bidi="ar-SA"/>
        </w:rPr>
        <w:t>的</w:t>
      </w:r>
      <w:r>
        <w:rPr>
          <w:rFonts w:hint="eastAsia" w:ascii="宋体" w:hAnsi="宋体" w:eastAsia="宋体" w:cs="仿宋"/>
          <w:color w:val="auto"/>
          <w:kern w:val="0"/>
          <w:sz w:val="24"/>
          <w:szCs w:val="24"/>
          <w:highlight w:val="none"/>
          <w:u w:val="single"/>
          <w:lang w:val="en-US" w:eastAsia="zh-CN" w:bidi="ar-SA"/>
        </w:rPr>
        <w:t>（投标人名称）</w:t>
      </w:r>
      <w:r>
        <w:rPr>
          <w:rFonts w:hint="eastAsia" w:ascii="宋体" w:hAnsi="宋体" w:eastAsia="宋体" w:cs="仿宋"/>
          <w:color w:val="auto"/>
          <w:kern w:val="0"/>
          <w:sz w:val="24"/>
          <w:szCs w:val="24"/>
          <w:highlight w:val="none"/>
          <w:lang w:val="en-US" w:eastAsia="zh-CN" w:bidi="ar-SA"/>
        </w:rPr>
        <w:t>的在下面签字的</w:t>
      </w:r>
      <w:r>
        <w:rPr>
          <w:rFonts w:hint="eastAsia" w:ascii="宋体" w:hAnsi="宋体" w:eastAsia="宋体" w:cs="仿宋"/>
          <w:color w:val="auto"/>
          <w:kern w:val="0"/>
          <w:sz w:val="24"/>
          <w:szCs w:val="24"/>
          <w:highlight w:val="none"/>
          <w:u w:val="single"/>
          <w:lang w:val="en-US" w:eastAsia="zh-CN" w:bidi="ar-SA"/>
        </w:rPr>
        <w:t>（法人代表姓名、职务）</w:t>
      </w:r>
      <w:r>
        <w:rPr>
          <w:rFonts w:hint="eastAsia" w:ascii="宋体" w:hAnsi="宋体" w:eastAsia="宋体" w:cs="仿宋"/>
          <w:color w:val="auto"/>
          <w:kern w:val="0"/>
          <w:sz w:val="24"/>
          <w:szCs w:val="24"/>
          <w:highlight w:val="none"/>
          <w:lang w:val="en-US" w:eastAsia="zh-CN" w:bidi="ar-SA"/>
        </w:rPr>
        <w:t>代表本公司授权</w:t>
      </w:r>
      <w:r>
        <w:rPr>
          <w:rFonts w:hint="eastAsia" w:ascii="宋体" w:hAnsi="宋体" w:eastAsia="宋体" w:cs="仿宋"/>
          <w:color w:val="auto"/>
          <w:kern w:val="0"/>
          <w:sz w:val="24"/>
          <w:szCs w:val="24"/>
          <w:highlight w:val="none"/>
          <w:u w:val="single"/>
          <w:lang w:val="en-US" w:eastAsia="zh-CN" w:bidi="ar-SA"/>
        </w:rPr>
        <w:t>（投标人名称）</w:t>
      </w:r>
      <w:r>
        <w:rPr>
          <w:rFonts w:hint="eastAsia" w:ascii="宋体" w:hAnsi="宋体" w:eastAsia="宋体" w:cs="仿宋"/>
          <w:color w:val="auto"/>
          <w:kern w:val="0"/>
          <w:sz w:val="24"/>
          <w:szCs w:val="24"/>
          <w:highlight w:val="none"/>
          <w:lang w:val="en-US" w:eastAsia="zh-CN" w:bidi="ar-SA"/>
        </w:rPr>
        <w:t>的在下面签字的</w:t>
      </w:r>
      <w:r>
        <w:rPr>
          <w:rFonts w:hint="eastAsia" w:ascii="宋体" w:hAnsi="宋体" w:eastAsia="宋体" w:cs="仿宋"/>
          <w:color w:val="auto"/>
          <w:kern w:val="0"/>
          <w:sz w:val="24"/>
          <w:szCs w:val="24"/>
          <w:highlight w:val="none"/>
          <w:u w:val="single"/>
          <w:lang w:val="en-US" w:eastAsia="zh-CN" w:bidi="ar-SA"/>
        </w:rPr>
        <w:t>（被授权人的姓名、职务 ）</w:t>
      </w:r>
      <w:r>
        <w:rPr>
          <w:rFonts w:hint="eastAsia" w:ascii="宋体" w:hAnsi="宋体" w:eastAsia="宋体" w:cs="仿宋"/>
          <w:color w:val="auto"/>
          <w:kern w:val="0"/>
          <w:sz w:val="24"/>
          <w:szCs w:val="24"/>
          <w:highlight w:val="none"/>
          <w:lang w:val="en-US" w:eastAsia="zh-CN" w:bidi="ar-SA"/>
        </w:rPr>
        <w:t>为本公司的合法代理人，就</w:t>
      </w:r>
      <w:r>
        <w:rPr>
          <w:rFonts w:hint="eastAsia" w:ascii="宋体" w:hAnsi="宋体" w:eastAsia="宋体" w:cs="仿宋"/>
          <w:color w:val="auto"/>
          <w:kern w:val="0"/>
          <w:sz w:val="24"/>
          <w:szCs w:val="24"/>
          <w:highlight w:val="none"/>
          <w:u w:val="single"/>
          <w:lang w:val="en-US" w:eastAsia="zh-CN" w:bidi="ar-SA"/>
        </w:rPr>
        <w:t>（项目名称）</w:t>
      </w:r>
      <w:r>
        <w:rPr>
          <w:rFonts w:hint="eastAsia" w:ascii="宋体" w:hAnsi="宋体" w:eastAsia="宋体" w:cs="仿宋"/>
          <w:color w:val="auto"/>
          <w:kern w:val="0"/>
          <w:sz w:val="24"/>
          <w:szCs w:val="24"/>
          <w:highlight w:val="none"/>
          <w:lang w:val="en-US" w:eastAsia="zh-CN" w:bidi="ar-SA"/>
        </w:rPr>
        <w:t>的投标，以本公司名义处理一切与之有关的事务。</w:t>
      </w:r>
    </w:p>
    <w:p w14:paraId="0FFEBA0D">
      <w:pPr>
        <w:pStyle w:val="9"/>
        <w:shd w:val="clear" w:color="auto" w:fill="auto"/>
        <w:tabs>
          <w:tab w:val="left" w:pos="3360"/>
          <w:tab w:val="left" w:pos="4200"/>
          <w:tab w:val="left" w:pos="5041"/>
          <w:tab w:val="left" w:pos="9214"/>
        </w:tabs>
        <w:spacing w:before="6" w:line="360" w:lineRule="auto"/>
        <w:ind w:firstLine="480" w:firstLineChars="200"/>
        <w:rPr>
          <w:rFonts w:hAnsi="宋体" w:cs="仿宋"/>
          <w:color w:val="auto"/>
          <w:sz w:val="24"/>
          <w:szCs w:val="24"/>
          <w:highlight w:val="none"/>
        </w:rPr>
      </w:pPr>
      <w:r>
        <w:rPr>
          <w:rFonts w:hint="eastAsia" w:hAnsi="宋体" w:cs="仿宋"/>
          <w:color w:val="auto"/>
          <w:sz w:val="24"/>
          <w:szCs w:val="24"/>
          <w:highlight w:val="none"/>
        </w:rPr>
        <w:t>本授权书于</w:t>
      </w:r>
      <w:r>
        <w:rPr>
          <w:rFonts w:hint="eastAsia" w:hAnsi="宋体" w:cs="仿宋"/>
          <w:color w:val="auto"/>
          <w:sz w:val="24"/>
          <w:szCs w:val="24"/>
          <w:highlight w:val="none"/>
          <w:u w:val="single"/>
        </w:rPr>
        <w:t xml:space="preserve">     </w:t>
      </w:r>
      <w:r>
        <w:rPr>
          <w:rFonts w:hint="eastAsia" w:hAnsi="宋体" w:cs="仿宋"/>
          <w:color w:val="auto"/>
          <w:sz w:val="24"/>
          <w:szCs w:val="24"/>
          <w:highlight w:val="none"/>
        </w:rPr>
        <w:t>年</w:t>
      </w:r>
      <w:r>
        <w:rPr>
          <w:rFonts w:hint="eastAsia" w:hAnsi="宋体" w:cs="仿宋"/>
          <w:color w:val="auto"/>
          <w:sz w:val="24"/>
          <w:szCs w:val="24"/>
          <w:highlight w:val="none"/>
          <w:u w:val="single"/>
        </w:rPr>
        <w:t xml:space="preserve">    </w:t>
      </w:r>
      <w:r>
        <w:rPr>
          <w:rFonts w:hint="eastAsia" w:hAnsi="宋体" w:cs="仿宋"/>
          <w:color w:val="auto"/>
          <w:sz w:val="24"/>
          <w:szCs w:val="24"/>
          <w:highlight w:val="none"/>
        </w:rPr>
        <w:t>月</w:t>
      </w:r>
      <w:r>
        <w:rPr>
          <w:rFonts w:hint="eastAsia" w:hAnsi="宋体" w:cs="仿宋"/>
          <w:color w:val="auto"/>
          <w:sz w:val="24"/>
          <w:szCs w:val="24"/>
          <w:highlight w:val="none"/>
          <w:u w:val="single"/>
        </w:rPr>
        <w:t xml:space="preserve">    </w:t>
      </w:r>
      <w:r>
        <w:rPr>
          <w:rFonts w:hint="eastAsia" w:hAnsi="宋体" w:cs="仿宋"/>
          <w:color w:val="auto"/>
          <w:sz w:val="24"/>
          <w:szCs w:val="24"/>
          <w:highlight w:val="none"/>
        </w:rPr>
        <w:t>日签字生效,特此声明。</w:t>
      </w:r>
    </w:p>
    <w:p w14:paraId="684FBEEA">
      <w:pPr>
        <w:pStyle w:val="9"/>
        <w:shd w:val="clear" w:color="auto" w:fill="auto"/>
        <w:tabs>
          <w:tab w:val="left" w:pos="9214"/>
        </w:tabs>
        <w:spacing w:before="11"/>
        <w:rPr>
          <w:rFonts w:hAnsi="宋体" w:cs="仿宋"/>
          <w:color w:val="auto"/>
          <w:sz w:val="24"/>
          <w:szCs w:val="24"/>
          <w:highlight w:val="none"/>
        </w:rPr>
      </w:pPr>
    </w:p>
    <w:p w14:paraId="0C6110D9">
      <w:pPr>
        <w:pStyle w:val="9"/>
        <w:shd w:val="clear" w:color="auto" w:fill="auto"/>
        <w:tabs>
          <w:tab w:val="left" w:pos="6296"/>
          <w:tab w:val="left" w:pos="6416"/>
          <w:tab w:val="left" w:pos="9214"/>
        </w:tabs>
        <w:spacing w:line="360" w:lineRule="auto"/>
        <w:rPr>
          <w:rFonts w:hAnsi="宋体" w:cs="仿宋"/>
          <w:color w:val="auto"/>
          <w:sz w:val="24"/>
          <w:szCs w:val="24"/>
          <w:highlight w:val="none"/>
          <w:u w:val="single"/>
        </w:rPr>
      </w:pPr>
      <w:r>
        <w:rPr>
          <w:rFonts w:hint="eastAsia" w:hAnsi="宋体" w:cs="仿宋"/>
          <w:color w:val="auto"/>
          <w:sz w:val="24"/>
          <w:szCs w:val="24"/>
          <w:highlight w:val="none"/>
        </w:rPr>
        <w:t>法定代表人签字或签章：</w:t>
      </w:r>
      <w:r>
        <w:rPr>
          <w:rFonts w:hint="eastAsia" w:hAnsi="宋体" w:cs="仿宋"/>
          <w:color w:val="auto"/>
          <w:sz w:val="24"/>
          <w:szCs w:val="24"/>
          <w:highlight w:val="none"/>
          <w:u w:val="single"/>
        </w:rPr>
        <w:t xml:space="preserve"> </w:t>
      </w:r>
      <w:r>
        <w:rPr>
          <w:rFonts w:hint="eastAsia" w:hAnsi="宋体" w:cs="仿宋"/>
          <w:color w:val="auto"/>
          <w:sz w:val="24"/>
          <w:szCs w:val="24"/>
          <w:highlight w:val="none"/>
          <w:u w:val="single"/>
        </w:rPr>
        <w:tab/>
      </w:r>
      <w:r>
        <w:rPr>
          <w:rFonts w:hint="eastAsia" w:hAnsi="宋体" w:cs="仿宋"/>
          <w:color w:val="auto"/>
          <w:sz w:val="24"/>
          <w:szCs w:val="24"/>
          <w:highlight w:val="none"/>
          <w:u w:val="single"/>
        </w:rPr>
        <w:tab/>
      </w:r>
      <w:r>
        <w:rPr>
          <w:rFonts w:hint="eastAsia" w:hAnsi="宋体" w:cs="仿宋"/>
          <w:color w:val="auto"/>
          <w:sz w:val="24"/>
          <w:szCs w:val="24"/>
          <w:highlight w:val="none"/>
          <w:u w:val="single"/>
        </w:rPr>
        <w:t xml:space="preserve"> </w:t>
      </w:r>
    </w:p>
    <w:p w14:paraId="10C09C06">
      <w:pPr>
        <w:pStyle w:val="9"/>
        <w:shd w:val="clear" w:color="auto" w:fill="auto"/>
        <w:tabs>
          <w:tab w:val="left" w:pos="6296"/>
          <w:tab w:val="left" w:pos="6416"/>
          <w:tab w:val="left" w:pos="9214"/>
        </w:tabs>
        <w:spacing w:line="360" w:lineRule="auto"/>
        <w:rPr>
          <w:rFonts w:hAnsi="宋体" w:cs="仿宋"/>
          <w:color w:val="auto"/>
          <w:sz w:val="24"/>
          <w:szCs w:val="24"/>
          <w:highlight w:val="none"/>
          <w:u w:val="single"/>
        </w:rPr>
      </w:pPr>
      <w:r>
        <w:rPr>
          <w:rFonts w:hint="eastAsia" w:hAnsi="宋体" w:cs="仿宋"/>
          <w:color w:val="auto"/>
          <w:sz w:val="24"/>
          <w:szCs w:val="24"/>
          <w:highlight w:val="none"/>
        </w:rPr>
        <w:t>被授权人签字：</w:t>
      </w:r>
      <w:r>
        <w:rPr>
          <w:rFonts w:hint="eastAsia" w:hAnsi="宋体" w:cs="仿宋"/>
          <w:color w:val="auto"/>
          <w:sz w:val="24"/>
          <w:szCs w:val="24"/>
          <w:highlight w:val="none"/>
          <w:u w:val="single"/>
        </w:rPr>
        <w:t xml:space="preserve"> </w:t>
      </w:r>
      <w:r>
        <w:rPr>
          <w:rFonts w:hint="eastAsia" w:hAnsi="宋体" w:cs="仿宋"/>
          <w:color w:val="auto"/>
          <w:sz w:val="24"/>
          <w:szCs w:val="24"/>
          <w:highlight w:val="none"/>
          <w:u w:val="single"/>
        </w:rPr>
        <w:tab/>
      </w:r>
      <w:r>
        <w:rPr>
          <w:rFonts w:hint="eastAsia" w:hAnsi="宋体" w:cs="仿宋"/>
          <w:color w:val="auto"/>
          <w:sz w:val="24"/>
          <w:szCs w:val="24"/>
          <w:highlight w:val="none"/>
          <w:u w:val="single"/>
        </w:rPr>
        <w:tab/>
      </w:r>
      <w:r>
        <w:rPr>
          <w:rFonts w:hint="eastAsia" w:hAnsi="宋体" w:cs="仿宋"/>
          <w:color w:val="auto"/>
          <w:sz w:val="24"/>
          <w:szCs w:val="24"/>
          <w:highlight w:val="none"/>
          <w:u w:val="single"/>
        </w:rPr>
        <w:t xml:space="preserve"> </w:t>
      </w:r>
    </w:p>
    <w:p w14:paraId="725A1E1A">
      <w:pPr>
        <w:pStyle w:val="9"/>
        <w:shd w:val="clear" w:color="auto" w:fill="auto"/>
        <w:tabs>
          <w:tab w:val="left" w:pos="6296"/>
          <w:tab w:val="left" w:pos="6416"/>
          <w:tab w:val="left" w:pos="9214"/>
        </w:tabs>
        <w:spacing w:line="360" w:lineRule="auto"/>
        <w:rPr>
          <w:rFonts w:hAnsi="宋体" w:cs="仿宋"/>
          <w:color w:val="auto"/>
          <w:sz w:val="24"/>
          <w:szCs w:val="24"/>
          <w:highlight w:val="none"/>
        </w:rPr>
      </w:pPr>
      <w:r>
        <w:rPr>
          <w:rFonts w:hint="eastAsia" w:hAnsi="宋体" w:cs="仿宋"/>
          <w:color w:val="auto"/>
          <w:sz w:val="24"/>
          <w:szCs w:val="24"/>
          <w:highlight w:val="none"/>
        </w:rPr>
        <w:t xml:space="preserve">投标人盖章：  </w:t>
      </w:r>
      <w:r>
        <w:rPr>
          <w:rFonts w:hint="eastAsia" w:hAnsi="宋体" w:cs="仿宋"/>
          <w:color w:val="auto"/>
          <w:sz w:val="24"/>
          <w:szCs w:val="24"/>
          <w:highlight w:val="none"/>
          <w:u w:val="single"/>
        </w:rPr>
        <w:t xml:space="preserve"> </w:t>
      </w:r>
      <w:r>
        <w:rPr>
          <w:rFonts w:hint="eastAsia" w:hAnsi="宋体" w:cs="仿宋"/>
          <w:color w:val="auto"/>
          <w:sz w:val="24"/>
          <w:szCs w:val="24"/>
          <w:highlight w:val="none"/>
          <w:u w:val="single"/>
        </w:rPr>
        <w:tab/>
      </w:r>
    </w:p>
    <w:p w14:paraId="4533939B">
      <w:pPr>
        <w:pStyle w:val="9"/>
        <w:shd w:val="clear" w:color="auto" w:fill="auto"/>
        <w:tabs>
          <w:tab w:val="left" w:pos="9214"/>
        </w:tabs>
        <w:spacing w:line="360" w:lineRule="auto"/>
        <w:rPr>
          <w:rFonts w:hAnsi="宋体" w:cs="仿宋"/>
          <w:color w:val="auto"/>
          <w:sz w:val="24"/>
          <w:szCs w:val="24"/>
          <w:highlight w:val="none"/>
        </w:rPr>
      </w:pPr>
      <w:r>
        <w:rPr>
          <w:rFonts w:hint="eastAsia" w:hAnsi="宋体" w:cs="仿宋"/>
          <w:color w:val="auto"/>
          <w:sz w:val="24"/>
          <w:szCs w:val="24"/>
          <w:highlight w:val="none"/>
        </w:rPr>
        <w:t>附：</w:t>
      </w:r>
    </w:p>
    <w:p w14:paraId="1463F649">
      <w:pPr>
        <w:pStyle w:val="9"/>
        <w:shd w:val="clear" w:color="auto" w:fill="auto"/>
        <w:tabs>
          <w:tab w:val="left" w:pos="6476"/>
          <w:tab w:val="left" w:pos="9214"/>
        </w:tabs>
        <w:spacing w:line="360" w:lineRule="auto"/>
        <w:rPr>
          <w:rFonts w:hAnsi="宋体" w:cs="仿宋"/>
          <w:color w:val="auto"/>
          <w:highlight w:val="none"/>
          <w:u w:val="single"/>
        </w:rPr>
      </w:pPr>
      <w:r>
        <w:rPr>
          <w:rFonts w:hint="eastAsia" w:hAnsi="宋体" w:cs="仿宋"/>
          <w:color w:val="auto"/>
          <w:highlight w:val="none"/>
        </w:rPr>
        <w:t>被授权人姓名：</w:t>
      </w:r>
      <w:r>
        <w:rPr>
          <w:rFonts w:hint="eastAsia" w:hAnsi="宋体" w:cs="仿宋"/>
          <w:color w:val="auto"/>
          <w:highlight w:val="none"/>
          <w:u w:val="single"/>
        </w:rPr>
        <w:t xml:space="preserve"> </w:t>
      </w:r>
      <w:r>
        <w:rPr>
          <w:rFonts w:hint="eastAsia" w:hAnsi="宋体" w:cs="仿宋"/>
          <w:color w:val="auto"/>
          <w:highlight w:val="none"/>
          <w:u w:val="single"/>
        </w:rPr>
        <w:tab/>
      </w:r>
      <w:r>
        <w:rPr>
          <w:rFonts w:hint="eastAsia" w:hAnsi="宋体" w:cs="仿宋"/>
          <w:color w:val="auto"/>
          <w:highlight w:val="none"/>
          <w:u w:val="single"/>
        </w:rPr>
        <w:t xml:space="preserve"> </w:t>
      </w:r>
    </w:p>
    <w:p w14:paraId="02D54AF0">
      <w:pPr>
        <w:pStyle w:val="9"/>
        <w:shd w:val="clear" w:color="auto" w:fill="auto"/>
        <w:tabs>
          <w:tab w:val="left" w:pos="6476"/>
          <w:tab w:val="left" w:pos="9214"/>
        </w:tabs>
        <w:spacing w:line="360" w:lineRule="auto"/>
        <w:rPr>
          <w:rFonts w:hAnsi="宋体" w:cs="仿宋"/>
          <w:color w:val="auto"/>
          <w:highlight w:val="none"/>
          <w:u w:val="single"/>
        </w:rPr>
      </w:pPr>
      <w:r>
        <w:rPr>
          <w:rFonts w:hint="eastAsia" w:hAnsi="宋体" w:cs="仿宋"/>
          <w:color w:val="auto"/>
          <w:highlight w:val="none"/>
        </w:rPr>
        <w:t>职        务：</w:t>
      </w:r>
      <w:r>
        <w:rPr>
          <w:rFonts w:hint="eastAsia" w:hAnsi="宋体" w:cs="仿宋"/>
          <w:color w:val="auto"/>
          <w:highlight w:val="none"/>
          <w:u w:val="single"/>
        </w:rPr>
        <w:t xml:space="preserve"> </w:t>
      </w:r>
      <w:r>
        <w:rPr>
          <w:rFonts w:hint="eastAsia" w:hAnsi="宋体" w:cs="仿宋"/>
          <w:color w:val="auto"/>
          <w:highlight w:val="none"/>
          <w:u w:val="single"/>
        </w:rPr>
        <w:tab/>
      </w:r>
      <w:r>
        <w:rPr>
          <w:rFonts w:hint="eastAsia" w:hAnsi="宋体" w:cs="仿宋"/>
          <w:color w:val="auto"/>
          <w:highlight w:val="none"/>
          <w:u w:val="single"/>
        </w:rPr>
        <w:t xml:space="preserve"> </w:t>
      </w:r>
    </w:p>
    <w:p w14:paraId="1F62350F">
      <w:pPr>
        <w:pStyle w:val="9"/>
        <w:shd w:val="clear" w:color="auto" w:fill="auto"/>
        <w:tabs>
          <w:tab w:val="left" w:pos="6476"/>
          <w:tab w:val="left" w:pos="9214"/>
        </w:tabs>
        <w:spacing w:line="360" w:lineRule="auto"/>
        <w:rPr>
          <w:rFonts w:hAnsi="宋体" w:cs="仿宋"/>
          <w:color w:val="auto"/>
          <w:highlight w:val="none"/>
          <w:u w:val="single"/>
        </w:rPr>
      </w:pPr>
      <w:r>
        <w:rPr>
          <w:rFonts w:hint="eastAsia" w:hAnsi="宋体" w:cs="仿宋"/>
          <w:color w:val="auto"/>
          <w:highlight w:val="none"/>
        </w:rPr>
        <w:t>详细通讯地址：</w:t>
      </w:r>
      <w:r>
        <w:rPr>
          <w:rFonts w:hint="eastAsia" w:hAnsi="宋体" w:cs="仿宋"/>
          <w:color w:val="auto"/>
          <w:highlight w:val="none"/>
          <w:u w:val="single"/>
        </w:rPr>
        <w:t xml:space="preserve"> </w:t>
      </w:r>
      <w:r>
        <w:rPr>
          <w:rFonts w:hint="eastAsia" w:hAnsi="宋体" w:cs="仿宋"/>
          <w:color w:val="auto"/>
          <w:highlight w:val="none"/>
          <w:u w:val="single"/>
        </w:rPr>
        <w:tab/>
      </w:r>
      <w:r>
        <w:rPr>
          <w:rFonts w:hint="eastAsia" w:hAnsi="宋体" w:cs="仿宋"/>
          <w:color w:val="auto"/>
          <w:highlight w:val="none"/>
          <w:u w:val="single"/>
        </w:rPr>
        <w:t xml:space="preserve"> </w:t>
      </w:r>
    </w:p>
    <w:p w14:paraId="5EBA4502">
      <w:pPr>
        <w:pStyle w:val="9"/>
        <w:shd w:val="clear" w:color="auto" w:fill="auto"/>
        <w:tabs>
          <w:tab w:val="left" w:pos="6476"/>
          <w:tab w:val="left" w:pos="9214"/>
        </w:tabs>
        <w:spacing w:line="360" w:lineRule="auto"/>
        <w:rPr>
          <w:rFonts w:hAnsi="宋体" w:cs="仿宋"/>
          <w:color w:val="auto"/>
          <w:highlight w:val="none"/>
          <w:u w:val="single"/>
        </w:rPr>
      </w:pPr>
      <w:r>
        <w:rPr>
          <w:rFonts w:hint="eastAsia" w:hAnsi="宋体" w:cs="仿宋"/>
          <w:color w:val="auto"/>
          <w:highlight w:val="none"/>
        </w:rPr>
        <w:t>邮 政 编</w:t>
      </w:r>
      <w:r>
        <w:rPr>
          <w:rFonts w:hint="eastAsia" w:hAnsi="宋体" w:cs="仿宋"/>
          <w:color w:val="auto"/>
          <w:spacing w:val="-1"/>
          <w:highlight w:val="none"/>
        </w:rPr>
        <w:t xml:space="preserve"> </w:t>
      </w:r>
      <w:r>
        <w:rPr>
          <w:rFonts w:hint="eastAsia" w:hAnsi="宋体" w:cs="仿宋"/>
          <w:color w:val="auto"/>
          <w:highlight w:val="none"/>
        </w:rPr>
        <w:t>码 ：</w:t>
      </w:r>
      <w:r>
        <w:rPr>
          <w:rFonts w:hint="eastAsia" w:hAnsi="宋体" w:cs="仿宋"/>
          <w:color w:val="auto"/>
          <w:highlight w:val="none"/>
          <w:u w:val="single"/>
        </w:rPr>
        <w:t xml:space="preserve"> </w:t>
      </w:r>
      <w:r>
        <w:rPr>
          <w:rFonts w:hint="eastAsia" w:hAnsi="宋体" w:cs="仿宋"/>
          <w:color w:val="auto"/>
          <w:highlight w:val="none"/>
          <w:u w:val="single"/>
        </w:rPr>
        <w:tab/>
      </w:r>
      <w:r>
        <w:rPr>
          <w:rFonts w:hint="eastAsia" w:hAnsi="宋体" w:cs="仿宋"/>
          <w:color w:val="auto"/>
          <w:highlight w:val="none"/>
          <w:u w:val="single"/>
        </w:rPr>
        <w:t xml:space="preserve"> </w:t>
      </w:r>
    </w:p>
    <w:p w14:paraId="74BA39EE">
      <w:pPr>
        <w:pStyle w:val="9"/>
        <w:shd w:val="clear" w:color="auto" w:fill="auto"/>
        <w:tabs>
          <w:tab w:val="left" w:pos="6476"/>
          <w:tab w:val="left" w:pos="9214"/>
        </w:tabs>
        <w:spacing w:line="360" w:lineRule="auto"/>
        <w:rPr>
          <w:rFonts w:hAnsi="宋体" w:cs="仿宋"/>
          <w:color w:val="auto"/>
          <w:highlight w:val="none"/>
          <w:u w:val="single"/>
        </w:rPr>
      </w:pPr>
      <w:r>
        <w:rPr>
          <w:rFonts w:hint="eastAsia" w:hAnsi="宋体" w:cs="仿宋"/>
          <w:color w:val="auto"/>
          <w:highlight w:val="none"/>
        </w:rPr>
        <w:t>电  子 邮 箱：</w:t>
      </w:r>
      <w:r>
        <w:rPr>
          <w:rFonts w:hint="eastAsia" w:hAnsi="宋体" w:cs="仿宋"/>
          <w:color w:val="auto"/>
          <w:highlight w:val="none"/>
          <w:u w:val="single"/>
        </w:rPr>
        <w:t xml:space="preserve"> </w:t>
      </w:r>
      <w:r>
        <w:rPr>
          <w:rFonts w:hint="eastAsia" w:hAnsi="宋体" w:cs="仿宋"/>
          <w:color w:val="auto"/>
          <w:highlight w:val="none"/>
          <w:u w:val="single"/>
        </w:rPr>
        <w:tab/>
      </w:r>
      <w:r>
        <w:rPr>
          <w:rFonts w:hint="eastAsia" w:hAnsi="宋体" w:cs="仿宋"/>
          <w:color w:val="auto"/>
          <w:highlight w:val="none"/>
          <w:u w:val="single"/>
        </w:rPr>
        <w:t xml:space="preserve"> </w:t>
      </w:r>
    </w:p>
    <w:p w14:paraId="77CBC89A">
      <w:pPr>
        <w:pStyle w:val="9"/>
        <w:shd w:val="clear" w:color="auto" w:fill="auto"/>
        <w:tabs>
          <w:tab w:val="left" w:pos="6476"/>
          <w:tab w:val="left" w:pos="9214"/>
        </w:tabs>
        <w:spacing w:line="360" w:lineRule="auto"/>
        <w:rPr>
          <w:rFonts w:hAnsi="宋体" w:cs="仿宋"/>
          <w:color w:val="auto"/>
          <w:highlight w:val="none"/>
        </w:rPr>
      </w:pPr>
      <w:r>
        <w:rPr>
          <w:rFonts w:hint="eastAsia" w:hAnsi="宋体" w:cs="仿宋"/>
          <w:color w:val="auto"/>
          <w:highlight w:val="none"/>
        </w:rPr>
        <w:t>电        话：</w:t>
      </w:r>
      <w:r>
        <w:rPr>
          <w:rFonts w:hint="eastAsia" w:hAnsi="宋体" w:cs="仿宋"/>
          <w:color w:val="auto"/>
          <w:highlight w:val="none"/>
          <w:u w:val="single"/>
        </w:rPr>
        <w:t xml:space="preserve"> </w:t>
      </w:r>
      <w:r>
        <w:rPr>
          <w:rFonts w:hint="eastAsia" w:hAnsi="宋体" w:cs="仿宋"/>
          <w:color w:val="auto"/>
          <w:highlight w:val="none"/>
          <w:u w:val="single"/>
        </w:rPr>
        <w:tab/>
      </w:r>
    </w:p>
    <w:p w14:paraId="1B0B21E5">
      <w:pPr>
        <w:pStyle w:val="9"/>
        <w:shd w:val="clear" w:color="auto" w:fill="auto"/>
        <w:tabs>
          <w:tab w:val="left" w:pos="9214"/>
        </w:tabs>
        <w:spacing w:before="6"/>
        <w:rPr>
          <w:rFonts w:hAnsi="宋体" w:cs="仿宋"/>
          <w:color w:val="auto"/>
          <w:sz w:val="21"/>
          <w:szCs w:val="21"/>
          <w:highlight w:val="none"/>
        </w:rPr>
      </w:pPr>
    </w:p>
    <w:p w14:paraId="2967F064">
      <w:pPr>
        <w:pStyle w:val="9"/>
        <w:shd w:val="clear" w:color="auto" w:fill="auto"/>
        <w:tabs>
          <w:tab w:val="left" w:pos="9214"/>
        </w:tabs>
        <w:rPr>
          <w:rFonts w:hAnsi="宋体" w:cs="仿宋"/>
          <w:color w:val="auto"/>
          <w:sz w:val="21"/>
          <w:szCs w:val="21"/>
          <w:highlight w:val="none"/>
        </w:rPr>
      </w:pPr>
      <w:r>
        <w:rPr>
          <w:color w:val="auto"/>
          <w:highlight w:val="none"/>
        </w:rPr>
        <mc:AlternateContent>
          <mc:Choice Requires="wps">
            <w:drawing>
              <wp:anchor distT="0" distB="0" distL="114300" distR="114300" simplePos="0" relativeHeight="251659264" behindDoc="1" locked="0" layoutInCell="1" allowOverlap="1">
                <wp:simplePos x="0" y="0"/>
                <wp:positionH relativeFrom="page">
                  <wp:posOffset>1302385</wp:posOffset>
                </wp:positionH>
                <wp:positionV relativeFrom="paragraph">
                  <wp:posOffset>119380</wp:posOffset>
                </wp:positionV>
                <wp:extent cx="2240915" cy="1125855"/>
                <wp:effectExtent l="4445" t="4445" r="21590" b="12700"/>
                <wp:wrapTopAndBottom/>
                <wp:docPr id="7" name="文本框 7"/>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43FDEF98">
                            <w:pPr>
                              <w:pStyle w:val="9"/>
                              <w:tabs>
                                <w:tab w:val="left" w:pos="9214"/>
                              </w:tabs>
                              <w:autoSpaceDE w:val="0"/>
                              <w:autoSpaceDN w:val="0"/>
                              <w:ind w:firstLine="42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14:paraId="71433395">
                            <w:pPr>
                              <w:pStyle w:val="9"/>
                              <w:tabs>
                                <w:tab w:val="left" w:pos="9214"/>
                              </w:tabs>
                              <w:autoSpaceDE w:val="0"/>
                              <w:autoSpaceDN w:val="0"/>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7216;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M1Vq9gAAAAKAQAA&#10;DwAAAAAAAAABACAAAAAiAAAAZHJzL2Rvd25yZXYueG1sUEsBAhQAFAAAAAgAh07iQN4V3wcZAgAA&#10;QAQAAA4AAAAAAAAAAQAgAAAAJwEAAGRycy9lMm9Eb2MueG1sUEsFBgAAAAAGAAYAWQEAALIFAAAA&#10;AA==&#10;">
                <v:fill on="f" focussize="0,0"/>
                <v:stroke color="#000000" joinstyle="miter"/>
                <v:imagedata o:title=""/>
                <o:lock v:ext="edit" aspectratio="f"/>
                <v:textbox inset="0mm,0mm,0mm,0mm">
                  <w:txbxContent>
                    <w:p w14:paraId="43FDEF98">
                      <w:pPr>
                        <w:pStyle w:val="9"/>
                        <w:tabs>
                          <w:tab w:val="left" w:pos="9214"/>
                        </w:tabs>
                        <w:autoSpaceDE w:val="0"/>
                        <w:autoSpaceDN w:val="0"/>
                        <w:ind w:firstLine="42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14:paraId="71433395">
                      <w:pPr>
                        <w:pStyle w:val="9"/>
                        <w:tabs>
                          <w:tab w:val="left" w:pos="9214"/>
                        </w:tabs>
                        <w:autoSpaceDE w:val="0"/>
                        <w:autoSpaceDN w:val="0"/>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color w:val="auto"/>
          <w:highlight w:val="none"/>
        </w:rPr>
        <mc:AlternateContent>
          <mc:Choice Requires="wps">
            <w:drawing>
              <wp:anchor distT="0" distB="0" distL="114300" distR="114300" simplePos="0" relativeHeight="251660288" behindDoc="1" locked="0" layoutInCell="1" allowOverlap="1">
                <wp:simplePos x="0" y="0"/>
                <wp:positionH relativeFrom="page">
                  <wp:posOffset>3790315</wp:posOffset>
                </wp:positionH>
                <wp:positionV relativeFrom="paragraph">
                  <wp:posOffset>121285</wp:posOffset>
                </wp:positionV>
                <wp:extent cx="2240915" cy="1125855"/>
                <wp:effectExtent l="4445" t="4445" r="21590" b="12700"/>
                <wp:wrapTopAndBottom/>
                <wp:docPr id="10" name="文本框 10"/>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6180E287">
                            <w:pPr>
                              <w:pStyle w:val="9"/>
                              <w:tabs>
                                <w:tab w:val="left" w:pos="9214"/>
                              </w:tabs>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14:paraId="2604A623">
                            <w:pPr>
                              <w:pStyle w:val="9"/>
                              <w:tabs>
                                <w:tab w:val="left" w:pos="9214"/>
                              </w:tabs>
                              <w:spacing w:before="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6192;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QXk+LZAAAACgEA&#10;AA8AAAAAAAAAAQAgAAAAIgAAAGRycy9kb3ducmV2LnhtbFBLAQIUABQAAAAIAIdO4kAno1idGQIA&#10;AEIEAAAOAAAAAAAAAAEAIAAAACgBAABkcnMvZTJvRG9jLnhtbFBLBQYAAAAABgAGAFkBAACzBQAA&#10;AAA=&#10;">
                <v:fill on="f" focussize="0,0"/>
                <v:stroke color="#000000" joinstyle="miter"/>
                <v:imagedata o:title=""/>
                <o:lock v:ext="edit" aspectratio="f"/>
                <v:textbox inset="0mm,0mm,0mm,0mm">
                  <w:txbxContent>
                    <w:p w14:paraId="6180E287">
                      <w:pPr>
                        <w:pStyle w:val="9"/>
                        <w:tabs>
                          <w:tab w:val="left" w:pos="9214"/>
                        </w:tabs>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14:paraId="2604A623">
                      <w:pPr>
                        <w:pStyle w:val="9"/>
                        <w:tabs>
                          <w:tab w:val="left" w:pos="9214"/>
                        </w:tabs>
                        <w:spacing w:before="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color w:val="auto"/>
          <w:highlight w:val="none"/>
        </w:rPr>
        <mc:AlternateContent>
          <mc:Choice Requires="wps">
            <w:drawing>
              <wp:anchor distT="0" distB="0" distL="114300" distR="114300" simplePos="0" relativeHeight="251661312" behindDoc="1" locked="0" layoutInCell="1" allowOverlap="1">
                <wp:simplePos x="0" y="0"/>
                <wp:positionH relativeFrom="page">
                  <wp:posOffset>1302385</wp:posOffset>
                </wp:positionH>
                <wp:positionV relativeFrom="paragraph">
                  <wp:posOffset>1513840</wp:posOffset>
                </wp:positionV>
                <wp:extent cx="2240915" cy="1125855"/>
                <wp:effectExtent l="4445" t="4445" r="21590" b="12700"/>
                <wp:wrapTopAndBottom/>
                <wp:docPr id="8" name="文本框 8"/>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12FB9DEE">
                            <w:pPr>
                              <w:pStyle w:val="9"/>
                              <w:tabs>
                                <w:tab w:val="left" w:pos="9214"/>
                              </w:tabs>
                            </w:pPr>
                          </w:p>
                          <w:p w14:paraId="181A9BD8">
                            <w:pPr>
                              <w:pStyle w:val="9"/>
                              <w:tabs>
                                <w:tab w:val="left" w:pos="9214"/>
                              </w:tabs>
                              <w:ind w:left="417" w:right="417"/>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14:paraId="01C34252">
                            <w:pPr>
                              <w:pStyle w:val="9"/>
                              <w:tabs>
                                <w:tab w:val="left" w:pos="9214"/>
                              </w:tabs>
                              <w:spacing w:before="8"/>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5168;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3ROe2wAAAAsB&#10;AAAPAAAAAAAAAAEAIAAAACIAAABkcnMvZG93bnJldi54bWxQSwECFAAUAAAACACHTuJA6aXxBxgC&#10;AABABAAADgAAAAAAAAABACAAAAAqAQAAZHJzL2Uyb0RvYy54bWxQSwUGAAAAAAYABgBZAQAAtAUA&#10;AAAA&#10;">
                <v:fill on="f" focussize="0,0"/>
                <v:stroke color="#000000" joinstyle="miter"/>
                <v:imagedata o:title=""/>
                <o:lock v:ext="edit" aspectratio="f"/>
                <v:textbox inset="0mm,0mm,0mm,0mm">
                  <w:txbxContent>
                    <w:p w14:paraId="12FB9DEE">
                      <w:pPr>
                        <w:pStyle w:val="9"/>
                        <w:tabs>
                          <w:tab w:val="left" w:pos="9214"/>
                        </w:tabs>
                      </w:pPr>
                    </w:p>
                    <w:p w14:paraId="181A9BD8">
                      <w:pPr>
                        <w:pStyle w:val="9"/>
                        <w:tabs>
                          <w:tab w:val="left" w:pos="9214"/>
                        </w:tabs>
                        <w:ind w:left="417" w:right="417"/>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14:paraId="01C34252">
                      <w:pPr>
                        <w:pStyle w:val="9"/>
                        <w:tabs>
                          <w:tab w:val="left" w:pos="9214"/>
                        </w:tabs>
                        <w:spacing w:before="8"/>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r>
        <w:rPr>
          <w:color w:val="auto"/>
          <w:highlight w:val="none"/>
        </w:rPr>
        <mc:AlternateContent>
          <mc:Choice Requires="wps">
            <w:drawing>
              <wp:anchor distT="0" distB="0" distL="114300" distR="114300" simplePos="0" relativeHeight="251662336" behindDoc="1" locked="0" layoutInCell="1" allowOverlap="1">
                <wp:simplePos x="0" y="0"/>
                <wp:positionH relativeFrom="page">
                  <wp:posOffset>3790315</wp:posOffset>
                </wp:positionH>
                <wp:positionV relativeFrom="paragraph">
                  <wp:posOffset>1515745</wp:posOffset>
                </wp:positionV>
                <wp:extent cx="2240915" cy="1125855"/>
                <wp:effectExtent l="4445" t="4445" r="21590" b="12700"/>
                <wp:wrapTopAndBottom/>
                <wp:docPr id="3" name="文本框 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1039B2BD">
                            <w:pPr>
                              <w:pStyle w:val="9"/>
                              <w:tabs>
                                <w:tab w:val="left" w:pos="9214"/>
                              </w:tabs>
                            </w:pPr>
                          </w:p>
                          <w:p w14:paraId="2571414E">
                            <w:pPr>
                              <w:pStyle w:val="9"/>
                              <w:tabs>
                                <w:tab w:val="left" w:pos="9214"/>
                              </w:tabs>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14:paraId="44002BAF">
                            <w:pPr>
                              <w:pStyle w:val="9"/>
                              <w:tabs>
                                <w:tab w:val="left" w:pos="9214"/>
                              </w:tabs>
                              <w:spacing w:before="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4144;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pON3dsAAAAL&#10;AQAADwAAAAAAAAABACAAAAAiAAAAZHJzL2Rvd25yZXYueG1sUEsBAhQAFAAAAAgAh07iQNCaotwZ&#10;AgAAQAQAAA4AAAAAAAAAAQAgAAAAKgEAAGRycy9lMm9Eb2MueG1sUEsFBgAAAAAGAAYAWQEAALUF&#10;AAAAAA==&#10;">
                <v:fill on="f" focussize="0,0"/>
                <v:stroke color="#000000" joinstyle="miter"/>
                <v:imagedata o:title=""/>
                <o:lock v:ext="edit" aspectratio="f"/>
                <v:textbox inset="0mm,0mm,0mm,0mm">
                  <w:txbxContent>
                    <w:p w14:paraId="1039B2BD">
                      <w:pPr>
                        <w:pStyle w:val="9"/>
                        <w:tabs>
                          <w:tab w:val="left" w:pos="9214"/>
                        </w:tabs>
                      </w:pPr>
                    </w:p>
                    <w:p w14:paraId="2571414E">
                      <w:pPr>
                        <w:pStyle w:val="9"/>
                        <w:tabs>
                          <w:tab w:val="left" w:pos="9214"/>
                        </w:tabs>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14:paraId="44002BAF">
                      <w:pPr>
                        <w:pStyle w:val="9"/>
                        <w:tabs>
                          <w:tab w:val="left" w:pos="9214"/>
                        </w:tabs>
                        <w:spacing w:before="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p>
    <w:p w14:paraId="4A2D3FC4">
      <w:pPr>
        <w:pStyle w:val="9"/>
        <w:shd w:val="clear" w:color="auto" w:fill="auto"/>
        <w:tabs>
          <w:tab w:val="left" w:pos="1560"/>
          <w:tab w:val="left" w:pos="2040"/>
          <w:tab w:val="left" w:pos="9214"/>
        </w:tabs>
        <w:spacing w:before="66"/>
        <w:ind w:left="360"/>
        <w:rPr>
          <w:rFonts w:hAnsi="宋体" w:cs="仿宋"/>
          <w:color w:val="auto"/>
          <w:sz w:val="21"/>
          <w:szCs w:val="21"/>
          <w:highlight w:val="none"/>
        </w:rPr>
      </w:pPr>
      <w:r>
        <w:rPr>
          <w:rFonts w:hint="eastAsia" w:hAnsi="宋体" w:cs="仿宋"/>
          <w:color w:val="auto"/>
          <w:sz w:val="21"/>
          <w:szCs w:val="21"/>
          <w:highlight w:val="none"/>
        </w:rPr>
        <w:t>注：投标人可自拟格式提供，但应与招标文件提供的格式具备同等效力。</w:t>
      </w:r>
    </w:p>
    <w:p w14:paraId="2B0B38EE">
      <w:pPr>
        <w:shd w:val="clear" w:color="auto" w:fill="auto"/>
        <w:rPr>
          <w:rFonts w:ascii="宋体" w:hAnsi="宋体" w:cs="仿宋"/>
          <w:b/>
          <w:bCs/>
          <w:color w:val="auto"/>
          <w:sz w:val="24"/>
          <w:highlight w:val="none"/>
        </w:rPr>
      </w:pPr>
      <w:bookmarkStart w:id="221" w:name="_Toc507399521"/>
      <w:r>
        <w:rPr>
          <w:rFonts w:hint="eastAsia" w:ascii="宋体" w:hAnsi="宋体" w:cs="仿宋"/>
          <w:b/>
          <w:bCs/>
          <w:color w:val="auto"/>
          <w:sz w:val="24"/>
          <w:highlight w:val="none"/>
        </w:rPr>
        <w:br w:type="page"/>
      </w:r>
    </w:p>
    <w:bookmarkEnd w:id="221"/>
    <w:p w14:paraId="5DE71104">
      <w:pPr>
        <w:pStyle w:val="38"/>
        <w:shd w:val="clear" w:color="auto" w:fill="auto"/>
        <w:spacing w:line="360" w:lineRule="auto"/>
        <w:jc w:val="both"/>
        <w:outlineLvl w:val="2"/>
        <w:rPr>
          <w:rFonts w:ascii="宋体" w:hAnsi="宋体" w:cs="仿宋"/>
          <w:b/>
          <w:color w:val="auto"/>
          <w:sz w:val="24"/>
          <w:szCs w:val="24"/>
          <w:highlight w:val="none"/>
        </w:rPr>
      </w:pPr>
      <w:bookmarkStart w:id="222" w:name="_Toc30497"/>
      <w:bookmarkStart w:id="223" w:name="_Toc9118"/>
      <w:bookmarkStart w:id="224" w:name="_Toc20829"/>
      <w:bookmarkStart w:id="225" w:name="_Toc22978"/>
      <w:bookmarkStart w:id="226" w:name="_Toc30141"/>
      <w:bookmarkStart w:id="227" w:name="_Toc115436118"/>
      <w:bookmarkStart w:id="228" w:name="_Toc114589525"/>
      <w:bookmarkStart w:id="229" w:name="_Toc507399522"/>
      <w:r>
        <w:rPr>
          <w:rFonts w:hint="eastAsia" w:ascii="宋体" w:hAnsi="宋体" w:cs="仿宋"/>
          <w:b/>
          <w:color w:val="auto"/>
          <w:sz w:val="24"/>
          <w:szCs w:val="24"/>
          <w:highlight w:val="none"/>
        </w:rPr>
        <w:t>附件2-</w:t>
      </w:r>
      <w:r>
        <w:rPr>
          <w:rFonts w:hint="eastAsia" w:ascii="宋体" w:hAnsi="宋体" w:cs="仿宋"/>
          <w:b/>
          <w:color w:val="auto"/>
          <w:sz w:val="24"/>
          <w:szCs w:val="24"/>
          <w:highlight w:val="none"/>
          <w:lang w:val="en-US" w:eastAsia="zh-CN"/>
        </w:rPr>
        <w:t>7</w:t>
      </w:r>
      <w:r>
        <w:rPr>
          <w:rFonts w:hint="eastAsia" w:ascii="宋体" w:hAnsi="宋体" w:cs="仿宋"/>
          <w:b/>
          <w:color w:val="auto"/>
          <w:sz w:val="24"/>
          <w:szCs w:val="24"/>
          <w:highlight w:val="none"/>
        </w:rPr>
        <w:t>投标保证金缴纳凭证复印件</w:t>
      </w:r>
      <w:bookmarkEnd w:id="222"/>
      <w:bookmarkEnd w:id="223"/>
      <w:bookmarkEnd w:id="224"/>
      <w:bookmarkEnd w:id="225"/>
      <w:bookmarkEnd w:id="226"/>
      <w:bookmarkEnd w:id="227"/>
      <w:bookmarkEnd w:id="228"/>
    </w:p>
    <w:p w14:paraId="2C689F35">
      <w:pPr>
        <w:pStyle w:val="38"/>
        <w:shd w:val="clear" w:color="auto" w:fill="auto"/>
        <w:spacing w:line="360" w:lineRule="auto"/>
        <w:rPr>
          <w:rFonts w:ascii="宋体" w:hAnsi="宋体" w:cs="仿宋"/>
          <w:bCs w:val="0"/>
          <w:color w:val="auto"/>
          <w:sz w:val="24"/>
          <w:szCs w:val="24"/>
          <w:highlight w:val="none"/>
        </w:rPr>
      </w:pPr>
      <w:r>
        <w:rPr>
          <w:rFonts w:hint="eastAsia" w:ascii="宋体" w:hAnsi="宋体" w:cs="仿宋"/>
          <w:bCs w:val="0"/>
          <w:color w:val="auto"/>
          <w:sz w:val="24"/>
          <w:szCs w:val="24"/>
          <w:highlight w:val="none"/>
        </w:rPr>
        <w:t>说明：投标人可将本项目投标保证金支付的汇款凭证或保证金收据的复印件（如有）作为缴纳凭证放在</w:t>
      </w:r>
      <w:r>
        <w:rPr>
          <w:rFonts w:hint="eastAsia" w:ascii="宋体" w:hAnsi="宋体" w:cs="仿宋"/>
          <w:bCs w:val="0"/>
          <w:color w:val="auto"/>
          <w:sz w:val="24"/>
          <w:szCs w:val="24"/>
          <w:highlight w:val="none"/>
          <w:lang w:eastAsia="zh-CN"/>
        </w:rPr>
        <w:t>投标</w:t>
      </w:r>
      <w:r>
        <w:rPr>
          <w:rFonts w:hint="eastAsia" w:ascii="宋体" w:hAnsi="宋体" w:cs="仿宋"/>
          <w:bCs w:val="0"/>
          <w:color w:val="auto"/>
          <w:sz w:val="24"/>
          <w:szCs w:val="24"/>
          <w:highlight w:val="none"/>
        </w:rPr>
        <w:t>文件中，复印件上应加盖本单位公章；</w:t>
      </w:r>
    </w:p>
    <w:p w14:paraId="022C7B01">
      <w:pPr>
        <w:pStyle w:val="9"/>
        <w:shd w:val="clear" w:color="auto" w:fill="auto"/>
        <w:tabs>
          <w:tab w:val="left" w:pos="9214"/>
        </w:tabs>
        <w:spacing w:line="314" w:lineRule="auto"/>
        <w:ind w:right="516"/>
        <w:jc w:val="center"/>
        <w:rPr>
          <w:rFonts w:hAnsi="宋体" w:cs="仿宋"/>
          <w:b/>
          <w:color w:val="auto"/>
          <w:highlight w:val="none"/>
        </w:rPr>
      </w:pPr>
    </w:p>
    <w:tbl>
      <w:tblPr>
        <w:tblStyle w:val="22"/>
        <w:tblpPr w:leftFromText="180" w:rightFromText="180" w:vertAnchor="text" w:horzAnchor="page" w:tblpXSpec="center" w:tblpY="53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0"/>
      </w:tblGrid>
      <w:tr w14:paraId="663E8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4" w:hRule="atLeast"/>
          <w:jc w:val="center"/>
        </w:trPr>
        <w:tc>
          <w:tcPr>
            <w:tcW w:w="8520" w:type="dxa"/>
            <w:noWrap w:val="0"/>
            <w:vAlign w:val="center"/>
          </w:tcPr>
          <w:p w14:paraId="2C227100">
            <w:pPr>
              <w:jc w:val="center"/>
              <w:rPr>
                <w:rFonts w:hint="eastAsia" w:ascii="宋体" w:hAnsi="宋体" w:eastAsia="宋体" w:cs="仿宋"/>
                <w:b/>
                <w:color w:val="auto"/>
                <w:sz w:val="24"/>
                <w:highlight w:val="none"/>
                <w:vertAlign w:val="baseline"/>
                <w:lang w:eastAsia="zh-CN"/>
              </w:rPr>
            </w:pPr>
            <w:r>
              <w:rPr>
                <w:rFonts w:hint="eastAsia" w:ascii="宋体" w:hAnsi="宋体" w:cs="仿宋"/>
                <w:b/>
                <w:color w:val="auto"/>
                <w:sz w:val="24"/>
                <w:highlight w:val="none"/>
                <w:vertAlign w:val="baseline"/>
                <w:lang w:eastAsia="zh-CN"/>
              </w:rPr>
              <w:t>内附投标保证金凭证</w:t>
            </w:r>
          </w:p>
        </w:tc>
      </w:tr>
    </w:tbl>
    <w:p w14:paraId="4F6299DB">
      <w:pPr>
        <w:shd w:val="clear" w:color="auto" w:fill="auto"/>
        <w:rPr>
          <w:rFonts w:ascii="宋体" w:hAnsi="宋体" w:cs="仿宋"/>
          <w:b/>
          <w:color w:val="auto"/>
          <w:sz w:val="24"/>
          <w:highlight w:val="none"/>
        </w:rPr>
      </w:pPr>
      <w:r>
        <w:rPr>
          <w:rFonts w:hint="eastAsia" w:ascii="宋体" w:hAnsi="宋体" w:cs="仿宋"/>
          <w:b/>
          <w:color w:val="auto"/>
          <w:sz w:val="24"/>
          <w:highlight w:val="none"/>
        </w:rPr>
        <w:br w:type="page"/>
      </w:r>
    </w:p>
    <w:bookmarkEnd w:id="229"/>
    <w:p w14:paraId="7F4AE49A">
      <w:pPr>
        <w:pStyle w:val="38"/>
        <w:shd w:val="clear" w:color="auto" w:fill="auto"/>
        <w:spacing w:line="360" w:lineRule="auto"/>
        <w:jc w:val="both"/>
        <w:outlineLvl w:val="2"/>
        <w:rPr>
          <w:rFonts w:ascii="宋体" w:hAnsi="宋体" w:cs="仿宋"/>
          <w:b/>
          <w:color w:val="auto"/>
          <w:sz w:val="24"/>
          <w:szCs w:val="24"/>
          <w:highlight w:val="none"/>
        </w:rPr>
      </w:pPr>
      <w:bookmarkStart w:id="230" w:name="_Toc23406"/>
      <w:bookmarkStart w:id="231" w:name="_Toc7354"/>
      <w:bookmarkStart w:id="232" w:name="_Toc20920"/>
      <w:bookmarkStart w:id="233" w:name="_Toc312"/>
      <w:bookmarkStart w:id="234" w:name="_Toc114589529"/>
      <w:bookmarkStart w:id="235" w:name="_Toc3376"/>
      <w:bookmarkStart w:id="236" w:name="_Toc115436122"/>
      <w:bookmarkStart w:id="237" w:name="_Toc507399526"/>
      <w:r>
        <w:rPr>
          <w:rFonts w:hint="eastAsia" w:ascii="宋体" w:hAnsi="宋体" w:cs="仿宋"/>
          <w:b/>
          <w:color w:val="auto"/>
          <w:sz w:val="24"/>
          <w:szCs w:val="24"/>
          <w:highlight w:val="none"/>
        </w:rPr>
        <w:t>附件2-8 虚假应标承担责任声明（统一格式）</w:t>
      </w:r>
      <w:bookmarkEnd w:id="230"/>
      <w:bookmarkEnd w:id="231"/>
      <w:bookmarkEnd w:id="232"/>
      <w:bookmarkEnd w:id="233"/>
      <w:bookmarkEnd w:id="234"/>
      <w:bookmarkEnd w:id="235"/>
      <w:bookmarkEnd w:id="236"/>
    </w:p>
    <w:p w14:paraId="253034C0">
      <w:pPr>
        <w:pStyle w:val="9"/>
        <w:shd w:val="clear" w:color="auto" w:fill="auto"/>
        <w:tabs>
          <w:tab w:val="left" w:pos="9214"/>
        </w:tabs>
        <w:spacing w:before="2"/>
        <w:ind w:left="0" w:leftChars="0" w:right="-92" w:rightChars="-44" w:firstLine="0" w:firstLineChars="0"/>
        <w:rPr>
          <w:rFonts w:hAnsi="宋体" w:cs="仿宋"/>
          <w:b/>
          <w:color w:val="auto"/>
          <w:sz w:val="21"/>
          <w:szCs w:val="21"/>
          <w:highlight w:val="none"/>
        </w:rPr>
      </w:pPr>
    </w:p>
    <w:p w14:paraId="1350237B">
      <w:pPr>
        <w:shd w:val="clear" w:color="auto" w:fill="auto"/>
        <w:ind w:right="-92" w:rightChars="-44"/>
        <w:rPr>
          <w:rFonts w:ascii="宋体" w:hAnsi="宋体"/>
          <w:color w:val="auto"/>
          <w:highlight w:val="none"/>
        </w:rPr>
      </w:pPr>
      <w:r>
        <w:rPr>
          <w:rFonts w:hint="eastAsia" w:ascii="宋体" w:hAnsi="宋体"/>
          <w:color w:val="auto"/>
          <w:highlight w:val="none"/>
        </w:rPr>
        <w:t>致：</w:t>
      </w:r>
      <w:r>
        <w:rPr>
          <w:rFonts w:hint="eastAsia" w:ascii="宋体" w:hAnsi="宋体"/>
          <w:color w:val="auto"/>
          <w:highlight w:val="none"/>
          <w:u w:val="single"/>
          <w:lang w:eastAsia="zh-CN"/>
        </w:rPr>
        <w:t>招标人</w:t>
      </w:r>
      <w:r>
        <w:rPr>
          <w:rFonts w:hint="eastAsia" w:ascii="宋体" w:hAnsi="宋体"/>
          <w:color w:val="auto"/>
          <w:highlight w:val="none"/>
          <w:u w:val="single"/>
        </w:rPr>
        <w:t>/采购代理机构</w:t>
      </w:r>
    </w:p>
    <w:p w14:paraId="59A8846D">
      <w:pPr>
        <w:pStyle w:val="9"/>
        <w:shd w:val="clear" w:color="auto" w:fill="auto"/>
        <w:tabs>
          <w:tab w:val="left" w:pos="9214"/>
        </w:tabs>
        <w:spacing w:before="9"/>
        <w:ind w:right="-92" w:rightChars="-44"/>
        <w:rPr>
          <w:rFonts w:hAnsi="宋体" w:cs="仿宋"/>
          <w:b/>
          <w:color w:val="auto"/>
          <w:highlight w:val="none"/>
        </w:rPr>
      </w:pPr>
    </w:p>
    <w:p w14:paraId="1276FED7">
      <w:pPr>
        <w:pStyle w:val="9"/>
        <w:shd w:val="clear" w:color="auto" w:fill="auto"/>
        <w:tabs>
          <w:tab w:val="left" w:pos="9214"/>
        </w:tabs>
        <w:spacing w:before="67" w:line="360" w:lineRule="auto"/>
        <w:ind w:right="-92" w:rightChars="-44" w:firstLine="420" w:firstLineChars="200"/>
        <w:rPr>
          <w:rFonts w:hAnsi="宋体" w:cs="仿宋"/>
          <w:color w:val="auto"/>
          <w:highlight w:val="none"/>
        </w:rPr>
      </w:pPr>
      <w:r>
        <w:rPr>
          <w:rFonts w:hint="eastAsia" w:hAnsi="宋体" w:cs="仿宋"/>
          <w:color w:val="auto"/>
          <w:highlight w:val="none"/>
        </w:rPr>
        <w:t>我公司</w:t>
      </w:r>
      <w:r>
        <w:rPr>
          <w:rFonts w:hint="eastAsia" w:hAnsi="宋体" w:cs="仿宋"/>
          <w:color w:val="auto"/>
          <w:spacing w:val="-7"/>
          <w:highlight w:val="none"/>
        </w:rPr>
        <w:t>承诺：</w:t>
      </w:r>
      <w:r>
        <w:rPr>
          <w:rFonts w:hint="eastAsia" w:hAnsi="宋体" w:cs="仿宋"/>
          <w:color w:val="auto"/>
          <w:spacing w:val="-3"/>
          <w:highlight w:val="none"/>
        </w:rPr>
        <w:t>所提供的投标文件</w:t>
      </w:r>
      <w:r>
        <w:rPr>
          <w:rFonts w:hint="eastAsia" w:hAnsi="宋体" w:cs="仿宋"/>
          <w:color w:val="auto"/>
          <w:highlight w:val="none"/>
        </w:rPr>
        <w:t>（</w:t>
      </w:r>
      <w:r>
        <w:rPr>
          <w:rFonts w:hint="eastAsia" w:hAnsi="宋体" w:cs="仿宋"/>
          <w:color w:val="auto"/>
          <w:spacing w:val="-5"/>
          <w:highlight w:val="none"/>
        </w:rPr>
        <w:t>包括一切技术资料、技术承诺、商务承诺等</w:t>
      </w:r>
      <w:r>
        <w:rPr>
          <w:rFonts w:hint="eastAsia" w:hAnsi="宋体" w:cs="仿宋"/>
          <w:color w:val="auto"/>
          <w:spacing w:val="-20"/>
          <w:highlight w:val="none"/>
        </w:rPr>
        <w:t>）</w:t>
      </w:r>
      <w:r>
        <w:rPr>
          <w:rFonts w:hint="eastAsia" w:hAnsi="宋体" w:cs="仿宋"/>
          <w:color w:val="auto"/>
          <w:spacing w:val="-12"/>
          <w:highlight w:val="none"/>
        </w:rPr>
        <w:t>均</w:t>
      </w:r>
      <w:r>
        <w:rPr>
          <w:rFonts w:hint="eastAsia" w:hAnsi="宋体" w:cs="仿宋"/>
          <w:color w:val="auto"/>
          <w:spacing w:val="-6"/>
          <w:highlight w:val="none"/>
        </w:rPr>
        <w:t>真实有效，若在项目招标过程中</w:t>
      </w:r>
      <w:r>
        <w:rPr>
          <w:rFonts w:hint="eastAsia" w:hAnsi="宋体" w:cs="仿宋"/>
          <w:color w:val="auto"/>
          <w:highlight w:val="none"/>
        </w:rPr>
        <w:t>（</w:t>
      </w:r>
      <w:r>
        <w:rPr>
          <w:rFonts w:hint="eastAsia" w:hAnsi="宋体" w:cs="仿宋"/>
          <w:color w:val="auto"/>
          <w:spacing w:val="-6"/>
          <w:highlight w:val="none"/>
        </w:rPr>
        <w:t>包括开评审、中标公示过程</w:t>
      </w:r>
      <w:r>
        <w:rPr>
          <w:rFonts w:hint="eastAsia" w:hAnsi="宋体" w:cs="仿宋"/>
          <w:color w:val="auto"/>
          <w:spacing w:val="-20"/>
          <w:highlight w:val="none"/>
        </w:rPr>
        <w:t>）</w:t>
      </w:r>
      <w:r>
        <w:rPr>
          <w:rFonts w:hint="eastAsia" w:hAnsi="宋体" w:cs="仿宋"/>
          <w:color w:val="auto"/>
          <w:spacing w:val="-2"/>
          <w:highlight w:val="none"/>
        </w:rPr>
        <w:t>及履行合同期间</w:t>
      </w:r>
      <w:r>
        <w:rPr>
          <w:rFonts w:hint="eastAsia" w:hAnsi="宋体" w:cs="仿宋"/>
          <w:color w:val="auto"/>
          <w:highlight w:val="none"/>
        </w:rPr>
        <w:t>（包括验收过程</w:t>
      </w:r>
      <w:r>
        <w:rPr>
          <w:rFonts w:hint="eastAsia" w:hAnsi="宋体" w:cs="仿宋"/>
          <w:color w:val="auto"/>
          <w:spacing w:val="-15"/>
          <w:highlight w:val="none"/>
        </w:rPr>
        <w:t>）</w:t>
      </w:r>
      <w:r>
        <w:rPr>
          <w:rFonts w:hint="eastAsia" w:hAnsi="宋体" w:cs="仿宋"/>
          <w:color w:val="auto"/>
          <w:spacing w:val="-2"/>
          <w:highlight w:val="none"/>
        </w:rPr>
        <w:t>发现我公司提供的</w:t>
      </w:r>
      <w:r>
        <w:rPr>
          <w:rFonts w:hint="eastAsia" w:hAnsi="宋体" w:cs="仿宋"/>
          <w:color w:val="auto"/>
          <w:spacing w:val="-2"/>
          <w:highlight w:val="none"/>
          <w:lang w:eastAsia="zh-CN"/>
        </w:rPr>
        <w:t>服务</w:t>
      </w:r>
      <w:r>
        <w:rPr>
          <w:rFonts w:hint="eastAsia" w:hAnsi="宋体" w:cs="仿宋"/>
          <w:color w:val="auto"/>
          <w:spacing w:val="-5"/>
          <w:highlight w:val="none"/>
        </w:rPr>
        <w:t>与投标</w:t>
      </w:r>
      <w:r>
        <w:rPr>
          <w:rFonts w:hint="eastAsia" w:hAnsi="宋体" w:cs="仿宋"/>
          <w:color w:val="auto"/>
          <w:highlight w:val="none"/>
        </w:rPr>
        <w:t>文件</w:t>
      </w:r>
      <w:r>
        <w:rPr>
          <w:rFonts w:hint="eastAsia" w:hAnsi="宋体" w:cs="仿宋"/>
          <w:color w:val="auto"/>
          <w:spacing w:val="-6"/>
          <w:highlight w:val="none"/>
        </w:rPr>
        <w:t>不一致，或发现我</w:t>
      </w:r>
      <w:r>
        <w:rPr>
          <w:rFonts w:hint="eastAsia" w:hAnsi="宋体" w:cs="仿宋"/>
          <w:color w:val="auto"/>
          <w:highlight w:val="none"/>
        </w:rPr>
        <w:t>公提供了不真实的投标文件（虚假材料</w:t>
      </w:r>
      <w:r>
        <w:rPr>
          <w:rFonts w:hint="eastAsia" w:hAnsi="宋体" w:cs="仿宋"/>
          <w:color w:val="auto"/>
          <w:spacing w:val="-120"/>
          <w:highlight w:val="none"/>
        </w:rPr>
        <w:t>）   ）</w:t>
      </w:r>
      <w:r>
        <w:rPr>
          <w:rFonts w:hint="eastAsia" w:hAnsi="宋体" w:cs="仿宋"/>
          <w:color w:val="auto"/>
          <w:highlight w:val="none"/>
        </w:rPr>
        <w:t>），我公司愿意承担一切法律责任并认可</w:t>
      </w:r>
      <w:r>
        <w:rPr>
          <w:rFonts w:hint="eastAsia" w:hAnsi="宋体" w:cs="仿宋"/>
          <w:color w:val="auto"/>
          <w:highlight w:val="none"/>
          <w:lang w:eastAsia="zh-CN"/>
        </w:rPr>
        <w:t>招标人</w:t>
      </w:r>
      <w:r>
        <w:rPr>
          <w:rFonts w:hint="eastAsia" w:hAnsi="宋体" w:cs="仿宋"/>
          <w:color w:val="auto"/>
          <w:highlight w:val="none"/>
        </w:rPr>
        <w:t>或采购代理机构作出的取消中标资格、罚没保证金等决定。</w:t>
      </w:r>
    </w:p>
    <w:p w14:paraId="1BEC6789">
      <w:pPr>
        <w:pStyle w:val="9"/>
        <w:shd w:val="clear" w:color="auto" w:fill="auto"/>
        <w:tabs>
          <w:tab w:val="left" w:pos="9214"/>
        </w:tabs>
        <w:spacing w:line="360" w:lineRule="auto"/>
        <w:ind w:right="-92" w:rightChars="-44"/>
        <w:rPr>
          <w:rFonts w:hAnsi="宋体" w:cs="仿宋"/>
          <w:color w:val="auto"/>
          <w:highlight w:val="none"/>
        </w:rPr>
      </w:pPr>
      <w:r>
        <w:rPr>
          <w:rFonts w:hint="eastAsia" w:hAnsi="宋体" w:cs="仿宋"/>
          <w:color w:val="auto"/>
          <w:highlight w:val="none"/>
        </w:rPr>
        <w:t>特此声明。</w:t>
      </w:r>
    </w:p>
    <w:p w14:paraId="53A18DC0">
      <w:pPr>
        <w:pStyle w:val="9"/>
        <w:shd w:val="clear" w:color="auto" w:fill="auto"/>
        <w:tabs>
          <w:tab w:val="left" w:pos="9214"/>
        </w:tabs>
        <w:spacing w:line="360" w:lineRule="auto"/>
        <w:ind w:right="-92" w:rightChars="-44"/>
        <w:rPr>
          <w:rFonts w:hAnsi="宋体" w:cs="仿宋"/>
          <w:color w:val="auto"/>
          <w:sz w:val="21"/>
          <w:szCs w:val="21"/>
          <w:highlight w:val="none"/>
        </w:rPr>
      </w:pPr>
    </w:p>
    <w:p w14:paraId="6042FC3B">
      <w:pPr>
        <w:pStyle w:val="9"/>
        <w:shd w:val="clear" w:color="auto" w:fill="auto"/>
        <w:tabs>
          <w:tab w:val="left" w:pos="9214"/>
        </w:tabs>
        <w:ind w:right="-92" w:rightChars="-44"/>
        <w:rPr>
          <w:rFonts w:hAnsi="宋体" w:cs="仿宋"/>
          <w:color w:val="auto"/>
          <w:sz w:val="21"/>
          <w:szCs w:val="21"/>
          <w:highlight w:val="none"/>
        </w:rPr>
      </w:pPr>
    </w:p>
    <w:p w14:paraId="38151FDB">
      <w:pPr>
        <w:pStyle w:val="9"/>
        <w:shd w:val="clear" w:color="auto" w:fill="auto"/>
        <w:tabs>
          <w:tab w:val="left" w:pos="9214"/>
        </w:tabs>
        <w:ind w:right="-92" w:rightChars="-44"/>
        <w:rPr>
          <w:rFonts w:hAnsi="宋体" w:cs="仿宋"/>
          <w:color w:val="auto"/>
          <w:sz w:val="21"/>
          <w:szCs w:val="21"/>
          <w:highlight w:val="none"/>
        </w:rPr>
      </w:pPr>
    </w:p>
    <w:p w14:paraId="2D0F66A6">
      <w:pPr>
        <w:pStyle w:val="9"/>
        <w:shd w:val="clear" w:color="auto" w:fill="auto"/>
        <w:tabs>
          <w:tab w:val="left" w:pos="4736"/>
          <w:tab w:val="left" w:pos="9214"/>
        </w:tabs>
        <w:spacing w:line="360" w:lineRule="auto"/>
        <w:rPr>
          <w:rFonts w:hAnsi="宋体" w:cs="仿宋"/>
          <w:color w:val="auto"/>
          <w:highlight w:val="none"/>
        </w:rPr>
      </w:pPr>
      <w:r>
        <w:rPr>
          <w:rFonts w:hint="eastAsia" w:hAnsi="宋体" w:cs="仿宋"/>
          <w:color w:val="auto"/>
          <w:highlight w:val="none"/>
        </w:rPr>
        <w:t>投标人名称（盖章）：</w:t>
      </w:r>
      <w:r>
        <w:rPr>
          <w:rFonts w:hint="eastAsia" w:hAnsi="宋体" w:cs="仿宋"/>
          <w:color w:val="auto"/>
          <w:highlight w:val="none"/>
          <w:u w:val="single"/>
        </w:rPr>
        <w:t xml:space="preserve"> </w:t>
      </w:r>
      <w:r>
        <w:rPr>
          <w:rFonts w:hint="eastAsia" w:hAnsi="宋体" w:cs="仿宋"/>
          <w:color w:val="auto"/>
          <w:highlight w:val="none"/>
          <w:u w:val="single"/>
        </w:rPr>
        <w:tab/>
      </w:r>
    </w:p>
    <w:p w14:paraId="7DCC9357">
      <w:pPr>
        <w:pStyle w:val="9"/>
        <w:shd w:val="clear" w:color="auto" w:fill="auto"/>
        <w:tabs>
          <w:tab w:val="left" w:pos="5521"/>
          <w:tab w:val="left" w:pos="6366"/>
          <w:tab w:val="left" w:pos="9062"/>
          <w:tab w:val="left" w:pos="9214"/>
        </w:tabs>
        <w:spacing w:line="360" w:lineRule="auto"/>
        <w:rPr>
          <w:rFonts w:hAnsi="宋体" w:cs="仿宋"/>
          <w:color w:val="auto"/>
          <w:highlight w:val="none"/>
          <w:u w:val="single"/>
        </w:rPr>
      </w:pPr>
      <w:r>
        <w:rPr>
          <w:rFonts w:hint="eastAsia" w:hAnsi="宋体" w:cs="仿宋"/>
          <w:color w:val="auto"/>
          <w:highlight w:val="none"/>
        </w:rPr>
        <w:t>投标人授权代表(签字或签章)：</w:t>
      </w:r>
      <w:r>
        <w:rPr>
          <w:rFonts w:hint="eastAsia" w:hAnsi="宋体" w:cs="仿宋"/>
          <w:color w:val="auto"/>
          <w:highlight w:val="none"/>
          <w:u w:val="single"/>
        </w:rPr>
        <w:t xml:space="preserve"> </w:t>
      </w:r>
      <w:r>
        <w:rPr>
          <w:rFonts w:hint="eastAsia" w:hAnsi="宋体" w:cs="仿宋"/>
          <w:color w:val="auto"/>
          <w:highlight w:val="none"/>
          <w:u w:val="single"/>
        </w:rPr>
        <w:tab/>
      </w:r>
    </w:p>
    <w:p w14:paraId="269EFB1C">
      <w:pPr>
        <w:pStyle w:val="9"/>
        <w:shd w:val="clear" w:color="auto" w:fill="auto"/>
        <w:tabs>
          <w:tab w:val="left" w:pos="5521"/>
          <w:tab w:val="left" w:pos="6366"/>
          <w:tab w:val="left" w:pos="9062"/>
          <w:tab w:val="left" w:pos="9214"/>
        </w:tabs>
        <w:spacing w:line="360" w:lineRule="auto"/>
        <w:rPr>
          <w:rFonts w:hAnsi="宋体" w:cs="仿宋"/>
          <w:color w:val="auto"/>
          <w:highlight w:val="none"/>
        </w:rPr>
      </w:pPr>
      <w:r>
        <w:rPr>
          <w:rFonts w:hint="eastAsia" w:hAnsi="宋体" w:cs="仿宋"/>
          <w:color w:val="auto"/>
          <w:highlight w:val="none"/>
        </w:rPr>
        <w:t>日期：</w:t>
      </w:r>
      <w:r>
        <w:rPr>
          <w:rFonts w:hint="eastAsia" w:hAnsi="宋体" w:cs="仿宋"/>
          <w:color w:val="auto"/>
          <w:highlight w:val="none"/>
          <w:u w:val="single"/>
        </w:rPr>
        <w:t xml:space="preserve"> </w:t>
      </w:r>
      <w:r>
        <w:rPr>
          <w:rFonts w:hint="eastAsia" w:hAnsi="宋体" w:cs="仿宋"/>
          <w:color w:val="auto"/>
          <w:highlight w:val="none"/>
          <w:u w:val="single"/>
        </w:rPr>
        <w:tab/>
      </w:r>
    </w:p>
    <w:p w14:paraId="30509FE9">
      <w:pPr>
        <w:pStyle w:val="9"/>
        <w:shd w:val="clear" w:color="auto" w:fill="auto"/>
        <w:tabs>
          <w:tab w:val="left" w:pos="9214"/>
        </w:tabs>
        <w:spacing w:line="360" w:lineRule="auto"/>
        <w:rPr>
          <w:rFonts w:hAnsi="宋体" w:cs="仿宋"/>
          <w:color w:val="auto"/>
          <w:highlight w:val="none"/>
        </w:rPr>
      </w:pPr>
    </w:p>
    <w:p w14:paraId="4185D8FE">
      <w:pPr>
        <w:pStyle w:val="9"/>
        <w:shd w:val="clear" w:color="auto" w:fill="auto"/>
        <w:tabs>
          <w:tab w:val="left" w:pos="9214"/>
        </w:tabs>
        <w:spacing w:line="360" w:lineRule="auto"/>
        <w:rPr>
          <w:rFonts w:hAnsi="宋体" w:cs="仿宋"/>
          <w:color w:val="auto"/>
          <w:highlight w:val="none"/>
        </w:rPr>
      </w:pPr>
    </w:p>
    <w:p w14:paraId="5CA01BF4">
      <w:pPr>
        <w:pStyle w:val="9"/>
        <w:shd w:val="clear" w:color="auto" w:fill="auto"/>
        <w:tabs>
          <w:tab w:val="left" w:pos="1560"/>
          <w:tab w:val="left" w:pos="2040"/>
          <w:tab w:val="left" w:pos="9214"/>
        </w:tabs>
        <w:spacing w:before="66"/>
        <w:ind w:right="-92" w:rightChars="-44"/>
        <w:rPr>
          <w:rFonts w:hAnsi="宋体" w:cs="仿宋"/>
          <w:color w:val="auto"/>
          <w:sz w:val="21"/>
          <w:szCs w:val="21"/>
          <w:highlight w:val="none"/>
        </w:rPr>
      </w:pPr>
    </w:p>
    <w:p w14:paraId="3BDF5082">
      <w:pPr>
        <w:pStyle w:val="38"/>
        <w:shd w:val="clear" w:color="auto" w:fill="auto"/>
        <w:spacing w:line="360" w:lineRule="auto"/>
        <w:ind w:right="-92" w:rightChars="-44"/>
        <w:jc w:val="both"/>
        <w:rPr>
          <w:rFonts w:ascii="宋体" w:hAnsi="宋体" w:cs="仿宋"/>
          <w:b/>
          <w:color w:val="auto"/>
          <w:sz w:val="24"/>
          <w:szCs w:val="24"/>
          <w:highlight w:val="none"/>
        </w:rPr>
        <w:sectPr>
          <w:pgSz w:w="11906" w:h="16838"/>
          <w:pgMar w:top="1440" w:right="1080" w:bottom="1440" w:left="1080" w:header="851" w:footer="992" w:gutter="0"/>
          <w:pgNumType w:fmt="decimal"/>
          <w:cols w:space="720" w:num="1"/>
          <w:docGrid w:type="lines" w:linePitch="312" w:charSpace="0"/>
        </w:sectPr>
      </w:pPr>
    </w:p>
    <w:p w14:paraId="22FE0C82">
      <w:pPr>
        <w:pStyle w:val="38"/>
        <w:shd w:val="clear" w:color="auto" w:fill="auto"/>
        <w:spacing w:line="360" w:lineRule="auto"/>
        <w:jc w:val="both"/>
        <w:outlineLvl w:val="2"/>
        <w:rPr>
          <w:rFonts w:ascii="宋体" w:hAnsi="宋体" w:cs="仿宋"/>
          <w:b/>
          <w:color w:val="auto"/>
          <w:sz w:val="24"/>
          <w:szCs w:val="24"/>
          <w:highlight w:val="none"/>
        </w:rPr>
      </w:pPr>
      <w:bookmarkStart w:id="238" w:name="_Toc30860"/>
      <w:bookmarkStart w:id="239" w:name="_Toc22083"/>
      <w:bookmarkStart w:id="240" w:name="_Toc115436124"/>
      <w:bookmarkStart w:id="241" w:name="_Toc5327"/>
      <w:bookmarkStart w:id="242" w:name="_Toc23872"/>
      <w:bookmarkStart w:id="243" w:name="_Toc12090"/>
      <w:bookmarkStart w:id="244" w:name="_Toc114589531"/>
      <w:r>
        <w:rPr>
          <w:rFonts w:hint="eastAsia" w:ascii="宋体" w:hAnsi="宋体" w:cs="仿宋"/>
          <w:b/>
          <w:color w:val="auto"/>
          <w:sz w:val="24"/>
          <w:szCs w:val="24"/>
          <w:highlight w:val="none"/>
        </w:rPr>
        <w:t>附件2-</w:t>
      </w:r>
      <w:r>
        <w:rPr>
          <w:rFonts w:hint="eastAsia" w:ascii="宋体" w:hAnsi="宋体" w:cs="仿宋"/>
          <w:b/>
          <w:color w:val="auto"/>
          <w:sz w:val="24"/>
          <w:szCs w:val="24"/>
          <w:highlight w:val="none"/>
          <w:lang w:val="en-US" w:eastAsia="zh-CN"/>
        </w:rPr>
        <w:t>9</w:t>
      </w:r>
      <w:r>
        <w:rPr>
          <w:rFonts w:hint="eastAsia" w:ascii="宋体" w:hAnsi="宋体" w:cs="仿宋"/>
          <w:b/>
          <w:color w:val="auto"/>
          <w:sz w:val="24"/>
          <w:szCs w:val="24"/>
          <w:highlight w:val="none"/>
        </w:rPr>
        <w:tab/>
      </w:r>
      <w:r>
        <w:rPr>
          <w:rFonts w:hint="eastAsia" w:ascii="宋体" w:hAnsi="宋体" w:cs="仿宋"/>
          <w:b/>
          <w:color w:val="auto"/>
          <w:sz w:val="24"/>
          <w:szCs w:val="24"/>
          <w:highlight w:val="none"/>
        </w:rPr>
        <w:t>投标人须知前附表要求的其他资格证明文件</w:t>
      </w:r>
      <w:bookmarkEnd w:id="238"/>
      <w:bookmarkEnd w:id="239"/>
      <w:bookmarkEnd w:id="240"/>
      <w:bookmarkEnd w:id="241"/>
      <w:bookmarkEnd w:id="242"/>
      <w:bookmarkEnd w:id="243"/>
      <w:bookmarkEnd w:id="244"/>
    </w:p>
    <w:p w14:paraId="5FE509BC">
      <w:pPr>
        <w:pStyle w:val="9"/>
        <w:shd w:val="clear" w:color="auto" w:fill="auto"/>
        <w:tabs>
          <w:tab w:val="left" w:pos="9214"/>
        </w:tabs>
        <w:spacing w:before="12"/>
        <w:rPr>
          <w:rFonts w:hAnsi="宋体" w:cs="仿宋"/>
          <w:b/>
          <w:color w:val="auto"/>
          <w:highlight w:val="none"/>
        </w:rPr>
      </w:pPr>
    </w:p>
    <w:p w14:paraId="72CF7890">
      <w:pPr>
        <w:pStyle w:val="9"/>
        <w:shd w:val="clear" w:color="auto" w:fill="auto"/>
        <w:tabs>
          <w:tab w:val="left" w:pos="9214"/>
        </w:tabs>
        <w:autoSpaceDE w:val="0"/>
        <w:autoSpaceDN w:val="0"/>
        <w:snapToGrid w:val="0"/>
        <w:spacing w:line="360" w:lineRule="auto"/>
        <w:rPr>
          <w:rFonts w:hAnsi="宋体" w:cs="仿宋"/>
          <w:color w:val="auto"/>
          <w:highlight w:val="none"/>
        </w:rPr>
      </w:pPr>
      <w:r>
        <w:rPr>
          <w:rFonts w:hint="eastAsia" w:hAnsi="宋体" w:cs="仿宋"/>
          <w:color w:val="auto"/>
          <w:highlight w:val="none"/>
        </w:rPr>
        <w:t>说明：</w:t>
      </w:r>
    </w:p>
    <w:p w14:paraId="6F084E07">
      <w:pPr>
        <w:pStyle w:val="9"/>
        <w:shd w:val="clear" w:color="auto" w:fill="auto"/>
        <w:tabs>
          <w:tab w:val="left" w:pos="9214"/>
        </w:tabs>
        <w:autoSpaceDE w:val="0"/>
        <w:autoSpaceDN w:val="0"/>
        <w:snapToGrid w:val="0"/>
        <w:spacing w:line="360" w:lineRule="auto"/>
        <w:rPr>
          <w:rFonts w:hAnsi="宋体" w:cs="仿宋"/>
          <w:color w:val="auto"/>
          <w:highlight w:val="none"/>
        </w:rPr>
      </w:pPr>
      <w:r>
        <w:rPr>
          <w:rFonts w:hint="eastAsia" w:hAnsi="宋体" w:cs="仿宋"/>
          <w:color w:val="auto"/>
          <w:highlight w:val="none"/>
        </w:rPr>
        <w:t>1.应提供投标人须知前附表要求的其他资格证明文件,</w:t>
      </w:r>
      <w:r>
        <w:rPr>
          <w:rFonts w:hint="eastAsia" w:hAnsi="宋体" w:cs="仿宋"/>
          <w:b/>
          <w:bCs/>
          <w:color w:val="auto"/>
          <w:highlight w:val="none"/>
        </w:rPr>
        <w:t>具体要求详见本招标文件第二章（第8条《资格要求》）。</w:t>
      </w:r>
    </w:p>
    <w:p w14:paraId="45D2DE29">
      <w:pPr>
        <w:pStyle w:val="9"/>
        <w:shd w:val="clear" w:color="auto" w:fill="auto"/>
        <w:tabs>
          <w:tab w:val="left" w:pos="9214"/>
        </w:tabs>
        <w:autoSpaceDE w:val="0"/>
        <w:autoSpaceDN w:val="0"/>
        <w:snapToGrid w:val="0"/>
        <w:spacing w:line="360" w:lineRule="auto"/>
        <w:rPr>
          <w:rFonts w:hAnsi="宋体" w:cs="仿宋"/>
          <w:color w:val="auto"/>
          <w:highlight w:val="none"/>
        </w:rPr>
      </w:pPr>
      <w:r>
        <w:rPr>
          <w:rFonts w:hint="eastAsia" w:hAnsi="宋体" w:cs="仿宋"/>
          <w:color w:val="auto"/>
          <w:highlight w:val="none"/>
        </w:rPr>
        <w:t>2.原件、复印件上均应加盖本单位公章自然人投标的无需盖章，需要签字</w:t>
      </w:r>
    </w:p>
    <w:p w14:paraId="760AF4A9">
      <w:pPr>
        <w:pStyle w:val="9"/>
        <w:shd w:val="clear" w:color="auto" w:fill="auto"/>
        <w:tabs>
          <w:tab w:val="left" w:pos="9214"/>
        </w:tabs>
        <w:autoSpaceDE w:val="0"/>
        <w:autoSpaceDN w:val="0"/>
        <w:snapToGrid w:val="0"/>
        <w:spacing w:line="360" w:lineRule="auto"/>
        <w:rPr>
          <w:rFonts w:hAnsi="宋体" w:cs="仿宋"/>
          <w:b/>
          <w:bCs/>
          <w:color w:val="auto"/>
          <w:highlight w:val="none"/>
        </w:rPr>
      </w:pPr>
      <w:r>
        <w:rPr>
          <w:rFonts w:hint="eastAsia" w:hAnsi="宋体" w:cs="仿宋"/>
          <w:b/>
          <w:bCs/>
          <w:color w:val="auto"/>
          <w:highlight w:val="none"/>
        </w:rPr>
        <w:t>3.如果是联合体投标，联合体各方需提供的满足招标文件要求的其他资格证明文件（本项目不接受联合体）。</w:t>
      </w:r>
    </w:p>
    <w:p w14:paraId="7688DE69">
      <w:pPr>
        <w:pStyle w:val="43"/>
        <w:shd w:val="clear" w:color="auto" w:fill="auto"/>
        <w:tabs>
          <w:tab w:val="left" w:pos="1322"/>
        </w:tabs>
        <w:autoSpaceDE w:val="0"/>
        <w:autoSpaceDN w:val="0"/>
        <w:adjustRightInd w:val="0"/>
        <w:snapToGrid w:val="0"/>
        <w:spacing w:line="360" w:lineRule="auto"/>
        <w:ind w:firstLine="696" w:firstLineChars="290"/>
        <w:jc w:val="left"/>
        <w:rPr>
          <w:rFonts w:ascii="宋体" w:hAnsi="宋体" w:cs="仿宋"/>
          <w:color w:val="auto"/>
          <w:sz w:val="24"/>
          <w:highlight w:val="none"/>
        </w:rPr>
      </w:pPr>
    </w:p>
    <w:p w14:paraId="5D930C20">
      <w:pPr>
        <w:pStyle w:val="43"/>
        <w:shd w:val="clear" w:color="auto" w:fill="auto"/>
        <w:tabs>
          <w:tab w:val="left" w:pos="1322"/>
        </w:tabs>
        <w:autoSpaceDE w:val="0"/>
        <w:autoSpaceDN w:val="0"/>
        <w:adjustRightInd w:val="0"/>
        <w:snapToGrid w:val="0"/>
        <w:spacing w:line="360" w:lineRule="auto"/>
        <w:ind w:firstLine="696" w:firstLineChars="290"/>
        <w:jc w:val="left"/>
        <w:rPr>
          <w:rFonts w:ascii="宋体" w:hAnsi="宋体" w:cs="仿宋"/>
          <w:color w:val="auto"/>
          <w:sz w:val="24"/>
          <w:highlight w:val="none"/>
        </w:rPr>
      </w:pPr>
    </w:p>
    <w:p w14:paraId="0E556EE2">
      <w:pPr>
        <w:pStyle w:val="43"/>
        <w:shd w:val="clear" w:color="auto" w:fill="auto"/>
        <w:tabs>
          <w:tab w:val="left" w:pos="1322"/>
        </w:tabs>
        <w:autoSpaceDE w:val="0"/>
        <w:autoSpaceDN w:val="0"/>
        <w:adjustRightInd w:val="0"/>
        <w:snapToGrid w:val="0"/>
        <w:spacing w:line="360" w:lineRule="auto"/>
        <w:ind w:firstLine="696" w:firstLineChars="290"/>
        <w:jc w:val="left"/>
        <w:rPr>
          <w:rFonts w:ascii="宋体" w:hAnsi="宋体" w:cs="仿宋"/>
          <w:color w:val="auto"/>
          <w:sz w:val="24"/>
          <w:highlight w:val="none"/>
        </w:rPr>
      </w:pPr>
    </w:p>
    <w:p w14:paraId="621CD47E">
      <w:pPr>
        <w:pStyle w:val="43"/>
        <w:shd w:val="clear" w:color="auto" w:fill="auto"/>
        <w:tabs>
          <w:tab w:val="left" w:pos="1322"/>
        </w:tabs>
        <w:autoSpaceDE w:val="0"/>
        <w:autoSpaceDN w:val="0"/>
        <w:adjustRightInd w:val="0"/>
        <w:snapToGrid w:val="0"/>
        <w:spacing w:line="360" w:lineRule="auto"/>
        <w:ind w:firstLine="696" w:firstLineChars="290"/>
        <w:jc w:val="left"/>
        <w:rPr>
          <w:rFonts w:ascii="宋体" w:hAnsi="宋体" w:cs="仿宋"/>
          <w:color w:val="auto"/>
          <w:sz w:val="24"/>
          <w:highlight w:val="none"/>
        </w:rPr>
        <w:sectPr>
          <w:pgSz w:w="11906" w:h="16838"/>
          <w:pgMar w:top="1440" w:right="1080" w:bottom="1440" w:left="1080" w:header="851" w:footer="992" w:gutter="0"/>
          <w:pgNumType w:fmt="decimal"/>
          <w:cols w:space="720" w:num="1"/>
          <w:docGrid w:type="lines" w:linePitch="312" w:charSpace="0"/>
        </w:sectPr>
      </w:pPr>
    </w:p>
    <w:p w14:paraId="5DA63B60">
      <w:pPr>
        <w:pStyle w:val="38"/>
        <w:shd w:val="clear" w:color="auto" w:fill="auto"/>
        <w:spacing w:line="360" w:lineRule="auto"/>
        <w:outlineLvl w:val="1"/>
        <w:rPr>
          <w:rFonts w:ascii="宋体" w:hAnsi="宋体" w:cs="仿宋"/>
          <w:b/>
          <w:color w:val="auto"/>
          <w:sz w:val="24"/>
          <w:szCs w:val="24"/>
          <w:highlight w:val="none"/>
        </w:rPr>
      </w:pPr>
      <w:bookmarkStart w:id="245" w:name="_Toc3832"/>
      <w:bookmarkStart w:id="246" w:name="_Toc22532"/>
      <w:bookmarkStart w:id="247" w:name="_Toc115436125"/>
      <w:bookmarkStart w:id="248" w:name="_Toc114589532"/>
      <w:bookmarkStart w:id="249" w:name="_Toc10865"/>
      <w:bookmarkStart w:id="250" w:name="_Toc3434"/>
      <w:bookmarkStart w:id="251" w:name="_Toc22438"/>
      <w:r>
        <w:rPr>
          <w:rFonts w:hint="eastAsia" w:ascii="宋体" w:hAnsi="宋体" w:cs="仿宋"/>
          <w:b/>
          <w:color w:val="auto"/>
          <w:sz w:val="24"/>
          <w:szCs w:val="24"/>
          <w:highlight w:val="none"/>
        </w:rPr>
        <w:t xml:space="preserve">附件3 </w:t>
      </w:r>
      <w:r>
        <w:rPr>
          <w:rFonts w:ascii="宋体" w:hAnsi="宋体" w:cs="仿宋"/>
          <w:b/>
          <w:color w:val="auto"/>
          <w:sz w:val="24"/>
          <w:szCs w:val="24"/>
          <w:highlight w:val="none"/>
        </w:rPr>
        <w:t xml:space="preserve"> </w:t>
      </w:r>
      <w:r>
        <w:rPr>
          <w:rFonts w:hint="eastAsia" w:ascii="宋体" w:hAnsi="宋体" w:cs="仿宋"/>
          <w:b/>
          <w:color w:val="auto"/>
          <w:sz w:val="24"/>
          <w:szCs w:val="24"/>
          <w:highlight w:val="none"/>
        </w:rPr>
        <w:t>投标人综合情况（格式）</w:t>
      </w:r>
      <w:bookmarkEnd w:id="245"/>
      <w:bookmarkEnd w:id="246"/>
      <w:bookmarkEnd w:id="247"/>
      <w:bookmarkEnd w:id="248"/>
      <w:bookmarkEnd w:id="249"/>
      <w:bookmarkEnd w:id="250"/>
      <w:bookmarkEnd w:id="251"/>
      <w:r>
        <w:rPr>
          <w:rFonts w:hint="eastAsia" w:ascii="宋体" w:hAnsi="宋体" w:cs="仿宋"/>
          <w:b/>
          <w:color w:val="auto"/>
          <w:sz w:val="24"/>
          <w:szCs w:val="24"/>
          <w:highlight w:val="none"/>
        </w:rPr>
        <w:t xml:space="preserve"> </w:t>
      </w:r>
    </w:p>
    <w:p w14:paraId="41D2D62C">
      <w:pPr>
        <w:pStyle w:val="38"/>
        <w:shd w:val="clear" w:color="auto" w:fill="auto"/>
        <w:spacing w:line="360" w:lineRule="auto"/>
        <w:outlineLvl w:val="2"/>
        <w:rPr>
          <w:rFonts w:ascii="宋体" w:hAnsi="宋体" w:cs="仿宋"/>
          <w:b/>
          <w:color w:val="auto"/>
          <w:sz w:val="24"/>
          <w:szCs w:val="24"/>
          <w:highlight w:val="none"/>
        </w:rPr>
      </w:pPr>
      <w:bookmarkStart w:id="252" w:name="_Toc11568"/>
      <w:bookmarkStart w:id="253" w:name="_Toc115436126"/>
      <w:bookmarkStart w:id="254" w:name="_Toc8827"/>
      <w:bookmarkStart w:id="255" w:name="_Toc2630"/>
      <w:bookmarkStart w:id="256" w:name="_Toc114589533"/>
      <w:bookmarkStart w:id="257" w:name="_Toc4379"/>
      <w:bookmarkStart w:id="258" w:name="_Toc5632"/>
      <w:r>
        <w:rPr>
          <w:rFonts w:hint="eastAsia" w:ascii="宋体" w:hAnsi="宋体" w:cs="仿宋"/>
          <w:b/>
          <w:color w:val="auto"/>
          <w:sz w:val="24"/>
          <w:szCs w:val="24"/>
          <w:highlight w:val="none"/>
        </w:rPr>
        <w:t>附件 3-1 投标人综合情况一览表</w:t>
      </w:r>
      <w:bookmarkEnd w:id="252"/>
      <w:bookmarkEnd w:id="253"/>
      <w:bookmarkEnd w:id="254"/>
      <w:bookmarkEnd w:id="255"/>
      <w:bookmarkEnd w:id="256"/>
      <w:bookmarkEnd w:id="257"/>
      <w:bookmarkEnd w:id="258"/>
    </w:p>
    <w:p w14:paraId="76302708">
      <w:pPr>
        <w:pStyle w:val="9"/>
        <w:shd w:val="clear" w:color="auto" w:fill="auto"/>
        <w:tabs>
          <w:tab w:val="left" w:pos="9214"/>
        </w:tabs>
        <w:spacing w:before="6"/>
        <w:rPr>
          <w:rFonts w:hAnsi="宋体" w:cs="仿宋"/>
          <w:b/>
          <w:color w:val="auto"/>
          <w:highlight w:val="none"/>
        </w:rPr>
      </w:pPr>
    </w:p>
    <w:tbl>
      <w:tblPr>
        <w:tblStyle w:val="21"/>
        <w:tblW w:w="881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441"/>
        <w:gridCol w:w="922"/>
        <w:gridCol w:w="343"/>
        <w:gridCol w:w="722"/>
        <w:gridCol w:w="720"/>
      </w:tblGrid>
      <w:tr w14:paraId="66DBBBA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985" w:type="dxa"/>
            <w:tcBorders>
              <w:bottom w:val="single" w:color="000000" w:sz="6" w:space="0"/>
              <w:right w:val="single" w:color="000000" w:sz="6" w:space="0"/>
            </w:tcBorders>
            <w:noWrap w:val="0"/>
            <w:vAlign w:val="top"/>
          </w:tcPr>
          <w:p w14:paraId="30E541F1">
            <w:pPr>
              <w:pStyle w:val="42"/>
              <w:shd w:val="clear" w:color="auto" w:fill="auto"/>
              <w:spacing w:before="153"/>
              <w:ind w:left="107"/>
              <w:rPr>
                <w:rFonts w:ascii="宋体" w:hAnsi="宋体" w:cs="仿宋"/>
                <w:color w:val="auto"/>
                <w:szCs w:val="21"/>
                <w:highlight w:val="none"/>
              </w:rPr>
            </w:pPr>
            <w:r>
              <w:rPr>
                <w:rFonts w:ascii="宋体" w:hAnsi="宋体" w:cs="仿宋"/>
                <w:color w:val="auto"/>
                <w:szCs w:val="21"/>
                <w:highlight w:val="none"/>
              </w:rPr>
              <w:t>投标人名称</w:t>
            </w:r>
          </w:p>
        </w:tc>
        <w:tc>
          <w:tcPr>
            <w:tcW w:w="6831" w:type="dxa"/>
            <w:gridSpan w:val="9"/>
            <w:tcBorders>
              <w:left w:val="single" w:color="000000" w:sz="6" w:space="0"/>
              <w:bottom w:val="single" w:color="000000" w:sz="6" w:space="0"/>
            </w:tcBorders>
            <w:noWrap w:val="0"/>
            <w:vAlign w:val="top"/>
          </w:tcPr>
          <w:p w14:paraId="3366A95C">
            <w:pPr>
              <w:pStyle w:val="42"/>
              <w:shd w:val="clear" w:color="auto" w:fill="auto"/>
              <w:spacing w:before="153"/>
              <w:ind w:left="115"/>
              <w:rPr>
                <w:rFonts w:ascii="宋体" w:hAnsi="宋体" w:cs="仿宋"/>
                <w:color w:val="auto"/>
                <w:szCs w:val="21"/>
                <w:highlight w:val="none"/>
              </w:rPr>
            </w:pPr>
            <w:r>
              <w:rPr>
                <w:rFonts w:ascii="宋体" w:hAnsi="宋体" w:cs="仿宋"/>
                <w:color w:val="auto"/>
                <w:szCs w:val="21"/>
                <w:highlight w:val="none"/>
              </w:rPr>
              <w:t>（公章）</w:t>
            </w:r>
          </w:p>
        </w:tc>
      </w:tr>
      <w:tr w14:paraId="65E9A99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noWrap w:val="0"/>
            <w:vAlign w:val="top"/>
          </w:tcPr>
          <w:p w14:paraId="430FA8DB">
            <w:pPr>
              <w:pStyle w:val="42"/>
              <w:shd w:val="clear" w:color="auto" w:fill="auto"/>
              <w:spacing w:before="148"/>
              <w:ind w:left="107"/>
              <w:rPr>
                <w:rFonts w:ascii="宋体" w:hAnsi="宋体" w:cs="仿宋"/>
                <w:color w:val="auto"/>
                <w:szCs w:val="21"/>
                <w:highlight w:val="none"/>
              </w:rPr>
            </w:pPr>
            <w:r>
              <w:rPr>
                <w:rFonts w:ascii="宋体" w:hAnsi="宋体" w:cs="仿宋"/>
                <w:color w:val="auto"/>
                <w:szCs w:val="21"/>
                <w:highlight w:val="none"/>
              </w:rPr>
              <w:t>注册地址</w:t>
            </w:r>
          </w:p>
        </w:tc>
        <w:tc>
          <w:tcPr>
            <w:tcW w:w="3683" w:type="dxa"/>
            <w:gridSpan w:val="4"/>
            <w:tcBorders>
              <w:top w:val="single" w:color="000000" w:sz="6" w:space="0"/>
              <w:left w:val="single" w:color="000000" w:sz="6" w:space="0"/>
              <w:bottom w:val="single" w:color="000000" w:sz="6" w:space="0"/>
              <w:right w:val="single" w:color="000000" w:sz="6" w:space="0"/>
            </w:tcBorders>
            <w:noWrap w:val="0"/>
            <w:vAlign w:val="top"/>
          </w:tcPr>
          <w:p w14:paraId="250D24B2">
            <w:pPr>
              <w:pStyle w:val="42"/>
              <w:shd w:val="clear" w:color="auto" w:fill="auto"/>
              <w:rPr>
                <w:rFonts w:ascii="宋体" w:hAnsi="宋体" w:cs="仿宋"/>
                <w:color w:val="auto"/>
                <w:szCs w:val="21"/>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noWrap w:val="0"/>
            <w:vAlign w:val="top"/>
          </w:tcPr>
          <w:p w14:paraId="6373B4B8">
            <w:pPr>
              <w:pStyle w:val="42"/>
              <w:shd w:val="clear" w:color="auto" w:fill="auto"/>
              <w:spacing w:before="148"/>
              <w:ind w:left="119"/>
              <w:rPr>
                <w:rFonts w:ascii="宋体" w:hAnsi="宋体" w:cs="仿宋"/>
                <w:color w:val="auto"/>
                <w:szCs w:val="21"/>
                <w:highlight w:val="none"/>
              </w:rPr>
            </w:pPr>
            <w:r>
              <w:rPr>
                <w:rFonts w:ascii="宋体" w:hAnsi="宋体" w:cs="仿宋"/>
                <w:color w:val="auto"/>
                <w:szCs w:val="21"/>
                <w:highlight w:val="none"/>
              </w:rPr>
              <w:t>邮政编码</w:t>
            </w:r>
          </w:p>
        </w:tc>
        <w:tc>
          <w:tcPr>
            <w:tcW w:w="1785" w:type="dxa"/>
            <w:gridSpan w:val="3"/>
            <w:tcBorders>
              <w:top w:val="single" w:color="000000" w:sz="6" w:space="0"/>
              <w:left w:val="single" w:color="000000" w:sz="6" w:space="0"/>
              <w:bottom w:val="single" w:color="000000" w:sz="6" w:space="0"/>
            </w:tcBorders>
            <w:noWrap w:val="0"/>
            <w:vAlign w:val="top"/>
          </w:tcPr>
          <w:p w14:paraId="390898A2">
            <w:pPr>
              <w:pStyle w:val="42"/>
              <w:shd w:val="clear" w:color="auto" w:fill="auto"/>
              <w:rPr>
                <w:rFonts w:ascii="宋体" w:hAnsi="宋体" w:cs="仿宋"/>
                <w:color w:val="auto"/>
                <w:szCs w:val="21"/>
                <w:highlight w:val="none"/>
              </w:rPr>
            </w:pPr>
          </w:p>
        </w:tc>
      </w:tr>
      <w:tr w14:paraId="79A1E9F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noWrap w:val="0"/>
            <w:vAlign w:val="top"/>
          </w:tcPr>
          <w:p w14:paraId="4945DCF3">
            <w:pPr>
              <w:pStyle w:val="42"/>
              <w:shd w:val="clear" w:color="auto" w:fill="auto"/>
              <w:spacing w:before="10"/>
              <w:rPr>
                <w:rFonts w:ascii="宋体" w:hAnsi="宋体" w:cs="仿宋"/>
                <w:b/>
                <w:color w:val="auto"/>
                <w:szCs w:val="21"/>
                <w:highlight w:val="none"/>
              </w:rPr>
            </w:pPr>
          </w:p>
          <w:p w14:paraId="282A1A19">
            <w:pPr>
              <w:pStyle w:val="42"/>
              <w:shd w:val="clear" w:color="auto" w:fill="auto"/>
              <w:ind w:left="107"/>
              <w:rPr>
                <w:rFonts w:ascii="宋体" w:hAnsi="宋体" w:cs="仿宋"/>
                <w:color w:val="auto"/>
                <w:szCs w:val="21"/>
                <w:highlight w:val="none"/>
              </w:rPr>
            </w:pPr>
            <w:r>
              <w:rPr>
                <w:rFonts w:ascii="宋体" w:hAnsi="宋体" w:cs="仿宋"/>
                <w:color w:val="auto"/>
                <w:szCs w:val="21"/>
                <w:highlight w:val="none"/>
              </w:rPr>
              <w:t>联系方式</w:t>
            </w:r>
          </w:p>
        </w:tc>
        <w:tc>
          <w:tcPr>
            <w:tcW w:w="1072" w:type="dxa"/>
            <w:tcBorders>
              <w:top w:val="single" w:color="000000" w:sz="6" w:space="0"/>
              <w:left w:val="single" w:color="000000" w:sz="6" w:space="0"/>
              <w:bottom w:val="single" w:color="000000" w:sz="6" w:space="0"/>
              <w:right w:val="single" w:color="000000" w:sz="6" w:space="0"/>
            </w:tcBorders>
            <w:noWrap w:val="0"/>
            <w:vAlign w:val="top"/>
          </w:tcPr>
          <w:p w14:paraId="158133D8">
            <w:pPr>
              <w:pStyle w:val="42"/>
              <w:shd w:val="clear" w:color="auto" w:fill="auto"/>
              <w:spacing w:before="143"/>
              <w:ind w:left="115"/>
              <w:rPr>
                <w:rFonts w:ascii="宋体" w:hAnsi="宋体" w:cs="仿宋"/>
                <w:color w:val="auto"/>
                <w:szCs w:val="21"/>
                <w:highlight w:val="none"/>
              </w:rPr>
            </w:pPr>
            <w:r>
              <w:rPr>
                <w:rFonts w:ascii="宋体" w:hAnsi="宋体" w:cs="仿宋"/>
                <w:color w:val="auto"/>
                <w:szCs w:val="21"/>
                <w:highlight w:val="none"/>
              </w:rPr>
              <w:t>联系人</w:t>
            </w:r>
          </w:p>
        </w:tc>
        <w:tc>
          <w:tcPr>
            <w:tcW w:w="2611" w:type="dxa"/>
            <w:gridSpan w:val="3"/>
            <w:tcBorders>
              <w:top w:val="single" w:color="000000" w:sz="6" w:space="0"/>
              <w:left w:val="single" w:color="000000" w:sz="6" w:space="0"/>
              <w:bottom w:val="single" w:color="000000" w:sz="6" w:space="0"/>
              <w:right w:val="single" w:color="000000" w:sz="6" w:space="0"/>
            </w:tcBorders>
            <w:noWrap w:val="0"/>
            <w:vAlign w:val="top"/>
          </w:tcPr>
          <w:p w14:paraId="65E3D923">
            <w:pPr>
              <w:pStyle w:val="42"/>
              <w:shd w:val="clear" w:color="auto" w:fill="auto"/>
              <w:rPr>
                <w:rFonts w:ascii="宋体" w:hAnsi="宋体" w:cs="仿宋"/>
                <w:color w:val="auto"/>
                <w:szCs w:val="21"/>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noWrap w:val="0"/>
            <w:vAlign w:val="top"/>
          </w:tcPr>
          <w:p w14:paraId="32FE4408">
            <w:pPr>
              <w:pStyle w:val="42"/>
              <w:shd w:val="clear" w:color="auto" w:fill="auto"/>
              <w:spacing w:before="143"/>
              <w:ind w:left="119"/>
              <w:rPr>
                <w:rFonts w:ascii="宋体" w:hAnsi="宋体" w:cs="仿宋"/>
                <w:color w:val="auto"/>
                <w:szCs w:val="21"/>
                <w:highlight w:val="none"/>
              </w:rPr>
            </w:pPr>
            <w:r>
              <w:rPr>
                <w:rFonts w:ascii="宋体" w:hAnsi="宋体" w:cs="仿宋"/>
                <w:color w:val="auto"/>
                <w:szCs w:val="21"/>
                <w:highlight w:val="none"/>
              </w:rPr>
              <w:t>电话</w:t>
            </w:r>
          </w:p>
        </w:tc>
        <w:tc>
          <w:tcPr>
            <w:tcW w:w="1785" w:type="dxa"/>
            <w:gridSpan w:val="3"/>
            <w:tcBorders>
              <w:top w:val="single" w:color="000000" w:sz="6" w:space="0"/>
              <w:left w:val="single" w:color="000000" w:sz="6" w:space="0"/>
              <w:bottom w:val="single" w:color="000000" w:sz="6" w:space="0"/>
            </w:tcBorders>
            <w:noWrap w:val="0"/>
            <w:vAlign w:val="top"/>
          </w:tcPr>
          <w:p w14:paraId="7173F822">
            <w:pPr>
              <w:pStyle w:val="42"/>
              <w:shd w:val="clear" w:color="auto" w:fill="auto"/>
              <w:rPr>
                <w:rFonts w:ascii="宋体" w:hAnsi="宋体" w:cs="仿宋"/>
                <w:color w:val="auto"/>
                <w:szCs w:val="21"/>
                <w:highlight w:val="none"/>
              </w:rPr>
            </w:pPr>
          </w:p>
        </w:tc>
      </w:tr>
      <w:tr w14:paraId="0831E31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noWrap w:val="0"/>
            <w:vAlign w:val="top"/>
          </w:tcPr>
          <w:p w14:paraId="04FCA87D">
            <w:pPr>
              <w:shd w:val="clear" w:color="auto" w:fill="auto"/>
              <w:rPr>
                <w:rFonts w:ascii="宋体" w:hAnsi="宋体" w:cs="仿宋"/>
                <w:color w:val="auto"/>
                <w:szCs w:val="21"/>
                <w:highlight w:val="none"/>
              </w:rPr>
            </w:pPr>
          </w:p>
        </w:tc>
        <w:tc>
          <w:tcPr>
            <w:tcW w:w="1072" w:type="dxa"/>
            <w:tcBorders>
              <w:top w:val="single" w:color="000000" w:sz="6" w:space="0"/>
              <w:left w:val="single" w:color="000000" w:sz="6" w:space="0"/>
              <w:bottom w:val="single" w:color="000000" w:sz="6" w:space="0"/>
              <w:right w:val="single" w:color="000000" w:sz="6" w:space="0"/>
            </w:tcBorders>
            <w:noWrap w:val="0"/>
            <w:vAlign w:val="top"/>
          </w:tcPr>
          <w:p w14:paraId="64834364">
            <w:pPr>
              <w:pStyle w:val="42"/>
              <w:shd w:val="clear" w:color="auto" w:fill="auto"/>
              <w:spacing w:before="151"/>
              <w:ind w:left="115"/>
              <w:rPr>
                <w:rFonts w:ascii="宋体" w:hAnsi="宋体" w:cs="仿宋"/>
                <w:color w:val="auto"/>
                <w:szCs w:val="21"/>
                <w:highlight w:val="none"/>
              </w:rPr>
            </w:pPr>
            <w:r>
              <w:rPr>
                <w:rFonts w:ascii="宋体" w:hAnsi="宋体" w:cs="仿宋"/>
                <w:color w:val="auto"/>
                <w:szCs w:val="21"/>
                <w:highlight w:val="none"/>
              </w:rPr>
              <w:t>传真</w:t>
            </w:r>
          </w:p>
        </w:tc>
        <w:tc>
          <w:tcPr>
            <w:tcW w:w="2611" w:type="dxa"/>
            <w:gridSpan w:val="3"/>
            <w:tcBorders>
              <w:top w:val="single" w:color="000000" w:sz="6" w:space="0"/>
              <w:left w:val="single" w:color="000000" w:sz="6" w:space="0"/>
              <w:bottom w:val="single" w:color="000000" w:sz="6" w:space="0"/>
              <w:right w:val="single" w:color="000000" w:sz="6" w:space="0"/>
            </w:tcBorders>
            <w:noWrap w:val="0"/>
            <w:vAlign w:val="top"/>
          </w:tcPr>
          <w:p w14:paraId="558A8773">
            <w:pPr>
              <w:pStyle w:val="42"/>
              <w:shd w:val="clear" w:color="auto" w:fill="auto"/>
              <w:rPr>
                <w:rFonts w:ascii="宋体" w:hAnsi="宋体" w:cs="仿宋"/>
                <w:color w:val="auto"/>
                <w:szCs w:val="21"/>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noWrap w:val="0"/>
            <w:vAlign w:val="top"/>
          </w:tcPr>
          <w:p w14:paraId="2B08CAD1">
            <w:pPr>
              <w:pStyle w:val="42"/>
              <w:shd w:val="clear" w:color="auto" w:fill="auto"/>
              <w:spacing w:before="151"/>
              <w:ind w:left="119"/>
              <w:rPr>
                <w:rFonts w:ascii="宋体" w:hAnsi="宋体" w:cs="仿宋"/>
                <w:color w:val="auto"/>
                <w:szCs w:val="21"/>
                <w:highlight w:val="none"/>
              </w:rPr>
            </w:pPr>
            <w:r>
              <w:rPr>
                <w:rFonts w:ascii="宋体" w:hAnsi="宋体" w:cs="仿宋"/>
                <w:color w:val="auto"/>
                <w:szCs w:val="21"/>
                <w:highlight w:val="none"/>
              </w:rPr>
              <w:t>邮箱</w:t>
            </w:r>
          </w:p>
        </w:tc>
        <w:tc>
          <w:tcPr>
            <w:tcW w:w="1785" w:type="dxa"/>
            <w:gridSpan w:val="3"/>
            <w:tcBorders>
              <w:top w:val="single" w:color="000000" w:sz="6" w:space="0"/>
              <w:left w:val="single" w:color="000000" w:sz="6" w:space="0"/>
              <w:bottom w:val="single" w:color="000000" w:sz="6" w:space="0"/>
            </w:tcBorders>
            <w:noWrap w:val="0"/>
            <w:vAlign w:val="top"/>
          </w:tcPr>
          <w:p w14:paraId="4635C6A7">
            <w:pPr>
              <w:pStyle w:val="42"/>
              <w:shd w:val="clear" w:color="auto" w:fill="auto"/>
              <w:rPr>
                <w:rFonts w:ascii="宋体" w:hAnsi="宋体" w:cs="仿宋"/>
                <w:color w:val="auto"/>
                <w:szCs w:val="21"/>
                <w:highlight w:val="none"/>
              </w:rPr>
            </w:pPr>
          </w:p>
        </w:tc>
      </w:tr>
      <w:tr w14:paraId="2DF01CB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noWrap w:val="0"/>
            <w:vAlign w:val="top"/>
          </w:tcPr>
          <w:p w14:paraId="767BDAED">
            <w:pPr>
              <w:pStyle w:val="42"/>
              <w:shd w:val="clear" w:color="auto" w:fill="auto"/>
              <w:spacing w:before="151"/>
              <w:ind w:left="107" w:right="-44"/>
              <w:rPr>
                <w:rFonts w:ascii="宋体" w:hAnsi="宋体" w:cs="仿宋"/>
                <w:color w:val="auto"/>
                <w:szCs w:val="21"/>
                <w:highlight w:val="none"/>
              </w:rPr>
            </w:pPr>
            <w:r>
              <w:rPr>
                <w:rFonts w:ascii="宋体" w:hAnsi="宋体" w:cs="仿宋"/>
                <w:color w:val="auto"/>
                <w:spacing w:val="-8"/>
                <w:szCs w:val="21"/>
                <w:highlight w:val="none"/>
              </w:rPr>
              <w:t>隶属情况</w:t>
            </w:r>
            <w:r>
              <w:rPr>
                <w:rFonts w:ascii="宋体" w:hAnsi="宋体" w:cs="仿宋"/>
                <w:color w:val="auto"/>
                <w:szCs w:val="21"/>
                <w:highlight w:val="none"/>
              </w:rPr>
              <w:t>（如有）</w:t>
            </w:r>
          </w:p>
        </w:tc>
        <w:tc>
          <w:tcPr>
            <w:tcW w:w="6831" w:type="dxa"/>
            <w:gridSpan w:val="9"/>
            <w:tcBorders>
              <w:top w:val="single" w:color="000000" w:sz="6" w:space="0"/>
              <w:left w:val="single" w:color="000000" w:sz="6" w:space="0"/>
              <w:bottom w:val="single" w:color="000000" w:sz="6" w:space="0"/>
            </w:tcBorders>
            <w:noWrap w:val="0"/>
            <w:vAlign w:val="top"/>
          </w:tcPr>
          <w:p w14:paraId="34C49E3A">
            <w:pPr>
              <w:pStyle w:val="42"/>
              <w:shd w:val="clear" w:color="auto" w:fill="auto"/>
              <w:spacing w:before="151"/>
              <w:ind w:left="115"/>
              <w:rPr>
                <w:rFonts w:ascii="宋体" w:hAnsi="宋体" w:cs="仿宋"/>
                <w:color w:val="auto"/>
                <w:szCs w:val="21"/>
                <w:highlight w:val="none"/>
              </w:rPr>
            </w:pPr>
            <w:r>
              <w:rPr>
                <w:rFonts w:ascii="宋体" w:hAnsi="宋体" w:cs="仿宋"/>
                <w:color w:val="auto"/>
                <w:szCs w:val="21"/>
                <w:highlight w:val="none"/>
              </w:rPr>
              <w:t>阐明隶属及组织机构情况</w:t>
            </w:r>
          </w:p>
        </w:tc>
      </w:tr>
      <w:tr w14:paraId="317792F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noWrap w:val="0"/>
            <w:vAlign w:val="top"/>
          </w:tcPr>
          <w:p w14:paraId="565BB435">
            <w:pPr>
              <w:pStyle w:val="42"/>
              <w:shd w:val="clear" w:color="auto" w:fill="auto"/>
              <w:spacing w:before="151"/>
              <w:ind w:left="107" w:right="-44"/>
              <w:rPr>
                <w:rFonts w:ascii="宋体" w:hAnsi="宋体" w:cs="仿宋"/>
                <w:color w:val="auto"/>
                <w:szCs w:val="21"/>
                <w:highlight w:val="none"/>
              </w:rPr>
            </w:pPr>
            <w:r>
              <w:rPr>
                <w:rFonts w:ascii="宋体" w:hAnsi="宋体" w:cs="仿宋"/>
                <w:color w:val="auto"/>
                <w:spacing w:val="-8"/>
                <w:szCs w:val="21"/>
                <w:highlight w:val="none"/>
              </w:rPr>
              <w:t>控股情况</w:t>
            </w:r>
            <w:r>
              <w:rPr>
                <w:rFonts w:ascii="宋体" w:hAnsi="宋体" w:cs="仿宋"/>
                <w:color w:val="auto"/>
                <w:szCs w:val="21"/>
                <w:highlight w:val="none"/>
              </w:rPr>
              <w:t>（如有）</w:t>
            </w:r>
          </w:p>
        </w:tc>
        <w:tc>
          <w:tcPr>
            <w:tcW w:w="6831" w:type="dxa"/>
            <w:gridSpan w:val="9"/>
            <w:tcBorders>
              <w:top w:val="single" w:color="000000" w:sz="6" w:space="0"/>
              <w:left w:val="single" w:color="000000" w:sz="6" w:space="0"/>
              <w:bottom w:val="single" w:color="000000" w:sz="6" w:space="0"/>
            </w:tcBorders>
            <w:noWrap w:val="0"/>
            <w:vAlign w:val="top"/>
          </w:tcPr>
          <w:p w14:paraId="500E9180">
            <w:pPr>
              <w:pStyle w:val="42"/>
              <w:shd w:val="clear" w:color="auto" w:fill="auto"/>
              <w:spacing w:before="151"/>
              <w:ind w:left="115"/>
              <w:rPr>
                <w:rFonts w:ascii="宋体" w:hAnsi="宋体" w:cs="仿宋"/>
                <w:color w:val="auto"/>
                <w:szCs w:val="21"/>
                <w:highlight w:val="none"/>
              </w:rPr>
            </w:pPr>
            <w:r>
              <w:rPr>
                <w:rFonts w:ascii="宋体" w:hAnsi="宋体" w:cs="仿宋"/>
                <w:color w:val="auto"/>
                <w:szCs w:val="21"/>
                <w:highlight w:val="none"/>
              </w:rPr>
              <w:t>阐明控股和被控股情况</w:t>
            </w:r>
          </w:p>
        </w:tc>
      </w:tr>
      <w:tr w14:paraId="505D78F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noWrap w:val="0"/>
            <w:vAlign w:val="top"/>
          </w:tcPr>
          <w:p w14:paraId="66317C1C">
            <w:pPr>
              <w:pStyle w:val="42"/>
              <w:shd w:val="clear" w:color="auto" w:fill="auto"/>
              <w:spacing w:before="141"/>
              <w:ind w:left="107"/>
              <w:rPr>
                <w:rFonts w:ascii="宋体" w:hAnsi="宋体" w:cs="仿宋"/>
                <w:color w:val="auto"/>
                <w:szCs w:val="21"/>
                <w:highlight w:val="none"/>
              </w:rPr>
            </w:pPr>
            <w:r>
              <w:rPr>
                <w:rFonts w:ascii="宋体" w:hAnsi="宋体" w:cs="仿宋"/>
                <w:color w:val="auto"/>
                <w:szCs w:val="21"/>
                <w:highlight w:val="none"/>
              </w:rPr>
              <w:t>组织结构</w:t>
            </w:r>
          </w:p>
        </w:tc>
        <w:tc>
          <w:tcPr>
            <w:tcW w:w="6831" w:type="dxa"/>
            <w:gridSpan w:val="9"/>
            <w:tcBorders>
              <w:top w:val="single" w:color="000000" w:sz="6" w:space="0"/>
              <w:left w:val="single" w:color="000000" w:sz="6" w:space="0"/>
              <w:bottom w:val="single" w:color="000000" w:sz="6" w:space="0"/>
            </w:tcBorders>
            <w:noWrap w:val="0"/>
            <w:vAlign w:val="top"/>
          </w:tcPr>
          <w:p w14:paraId="02D5226F">
            <w:pPr>
              <w:pStyle w:val="42"/>
              <w:shd w:val="clear" w:color="auto" w:fill="auto"/>
              <w:rPr>
                <w:rFonts w:ascii="宋体" w:hAnsi="宋体" w:cs="仿宋"/>
                <w:color w:val="auto"/>
                <w:szCs w:val="21"/>
                <w:highlight w:val="none"/>
              </w:rPr>
            </w:pPr>
          </w:p>
        </w:tc>
      </w:tr>
      <w:tr w14:paraId="3DC260C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85" w:type="dxa"/>
            <w:tcBorders>
              <w:top w:val="single" w:color="000000" w:sz="6" w:space="0"/>
              <w:bottom w:val="single" w:color="000000" w:sz="6" w:space="0"/>
              <w:right w:val="single" w:color="000000" w:sz="6" w:space="0"/>
            </w:tcBorders>
            <w:noWrap w:val="0"/>
            <w:vAlign w:val="top"/>
          </w:tcPr>
          <w:p w14:paraId="1355B207">
            <w:pPr>
              <w:pStyle w:val="42"/>
              <w:shd w:val="clear" w:color="auto" w:fill="auto"/>
              <w:spacing w:before="155"/>
              <w:ind w:left="107"/>
              <w:rPr>
                <w:rFonts w:ascii="宋体" w:hAnsi="宋体" w:cs="仿宋"/>
                <w:color w:val="auto"/>
                <w:szCs w:val="21"/>
                <w:highlight w:val="none"/>
              </w:rPr>
            </w:pPr>
            <w:r>
              <w:rPr>
                <w:rFonts w:ascii="宋体" w:hAnsi="宋体" w:cs="仿宋"/>
                <w:color w:val="auto"/>
                <w:szCs w:val="21"/>
                <w:highlight w:val="none"/>
              </w:rPr>
              <w:t>简介</w:t>
            </w:r>
          </w:p>
        </w:tc>
        <w:tc>
          <w:tcPr>
            <w:tcW w:w="6831" w:type="dxa"/>
            <w:gridSpan w:val="9"/>
            <w:tcBorders>
              <w:top w:val="single" w:color="000000" w:sz="6" w:space="0"/>
              <w:left w:val="single" w:color="000000" w:sz="6" w:space="0"/>
              <w:bottom w:val="single" w:color="000000" w:sz="6" w:space="0"/>
            </w:tcBorders>
            <w:noWrap w:val="0"/>
            <w:vAlign w:val="top"/>
          </w:tcPr>
          <w:p w14:paraId="0C290737">
            <w:pPr>
              <w:pStyle w:val="42"/>
              <w:shd w:val="clear" w:color="auto" w:fill="auto"/>
              <w:spacing w:line="307" w:lineRule="exact"/>
              <w:ind w:left="115" w:right="-58"/>
              <w:rPr>
                <w:rFonts w:ascii="宋体" w:hAnsi="宋体" w:cs="仿宋"/>
                <w:color w:val="auto"/>
                <w:szCs w:val="21"/>
                <w:highlight w:val="none"/>
              </w:rPr>
            </w:pPr>
            <w:r>
              <w:rPr>
                <w:rFonts w:ascii="宋体" w:hAnsi="宋体" w:cs="仿宋"/>
                <w:color w:val="auto"/>
                <w:spacing w:val="-16"/>
                <w:szCs w:val="21"/>
                <w:highlight w:val="none"/>
              </w:rPr>
              <w:t>包括但不限于：企业经营范围、发展历程、经营业绩、获奖情况、</w:t>
            </w:r>
            <w:r>
              <w:rPr>
                <w:rFonts w:ascii="宋体" w:hAnsi="宋体" w:cs="仿宋"/>
                <w:color w:val="auto"/>
                <w:szCs w:val="21"/>
                <w:highlight w:val="none"/>
              </w:rPr>
              <w:t>财务状况、人力资源等。（可另附页）</w:t>
            </w:r>
          </w:p>
        </w:tc>
      </w:tr>
      <w:tr w14:paraId="71601F1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noWrap w:val="0"/>
            <w:vAlign w:val="top"/>
          </w:tcPr>
          <w:p w14:paraId="72384B4A">
            <w:pPr>
              <w:pStyle w:val="42"/>
              <w:shd w:val="clear" w:color="auto" w:fill="auto"/>
              <w:spacing w:before="144"/>
              <w:ind w:left="107"/>
              <w:rPr>
                <w:rFonts w:ascii="宋体" w:hAnsi="宋体" w:cs="仿宋"/>
                <w:color w:val="auto"/>
                <w:szCs w:val="21"/>
                <w:highlight w:val="none"/>
              </w:rPr>
            </w:pPr>
            <w:r>
              <w:rPr>
                <w:rFonts w:ascii="宋体" w:hAnsi="宋体" w:cs="仿宋"/>
                <w:color w:val="auto"/>
                <w:szCs w:val="21"/>
                <w:highlight w:val="none"/>
              </w:rPr>
              <w:t>法定代表人</w:t>
            </w:r>
          </w:p>
        </w:tc>
        <w:tc>
          <w:tcPr>
            <w:tcW w:w="1072" w:type="dxa"/>
            <w:tcBorders>
              <w:top w:val="single" w:color="000000" w:sz="6" w:space="0"/>
              <w:left w:val="single" w:color="000000" w:sz="6" w:space="0"/>
              <w:bottom w:val="single" w:color="000000" w:sz="6" w:space="0"/>
              <w:right w:val="single" w:color="000000" w:sz="6" w:space="0"/>
            </w:tcBorders>
            <w:noWrap w:val="0"/>
            <w:vAlign w:val="top"/>
          </w:tcPr>
          <w:p w14:paraId="2E4C691B">
            <w:pPr>
              <w:pStyle w:val="42"/>
              <w:shd w:val="clear" w:color="auto" w:fill="auto"/>
              <w:spacing w:before="144"/>
              <w:ind w:left="115"/>
              <w:rPr>
                <w:rFonts w:ascii="宋体" w:hAnsi="宋体" w:cs="仿宋"/>
                <w:color w:val="auto"/>
                <w:szCs w:val="21"/>
                <w:highlight w:val="none"/>
              </w:rPr>
            </w:pPr>
            <w:r>
              <w:rPr>
                <w:rFonts w:ascii="宋体" w:hAnsi="宋体" w:cs="仿宋"/>
                <w:color w:val="auto"/>
                <w:szCs w:val="21"/>
                <w:highlight w:val="none"/>
              </w:rPr>
              <w:t>姓名</w:t>
            </w:r>
          </w:p>
        </w:tc>
        <w:tc>
          <w:tcPr>
            <w:tcW w:w="1802" w:type="dxa"/>
            <w:tcBorders>
              <w:top w:val="single" w:color="000000" w:sz="6" w:space="0"/>
              <w:left w:val="single" w:color="000000" w:sz="6" w:space="0"/>
              <w:bottom w:val="single" w:color="000000" w:sz="6" w:space="0"/>
              <w:right w:val="single" w:color="000000" w:sz="6" w:space="0"/>
            </w:tcBorders>
            <w:noWrap w:val="0"/>
            <w:vAlign w:val="top"/>
          </w:tcPr>
          <w:p w14:paraId="70109400">
            <w:pPr>
              <w:pStyle w:val="42"/>
              <w:shd w:val="clear" w:color="auto" w:fill="auto"/>
              <w:rPr>
                <w:rFonts w:ascii="宋体" w:hAnsi="宋体" w:cs="仿宋"/>
                <w:color w:val="auto"/>
                <w:szCs w:val="21"/>
                <w:highlight w:val="none"/>
              </w:rPr>
            </w:pPr>
          </w:p>
        </w:tc>
        <w:tc>
          <w:tcPr>
            <w:tcW w:w="1250" w:type="dxa"/>
            <w:gridSpan w:val="3"/>
            <w:tcBorders>
              <w:top w:val="single" w:color="000000" w:sz="6" w:space="0"/>
              <w:left w:val="single" w:color="000000" w:sz="6" w:space="0"/>
              <w:bottom w:val="single" w:color="000000" w:sz="6" w:space="0"/>
              <w:right w:val="single" w:color="000000" w:sz="6" w:space="0"/>
            </w:tcBorders>
            <w:noWrap w:val="0"/>
            <w:vAlign w:val="top"/>
          </w:tcPr>
          <w:p w14:paraId="05BCC64C">
            <w:pPr>
              <w:pStyle w:val="42"/>
              <w:shd w:val="clear" w:color="auto" w:fill="auto"/>
              <w:spacing w:before="144"/>
              <w:ind w:left="116"/>
              <w:rPr>
                <w:rFonts w:ascii="宋体" w:hAnsi="宋体" w:cs="仿宋"/>
                <w:color w:val="auto"/>
                <w:szCs w:val="21"/>
                <w:highlight w:val="none"/>
              </w:rPr>
            </w:pPr>
            <w:r>
              <w:rPr>
                <w:rFonts w:ascii="宋体" w:hAnsi="宋体" w:cs="仿宋"/>
                <w:color w:val="auto"/>
                <w:szCs w:val="21"/>
                <w:highlight w:val="none"/>
              </w:rPr>
              <w:t>技术职称</w:t>
            </w:r>
          </w:p>
        </w:tc>
        <w:tc>
          <w:tcPr>
            <w:tcW w:w="1265" w:type="dxa"/>
            <w:gridSpan w:val="2"/>
            <w:tcBorders>
              <w:top w:val="single" w:color="000000" w:sz="6" w:space="0"/>
              <w:left w:val="single" w:color="000000" w:sz="6" w:space="0"/>
              <w:bottom w:val="single" w:color="000000" w:sz="6" w:space="0"/>
              <w:right w:val="single" w:color="000000" w:sz="6" w:space="0"/>
            </w:tcBorders>
            <w:noWrap w:val="0"/>
            <w:vAlign w:val="top"/>
          </w:tcPr>
          <w:p w14:paraId="7A7904F1">
            <w:pPr>
              <w:pStyle w:val="42"/>
              <w:shd w:val="clear" w:color="auto" w:fill="auto"/>
              <w:rPr>
                <w:rFonts w:ascii="宋体" w:hAnsi="宋体" w:cs="仿宋"/>
                <w:color w:val="auto"/>
                <w:szCs w:val="21"/>
                <w:highlight w:val="none"/>
              </w:rPr>
            </w:pPr>
          </w:p>
        </w:tc>
        <w:tc>
          <w:tcPr>
            <w:tcW w:w="722" w:type="dxa"/>
            <w:tcBorders>
              <w:top w:val="single" w:color="000000" w:sz="6" w:space="0"/>
              <w:left w:val="single" w:color="000000" w:sz="6" w:space="0"/>
              <w:bottom w:val="single" w:color="000000" w:sz="6" w:space="0"/>
              <w:right w:val="single" w:color="000000" w:sz="6" w:space="0"/>
            </w:tcBorders>
            <w:noWrap w:val="0"/>
            <w:vAlign w:val="top"/>
          </w:tcPr>
          <w:p w14:paraId="3BFF7EEA">
            <w:pPr>
              <w:pStyle w:val="42"/>
              <w:shd w:val="clear" w:color="auto" w:fill="auto"/>
              <w:spacing w:before="144"/>
              <w:ind w:right="104"/>
              <w:jc w:val="right"/>
              <w:rPr>
                <w:rFonts w:ascii="宋体" w:hAnsi="宋体" w:cs="仿宋"/>
                <w:color w:val="auto"/>
                <w:szCs w:val="21"/>
                <w:highlight w:val="none"/>
              </w:rPr>
            </w:pPr>
            <w:r>
              <w:rPr>
                <w:rFonts w:ascii="宋体" w:hAnsi="宋体" w:cs="仿宋"/>
                <w:color w:val="auto"/>
                <w:szCs w:val="21"/>
                <w:highlight w:val="none"/>
              </w:rPr>
              <w:t>电话</w:t>
            </w:r>
          </w:p>
        </w:tc>
        <w:tc>
          <w:tcPr>
            <w:tcW w:w="720" w:type="dxa"/>
            <w:tcBorders>
              <w:top w:val="single" w:color="000000" w:sz="6" w:space="0"/>
              <w:left w:val="single" w:color="000000" w:sz="6" w:space="0"/>
              <w:bottom w:val="single" w:color="000000" w:sz="6" w:space="0"/>
            </w:tcBorders>
            <w:noWrap w:val="0"/>
            <w:vAlign w:val="top"/>
          </w:tcPr>
          <w:p w14:paraId="68D6F0E6">
            <w:pPr>
              <w:pStyle w:val="42"/>
              <w:shd w:val="clear" w:color="auto" w:fill="auto"/>
              <w:rPr>
                <w:rFonts w:ascii="宋体" w:hAnsi="宋体" w:cs="仿宋"/>
                <w:color w:val="auto"/>
                <w:szCs w:val="21"/>
                <w:highlight w:val="none"/>
              </w:rPr>
            </w:pPr>
          </w:p>
        </w:tc>
      </w:tr>
      <w:tr w14:paraId="20B6FB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85" w:type="dxa"/>
            <w:tcBorders>
              <w:top w:val="single" w:color="000000" w:sz="6" w:space="0"/>
              <w:bottom w:val="single" w:color="000000" w:sz="6" w:space="0"/>
              <w:right w:val="single" w:color="000000" w:sz="6" w:space="0"/>
            </w:tcBorders>
            <w:noWrap w:val="0"/>
            <w:vAlign w:val="top"/>
          </w:tcPr>
          <w:p w14:paraId="0BB3B8B4">
            <w:pPr>
              <w:pStyle w:val="42"/>
              <w:shd w:val="clear" w:color="auto" w:fill="auto"/>
              <w:spacing w:before="158"/>
              <w:ind w:left="107"/>
              <w:rPr>
                <w:rFonts w:ascii="宋体" w:hAnsi="宋体" w:cs="仿宋"/>
                <w:color w:val="auto"/>
                <w:szCs w:val="21"/>
                <w:highlight w:val="none"/>
              </w:rPr>
            </w:pPr>
            <w:r>
              <w:rPr>
                <w:rFonts w:ascii="宋体" w:hAnsi="宋体" w:cs="仿宋"/>
                <w:color w:val="auto"/>
                <w:szCs w:val="21"/>
                <w:highlight w:val="none"/>
              </w:rPr>
              <w:t>技术负责人</w:t>
            </w:r>
          </w:p>
        </w:tc>
        <w:tc>
          <w:tcPr>
            <w:tcW w:w="1072" w:type="dxa"/>
            <w:tcBorders>
              <w:top w:val="single" w:color="000000" w:sz="6" w:space="0"/>
              <w:left w:val="single" w:color="000000" w:sz="6" w:space="0"/>
              <w:bottom w:val="single" w:color="000000" w:sz="6" w:space="0"/>
              <w:right w:val="single" w:color="000000" w:sz="6" w:space="0"/>
            </w:tcBorders>
            <w:noWrap w:val="0"/>
            <w:vAlign w:val="top"/>
          </w:tcPr>
          <w:p w14:paraId="73F63697">
            <w:pPr>
              <w:pStyle w:val="42"/>
              <w:shd w:val="clear" w:color="auto" w:fill="auto"/>
              <w:spacing w:before="158"/>
              <w:ind w:left="115"/>
              <w:rPr>
                <w:rFonts w:ascii="宋体" w:hAnsi="宋体" w:cs="仿宋"/>
                <w:color w:val="auto"/>
                <w:szCs w:val="21"/>
                <w:highlight w:val="none"/>
              </w:rPr>
            </w:pPr>
            <w:r>
              <w:rPr>
                <w:rFonts w:ascii="宋体" w:hAnsi="宋体" w:cs="仿宋"/>
                <w:color w:val="auto"/>
                <w:szCs w:val="21"/>
                <w:highlight w:val="none"/>
              </w:rPr>
              <w:t>姓名</w:t>
            </w:r>
          </w:p>
        </w:tc>
        <w:tc>
          <w:tcPr>
            <w:tcW w:w="1802" w:type="dxa"/>
            <w:tcBorders>
              <w:top w:val="single" w:color="000000" w:sz="6" w:space="0"/>
              <w:left w:val="single" w:color="000000" w:sz="6" w:space="0"/>
              <w:bottom w:val="single" w:color="000000" w:sz="6" w:space="0"/>
              <w:right w:val="single" w:color="000000" w:sz="6" w:space="0"/>
            </w:tcBorders>
            <w:noWrap w:val="0"/>
            <w:vAlign w:val="top"/>
          </w:tcPr>
          <w:p w14:paraId="27A9FE9E">
            <w:pPr>
              <w:pStyle w:val="42"/>
              <w:shd w:val="clear" w:color="auto" w:fill="auto"/>
              <w:rPr>
                <w:rFonts w:ascii="宋体" w:hAnsi="宋体" w:cs="仿宋"/>
                <w:color w:val="auto"/>
                <w:szCs w:val="21"/>
                <w:highlight w:val="none"/>
              </w:rPr>
            </w:pPr>
          </w:p>
        </w:tc>
        <w:tc>
          <w:tcPr>
            <w:tcW w:w="1250" w:type="dxa"/>
            <w:gridSpan w:val="3"/>
            <w:tcBorders>
              <w:top w:val="single" w:color="000000" w:sz="6" w:space="0"/>
              <w:left w:val="single" w:color="000000" w:sz="6" w:space="0"/>
              <w:bottom w:val="single" w:color="000000" w:sz="6" w:space="0"/>
              <w:right w:val="single" w:color="000000" w:sz="6" w:space="0"/>
            </w:tcBorders>
            <w:noWrap w:val="0"/>
            <w:vAlign w:val="top"/>
          </w:tcPr>
          <w:p w14:paraId="54631496">
            <w:pPr>
              <w:pStyle w:val="42"/>
              <w:shd w:val="clear" w:color="auto" w:fill="auto"/>
              <w:spacing w:before="158"/>
              <w:ind w:left="116"/>
              <w:rPr>
                <w:rFonts w:ascii="宋体" w:hAnsi="宋体" w:cs="仿宋"/>
                <w:color w:val="auto"/>
                <w:szCs w:val="21"/>
                <w:highlight w:val="none"/>
              </w:rPr>
            </w:pPr>
            <w:r>
              <w:rPr>
                <w:rFonts w:ascii="宋体" w:hAnsi="宋体" w:cs="仿宋"/>
                <w:color w:val="auto"/>
                <w:szCs w:val="21"/>
                <w:highlight w:val="none"/>
              </w:rPr>
              <w:t>技术职称</w:t>
            </w:r>
          </w:p>
        </w:tc>
        <w:tc>
          <w:tcPr>
            <w:tcW w:w="1265" w:type="dxa"/>
            <w:gridSpan w:val="2"/>
            <w:tcBorders>
              <w:top w:val="single" w:color="000000" w:sz="6" w:space="0"/>
              <w:left w:val="single" w:color="000000" w:sz="6" w:space="0"/>
              <w:bottom w:val="single" w:color="000000" w:sz="6" w:space="0"/>
              <w:right w:val="single" w:color="000000" w:sz="6" w:space="0"/>
            </w:tcBorders>
            <w:noWrap w:val="0"/>
            <w:vAlign w:val="top"/>
          </w:tcPr>
          <w:p w14:paraId="7ED1E753">
            <w:pPr>
              <w:pStyle w:val="42"/>
              <w:shd w:val="clear" w:color="auto" w:fill="auto"/>
              <w:rPr>
                <w:rFonts w:ascii="宋体" w:hAnsi="宋体" w:cs="仿宋"/>
                <w:color w:val="auto"/>
                <w:szCs w:val="21"/>
                <w:highlight w:val="none"/>
              </w:rPr>
            </w:pPr>
          </w:p>
        </w:tc>
        <w:tc>
          <w:tcPr>
            <w:tcW w:w="722" w:type="dxa"/>
            <w:tcBorders>
              <w:top w:val="single" w:color="000000" w:sz="6" w:space="0"/>
              <w:left w:val="single" w:color="000000" w:sz="6" w:space="0"/>
              <w:bottom w:val="single" w:color="000000" w:sz="6" w:space="0"/>
              <w:right w:val="single" w:color="000000" w:sz="6" w:space="0"/>
            </w:tcBorders>
            <w:noWrap w:val="0"/>
            <w:vAlign w:val="top"/>
          </w:tcPr>
          <w:p w14:paraId="47B449E7">
            <w:pPr>
              <w:pStyle w:val="42"/>
              <w:shd w:val="clear" w:color="auto" w:fill="auto"/>
              <w:spacing w:before="158"/>
              <w:ind w:right="104"/>
              <w:jc w:val="right"/>
              <w:rPr>
                <w:rFonts w:ascii="宋体" w:hAnsi="宋体" w:cs="仿宋"/>
                <w:color w:val="auto"/>
                <w:szCs w:val="21"/>
                <w:highlight w:val="none"/>
              </w:rPr>
            </w:pPr>
            <w:r>
              <w:rPr>
                <w:rFonts w:ascii="宋体" w:hAnsi="宋体" w:cs="仿宋"/>
                <w:color w:val="auto"/>
                <w:szCs w:val="21"/>
                <w:highlight w:val="none"/>
              </w:rPr>
              <w:t>电话</w:t>
            </w:r>
          </w:p>
        </w:tc>
        <w:tc>
          <w:tcPr>
            <w:tcW w:w="720" w:type="dxa"/>
            <w:tcBorders>
              <w:top w:val="single" w:color="000000" w:sz="6" w:space="0"/>
              <w:left w:val="single" w:color="000000" w:sz="6" w:space="0"/>
              <w:bottom w:val="single" w:color="000000" w:sz="6" w:space="0"/>
            </w:tcBorders>
            <w:noWrap w:val="0"/>
            <w:vAlign w:val="top"/>
          </w:tcPr>
          <w:p w14:paraId="25DAE66C">
            <w:pPr>
              <w:pStyle w:val="42"/>
              <w:shd w:val="clear" w:color="auto" w:fill="auto"/>
              <w:rPr>
                <w:rFonts w:ascii="宋体" w:hAnsi="宋体" w:cs="仿宋"/>
                <w:color w:val="auto"/>
                <w:szCs w:val="21"/>
                <w:highlight w:val="none"/>
              </w:rPr>
            </w:pPr>
          </w:p>
        </w:tc>
      </w:tr>
      <w:tr w14:paraId="00846E4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noWrap w:val="0"/>
            <w:vAlign w:val="top"/>
          </w:tcPr>
          <w:p w14:paraId="7C4CACEA">
            <w:pPr>
              <w:pStyle w:val="42"/>
              <w:shd w:val="clear" w:color="auto" w:fill="auto"/>
              <w:spacing w:before="151"/>
              <w:ind w:left="107"/>
              <w:rPr>
                <w:rFonts w:ascii="宋体" w:hAnsi="宋体" w:cs="仿宋"/>
                <w:color w:val="auto"/>
                <w:szCs w:val="21"/>
                <w:highlight w:val="none"/>
              </w:rPr>
            </w:pPr>
            <w:r>
              <w:rPr>
                <w:rFonts w:ascii="宋体" w:hAnsi="宋体" w:cs="仿宋"/>
                <w:color w:val="auto"/>
                <w:szCs w:val="21"/>
                <w:highlight w:val="none"/>
              </w:rPr>
              <w:t>成立时间</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14:paraId="37C60859">
            <w:pPr>
              <w:pStyle w:val="42"/>
              <w:shd w:val="clear" w:color="auto" w:fill="auto"/>
              <w:rPr>
                <w:rFonts w:ascii="宋体" w:hAnsi="宋体" w:cs="仿宋"/>
                <w:color w:val="auto"/>
                <w:szCs w:val="21"/>
                <w:highlight w:val="none"/>
              </w:rPr>
            </w:pPr>
          </w:p>
        </w:tc>
        <w:tc>
          <w:tcPr>
            <w:tcW w:w="3957" w:type="dxa"/>
            <w:gridSpan w:val="7"/>
            <w:tcBorders>
              <w:top w:val="single" w:color="000000" w:sz="6" w:space="0"/>
              <w:left w:val="single" w:color="000000" w:sz="6" w:space="0"/>
              <w:bottom w:val="single" w:color="000000" w:sz="6" w:space="0"/>
            </w:tcBorders>
            <w:noWrap w:val="0"/>
            <w:vAlign w:val="top"/>
          </w:tcPr>
          <w:p w14:paraId="4B2862AB">
            <w:pPr>
              <w:pStyle w:val="42"/>
              <w:shd w:val="clear" w:color="auto" w:fill="auto"/>
              <w:spacing w:before="151"/>
              <w:ind w:left="116"/>
              <w:rPr>
                <w:rFonts w:ascii="宋体" w:hAnsi="宋体" w:cs="仿宋"/>
                <w:color w:val="auto"/>
                <w:szCs w:val="21"/>
                <w:highlight w:val="none"/>
              </w:rPr>
            </w:pPr>
            <w:r>
              <w:rPr>
                <w:rFonts w:ascii="宋体" w:hAnsi="宋体" w:cs="仿宋"/>
                <w:color w:val="auto"/>
                <w:szCs w:val="21"/>
                <w:highlight w:val="none"/>
              </w:rPr>
              <w:t>员工总人数：</w:t>
            </w:r>
          </w:p>
        </w:tc>
      </w:tr>
      <w:tr w14:paraId="3B0FAC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noWrap w:val="0"/>
            <w:vAlign w:val="top"/>
          </w:tcPr>
          <w:p w14:paraId="4669C1B1">
            <w:pPr>
              <w:pStyle w:val="42"/>
              <w:shd w:val="clear" w:color="auto" w:fill="auto"/>
              <w:spacing w:before="151"/>
              <w:ind w:left="107"/>
              <w:rPr>
                <w:rFonts w:ascii="宋体" w:hAnsi="宋体" w:cs="仿宋"/>
                <w:color w:val="auto"/>
                <w:szCs w:val="21"/>
                <w:highlight w:val="none"/>
              </w:rPr>
            </w:pPr>
            <w:r>
              <w:rPr>
                <w:rFonts w:ascii="宋体" w:hAnsi="宋体" w:cs="仿宋"/>
                <w:color w:val="auto"/>
                <w:szCs w:val="21"/>
                <w:highlight w:val="none"/>
              </w:rPr>
              <w:t>企业资质等级</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14:paraId="5C5D9FB7">
            <w:pPr>
              <w:pStyle w:val="42"/>
              <w:shd w:val="clear" w:color="auto" w:fill="auto"/>
              <w:rPr>
                <w:rFonts w:ascii="宋体" w:hAnsi="宋体" w:cs="仿宋"/>
                <w:color w:val="auto"/>
                <w:szCs w:val="21"/>
                <w:highlight w:val="none"/>
              </w:rPr>
            </w:pPr>
          </w:p>
        </w:tc>
        <w:tc>
          <w:tcPr>
            <w:tcW w:w="714" w:type="dxa"/>
            <w:vMerge w:val="restart"/>
            <w:tcBorders>
              <w:top w:val="single" w:color="000000" w:sz="6" w:space="0"/>
              <w:left w:val="single" w:color="000000" w:sz="6" w:space="0"/>
              <w:bottom w:val="single" w:color="000000" w:sz="6" w:space="0"/>
              <w:right w:val="single" w:color="000000" w:sz="6" w:space="0"/>
            </w:tcBorders>
            <w:noWrap w:val="0"/>
            <w:vAlign w:val="top"/>
          </w:tcPr>
          <w:p w14:paraId="028C0E74">
            <w:pPr>
              <w:pStyle w:val="42"/>
              <w:shd w:val="clear" w:color="auto" w:fill="auto"/>
              <w:rPr>
                <w:rFonts w:ascii="宋体" w:hAnsi="宋体" w:cs="仿宋"/>
                <w:b/>
                <w:color w:val="auto"/>
                <w:szCs w:val="21"/>
                <w:highlight w:val="none"/>
              </w:rPr>
            </w:pPr>
          </w:p>
          <w:p w14:paraId="7C28A5CA">
            <w:pPr>
              <w:pStyle w:val="42"/>
              <w:shd w:val="clear" w:color="auto" w:fill="auto"/>
              <w:rPr>
                <w:rFonts w:ascii="宋体" w:hAnsi="宋体" w:cs="仿宋"/>
                <w:b/>
                <w:color w:val="auto"/>
                <w:szCs w:val="21"/>
                <w:highlight w:val="none"/>
              </w:rPr>
            </w:pPr>
          </w:p>
          <w:p w14:paraId="58CCE834">
            <w:pPr>
              <w:pStyle w:val="42"/>
              <w:shd w:val="clear" w:color="auto" w:fill="auto"/>
              <w:rPr>
                <w:rFonts w:ascii="宋体" w:hAnsi="宋体" w:cs="仿宋"/>
                <w:b/>
                <w:color w:val="auto"/>
                <w:szCs w:val="21"/>
                <w:highlight w:val="none"/>
              </w:rPr>
            </w:pPr>
          </w:p>
          <w:p w14:paraId="11EB8498">
            <w:pPr>
              <w:pStyle w:val="42"/>
              <w:shd w:val="clear" w:color="auto" w:fill="auto"/>
              <w:rPr>
                <w:rFonts w:ascii="宋体" w:hAnsi="宋体" w:cs="仿宋"/>
                <w:b/>
                <w:color w:val="auto"/>
                <w:szCs w:val="21"/>
                <w:highlight w:val="none"/>
              </w:rPr>
            </w:pPr>
          </w:p>
          <w:p w14:paraId="4CAA7F36">
            <w:pPr>
              <w:pStyle w:val="42"/>
              <w:shd w:val="clear" w:color="auto" w:fill="auto"/>
              <w:spacing w:before="1"/>
              <w:ind w:left="116"/>
              <w:rPr>
                <w:rFonts w:ascii="宋体" w:hAnsi="宋体" w:cs="仿宋"/>
                <w:color w:val="auto"/>
                <w:szCs w:val="21"/>
                <w:highlight w:val="none"/>
              </w:rPr>
            </w:pPr>
            <w:r>
              <w:rPr>
                <w:rFonts w:ascii="宋体" w:hAnsi="宋体" w:cs="仿宋"/>
                <w:color w:val="auto"/>
                <w:szCs w:val="21"/>
                <w:highlight w:val="none"/>
              </w:rPr>
              <w:t>其中</w:t>
            </w: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14:paraId="11696444">
            <w:pPr>
              <w:pStyle w:val="42"/>
              <w:shd w:val="clear" w:color="auto" w:fill="auto"/>
              <w:spacing w:before="151"/>
              <w:ind w:left="118"/>
              <w:rPr>
                <w:rFonts w:ascii="宋体" w:hAnsi="宋体" w:cs="仿宋"/>
                <w:color w:val="auto"/>
                <w:szCs w:val="21"/>
                <w:highlight w:val="none"/>
              </w:rPr>
            </w:pPr>
            <w:r>
              <w:rPr>
                <w:rFonts w:ascii="宋体" w:hAnsi="宋体" w:cs="仿宋"/>
                <w:color w:val="auto"/>
                <w:szCs w:val="21"/>
                <w:highlight w:val="none"/>
              </w:rPr>
              <w:t>高级职称人员</w:t>
            </w:r>
          </w:p>
        </w:tc>
        <w:tc>
          <w:tcPr>
            <w:tcW w:w="1442" w:type="dxa"/>
            <w:gridSpan w:val="2"/>
            <w:tcBorders>
              <w:top w:val="single" w:color="000000" w:sz="6" w:space="0"/>
              <w:left w:val="single" w:color="000000" w:sz="6" w:space="0"/>
              <w:bottom w:val="single" w:color="000000" w:sz="6" w:space="0"/>
            </w:tcBorders>
            <w:noWrap w:val="0"/>
            <w:vAlign w:val="top"/>
          </w:tcPr>
          <w:p w14:paraId="2CE7AAA9">
            <w:pPr>
              <w:pStyle w:val="42"/>
              <w:shd w:val="clear" w:color="auto" w:fill="auto"/>
              <w:rPr>
                <w:rFonts w:ascii="宋体" w:hAnsi="宋体" w:cs="仿宋"/>
                <w:color w:val="auto"/>
                <w:szCs w:val="21"/>
                <w:highlight w:val="none"/>
              </w:rPr>
            </w:pPr>
          </w:p>
        </w:tc>
      </w:tr>
      <w:tr w14:paraId="666FC5C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85" w:type="dxa"/>
            <w:tcBorders>
              <w:top w:val="single" w:color="000000" w:sz="6" w:space="0"/>
              <w:bottom w:val="single" w:color="000000" w:sz="6" w:space="0"/>
              <w:right w:val="single" w:color="000000" w:sz="6" w:space="0"/>
            </w:tcBorders>
            <w:noWrap w:val="0"/>
            <w:vAlign w:val="top"/>
          </w:tcPr>
          <w:p w14:paraId="65846ED5">
            <w:pPr>
              <w:pStyle w:val="42"/>
              <w:shd w:val="clear" w:color="auto" w:fill="auto"/>
              <w:spacing w:before="110"/>
              <w:ind w:left="107"/>
              <w:rPr>
                <w:rFonts w:ascii="宋体" w:hAnsi="宋体" w:cs="仿宋"/>
                <w:color w:val="auto"/>
                <w:szCs w:val="21"/>
                <w:highlight w:val="none"/>
              </w:rPr>
            </w:pPr>
            <w:r>
              <w:rPr>
                <w:rFonts w:ascii="宋体" w:hAnsi="宋体" w:cs="仿宋"/>
                <w:color w:val="auto"/>
                <w:szCs w:val="21"/>
                <w:highlight w:val="none"/>
              </w:rPr>
              <w:t>营业执照号</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14:paraId="1C92D7D6">
            <w:pPr>
              <w:pStyle w:val="42"/>
              <w:shd w:val="clear" w:color="auto" w:fill="auto"/>
              <w:rPr>
                <w:rFonts w:ascii="宋体" w:hAnsi="宋体" w:cs="仿宋"/>
                <w:color w:val="auto"/>
                <w:szCs w:val="21"/>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top"/>
          </w:tcPr>
          <w:p w14:paraId="5E219681">
            <w:pPr>
              <w:shd w:val="clear" w:color="auto" w:fill="auto"/>
              <w:rPr>
                <w:rFonts w:ascii="宋体" w:hAnsi="宋体" w:cs="仿宋"/>
                <w:color w:val="auto"/>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14:paraId="648C7F6A">
            <w:pPr>
              <w:pStyle w:val="42"/>
              <w:shd w:val="clear" w:color="auto" w:fill="auto"/>
              <w:spacing w:before="110"/>
              <w:ind w:left="118"/>
              <w:rPr>
                <w:rFonts w:ascii="宋体" w:hAnsi="宋体" w:cs="仿宋"/>
                <w:color w:val="auto"/>
                <w:szCs w:val="21"/>
                <w:highlight w:val="none"/>
              </w:rPr>
            </w:pPr>
            <w:r>
              <w:rPr>
                <w:rFonts w:ascii="宋体" w:hAnsi="宋体" w:cs="仿宋"/>
                <w:color w:val="auto"/>
                <w:szCs w:val="21"/>
                <w:highlight w:val="none"/>
              </w:rPr>
              <w:t>中级职称人员</w:t>
            </w:r>
          </w:p>
        </w:tc>
        <w:tc>
          <w:tcPr>
            <w:tcW w:w="1442" w:type="dxa"/>
            <w:gridSpan w:val="2"/>
            <w:tcBorders>
              <w:top w:val="single" w:color="000000" w:sz="6" w:space="0"/>
              <w:left w:val="single" w:color="000000" w:sz="6" w:space="0"/>
              <w:bottom w:val="single" w:color="000000" w:sz="6" w:space="0"/>
            </w:tcBorders>
            <w:noWrap w:val="0"/>
            <w:vAlign w:val="top"/>
          </w:tcPr>
          <w:p w14:paraId="0EE54FAB">
            <w:pPr>
              <w:pStyle w:val="42"/>
              <w:shd w:val="clear" w:color="auto" w:fill="auto"/>
              <w:rPr>
                <w:rFonts w:ascii="宋体" w:hAnsi="宋体" w:cs="仿宋"/>
                <w:color w:val="auto"/>
                <w:szCs w:val="21"/>
                <w:highlight w:val="none"/>
              </w:rPr>
            </w:pPr>
          </w:p>
        </w:tc>
      </w:tr>
      <w:tr w14:paraId="278FEEA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85" w:type="dxa"/>
            <w:tcBorders>
              <w:top w:val="single" w:color="000000" w:sz="6" w:space="0"/>
              <w:bottom w:val="single" w:color="000000" w:sz="6" w:space="0"/>
              <w:right w:val="single" w:color="000000" w:sz="6" w:space="0"/>
            </w:tcBorders>
            <w:noWrap w:val="0"/>
            <w:vAlign w:val="top"/>
          </w:tcPr>
          <w:p w14:paraId="788B9263">
            <w:pPr>
              <w:pStyle w:val="42"/>
              <w:shd w:val="clear" w:color="auto" w:fill="auto"/>
              <w:spacing w:before="79"/>
              <w:ind w:left="107"/>
              <w:rPr>
                <w:rFonts w:ascii="宋体" w:hAnsi="宋体" w:cs="仿宋"/>
                <w:color w:val="auto"/>
                <w:szCs w:val="21"/>
                <w:highlight w:val="none"/>
              </w:rPr>
            </w:pPr>
            <w:r>
              <w:rPr>
                <w:rFonts w:ascii="宋体" w:hAnsi="宋体" w:cs="仿宋"/>
                <w:color w:val="auto"/>
                <w:szCs w:val="21"/>
                <w:highlight w:val="none"/>
              </w:rPr>
              <w:t>注册资金</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14:paraId="5BE7FB7B">
            <w:pPr>
              <w:pStyle w:val="42"/>
              <w:shd w:val="clear" w:color="auto" w:fill="auto"/>
              <w:rPr>
                <w:rFonts w:ascii="宋体" w:hAnsi="宋体" w:cs="仿宋"/>
                <w:color w:val="auto"/>
                <w:szCs w:val="21"/>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top"/>
          </w:tcPr>
          <w:p w14:paraId="57CD6ACA">
            <w:pPr>
              <w:shd w:val="clear" w:color="auto" w:fill="auto"/>
              <w:rPr>
                <w:rFonts w:ascii="宋体" w:hAnsi="宋体" w:cs="仿宋"/>
                <w:color w:val="auto"/>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14:paraId="58D9FE5C">
            <w:pPr>
              <w:pStyle w:val="42"/>
              <w:shd w:val="clear" w:color="auto" w:fill="auto"/>
              <w:spacing w:before="79"/>
              <w:ind w:left="118"/>
              <w:rPr>
                <w:rFonts w:ascii="宋体" w:hAnsi="宋体" w:cs="仿宋"/>
                <w:color w:val="auto"/>
                <w:szCs w:val="21"/>
                <w:highlight w:val="none"/>
              </w:rPr>
            </w:pPr>
            <w:r>
              <w:rPr>
                <w:rFonts w:ascii="宋体" w:hAnsi="宋体" w:cs="仿宋"/>
                <w:color w:val="auto"/>
                <w:szCs w:val="21"/>
                <w:highlight w:val="none"/>
              </w:rPr>
              <w:t>初级职称人员</w:t>
            </w:r>
          </w:p>
        </w:tc>
        <w:tc>
          <w:tcPr>
            <w:tcW w:w="1442" w:type="dxa"/>
            <w:gridSpan w:val="2"/>
            <w:tcBorders>
              <w:top w:val="single" w:color="000000" w:sz="6" w:space="0"/>
              <w:left w:val="single" w:color="000000" w:sz="6" w:space="0"/>
              <w:bottom w:val="single" w:color="000000" w:sz="6" w:space="0"/>
            </w:tcBorders>
            <w:noWrap w:val="0"/>
            <w:vAlign w:val="top"/>
          </w:tcPr>
          <w:p w14:paraId="2BF12660">
            <w:pPr>
              <w:pStyle w:val="42"/>
              <w:shd w:val="clear" w:color="auto" w:fill="auto"/>
              <w:rPr>
                <w:rFonts w:ascii="宋体" w:hAnsi="宋体" w:cs="仿宋"/>
                <w:color w:val="auto"/>
                <w:szCs w:val="21"/>
                <w:highlight w:val="none"/>
              </w:rPr>
            </w:pPr>
          </w:p>
        </w:tc>
      </w:tr>
      <w:tr w14:paraId="4A0856E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985" w:type="dxa"/>
            <w:tcBorders>
              <w:top w:val="single" w:color="000000" w:sz="6" w:space="0"/>
              <w:bottom w:val="single" w:color="000000" w:sz="6" w:space="0"/>
              <w:right w:val="single" w:color="000000" w:sz="6" w:space="0"/>
            </w:tcBorders>
            <w:noWrap w:val="0"/>
            <w:vAlign w:val="top"/>
          </w:tcPr>
          <w:p w14:paraId="69C099B2">
            <w:pPr>
              <w:pStyle w:val="42"/>
              <w:shd w:val="clear" w:color="auto" w:fill="auto"/>
              <w:spacing w:before="108"/>
              <w:ind w:left="107"/>
              <w:rPr>
                <w:rFonts w:ascii="宋体" w:hAnsi="宋体" w:cs="仿宋"/>
                <w:color w:val="auto"/>
                <w:szCs w:val="21"/>
                <w:highlight w:val="none"/>
              </w:rPr>
            </w:pPr>
            <w:r>
              <w:rPr>
                <w:rFonts w:ascii="宋体" w:hAnsi="宋体" w:cs="仿宋"/>
                <w:color w:val="auto"/>
                <w:szCs w:val="21"/>
                <w:highlight w:val="none"/>
              </w:rPr>
              <w:t>开户银行</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14:paraId="27E599EC">
            <w:pPr>
              <w:pStyle w:val="42"/>
              <w:shd w:val="clear" w:color="auto" w:fill="auto"/>
              <w:rPr>
                <w:rFonts w:ascii="宋体" w:hAnsi="宋体" w:cs="仿宋"/>
                <w:color w:val="auto"/>
                <w:szCs w:val="21"/>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top"/>
          </w:tcPr>
          <w:p w14:paraId="63BEEDA6">
            <w:pPr>
              <w:shd w:val="clear" w:color="auto" w:fill="auto"/>
              <w:rPr>
                <w:rFonts w:ascii="宋体" w:hAnsi="宋体" w:cs="仿宋"/>
                <w:color w:val="auto"/>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14:paraId="170E3ABF">
            <w:pPr>
              <w:pStyle w:val="42"/>
              <w:shd w:val="clear" w:color="auto" w:fill="auto"/>
              <w:spacing w:before="108"/>
              <w:ind w:left="118"/>
              <w:rPr>
                <w:rFonts w:ascii="宋体" w:hAnsi="宋体" w:cs="仿宋"/>
                <w:color w:val="auto"/>
                <w:szCs w:val="21"/>
                <w:highlight w:val="none"/>
              </w:rPr>
            </w:pPr>
            <w:r>
              <w:rPr>
                <w:rFonts w:ascii="宋体" w:hAnsi="宋体" w:cs="仿宋"/>
                <w:color w:val="auto"/>
                <w:szCs w:val="21"/>
                <w:highlight w:val="none"/>
              </w:rPr>
              <w:t>其他……</w:t>
            </w:r>
          </w:p>
        </w:tc>
        <w:tc>
          <w:tcPr>
            <w:tcW w:w="1442" w:type="dxa"/>
            <w:gridSpan w:val="2"/>
            <w:tcBorders>
              <w:top w:val="single" w:color="000000" w:sz="6" w:space="0"/>
              <w:left w:val="single" w:color="000000" w:sz="6" w:space="0"/>
              <w:bottom w:val="single" w:color="000000" w:sz="6" w:space="0"/>
            </w:tcBorders>
            <w:noWrap w:val="0"/>
            <w:vAlign w:val="top"/>
          </w:tcPr>
          <w:p w14:paraId="1056AA40">
            <w:pPr>
              <w:pStyle w:val="42"/>
              <w:shd w:val="clear" w:color="auto" w:fill="auto"/>
              <w:rPr>
                <w:rFonts w:ascii="宋体" w:hAnsi="宋体" w:cs="仿宋"/>
                <w:color w:val="auto"/>
                <w:szCs w:val="21"/>
                <w:highlight w:val="none"/>
              </w:rPr>
            </w:pPr>
          </w:p>
        </w:tc>
      </w:tr>
      <w:tr w14:paraId="3F097F5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985" w:type="dxa"/>
            <w:tcBorders>
              <w:top w:val="single" w:color="000000" w:sz="6" w:space="0"/>
              <w:bottom w:val="single" w:color="000000" w:sz="6" w:space="0"/>
              <w:right w:val="single" w:color="000000" w:sz="6" w:space="0"/>
            </w:tcBorders>
            <w:noWrap w:val="0"/>
            <w:vAlign w:val="top"/>
          </w:tcPr>
          <w:p w14:paraId="34E07E22">
            <w:pPr>
              <w:pStyle w:val="42"/>
              <w:shd w:val="clear" w:color="auto" w:fill="auto"/>
              <w:spacing w:before="52"/>
              <w:ind w:left="107"/>
              <w:rPr>
                <w:rFonts w:ascii="宋体" w:hAnsi="宋体" w:cs="仿宋"/>
                <w:color w:val="auto"/>
                <w:szCs w:val="21"/>
                <w:highlight w:val="none"/>
              </w:rPr>
            </w:pPr>
            <w:r>
              <w:rPr>
                <w:rFonts w:ascii="宋体" w:hAnsi="宋体" w:cs="仿宋"/>
                <w:color w:val="auto"/>
                <w:szCs w:val="21"/>
                <w:highlight w:val="none"/>
              </w:rPr>
              <w:t>账号</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14:paraId="16F6DB78">
            <w:pPr>
              <w:pStyle w:val="42"/>
              <w:shd w:val="clear" w:color="auto" w:fill="auto"/>
              <w:rPr>
                <w:rFonts w:ascii="宋体" w:hAnsi="宋体" w:cs="仿宋"/>
                <w:color w:val="auto"/>
                <w:szCs w:val="21"/>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top"/>
          </w:tcPr>
          <w:p w14:paraId="02C782E4">
            <w:pPr>
              <w:shd w:val="clear" w:color="auto" w:fill="auto"/>
              <w:rPr>
                <w:rFonts w:ascii="宋体" w:hAnsi="宋体" w:cs="仿宋"/>
                <w:color w:val="auto"/>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14:paraId="312A6337">
            <w:pPr>
              <w:pStyle w:val="42"/>
              <w:shd w:val="clear" w:color="auto" w:fill="auto"/>
              <w:rPr>
                <w:rFonts w:ascii="宋体" w:hAnsi="宋体" w:cs="仿宋"/>
                <w:color w:val="auto"/>
                <w:szCs w:val="21"/>
                <w:highlight w:val="none"/>
              </w:rPr>
            </w:pPr>
          </w:p>
        </w:tc>
        <w:tc>
          <w:tcPr>
            <w:tcW w:w="1442" w:type="dxa"/>
            <w:gridSpan w:val="2"/>
            <w:tcBorders>
              <w:top w:val="single" w:color="000000" w:sz="6" w:space="0"/>
              <w:left w:val="single" w:color="000000" w:sz="6" w:space="0"/>
              <w:bottom w:val="single" w:color="000000" w:sz="6" w:space="0"/>
            </w:tcBorders>
            <w:noWrap w:val="0"/>
            <w:vAlign w:val="top"/>
          </w:tcPr>
          <w:p w14:paraId="49ACB1A1">
            <w:pPr>
              <w:pStyle w:val="42"/>
              <w:shd w:val="clear" w:color="auto" w:fill="auto"/>
              <w:rPr>
                <w:rFonts w:ascii="宋体" w:hAnsi="宋体" w:cs="仿宋"/>
                <w:color w:val="auto"/>
                <w:szCs w:val="21"/>
                <w:highlight w:val="none"/>
              </w:rPr>
            </w:pPr>
          </w:p>
        </w:tc>
      </w:tr>
      <w:tr w14:paraId="258A502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noWrap w:val="0"/>
            <w:vAlign w:val="top"/>
          </w:tcPr>
          <w:p w14:paraId="4E8CA715">
            <w:pPr>
              <w:pStyle w:val="42"/>
              <w:shd w:val="clear" w:color="auto" w:fill="auto"/>
              <w:spacing w:before="93"/>
              <w:ind w:left="107"/>
              <w:rPr>
                <w:rFonts w:ascii="宋体" w:hAnsi="宋体" w:cs="仿宋"/>
                <w:color w:val="auto"/>
                <w:szCs w:val="21"/>
                <w:highlight w:val="none"/>
              </w:rPr>
            </w:pPr>
            <w:r>
              <w:rPr>
                <w:rFonts w:ascii="宋体" w:hAnsi="宋体" w:cs="仿宋"/>
                <w:color w:val="auto"/>
                <w:szCs w:val="21"/>
                <w:highlight w:val="none"/>
              </w:rPr>
              <w:t>经营范围备注</w:t>
            </w:r>
          </w:p>
        </w:tc>
        <w:tc>
          <w:tcPr>
            <w:tcW w:w="6831" w:type="dxa"/>
            <w:gridSpan w:val="9"/>
            <w:tcBorders>
              <w:top w:val="single" w:color="000000" w:sz="6" w:space="0"/>
              <w:left w:val="single" w:color="000000" w:sz="6" w:space="0"/>
            </w:tcBorders>
            <w:noWrap w:val="0"/>
            <w:vAlign w:val="top"/>
          </w:tcPr>
          <w:p w14:paraId="6C016487">
            <w:pPr>
              <w:pStyle w:val="42"/>
              <w:shd w:val="clear" w:color="auto" w:fill="auto"/>
              <w:rPr>
                <w:rFonts w:ascii="宋体" w:hAnsi="宋体" w:cs="仿宋"/>
                <w:color w:val="auto"/>
                <w:szCs w:val="21"/>
                <w:highlight w:val="none"/>
              </w:rPr>
            </w:pPr>
          </w:p>
        </w:tc>
      </w:tr>
    </w:tbl>
    <w:p w14:paraId="1B1D9A23">
      <w:pPr>
        <w:pStyle w:val="9"/>
        <w:shd w:val="clear" w:color="auto" w:fill="auto"/>
        <w:tabs>
          <w:tab w:val="left" w:pos="9214"/>
        </w:tabs>
        <w:spacing w:before="4"/>
        <w:rPr>
          <w:rFonts w:hAnsi="宋体" w:cs="仿宋"/>
          <w:b/>
          <w:color w:val="auto"/>
          <w:sz w:val="21"/>
          <w:szCs w:val="21"/>
          <w:highlight w:val="none"/>
        </w:rPr>
      </w:pPr>
    </w:p>
    <w:p w14:paraId="29893707">
      <w:pPr>
        <w:shd w:val="clear" w:color="auto" w:fill="auto"/>
        <w:rPr>
          <w:rFonts w:ascii="宋体" w:hAnsi="宋体" w:cs="仿宋"/>
          <w:b/>
          <w:color w:val="auto"/>
          <w:sz w:val="24"/>
          <w:highlight w:val="none"/>
        </w:rPr>
      </w:pPr>
      <w:r>
        <w:rPr>
          <w:rFonts w:hint="eastAsia" w:ascii="宋体" w:hAnsi="宋体" w:cs="仿宋"/>
          <w:color w:val="auto"/>
          <w:sz w:val="24"/>
          <w:highlight w:val="none"/>
        </w:rPr>
        <w:br w:type="page"/>
      </w:r>
      <w:bookmarkStart w:id="259" w:name="_Toc16932"/>
      <w:bookmarkStart w:id="260" w:name="_Toc8022"/>
      <w:bookmarkStart w:id="261" w:name="_Toc114589534"/>
      <w:r>
        <w:rPr>
          <w:rFonts w:hint="eastAsia" w:ascii="宋体" w:hAnsi="宋体" w:eastAsia="宋体" w:cs="仿宋"/>
          <w:b/>
          <w:bCs/>
          <w:color w:val="auto"/>
          <w:spacing w:val="10"/>
          <w:kern w:val="0"/>
          <w:sz w:val="24"/>
          <w:szCs w:val="24"/>
          <w:highlight w:val="none"/>
          <w:lang w:val="en-US" w:eastAsia="zh-CN" w:bidi="ar-SA"/>
        </w:rPr>
        <w:t>附件 3-2 投标人单位简介</w:t>
      </w:r>
      <w:bookmarkEnd w:id="259"/>
      <w:bookmarkEnd w:id="260"/>
      <w:bookmarkEnd w:id="261"/>
    </w:p>
    <w:p w14:paraId="1DD8CC01">
      <w:pPr>
        <w:pStyle w:val="9"/>
        <w:shd w:val="clear" w:color="auto" w:fill="auto"/>
        <w:tabs>
          <w:tab w:val="left" w:pos="9214"/>
        </w:tabs>
        <w:rPr>
          <w:rFonts w:hAnsi="宋体" w:cs="仿宋"/>
          <w:b/>
          <w:color w:val="auto"/>
          <w:sz w:val="21"/>
          <w:szCs w:val="21"/>
          <w:highlight w:val="none"/>
        </w:rPr>
      </w:pPr>
    </w:p>
    <w:p w14:paraId="6E6AA25B">
      <w:pPr>
        <w:shd w:val="clear" w:color="auto" w:fill="auto"/>
        <w:ind w:right="156"/>
        <w:jc w:val="center"/>
        <w:rPr>
          <w:rFonts w:ascii="宋体" w:hAnsi="宋体"/>
          <w:color w:val="auto"/>
          <w:szCs w:val="21"/>
          <w:highlight w:val="none"/>
        </w:rPr>
      </w:pPr>
    </w:p>
    <w:p w14:paraId="20FFDCBC">
      <w:pPr>
        <w:pStyle w:val="38"/>
        <w:shd w:val="clear" w:color="auto" w:fill="auto"/>
        <w:spacing w:line="360" w:lineRule="auto"/>
        <w:ind w:right="-92" w:rightChars="-44"/>
        <w:jc w:val="both"/>
        <w:rPr>
          <w:rFonts w:ascii="宋体" w:hAnsi="宋体" w:cs="仿宋"/>
          <w:color w:val="auto"/>
          <w:sz w:val="24"/>
          <w:szCs w:val="24"/>
          <w:highlight w:val="none"/>
        </w:rPr>
      </w:pPr>
      <w:r>
        <w:rPr>
          <w:rFonts w:hint="eastAsia" w:ascii="宋体" w:hAnsi="宋体" w:cs="仿宋"/>
          <w:color w:val="auto"/>
          <w:sz w:val="24"/>
          <w:szCs w:val="24"/>
          <w:highlight w:val="none"/>
        </w:rPr>
        <w:t>（包括但不限于业务范围、所有权状况、组织机构及职能、人员构成、单位的场地环境和软硬件设施等）</w:t>
      </w:r>
    </w:p>
    <w:p w14:paraId="77105EF0">
      <w:pPr>
        <w:pStyle w:val="38"/>
        <w:shd w:val="clear" w:color="auto" w:fill="auto"/>
        <w:spacing w:line="360" w:lineRule="auto"/>
        <w:ind w:right="-92" w:rightChars="-44"/>
        <w:jc w:val="both"/>
        <w:rPr>
          <w:rFonts w:ascii="宋体" w:hAnsi="宋体" w:cs="仿宋"/>
          <w:color w:val="auto"/>
          <w:highlight w:val="none"/>
        </w:rPr>
      </w:pPr>
    </w:p>
    <w:p w14:paraId="24E3B43B">
      <w:pPr>
        <w:pStyle w:val="38"/>
        <w:shd w:val="clear" w:color="auto" w:fill="auto"/>
        <w:spacing w:line="360" w:lineRule="auto"/>
        <w:ind w:right="-92" w:rightChars="-44"/>
        <w:jc w:val="both"/>
        <w:rPr>
          <w:rFonts w:ascii="宋体" w:hAnsi="宋体" w:cs="仿宋"/>
          <w:color w:val="auto"/>
          <w:highlight w:val="none"/>
        </w:rPr>
      </w:pPr>
    </w:p>
    <w:p w14:paraId="413A7422">
      <w:pPr>
        <w:pStyle w:val="38"/>
        <w:shd w:val="clear" w:color="auto" w:fill="auto"/>
        <w:spacing w:line="360" w:lineRule="auto"/>
        <w:ind w:right="-92" w:rightChars="-44"/>
        <w:jc w:val="both"/>
        <w:rPr>
          <w:rFonts w:ascii="宋体" w:hAnsi="宋体" w:cs="仿宋"/>
          <w:color w:val="auto"/>
          <w:highlight w:val="none"/>
        </w:rPr>
        <w:sectPr>
          <w:pgSz w:w="11906" w:h="16838"/>
          <w:pgMar w:top="1440" w:right="1080" w:bottom="1440" w:left="1080" w:header="851" w:footer="992" w:gutter="0"/>
          <w:pgNumType w:fmt="decimal"/>
          <w:cols w:space="720" w:num="1"/>
          <w:docGrid w:type="lines" w:linePitch="312" w:charSpace="0"/>
        </w:sectPr>
      </w:pPr>
    </w:p>
    <w:bookmarkEnd w:id="237"/>
    <w:p w14:paraId="23276E2D">
      <w:pPr>
        <w:pStyle w:val="38"/>
        <w:shd w:val="clear" w:color="auto" w:fill="auto"/>
        <w:spacing w:line="360" w:lineRule="auto"/>
        <w:outlineLvl w:val="2"/>
        <w:rPr>
          <w:rFonts w:ascii="宋体" w:hAnsi="宋体" w:cs="仿宋"/>
          <w:b/>
          <w:color w:val="auto"/>
          <w:sz w:val="24"/>
          <w:szCs w:val="24"/>
          <w:highlight w:val="none"/>
        </w:rPr>
      </w:pPr>
      <w:bookmarkStart w:id="262" w:name="_Toc30877"/>
      <w:bookmarkStart w:id="263" w:name="_Toc114589535"/>
      <w:bookmarkStart w:id="264" w:name="_Toc9373"/>
      <w:bookmarkStart w:id="265" w:name="_Toc703"/>
      <w:bookmarkStart w:id="266" w:name="_Toc18885"/>
      <w:bookmarkStart w:id="267" w:name="_Toc115436127"/>
      <w:bookmarkStart w:id="268" w:name="_Toc7105"/>
      <w:r>
        <w:rPr>
          <w:rFonts w:hint="eastAsia" w:ascii="宋体" w:hAnsi="宋体" w:cs="仿宋"/>
          <w:b/>
          <w:color w:val="auto"/>
          <w:sz w:val="24"/>
          <w:szCs w:val="24"/>
          <w:highlight w:val="none"/>
        </w:rPr>
        <w:t>附件 3-3 投标人同类型项目案例（业绩）情况介绍【如有】</w:t>
      </w:r>
      <w:bookmarkEnd w:id="262"/>
      <w:bookmarkEnd w:id="263"/>
      <w:bookmarkEnd w:id="264"/>
      <w:bookmarkEnd w:id="265"/>
      <w:bookmarkEnd w:id="266"/>
      <w:bookmarkEnd w:id="267"/>
      <w:bookmarkEnd w:id="268"/>
    </w:p>
    <w:p w14:paraId="52E07A97">
      <w:pPr>
        <w:pStyle w:val="9"/>
        <w:shd w:val="clear" w:color="auto" w:fill="auto"/>
        <w:tabs>
          <w:tab w:val="left" w:pos="9214"/>
        </w:tabs>
        <w:rPr>
          <w:rFonts w:hAnsi="宋体" w:cs="仿宋"/>
          <w:b/>
          <w:color w:val="auto"/>
          <w:highlight w:val="none"/>
        </w:rPr>
      </w:pPr>
    </w:p>
    <w:p w14:paraId="59DAEA7F">
      <w:pPr>
        <w:pStyle w:val="9"/>
        <w:shd w:val="clear" w:color="auto" w:fill="auto"/>
        <w:tabs>
          <w:tab w:val="left" w:pos="9214"/>
        </w:tabs>
        <w:rPr>
          <w:rFonts w:hAnsi="宋体" w:cs="仿宋"/>
          <w:b/>
          <w:color w:val="auto"/>
          <w:highlight w:val="none"/>
        </w:rPr>
      </w:pPr>
    </w:p>
    <w:p w14:paraId="4A69DE1E">
      <w:pPr>
        <w:pStyle w:val="9"/>
        <w:shd w:val="clear" w:color="auto" w:fill="auto"/>
        <w:tabs>
          <w:tab w:val="left" w:pos="9214"/>
        </w:tabs>
        <w:ind w:left="532" w:right="453"/>
        <w:jc w:val="center"/>
        <w:rPr>
          <w:rFonts w:hAnsi="宋体" w:cs="仿宋"/>
          <w:color w:val="auto"/>
          <w:sz w:val="28"/>
          <w:szCs w:val="36"/>
          <w:highlight w:val="none"/>
        </w:rPr>
      </w:pPr>
      <w:r>
        <w:rPr>
          <w:rFonts w:hint="eastAsia" w:hAnsi="宋体" w:cs="仿宋"/>
          <w:color w:val="auto"/>
          <w:sz w:val="28"/>
          <w:szCs w:val="36"/>
          <w:highlight w:val="none"/>
        </w:rPr>
        <w:t>业绩统计一览表和合同履行情况</w:t>
      </w:r>
    </w:p>
    <w:p w14:paraId="01C19B57">
      <w:pPr>
        <w:pStyle w:val="9"/>
        <w:shd w:val="clear" w:color="auto" w:fill="auto"/>
        <w:tabs>
          <w:tab w:val="left" w:pos="9214"/>
        </w:tabs>
        <w:spacing w:before="7"/>
        <w:rPr>
          <w:rFonts w:hAnsi="宋体" w:cs="仿宋"/>
          <w:color w:val="auto"/>
          <w:sz w:val="21"/>
          <w:szCs w:val="21"/>
          <w:highlight w:val="none"/>
        </w:rPr>
      </w:pPr>
    </w:p>
    <w:tbl>
      <w:tblPr>
        <w:tblStyle w:val="21"/>
        <w:tblW w:w="889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34"/>
        <w:gridCol w:w="2400"/>
        <w:gridCol w:w="991"/>
        <w:gridCol w:w="1077"/>
        <w:gridCol w:w="1090"/>
        <w:gridCol w:w="905"/>
        <w:gridCol w:w="894"/>
        <w:gridCol w:w="605"/>
      </w:tblGrid>
      <w:tr w14:paraId="33FF75F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jc w:val="center"/>
        </w:trPr>
        <w:tc>
          <w:tcPr>
            <w:tcW w:w="934" w:type="dxa"/>
            <w:tcBorders>
              <w:bottom w:val="single" w:color="000000" w:sz="6" w:space="0"/>
              <w:right w:val="single" w:color="000000" w:sz="6" w:space="0"/>
            </w:tcBorders>
            <w:noWrap w:val="0"/>
            <w:vAlign w:val="center"/>
          </w:tcPr>
          <w:p w14:paraId="123EFFE5">
            <w:pPr>
              <w:pStyle w:val="42"/>
              <w:shd w:val="clear" w:color="auto" w:fill="auto"/>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序号</w:t>
            </w:r>
          </w:p>
        </w:tc>
        <w:tc>
          <w:tcPr>
            <w:tcW w:w="2400" w:type="dxa"/>
            <w:tcBorders>
              <w:left w:val="single" w:color="000000" w:sz="6" w:space="0"/>
              <w:bottom w:val="single" w:color="000000" w:sz="6" w:space="0"/>
              <w:right w:val="single" w:color="000000" w:sz="6" w:space="0"/>
            </w:tcBorders>
            <w:noWrap w:val="0"/>
            <w:vAlign w:val="center"/>
          </w:tcPr>
          <w:p w14:paraId="4FA5BF73">
            <w:pPr>
              <w:pStyle w:val="42"/>
              <w:shd w:val="clear" w:color="auto" w:fill="auto"/>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项目委托单位、联系人及电话</w:t>
            </w:r>
          </w:p>
        </w:tc>
        <w:tc>
          <w:tcPr>
            <w:tcW w:w="991" w:type="dxa"/>
            <w:tcBorders>
              <w:left w:val="single" w:color="000000" w:sz="6" w:space="0"/>
              <w:bottom w:val="single" w:color="000000" w:sz="6" w:space="0"/>
              <w:right w:val="single" w:color="000000" w:sz="6" w:space="0"/>
            </w:tcBorders>
            <w:noWrap w:val="0"/>
            <w:vAlign w:val="center"/>
          </w:tcPr>
          <w:p w14:paraId="4B98B139">
            <w:pPr>
              <w:pStyle w:val="42"/>
              <w:shd w:val="clear" w:color="auto" w:fill="auto"/>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项目</w:t>
            </w:r>
          </w:p>
          <w:p w14:paraId="5C369415">
            <w:pPr>
              <w:pStyle w:val="42"/>
              <w:shd w:val="clear" w:color="auto" w:fill="auto"/>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名称</w:t>
            </w:r>
          </w:p>
        </w:tc>
        <w:tc>
          <w:tcPr>
            <w:tcW w:w="1077" w:type="dxa"/>
            <w:tcBorders>
              <w:left w:val="single" w:color="000000" w:sz="6" w:space="0"/>
              <w:bottom w:val="single" w:color="000000" w:sz="6" w:space="0"/>
              <w:right w:val="single" w:color="000000" w:sz="6" w:space="0"/>
            </w:tcBorders>
            <w:noWrap w:val="0"/>
            <w:vAlign w:val="center"/>
          </w:tcPr>
          <w:p w14:paraId="5427C77F">
            <w:pPr>
              <w:pStyle w:val="42"/>
              <w:shd w:val="clear" w:color="auto" w:fill="auto"/>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项目</w:t>
            </w:r>
          </w:p>
          <w:p w14:paraId="2AA7EA33">
            <w:pPr>
              <w:pStyle w:val="42"/>
              <w:shd w:val="clear" w:color="auto" w:fill="auto"/>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内容</w:t>
            </w:r>
          </w:p>
        </w:tc>
        <w:tc>
          <w:tcPr>
            <w:tcW w:w="1090" w:type="dxa"/>
            <w:tcBorders>
              <w:left w:val="single" w:color="000000" w:sz="6" w:space="0"/>
              <w:bottom w:val="single" w:color="000000" w:sz="6" w:space="0"/>
              <w:right w:val="single" w:color="000000" w:sz="6" w:space="0"/>
            </w:tcBorders>
            <w:noWrap w:val="0"/>
            <w:vAlign w:val="center"/>
          </w:tcPr>
          <w:p w14:paraId="30C1DD64">
            <w:pPr>
              <w:pStyle w:val="42"/>
              <w:shd w:val="clear" w:color="auto" w:fill="auto"/>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合同</w:t>
            </w:r>
          </w:p>
          <w:p w14:paraId="0A1D9626">
            <w:pPr>
              <w:pStyle w:val="42"/>
              <w:shd w:val="clear" w:color="auto" w:fill="auto"/>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金额</w:t>
            </w:r>
          </w:p>
        </w:tc>
        <w:tc>
          <w:tcPr>
            <w:tcW w:w="905" w:type="dxa"/>
            <w:tcBorders>
              <w:left w:val="single" w:color="000000" w:sz="6" w:space="0"/>
              <w:bottom w:val="single" w:color="000000" w:sz="6" w:space="0"/>
              <w:right w:val="single" w:color="000000" w:sz="6" w:space="0"/>
            </w:tcBorders>
            <w:noWrap w:val="0"/>
            <w:vAlign w:val="center"/>
          </w:tcPr>
          <w:p w14:paraId="5C65B115">
            <w:pPr>
              <w:pStyle w:val="42"/>
              <w:shd w:val="clear" w:color="auto" w:fill="auto"/>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合同</w:t>
            </w:r>
            <w:r>
              <w:rPr>
                <w:rFonts w:ascii="宋体" w:hAnsi="宋体" w:cs="仿宋"/>
                <w:color w:val="auto"/>
                <w:spacing w:val="-9"/>
                <w:szCs w:val="21"/>
                <w:highlight w:val="none"/>
              </w:rPr>
              <w:t>签订日期</w:t>
            </w:r>
          </w:p>
        </w:tc>
        <w:tc>
          <w:tcPr>
            <w:tcW w:w="894" w:type="dxa"/>
            <w:tcBorders>
              <w:left w:val="single" w:color="000000" w:sz="6" w:space="0"/>
              <w:bottom w:val="single" w:color="000000" w:sz="6" w:space="0"/>
              <w:right w:val="single" w:color="000000" w:sz="6" w:space="0"/>
            </w:tcBorders>
            <w:noWrap w:val="0"/>
            <w:vAlign w:val="center"/>
          </w:tcPr>
          <w:p w14:paraId="669E0755">
            <w:pPr>
              <w:pStyle w:val="42"/>
              <w:shd w:val="clear" w:color="auto" w:fill="auto"/>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完成</w:t>
            </w:r>
          </w:p>
          <w:p w14:paraId="23FE6A69">
            <w:pPr>
              <w:pStyle w:val="42"/>
              <w:shd w:val="clear" w:color="auto" w:fill="auto"/>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情况</w:t>
            </w:r>
          </w:p>
        </w:tc>
        <w:tc>
          <w:tcPr>
            <w:tcW w:w="605" w:type="dxa"/>
            <w:tcBorders>
              <w:left w:val="single" w:color="000000" w:sz="6" w:space="0"/>
              <w:bottom w:val="single" w:color="000000" w:sz="6" w:space="0"/>
            </w:tcBorders>
            <w:noWrap w:val="0"/>
            <w:vAlign w:val="center"/>
          </w:tcPr>
          <w:p w14:paraId="03ACD59B">
            <w:pPr>
              <w:pStyle w:val="42"/>
              <w:shd w:val="clear" w:color="auto" w:fill="auto"/>
              <w:autoSpaceDE w:val="0"/>
              <w:autoSpaceDN w:val="0"/>
              <w:adjustRightInd w:val="0"/>
              <w:snapToGrid w:val="0"/>
              <w:jc w:val="center"/>
              <w:rPr>
                <w:rFonts w:ascii="宋体" w:hAnsi="宋体" w:cs="仿宋"/>
                <w:color w:val="auto"/>
                <w:szCs w:val="21"/>
                <w:highlight w:val="none"/>
              </w:rPr>
            </w:pPr>
            <w:r>
              <w:rPr>
                <w:rFonts w:ascii="宋体" w:hAnsi="宋体" w:cs="仿宋"/>
                <w:color w:val="auto"/>
                <w:szCs w:val="21"/>
                <w:highlight w:val="none"/>
              </w:rPr>
              <w:t>备注</w:t>
            </w:r>
          </w:p>
        </w:tc>
      </w:tr>
      <w:tr w14:paraId="6F21F1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14:paraId="56A129BC">
            <w:pPr>
              <w:pStyle w:val="42"/>
              <w:shd w:val="clear" w:color="auto" w:fill="auto"/>
              <w:rPr>
                <w:rFonts w:ascii="宋体" w:hAnsi="宋体"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14:paraId="6ED0233E">
            <w:pPr>
              <w:pStyle w:val="42"/>
              <w:shd w:val="clear" w:color="auto" w:fill="auto"/>
              <w:rPr>
                <w:rFonts w:ascii="宋体" w:hAnsi="宋体"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14:paraId="563DBD28">
            <w:pPr>
              <w:pStyle w:val="42"/>
              <w:shd w:val="clear" w:color="auto" w:fill="auto"/>
              <w:rPr>
                <w:rFonts w:ascii="宋体" w:hAnsi="宋体"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14:paraId="06C3C10C">
            <w:pPr>
              <w:pStyle w:val="42"/>
              <w:shd w:val="clear" w:color="auto" w:fill="auto"/>
              <w:rPr>
                <w:rFonts w:ascii="宋体" w:hAnsi="宋体"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14:paraId="20BBE238">
            <w:pPr>
              <w:pStyle w:val="42"/>
              <w:shd w:val="clear" w:color="auto" w:fill="auto"/>
              <w:rPr>
                <w:rFonts w:ascii="宋体" w:hAnsi="宋体"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14:paraId="650B302A">
            <w:pPr>
              <w:pStyle w:val="42"/>
              <w:shd w:val="clear" w:color="auto" w:fill="auto"/>
              <w:rPr>
                <w:rFonts w:ascii="宋体" w:hAnsi="宋体"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14:paraId="0A24F049">
            <w:pPr>
              <w:pStyle w:val="42"/>
              <w:shd w:val="clear" w:color="auto" w:fill="auto"/>
              <w:rPr>
                <w:rFonts w:ascii="宋体" w:hAnsi="宋体"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14:paraId="73B46D9A">
            <w:pPr>
              <w:pStyle w:val="42"/>
              <w:shd w:val="clear" w:color="auto" w:fill="auto"/>
              <w:rPr>
                <w:rFonts w:ascii="宋体" w:hAnsi="宋体" w:cs="仿宋"/>
                <w:color w:val="auto"/>
                <w:szCs w:val="21"/>
                <w:highlight w:val="none"/>
              </w:rPr>
            </w:pPr>
          </w:p>
        </w:tc>
      </w:tr>
      <w:tr w14:paraId="27F686F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14:paraId="7A3E8FD9">
            <w:pPr>
              <w:pStyle w:val="42"/>
              <w:shd w:val="clear" w:color="auto" w:fill="auto"/>
              <w:rPr>
                <w:rFonts w:ascii="宋体" w:hAnsi="宋体"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14:paraId="1CD76DC6">
            <w:pPr>
              <w:pStyle w:val="42"/>
              <w:shd w:val="clear" w:color="auto" w:fill="auto"/>
              <w:rPr>
                <w:rFonts w:ascii="宋体" w:hAnsi="宋体"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14:paraId="42071D12">
            <w:pPr>
              <w:pStyle w:val="42"/>
              <w:shd w:val="clear" w:color="auto" w:fill="auto"/>
              <w:rPr>
                <w:rFonts w:ascii="宋体" w:hAnsi="宋体"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14:paraId="4F88A778">
            <w:pPr>
              <w:pStyle w:val="42"/>
              <w:shd w:val="clear" w:color="auto" w:fill="auto"/>
              <w:rPr>
                <w:rFonts w:ascii="宋体" w:hAnsi="宋体"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14:paraId="4B5D28A5">
            <w:pPr>
              <w:pStyle w:val="42"/>
              <w:shd w:val="clear" w:color="auto" w:fill="auto"/>
              <w:rPr>
                <w:rFonts w:ascii="宋体" w:hAnsi="宋体"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14:paraId="494BCA01">
            <w:pPr>
              <w:pStyle w:val="42"/>
              <w:shd w:val="clear" w:color="auto" w:fill="auto"/>
              <w:rPr>
                <w:rFonts w:ascii="宋体" w:hAnsi="宋体"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14:paraId="66E0321E">
            <w:pPr>
              <w:pStyle w:val="42"/>
              <w:shd w:val="clear" w:color="auto" w:fill="auto"/>
              <w:rPr>
                <w:rFonts w:ascii="宋体" w:hAnsi="宋体"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14:paraId="59B2AAC6">
            <w:pPr>
              <w:pStyle w:val="42"/>
              <w:shd w:val="clear" w:color="auto" w:fill="auto"/>
              <w:rPr>
                <w:rFonts w:ascii="宋体" w:hAnsi="宋体" w:cs="仿宋"/>
                <w:color w:val="auto"/>
                <w:szCs w:val="21"/>
                <w:highlight w:val="none"/>
              </w:rPr>
            </w:pPr>
          </w:p>
        </w:tc>
      </w:tr>
      <w:tr w14:paraId="4DD49D5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14:paraId="388E2B45">
            <w:pPr>
              <w:pStyle w:val="42"/>
              <w:shd w:val="clear" w:color="auto" w:fill="auto"/>
              <w:rPr>
                <w:rFonts w:ascii="宋体" w:hAnsi="宋体"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14:paraId="15A505CB">
            <w:pPr>
              <w:pStyle w:val="42"/>
              <w:shd w:val="clear" w:color="auto" w:fill="auto"/>
              <w:rPr>
                <w:rFonts w:ascii="宋体" w:hAnsi="宋体"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14:paraId="0E9B9A10">
            <w:pPr>
              <w:pStyle w:val="42"/>
              <w:shd w:val="clear" w:color="auto" w:fill="auto"/>
              <w:rPr>
                <w:rFonts w:ascii="宋体" w:hAnsi="宋体"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14:paraId="1258441C">
            <w:pPr>
              <w:pStyle w:val="42"/>
              <w:shd w:val="clear" w:color="auto" w:fill="auto"/>
              <w:rPr>
                <w:rFonts w:ascii="宋体" w:hAnsi="宋体"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14:paraId="3E3314F9">
            <w:pPr>
              <w:pStyle w:val="42"/>
              <w:shd w:val="clear" w:color="auto" w:fill="auto"/>
              <w:rPr>
                <w:rFonts w:ascii="宋体" w:hAnsi="宋体"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14:paraId="78A7092A">
            <w:pPr>
              <w:pStyle w:val="42"/>
              <w:shd w:val="clear" w:color="auto" w:fill="auto"/>
              <w:rPr>
                <w:rFonts w:ascii="宋体" w:hAnsi="宋体"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14:paraId="02CDF3B6">
            <w:pPr>
              <w:pStyle w:val="42"/>
              <w:shd w:val="clear" w:color="auto" w:fill="auto"/>
              <w:rPr>
                <w:rFonts w:ascii="宋体" w:hAnsi="宋体"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14:paraId="369EF6EA">
            <w:pPr>
              <w:pStyle w:val="42"/>
              <w:shd w:val="clear" w:color="auto" w:fill="auto"/>
              <w:rPr>
                <w:rFonts w:ascii="宋体" w:hAnsi="宋体" w:cs="仿宋"/>
                <w:color w:val="auto"/>
                <w:szCs w:val="21"/>
                <w:highlight w:val="none"/>
              </w:rPr>
            </w:pPr>
          </w:p>
        </w:tc>
      </w:tr>
      <w:tr w14:paraId="15342A1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14:paraId="7EBBF556">
            <w:pPr>
              <w:pStyle w:val="42"/>
              <w:shd w:val="clear" w:color="auto" w:fill="auto"/>
              <w:rPr>
                <w:rFonts w:ascii="宋体" w:hAnsi="宋体"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14:paraId="6D54FA13">
            <w:pPr>
              <w:pStyle w:val="42"/>
              <w:shd w:val="clear" w:color="auto" w:fill="auto"/>
              <w:rPr>
                <w:rFonts w:ascii="宋体" w:hAnsi="宋体"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14:paraId="624123B6">
            <w:pPr>
              <w:pStyle w:val="42"/>
              <w:shd w:val="clear" w:color="auto" w:fill="auto"/>
              <w:rPr>
                <w:rFonts w:ascii="宋体" w:hAnsi="宋体"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14:paraId="72183B30">
            <w:pPr>
              <w:pStyle w:val="42"/>
              <w:shd w:val="clear" w:color="auto" w:fill="auto"/>
              <w:rPr>
                <w:rFonts w:ascii="宋体" w:hAnsi="宋体"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14:paraId="51BFE7B0">
            <w:pPr>
              <w:pStyle w:val="42"/>
              <w:shd w:val="clear" w:color="auto" w:fill="auto"/>
              <w:rPr>
                <w:rFonts w:ascii="宋体" w:hAnsi="宋体"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14:paraId="0BE54382">
            <w:pPr>
              <w:pStyle w:val="42"/>
              <w:shd w:val="clear" w:color="auto" w:fill="auto"/>
              <w:rPr>
                <w:rFonts w:ascii="宋体" w:hAnsi="宋体"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14:paraId="7E95F1A0">
            <w:pPr>
              <w:pStyle w:val="42"/>
              <w:shd w:val="clear" w:color="auto" w:fill="auto"/>
              <w:rPr>
                <w:rFonts w:ascii="宋体" w:hAnsi="宋体"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14:paraId="3A57A22A">
            <w:pPr>
              <w:pStyle w:val="42"/>
              <w:shd w:val="clear" w:color="auto" w:fill="auto"/>
              <w:rPr>
                <w:rFonts w:ascii="宋体" w:hAnsi="宋体" w:cs="仿宋"/>
                <w:color w:val="auto"/>
                <w:szCs w:val="21"/>
                <w:highlight w:val="none"/>
              </w:rPr>
            </w:pPr>
          </w:p>
        </w:tc>
      </w:tr>
      <w:tr w14:paraId="54DD0E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14:paraId="39BDB61F">
            <w:pPr>
              <w:pStyle w:val="42"/>
              <w:shd w:val="clear" w:color="auto" w:fill="auto"/>
              <w:rPr>
                <w:rFonts w:ascii="宋体" w:hAnsi="宋体"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14:paraId="167E27D3">
            <w:pPr>
              <w:pStyle w:val="42"/>
              <w:shd w:val="clear" w:color="auto" w:fill="auto"/>
              <w:rPr>
                <w:rFonts w:ascii="宋体" w:hAnsi="宋体"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14:paraId="0A627D09">
            <w:pPr>
              <w:pStyle w:val="42"/>
              <w:shd w:val="clear" w:color="auto" w:fill="auto"/>
              <w:rPr>
                <w:rFonts w:ascii="宋体" w:hAnsi="宋体"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14:paraId="1126DD07">
            <w:pPr>
              <w:pStyle w:val="42"/>
              <w:shd w:val="clear" w:color="auto" w:fill="auto"/>
              <w:rPr>
                <w:rFonts w:ascii="宋体" w:hAnsi="宋体"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14:paraId="46F516E9">
            <w:pPr>
              <w:pStyle w:val="42"/>
              <w:shd w:val="clear" w:color="auto" w:fill="auto"/>
              <w:rPr>
                <w:rFonts w:ascii="宋体" w:hAnsi="宋体"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14:paraId="53DB5A21">
            <w:pPr>
              <w:pStyle w:val="42"/>
              <w:shd w:val="clear" w:color="auto" w:fill="auto"/>
              <w:rPr>
                <w:rFonts w:ascii="宋体" w:hAnsi="宋体"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14:paraId="1893B4E9">
            <w:pPr>
              <w:pStyle w:val="42"/>
              <w:shd w:val="clear" w:color="auto" w:fill="auto"/>
              <w:rPr>
                <w:rFonts w:ascii="宋体" w:hAnsi="宋体"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14:paraId="1DA0264D">
            <w:pPr>
              <w:pStyle w:val="42"/>
              <w:shd w:val="clear" w:color="auto" w:fill="auto"/>
              <w:rPr>
                <w:rFonts w:ascii="宋体" w:hAnsi="宋体" w:cs="仿宋"/>
                <w:color w:val="auto"/>
                <w:szCs w:val="21"/>
                <w:highlight w:val="none"/>
              </w:rPr>
            </w:pPr>
          </w:p>
        </w:tc>
      </w:tr>
      <w:tr w14:paraId="44B1CFE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14:paraId="3CADCD04">
            <w:pPr>
              <w:pStyle w:val="42"/>
              <w:shd w:val="clear" w:color="auto" w:fill="auto"/>
              <w:rPr>
                <w:rFonts w:ascii="宋体" w:hAnsi="宋体"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14:paraId="42A9E4D1">
            <w:pPr>
              <w:pStyle w:val="42"/>
              <w:shd w:val="clear" w:color="auto" w:fill="auto"/>
              <w:rPr>
                <w:rFonts w:ascii="宋体" w:hAnsi="宋体"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14:paraId="3F7FAE78">
            <w:pPr>
              <w:pStyle w:val="42"/>
              <w:shd w:val="clear" w:color="auto" w:fill="auto"/>
              <w:rPr>
                <w:rFonts w:ascii="宋体" w:hAnsi="宋体"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14:paraId="0F320D81">
            <w:pPr>
              <w:pStyle w:val="42"/>
              <w:shd w:val="clear" w:color="auto" w:fill="auto"/>
              <w:rPr>
                <w:rFonts w:ascii="宋体" w:hAnsi="宋体"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14:paraId="638CE7E6">
            <w:pPr>
              <w:pStyle w:val="42"/>
              <w:shd w:val="clear" w:color="auto" w:fill="auto"/>
              <w:rPr>
                <w:rFonts w:ascii="宋体" w:hAnsi="宋体"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14:paraId="7352DA9B">
            <w:pPr>
              <w:pStyle w:val="42"/>
              <w:shd w:val="clear" w:color="auto" w:fill="auto"/>
              <w:rPr>
                <w:rFonts w:ascii="宋体" w:hAnsi="宋体"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14:paraId="273FE17C">
            <w:pPr>
              <w:pStyle w:val="42"/>
              <w:shd w:val="clear" w:color="auto" w:fill="auto"/>
              <w:rPr>
                <w:rFonts w:ascii="宋体" w:hAnsi="宋体"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14:paraId="15F4C82B">
            <w:pPr>
              <w:pStyle w:val="42"/>
              <w:shd w:val="clear" w:color="auto" w:fill="auto"/>
              <w:rPr>
                <w:rFonts w:ascii="宋体" w:hAnsi="宋体" w:cs="仿宋"/>
                <w:color w:val="auto"/>
                <w:szCs w:val="21"/>
                <w:highlight w:val="none"/>
              </w:rPr>
            </w:pPr>
          </w:p>
        </w:tc>
      </w:tr>
      <w:tr w14:paraId="678A57D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14:paraId="4869846A">
            <w:pPr>
              <w:pStyle w:val="42"/>
              <w:shd w:val="clear" w:color="auto" w:fill="auto"/>
              <w:rPr>
                <w:rFonts w:ascii="宋体" w:hAnsi="宋体"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14:paraId="51521905">
            <w:pPr>
              <w:pStyle w:val="42"/>
              <w:shd w:val="clear" w:color="auto" w:fill="auto"/>
              <w:rPr>
                <w:rFonts w:ascii="宋体" w:hAnsi="宋体"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14:paraId="4B99319D">
            <w:pPr>
              <w:pStyle w:val="42"/>
              <w:shd w:val="clear" w:color="auto" w:fill="auto"/>
              <w:rPr>
                <w:rFonts w:ascii="宋体" w:hAnsi="宋体"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14:paraId="7EF5CA8D">
            <w:pPr>
              <w:pStyle w:val="42"/>
              <w:shd w:val="clear" w:color="auto" w:fill="auto"/>
              <w:rPr>
                <w:rFonts w:ascii="宋体" w:hAnsi="宋体"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14:paraId="63239F25">
            <w:pPr>
              <w:pStyle w:val="42"/>
              <w:shd w:val="clear" w:color="auto" w:fill="auto"/>
              <w:rPr>
                <w:rFonts w:ascii="宋体" w:hAnsi="宋体"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14:paraId="037468BB">
            <w:pPr>
              <w:pStyle w:val="42"/>
              <w:shd w:val="clear" w:color="auto" w:fill="auto"/>
              <w:rPr>
                <w:rFonts w:ascii="宋体" w:hAnsi="宋体"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14:paraId="2600D834">
            <w:pPr>
              <w:pStyle w:val="42"/>
              <w:shd w:val="clear" w:color="auto" w:fill="auto"/>
              <w:rPr>
                <w:rFonts w:ascii="宋体" w:hAnsi="宋体"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14:paraId="72BE3975">
            <w:pPr>
              <w:pStyle w:val="42"/>
              <w:shd w:val="clear" w:color="auto" w:fill="auto"/>
              <w:rPr>
                <w:rFonts w:ascii="宋体" w:hAnsi="宋体" w:cs="仿宋"/>
                <w:color w:val="auto"/>
                <w:szCs w:val="21"/>
                <w:highlight w:val="none"/>
              </w:rPr>
            </w:pPr>
          </w:p>
        </w:tc>
      </w:tr>
      <w:tr w14:paraId="51F9E36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14:paraId="19065DFC">
            <w:pPr>
              <w:pStyle w:val="42"/>
              <w:shd w:val="clear" w:color="auto" w:fill="auto"/>
              <w:rPr>
                <w:rFonts w:ascii="宋体" w:hAnsi="宋体"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14:paraId="06CA21E2">
            <w:pPr>
              <w:pStyle w:val="42"/>
              <w:shd w:val="clear" w:color="auto" w:fill="auto"/>
              <w:rPr>
                <w:rFonts w:ascii="宋体" w:hAnsi="宋体"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14:paraId="6450B5D1">
            <w:pPr>
              <w:pStyle w:val="42"/>
              <w:shd w:val="clear" w:color="auto" w:fill="auto"/>
              <w:rPr>
                <w:rFonts w:ascii="宋体" w:hAnsi="宋体"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14:paraId="3170F548">
            <w:pPr>
              <w:pStyle w:val="42"/>
              <w:shd w:val="clear" w:color="auto" w:fill="auto"/>
              <w:rPr>
                <w:rFonts w:ascii="宋体" w:hAnsi="宋体"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14:paraId="4A4F387E">
            <w:pPr>
              <w:pStyle w:val="42"/>
              <w:shd w:val="clear" w:color="auto" w:fill="auto"/>
              <w:rPr>
                <w:rFonts w:ascii="宋体" w:hAnsi="宋体"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14:paraId="265CA830">
            <w:pPr>
              <w:pStyle w:val="42"/>
              <w:shd w:val="clear" w:color="auto" w:fill="auto"/>
              <w:rPr>
                <w:rFonts w:ascii="宋体" w:hAnsi="宋体"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14:paraId="083ACB2F">
            <w:pPr>
              <w:pStyle w:val="42"/>
              <w:shd w:val="clear" w:color="auto" w:fill="auto"/>
              <w:rPr>
                <w:rFonts w:ascii="宋体" w:hAnsi="宋体"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14:paraId="0B11EEA1">
            <w:pPr>
              <w:pStyle w:val="42"/>
              <w:shd w:val="clear" w:color="auto" w:fill="auto"/>
              <w:rPr>
                <w:rFonts w:ascii="宋体" w:hAnsi="宋体" w:cs="仿宋"/>
                <w:color w:val="auto"/>
                <w:szCs w:val="21"/>
                <w:highlight w:val="none"/>
              </w:rPr>
            </w:pPr>
          </w:p>
        </w:tc>
      </w:tr>
      <w:tr w14:paraId="2BF52D4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14:paraId="30CCF447">
            <w:pPr>
              <w:pStyle w:val="42"/>
              <w:shd w:val="clear" w:color="auto" w:fill="auto"/>
              <w:rPr>
                <w:rFonts w:ascii="宋体" w:hAnsi="宋体"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14:paraId="08D9F4B2">
            <w:pPr>
              <w:pStyle w:val="42"/>
              <w:shd w:val="clear" w:color="auto" w:fill="auto"/>
              <w:rPr>
                <w:rFonts w:ascii="宋体" w:hAnsi="宋体"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14:paraId="2F64555D">
            <w:pPr>
              <w:pStyle w:val="42"/>
              <w:shd w:val="clear" w:color="auto" w:fill="auto"/>
              <w:rPr>
                <w:rFonts w:ascii="宋体" w:hAnsi="宋体"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14:paraId="0CDB29E2">
            <w:pPr>
              <w:pStyle w:val="42"/>
              <w:shd w:val="clear" w:color="auto" w:fill="auto"/>
              <w:rPr>
                <w:rFonts w:ascii="宋体" w:hAnsi="宋体"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14:paraId="0481111B">
            <w:pPr>
              <w:pStyle w:val="42"/>
              <w:shd w:val="clear" w:color="auto" w:fill="auto"/>
              <w:rPr>
                <w:rFonts w:ascii="宋体" w:hAnsi="宋体"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14:paraId="72E26B49">
            <w:pPr>
              <w:pStyle w:val="42"/>
              <w:shd w:val="clear" w:color="auto" w:fill="auto"/>
              <w:rPr>
                <w:rFonts w:ascii="宋体" w:hAnsi="宋体"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14:paraId="5081D76A">
            <w:pPr>
              <w:pStyle w:val="42"/>
              <w:shd w:val="clear" w:color="auto" w:fill="auto"/>
              <w:rPr>
                <w:rFonts w:ascii="宋体" w:hAnsi="宋体"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14:paraId="6711A702">
            <w:pPr>
              <w:pStyle w:val="42"/>
              <w:shd w:val="clear" w:color="auto" w:fill="auto"/>
              <w:rPr>
                <w:rFonts w:ascii="宋体" w:hAnsi="宋体" w:cs="仿宋"/>
                <w:color w:val="auto"/>
                <w:szCs w:val="21"/>
                <w:highlight w:val="none"/>
              </w:rPr>
            </w:pPr>
          </w:p>
        </w:tc>
      </w:tr>
      <w:tr w14:paraId="351566F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4" w:hRule="atLeast"/>
          <w:jc w:val="center"/>
        </w:trPr>
        <w:tc>
          <w:tcPr>
            <w:tcW w:w="934" w:type="dxa"/>
            <w:tcBorders>
              <w:top w:val="single" w:color="000000" w:sz="6" w:space="0"/>
              <w:right w:val="single" w:color="000000" w:sz="6" w:space="0"/>
            </w:tcBorders>
            <w:noWrap w:val="0"/>
            <w:vAlign w:val="top"/>
          </w:tcPr>
          <w:p w14:paraId="2F9AC24E">
            <w:pPr>
              <w:pStyle w:val="42"/>
              <w:shd w:val="clear" w:color="auto" w:fill="auto"/>
              <w:rPr>
                <w:rFonts w:ascii="宋体" w:hAnsi="宋体" w:cs="仿宋"/>
                <w:color w:val="auto"/>
                <w:szCs w:val="21"/>
                <w:highlight w:val="none"/>
              </w:rPr>
            </w:pPr>
          </w:p>
        </w:tc>
        <w:tc>
          <w:tcPr>
            <w:tcW w:w="2400" w:type="dxa"/>
            <w:tcBorders>
              <w:top w:val="single" w:color="000000" w:sz="6" w:space="0"/>
              <w:left w:val="single" w:color="000000" w:sz="6" w:space="0"/>
              <w:right w:val="single" w:color="000000" w:sz="6" w:space="0"/>
            </w:tcBorders>
            <w:noWrap w:val="0"/>
            <w:vAlign w:val="top"/>
          </w:tcPr>
          <w:p w14:paraId="74C6B99A">
            <w:pPr>
              <w:pStyle w:val="42"/>
              <w:shd w:val="clear" w:color="auto" w:fill="auto"/>
              <w:rPr>
                <w:rFonts w:ascii="宋体" w:hAnsi="宋体" w:cs="仿宋"/>
                <w:color w:val="auto"/>
                <w:szCs w:val="21"/>
                <w:highlight w:val="none"/>
              </w:rPr>
            </w:pPr>
          </w:p>
        </w:tc>
        <w:tc>
          <w:tcPr>
            <w:tcW w:w="991" w:type="dxa"/>
            <w:tcBorders>
              <w:top w:val="single" w:color="000000" w:sz="6" w:space="0"/>
              <w:left w:val="single" w:color="000000" w:sz="6" w:space="0"/>
              <w:right w:val="single" w:color="000000" w:sz="6" w:space="0"/>
            </w:tcBorders>
            <w:noWrap w:val="0"/>
            <w:vAlign w:val="top"/>
          </w:tcPr>
          <w:p w14:paraId="0D4EFDD9">
            <w:pPr>
              <w:pStyle w:val="42"/>
              <w:shd w:val="clear" w:color="auto" w:fill="auto"/>
              <w:rPr>
                <w:rFonts w:ascii="宋体" w:hAnsi="宋体" w:cs="仿宋"/>
                <w:color w:val="auto"/>
                <w:szCs w:val="21"/>
                <w:highlight w:val="none"/>
              </w:rPr>
            </w:pPr>
          </w:p>
        </w:tc>
        <w:tc>
          <w:tcPr>
            <w:tcW w:w="1077" w:type="dxa"/>
            <w:tcBorders>
              <w:top w:val="single" w:color="000000" w:sz="6" w:space="0"/>
              <w:left w:val="single" w:color="000000" w:sz="6" w:space="0"/>
              <w:right w:val="single" w:color="000000" w:sz="6" w:space="0"/>
            </w:tcBorders>
            <w:noWrap w:val="0"/>
            <w:vAlign w:val="top"/>
          </w:tcPr>
          <w:p w14:paraId="0F06B351">
            <w:pPr>
              <w:pStyle w:val="42"/>
              <w:shd w:val="clear" w:color="auto" w:fill="auto"/>
              <w:rPr>
                <w:rFonts w:ascii="宋体" w:hAnsi="宋体" w:cs="仿宋"/>
                <w:color w:val="auto"/>
                <w:szCs w:val="21"/>
                <w:highlight w:val="none"/>
              </w:rPr>
            </w:pPr>
          </w:p>
        </w:tc>
        <w:tc>
          <w:tcPr>
            <w:tcW w:w="1090" w:type="dxa"/>
            <w:tcBorders>
              <w:top w:val="single" w:color="000000" w:sz="6" w:space="0"/>
              <w:left w:val="single" w:color="000000" w:sz="6" w:space="0"/>
              <w:right w:val="single" w:color="000000" w:sz="6" w:space="0"/>
            </w:tcBorders>
            <w:noWrap w:val="0"/>
            <w:vAlign w:val="top"/>
          </w:tcPr>
          <w:p w14:paraId="28AC4C0A">
            <w:pPr>
              <w:pStyle w:val="42"/>
              <w:shd w:val="clear" w:color="auto" w:fill="auto"/>
              <w:rPr>
                <w:rFonts w:ascii="宋体" w:hAnsi="宋体" w:cs="仿宋"/>
                <w:color w:val="auto"/>
                <w:szCs w:val="21"/>
                <w:highlight w:val="none"/>
              </w:rPr>
            </w:pPr>
          </w:p>
        </w:tc>
        <w:tc>
          <w:tcPr>
            <w:tcW w:w="905" w:type="dxa"/>
            <w:tcBorders>
              <w:top w:val="single" w:color="000000" w:sz="6" w:space="0"/>
              <w:left w:val="single" w:color="000000" w:sz="6" w:space="0"/>
              <w:right w:val="single" w:color="000000" w:sz="6" w:space="0"/>
            </w:tcBorders>
            <w:noWrap w:val="0"/>
            <w:vAlign w:val="top"/>
          </w:tcPr>
          <w:p w14:paraId="51D80D9C">
            <w:pPr>
              <w:pStyle w:val="42"/>
              <w:shd w:val="clear" w:color="auto" w:fill="auto"/>
              <w:rPr>
                <w:rFonts w:ascii="宋体" w:hAnsi="宋体" w:cs="仿宋"/>
                <w:color w:val="auto"/>
                <w:szCs w:val="21"/>
                <w:highlight w:val="none"/>
              </w:rPr>
            </w:pPr>
          </w:p>
        </w:tc>
        <w:tc>
          <w:tcPr>
            <w:tcW w:w="894" w:type="dxa"/>
            <w:tcBorders>
              <w:top w:val="single" w:color="000000" w:sz="6" w:space="0"/>
              <w:left w:val="single" w:color="000000" w:sz="6" w:space="0"/>
              <w:right w:val="single" w:color="000000" w:sz="6" w:space="0"/>
            </w:tcBorders>
            <w:noWrap w:val="0"/>
            <w:vAlign w:val="top"/>
          </w:tcPr>
          <w:p w14:paraId="7619CD37">
            <w:pPr>
              <w:pStyle w:val="42"/>
              <w:shd w:val="clear" w:color="auto" w:fill="auto"/>
              <w:rPr>
                <w:rFonts w:ascii="宋体" w:hAnsi="宋体" w:cs="仿宋"/>
                <w:color w:val="auto"/>
                <w:szCs w:val="21"/>
                <w:highlight w:val="none"/>
              </w:rPr>
            </w:pPr>
          </w:p>
        </w:tc>
        <w:tc>
          <w:tcPr>
            <w:tcW w:w="605" w:type="dxa"/>
            <w:tcBorders>
              <w:top w:val="single" w:color="000000" w:sz="6" w:space="0"/>
              <w:left w:val="single" w:color="000000" w:sz="6" w:space="0"/>
            </w:tcBorders>
            <w:noWrap w:val="0"/>
            <w:vAlign w:val="top"/>
          </w:tcPr>
          <w:p w14:paraId="43AB3E74">
            <w:pPr>
              <w:pStyle w:val="42"/>
              <w:shd w:val="clear" w:color="auto" w:fill="auto"/>
              <w:rPr>
                <w:rFonts w:ascii="宋体" w:hAnsi="宋体" w:cs="仿宋"/>
                <w:color w:val="auto"/>
                <w:szCs w:val="21"/>
                <w:highlight w:val="none"/>
              </w:rPr>
            </w:pPr>
          </w:p>
        </w:tc>
      </w:tr>
    </w:tbl>
    <w:p w14:paraId="2DCA3D04">
      <w:pPr>
        <w:shd w:val="clear" w:color="auto" w:fill="auto"/>
        <w:spacing w:before="3"/>
        <w:ind w:left="360"/>
        <w:jc w:val="left"/>
        <w:rPr>
          <w:rFonts w:ascii="宋体" w:hAnsi="宋体" w:cs="仿宋"/>
          <w:color w:val="auto"/>
          <w:szCs w:val="21"/>
          <w:highlight w:val="none"/>
        </w:rPr>
      </w:pPr>
      <w:r>
        <w:rPr>
          <w:rFonts w:hint="eastAsia" w:ascii="宋体" w:hAnsi="宋体" w:cs="仿宋"/>
          <w:color w:val="auto"/>
          <w:szCs w:val="21"/>
          <w:highlight w:val="none"/>
        </w:rPr>
        <w:t>注：请</w:t>
      </w:r>
      <w:r>
        <w:rPr>
          <w:rFonts w:hint="eastAsia" w:ascii="宋体" w:hAnsi="宋体" w:cs="仿宋"/>
          <w:color w:val="auto"/>
          <w:spacing w:val="-2"/>
          <w:szCs w:val="21"/>
          <w:highlight w:val="none"/>
        </w:rPr>
        <w:t>投标人</w:t>
      </w:r>
      <w:r>
        <w:rPr>
          <w:rFonts w:hint="eastAsia" w:ascii="宋体" w:hAnsi="宋体" w:cs="仿宋"/>
          <w:color w:val="auto"/>
          <w:szCs w:val="21"/>
          <w:highlight w:val="none"/>
        </w:rPr>
        <w:t>按照合同签订时间先后顺序填写此表，并按照同一顺序附相关证明材料，具体要求详见本招标文件第六章。</w:t>
      </w:r>
    </w:p>
    <w:p w14:paraId="3365EC45">
      <w:pPr>
        <w:pStyle w:val="9"/>
        <w:shd w:val="clear" w:color="auto" w:fill="auto"/>
        <w:tabs>
          <w:tab w:val="left" w:pos="9214"/>
        </w:tabs>
        <w:rPr>
          <w:rFonts w:hAnsi="宋体" w:cs="仿宋"/>
          <w:color w:val="auto"/>
          <w:sz w:val="21"/>
          <w:szCs w:val="21"/>
          <w:highlight w:val="none"/>
        </w:rPr>
      </w:pPr>
    </w:p>
    <w:p w14:paraId="126851AD">
      <w:pPr>
        <w:pStyle w:val="9"/>
        <w:shd w:val="clear" w:color="auto" w:fill="auto"/>
        <w:tabs>
          <w:tab w:val="left" w:pos="9214"/>
        </w:tabs>
        <w:spacing w:before="8"/>
        <w:rPr>
          <w:rFonts w:hAnsi="宋体" w:cs="仿宋"/>
          <w:color w:val="auto"/>
          <w:sz w:val="21"/>
          <w:szCs w:val="21"/>
          <w:highlight w:val="none"/>
        </w:rPr>
      </w:pPr>
    </w:p>
    <w:p w14:paraId="75152FAD">
      <w:pPr>
        <w:pStyle w:val="9"/>
        <w:shd w:val="clear" w:color="auto" w:fill="auto"/>
        <w:tabs>
          <w:tab w:val="left" w:pos="3360"/>
          <w:tab w:val="left" w:pos="5041"/>
          <w:tab w:val="left" w:pos="9214"/>
        </w:tabs>
        <w:ind w:left="360"/>
        <w:rPr>
          <w:rFonts w:hAnsi="宋体" w:cs="仿宋"/>
          <w:color w:val="auto"/>
          <w:highlight w:val="none"/>
        </w:rPr>
      </w:pPr>
      <w:r>
        <w:rPr>
          <w:rFonts w:hint="eastAsia" w:hAnsi="宋体" w:cs="仿宋"/>
          <w:color w:val="auto"/>
          <w:spacing w:val="-2"/>
          <w:highlight w:val="none"/>
        </w:rPr>
        <w:t>投标人</w:t>
      </w:r>
      <w:r>
        <w:rPr>
          <w:rFonts w:hint="eastAsia" w:hAnsi="宋体" w:cs="仿宋"/>
          <w:color w:val="auto"/>
          <w:highlight w:val="none"/>
        </w:rPr>
        <w:t>名称：</w:t>
      </w:r>
      <w:r>
        <w:rPr>
          <w:rFonts w:hint="eastAsia" w:hAnsi="宋体" w:cs="仿宋"/>
          <w:color w:val="auto"/>
          <w:highlight w:val="none"/>
          <w:u w:val="single"/>
        </w:rPr>
        <w:t xml:space="preserve"> </w:t>
      </w:r>
      <w:r>
        <w:rPr>
          <w:rFonts w:hint="eastAsia" w:hAnsi="宋体" w:cs="仿宋"/>
          <w:color w:val="auto"/>
          <w:highlight w:val="none"/>
          <w:u w:val="single"/>
        </w:rPr>
        <w:tab/>
      </w:r>
      <w:r>
        <w:rPr>
          <w:rFonts w:hint="eastAsia" w:hAnsi="宋体" w:cs="仿宋"/>
          <w:color w:val="auto"/>
          <w:highlight w:val="none"/>
        </w:rPr>
        <w:t>（盖公章）</w:t>
      </w:r>
      <w:r>
        <w:rPr>
          <w:rFonts w:hint="eastAsia" w:hAnsi="宋体" w:cs="仿宋"/>
          <w:color w:val="auto"/>
          <w:highlight w:val="none"/>
        </w:rPr>
        <w:tab/>
      </w:r>
    </w:p>
    <w:p w14:paraId="0EBB6F45">
      <w:pPr>
        <w:pStyle w:val="9"/>
        <w:shd w:val="clear" w:color="auto" w:fill="auto"/>
        <w:tabs>
          <w:tab w:val="left" w:pos="3240"/>
          <w:tab w:val="left" w:pos="9214"/>
        </w:tabs>
        <w:spacing w:before="160" w:line="242" w:lineRule="auto"/>
        <w:ind w:left="360" w:right="-314"/>
        <w:rPr>
          <w:rFonts w:hAnsi="宋体" w:cs="仿宋"/>
          <w:color w:val="auto"/>
          <w:highlight w:val="none"/>
        </w:rPr>
      </w:pPr>
      <w:r>
        <w:rPr>
          <w:rFonts w:hint="eastAsia" w:hAnsi="宋体" w:cs="仿宋"/>
          <w:color w:val="auto"/>
          <w:highlight w:val="none"/>
        </w:rPr>
        <w:t>法人代表或其授权人：</w:t>
      </w:r>
      <w:r>
        <w:rPr>
          <w:rFonts w:hint="eastAsia" w:hAnsi="宋体" w:cs="仿宋"/>
          <w:color w:val="auto"/>
          <w:highlight w:val="none"/>
          <w:u w:val="single"/>
        </w:rPr>
        <w:t xml:space="preserve">         </w:t>
      </w:r>
      <w:r>
        <w:rPr>
          <w:rFonts w:hint="eastAsia" w:hAnsi="宋体" w:cs="仿宋"/>
          <w:color w:val="auto"/>
          <w:highlight w:val="none"/>
        </w:rPr>
        <w:t xml:space="preserve">（签字或签章） </w:t>
      </w:r>
    </w:p>
    <w:p w14:paraId="2971A27E">
      <w:pPr>
        <w:pStyle w:val="9"/>
        <w:shd w:val="clear" w:color="auto" w:fill="auto"/>
        <w:tabs>
          <w:tab w:val="left" w:pos="3240"/>
          <w:tab w:val="left" w:pos="3535"/>
          <w:tab w:val="left" w:pos="9214"/>
        </w:tabs>
        <w:spacing w:before="160" w:line="242" w:lineRule="auto"/>
        <w:ind w:left="360" w:right="4863"/>
        <w:rPr>
          <w:rFonts w:hAnsi="宋体" w:cs="仿宋"/>
          <w:color w:val="auto"/>
          <w:highlight w:val="none"/>
        </w:rPr>
      </w:pPr>
      <w:r>
        <w:rPr>
          <w:rFonts w:hint="eastAsia" w:hAnsi="宋体" w:cs="仿宋"/>
          <w:color w:val="auto"/>
          <w:highlight w:val="none"/>
        </w:rPr>
        <w:t>日</w:t>
      </w:r>
      <w:r>
        <w:rPr>
          <w:rFonts w:hint="eastAsia" w:hAnsi="宋体" w:cs="仿宋"/>
          <w:color w:val="auto"/>
          <w:spacing w:val="-1"/>
          <w:highlight w:val="none"/>
        </w:rPr>
        <w:t xml:space="preserve"> </w:t>
      </w:r>
      <w:r>
        <w:rPr>
          <w:rFonts w:hint="eastAsia" w:hAnsi="宋体" w:cs="仿宋"/>
          <w:color w:val="auto"/>
          <w:highlight w:val="none"/>
        </w:rPr>
        <w:t>期：</w:t>
      </w:r>
      <w:r>
        <w:rPr>
          <w:rFonts w:hint="eastAsia" w:hAnsi="宋体" w:cs="仿宋"/>
          <w:color w:val="auto"/>
          <w:highlight w:val="none"/>
          <w:u w:val="single"/>
        </w:rPr>
        <w:t xml:space="preserve"> </w:t>
      </w:r>
      <w:r>
        <w:rPr>
          <w:rFonts w:hint="eastAsia" w:hAnsi="宋体" w:cs="仿宋"/>
          <w:color w:val="auto"/>
          <w:highlight w:val="none"/>
          <w:u w:val="single"/>
        </w:rPr>
        <w:tab/>
      </w:r>
      <w:r>
        <w:rPr>
          <w:rFonts w:hint="eastAsia" w:hAnsi="宋体" w:cs="仿宋"/>
          <w:color w:val="auto"/>
          <w:highlight w:val="none"/>
          <w:u w:val="single"/>
        </w:rPr>
        <w:tab/>
      </w:r>
    </w:p>
    <w:p w14:paraId="2637B0AA">
      <w:pPr>
        <w:pStyle w:val="38"/>
        <w:shd w:val="clear" w:color="auto" w:fill="auto"/>
        <w:spacing w:line="360" w:lineRule="auto"/>
        <w:rPr>
          <w:rFonts w:ascii="宋体" w:hAnsi="宋体" w:cs="仿宋"/>
          <w:bCs w:val="0"/>
          <w:color w:val="auto"/>
          <w:sz w:val="24"/>
          <w:szCs w:val="24"/>
          <w:highlight w:val="none"/>
        </w:rPr>
      </w:pPr>
    </w:p>
    <w:p w14:paraId="6C332EEC">
      <w:pPr>
        <w:pStyle w:val="38"/>
        <w:shd w:val="clear" w:color="auto" w:fill="auto"/>
        <w:spacing w:line="360" w:lineRule="auto"/>
        <w:rPr>
          <w:rFonts w:ascii="宋体" w:hAnsi="宋体" w:cs="仿宋"/>
          <w:bCs w:val="0"/>
          <w:color w:val="auto"/>
          <w:sz w:val="24"/>
          <w:szCs w:val="24"/>
          <w:highlight w:val="none"/>
        </w:rPr>
      </w:pPr>
    </w:p>
    <w:p w14:paraId="2930F0F4">
      <w:pPr>
        <w:pStyle w:val="38"/>
        <w:shd w:val="clear" w:color="auto" w:fill="auto"/>
        <w:spacing w:line="360" w:lineRule="auto"/>
        <w:rPr>
          <w:rFonts w:ascii="宋体" w:hAnsi="宋体" w:cs="仿宋"/>
          <w:bCs w:val="0"/>
          <w:color w:val="auto"/>
          <w:sz w:val="24"/>
          <w:szCs w:val="24"/>
          <w:highlight w:val="none"/>
        </w:rPr>
        <w:sectPr>
          <w:pgSz w:w="11906" w:h="16838"/>
          <w:pgMar w:top="1440" w:right="1080" w:bottom="1440" w:left="1080" w:header="851" w:footer="992" w:gutter="0"/>
          <w:pgNumType w:fmt="decimal"/>
          <w:cols w:space="720" w:num="1"/>
          <w:docGrid w:type="lines" w:linePitch="312" w:charSpace="0"/>
        </w:sectPr>
      </w:pPr>
    </w:p>
    <w:p w14:paraId="57922681">
      <w:pPr>
        <w:pStyle w:val="38"/>
        <w:shd w:val="clear" w:color="auto" w:fill="auto"/>
        <w:spacing w:line="360" w:lineRule="auto"/>
        <w:jc w:val="both"/>
        <w:outlineLvl w:val="1"/>
        <w:rPr>
          <w:rFonts w:ascii="宋体" w:hAnsi="宋体" w:cs="仿宋"/>
          <w:b/>
          <w:color w:val="auto"/>
          <w:sz w:val="24"/>
          <w:szCs w:val="24"/>
          <w:highlight w:val="none"/>
        </w:rPr>
      </w:pPr>
      <w:bookmarkStart w:id="269" w:name="_Toc114589536"/>
      <w:bookmarkStart w:id="270" w:name="_Toc31811"/>
      <w:bookmarkStart w:id="271" w:name="_Toc23876"/>
      <w:bookmarkStart w:id="272" w:name="_Toc115436128"/>
      <w:bookmarkStart w:id="273" w:name="_Toc507399530"/>
      <w:bookmarkStart w:id="274" w:name="_Toc22142"/>
      <w:bookmarkStart w:id="275" w:name="_Toc7415"/>
      <w:bookmarkStart w:id="276" w:name="_Toc25808"/>
      <w:r>
        <w:rPr>
          <w:rFonts w:hint="eastAsia" w:ascii="宋体" w:hAnsi="宋体" w:cs="仿宋"/>
          <w:b/>
          <w:color w:val="auto"/>
          <w:sz w:val="24"/>
          <w:szCs w:val="24"/>
          <w:highlight w:val="none"/>
        </w:rPr>
        <w:t xml:space="preserve">附件4 </w:t>
      </w:r>
      <w:bookmarkStart w:id="277" w:name="_Hlt520355504"/>
      <w:bookmarkEnd w:id="277"/>
      <w:r>
        <w:rPr>
          <w:rFonts w:hint="eastAsia" w:ascii="宋体" w:hAnsi="宋体" w:cs="仿宋"/>
          <w:b/>
          <w:color w:val="auto"/>
          <w:sz w:val="24"/>
          <w:szCs w:val="24"/>
          <w:highlight w:val="none"/>
        </w:rPr>
        <w:t>投标书</w:t>
      </w:r>
      <w:bookmarkEnd w:id="269"/>
      <w:bookmarkEnd w:id="270"/>
      <w:bookmarkEnd w:id="271"/>
      <w:bookmarkEnd w:id="272"/>
      <w:bookmarkEnd w:id="273"/>
      <w:bookmarkEnd w:id="274"/>
      <w:bookmarkEnd w:id="275"/>
      <w:bookmarkEnd w:id="276"/>
    </w:p>
    <w:p w14:paraId="244559DC">
      <w:pPr>
        <w:pStyle w:val="38"/>
        <w:shd w:val="clear" w:color="auto" w:fill="auto"/>
        <w:spacing w:line="360" w:lineRule="auto"/>
        <w:jc w:val="center"/>
        <w:rPr>
          <w:rFonts w:ascii="宋体" w:hAnsi="宋体" w:cs="仿宋"/>
          <w:bCs w:val="0"/>
          <w:color w:val="auto"/>
          <w:sz w:val="32"/>
          <w:szCs w:val="32"/>
          <w:highlight w:val="none"/>
        </w:rPr>
      </w:pPr>
      <w:r>
        <w:rPr>
          <w:rFonts w:hint="eastAsia" w:ascii="宋体" w:hAnsi="宋体" w:cs="仿宋"/>
          <w:b/>
          <w:color w:val="auto"/>
          <w:sz w:val="32"/>
          <w:szCs w:val="32"/>
          <w:highlight w:val="none"/>
        </w:rPr>
        <w:t>投标书</w:t>
      </w:r>
    </w:p>
    <w:p w14:paraId="4D3E8714">
      <w:pPr>
        <w:pStyle w:val="38"/>
        <w:shd w:val="clear" w:color="auto" w:fill="auto"/>
        <w:spacing w:line="440" w:lineRule="exact"/>
        <w:rPr>
          <w:rFonts w:ascii="宋体" w:hAnsi="宋体" w:cs="仿宋"/>
          <w:bCs w:val="0"/>
          <w:color w:val="auto"/>
          <w:sz w:val="24"/>
          <w:szCs w:val="24"/>
          <w:highlight w:val="none"/>
        </w:rPr>
      </w:pPr>
      <w:r>
        <w:rPr>
          <w:rFonts w:hint="eastAsia" w:ascii="宋体" w:hAnsi="宋体" w:cs="仿宋"/>
          <w:bCs w:val="0"/>
          <w:color w:val="auto"/>
          <w:sz w:val="24"/>
          <w:szCs w:val="24"/>
          <w:highlight w:val="none"/>
        </w:rPr>
        <w:t>致：XXXXXXXXXX</w:t>
      </w:r>
    </w:p>
    <w:p w14:paraId="3429F098">
      <w:pPr>
        <w:pStyle w:val="38"/>
        <w:shd w:val="clear" w:color="auto" w:fill="auto"/>
        <w:spacing w:line="440" w:lineRule="exact"/>
        <w:rPr>
          <w:rFonts w:ascii="宋体" w:hAnsi="宋体" w:cs="仿宋"/>
          <w:bCs w:val="0"/>
          <w:color w:val="auto"/>
          <w:sz w:val="24"/>
          <w:szCs w:val="24"/>
          <w:highlight w:val="none"/>
        </w:rPr>
      </w:pPr>
    </w:p>
    <w:p w14:paraId="6BE3D6BB">
      <w:pPr>
        <w:pStyle w:val="38"/>
        <w:shd w:val="clear" w:color="auto" w:fill="auto"/>
        <w:spacing w:line="440" w:lineRule="exact"/>
        <w:ind w:firstLine="520" w:firstLineChars="200"/>
        <w:rPr>
          <w:rFonts w:ascii="宋体" w:hAnsi="宋体" w:cs="仿宋"/>
          <w:bCs w:val="0"/>
          <w:color w:val="auto"/>
          <w:sz w:val="24"/>
          <w:szCs w:val="24"/>
          <w:highlight w:val="none"/>
        </w:rPr>
      </w:pPr>
      <w:r>
        <w:rPr>
          <w:rFonts w:hint="eastAsia" w:ascii="宋体" w:hAnsi="宋体" w:cs="仿宋"/>
          <w:bCs w:val="0"/>
          <w:color w:val="auto"/>
          <w:sz w:val="24"/>
          <w:szCs w:val="24"/>
          <w:highlight w:val="none"/>
        </w:rPr>
        <w:t>根据贵方为</w:t>
      </w:r>
      <w:r>
        <w:rPr>
          <w:rFonts w:hint="eastAsia" w:ascii="宋体" w:hAnsi="宋体" w:cs="仿宋"/>
          <w:bCs w:val="0"/>
          <w:color w:val="auto"/>
          <w:sz w:val="24"/>
          <w:szCs w:val="24"/>
          <w:highlight w:val="none"/>
          <w:u w:val="single"/>
        </w:rPr>
        <w:t xml:space="preserve">  (项目名称、招标编号)  </w:t>
      </w:r>
      <w:r>
        <w:rPr>
          <w:rFonts w:hint="eastAsia" w:ascii="宋体" w:hAnsi="宋体" w:cs="仿宋"/>
          <w:bCs w:val="0"/>
          <w:color w:val="auto"/>
          <w:sz w:val="24"/>
          <w:szCs w:val="24"/>
          <w:highlight w:val="none"/>
        </w:rPr>
        <w:t>项目的投标邀请,签字代表</w:t>
      </w:r>
      <w:r>
        <w:rPr>
          <w:rFonts w:hint="eastAsia" w:ascii="宋体" w:hAnsi="宋体" w:cs="仿宋"/>
          <w:bCs w:val="0"/>
          <w:color w:val="auto"/>
          <w:sz w:val="24"/>
          <w:szCs w:val="24"/>
          <w:highlight w:val="none"/>
          <w:u w:val="single"/>
        </w:rPr>
        <w:t>(姓名、职务)</w:t>
      </w:r>
      <w:r>
        <w:rPr>
          <w:rFonts w:hint="eastAsia" w:ascii="宋体" w:hAnsi="宋体" w:cs="仿宋"/>
          <w:bCs w:val="0"/>
          <w:color w:val="auto"/>
          <w:sz w:val="24"/>
          <w:szCs w:val="24"/>
          <w:highlight w:val="none"/>
        </w:rPr>
        <w:t>经正式授权并代表投标人</w:t>
      </w:r>
      <w:r>
        <w:rPr>
          <w:rFonts w:hint="eastAsia" w:ascii="宋体" w:hAnsi="宋体" w:cs="仿宋"/>
          <w:bCs w:val="0"/>
          <w:color w:val="auto"/>
          <w:sz w:val="24"/>
          <w:szCs w:val="24"/>
          <w:highlight w:val="none"/>
          <w:u w:val="single"/>
        </w:rPr>
        <w:t xml:space="preserve">  （投标人名称、地址）  </w:t>
      </w:r>
      <w:r>
        <w:rPr>
          <w:rFonts w:hint="eastAsia" w:ascii="宋体" w:hAnsi="宋体" w:cs="仿宋"/>
          <w:bCs w:val="0"/>
          <w:color w:val="auto"/>
          <w:sz w:val="24"/>
          <w:szCs w:val="24"/>
          <w:highlight w:val="none"/>
        </w:rPr>
        <w:t>提交下述文件，以</w:t>
      </w:r>
      <w:r>
        <w:rPr>
          <w:rFonts w:hint="eastAsia" w:ascii="宋体" w:hAnsi="宋体" w:cs="仿宋"/>
          <w:bCs w:val="0"/>
          <w:color w:val="auto"/>
          <w:sz w:val="24"/>
          <w:szCs w:val="24"/>
          <w:highlight w:val="none"/>
          <w:u w:val="single"/>
        </w:rPr>
        <w:t xml:space="preserve">    </w:t>
      </w:r>
      <w:r>
        <w:rPr>
          <w:rFonts w:hint="eastAsia" w:ascii="宋体" w:hAnsi="宋体" w:cs="仿宋"/>
          <w:bCs w:val="0"/>
          <w:color w:val="auto"/>
          <w:sz w:val="24"/>
          <w:szCs w:val="24"/>
          <w:highlight w:val="none"/>
        </w:rPr>
        <w:t>形式出具的金额为人民币</w:t>
      </w:r>
      <w:r>
        <w:rPr>
          <w:rFonts w:hint="eastAsia" w:ascii="宋体" w:hAnsi="宋体" w:cs="仿宋"/>
          <w:bCs w:val="0"/>
          <w:color w:val="auto"/>
          <w:sz w:val="24"/>
          <w:szCs w:val="24"/>
          <w:highlight w:val="none"/>
          <w:u w:val="single"/>
        </w:rPr>
        <w:t xml:space="preserve">   </w:t>
      </w:r>
      <w:r>
        <w:rPr>
          <w:rFonts w:hint="eastAsia" w:ascii="宋体" w:hAnsi="宋体" w:cs="仿宋"/>
          <w:bCs w:val="0"/>
          <w:color w:val="auto"/>
          <w:sz w:val="24"/>
          <w:szCs w:val="24"/>
          <w:highlight w:val="none"/>
        </w:rPr>
        <w:t>元的投标保证金。并作出如下承诺：</w:t>
      </w:r>
    </w:p>
    <w:p w14:paraId="6B4B1855">
      <w:pPr>
        <w:pStyle w:val="38"/>
        <w:shd w:val="clear" w:color="auto" w:fill="auto"/>
        <w:spacing w:line="440" w:lineRule="exact"/>
        <w:rPr>
          <w:rFonts w:ascii="宋体" w:hAnsi="宋体" w:cs="仿宋"/>
          <w:bCs w:val="0"/>
          <w:color w:val="auto"/>
          <w:sz w:val="24"/>
          <w:szCs w:val="24"/>
          <w:highlight w:val="none"/>
        </w:rPr>
      </w:pPr>
      <w:r>
        <w:rPr>
          <w:rFonts w:hint="eastAsia" w:ascii="宋体" w:hAnsi="宋体" w:cs="仿宋"/>
          <w:bCs w:val="0"/>
          <w:color w:val="auto"/>
          <w:sz w:val="24"/>
          <w:szCs w:val="24"/>
          <w:highlight w:val="none"/>
        </w:rPr>
        <w:t>1、如果我方被确定为中标人，我们将按照招标文件、我方投标文件及双方确认的合同条款的要求执行。</w:t>
      </w:r>
    </w:p>
    <w:p w14:paraId="6E19785F">
      <w:pPr>
        <w:pStyle w:val="38"/>
        <w:shd w:val="clear" w:color="auto" w:fill="auto"/>
        <w:spacing w:line="440" w:lineRule="exact"/>
        <w:rPr>
          <w:rFonts w:ascii="宋体" w:hAnsi="宋体" w:cs="仿宋"/>
          <w:bCs w:val="0"/>
          <w:color w:val="auto"/>
          <w:sz w:val="24"/>
          <w:szCs w:val="24"/>
          <w:highlight w:val="none"/>
        </w:rPr>
      </w:pPr>
      <w:r>
        <w:rPr>
          <w:rFonts w:hint="eastAsia" w:ascii="宋体" w:hAnsi="宋体" w:cs="仿宋"/>
          <w:bCs w:val="0"/>
          <w:color w:val="auto"/>
          <w:sz w:val="24"/>
          <w:szCs w:val="24"/>
          <w:highlight w:val="none"/>
        </w:rPr>
        <w:t>2、我方保证忠实地执行双方所签的合同，并承担合同规定的责任和义务。</w:t>
      </w:r>
    </w:p>
    <w:p w14:paraId="4B357643">
      <w:pPr>
        <w:pStyle w:val="38"/>
        <w:shd w:val="clear" w:color="auto" w:fill="auto"/>
        <w:spacing w:line="440" w:lineRule="exact"/>
        <w:rPr>
          <w:rFonts w:ascii="宋体" w:hAnsi="宋体" w:cs="仿宋"/>
          <w:bCs w:val="0"/>
          <w:color w:val="auto"/>
          <w:sz w:val="24"/>
          <w:szCs w:val="24"/>
          <w:highlight w:val="none"/>
        </w:rPr>
      </w:pPr>
      <w:r>
        <w:rPr>
          <w:rFonts w:hint="eastAsia" w:ascii="宋体" w:hAnsi="宋体" w:cs="仿宋"/>
          <w:bCs w:val="0"/>
          <w:color w:val="auto"/>
          <w:sz w:val="24"/>
          <w:szCs w:val="24"/>
          <w:highlight w:val="none"/>
        </w:rPr>
        <w:t>3、我方愿意向贵方提供任何与此报价有关的数据、情况和技术资料。完全理解贵方不一定接受最低价的投标或收到的任何投标。</w:t>
      </w:r>
    </w:p>
    <w:p w14:paraId="59C4120E">
      <w:pPr>
        <w:pStyle w:val="38"/>
        <w:shd w:val="clear" w:color="auto" w:fill="auto"/>
        <w:spacing w:line="440" w:lineRule="exact"/>
        <w:rPr>
          <w:rFonts w:ascii="宋体" w:hAnsi="宋体" w:cs="仿宋"/>
          <w:bCs w:val="0"/>
          <w:color w:val="auto"/>
          <w:sz w:val="24"/>
          <w:szCs w:val="24"/>
          <w:highlight w:val="none"/>
        </w:rPr>
      </w:pPr>
      <w:r>
        <w:rPr>
          <w:rFonts w:hint="eastAsia" w:ascii="宋体" w:hAnsi="宋体" w:cs="仿宋"/>
          <w:bCs w:val="0"/>
          <w:color w:val="auto"/>
          <w:sz w:val="24"/>
          <w:szCs w:val="24"/>
          <w:highlight w:val="none"/>
        </w:rPr>
        <w:t>4、我方提交的</w:t>
      </w:r>
      <w:r>
        <w:rPr>
          <w:rFonts w:hint="eastAsia" w:ascii="宋体" w:hAnsi="宋体" w:cs="仿宋"/>
          <w:bCs w:val="0"/>
          <w:color w:val="auto"/>
          <w:sz w:val="24"/>
          <w:szCs w:val="24"/>
          <w:highlight w:val="none"/>
          <w:lang w:eastAsia="zh-CN"/>
        </w:rPr>
        <w:t>投标</w:t>
      </w:r>
      <w:r>
        <w:rPr>
          <w:rFonts w:hint="eastAsia" w:ascii="宋体" w:hAnsi="宋体" w:cs="仿宋"/>
          <w:bCs w:val="0"/>
          <w:color w:val="auto"/>
          <w:sz w:val="24"/>
          <w:szCs w:val="24"/>
          <w:highlight w:val="none"/>
        </w:rPr>
        <w:t>文件及报价自提交日期起</w:t>
      </w:r>
      <w:r>
        <w:rPr>
          <w:rFonts w:hint="eastAsia" w:ascii="宋体" w:hAnsi="宋体" w:cs="仿宋"/>
          <w:bCs w:val="0"/>
          <w:color w:val="auto"/>
          <w:sz w:val="24"/>
          <w:szCs w:val="24"/>
          <w:highlight w:val="none"/>
          <w:u w:val="single"/>
        </w:rPr>
        <w:t xml:space="preserve"> 90 </w:t>
      </w:r>
      <w:r>
        <w:rPr>
          <w:rFonts w:hint="eastAsia" w:ascii="宋体" w:hAnsi="宋体" w:cs="仿宋"/>
          <w:bCs w:val="0"/>
          <w:color w:val="auto"/>
          <w:sz w:val="24"/>
          <w:szCs w:val="24"/>
          <w:highlight w:val="none"/>
        </w:rPr>
        <w:t>天有效，并对我方具有约束力。</w:t>
      </w:r>
    </w:p>
    <w:p w14:paraId="6E5751BD">
      <w:pPr>
        <w:pStyle w:val="38"/>
        <w:shd w:val="clear" w:color="auto" w:fill="auto"/>
        <w:spacing w:line="440" w:lineRule="exact"/>
        <w:rPr>
          <w:rFonts w:ascii="宋体" w:hAnsi="宋体" w:cs="仿宋"/>
          <w:bCs w:val="0"/>
          <w:color w:val="auto"/>
          <w:sz w:val="24"/>
          <w:szCs w:val="24"/>
          <w:highlight w:val="none"/>
        </w:rPr>
      </w:pPr>
      <w:r>
        <w:rPr>
          <w:rFonts w:hint="eastAsia" w:ascii="宋体" w:hAnsi="宋体" w:cs="仿宋"/>
          <w:bCs w:val="0"/>
          <w:color w:val="auto"/>
          <w:sz w:val="24"/>
          <w:szCs w:val="24"/>
          <w:highlight w:val="none"/>
        </w:rPr>
        <w:t>5、我方已详细审查全部招标文件，包括所有补充通知（如果有的话）。我们完全理解并同意放弃对这方面有不明、误解和质疑的权力。</w:t>
      </w:r>
    </w:p>
    <w:p w14:paraId="24B8C714">
      <w:pPr>
        <w:pStyle w:val="38"/>
        <w:shd w:val="clear" w:color="auto" w:fill="auto"/>
        <w:spacing w:line="440" w:lineRule="exact"/>
        <w:rPr>
          <w:rFonts w:ascii="宋体" w:hAnsi="宋体" w:cs="仿宋"/>
          <w:bCs w:val="0"/>
          <w:color w:val="auto"/>
          <w:sz w:val="24"/>
          <w:szCs w:val="24"/>
          <w:highlight w:val="none"/>
        </w:rPr>
      </w:pPr>
      <w:r>
        <w:rPr>
          <w:rFonts w:hint="eastAsia" w:ascii="宋体" w:hAnsi="宋体" w:cs="仿宋"/>
          <w:bCs w:val="0"/>
          <w:color w:val="auto"/>
          <w:sz w:val="24"/>
          <w:szCs w:val="24"/>
          <w:highlight w:val="none"/>
        </w:rPr>
        <w:t>6、在规定的开标时间后，投标人保证遵守招标文件中有关保证金的规定。</w:t>
      </w:r>
    </w:p>
    <w:p w14:paraId="6C5F9C39">
      <w:pPr>
        <w:pStyle w:val="38"/>
        <w:shd w:val="clear" w:color="auto" w:fill="auto"/>
        <w:spacing w:line="440" w:lineRule="exact"/>
        <w:rPr>
          <w:rFonts w:ascii="宋体" w:hAnsi="宋体" w:cs="仿宋"/>
          <w:bCs w:val="0"/>
          <w:color w:val="auto"/>
          <w:sz w:val="24"/>
          <w:szCs w:val="24"/>
          <w:highlight w:val="none"/>
        </w:rPr>
      </w:pPr>
      <w:r>
        <w:rPr>
          <w:rFonts w:hint="eastAsia" w:ascii="宋体" w:hAnsi="宋体" w:cs="仿宋"/>
          <w:bCs w:val="0"/>
          <w:color w:val="auto"/>
          <w:sz w:val="24"/>
          <w:szCs w:val="24"/>
          <w:highlight w:val="none"/>
        </w:rPr>
        <w:t>7、与本投标有关的一切正式往来信函请寄：</w:t>
      </w:r>
    </w:p>
    <w:p w14:paraId="64082A61">
      <w:pPr>
        <w:pStyle w:val="38"/>
        <w:shd w:val="clear" w:color="auto" w:fill="auto"/>
        <w:spacing w:line="440" w:lineRule="exact"/>
        <w:rPr>
          <w:rFonts w:ascii="宋体" w:hAnsi="宋体" w:cs="仿宋"/>
          <w:bCs w:val="0"/>
          <w:color w:val="auto"/>
          <w:sz w:val="24"/>
          <w:szCs w:val="24"/>
          <w:highlight w:val="none"/>
        </w:rPr>
      </w:pPr>
      <w:r>
        <w:rPr>
          <w:rFonts w:hint="eastAsia" w:ascii="宋体" w:hAnsi="宋体" w:cs="仿宋"/>
          <w:bCs w:val="0"/>
          <w:color w:val="auto"/>
          <w:sz w:val="24"/>
          <w:szCs w:val="24"/>
          <w:highlight w:val="none"/>
        </w:rPr>
        <w:t>地址：</w:t>
      </w:r>
      <w:r>
        <w:rPr>
          <w:rFonts w:hint="eastAsia" w:ascii="宋体" w:hAnsi="宋体" w:cs="仿宋"/>
          <w:bCs w:val="0"/>
          <w:color w:val="auto"/>
          <w:sz w:val="24"/>
          <w:szCs w:val="24"/>
          <w:highlight w:val="none"/>
          <w:u w:val="single"/>
        </w:rPr>
        <w:t xml:space="preserve">                     </w:t>
      </w:r>
      <w:r>
        <w:rPr>
          <w:rFonts w:hint="eastAsia" w:ascii="宋体" w:hAnsi="宋体" w:cs="仿宋"/>
          <w:bCs w:val="0"/>
          <w:color w:val="auto"/>
          <w:sz w:val="24"/>
          <w:szCs w:val="24"/>
          <w:highlight w:val="none"/>
        </w:rPr>
        <w:t xml:space="preserve">                                      </w:t>
      </w:r>
    </w:p>
    <w:p w14:paraId="774B7B43">
      <w:pPr>
        <w:pStyle w:val="38"/>
        <w:shd w:val="clear" w:color="auto" w:fill="auto"/>
        <w:spacing w:line="440" w:lineRule="exact"/>
        <w:rPr>
          <w:rFonts w:ascii="宋体" w:hAnsi="宋体" w:cs="仿宋"/>
          <w:bCs w:val="0"/>
          <w:color w:val="auto"/>
          <w:sz w:val="24"/>
          <w:szCs w:val="24"/>
          <w:highlight w:val="none"/>
        </w:rPr>
      </w:pPr>
      <w:r>
        <w:rPr>
          <w:rFonts w:hint="eastAsia" w:ascii="宋体" w:hAnsi="宋体" w:cs="仿宋"/>
          <w:bCs w:val="0"/>
          <w:color w:val="auto"/>
          <w:sz w:val="24"/>
          <w:szCs w:val="24"/>
          <w:highlight w:val="none"/>
        </w:rPr>
        <w:t>电话：</w:t>
      </w:r>
      <w:r>
        <w:rPr>
          <w:rFonts w:hint="eastAsia" w:ascii="宋体" w:hAnsi="宋体" w:cs="仿宋"/>
          <w:bCs w:val="0"/>
          <w:color w:val="auto"/>
          <w:sz w:val="24"/>
          <w:szCs w:val="24"/>
          <w:highlight w:val="none"/>
          <w:u w:val="single"/>
        </w:rPr>
        <w:t xml:space="preserve">                     </w:t>
      </w:r>
      <w:r>
        <w:rPr>
          <w:rFonts w:hint="eastAsia" w:ascii="宋体" w:hAnsi="宋体" w:cs="仿宋"/>
          <w:bCs w:val="0"/>
          <w:color w:val="auto"/>
          <w:sz w:val="24"/>
          <w:szCs w:val="24"/>
          <w:highlight w:val="none"/>
        </w:rPr>
        <w:t xml:space="preserve">     电子函件：</w:t>
      </w:r>
      <w:r>
        <w:rPr>
          <w:rFonts w:hint="eastAsia" w:ascii="宋体" w:hAnsi="宋体" w:cs="仿宋"/>
          <w:bCs w:val="0"/>
          <w:color w:val="auto"/>
          <w:sz w:val="24"/>
          <w:szCs w:val="24"/>
          <w:highlight w:val="none"/>
          <w:u w:val="single"/>
        </w:rPr>
        <w:t xml:space="preserve">                </w:t>
      </w:r>
      <w:r>
        <w:rPr>
          <w:rFonts w:hint="eastAsia" w:ascii="宋体" w:hAnsi="宋体" w:cs="仿宋"/>
          <w:bCs w:val="0"/>
          <w:color w:val="auto"/>
          <w:sz w:val="24"/>
          <w:szCs w:val="24"/>
          <w:highlight w:val="none"/>
        </w:rPr>
        <w:t xml:space="preserve">         </w:t>
      </w:r>
    </w:p>
    <w:p w14:paraId="252F2C42">
      <w:pPr>
        <w:pStyle w:val="38"/>
        <w:shd w:val="clear" w:color="auto" w:fill="auto"/>
        <w:spacing w:line="360" w:lineRule="auto"/>
        <w:rPr>
          <w:rFonts w:ascii="宋体" w:hAnsi="宋体" w:cs="仿宋"/>
          <w:bCs w:val="0"/>
          <w:color w:val="auto"/>
          <w:sz w:val="24"/>
          <w:szCs w:val="24"/>
          <w:highlight w:val="none"/>
        </w:rPr>
      </w:pPr>
      <w:r>
        <w:rPr>
          <w:rFonts w:hint="eastAsia" w:ascii="宋体" w:hAnsi="宋体" w:cs="仿宋"/>
          <w:bCs w:val="0"/>
          <w:color w:val="auto"/>
          <w:sz w:val="24"/>
          <w:szCs w:val="24"/>
          <w:highlight w:val="none"/>
        </w:rPr>
        <w:t>投标人：</w:t>
      </w:r>
      <w:r>
        <w:rPr>
          <w:rFonts w:hint="eastAsia" w:ascii="宋体" w:hAnsi="宋体" w:cs="仿宋"/>
          <w:bCs w:val="0"/>
          <w:color w:val="auto"/>
          <w:sz w:val="24"/>
          <w:szCs w:val="24"/>
          <w:highlight w:val="none"/>
          <w:u w:val="single"/>
        </w:rPr>
        <w:t xml:space="preserve"> </w:t>
      </w:r>
      <w:r>
        <w:rPr>
          <w:rFonts w:hint="eastAsia" w:ascii="宋体" w:hAnsi="宋体" w:cs="仿宋"/>
          <w:bCs w:val="0"/>
          <w:color w:val="auto"/>
          <w:sz w:val="24"/>
          <w:szCs w:val="24"/>
          <w:highlight w:val="none"/>
          <w:u w:val="single"/>
        </w:rPr>
        <w:tab/>
      </w:r>
      <w:r>
        <w:rPr>
          <w:rFonts w:hint="eastAsia" w:ascii="宋体" w:hAnsi="宋体" w:cs="仿宋"/>
          <w:bCs w:val="0"/>
          <w:color w:val="auto"/>
          <w:sz w:val="24"/>
          <w:szCs w:val="24"/>
          <w:highlight w:val="none"/>
          <w:u w:val="single"/>
        </w:rPr>
        <w:t xml:space="preserve">             （公章）</w:t>
      </w:r>
      <w:r>
        <w:rPr>
          <w:rFonts w:hint="eastAsia" w:ascii="宋体" w:hAnsi="宋体" w:cs="仿宋"/>
          <w:bCs w:val="0"/>
          <w:color w:val="auto"/>
          <w:sz w:val="24"/>
          <w:szCs w:val="24"/>
          <w:highlight w:val="none"/>
        </w:rPr>
        <w:tab/>
      </w:r>
    </w:p>
    <w:p w14:paraId="11A45F67">
      <w:pPr>
        <w:pStyle w:val="38"/>
        <w:shd w:val="clear" w:color="auto" w:fill="auto"/>
        <w:spacing w:line="360" w:lineRule="auto"/>
        <w:rPr>
          <w:rFonts w:ascii="宋体" w:hAnsi="宋体" w:cs="仿宋"/>
          <w:bCs w:val="0"/>
          <w:color w:val="auto"/>
          <w:sz w:val="24"/>
          <w:szCs w:val="24"/>
          <w:highlight w:val="none"/>
        </w:rPr>
      </w:pPr>
      <w:r>
        <w:rPr>
          <w:rFonts w:hint="eastAsia" w:ascii="宋体" w:hAnsi="宋体" w:cs="仿宋"/>
          <w:bCs w:val="0"/>
          <w:color w:val="auto"/>
          <w:sz w:val="24"/>
          <w:szCs w:val="24"/>
          <w:highlight w:val="none"/>
        </w:rPr>
        <w:t>法定代表人或其授权代理人：</w:t>
      </w:r>
      <w:r>
        <w:rPr>
          <w:rFonts w:hint="eastAsia" w:ascii="宋体" w:hAnsi="宋体" w:cs="仿宋"/>
          <w:bCs w:val="0"/>
          <w:color w:val="auto"/>
          <w:sz w:val="24"/>
          <w:szCs w:val="24"/>
          <w:highlight w:val="none"/>
          <w:u w:val="single"/>
        </w:rPr>
        <w:t xml:space="preserve">     </w:t>
      </w:r>
      <w:r>
        <w:rPr>
          <w:rFonts w:hint="eastAsia" w:ascii="宋体" w:hAnsi="宋体" w:cs="仿宋"/>
          <w:bCs w:val="0"/>
          <w:color w:val="auto"/>
          <w:sz w:val="24"/>
          <w:szCs w:val="24"/>
          <w:highlight w:val="none"/>
          <w:u w:val="single"/>
        </w:rPr>
        <w:tab/>
      </w:r>
      <w:r>
        <w:rPr>
          <w:rFonts w:hint="eastAsia" w:ascii="宋体" w:hAnsi="宋体" w:cs="仿宋"/>
          <w:bCs w:val="0"/>
          <w:color w:val="auto"/>
          <w:sz w:val="24"/>
          <w:szCs w:val="24"/>
          <w:highlight w:val="none"/>
          <w:u w:val="single"/>
        </w:rPr>
        <w:t>（签字或签章）</w:t>
      </w:r>
      <w:r>
        <w:rPr>
          <w:rFonts w:hint="eastAsia" w:ascii="宋体" w:hAnsi="宋体" w:cs="仿宋"/>
          <w:bCs w:val="0"/>
          <w:color w:val="auto"/>
          <w:sz w:val="24"/>
          <w:szCs w:val="24"/>
          <w:highlight w:val="none"/>
        </w:rPr>
        <w:tab/>
      </w:r>
    </w:p>
    <w:p w14:paraId="7D603E07">
      <w:pPr>
        <w:pStyle w:val="38"/>
        <w:shd w:val="clear" w:color="auto" w:fill="auto"/>
        <w:spacing w:line="360" w:lineRule="auto"/>
        <w:rPr>
          <w:rFonts w:ascii="宋体" w:hAnsi="宋体" w:cs="仿宋"/>
          <w:bCs w:val="0"/>
          <w:color w:val="auto"/>
          <w:sz w:val="24"/>
          <w:szCs w:val="24"/>
          <w:highlight w:val="none"/>
        </w:rPr>
      </w:pPr>
    </w:p>
    <w:p w14:paraId="2F9B68AD">
      <w:pPr>
        <w:pStyle w:val="38"/>
        <w:shd w:val="clear" w:color="auto" w:fill="auto"/>
        <w:spacing w:line="360" w:lineRule="auto"/>
        <w:rPr>
          <w:rFonts w:ascii="宋体" w:hAnsi="宋体" w:cs="仿宋"/>
          <w:bCs w:val="0"/>
          <w:color w:val="auto"/>
          <w:sz w:val="24"/>
          <w:szCs w:val="24"/>
          <w:highlight w:val="none"/>
        </w:rPr>
      </w:pPr>
      <w:r>
        <w:rPr>
          <w:rFonts w:hint="eastAsia" w:ascii="宋体" w:hAnsi="宋体" w:cs="仿宋"/>
          <w:bCs w:val="0"/>
          <w:color w:val="auto"/>
          <w:sz w:val="24"/>
          <w:szCs w:val="24"/>
          <w:highlight w:val="none"/>
        </w:rPr>
        <w:t xml:space="preserve">日期： </w:t>
      </w:r>
      <w:r>
        <w:rPr>
          <w:rFonts w:hint="eastAsia" w:ascii="宋体" w:hAnsi="宋体" w:cs="仿宋"/>
          <w:bCs w:val="0"/>
          <w:color w:val="auto"/>
          <w:sz w:val="24"/>
          <w:szCs w:val="24"/>
          <w:highlight w:val="none"/>
        </w:rPr>
        <w:tab/>
      </w:r>
      <w:r>
        <w:rPr>
          <w:rFonts w:hint="eastAsia" w:ascii="宋体" w:hAnsi="宋体" w:cs="仿宋"/>
          <w:bCs w:val="0"/>
          <w:color w:val="auto"/>
          <w:sz w:val="24"/>
          <w:szCs w:val="24"/>
          <w:highlight w:val="none"/>
        </w:rPr>
        <w:t>年   月   日</w:t>
      </w:r>
    </w:p>
    <w:p w14:paraId="09CDE8BE">
      <w:pPr>
        <w:pStyle w:val="38"/>
        <w:shd w:val="clear" w:color="auto" w:fill="auto"/>
        <w:spacing w:line="360" w:lineRule="auto"/>
        <w:rPr>
          <w:rFonts w:ascii="宋体" w:hAnsi="宋体" w:cs="仿宋"/>
          <w:bCs w:val="0"/>
          <w:color w:val="auto"/>
          <w:sz w:val="24"/>
          <w:szCs w:val="24"/>
          <w:highlight w:val="none"/>
        </w:rPr>
        <w:sectPr>
          <w:footerReference r:id="rId14" w:type="default"/>
          <w:pgSz w:w="11906" w:h="16838"/>
          <w:pgMar w:top="1440" w:right="1080" w:bottom="1440" w:left="1080" w:header="851" w:footer="992" w:gutter="0"/>
          <w:pgNumType w:fmt="decimal"/>
          <w:cols w:space="720" w:num="1"/>
          <w:docGrid w:type="lines" w:linePitch="312" w:charSpace="0"/>
        </w:sectPr>
      </w:pPr>
    </w:p>
    <w:p w14:paraId="02FE0016">
      <w:pPr>
        <w:pStyle w:val="38"/>
        <w:spacing w:line="360" w:lineRule="auto"/>
        <w:jc w:val="both"/>
        <w:outlineLvl w:val="1"/>
        <w:rPr>
          <w:rFonts w:hint="eastAsia" w:ascii="宋体" w:hAnsi="宋体" w:cs="仿宋"/>
          <w:b/>
          <w:sz w:val="24"/>
          <w:szCs w:val="24"/>
          <w:highlight w:val="none"/>
        </w:rPr>
      </w:pPr>
      <w:bookmarkStart w:id="278" w:name="_Toc11119"/>
      <w:bookmarkStart w:id="279" w:name="_Toc28368"/>
      <w:bookmarkStart w:id="280" w:name="_Toc29213"/>
      <w:bookmarkStart w:id="281" w:name="_Toc216582815"/>
      <w:bookmarkStart w:id="282" w:name="_Toc114589537"/>
      <w:bookmarkStart w:id="283" w:name="_Toc115436129"/>
      <w:bookmarkStart w:id="284" w:name="_Toc12105"/>
      <w:bookmarkStart w:id="285" w:name="_Toc507399531"/>
      <w:bookmarkStart w:id="286" w:name="_Toc22426"/>
      <w:bookmarkStart w:id="287" w:name="_Toc8139"/>
      <w:bookmarkStart w:id="288" w:name="_Toc11515"/>
      <w:bookmarkStart w:id="289" w:name="_Hlk78746508"/>
      <w:bookmarkStart w:id="290" w:name="_Toc520356224"/>
      <w:bookmarkStart w:id="291" w:name="_Toc480942355"/>
      <w:bookmarkStart w:id="292" w:name="_Toc216582819"/>
      <w:bookmarkStart w:id="293" w:name="_Ref467988543"/>
      <w:bookmarkStart w:id="294" w:name="_Toc114589541"/>
      <w:bookmarkStart w:id="295" w:name="_Toc115436133"/>
      <w:bookmarkStart w:id="296" w:name="_Toc20238"/>
      <w:bookmarkStart w:id="297" w:name="_Toc507399535"/>
      <w:bookmarkStart w:id="298" w:name="_Toc9592"/>
      <w:r>
        <w:rPr>
          <w:rFonts w:hint="eastAsia" w:ascii="宋体" w:hAnsi="宋体" w:cs="仿宋"/>
          <w:b/>
          <w:sz w:val="24"/>
          <w:szCs w:val="24"/>
          <w:highlight w:val="none"/>
        </w:rPr>
        <w:t>附件5 投标分项报价表</w:t>
      </w:r>
      <w:bookmarkEnd w:id="278"/>
      <w:bookmarkEnd w:id="279"/>
      <w:bookmarkEnd w:id="280"/>
      <w:bookmarkEnd w:id="281"/>
      <w:bookmarkEnd w:id="282"/>
      <w:bookmarkEnd w:id="283"/>
      <w:bookmarkEnd w:id="284"/>
      <w:bookmarkEnd w:id="285"/>
      <w:r>
        <w:rPr>
          <w:rFonts w:hint="eastAsia" w:ascii="宋体" w:hAnsi="宋体" w:cs="仿宋"/>
          <w:b/>
          <w:sz w:val="24"/>
          <w:szCs w:val="24"/>
          <w:highlight w:val="none"/>
        </w:rPr>
        <w:t xml:space="preserve"> </w:t>
      </w:r>
    </w:p>
    <w:p w14:paraId="3AF47ADE">
      <w:pPr>
        <w:pStyle w:val="45"/>
        <w:jc w:val="center"/>
        <w:rPr>
          <w:rFonts w:ascii="宋体" w:hAnsi="宋体" w:eastAsia="宋体" w:cs="宋体"/>
          <w:highlight w:val="none"/>
        </w:rPr>
      </w:pPr>
      <w:bookmarkStart w:id="299" w:name="_Toc7918"/>
      <w:bookmarkStart w:id="300" w:name="_Toc19489"/>
      <w:r>
        <w:rPr>
          <w:rFonts w:hint="eastAsia" w:ascii="宋体" w:hAnsi="宋体" w:eastAsia="宋体" w:cs="宋体"/>
          <w:highlight w:val="none"/>
        </w:rPr>
        <w:t>投标分项报价明细表</w:t>
      </w:r>
      <w:bookmarkEnd w:id="299"/>
      <w:bookmarkEnd w:id="300"/>
    </w:p>
    <w:p w14:paraId="76874CD1">
      <w:pPr>
        <w:pStyle w:val="46"/>
        <w:spacing w:line="360" w:lineRule="auto"/>
        <w:ind w:left="0" w:leftChars="0"/>
        <w:rPr>
          <w:rFonts w:ascii="宋体" w:hAnsi="宋体" w:cs="宋体"/>
          <w:highlight w:val="none"/>
        </w:rPr>
      </w:pPr>
    </w:p>
    <w:p w14:paraId="45828FCD">
      <w:pPr>
        <w:pStyle w:val="46"/>
        <w:spacing w:line="360" w:lineRule="auto"/>
        <w:ind w:left="0" w:leftChars="0"/>
        <w:rPr>
          <w:rFonts w:ascii="宋体" w:hAnsi="宋体" w:cs="宋体"/>
          <w:highlight w:val="none"/>
        </w:rPr>
      </w:pPr>
      <w:r>
        <w:rPr>
          <w:rFonts w:hint="eastAsia" w:ascii="宋体" w:hAnsi="宋体" w:cs="宋体"/>
          <w:highlight w:val="none"/>
        </w:rPr>
        <w:t>项目编号、包号：</w:t>
      </w:r>
      <w:r>
        <w:rPr>
          <w:rFonts w:hint="eastAsia" w:ascii="宋体" w:hAnsi="宋体" w:cs="宋体"/>
          <w:highlight w:val="none"/>
          <w:u w:val="single"/>
        </w:rPr>
        <w:t xml:space="preserve">                     </w:t>
      </w:r>
      <w:r>
        <w:rPr>
          <w:rFonts w:hint="eastAsia" w:ascii="宋体" w:hAnsi="宋体" w:cs="宋体"/>
          <w:highlight w:val="none"/>
        </w:rPr>
        <w:t xml:space="preserve">                    价格单位：元</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1853"/>
        <w:gridCol w:w="1985"/>
        <w:gridCol w:w="1823"/>
        <w:gridCol w:w="2525"/>
        <w:gridCol w:w="855"/>
      </w:tblGrid>
      <w:tr w14:paraId="26EB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462" w:type="pct"/>
            <w:noWrap w:val="0"/>
            <w:vAlign w:val="center"/>
          </w:tcPr>
          <w:p w14:paraId="3D62989D">
            <w:pPr>
              <w:pStyle w:val="47"/>
              <w:spacing w:line="360" w:lineRule="auto"/>
              <w:jc w:val="center"/>
              <w:rPr>
                <w:rFonts w:ascii="宋体" w:hAnsi="宋体" w:cs="宋体"/>
                <w:sz w:val="24"/>
                <w:highlight w:val="none"/>
              </w:rPr>
            </w:pPr>
            <w:r>
              <w:rPr>
                <w:rFonts w:hint="eastAsia" w:ascii="宋体" w:hAnsi="宋体" w:cs="宋体"/>
                <w:sz w:val="24"/>
                <w:highlight w:val="none"/>
              </w:rPr>
              <w:t>序号</w:t>
            </w:r>
          </w:p>
        </w:tc>
        <w:tc>
          <w:tcPr>
            <w:tcW w:w="929" w:type="pct"/>
            <w:noWrap w:val="0"/>
            <w:vAlign w:val="center"/>
          </w:tcPr>
          <w:p w14:paraId="009FD34A">
            <w:pPr>
              <w:pStyle w:val="47"/>
              <w:spacing w:line="360" w:lineRule="auto"/>
              <w:jc w:val="center"/>
              <w:rPr>
                <w:rFonts w:ascii="宋体" w:hAnsi="宋体" w:cs="宋体"/>
                <w:sz w:val="24"/>
                <w:highlight w:val="none"/>
              </w:rPr>
            </w:pPr>
            <w:r>
              <w:rPr>
                <w:rFonts w:hint="eastAsia" w:ascii="宋体" w:hAnsi="宋体" w:cs="宋体"/>
                <w:sz w:val="24"/>
                <w:highlight w:val="none"/>
              </w:rPr>
              <w:t>报价项目</w:t>
            </w:r>
          </w:p>
        </w:tc>
        <w:tc>
          <w:tcPr>
            <w:tcW w:w="996" w:type="pct"/>
            <w:noWrap w:val="0"/>
            <w:vAlign w:val="center"/>
          </w:tcPr>
          <w:p w14:paraId="5DC8FE54">
            <w:pPr>
              <w:pStyle w:val="47"/>
              <w:spacing w:line="360" w:lineRule="auto"/>
              <w:jc w:val="center"/>
              <w:rPr>
                <w:rFonts w:ascii="宋体" w:hAnsi="宋体" w:cs="宋体"/>
                <w:sz w:val="24"/>
                <w:highlight w:val="none"/>
              </w:rPr>
            </w:pPr>
            <w:r>
              <w:rPr>
                <w:rFonts w:hint="eastAsia" w:ascii="宋体" w:hAnsi="宋体" w:cs="宋体"/>
                <w:sz w:val="24"/>
                <w:highlight w:val="none"/>
              </w:rPr>
              <w:t>内容</w:t>
            </w:r>
          </w:p>
        </w:tc>
        <w:tc>
          <w:tcPr>
            <w:tcW w:w="915" w:type="pct"/>
            <w:noWrap w:val="0"/>
            <w:vAlign w:val="center"/>
          </w:tcPr>
          <w:p w14:paraId="6A3DFAE9">
            <w:pPr>
              <w:pStyle w:val="47"/>
              <w:spacing w:line="360" w:lineRule="auto"/>
              <w:jc w:val="center"/>
              <w:rPr>
                <w:rFonts w:hint="eastAsia" w:ascii="宋体" w:hAnsi="宋体" w:cs="宋体"/>
                <w:sz w:val="24"/>
                <w:highlight w:val="none"/>
              </w:rPr>
            </w:pPr>
            <w:r>
              <w:rPr>
                <w:rFonts w:hint="eastAsia" w:ascii="宋体" w:hAnsi="宋体" w:cs="宋体"/>
                <w:sz w:val="24"/>
                <w:highlight w:val="none"/>
              </w:rPr>
              <w:t>价格</w:t>
            </w:r>
          </w:p>
        </w:tc>
        <w:tc>
          <w:tcPr>
            <w:tcW w:w="1267" w:type="pct"/>
            <w:noWrap w:val="0"/>
            <w:vAlign w:val="center"/>
          </w:tcPr>
          <w:p w14:paraId="5FCA575E">
            <w:pPr>
              <w:pStyle w:val="47"/>
              <w:spacing w:line="360" w:lineRule="auto"/>
              <w:jc w:val="center"/>
              <w:rPr>
                <w:rFonts w:ascii="宋体" w:hAnsi="宋体" w:cs="宋体"/>
                <w:sz w:val="24"/>
                <w:highlight w:val="none"/>
              </w:rPr>
            </w:pPr>
            <w:r>
              <w:rPr>
                <w:rFonts w:hint="eastAsia" w:ascii="宋体" w:hAnsi="宋体" w:cs="宋体"/>
                <w:sz w:val="24"/>
                <w:highlight w:val="none"/>
              </w:rPr>
              <w:t>取费标准</w:t>
            </w:r>
          </w:p>
          <w:p w14:paraId="37DB1550">
            <w:pPr>
              <w:pStyle w:val="47"/>
              <w:spacing w:line="360" w:lineRule="auto"/>
              <w:jc w:val="center"/>
              <w:rPr>
                <w:rFonts w:ascii="宋体" w:hAnsi="宋体" w:cs="宋体"/>
                <w:sz w:val="24"/>
                <w:highlight w:val="none"/>
              </w:rPr>
            </w:pPr>
            <w:r>
              <w:rPr>
                <w:rFonts w:hint="eastAsia" w:ascii="宋体" w:hAnsi="宋体" w:cs="宋体"/>
                <w:sz w:val="24"/>
                <w:highlight w:val="none"/>
              </w:rPr>
              <w:t>说明</w:t>
            </w:r>
          </w:p>
        </w:tc>
        <w:tc>
          <w:tcPr>
            <w:tcW w:w="427" w:type="pct"/>
            <w:noWrap w:val="0"/>
            <w:vAlign w:val="center"/>
          </w:tcPr>
          <w:p w14:paraId="61649FE2">
            <w:pPr>
              <w:pStyle w:val="47"/>
              <w:spacing w:line="360" w:lineRule="auto"/>
              <w:jc w:val="center"/>
              <w:rPr>
                <w:rFonts w:ascii="宋体" w:hAnsi="宋体" w:cs="宋体"/>
                <w:sz w:val="24"/>
                <w:highlight w:val="none"/>
              </w:rPr>
            </w:pPr>
            <w:r>
              <w:rPr>
                <w:rFonts w:hint="eastAsia" w:ascii="宋体" w:hAnsi="宋体" w:cs="宋体"/>
                <w:sz w:val="24"/>
                <w:highlight w:val="none"/>
              </w:rPr>
              <w:t>备注</w:t>
            </w:r>
          </w:p>
        </w:tc>
      </w:tr>
      <w:tr w14:paraId="1429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62" w:type="pct"/>
            <w:noWrap w:val="0"/>
            <w:vAlign w:val="top"/>
          </w:tcPr>
          <w:p w14:paraId="0681F0D0">
            <w:pPr>
              <w:pStyle w:val="47"/>
              <w:spacing w:line="360" w:lineRule="auto"/>
              <w:jc w:val="center"/>
              <w:rPr>
                <w:rFonts w:ascii="宋体" w:hAnsi="宋体" w:cs="宋体"/>
                <w:sz w:val="24"/>
                <w:highlight w:val="none"/>
              </w:rPr>
            </w:pPr>
            <w:r>
              <w:rPr>
                <w:rFonts w:hint="eastAsia" w:ascii="宋体" w:hAnsi="宋体" w:cs="宋体"/>
                <w:sz w:val="24"/>
                <w:highlight w:val="none"/>
              </w:rPr>
              <w:t>1</w:t>
            </w:r>
          </w:p>
        </w:tc>
        <w:tc>
          <w:tcPr>
            <w:tcW w:w="929" w:type="pct"/>
            <w:noWrap w:val="0"/>
            <w:vAlign w:val="top"/>
          </w:tcPr>
          <w:p w14:paraId="0A71C4AA">
            <w:pPr>
              <w:pStyle w:val="47"/>
              <w:spacing w:line="360" w:lineRule="auto"/>
              <w:jc w:val="center"/>
              <w:rPr>
                <w:rFonts w:ascii="宋体" w:hAnsi="宋体" w:cs="宋体"/>
                <w:sz w:val="24"/>
                <w:highlight w:val="none"/>
              </w:rPr>
            </w:pPr>
          </w:p>
        </w:tc>
        <w:tc>
          <w:tcPr>
            <w:tcW w:w="996" w:type="pct"/>
            <w:noWrap w:val="0"/>
            <w:vAlign w:val="top"/>
          </w:tcPr>
          <w:p w14:paraId="261EEDBE">
            <w:pPr>
              <w:pStyle w:val="47"/>
              <w:spacing w:line="360" w:lineRule="auto"/>
              <w:jc w:val="center"/>
              <w:rPr>
                <w:rFonts w:ascii="宋体" w:hAnsi="宋体" w:cs="宋体"/>
                <w:sz w:val="24"/>
                <w:highlight w:val="none"/>
              </w:rPr>
            </w:pPr>
          </w:p>
        </w:tc>
        <w:tc>
          <w:tcPr>
            <w:tcW w:w="915" w:type="pct"/>
            <w:noWrap w:val="0"/>
            <w:vAlign w:val="top"/>
          </w:tcPr>
          <w:p w14:paraId="07BAF964">
            <w:pPr>
              <w:pStyle w:val="47"/>
              <w:spacing w:line="360" w:lineRule="auto"/>
              <w:jc w:val="center"/>
              <w:rPr>
                <w:rFonts w:ascii="宋体" w:hAnsi="宋体" w:cs="宋体"/>
                <w:sz w:val="24"/>
                <w:highlight w:val="none"/>
              </w:rPr>
            </w:pPr>
          </w:p>
        </w:tc>
        <w:tc>
          <w:tcPr>
            <w:tcW w:w="1267" w:type="pct"/>
            <w:noWrap w:val="0"/>
            <w:vAlign w:val="top"/>
          </w:tcPr>
          <w:p w14:paraId="16A73D63">
            <w:pPr>
              <w:pStyle w:val="47"/>
              <w:spacing w:line="360" w:lineRule="auto"/>
              <w:jc w:val="center"/>
              <w:rPr>
                <w:rFonts w:ascii="宋体" w:hAnsi="宋体" w:cs="宋体"/>
                <w:sz w:val="24"/>
                <w:highlight w:val="none"/>
              </w:rPr>
            </w:pPr>
          </w:p>
        </w:tc>
        <w:tc>
          <w:tcPr>
            <w:tcW w:w="427" w:type="pct"/>
            <w:noWrap w:val="0"/>
            <w:vAlign w:val="top"/>
          </w:tcPr>
          <w:p w14:paraId="4D69FE79">
            <w:pPr>
              <w:pStyle w:val="47"/>
              <w:spacing w:line="360" w:lineRule="auto"/>
              <w:jc w:val="center"/>
              <w:rPr>
                <w:rFonts w:ascii="宋体" w:hAnsi="宋体" w:cs="宋体"/>
                <w:sz w:val="24"/>
                <w:highlight w:val="none"/>
              </w:rPr>
            </w:pPr>
          </w:p>
        </w:tc>
      </w:tr>
      <w:tr w14:paraId="0680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pct"/>
            <w:noWrap w:val="0"/>
            <w:vAlign w:val="top"/>
          </w:tcPr>
          <w:p w14:paraId="10ED0E24">
            <w:pPr>
              <w:pStyle w:val="47"/>
              <w:spacing w:line="360" w:lineRule="auto"/>
              <w:jc w:val="center"/>
              <w:rPr>
                <w:rFonts w:ascii="宋体" w:hAnsi="宋体" w:cs="宋体"/>
                <w:sz w:val="24"/>
                <w:highlight w:val="none"/>
              </w:rPr>
            </w:pPr>
            <w:r>
              <w:rPr>
                <w:rFonts w:hint="eastAsia" w:ascii="宋体" w:hAnsi="宋体" w:cs="宋体"/>
                <w:sz w:val="24"/>
                <w:highlight w:val="none"/>
              </w:rPr>
              <w:t>2</w:t>
            </w:r>
          </w:p>
        </w:tc>
        <w:tc>
          <w:tcPr>
            <w:tcW w:w="929" w:type="pct"/>
            <w:noWrap w:val="0"/>
            <w:vAlign w:val="top"/>
          </w:tcPr>
          <w:p w14:paraId="5B8D6B90">
            <w:pPr>
              <w:pStyle w:val="47"/>
              <w:spacing w:line="360" w:lineRule="auto"/>
              <w:jc w:val="center"/>
              <w:rPr>
                <w:rFonts w:ascii="宋体" w:hAnsi="宋体" w:cs="宋体"/>
                <w:sz w:val="24"/>
                <w:highlight w:val="none"/>
              </w:rPr>
            </w:pPr>
          </w:p>
        </w:tc>
        <w:tc>
          <w:tcPr>
            <w:tcW w:w="996" w:type="pct"/>
            <w:noWrap w:val="0"/>
            <w:vAlign w:val="top"/>
          </w:tcPr>
          <w:p w14:paraId="091155C5">
            <w:pPr>
              <w:pStyle w:val="47"/>
              <w:spacing w:line="360" w:lineRule="auto"/>
              <w:jc w:val="center"/>
              <w:rPr>
                <w:rFonts w:ascii="宋体" w:hAnsi="宋体" w:cs="宋体"/>
                <w:sz w:val="24"/>
                <w:highlight w:val="none"/>
              </w:rPr>
            </w:pPr>
          </w:p>
        </w:tc>
        <w:tc>
          <w:tcPr>
            <w:tcW w:w="915" w:type="pct"/>
            <w:noWrap w:val="0"/>
            <w:vAlign w:val="top"/>
          </w:tcPr>
          <w:p w14:paraId="63806AA9">
            <w:pPr>
              <w:pStyle w:val="47"/>
              <w:spacing w:line="360" w:lineRule="auto"/>
              <w:jc w:val="center"/>
              <w:rPr>
                <w:rFonts w:ascii="宋体" w:hAnsi="宋体" w:cs="宋体"/>
                <w:sz w:val="24"/>
                <w:highlight w:val="none"/>
              </w:rPr>
            </w:pPr>
          </w:p>
        </w:tc>
        <w:tc>
          <w:tcPr>
            <w:tcW w:w="1267" w:type="pct"/>
            <w:noWrap w:val="0"/>
            <w:vAlign w:val="top"/>
          </w:tcPr>
          <w:p w14:paraId="55DC5770">
            <w:pPr>
              <w:pStyle w:val="47"/>
              <w:spacing w:line="360" w:lineRule="auto"/>
              <w:jc w:val="center"/>
              <w:rPr>
                <w:rFonts w:ascii="宋体" w:hAnsi="宋体" w:cs="宋体"/>
                <w:sz w:val="24"/>
                <w:highlight w:val="none"/>
              </w:rPr>
            </w:pPr>
          </w:p>
        </w:tc>
        <w:tc>
          <w:tcPr>
            <w:tcW w:w="427" w:type="pct"/>
            <w:noWrap w:val="0"/>
            <w:vAlign w:val="top"/>
          </w:tcPr>
          <w:p w14:paraId="5CF6DBB9">
            <w:pPr>
              <w:pStyle w:val="47"/>
              <w:spacing w:line="360" w:lineRule="auto"/>
              <w:jc w:val="center"/>
              <w:rPr>
                <w:rFonts w:ascii="宋体" w:hAnsi="宋体" w:cs="宋体"/>
                <w:sz w:val="24"/>
                <w:highlight w:val="none"/>
              </w:rPr>
            </w:pPr>
          </w:p>
        </w:tc>
      </w:tr>
      <w:tr w14:paraId="2C5D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pct"/>
            <w:noWrap w:val="0"/>
            <w:vAlign w:val="top"/>
          </w:tcPr>
          <w:p w14:paraId="6F089993">
            <w:pPr>
              <w:pStyle w:val="47"/>
              <w:spacing w:line="360" w:lineRule="auto"/>
              <w:jc w:val="center"/>
              <w:rPr>
                <w:rFonts w:ascii="宋体" w:hAnsi="宋体" w:cs="宋体"/>
                <w:sz w:val="24"/>
                <w:highlight w:val="none"/>
              </w:rPr>
            </w:pPr>
            <w:r>
              <w:rPr>
                <w:rFonts w:hint="eastAsia" w:ascii="宋体" w:hAnsi="宋体" w:cs="宋体"/>
                <w:sz w:val="24"/>
                <w:highlight w:val="none"/>
              </w:rPr>
              <w:t>3</w:t>
            </w:r>
          </w:p>
        </w:tc>
        <w:tc>
          <w:tcPr>
            <w:tcW w:w="929" w:type="pct"/>
            <w:noWrap w:val="0"/>
            <w:vAlign w:val="top"/>
          </w:tcPr>
          <w:p w14:paraId="0FF9B729">
            <w:pPr>
              <w:pStyle w:val="47"/>
              <w:spacing w:line="360" w:lineRule="auto"/>
              <w:jc w:val="center"/>
              <w:rPr>
                <w:rFonts w:ascii="宋体" w:hAnsi="宋体" w:cs="宋体"/>
                <w:sz w:val="24"/>
                <w:highlight w:val="none"/>
              </w:rPr>
            </w:pPr>
          </w:p>
        </w:tc>
        <w:tc>
          <w:tcPr>
            <w:tcW w:w="996" w:type="pct"/>
            <w:noWrap w:val="0"/>
            <w:vAlign w:val="top"/>
          </w:tcPr>
          <w:p w14:paraId="11C2D67C">
            <w:pPr>
              <w:pStyle w:val="47"/>
              <w:spacing w:line="360" w:lineRule="auto"/>
              <w:jc w:val="center"/>
              <w:rPr>
                <w:rFonts w:ascii="宋体" w:hAnsi="宋体" w:cs="宋体"/>
                <w:sz w:val="24"/>
                <w:highlight w:val="none"/>
              </w:rPr>
            </w:pPr>
          </w:p>
        </w:tc>
        <w:tc>
          <w:tcPr>
            <w:tcW w:w="915" w:type="pct"/>
            <w:noWrap w:val="0"/>
            <w:vAlign w:val="top"/>
          </w:tcPr>
          <w:p w14:paraId="548060EF">
            <w:pPr>
              <w:pStyle w:val="47"/>
              <w:spacing w:line="360" w:lineRule="auto"/>
              <w:jc w:val="center"/>
              <w:rPr>
                <w:rFonts w:ascii="宋体" w:hAnsi="宋体" w:cs="宋体"/>
                <w:sz w:val="24"/>
                <w:highlight w:val="none"/>
              </w:rPr>
            </w:pPr>
          </w:p>
        </w:tc>
        <w:tc>
          <w:tcPr>
            <w:tcW w:w="1267" w:type="pct"/>
            <w:noWrap w:val="0"/>
            <w:vAlign w:val="top"/>
          </w:tcPr>
          <w:p w14:paraId="17111B61">
            <w:pPr>
              <w:pStyle w:val="47"/>
              <w:spacing w:line="360" w:lineRule="auto"/>
              <w:jc w:val="center"/>
              <w:rPr>
                <w:rFonts w:ascii="宋体" w:hAnsi="宋体" w:cs="宋体"/>
                <w:sz w:val="24"/>
                <w:highlight w:val="none"/>
              </w:rPr>
            </w:pPr>
          </w:p>
        </w:tc>
        <w:tc>
          <w:tcPr>
            <w:tcW w:w="427" w:type="pct"/>
            <w:noWrap w:val="0"/>
            <w:vAlign w:val="top"/>
          </w:tcPr>
          <w:p w14:paraId="1421110F">
            <w:pPr>
              <w:pStyle w:val="47"/>
              <w:spacing w:line="360" w:lineRule="auto"/>
              <w:jc w:val="center"/>
              <w:rPr>
                <w:rFonts w:ascii="宋体" w:hAnsi="宋体" w:cs="宋体"/>
                <w:sz w:val="24"/>
                <w:highlight w:val="none"/>
              </w:rPr>
            </w:pPr>
          </w:p>
        </w:tc>
      </w:tr>
      <w:tr w14:paraId="585B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pct"/>
            <w:noWrap w:val="0"/>
            <w:vAlign w:val="top"/>
          </w:tcPr>
          <w:p w14:paraId="365E4A21">
            <w:pPr>
              <w:pStyle w:val="47"/>
              <w:spacing w:line="360" w:lineRule="auto"/>
              <w:jc w:val="center"/>
              <w:rPr>
                <w:rFonts w:ascii="宋体" w:hAnsi="宋体" w:cs="宋体"/>
                <w:sz w:val="24"/>
                <w:highlight w:val="none"/>
              </w:rPr>
            </w:pPr>
            <w:r>
              <w:rPr>
                <w:rFonts w:hint="eastAsia" w:ascii="宋体" w:hAnsi="宋体" w:cs="宋体"/>
                <w:sz w:val="24"/>
                <w:highlight w:val="none"/>
              </w:rPr>
              <w:t>4</w:t>
            </w:r>
          </w:p>
        </w:tc>
        <w:tc>
          <w:tcPr>
            <w:tcW w:w="929" w:type="pct"/>
            <w:noWrap w:val="0"/>
            <w:vAlign w:val="top"/>
          </w:tcPr>
          <w:p w14:paraId="1CFB4E0D">
            <w:pPr>
              <w:pStyle w:val="47"/>
              <w:spacing w:line="360" w:lineRule="auto"/>
              <w:jc w:val="center"/>
              <w:rPr>
                <w:rFonts w:ascii="宋体" w:hAnsi="宋体" w:cs="宋体"/>
                <w:sz w:val="24"/>
                <w:highlight w:val="none"/>
              </w:rPr>
            </w:pPr>
          </w:p>
        </w:tc>
        <w:tc>
          <w:tcPr>
            <w:tcW w:w="996" w:type="pct"/>
            <w:noWrap w:val="0"/>
            <w:vAlign w:val="top"/>
          </w:tcPr>
          <w:p w14:paraId="495E543E">
            <w:pPr>
              <w:pStyle w:val="47"/>
              <w:spacing w:line="360" w:lineRule="auto"/>
              <w:jc w:val="center"/>
              <w:rPr>
                <w:rFonts w:ascii="宋体" w:hAnsi="宋体" w:cs="宋体"/>
                <w:sz w:val="24"/>
                <w:highlight w:val="none"/>
              </w:rPr>
            </w:pPr>
          </w:p>
        </w:tc>
        <w:tc>
          <w:tcPr>
            <w:tcW w:w="915" w:type="pct"/>
            <w:noWrap w:val="0"/>
            <w:vAlign w:val="top"/>
          </w:tcPr>
          <w:p w14:paraId="65B0CF5C">
            <w:pPr>
              <w:pStyle w:val="47"/>
              <w:spacing w:line="360" w:lineRule="auto"/>
              <w:jc w:val="center"/>
              <w:rPr>
                <w:rFonts w:ascii="宋体" w:hAnsi="宋体" w:cs="宋体"/>
                <w:sz w:val="24"/>
                <w:highlight w:val="none"/>
              </w:rPr>
            </w:pPr>
          </w:p>
        </w:tc>
        <w:tc>
          <w:tcPr>
            <w:tcW w:w="1267" w:type="pct"/>
            <w:noWrap w:val="0"/>
            <w:vAlign w:val="top"/>
          </w:tcPr>
          <w:p w14:paraId="5B30A130">
            <w:pPr>
              <w:pStyle w:val="47"/>
              <w:spacing w:line="360" w:lineRule="auto"/>
              <w:jc w:val="center"/>
              <w:rPr>
                <w:rFonts w:ascii="宋体" w:hAnsi="宋体" w:cs="宋体"/>
                <w:sz w:val="24"/>
                <w:highlight w:val="none"/>
              </w:rPr>
            </w:pPr>
          </w:p>
        </w:tc>
        <w:tc>
          <w:tcPr>
            <w:tcW w:w="427" w:type="pct"/>
            <w:noWrap w:val="0"/>
            <w:vAlign w:val="top"/>
          </w:tcPr>
          <w:p w14:paraId="425BD4A7">
            <w:pPr>
              <w:pStyle w:val="47"/>
              <w:spacing w:line="360" w:lineRule="auto"/>
              <w:jc w:val="center"/>
              <w:rPr>
                <w:rFonts w:ascii="宋体" w:hAnsi="宋体" w:cs="宋体"/>
                <w:sz w:val="24"/>
                <w:highlight w:val="none"/>
              </w:rPr>
            </w:pPr>
          </w:p>
        </w:tc>
      </w:tr>
      <w:tr w14:paraId="0127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pct"/>
            <w:noWrap w:val="0"/>
            <w:vAlign w:val="top"/>
          </w:tcPr>
          <w:p w14:paraId="60A9976B">
            <w:pPr>
              <w:pStyle w:val="47"/>
              <w:spacing w:line="360" w:lineRule="auto"/>
              <w:jc w:val="center"/>
              <w:rPr>
                <w:rFonts w:ascii="宋体" w:hAnsi="宋体" w:cs="宋体"/>
                <w:sz w:val="24"/>
                <w:highlight w:val="none"/>
              </w:rPr>
            </w:pPr>
            <w:r>
              <w:rPr>
                <w:rFonts w:hint="eastAsia" w:ascii="宋体" w:hAnsi="宋体" w:cs="宋体"/>
                <w:sz w:val="24"/>
                <w:highlight w:val="none"/>
              </w:rPr>
              <w:t>5</w:t>
            </w:r>
          </w:p>
        </w:tc>
        <w:tc>
          <w:tcPr>
            <w:tcW w:w="929" w:type="pct"/>
            <w:noWrap w:val="0"/>
            <w:vAlign w:val="top"/>
          </w:tcPr>
          <w:p w14:paraId="157D81B7">
            <w:pPr>
              <w:pStyle w:val="47"/>
              <w:spacing w:line="360" w:lineRule="auto"/>
              <w:jc w:val="center"/>
              <w:rPr>
                <w:rFonts w:ascii="宋体" w:hAnsi="宋体" w:cs="宋体"/>
                <w:sz w:val="24"/>
                <w:highlight w:val="none"/>
              </w:rPr>
            </w:pPr>
          </w:p>
        </w:tc>
        <w:tc>
          <w:tcPr>
            <w:tcW w:w="996" w:type="pct"/>
            <w:noWrap w:val="0"/>
            <w:vAlign w:val="top"/>
          </w:tcPr>
          <w:p w14:paraId="504C257F">
            <w:pPr>
              <w:pStyle w:val="47"/>
              <w:spacing w:line="360" w:lineRule="auto"/>
              <w:jc w:val="center"/>
              <w:rPr>
                <w:rFonts w:ascii="宋体" w:hAnsi="宋体" w:cs="宋体"/>
                <w:sz w:val="24"/>
                <w:highlight w:val="none"/>
              </w:rPr>
            </w:pPr>
          </w:p>
        </w:tc>
        <w:tc>
          <w:tcPr>
            <w:tcW w:w="915" w:type="pct"/>
            <w:noWrap w:val="0"/>
            <w:vAlign w:val="top"/>
          </w:tcPr>
          <w:p w14:paraId="2EABA5C6">
            <w:pPr>
              <w:pStyle w:val="47"/>
              <w:spacing w:line="360" w:lineRule="auto"/>
              <w:jc w:val="center"/>
              <w:rPr>
                <w:rFonts w:ascii="宋体" w:hAnsi="宋体" w:cs="宋体"/>
                <w:sz w:val="24"/>
                <w:highlight w:val="none"/>
              </w:rPr>
            </w:pPr>
          </w:p>
        </w:tc>
        <w:tc>
          <w:tcPr>
            <w:tcW w:w="1267" w:type="pct"/>
            <w:noWrap w:val="0"/>
            <w:vAlign w:val="top"/>
          </w:tcPr>
          <w:p w14:paraId="5DDB553E">
            <w:pPr>
              <w:pStyle w:val="47"/>
              <w:spacing w:line="360" w:lineRule="auto"/>
              <w:jc w:val="center"/>
              <w:rPr>
                <w:rFonts w:ascii="宋体" w:hAnsi="宋体" w:cs="宋体"/>
                <w:sz w:val="24"/>
                <w:highlight w:val="none"/>
              </w:rPr>
            </w:pPr>
          </w:p>
        </w:tc>
        <w:tc>
          <w:tcPr>
            <w:tcW w:w="427" w:type="pct"/>
            <w:noWrap w:val="0"/>
            <w:vAlign w:val="top"/>
          </w:tcPr>
          <w:p w14:paraId="6B8C750C">
            <w:pPr>
              <w:pStyle w:val="47"/>
              <w:spacing w:line="360" w:lineRule="auto"/>
              <w:jc w:val="center"/>
              <w:rPr>
                <w:rFonts w:ascii="宋体" w:hAnsi="宋体" w:cs="宋体"/>
                <w:sz w:val="24"/>
                <w:highlight w:val="none"/>
              </w:rPr>
            </w:pPr>
          </w:p>
        </w:tc>
      </w:tr>
      <w:tr w14:paraId="3BC2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pct"/>
            <w:noWrap w:val="0"/>
            <w:vAlign w:val="top"/>
          </w:tcPr>
          <w:p w14:paraId="2FFDACAA">
            <w:pPr>
              <w:pStyle w:val="47"/>
              <w:spacing w:line="360" w:lineRule="auto"/>
              <w:jc w:val="center"/>
              <w:rPr>
                <w:rFonts w:ascii="宋体" w:hAnsi="宋体" w:cs="宋体"/>
                <w:sz w:val="24"/>
                <w:highlight w:val="none"/>
              </w:rPr>
            </w:pPr>
            <w:r>
              <w:rPr>
                <w:rFonts w:hint="eastAsia" w:ascii="宋体" w:hAnsi="宋体" w:cs="宋体"/>
                <w:sz w:val="24"/>
                <w:highlight w:val="none"/>
              </w:rPr>
              <w:t>6</w:t>
            </w:r>
          </w:p>
        </w:tc>
        <w:tc>
          <w:tcPr>
            <w:tcW w:w="929" w:type="pct"/>
            <w:noWrap w:val="0"/>
            <w:vAlign w:val="top"/>
          </w:tcPr>
          <w:p w14:paraId="7D9A3922">
            <w:pPr>
              <w:pStyle w:val="47"/>
              <w:spacing w:line="360" w:lineRule="auto"/>
              <w:jc w:val="center"/>
              <w:rPr>
                <w:rFonts w:ascii="宋体" w:hAnsi="宋体" w:cs="宋体"/>
                <w:sz w:val="24"/>
                <w:highlight w:val="none"/>
              </w:rPr>
            </w:pPr>
          </w:p>
        </w:tc>
        <w:tc>
          <w:tcPr>
            <w:tcW w:w="996" w:type="pct"/>
            <w:noWrap w:val="0"/>
            <w:vAlign w:val="top"/>
          </w:tcPr>
          <w:p w14:paraId="461C1061">
            <w:pPr>
              <w:pStyle w:val="47"/>
              <w:spacing w:line="360" w:lineRule="auto"/>
              <w:jc w:val="center"/>
              <w:rPr>
                <w:rFonts w:ascii="宋体" w:hAnsi="宋体" w:cs="宋体"/>
                <w:sz w:val="24"/>
                <w:highlight w:val="none"/>
              </w:rPr>
            </w:pPr>
          </w:p>
        </w:tc>
        <w:tc>
          <w:tcPr>
            <w:tcW w:w="915" w:type="pct"/>
            <w:noWrap w:val="0"/>
            <w:vAlign w:val="top"/>
          </w:tcPr>
          <w:p w14:paraId="37F85526">
            <w:pPr>
              <w:pStyle w:val="47"/>
              <w:spacing w:line="360" w:lineRule="auto"/>
              <w:jc w:val="center"/>
              <w:rPr>
                <w:rFonts w:ascii="宋体" w:hAnsi="宋体" w:cs="宋体"/>
                <w:sz w:val="24"/>
                <w:highlight w:val="none"/>
              </w:rPr>
            </w:pPr>
          </w:p>
        </w:tc>
        <w:tc>
          <w:tcPr>
            <w:tcW w:w="1267" w:type="pct"/>
            <w:noWrap w:val="0"/>
            <w:vAlign w:val="top"/>
          </w:tcPr>
          <w:p w14:paraId="790764F9">
            <w:pPr>
              <w:pStyle w:val="47"/>
              <w:spacing w:line="360" w:lineRule="auto"/>
              <w:jc w:val="center"/>
              <w:rPr>
                <w:rFonts w:ascii="宋体" w:hAnsi="宋体" w:cs="宋体"/>
                <w:sz w:val="24"/>
                <w:highlight w:val="none"/>
              </w:rPr>
            </w:pPr>
          </w:p>
        </w:tc>
        <w:tc>
          <w:tcPr>
            <w:tcW w:w="427" w:type="pct"/>
            <w:noWrap w:val="0"/>
            <w:vAlign w:val="top"/>
          </w:tcPr>
          <w:p w14:paraId="23F0EE3B">
            <w:pPr>
              <w:pStyle w:val="47"/>
              <w:spacing w:line="360" w:lineRule="auto"/>
              <w:jc w:val="center"/>
              <w:rPr>
                <w:rFonts w:ascii="宋体" w:hAnsi="宋体" w:cs="宋体"/>
                <w:sz w:val="24"/>
                <w:highlight w:val="none"/>
              </w:rPr>
            </w:pPr>
          </w:p>
        </w:tc>
      </w:tr>
      <w:tr w14:paraId="64E98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pct"/>
            <w:noWrap w:val="0"/>
            <w:vAlign w:val="top"/>
          </w:tcPr>
          <w:p w14:paraId="7945E071">
            <w:pPr>
              <w:pStyle w:val="47"/>
              <w:spacing w:line="360" w:lineRule="auto"/>
              <w:jc w:val="center"/>
              <w:rPr>
                <w:rFonts w:ascii="宋体" w:hAnsi="宋体" w:cs="宋体"/>
                <w:sz w:val="24"/>
                <w:highlight w:val="none"/>
              </w:rPr>
            </w:pPr>
            <w:r>
              <w:rPr>
                <w:rFonts w:hint="eastAsia" w:ascii="宋体" w:hAnsi="宋体" w:cs="宋体"/>
                <w:sz w:val="24"/>
                <w:highlight w:val="none"/>
              </w:rPr>
              <w:t>7</w:t>
            </w:r>
          </w:p>
        </w:tc>
        <w:tc>
          <w:tcPr>
            <w:tcW w:w="929" w:type="pct"/>
            <w:noWrap w:val="0"/>
            <w:vAlign w:val="top"/>
          </w:tcPr>
          <w:p w14:paraId="25296BC3">
            <w:pPr>
              <w:pStyle w:val="47"/>
              <w:spacing w:line="360" w:lineRule="auto"/>
              <w:jc w:val="center"/>
              <w:rPr>
                <w:rFonts w:ascii="宋体" w:hAnsi="宋体" w:cs="宋体"/>
                <w:sz w:val="24"/>
                <w:highlight w:val="none"/>
              </w:rPr>
            </w:pPr>
          </w:p>
        </w:tc>
        <w:tc>
          <w:tcPr>
            <w:tcW w:w="996" w:type="pct"/>
            <w:noWrap w:val="0"/>
            <w:vAlign w:val="top"/>
          </w:tcPr>
          <w:p w14:paraId="410957EB">
            <w:pPr>
              <w:pStyle w:val="47"/>
              <w:spacing w:line="360" w:lineRule="auto"/>
              <w:jc w:val="center"/>
              <w:rPr>
                <w:rFonts w:ascii="宋体" w:hAnsi="宋体" w:cs="宋体"/>
                <w:sz w:val="24"/>
                <w:highlight w:val="none"/>
              </w:rPr>
            </w:pPr>
          </w:p>
        </w:tc>
        <w:tc>
          <w:tcPr>
            <w:tcW w:w="915" w:type="pct"/>
            <w:noWrap w:val="0"/>
            <w:vAlign w:val="top"/>
          </w:tcPr>
          <w:p w14:paraId="165E8C3B">
            <w:pPr>
              <w:pStyle w:val="47"/>
              <w:spacing w:line="360" w:lineRule="auto"/>
              <w:jc w:val="center"/>
              <w:rPr>
                <w:rFonts w:ascii="宋体" w:hAnsi="宋体" w:cs="宋体"/>
                <w:b/>
                <w:sz w:val="24"/>
                <w:highlight w:val="none"/>
              </w:rPr>
            </w:pPr>
          </w:p>
        </w:tc>
        <w:tc>
          <w:tcPr>
            <w:tcW w:w="1267" w:type="pct"/>
            <w:noWrap w:val="0"/>
            <w:vAlign w:val="top"/>
          </w:tcPr>
          <w:p w14:paraId="6D4DB7C3">
            <w:pPr>
              <w:pStyle w:val="47"/>
              <w:spacing w:line="360" w:lineRule="auto"/>
              <w:jc w:val="center"/>
              <w:rPr>
                <w:rFonts w:ascii="宋体" w:hAnsi="宋体" w:cs="宋体"/>
                <w:b/>
                <w:sz w:val="24"/>
                <w:highlight w:val="none"/>
              </w:rPr>
            </w:pPr>
          </w:p>
        </w:tc>
        <w:tc>
          <w:tcPr>
            <w:tcW w:w="427" w:type="pct"/>
            <w:noWrap w:val="0"/>
            <w:vAlign w:val="top"/>
          </w:tcPr>
          <w:p w14:paraId="7292015E">
            <w:pPr>
              <w:pStyle w:val="47"/>
              <w:spacing w:line="360" w:lineRule="auto"/>
              <w:jc w:val="center"/>
              <w:rPr>
                <w:rFonts w:ascii="宋体" w:hAnsi="宋体" w:cs="宋体"/>
                <w:b/>
                <w:sz w:val="24"/>
                <w:highlight w:val="none"/>
              </w:rPr>
            </w:pPr>
          </w:p>
        </w:tc>
      </w:tr>
      <w:tr w14:paraId="54E0A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2" w:type="pct"/>
            <w:gridSpan w:val="2"/>
            <w:noWrap w:val="0"/>
            <w:vAlign w:val="center"/>
          </w:tcPr>
          <w:p w14:paraId="6683283D">
            <w:pPr>
              <w:pStyle w:val="47"/>
              <w:spacing w:line="360" w:lineRule="auto"/>
              <w:rPr>
                <w:rFonts w:ascii="宋体" w:hAnsi="宋体" w:cs="宋体"/>
                <w:sz w:val="24"/>
                <w:highlight w:val="none"/>
              </w:rPr>
            </w:pPr>
            <w:r>
              <w:rPr>
                <w:rFonts w:hint="eastAsia" w:ascii="宋体" w:hAnsi="宋体" w:cs="宋体"/>
                <w:sz w:val="24"/>
                <w:highlight w:val="none"/>
              </w:rPr>
              <w:t>总计</w:t>
            </w:r>
          </w:p>
        </w:tc>
        <w:tc>
          <w:tcPr>
            <w:tcW w:w="3607" w:type="pct"/>
            <w:gridSpan w:val="4"/>
            <w:noWrap w:val="0"/>
            <w:vAlign w:val="top"/>
          </w:tcPr>
          <w:p w14:paraId="4F660E34">
            <w:pPr>
              <w:pStyle w:val="47"/>
              <w:spacing w:line="360" w:lineRule="auto"/>
              <w:rPr>
                <w:rFonts w:ascii="宋体" w:hAnsi="宋体" w:cs="宋体"/>
                <w:b/>
                <w:sz w:val="24"/>
                <w:highlight w:val="none"/>
              </w:rPr>
            </w:pPr>
          </w:p>
        </w:tc>
      </w:tr>
      <w:tr w14:paraId="6744D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2" w:type="pct"/>
            <w:gridSpan w:val="2"/>
            <w:noWrap w:val="0"/>
            <w:vAlign w:val="center"/>
          </w:tcPr>
          <w:p w14:paraId="1EF154F2">
            <w:pPr>
              <w:pStyle w:val="47"/>
              <w:spacing w:line="360" w:lineRule="auto"/>
              <w:jc w:val="center"/>
              <w:rPr>
                <w:rFonts w:ascii="宋体" w:hAnsi="宋体" w:cs="宋体"/>
                <w:b/>
                <w:sz w:val="24"/>
                <w:highlight w:val="none"/>
              </w:rPr>
            </w:pPr>
            <w:r>
              <w:rPr>
                <w:rFonts w:hint="eastAsia" w:ascii="宋体" w:hAnsi="宋体" w:cs="宋体"/>
                <w:sz w:val="24"/>
                <w:highlight w:val="none"/>
              </w:rPr>
              <w:t>投标</w:t>
            </w:r>
            <w:r>
              <w:rPr>
                <w:rFonts w:hint="eastAsia" w:ascii="宋体" w:hAnsi="宋体" w:cs="宋体"/>
                <w:sz w:val="24"/>
                <w:highlight w:val="none"/>
                <w:lang w:val="en-US" w:eastAsia="zh-CN"/>
              </w:rPr>
              <w:t>报</w:t>
            </w:r>
            <w:r>
              <w:rPr>
                <w:rFonts w:hint="eastAsia" w:ascii="宋体" w:hAnsi="宋体" w:cs="宋体"/>
                <w:sz w:val="24"/>
                <w:highlight w:val="none"/>
              </w:rPr>
              <w:t>价</w:t>
            </w:r>
          </w:p>
        </w:tc>
        <w:tc>
          <w:tcPr>
            <w:tcW w:w="3607" w:type="pct"/>
            <w:gridSpan w:val="4"/>
            <w:noWrap w:val="0"/>
            <w:vAlign w:val="center"/>
          </w:tcPr>
          <w:p w14:paraId="239A1764">
            <w:pPr>
              <w:pStyle w:val="47"/>
              <w:spacing w:line="360" w:lineRule="auto"/>
              <w:rPr>
                <w:rFonts w:ascii="宋体" w:hAnsi="宋体" w:cs="宋体"/>
                <w:sz w:val="24"/>
                <w:highlight w:val="none"/>
              </w:rPr>
            </w:pPr>
          </w:p>
          <w:p w14:paraId="3A1FAF05">
            <w:pPr>
              <w:pStyle w:val="47"/>
              <w:spacing w:line="360" w:lineRule="auto"/>
              <w:rPr>
                <w:rFonts w:ascii="宋体" w:hAnsi="宋体" w:cs="宋体"/>
                <w:sz w:val="24"/>
                <w:highlight w:val="none"/>
              </w:rPr>
            </w:pPr>
          </w:p>
          <w:p w14:paraId="0AFDD58E">
            <w:pPr>
              <w:pStyle w:val="47"/>
              <w:spacing w:line="360" w:lineRule="auto"/>
              <w:rPr>
                <w:rFonts w:hint="default" w:ascii="宋体" w:hAnsi="宋体" w:eastAsia="宋体" w:cs="宋体"/>
                <w:sz w:val="24"/>
                <w:highlight w:val="none"/>
                <w:lang w:val="en-US" w:eastAsia="zh-CN"/>
              </w:rPr>
            </w:pPr>
            <w:r>
              <w:rPr>
                <w:rFonts w:hint="eastAsia" w:ascii="宋体" w:hAnsi="宋体" w:cs="宋体"/>
                <w:sz w:val="24"/>
                <w:highlight w:val="none"/>
              </w:rPr>
              <w:t>（大写）</w:t>
            </w:r>
            <w:r>
              <w:rPr>
                <w:rFonts w:hint="eastAsia" w:ascii="宋体" w:hAnsi="宋体" w:cs="宋体"/>
                <w:sz w:val="24"/>
                <w:highlight w:val="none"/>
                <w:u w:val="single"/>
              </w:rPr>
              <w:t xml:space="preserve">                    </w:t>
            </w:r>
            <w:r>
              <w:rPr>
                <w:rFonts w:hint="eastAsia" w:ascii="宋体" w:hAnsi="宋体" w:cs="宋体"/>
                <w:sz w:val="24"/>
                <w:highlight w:val="none"/>
              </w:rPr>
              <w:t>元</w:t>
            </w:r>
            <w:r>
              <w:rPr>
                <w:rFonts w:hint="eastAsia" w:ascii="宋体" w:hAnsi="宋体" w:cs="宋体"/>
                <w:sz w:val="24"/>
                <w:highlight w:val="none"/>
                <w:lang w:val="en-US" w:eastAsia="zh-CN"/>
              </w:rPr>
              <w:t>/年</w:t>
            </w:r>
          </w:p>
          <w:p w14:paraId="109B4C74">
            <w:pPr>
              <w:pStyle w:val="47"/>
              <w:spacing w:line="360" w:lineRule="auto"/>
              <w:rPr>
                <w:rFonts w:ascii="宋体" w:hAnsi="宋体" w:cs="宋体"/>
                <w:sz w:val="24"/>
                <w:highlight w:val="none"/>
              </w:rPr>
            </w:pPr>
            <w:r>
              <w:rPr>
                <w:rFonts w:hint="eastAsia" w:ascii="宋体" w:hAnsi="宋体" w:cs="宋体"/>
                <w:sz w:val="24"/>
                <w:highlight w:val="none"/>
              </w:rPr>
              <w:t xml:space="preserve">                    </w:t>
            </w:r>
          </w:p>
          <w:p w14:paraId="2AB8BC78">
            <w:pPr>
              <w:pStyle w:val="47"/>
              <w:spacing w:line="360" w:lineRule="auto"/>
              <w:rPr>
                <w:rFonts w:hint="default" w:ascii="宋体" w:hAnsi="宋体" w:eastAsia="宋体" w:cs="宋体"/>
                <w:sz w:val="24"/>
                <w:highlight w:val="none"/>
                <w:lang w:val="en-US" w:eastAsia="zh-CN"/>
              </w:rPr>
            </w:pPr>
            <w:r>
              <w:rPr>
                <w:rFonts w:hint="eastAsia" w:ascii="宋体" w:hAnsi="宋体" w:cs="宋体"/>
                <w:sz w:val="24"/>
                <w:highlight w:val="none"/>
              </w:rPr>
              <w:t>（小写）</w:t>
            </w:r>
            <w:r>
              <w:rPr>
                <w:rFonts w:hint="eastAsia" w:ascii="宋体" w:hAnsi="宋体" w:cs="宋体"/>
                <w:sz w:val="24"/>
                <w:highlight w:val="none"/>
                <w:u w:val="single"/>
              </w:rPr>
              <w:t xml:space="preserve">                    </w:t>
            </w:r>
            <w:r>
              <w:rPr>
                <w:rFonts w:hint="eastAsia" w:ascii="宋体" w:hAnsi="宋体" w:cs="宋体"/>
                <w:sz w:val="24"/>
                <w:highlight w:val="none"/>
              </w:rPr>
              <w:t>元</w:t>
            </w:r>
            <w:r>
              <w:rPr>
                <w:rFonts w:hint="eastAsia" w:ascii="宋体" w:hAnsi="宋体" w:cs="宋体"/>
                <w:sz w:val="24"/>
                <w:highlight w:val="none"/>
                <w:lang w:val="en-US" w:eastAsia="zh-CN"/>
              </w:rPr>
              <w:t>/年</w:t>
            </w:r>
          </w:p>
          <w:p w14:paraId="1B49FABA">
            <w:pPr>
              <w:pStyle w:val="47"/>
              <w:spacing w:line="360" w:lineRule="auto"/>
              <w:rPr>
                <w:rFonts w:ascii="宋体" w:hAnsi="宋体" w:cs="宋体"/>
                <w:sz w:val="24"/>
                <w:highlight w:val="none"/>
              </w:rPr>
            </w:pPr>
          </w:p>
          <w:p w14:paraId="56BA5AD3">
            <w:pPr>
              <w:pStyle w:val="47"/>
              <w:spacing w:line="360" w:lineRule="auto"/>
              <w:rPr>
                <w:rFonts w:ascii="宋体" w:hAnsi="宋体" w:cs="宋体"/>
                <w:sz w:val="24"/>
                <w:highlight w:val="none"/>
                <w:u w:val="single"/>
              </w:rPr>
            </w:pPr>
            <w:r>
              <w:rPr>
                <w:rFonts w:hint="eastAsia" w:ascii="宋体" w:hAnsi="宋体" w:cs="宋体"/>
                <w:sz w:val="24"/>
                <w:highlight w:val="none"/>
              </w:rPr>
              <w:t xml:space="preserve">                            年     月     日</w:t>
            </w:r>
          </w:p>
        </w:tc>
      </w:tr>
      <w:tr w14:paraId="7F6C0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2" w:type="pct"/>
            <w:gridSpan w:val="2"/>
            <w:noWrap w:val="0"/>
            <w:vAlign w:val="center"/>
          </w:tcPr>
          <w:p w14:paraId="0DA09A02">
            <w:pPr>
              <w:pStyle w:val="47"/>
              <w:spacing w:line="360" w:lineRule="auto"/>
              <w:jc w:val="center"/>
              <w:rPr>
                <w:rFonts w:ascii="宋体" w:hAnsi="宋体" w:cs="宋体"/>
                <w:sz w:val="24"/>
                <w:highlight w:val="none"/>
              </w:rPr>
            </w:pPr>
            <w:r>
              <w:rPr>
                <w:rFonts w:hint="eastAsia" w:ascii="宋体" w:hAnsi="宋体" w:cs="宋体"/>
                <w:sz w:val="24"/>
                <w:highlight w:val="none"/>
              </w:rPr>
              <w:t>备注</w:t>
            </w:r>
          </w:p>
        </w:tc>
        <w:tc>
          <w:tcPr>
            <w:tcW w:w="3607" w:type="pct"/>
            <w:gridSpan w:val="4"/>
            <w:noWrap w:val="0"/>
            <w:vAlign w:val="top"/>
          </w:tcPr>
          <w:p w14:paraId="288C4EF7">
            <w:pPr>
              <w:pStyle w:val="47"/>
              <w:spacing w:line="360" w:lineRule="auto"/>
              <w:rPr>
                <w:rFonts w:ascii="宋体" w:hAnsi="宋体" w:cs="宋体"/>
                <w:b/>
                <w:sz w:val="24"/>
                <w:highlight w:val="none"/>
              </w:rPr>
            </w:pPr>
          </w:p>
        </w:tc>
      </w:tr>
    </w:tbl>
    <w:p w14:paraId="10D7647F">
      <w:pPr>
        <w:pStyle w:val="47"/>
        <w:spacing w:line="360" w:lineRule="auto"/>
        <w:rPr>
          <w:rFonts w:ascii="宋体" w:hAnsi="宋体" w:cs="宋体"/>
          <w:sz w:val="24"/>
          <w:highlight w:val="none"/>
        </w:rPr>
      </w:pPr>
      <w:r>
        <w:rPr>
          <w:rFonts w:hint="eastAsia" w:ascii="宋体" w:hAnsi="宋体" w:cs="宋体"/>
          <w:sz w:val="24"/>
          <w:highlight w:val="none"/>
        </w:rPr>
        <w:t>说明：1、</w:t>
      </w:r>
      <w:r>
        <w:rPr>
          <w:rFonts w:hint="eastAsia" w:ascii="宋体" w:hAnsi="宋体" w:cs="宋体"/>
          <w:bCs/>
          <w:sz w:val="24"/>
          <w:highlight w:val="none"/>
        </w:rPr>
        <w:t>投标单位必须填写</w:t>
      </w:r>
      <w:r>
        <w:rPr>
          <w:rFonts w:hint="eastAsia" w:ascii="宋体" w:hAnsi="宋体" w:cs="宋体"/>
          <w:sz w:val="24"/>
          <w:highlight w:val="none"/>
        </w:rPr>
        <w:t>报价明细表</w:t>
      </w:r>
      <w:r>
        <w:rPr>
          <w:rFonts w:hint="eastAsia" w:ascii="宋体" w:hAnsi="宋体" w:cs="宋体"/>
          <w:bCs/>
          <w:sz w:val="24"/>
          <w:highlight w:val="none"/>
        </w:rPr>
        <w:t>，否则将导致投标被拒绝。</w:t>
      </w:r>
    </w:p>
    <w:p w14:paraId="795BF893">
      <w:pPr>
        <w:pStyle w:val="47"/>
        <w:spacing w:line="360" w:lineRule="auto"/>
        <w:ind w:left="720"/>
        <w:rPr>
          <w:rFonts w:ascii="宋体" w:hAnsi="宋体" w:cs="宋体"/>
          <w:sz w:val="24"/>
          <w:highlight w:val="none"/>
        </w:rPr>
      </w:pPr>
      <w:r>
        <w:rPr>
          <w:rFonts w:hint="eastAsia" w:ascii="宋体" w:hAnsi="宋体" w:cs="宋体"/>
          <w:sz w:val="24"/>
          <w:highlight w:val="none"/>
        </w:rPr>
        <w:t>2、报价分析表中的“投标价”应等于“开标一览表”中的“投标价”。</w:t>
      </w:r>
    </w:p>
    <w:p w14:paraId="7BBA11A3">
      <w:pPr>
        <w:pStyle w:val="47"/>
        <w:spacing w:line="360" w:lineRule="auto"/>
        <w:ind w:left="720"/>
        <w:rPr>
          <w:rFonts w:ascii="宋体" w:hAnsi="宋体" w:cs="宋体"/>
          <w:sz w:val="24"/>
          <w:highlight w:val="none"/>
        </w:rPr>
      </w:pPr>
      <w:r>
        <w:rPr>
          <w:rFonts w:hint="eastAsia" w:ascii="宋体" w:hAnsi="宋体" w:cs="宋体"/>
          <w:sz w:val="24"/>
          <w:highlight w:val="none"/>
        </w:rPr>
        <w:t>3、报价项目填报不下的，可自行扩展。</w:t>
      </w:r>
    </w:p>
    <w:p w14:paraId="2945AAED">
      <w:pPr>
        <w:pStyle w:val="47"/>
        <w:spacing w:line="360" w:lineRule="auto"/>
        <w:ind w:left="720"/>
        <w:rPr>
          <w:rFonts w:ascii="宋体" w:hAnsi="宋体" w:cs="宋体"/>
          <w:sz w:val="24"/>
          <w:highlight w:val="none"/>
        </w:rPr>
      </w:pPr>
    </w:p>
    <w:p w14:paraId="79AA7D3C">
      <w:pPr>
        <w:spacing w:line="360" w:lineRule="auto"/>
        <w:rPr>
          <w:rFonts w:ascii="宋体" w:hAnsi="宋体" w:cs="宋体"/>
          <w:sz w:val="24"/>
          <w:highlight w:val="none"/>
        </w:rPr>
      </w:pPr>
      <w:r>
        <w:rPr>
          <w:rFonts w:hint="eastAsia" w:ascii="宋体" w:hAnsi="宋体" w:cs="宋体"/>
          <w:sz w:val="24"/>
          <w:highlight w:val="none"/>
        </w:rPr>
        <w:t>投标单位（盖单位章）：</w:t>
      </w:r>
    </w:p>
    <w:p w14:paraId="3905E520">
      <w:pPr>
        <w:spacing w:line="360" w:lineRule="auto"/>
        <w:rPr>
          <w:rFonts w:ascii="宋体" w:hAnsi="宋体" w:cs="宋体"/>
          <w:sz w:val="24"/>
          <w:highlight w:val="none"/>
        </w:rPr>
      </w:pPr>
      <w:r>
        <w:rPr>
          <w:rFonts w:hint="eastAsia" w:ascii="宋体" w:hAnsi="宋体" w:cs="宋体"/>
          <w:sz w:val="24"/>
          <w:highlight w:val="none"/>
        </w:rPr>
        <w:t>法定代表人或其委托代理人（签字或电子签章）：</w:t>
      </w:r>
      <w:r>
        <w:rPr>
          <w:rFonts w:hint="eastAsia" w:ascii="宋体" w:hAnsi="宋体" w:cs="宋体"/>
          <w:sz w:val="24"/>
          <w:highlight w:val="none"/>
          <w:u w:val="single"/>
        </w:rPr>
        <w:t xml:space="preserve">       </w:t>
      </w:r>
    </w:p>
    <w:p w14:paraId="142AE31D">
      <w:pPr>
        <w:pStyle w:val="44"/>
        <w:rPr>
          <w:rFonts w:ascii="宋体" w:hAnsi="宋体" w:cs="宋体"/>
          <w:sz w:val="24"/>
          <w:highlight w:val="none"/>
        </w:rPr>
        <w:sectPr>
          <w:pgSz w:w="11906" w:h="16838"/>
          <w:pgMar w:top="1440" w:right="1080" w:bottom="1440" w:left="1080" w:header="851" w:footer="992" w:gutter="0"/>
          <w:pgNumType w:fmt="decimal"/>
          <w:cols w:space="720" w:num="1"/>
        </w:sect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B151313">
      <w:pPr>
        <w:rPr>
          <w:rFonts w:hint="eastAsia" w:ascii="宋体" w:hAnsi="宋体" w:eastAsia="宋体" w:cs="仿宋"/>
          <w:b/>
          <w:color w:val="auto"/>
          <w:sz w:val="24"/>
          <w:szCs w:val="24"/>
          <w:highlight w:val="none"/>
        </w:rPr>
      </w:pPr>
    </w:p>
    <w:p w14:paraId="6A32C8B5">
      <w:pPr>
        <w:pStyle w:val="38"/>
        <w:shd w:val="clear" w:color="auto" w:fill="auto"/>
        <w:spacing w:line="360" w:lineRule="auto"/>
        <w:jc w:val="both"/>
        <w:outlineLvl w:val="1"/>
        <w:rPr>
          <w:rFonts w:hint="eastAsia" w:ascii="宋体" w:hAnsi="宋体" w:eastAsia="宋体" w:cs="仿宋"/>
          <w:b/>
          <w:color w:val="auto"/>
          <w:sz w:val="24"/>
          <w:szCs w:val="24"/>
          <w:highlight w:val="none"/>
        </w:rPr>
      </w:pPr>
      <w:r>
        <w:rPr>
          <w:rFonts w:hint="eastAsia" w:ascii="宋体" w:hAnsi="宋体" w:eastAsia="宋体" w:cs="仿宋"/>
          <w:b/>
          <w:color w:val="auto"/>
          <w:sz w:val="24"/>
          <w:szCs w:val="24"/>
          <w:highlight w:val="none"/>
        </w:rPr>
        <w:t>附件</w:t>
      </w:r>
      <w:r>
        <w:rPr>
          <w:rFonts w:hint="eastAsia" w:ascii="宋体" w:hAnsi="宋体" w:cs="仿宋"/>
          <w:b/>
          <w:color w:val="auto"/>
          <w:sz w:val="24"/>
          <w:szCs w:val="24"/>
          <w:highlight w:val="none"/>
          <w:lang w:val="en-US" w:eastAsia="zh-CN"/>
        </w:rPr>
        <w:t>6</w:t>
      </w:r>
      <w:r>
        <w:rPr>
          <w:rFonts w:hint="eastAsia" w:ascii="宋体" w:hAnsi="宋体" w:eastAsia="宋体" w:cs="仿宋"/>
          <w:b/>
          <w:color w:val="auto"/>
          <w:sz w:val="24"/>
          <w:szCs w:val="24"/>
          <w:highlight w:val="none"/>
        </w:rPr>
        <w:t xml:space="preserve"> </w:t>
      </w:r>
      <w:r>
        <w:rPr>
          <w:rFonts w:hint="eastAsia" w:ascii="宋体" w:hAnsi="宋体" w:eastAsia="宋体" w:cs="仿宋"/>
          <w:b/>
          <w:color w:val="auto"/>
          <w:sz w:val="24"/>
          <w:szCs w:val="24"/>
          <w:highlight w:val="none"/>
          <w:lang w:eastAsia="zh-CN"/>
        </w:rPr>
        <w:t>商务</w:t>
      </w:r>
      <w:r>
        <w:rPr>
          <w:rFonts w:hint="eastAsia" w:ascii="宋体" w:hAnsi="宋体" w:eastAsia="宋体" w:cs="仿宋"/>
          <w:b/>
          <w:color w:val="auto"/>
          <w:sz w:val="24"/>
          <w:szCs w:val="24"/>
          <w:highlight w:val="none"/>
        </w:rPr>
        <w:t>技术规范偏离表</w:t>
      </w:r>
      <w:bookmarkEnd w:id="286"/>
      <w:bookmarkEnd w:id="287"/>
      <w:bookmarkEnd w:id="288"/>
    </w:p>
    <w:p w14:paraId="602E5215">
      <w:pPr>
        <w:pStyle w:val="48"/>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宋体" w:hAnsi="宋体" w:eastAsia="宋体" w:cs="宋体"/>
          <w:color w:val="auto"/>
        </w:rPr>
      </w:pPr>
    </w:p>
    <w:p w14:paraId="1253810C">
      <w:pPr>
        <w:pStyle w:val="48"/>
        <w:keepNext w:val="0"/>
        <w:keepLines w:val="0"/>
        <w:pageBreakBefore w:val="0"/>
        <w:widowControl/>
        <w:kinsoku/>
        <w:wordWrap/>
        <w:overflowPunct/>
        <w:topLinePunct w:val="0"/>
        <w:autoSpaceDE/>
        <w:autoSpaceDN/>
        <w:bidi w:val="0"/>
        <w:adjustRightInd/>
        <w:snapToGrid/>
        <w:jc w:val="center"/>
        <w:textAlignment w:val="auto"/>
        <w:outlineLvl w:val="9"/>
        <w:rPr>
          <w:rFonts w:ascii="宋体" w:hAnsi="宋体" w:eastAsia="宋体" w:cs="宋体"/>
          <w:color w:val="auto"/>
        </w:rPr>
      </w:pPr>
      <w:bookmarkStart w:id="301" w:name="_Toc30931"/>
      <w:bookmarkStart w:id="302" w:name="_Toc24262"/>
      <w:r>
        <w:rPr>
          <w:rFonts w:hint="eastAsia" w:ascii="宋体" w:hAnsi="宋体" w:eastAsia="宋体" w:cs="宋体"/>
          <w:color w:val="auto"/>
          <w:lang w:eastAsia="zh-CN"/>
        </w:rPr>
        <w:t>商务</w:t>
      </w:r>
      <w:r>
        <w:rPr>
          <w:rFonts w:hint="eastAsia" w:ascii="宋体" w:hAnsi="宋体" w:eastAsia="宋体" w:cs="宋体"/>
          <w:color w:val="auto"/>
        </w:rPr>
        <w:t>规范偏离表；</w:t>
      </w:r>
      <w:bookmarkEnd w:id="301"/>
      <w:bookmarkEnd w:id="302"/>
    </w:p>
    <w:p w14:paraId="7F80B045">
      <w:pPr>
        <w:pStyle w:val="49"/>
        <w:spacing w:line="360" w:lineRule="auto"/>
        <w:ind w:left="0" w:leftChars="0"/>
        <w:rPr>
          <w:rFonts w:ascii="宋体" w:hAnsi="宋体" w:cs="宋体"/>
          <w:color w:val="auto"/>
        </w:rPr>
      </w:pPr>
      <w:r>
        <w:rPr>
          <w:rFonts w:hint="eastAsia" w:ascii="宋体" w:hAnsi="宋体" w:cs="宋体"/>
          <w:color w:val="auto"/>
        </w:rPr>
        <w:t>项目编号、包号：</w:t>
      </w:r>
      <w:r>
        <w:rPr>
          <w:rFonts w:hint="eastAsia" w:ascii="宋体" w:hAnsi="宋体" w:cs="宋体"/>
          <w:color w:val="auto"/>
          <w:u w:val="single"/>
        </w:rPr>
        <w:t xml:space="preserve">                     </w:t>
      </w:r>
    </w:p>
    <w:tbl>
      <w:tblPr>
        <w:tblStyle w:val="21"/>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021"/>
        <w:gridCol w:w="1707"/>
        <w:gridCol w:w="1337"/>
        <w:gridCol w:w="1337"/>
        <w:gridCol w:w="977"/>
      </w:tblGrid>
      <w:tr w14:paraId="07637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noWrap w:val="0"/>
            <w:vAlign w:val="center"/>
          </w:tcPr>
          <w:p w14:paraId="7ADC6F1B">
            <w:pPr>
              <w:pStyle w:val="50"/>
              <w:tabs>
                <w:tab w:val="left" w:pos="1337"/>
              </w:tabs>
              <w:spacing w:line="360" w:lineRule="auto"/>
              <w:jc w:val="center"/>
              <w:rPr>
                <w:rFonts w:ascii="宋体" w:hAnsi="宋体" w:cs="宋体"/>
                <w:bCs/>
                <w:color w:val="auto"/>
                <w:sz w:val="24"/>
              </w:rPr>
            </w:pPr>
            <w:r>
              <w:rPr>
                <w:rFonts w:hint="eastAsia" w:ascii="宋体" w:hAnsi="宋体" w:cs="宋体"/>
                <w:bCs/>
                <w:color w:val="auto"/>
                <w:sz w:val="24"/>
              </w:rPr>
              <w:t>序号</w:t>
            </w:r>
          </w:p>
        </w:tc>
        <w:tc>
          <w:tcPr>
            <w:tcW w:w="2101" w:type="dxa"/>
            <w:tcBorders>
              <w:top w:val="single" w:color="auto" w:sz="12" w:space="0"/>
            </w:tcBorders>
            <w:noWrap w:val="0"/>
            <w:vAlign w:val="center"/>
          </w:tcPr>
          <w:p w14:paraId="4263178C">
            <w:pPr>
              <w:pStyle w:val="50"/>
              <w:tabs>
                <w:tab w:val="left" w:pos="1337"/>
              </w:tabs>
              <w:spacing w:line="360" w:lineRule="auto"/>
              <w:jc w:val="center"/>
              <w:rPr>
                <w:rFonts w:ascii="宋体" w:hAnsi="宋体" w:cs="宋体"/>
                <w:bCs/>
                <w:color w:val="auto"/>
                <w:sz w:val="24"/>
              </w:rPr>
            </w:pPr>
            <w:r>
              <w:rPr>
                <w:rFonts w:hint="eastAsia" w:ascii="宋体" w:hAnsi="宋体" w:cs="宋体"/>
                <w:bCs/>
                <w:color w:val="auto"/>
                <w:sz w:val="24"/>
              </w:rPr>
              <w:t>服务名称及编号</w:t>
            </w:r>
          </w:p>
        </w:tc>
        <w:tc>
          <w:tcPr>
            <w:tcW w:w="1021" w:type="dxa"/>
            <w:tcBorders>
              <w:top w:val="single" w:color="auto" w:sz="12" w:space="0"/>
            </w:tcBorders>
            <w:noWrap w:val="0"/>
            <w:vAlign w:val="center"/>
          </w:tcPr>
          <w:p w14:paraId="4A475409">
            <w:pPr>
              <w:pStyle w:val="50"/>
              <w:tabs>
                <w:tab w:val="left" w:pos="1337"/>
              </w:tabs>
              <w:spacing w:line="360" w:lineRule="auto"/>
              <w:jc w:val="center"/>
              <w:rPr>
                <w:rFonts w:ascii="宋体" w:hAnsi="宋体" w:cs="宋体"/>
                <w:bCs/>
                <w:color w:val="auto"/>
                <w:sz w:val="24"/>
              </w:rPr>
            </w:pPr>
            <w:r>
              <w:rPr>
                <w:rFonts w:hint="eastAsia" w:ascii="宋体" w:hAnsi="宋体" w:cs="宋体"/>
                <w:bCs/>
                <w:color w:val="auto"/>
                <w:sz w:val="24"/>
              </w:rPr>
              <w:t>数量</w:t>
            </w:r>
          </w:p>
        </w:tc>
        <w:tc>
          <w:tcPr>
            <w:tcW w:w="1707" w:type="dxa"/>
            <w:tcBorders>
              <w:top w:val="single" w:color="auto" w:sz="12" w:space="0"/>
            </w:tcBorders>
            <w:noWrap w:val="0"/>
            <w:vAlign w:val="center"/>
          </w:tcPr>
          <w:p w14:paraId="54A44D5A">
            <w:pPr>
              <w:pStyle w:val="50"/>
              <w:tabs>
                <w:tab w:val="left" w:pos="1337"/>
              </w:tabs>
              <w:spacing w:line="360" w:lineRule="auto"/>
              <w:jc w:val="center"/>
              <w:rPr>
                <w:rFonts w:ascii="宋体" w:hAnsi="宋体" w:cs="宋体"/>
                <w:bCs/>
                <w:color w:val="auto"/>
                <w:sz w:val="24"/>
              </w:rPr>
            </w:pPr>
            <w:r>
              <w:rPr>
                <w:rFonts w:hint="eastAsia" w:ascii="宋体" w:hAnsi="宋体" w:cs="宋体"/>
                <w:bCs/>
                <w:color w:val="auto"/>
                <w:sz w:val="24"/>
                <w:lang w:eastAsia="zh-CN"/>
              </w:rPr>
              <w:t>招标</w:t>
            </w:r>
            <w:r>
              <w:rPr>
                <w:rFonts w:hint="eastAsia" w:ascii="宋体" w:hAnsi="宋体" w:cs="宋体"/>
                <w:bCs/>
                <w:color w:val="auto"/>
                <w:sz w:val="24"/>
              </w:rPr>
              <w:t>文件</w:t>
            </w:r>
            <w:r>
              <w:rPr>
                <w:rFonts w:hint="eastAsia" w:ascii="宋体" w:hAnsi="宋体" w:cs="宋体"/>
                <w:bCs/>
                <w:color w:val="auto"/>
                <w:sz w:val="24"/>
                <w:lang w:eastAsia="zh-CN"/>
              </w:rPr>
              <w:t>商务</w:t>
            </w:r>
            <w:r>
              <w:rPr>
                <w:rFonts w:hint="eastAsia" w:ascii="宋体" w:hAnsi="宋体" w:cs="宋体"/>
                <w:bCs/>
                <w:color w:val="auto"/>
                <w:sz w:val="24"/>
              </w:rPr>
              <w:t>规范、要求</w:t>
            </w:r>
          </w:p>
        </w:tc>
        <w:tc>
          <w:tcPr>
            <w:tcW w:w="1337" w:type="dxa"/>
            <w:tcBorders>
              <w:top w:val="single" w:color="auto" w:sz="12" w:space="0"/>
            </w:tcBorders>
            <w:noWrap w:val="0"/>
            <w:vAlign w:val="center"/>
          </w:tcPr>
          <w:p w14:paraId="3E45A7ED">
            <w:pPr>
              <w:pStyle w:val="50"/>
              <w:tabs>
                <w:tab w:val="left" w:pos="1337"/>
              </w:tabs>
              <w:spacing w:line="360" w:lineRule="auto"/>
              <w:jc w:val="center"/>
              <w:rPr>
                <w:rFonts w:ascii="宋体" w:hAnsi="宋体" w:cs="宋体"/>
                <w:bCs/>
                <w:color w:val="auto"/>
                <w:sz w:val="24"/>
              </w:rPr>
            </w:pPr>
            <w:r>
              <w:rPr>
                <w:rFonts w:hint="eastAsia" w:ascii="宋体" w:hAnsi="宋体" w:cs="宋体"/>
                <w:bCs/>
                <w:color w:val="auto"/>
                <w:sz w:val="24"/>
                <w:lang w:eastAsia="zh-CN"/>
              </w:rPr>
              <w:t>投标</w:t>
            </w:r>
            <w:r>
              <w:rPr>
                <w:rFonts w:hint="eastAsia" w:ascii="宋体" w:hAnsi="宋体" w:cs="宋体"/>
                <w:bCs/>
                <w:color w:val="auto"/>
                <w:sz w:val="24"/>
              </w:rPr>
              <w:t>文件对应规范</w:t>
            </w:r>
          </w:p>
        </w:tc>
        <w:tc>
          <w:tcPr>
            <w:tcW w:w="1337" w:type="dxa"/>
            <w:tcBorders>
              <w:top w:val="single" w:color="auto" w:sz="12" w:space="0"/>
            </w:tcBorders>
            <w:noWrap w:val="0"/>
            <w:vAlign w:val="center"/>
          </w:tcPr>
          <w:p w14:paraId="40600CF5">
            <w:pPr>
              <w:pStyle w:val="50"/>
              <w:tabs>
                <w:tab w:val="left" w:pos="1337"/>
              </w:tabs>
              <w:spacing w:line="360" w:lineRule="auto"/>
              <w:jc w:val="center"/>
              <w:rPr>
                <w:rFonts w:ascii="宋体" w:hAnsi="宋体" w:cs="宋体"/>
                <w:bCs/>
                <w:color w:val="auto"/>
                <w:sz w:val="24"/>
              </w:rPr>
            </w:pPr>
            <w:r>
              <w:rPr>
                <w:rFonts w:hint="eastAsia" w:ascii="宋体" w:hAnsi="宋体" w:cs="宋体"/>
                <w:bCs/>
                <w:color w:val="auto"/>
                <w:sz w:val="24"/>
              </w:rPr>
              <w:t>偏差</w:t>
            </w:r>
          </w:p>
        </w:tc>
        <w:tc>
          <w:tcPr>
            <w:tcW w:w="977" w:type="dxa"/>
            <w:tcBorders>
              <w:top w:val="single" w:color="auto" w:sz="12" w:space="0"/>
              <w:right w:val="single" w:color="auto" w:sz="12" w:space="0"/>
            </w:tcBorders>
            <w:noWrap w:val="0"/>
            <w:vAlign w:val="center"/>
          </w:tcPr>
          <w:p w14:paraId="39998AB8">
            <w:pPr>
              <w:pStyle w:val="50"/>
              <w:tabs>
                <w:tab w:val="left" w:pos="1337"/>
              </w:tabs>
              <w:spacing w:line="360" w:lineRule="auto"/>
              <w:jc w:val="center"/>
              <w:rPr>
                <w:rFonts w:ascii="宋体" w:hAnsi="宋体" w:cs="宋体"/>
                <w:bCs/>
                <w:color w:val="auto"/>
                <w:sz w:val="24"/>
              </w:rPr>
            </w:pPr>
            <w:r>
              <w:rPr>
                <w:rFonts w:hint="eastAsia" w:ascii="宋体" w:hAnsi="宋体" w:cs="宋体"/>
                <w:bCs/>
                <w:color w:val="auto"/>
                <w:sz w:val="24"/>
              </w:rPr>
              <w:t>备注</w:t>
            </w:r>
          </w:p>
        </w:tc>
      </w:tr>
      <w:tr w14:paraId="640C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tcBorders>
            <w:noWrap w:val="0"/>
            <w:vAlign w:val="center"/>
          </w:tcPr>
          <w:p w14:paraId="6E46DF3D">
            <w:pPr>
              <w:pStyle w:val="50"/>
              <w:tabs>
                <w:tab w:val="left" w:pos="1337"/>
              </w:tabs>
              <w:spacing w:line="360" w:lineRule="auto"/>
              <w:jc w:val="center"/>
              <w:rPr>
                <w:rFonts w:ascii="宋体" w:hAnsi="宋体" w:cs="宋体"/>
                <w:color w:val="auto"/>
                <w:sz w:val="24"/>
              </w:rPr>
            </w:pPr>
          </w:p>
        </w:tc>
        <w:tc>
          <w:tcPr>
            <w:tcW w:w="2101" w:type="dxa"/>
            <w:noWrap w:val="0"/>
            <w:vAlign w:val="center"/>
          </w:tcPr>
          <w:p w14:paraId="2CC4F3BF">
            <w:pPr>
              <w:pStyle w:val="50"/>
              <w:tabs>
                <w:tab w:val="left" w:pos="1337"/>
              </w:tabs>
              <w:spacing w:line="360" w:lineRule="auto"/>
              <w:jc w:val="center"/>
              <w:rPr>
                <w:rFonts w:ascii="宋体" w:hAnsi="宋体" w:cs="宋体"/>
                <w:color w:val="auto"/>
                <w:sz w:val="24"/>
              </w:rPr>
            </w:pPr>
          </w:p>
        </w:tc>
        <w:tc>
          <w:tcPr>
            <w:tcW w:w="1021" w:type="dxa"/>
            <w:noWrap w:val="0"/>
            <w:vAlign w:val="center"/>
          </w:tcPr>
          <w:p w14:paraId="123F4D42">
            <w:pPr>
              <w:pStyle w:val="50"/>
              <w:tabs>
                <w:tab w:val="left" w:pos="1337"/>
              </w:tabs>
              <w:spacing w:line="360" w:lineRule="auto"/>
              <w:jc w:val="center"/>
              <w:rPr>
                <w:rFonts w:ascii="宋体" w:hAnsi="宋体" w:cs="宋体"/>
                <w:color w:val="auto"/>
                <w:sz w:val="24"/>
              </w:rPr>
            </w:pPr>
          </w:p>
        </w:tc>
        <w:tc>
          <w:tcPr>
            <w:tcW w:w="1707" w:type="dxa"/>
            <w:noWrap w:val="0"/>
            <w:vAlign w:val="center"/>
          </w:tcPr>
          <w:p w14:paraId="0CDF977B">
            <w:pPr>
              <w:pStyle w:val="50"/>
              <w:tabs>
                <w:tab w:val="left" w:pos="1337"/>
              </w:tabs>
              <w:spacing w:line="360" w:lineRule="auto"/>
              <w:jc w:val="center"/>
              <w:rPr>
                <w:rFonts w:ascii="宋体" w:hAnsi="宋体" w:cs="宋体"/>
                <w:color w:val="auto"/>
                <w:sz w:val="24"/>
              </w:rPr>
            </w:pPr>
          </w:p>
        </w:tc>
        <w:tc>
          <w:tcPr>
            <w:tcW w:w="1337" w:type="dxa"/>
            <w:noWrap w:val="0"/>
            <w:vAlign w:val="center"/>
          </w:tcPr>
          <w:p w14:paraId="4AB7B5BD">
            <w:pPr>
              <w:pStyle w:val="50"/>
              <w:tabs>
                <w:tab w:val="left" w:pos="1337"/>
              </w:tabs>
              <w:spacing w:line="360" w:lineRule="auto"/>
              <w:jc w:val="center"/>
              <w:rPr>
                <w:rFonts w:ascii="宋体" w:hAnsi="宋体" w:cs="宋体"/>
                <w:color w:val="auto"/>
                <w:sz w:val="24"/>
              </w:rPr>
            </w:pPr>
          </w:p>
        </w:tc>
        <w:tc>
          <w:tcPr>
            <w:tcW w:w="1337" w:type="dxa"/>
            <w:noWrap w:val="0"/>
            <w:vAlign w:val="center"/>
          </w:tcPr>
          <w:p w14:paraId="14848494">
            <w:pPr>
              <w:pStyle w:val="50"/>
              <w:tabs>
                <w:tab w:val="left" w:pos="1337"/>
              </w:tabs>
              <w:spacing w:line="360" w:lineRule="auto"/>
              <w:jc w:val="center"/>
              <w:rPr>
                <w:rFonts w:ascii="宋体" w:hAnsi="宋体" w:cs="宋体"/>
                <w:color w:val="auto"/>
                <w:sz w:val="24"/>
              </w:rPr>
            </w:pPr>
          </w:p>
        </w:tc>
        <w:tc>
          <w:tcPr>
            <w:tcW w:w="977" w:type="dxa"/>
            <w:tcBorders>
              <w:right w:val="single" w:color="auto" w:sz="12" w:space="0"/>
            </w:tcBorders>
            <w:noWrap w:val="0"/>
            <w:vAlign w:val="center"/>
          </w:tcPr>
          <w:p w14:paraId="141A6647">
            <w:pPr>
              <w:pStyle w:val="50"/>
              <w:tabs>
                <w:tab w:val="left" w:pos="1337"/>
              </w:tabs>
              <w:spacing w:line="360" w:lineRule="auto"/>
              <w:jc w:val="center"/>
              <w:rPr>
                <w:rFonts w:ascii="宋体" w:hAnsi="宋体" w:cs="宋体"/>
                <w:color w:val="auto"/>
                <w:sz w:val="24"/>
              </w:rPr>
            </w:pPr>
          </w:p>
        </w:tc>
      </w:tr>
      <w:tr w14:paraId="0F3C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tcBorders>
            <w:noWrap w:val="0"/>
            <w:vAlign w:val="center"/>
          </w:tcPr>
          <w:p w14:paraId="3038BADD">
            <w:pPr>
              <w:pStyle w:val="50"/>
              <w:tabs>
                <w:tab w:val="left" w:pos="1337"/>
              </w:tabs>
              <w:spacing w:line="360" w:lineRule="auto"/>
              <w:jc w:val="center"/>
              <w:rPr>
                <w:rFonts w:ascii="宋体" w:hAnsi="宋体" w:cs="宋体"/>
                <w:color w:val="auto"/>
                <w:sz w:val="24"/>
              </w:rPr>
            </w:pPr>
          </w:p>
        </w:tc>
        <w:tc>
          <w:tcPr>
            <w:tcW w:w="2101" w:type="dxa"/>
            <w:noWrap w:val="0"/>
            <w:vAlign w:val="center"/>
          </w:tcPr>
          <w:p w14:paraId="3B1F453E">
            <w:pPr>
              <w:pStyle w:val="50"/>
              <w:tabs>
                <w:tab w:val="left" w:pos="1337"/>
              </w:tabs>
              <w:spacing w:line="360" w:lineRule="auto"/>
              <w:jc w:val="center"/>
              <w:rPr>
                <w:rFonts w:ascii="宋体" w:hAnsi="宋体" w:cs="宋体"/>
                <w:color w:val="auto"/>
                <w:sz w:val="24"/>
              </w:rPr>
            </w:pPr>
          </w:p>
        </w:tc>
        <w:tc>
          <w:tcPr>
            <w:tcW w:w="1021" w:type="dxa"/>
            <w:noWrap w:val="0"/>
            <w:vAlign w:val="center"/>
          </w:tcPr>
          <w:p w14:paraId="77E33703">
            <w:pPr>
              <w:pStyle w:val="50"/>
              <w:tabs>
                <w:tab w:val="left" w:pos="1337"/>
              </w:tabs>
              <w:spacing w:line="360" w:lineRule="auto"/>
              <w:jc w:val="center"/>
              <w:rPr>
                <w:rFonts w:ascii="宋体" w:hAnsi="宋体" w:cs="宋体"/>
                <w:color w:val="auto"/>
                <w:sz w:val="24"/>
              </w:rPr>
            </w:pPr>
          </w:p>
        </w:tc>
        <w:tc>
          <w:tcPr>
            <w:tcW w:w="1707" w:type="dxa"/>
            <w:noWrap w:val="0"/>
            <w:vAlign w:val="center"/>
          </w:tcPr>
          <w:p w14:paraId="168E48D8">
            <w:pPr>
              <w:pStyle w:val="50"/>
              <w:tabs>
                <w:tab w:val="left" w:pos="1337"/>
              </w:tabs>
              <w:spacing w:line="360" w:lineRule="auto"/>
              <w:jc w:val="center"/>
              <w:rPr>
                <w:rFonts w:ascii="宋体" w:hAnsi="宋体" w:cs="宋体"/>
                <w:color w:val="auto"/>
                <w:sz w:val="24"/>
              </w:rPr>
            </w:pPr>
          </w:p>
        </w:tc>
        <w:tc>
          <w:tcPr>
            <w:tcW w:w="1337" w:type="dxa"/>
            <w:noWrap w:val="0"/>
            <w:vAlign w:val="center"/>
          </w:tcPr>
          <w:p w14:paraId="44F8B716">
            <w:pPr>
              <w:pStyle w:val="50"/>
              <w:tabs>
                <w:tab w:val="left" w:pos="1337"/>
              </w:tabs>
              <w:spacing w:line="360" w:lineRule="auto"/>
              <w:jc w:val="center"/>
              <w:rPr>
                <w:rFonts w:ascii="宋体" w:hAnsi="宋体" w:cs="宋体"/>
                <w:color w:val="auto"/>
                <w:sz w:val="24"/>
              </w:rPr>
            </w:pPr>
          </w:p>
        </w:tc>
        <w:tc>
          <w:tcPr>
            <w:tcW w:w="1337" w:type="dxa"/>
            <w:noWrap w:val="0"/>
            <w:vAlign w:val="center"/>
          </w:tcPr>
          <w:p w14:paraId="481409CD">
            <w:pPr>
              <w:pStyle w:val="50"/>
              <w:tabs>
                <w:tab w:val="left" w:pos="1337"/>
              </w:tabs>
              <w:spacing w:line="360" w:lineRule="auto"/>
              <w:jc w:val="center"/>
              <w:rPr>
                <w:rFonts w:ascii="宋体" w:hAnsi="宋体" w:cs="宋体"/>
                <w:color w:val="auto"/>
                <w:sz w:val="24"/>
              </w:rPr>
            </w:pPr>
          </w:p>
        </w:tc>
        <w:tc>
          <w:tcPr>
            <w:tcW w:w="977" w:type="dxa"/>
            <w:tcBorders>
              <w:right w:val="single" w:color="auto" w:sz="12" w:space="0"/>
            </w:tcBorders>
            <w:noWrap w:val="0"/>
            <w:vAlign w:val="center"/>
          </w:tcPr>
          <w:p w14:paraId="4FCCD3C9">
            <w:pPr>
              <w:pStyle w:val="50"/>
              <w:tabs>
                <w:tab w:val="left" w:pos="1337"/>
              </w:tabs>
              <w:spacing w:line="360" w:lineRule="auto"/>
              <w:jc w:val="center"/>
              <w:rPr>
                <w:rFonts w:ascii="宋体" w:hAnsi="宋体" w:cs="宋体"/>
                <w:color w:val="auto"/>
                <w:sz w:val="24"/>
              </w:rPr>
            </w:pPr>
          </w:p>
        </w:tc>
      </w:tr>
      <w:tr w14:paraId="7EC8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tcBorders>
            <w:noWrap w:val="0"/>
            <w:vAlign w:val="center"/>
          </w:tcPr>
          <w:p w14:paraId="2D44F0ED">
            <w:pPr>
              <w:pStyle w:val="50"/>
              <w:tabs>
                <w:tab w:val="left" w:pos="1337"/>
              </w:tabs>
              <w:spacing w:line="360" w:lineRule="auto"/>
              <w:jc w:val="center"/>
              <w:rPr>
                <w:rFonts w:ascii="宋体" w:hAnsi="宋体" w:cs="宋体"/>
                <w:color w:val="auto"/>
                <w:sz w:val="24"/>
              </w:rPr>
            </w:pPr>
          </w:p>
        </w:tc>
        <w:tc>
          <w:tcPr>
            <w:tcW w:w="2101" w:type="dxa"/>
            <w:noWrap w:val="0"/>
            <w:vAlign w:val="center"/>
          </w:tcPr>
          <w:p w14:paraId="3AE1755B">
            <w:pPr>
              <w:pStyle w:val="50"/>
              <w:tabs>
                <w:tab w:val="left" w:pos="1337"/>
              </w:tabs>
              <w:spacing w:line="360" w:lineRule="auto"/>
              <w:jc w:val="center"/>
              <w:rPr>
                <w:rFonts w:ascii="宋体" w:hAnsi="宋体" w:cs="宋体"/>
                <w:color w:val="auto"/>
                <w:sz w:val="24"/>
              </w:rPr>
            </w:pPr>
          </w:p>
        </w:tc>
        <w:tc>
          <w:tcPr>
            <w:tcW w:w="1021" w:type="dxa"/>
            <w:noWrap w:val="0"/>
            <w:vAlign w:val="center"/>
          </w:tcPr>
          <w:p w14:paraId="09F77151">
            <w:pPr>
              <w:pStyle w:val="50"/>
              <w:tabs>
                <w:tab w:val="left" w:pos="1337"/>
              </w:tabs>
              <w:spacing w:line="360" w:lineRule="auto"/>
              <w:jc w:val="center"/>
              <w:rPr>
                <w:rFonts w:ascii="宋体" w:hAnsi="宋体" w:cs="宋体"/>
                <w:color w:val="auto"/>
                <w:sz w:val="24"/>
              </w:rPr>
            </w:pPr>
          </w:p>
        </w:tc>
        <w:tc>
          <w:tcPr>
            <w:tcW w:w="1707" w:type="dxa"/>
            <w:noWrap w:val="0"/>
            <w:vAlign w:val="center"/>
          </w:tcPr>
          <w:p w14:paraId="6D2FFCF1">
            <w:pPr>
              <w:pStyle w:val="50"/>
              <w:tabs>
                <w:tab w:val="left" w:pos="1337"/>
              </w:tabs>
              <w:spacing w:line="360" w:lineRule="auto"/>
              <w:jc w:val="center"/>
              <w:rPr>
                <w:rFonts w:ascii="宋体" w:hAnsi="宋体" w:cs="宋体"/>
                <w:color w:val="auto"/>
                <w:sz w:val="24"/>
              </w:rPr>
            </w:pPr>
          </w:p>
        </w:tc>
        <w:tc>
          <w:tcPr>
            <w:tcW w:w="1337" w:type="dxa"/>
            <w:noWrap w:val="0"/>
            <w:vAlign w:val="center"/>
          </w:tcPr>
          <w:p w14:paraId="26855E34">
            <w:pPr>
              <w:pStyle w:val="50"/>
              <w:tabs>
                <w:tab w:val="left" w:pos="1337"/>
              </w:tabs>
              <w:spacing w:line="360" w:lineRule="auto"/>
              <w:jc w:val="center"/>
              <w:rPr>
                <w:rFonts w:ascii="宋体" w:hAnsi="宋体" w:cs="宋体"/>
                <w:color w:val="auto"/>
                <w:sz w:val="24"/>
              </w:rPr>
            </w:pPr>
          </w:p>
        </w:tc>
        <w:tc>
          <w:tcPr>
            <w:tcW w:w="1337" w:type="dxa"/>
            <w:noWrap w:val="0"/>
            <w:vAlign w:val="center"/>
          </w:tcPr>
          <w:p w14:paraId="12C5F528">
            <w:pPr>
              <w:pStyle w:val="50"/>
              <w:tabs>
                <w:tab w:val="left" w:pos="1337"/>
              </w:tabs>
              <w:spacing w:line="360" w:lineRule="auto"/>
              <w:jc w:val="center"/>
              <w:rPr>
                <w:rFonts w:ascii="宋体" w:hAnsi="宋体" w:cs="宋体"/>
                <w:color w:val="auto"/>
                <w:sz w:val="24"/>
              </w:rPr>
            </w:pPr>
          </w:p>
        </w:tc>
        <w:tc>
          <w:tcPr>
            <w:tcW w:w="977" w:type="dxa"/>
            <w:tcBorders>
              <w:right w:val="single" w:color="auto" w:sz="12" w:space="0"/>
            </w:tcBorders>
            <w:noWrap w:val="0"/>
            <w:vAlign w:val="center"/>
          </w:tcPr>
          <w:p w14:paraId="508B5092">
            <w:pPr>
              <w:pStyle w:val="50"/>
              <w:tabs>
                <w:tab w:val="left" w:pos="1337"/>
              </w:tabs>
              <w:spacing w:line="360" w:lineRule="auto"/>
              <w:jc w:val="center"/>
              <w:rPr>
                <w:rFonts w:ascii="宋体" w:hAnsi="宋体" w:cs="宋体"/>
                <w:color w:val="auto"/>
                <w:sz w:val="24"/>
              </w:rPr>
            </w:pPr>
          </w:p>
        </w:tc>
      </w:tr>
    </w:tbl>
    <w:p w14:paraId="0D0DA341">
      <w:pPr>
        <w:pStyle w:val="50"/>
        <w:spacing w:line="360" w:lineRule="auto"/>
        <w:ind w:left="2"/>
        <w:rPr>
          <w:rFonts w:ascii="宋体" w:hAnsi="宋体" w:cs="宋体"/>
          <w:color w:val="auto"/>
          <w:sz w:val="24"/>
        </w:rPr>
      </w:pPr>
      <w:r>
        <w:rPr>
          <w:rFonts w:hint="eastAsia" w:ascii="宋体" w:hAnsi="宋体" w:cs="宋体"/>
          <w:color w:val="auto"/>
          <w:sz w:val="24"/>
        </w:rPr>
        <w:t>说明：如</w:t>
      </w:r>
      <w:r>
        <w:rPr>
          <w:rFonts w:hint="eastAsia" w:ascii="宋体" w:hAnsi="宋体" w:cs="宋体"/>
          <w:color w:val="auto"/>
          <w:sz w:val="24"/>
          <w:lang w:eastAsia="zh-CN"/>
        </w:rPr>
        <w:t>投标单位</w:t>
      </w:r>
      <w:r>
        <w:rPr>
          <w:rFonts w:hint="eastAsia" w:ascii="宋体" w:hAnsi="宋体" w:cs="宋体"/>
          <w:color w:val="auto"/>
          <w:sz w:val="24"/>
        </w:rPr>
        <w:t>提交的服务技术规范与</w:t>
      </w:r>
      <w:r>
        <w:rPr>
          <w:rFonts w:hint="eastAsia" w:ascii="宋体" w:hAnsi="宋体" w:cs="宋体"/>
          <w:color w:val="auto"/>
          <w:sz w:val="24"/>
          <w:lang w:eastAsia="zh-CN"/>
        </w:rPr>
        <w:t>招标</w:t>
      </w:r>
      <w:r>
        <w:rPr>
          <w:rFonts w:hint="eastAsia" w:ascii="宋体" w:hAnsi="宋体" w:cs="宋体"/>
          <w:color w:val="auto"/>
          <w:sz w:val="24"/>
        </w:rPr>
        <w:t>文件的要求存在偏离，需逐项填写《</w:t>
      </w:r>
      <w:r>
        <w:rPr>
          <w:rFonts w:hint="eastAsia" w:ascii="宋体" w:hAnsi="宋体" w:cs="宋体"/>
          <w:color w:val="auto"/>
          <w:sz w:val="24"/>
          <w:lang w:eastAsia="zh-CN"/>
        </w:rPr>
        <w:t>商务</w:t>
      </w:r>
      <w:r>
        <w:rPr>
          <w:rFonts w:hint="eastAsia" w:ascii="宋体" w:hAnsi="宋体" w:cs="宋体"/>
          <w:color w:val="auto"/>
          <w:sz w:val="24"/>
        </w:rPr>
        <w:t>规范偏离表》。</w:t>
      </w:r>
      <w:r>
        <w:rPr>
          <w:rFonts w:hint="eastAsia" w:ascii="宋体" w:hAnsi="宋体" w:cs="宋体"/>
          <w:color w:val="auto"/>
          <w:sz w:val="24"/>
          <w:szCs w:val="24"/>
        </w:rPr>
        <w:t>若本表为空则视为全部满足。</w:t>
      </w:r>
    </w:p>
    <w:p w14:paraId="63F3675D">
      <w:pPr>
        <w:pStyle w:val="51"/>
        <w:spacing w:before="0" w:after="0" w:line="360" w:lineRule="auto"/>
        <w:ind w:right="960"/>
        <w:rPr>
          <w:rFonts w:ascii="宋体" w:hAnsi="宋体" w:eastAsia="宋体" w:cs="宋体"/>
          <w:color w:val="auto"/>
          <w:sz w:val="24"/>
          <w:szCs w:val="24"/>
        </w:rPr>
      </w:pPr>
    </w:p>
    <w:p w14:paraId="7EF35EF4">
      <w:pPr>
        <w:spacing w:line="360" w:lineRule="auto"/>
        <w:rPr>
          <w:rFonts w:hint="default" w:ascii="宋体" w:hAnsi="宋体" w:eastAsia="宋体" w:cs="宋体"/>
          <w:color w:val="auto"/>
          <w:sz w:val="24"/>
          <w:szCs w:val="24"/>
          <w:u w:val="single"/>
          <w:lang w:val="en-US" w:eastAsia="zh-CN"/>
        </w:rPr>
      </w:pPr>
      <w:r>
        <w:rPr>
          <w:rFonts w:hint="eastAsia" w:ascii="宋体" w:hAnsi="宋体" w:cs="宋体"/>
          <w:color w:val="auto"/>
          <w:sz w:val="24"/>
          <w:szCs w:val="24"/>
          <w:lang w:eastAsia="zh-CN"/>
        </w:rPr>
        <w:t>投标单位</w:t>
      </w:r>
      <w:r>
        <w:rPr>
          <w:rFonts w:hint="eastAsia" w:ascii="宋体" w:hAnsi="宋体" w:eastAsia="宋体" w:cs="宋体"/>
          <w:color w:val="auto"/>
          <w:sz w:val="24"/>
          <w:szCs w:val="24"/>
        </w:rPr>
        <w:t>（盖单位章）：</w:t>
      </w:r>
      <w:r>
        <w:rPr>
          <w:rFonts w:hint="eastAsia" w:ascii="宋体" w:hAnsi="宋体" w:eastAsia="宋体" w:cs="宋体"/>
          <w:color w:val="auto"/>
          <w:sz w:val="24"/>
          <w:szCs w:val="24"/>
          <w:u w:val="single"/>
          <w:lang w:val="en-US" w:eastAsia="zh-CN"/>
        </w:rPr>
        <w:t xml:space="preserve">          </w:t>
      </w:r>
    </w:p>
    <w:p w14:paraId="3062D05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法定代表人或其委托代理人（签字或</w:t>
      </w:r>
      <w:r>
        <w:rPr>
          <w:rFonts w:hint="eastAsia" w:ascii="宋体" w:hAnsi="宋体" w:cs="宋体"/>
          <w:color w:val="auto"/>
          <w:sz w:val="24"/>
          <w:szCs w:val="24"/>
          <w:lang w:val="en-US" w:eastAsia="zh-CN"/>
        </w:rPr>
        <w:t>电子</w:t>
      </w:r>
      <w:r>
        <w:rPr>
          <w:rFonts w:hint="eastAsia" w:ascii="宋体" w:hAnsi="宋体" w:eastAsia="宋体" w:cs="宋体"/>
          <w:color w:val="auto"/>
          <w:sz w:val="24"/>
          <w:szCs w:val="24"/>
        </w:rPr>
        <w:t>签章）：</w:t>
      </w:r>
      <w:r>
        <w:rPr>
          <w:rFonts w:hint="eastAsia" w:ascii="宋体" w:hAnsi="宋体" w:eastAsia="宋体" w:cs="宋体"/>
          <w:color w:val="auto"/>
          <w:sz w:val="24"/>
          <w:szCs w:val="24"/>
          <w:u w:val="single"/>
        </w:rPr>
        <w:t xml:space="preserve">       </w:t>
      </w:r>
    </w:p>
    <w:p w14:paraId="203A87EA">
      <w:pPr>
        <w:pStyle w:val="51"/>
        <w:spacing w:before="0" w:after="0" w:line="360" w:lineRule="auto"/>
        <w:ind w:right="17"/>
        <w:jc w:val="left"/>
        <w:rPr>
          <w:rFonts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04D5A588">
      <w:pPr>
        <w:rPr>
          <w:rFonts w:hint="eastAsia" w:ascii="宋体" w:hAnsi="宋体" w:eastAsia="宋体" w:cs="宋体"/>
          <w:color w:val="auto"/>
        </w:rPr>
      </w:pPr>
      <w:r>
        <w:rPr>
          <w:rFonts w:hint="eastAsia" w:ascii="宋体" w:hAnsi="宋体" w:eastAsia="宋体" w:cs="宋体"/>
          <w:color w:val="auto"/>
        </w:rPr>
        <w:br w:type="page"/>
      </w:r>
    </w:p>
    <w:p w14:paraId="09A22502">
      <w:pPr>
        <w:pStyle w:val="48"/>
        <w:keepNext w:val="0"/>
        <w:keepLines w:val="0"/>
        <w:pageBreakBefore w:val="0"/>
        <w:widowControl/>
        <w:kinsoku/>
        <w:wordWrap/>
        <w:overflowPunct/>
        <w:topLinePunct w:val="0"/>
        <w:autoSpaceDE/>
        <w:autoSpaceDN/>
        <w:bidi w:val="0"/>
        <w:adjustRightInd/>
        <w:snapToGrid/>
        <w:jc w:val="center"/>
        <w:textAlignment w:val="auto"/>
        <w:outlineLvl w:val="9"/>
        <w:rPr>
          <w:rFonts w:ascii="宋体" w:hAnsi="宋体" w:eastAsia="宋体" w:cs="宋体"/>
          <w:color w:val="auto"/>
        </w:rPr>
      </w:pPr>
      <w:bookmarkStart w:id="303" w:name="_Toc31942"/>
      <w:bookmarkStart w:id="304" w:name="_Toc10886"/>
      <w:r>
        <w:rPr>
          <w:rFonts w:hint="eastAsia" w:ascii="宋体" w:hAnsi="宋体" w:eastAsia="宋体" w:cs="宋体"/>
          <w:color w:val="auto"/>
        </w:rPr>
        <w:t>技术规范偏离表</w:t>
      </w:r>
      <w:bookmarkEnd w:id="289"/>
      <w:r>
        <w:rPr>
          <w:rFonts w:hint="eastAsia" w:ascii="宋体" w:hAnsi="宋体" w:eastAsia="宋体" w:cs="宋体"/>
          <w:color w:val="auto"/>
        </w:rPr>
        <w:t>；</w:t>
      </w:r>
      <w:bookmarkEnd w:id="303"/>
      <w:bookmarkEnd w:id="304"/>
    </w:p>
    <w:p w14:paraId="709F3299">
      <w:pPr>
        <w:pStyle w:val="49"/>
        <w:spacing w:line="360" w:lineRule="auto"/>
        <w:ind w:left="0" w:leftChars="0"/>
        <w:rPr>
          <w:rFonts w:ascii="宋体" w:hAnsi="宋体" w:cs="宋体"/>
          <w:color w:val="auto"/>
        </w:rPr>
      </w:pPr>
      <w:r>
        <w:rPr>
          <w:rFonts w:hint="eastAsia" w:ascii="宋体" w:hAnsi="宋体" w:cs="宋体"/>
          <w:color w:val="auto"/>
        </w:rPr>
        <w:t>项目编号、包号：</w:t>
      </w:r>
      <w:r>
        <w:rPr>
          <w:rFonts w:hint="eastAsia" w:ascii="宋体" w:hAnsi="宋体" w:cs="宋体"/>
          <w:color w:val="auto"/>
          <w:u w:val="single"/>
        </w:rPr>
        <w:t xml:space="preserve">                     </w:t>
      </w:r>
    </w:p>
    <w:tbl>
      <w:tblPr>
        <w:tblStyle w:val="21"/>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021"/>
        <w:gridCol w:w="1707"/>
        <w:gridCol w:w="1337"/>
        <w:gridCol w:w="1337"/>
        <w:gridCol w:w="977"/>
      </w:tblGrid>
      <w:tr w14:paraId="0EC66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noWrap w:val="0"/>
            <w:vAlign w:val="center"/>
          </w:tcPr>
          <w:p w14:paraId="54915F13">
            <w:pPr>
              <w:pStyle w:val="50"/>
              <w:tabs>
                <w:tab w:val="left" w:pos="1337"/>
              </w:tabs>
              <w:spacing w:line="360" w:lineRule="auto"/>
              <w:jc w:val="center"/>
              <w:rPr>
                <w:rFonts w:ascii="宋体" w:hAnsi="宋体" w:cs="宋体"/>
                <w:bCs/>
                <w:color w:val="auto"/>
                <w:sz w:val="24"/>
              </w:rPr>
            </w:pPr>
            <w:r>
              <w:rPr>
                <w:rFonts w:hint="eastAsia" w:ascii="宋体" w:hAnsi="宋体" w:cs="宋体"/>
                <w:bCs/>
                <w:color w:val="auto"/>
                <w:sz w:val="24"/>
              </w:rPr>
              <w:t>序号</w:t>
            </w:r>
          </w:p>
        </w:tc>
        <w:tc>
          <w:tcPr>
            <w:tcW w:w="2101" w:type="dxa"/>
            <w:tcBorders>
              <w:top w:val="single" w:color="auto" w:sz="12" w:space="0"/>
            </w:tcBorders>
            <w:noWrap w:val="0"/>
            <w:vAlign w:val="center"/>
          </w:tcPr>
          <w:p w14:paraId="6EBE8713">
            <w:pPr>
              <w:pStyle w:val="50"/>
              <w:tabs>
                <w:tab w:val="left" w:pos="1337"/>
              </w:tabs>
              <w:spacing w:line="360" w:lineRule="auto"/>
              <w:jc w:val="center"/>
              <w:rPr>
                <w:rFonts w:ascii="宋体" w:hAnsi="宋体" w:cs="宋体"/>
                <w:bCs/>
                <w:color w:val="auto"/>
                <w:sz w:val="24"/>
              </w:rPr>
            </w:pPr>
            <w:r>
              <w:rPr>
                <w:rFonts w:hint="eastAsia" w:ascii="宋体" w:hAnsi="宋体" w:cs="宋体"/>
                <w:bCs/>
                <w:color w:val="auto"/>
                <w:sz w:val="24"/>
              </w:rPr>
              <w:t>服务名称及编号</w:t>
            </w:r>
          </w:p>
        </w:tc>
        <w:tc>
          <w:tcPr>
            <w:tcW w:w="1021" w:type="dxa"/>
            <w:tcBorders>
              <w:top w:val="single" w:color="auto" w:sz="12" w:space="0"/>
            </w:tcBorders>
            <w:noWrap w:val="0"/>
            <w:vAlign w:val="center"/>
          </w:tcPr>
          <w:p w14:paraId="7A8FA984">
            <w:pPr>
              <w:pStyle w:val="50"/>
              <w:tabs>
                <w:tab w:val="left" w:pos="1337"/>
              </w:tabs>
              <w:spacing w:line="360" w:lineRule="auto"/>
              <w:jc w:val="center"/>
              <w:rPr>
                <w:rFonts w:ascii="宋体" w:hAnsi="宋体" w:cs="宋体"/>
                <w:bCs/>
                <w:color w:val="auto"/>
                <w:sz w:val="24"/>
              </w:rPr>
            </w:pPr>
            <w:r>
              <w:rPr>
                <w:rFonts w:hint="eastAsia" w:ascii="宋体" w:hAnsi="宋体" w:cs="宋体"/>
                <w:bCs/>
                <w:color w:val="auto"/>
                <w:sz w:val="24"/>
              </w:rPr>
              <w:t>数量</w:t>
            </w:r>
          </w:p>
        </w:tc>
        <w:tc>
          <w:tcPr>
            <w:tcW w:w="1707" w:type="dxa"/>
            <w:tcBorders>
              <w:top w:val="single" w:color="auto" w:sz="12" w:space="0"/>
            </w:tcBorders>
            <w:noWrap w:val="0"/>
            <w:vAlign w:val="center"/>
          </w:tcPr>
          <w:p w14:paraId="5539B914">
            <w:pPr>
              <w:pStyle w:val="50"/>
              <w:tabs>
                <w:tab w:val="left" w:pos="1337"/>
              </w:tabs>
              <w:spacing w:line="360" w:lineRule="auto"/>
              <w:jc w:val="center"/>
              <w:rPr>
                <w:rFonts w:ascii="宋体" w:hAnsi="宋体" w:cs="宋体"/>
                <w:bCs/>
                <w:color w:val="auto"/>
                <w:sz w:val="24"/>
              </w:rPr>
            </w:pPr>
            <w:r>
              <w:rPr>
                <w:rFonts w:hint="eastAsia" w:ascii="宋体" w:hAnsi="宋体" w:cs="宋体"/>
                <w:bCs/>
                <w:color w:val="auto"/>
                <w:sz w:val="24"/>
                <w:lang w:eastAsia="zh-CN"/>
              </w:rPr>
              <w:t>招标</w:t>
            </w:r>
            <w:r>
              <w:rPr>
                <w:rFonts w:hint="eastAsia" w:ascii="宋体" w:hAnsi="宋体" w:cs="宋体"/>
                <w:bCs/>
                <w:color w:val="auto"/>
                <w:sz w:val="24"/>
              </w:rPr>
              <w:t>文件技术规范、要求</w:t>
            </w:r>
          </w:p>
        </w:tc>
        <w:tc>
          <w:tcPr>
            <w:tcW w:w="1337" w:type="dxa"/>
            <w:tcBorders>
              <w:top w:val="single" w:color="auto" w:sz="12" w:space="0"/>
            </w:tcBorders>
            <w:noWrap w:val="0"/>
            <w:vAlign w:val="center"/>
          </w:tcPr>
          <w:p w14:paraId="7107996B">
            <w:pPr>
              <w:pStyle w:val="50"/>
              <w:tabs>
                <w:tab w:val="left" w:pos="1337"/>
              </w:tabs>
              <w:spacing w:line="360" w:lineRule="auto"/>
              <w:jc w:val="center"/>
              <w:rPr>
                <w:rFonts w:ascii="宋体" w:hAnsi="宋体" w:cs="宋体"/>
                <w:bCs/>
                <w:color w:val="auto"/>
                <w:sz w:val="24"/>
              </w:rPr>
            </w:pPr>
            <w:r>
              <w:rPr>
                <w:rFonts w:hint="eastAsia" w:ascii="宋体" w:hAnsi="宋体" w:cs="宋体"/>
                <w:bCs/>
                <w:color w:val="auto"/>
                <w:sz w:val="24"/>
                <w:lang w:eastAsia="zh-CN"/>
              </w:rPr>
              <w:t>投标</w:t>
            </w:r>
            <w:r>
              <w:rPr>
                <w:rFonts w:hint="eastAsia" w:ascii="宋体" w:hAnsi="宋体" w:cs="宋体"/>
                <w:bCs/>
                <w:color w:val="auto"/>
                <w:sz w:val="24"/>
              </w:rPr>
              <w:t>文件对应规范</w:t>
            </w:r>
          </w:p>
        </w:tc>
        <w:tc>
          <w:tcPr>
            <w:tcW w:w="1337" w:type="dxa"/>
            <w:tcBorders>
              <w:top w:val="single" w:color="auto" w:sz="12" w:space="0"/>
            </w:tcBorders>
            <w:noWrap w:val="0"/>
            <w:vAlign w:val="center"/>
          </w:tcPr>
          <w:p w14:paraId="1AD063BE">
            <w:pPr>
              <w:pStyle w:val="50"/>
              <w:tabs>
                <w:tab w:val="left" w:pos="1337"/>
              </w:tabs>
              <w:spacing w:line="360" w:lineRule="auto"/>
              <w:jc w:val="center"/>
              <w:rPr>
                <w:rFonts w:ascii="宋体" w:hAnsi="宋体" w:cs="宋体"/>
                <w:bCs/>
                <w:color w:val="auto"/>
                <w:sz w:val="24"/>
              </w:rPr>
            </w:pPr>
            <w:r>
              <w:rPr>
                <w:rFonts w:hint="eastAsia" w:ascii="宋体" w:hAnsi="宋体" w:cs="宋体"/>
                <w:bCs/>
                <w:color w:val="auto"/>
                <w:sz w:val="24"/>
              </w:rPr>
              <w:t>偏差</w:t>
            </w:r>
          </w:p>
        </w:tc>
        <w:tc>
          <w:tcPr>
            <w:tcW w:w="977" w:type="dxa"/>
            <w:tcBorders>
              <w:top w:val="single" w:color="auto" w:sz="12" w:space="0"/>
              <w:right w:val="single" w:color="auto" w:sz="12" w:space="0"/>
            </w:tcBorders>
            <w:noWrap w:val="0"/>
            <w:vAlign w:val="center"/>
          </w:tcPr>
          <w:p w14:paraId="19F7DF72">
            <w:pPr>
              <w:pStyle w:val="50"/>
              <w:tabs>
                <w:tab w:val="left" w:pos="1337"/>
              </w:tabs>
              <w:spacing w:line="360" w:lineRule="auto"/>
              <w:jc w:val="center"/>
              <w:rPr>
                <w:rFonts w:ascii="宋体" w:hAnsi="宋体" w:cs="宋体"/>
                <w:bCs/>
                <w:color w:val="auto"/>
                <w:sz w:val="24"/>
              </w:rPr>
            </w:pPr>
            <w:r>
              <w:rPr>
                <w:rFonts w:hint="eastAsia" w:ascii="宋体" w:hAnsi="宋体" w:cs="宋体"/>
                <w:bCs/>
                <w:color w:val="auto"/>
                <w:sz w:val="24"/>
              </w:rPr>
              <w:t>备注</w:t>
            </w:r>
          </w:p>
        </w:tc>
      </w:tr>
      <w:tr w14:paraId="47F5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tcBorders>
            <w:noWrap w:val="0"/>
            <w:vAlign w:val="center"/>
          </w:tcPr>
          <w:p w14:paraId="0F9D8484">
            <w:pPr>
              <w:pStyle w:val="50"/>
              <w:tabs>
                <w:tab w:val="left" w:pos="1337"/>
              </w:tabs>
              <w:spacing w:line="360" w:lineRule="auto"/>
              <w:jc w:val="center"/>
              <w:rPr>
                <w:rFonts w:ascii="宋体" w:hAnsi="宋体" w:cs="宋体"/>
                <w:color w:val="auto"/>
                <w:sz w:val="24"/>
              </w:rPr>
            </w:pPr>
          </w:p>
        </w:tc>
        <w:tc>
          <w:tcPr>
            <w:tcW w:w="2101" w:type="dxa"/>
            <w:noWrap w:val="0"/>
            <w:vAlign w:val="center"/>
          </w:tcPr>
          <w:p w14:paraId="32D94030">
            <w:pPr>
              <w:pStyle w:val="50"/>
              <w:tabs>
                <w:tab w:val="left" w:pos="1337"/>
              </w:tabs>
              <w:spacing w:line="360" w:lineRule="auto"/>
              <w:jc w:val="center"/>
              <w:rPr>
                <w:rFonts w:ascii="宋体" w:hAnsi="宋体" w:cs="宋体"/>
                <w:color w:val="auto"/>
                <w:sz w:val="24"/>
              </w:rPr>
            </w:pPr>
          </w:p>
        </w:tc>
        <w:tc>
          <w:tcPr>
            <w:tcW w:w="1021" w:type="dxa"/>
            <w:noWrap w:val="0"/>
            <w:vAlign w:val="center"/>
          </w:tcPr>
          <w:p w14:paraId="44F6137F">
            <w:pPr>
              <w:pStyle w:val="50"/>
              <w:tabs>
                <w:tab w:val="left" w:pos="1337"/>
              </w:tabs>
              <w:spacing w:line="360" w:lineRule="auto"/>
              <w:jc w:val="center"/>
              <w:rPr>
                <w:rFonts w:ascii="宋体" w:hAnsi="宋体" w:cs="宋体"/>
                <w:color w:val="auto"/>
                <w:sz w:val="24"/>
              </w:rPr>
            </w:pPr>
          </w:p>
        </w:tc>
        <w:tc>
          <w:tcPr>
            <w:tcW w:w="1707" w:type="dxa"/>
            <w:noWrap w:val="0"/>
            <w:vAlign w:val="center"/>
          </w:tcPr>
          <w:p w14:paraId="6DBFC5D8">
            <w:pPr>
              <w:pStyle w:val="50"/>
              <w:tabs>
                <w:tab w:val="left" w:pos="1337"/>
              </w:tabs>
              <w:spacing w:line="360" w:lineRule="auto"/>
              <w:jc w:val="center"/>
              <w:rPr>
                <w:rFonts w:ascii="宋体" w:hAnsi="宋体" w:cs="宋体"/>
                <w:color w:val="auto"/>
                <w:sz w:val="24"/>
              </w:rPr>
            </w:pPr>
          </w:p>
        </w:tc>
        <w:tc>
          <w:tcPr>
            <w:tcW w:w="1337" w:type="dxa"/>
            <w:noWrap w:val="0"/>
            <w:vAlign w:val="center"/>
          </w:tcPr>
          <w:p w14:paraId="33B3AA5A">
            <w:pPr>
              <w:pStyle w:val="50"/>
              <w:tabs>
                <w:tab w:val="left" w:pos="1337"/>
              </w:tabs>
              <w:spacing w:line="360" w:lineRule="auto"/>
              <w:jc w:val="center"/>
              <w:rPr>
                <w:rFonts w:ascii="宋体" w:hAnsi="宋体" w:cs="宋体"/>
                <w:color w:val="auto"/>
                <w:sz w:val="24"/>
              </w:rPr>
            </w:pPr>
          </w:p>
        </w:tc>
        <w:tc>
          <w:tcPr>
            <w:tcW w:w="1337" w:type="dxa"/>
            <w:noWrap w:val="0"/>
            <w:vAlign w:val="center"/>
          </w:tcPr>
          <w:p w14:paraId="3DC2CFEA">
            <w:pPr>
              <w:pStyle w:val="50"/>
              <w:tabs>
                <w:tab w:val="left" w:pos="1337"/>
              </w:tabs>
              <w:spacing w:line="360" w:lineRule="auto"/>
              <w:jc w:val="center"/>
              <w:rPr>
                <w:rFonts w:ascii="宋体" w:hAnsi="宋体" w:cs="宋体"/>
                <w:color w:val="auto"/>
                <w:sz w:val="24"/>
              </w:rPr>
            </w:pPr>
          </w:p>
        </w:tc>
        <w:tc>
          <w:tcPr>
            <w:tcW w:w="977" w:type="dxa"/>
            <w:tcBorders>
              <w:right w:val="single" w:color="auto" w:sz="12" w:space="0"/>
            </w:tcBorders>
            <w:noWrap w:val="0"/>
            <w:vAlign w:val="center"/>
          </w:tcPr>
          <w:p w14:paraId="2B65FCAA">
            <w:pPr>
              <w:pStyle w:val="50"/>
              <w:tabs>
                <w:tab w:val="left" w:pos="1337"/>
              </w:tabs>
              <w:spacing w:line="360" w:lineRule="auto"/>
              <w:jc w:val="center"/>
              <w:rPr>
                <w:rFonts w:ascii="宋体" w:hAnsi="宋体" w:cs="宋体"/>
                <w:color w:val="auto"/>
                <w:sz w:val="24"/>
              </w:rPr>
            </w:pPr>
          </w:p>
        </w:tc>
      </w:tr>
      <w:tr w14:paraId="7518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tcBorders>
            <w:noWrap w:val="0"/>
            <w:vAlign w:val="center"/>
          </w:tcPr>
          <w:p w14:paraId="1A790D07">
            <w:pPr>
              <w:pStyle w:val="50"/>
              <w:tabs>
                <w:tab w:val="left" w:pos="1337"/>
              </w:tabs>
              <w:spacing w:line="360" w:lineRule="auto"/>
              <w:jc w:val="center"/>
              <w:rPr>
                <w:rFonts w:ascii="宋体" w:hAnsi="宋体" w:cs="宋体"/>
                <w:color w:val="auto"/>
                <w:sz w:val="24"/>
              </w:rPr>
            </w:pPr>
          </w:p>
        </w:tc>
        <w:tc>
          <w:tcPr>
            <w:tcW w:w="2101" w:type="dxa"/>
            <w:noWrap w:val="0"/>
            <w:vAlign w:val="center"/>
          </w:tcPr>
          <w:p w14:paraId="130DD75A">
            <w:pPr>
              <w:pStyle w:val="50"/>
              <w:tabs>
                <w:tab w:val="left" w:pos="1337"/>
              </w:tabs>
              <w:spacing w:line="360" w:lineRule="auto"/>
              <w:jc w:val="center"/>
              <w:rPr>
                <w:rFonts w:ascii="宋体" w:hAnsi="宋体" w:cs="宋体"/>
                <w:color w:val="auto"/>
                <w:sz w:val="24"/>
              </w:rPr>
            </w:pPr>
          </w:p>
        </w:tc>
        <w:tc>
          <w:tcPr>
            <w:tcW w:w="1021" w:type="dxa"/>
            <w:noWrap w:val="0"/>
            <w:vAlign w:val="center"/>
          </w:tcPr>
          <w:p w14:paraId="37D2921C">
            <w:pPr>
              <w:pStyle w:val="50"/>
              <w:tabs>
                <w:tab w:val="left" w:pos="1337"/>
              </w:tabs>
              <w:spacing w:line="360" w:lineRule="auto"/>
              <w:jc w:val="center"/>
              <w:rPr>
                <w:rFonts w:ascii="宋体" w:hAnsi="宋体" w:cs="宋体"/>
                <w:color w:val="auto"/>
                <w:sz w:val="24"/>
              </w:rPr>
            </w:pPr>
          </w:p>
        </w:tc>
        <w:tc>
          <w:tcPr>
            <w:tcW w:w="1707" w:type="dxa"/>
            <w:noWrap w:val="0"/>
            <w:vAlign w:val="center"/>
          </w:tcPr>
          <w:p w14:paraId="685AB06C">
            <w:pPr>
              <w:pStyle w:val="50"/>
              <w:tabs>
                <w:tab w:val="left" w:pos="1337"/>
              </w:tabs>
              <w:spacing w:line="360" w:lineRule="auto"/>
              <w:jc w:val="center"/>
              <w:rPr>
                <w:rFonts w:ascii="宋体" w:hAnsi="宋体" w:cs="宋体"/>
                <w:color w:val="auto"/>
                <w:sz w:val="24"/>
              </w:rPr>
            </w:pPr>
          </w:p>
        </w:tc>
        <w:tc>
          <w:tcPr>
            <w:tcW w:w="1337" w:type="dxa"/>
            <w:noWrap w:val="0"/>
            <w:vAlign w:val="center"/>
          </w:tcPr>
          <w:p w14:paraId="00155E23">
            <w:pPr>
              <w:pStyle w:val="50"/>
              <w:tabs>
                <w:tab w:val="left" w:pos="1337"/>
              </w:tabs>
              <w:spacing w:line="360" w:lineRule="auto"/>
              <w:jc w:val="center"/>
              <w:rPr>
                <w:rFonts w:ascii="宋体" w:hAnsi="宋体" w:cs="宋体"/>
                <w:color w:val="auto"/>
                <w:sz w:val="24"/>
              </w:rPr>
            </w:pPr>
          </w:p>
        </w:tc>
        <w:tc>
          <w:tcPr>
            <w:tcW w:w="1337" w:type="dxa"/>
            <w:noWrap w:val="0"/>
            <w:vAlign w:val="center"/>
          </w:tcPr>
          <w:p w14:paraId="638AE026">
            <w:pPr>
              <w:pStyle w:val="50"/>
              <w:tabs>
                <w:tab w:val="left" w:pos="1337"/>
              </w:tabs>
              <w:spacing w:line="360" w:lineRule="auto"/>
              <w:jc w:val="center"/>
              <w:rPr>
                <w:rFonts w:ascii="宋体" w:hAnsi="宋体" w:cs="宋体"/>
                <w:color w:val="auto"/>
                <w:sz w:val="24"/>
              </w:rPr>
            </w:pPr>
          </w:p>
        </w:tc>
        <w:tc>
          <w:tcPr>
            <w:tcW w:w="977" w:type="dxa"/>
            <w:tcBorders>
              <w:right w:val="single" w:color="auto" w:sz="12" w:space="0"/>
            </w:tcBorders>
            <w:noWrap w:val="0"/>
            <w:vAlign w:val="center"/>
          </w:tcPr>
          <w:p w14:paraId="307E9D8C">
            <w:pPr>
              <w:pStyle w:val="50"/>
              <w:tabs>
                <w:tab w:val="left" w:pos="1337"/>
              </w:tabs>
              <w:spacing w:line="360" w:lineRule="auto"/>
              <w:jc w:val="center"/>
              <w:rPr>
                <w:rFonts w:ascii="宋体" w:hAnsi="宋体" w:cs="宋体"/>
                <w:color w:val="auto"/>
                <w:sz w:val="24"/>
              </w:rPr>
            </w:pPr>
          </w:p>
        </w:tc>
      </w:tr>
      <w:tr w14:paraId="230F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tcBorders>
            <w:noWrap w:val="0"/>
            <w:vAlign w:val="center"/>
          </w:tcPr>
          <w:p w14:paraId="42CC538E">
            <w:pPr>
              <w:pStyle w:val="50"/>
              <w:tabs>
                <w:tab w:val="left" w:pos="1337"/>
              </w:tabs>
              <w:spacing w:line="360" w:lineRule="auto"/>
              <w:jc w:val="center"/>
              <w:rPr>
                <w:rFonts w:ascii="宋体" w:hAnsi="宋体" w:cs="宋体"/>
                <w:color w:val="auto"/>
                <w:sz w:val="24"/>
              </w:rPr>
            </w:pPr>
          </w:p>
        </w:tc>
        <w:tc>
          <w:tcPr>
            <w:tcW w:w="2101" w:type="dxa"/>
            <w:noWrap w:val="0"/>
            <w:vAlign w:val="center"/>
          </w:tcPr>
          <w:p w14:paraId="12219F06">
            <w:pPr>
              <w:pStyle w:val="50"/>
              <w:tabs>
                <w:tab w:val="left" w:pos="1337"/>
              </w:tabs>
              <w:spacing w:line="360" w:lineRule="auto"/>
              <w:jc w:val="center"/>
              <w:rPr>
                <w:rFonts w:ascii="宋体" w:hAnsi="宋体" w:cs="宋体"/>
                <w:color w:val="auto"/>
                <w:sz w:val="24"/>
              </w:rPr>
            </w:pPr>
          </w:p>
        </w:tc>
        <w:tc>
          <w:tcPr>
            <w:tcW w:w="1021" w:type="dxa"/>
            <w:noWrap w:val="0"/>
            <w:vAlign w:val="center"/>
          </w:tcPr>
          <w:p w14:paraId="47B16035">
            <w:pPr>
              <w:pStyle w:val="50"/>
              <w:tabs>
                <w:tab w:val="left" w:pos="1337"/>
              </w:tabs>
              <w:spacing w:line="360" w:lineRule="auto"/>
              <w:jc w:val="center"/>
              <w:rPr>
                <w:rFonts w:ascii="宋体" w:hAnsi="宋体" w:cs="宋体"/>
                <w:color w:val="auto"/>
                <w:sz w:val="24"/>
              </w:rPr>
            </w:pPr>
          </w:p>
        </w:tc>
        <w:tc>
          <w:tcPr>
            <w:tcW w:w="1707" w:type="dxa"/>
            <w:noWrap w:val="0"/>
            <w:vAlign w:val="center"/>
          </w:tcPr>
          <w:p w14:paraId="16685850">
            <w:pPr>
              <w:pStyle w:val="50"/>
              <w:tabs>
                <w:tab w:val="left" w:pos="1337"/>
              </w:tabs>
              <w:spacing w:line="360" w:lineRule="auto"/>
              <w:jc w:val="center"/>
              <w:rPr>
                <w:rFonts w:ascii="宋体" w:hAnsi="宋体" w:cs="宋体"/>
                <w:color w:val="auto"/>
                <w:sz w:val="24"/>
              </w:rPr>
            </w:pPr>
          </w:p>
        </w:tc>
        <w:tc>
          <w:tcPr>
            <w:tcW w:w="1337" w:type="dxa"/>
            <w:noWrap w:val="0"/>
            <w:vAlign w:val="center"/>
          </w:tcPr>
          <w:p w14:paraId="3D488330">
            <w:pPr>
              <w:pStyle w:val="50"/>
              <w:tabs>
                <w:tab w:val="left" w:pos="1337"/>
              </w:tabs>
              <w:spacing w:line="360" w:lineRule="auto"/>
              <w:jc w:val="center"/>
              <w:rPr>
                <w:rFonts w:ascii="宋体" w:hAnsi="宋体" w:cs="宋体"/>
                <w:color w:val="auto"/>
                <w:sz w:val="24"/>
              </w:rPr>
            </w:pPr>
          </w:p>
        </w:tc>
        <w:tc>
          <w:tcPr>
            <w:tcW w:w="1337" w:type="dxa"/>
            <w:noWrap w:val="0"/>
            <w:vAlign w:val="center"/>
          </w:tcPr>
          <w:p w14:paraId="0ED4D42F">
            <w:pPr>
              <w:pStyle w:val="50"/>
              <w:tabs>
                <w:tab w:val="left" w:pos="1337"/>
              </w:tabs>
              <w:spacing w:line="360" w:lineRule="auto"/>
              <w:jc w:val="center"/>
              <w:rPr>
                <w:rFonts w:ascii="宋体" w:hAnsi="宋体" w:cs="宋体"/>
                <w:color w:val="auto"/>
                <w:sz w:val="24"/>
              </w:rPr>
            </w:pPr>
          </w:p>
        </w:tc>
        <w:tc>
          <w:tcPr>
            <w:tcW w:w="977" w:type="dxa"/>
            <w:tcBorders>
              <w:right w:val="single" w:color="auto" w:sz="12" w:space="0"/>
            </w:tcBorders>
            <w:noWrap w:val="0"/>
            <w:vAlign w:val="center"/>
          </w:tcPr>
          <w:p w14:paraId="5627C593">
            <w:pPr>
              <w:pStyle w:val="50"/>
              <w:tabs>
                <w:tab w:val="left" w:pos="1337"/>
              </w:tabs>
              <w:spacing w:line="360" w:lineRule="auto"/>
              <w:jc w:val="center"/>
              <w:rPr>
                <w:rFonts w:ascii="宋体" w:hAnsi="宋体" w:cs="宋体"/>
                <w:color w:val="auto"/>
                <w:sz w:val="24"/>
              </w:rPr>
            </w:pPr>
          </w:p>
        </w:tc>
      </w:tr>
    </w:tbl>
    <w:p w14:paraId="2532BF53">
      <w:pPr>
        <w:pStyle w:val="50"/>
        <w:spacing w:line="360" w:lineRule="auto"/>
        <w:ind w:left="2"/>
        <w:rPr>
          <w:rFonts w:ascii="宋体" w:hAnsi="宋体" w:cs="宋体"/>
          <w:color w:val="auto"/>
          <w:sz w:val="24"/>
        </w:rPr>
      </w:pPr>
      <w:r>
        <w:rPr>
          <w:rFonts w:hint="eastAsia" w:ascii="宋体" w:hAnsi="宋体" w:cs="宋体"/>
          <w:color w:val="auto"/>
          <w:sz w:val="24"/>
        </w:rPr>
        <w:t>说明：如</w:t>
      </w:r>
      <w:r>
        <w:rPr>
          <w:rFonts w:hint="eastAsia" w:ascii="宋体" w:hAnsi="宋体" w:cs="宋体"/>
          <w:color w:val="auto"/>
          <w:sz w:val="24"/>
          <w:lang w:eastAsia="zh-CN"/>
        </w:rPr>
        <w:t>投标单位</w:t>
      </w:r>
      <w:r>
        <w:rPr>
          <w:rFonts w:hint="eastAsia" w:ascii="宋体" w:hAnsi="宋体" w:cs="宋体"/>
          <w:color w:val="auto"/>
          <w:sz w:val="24"/>
        </w:rPr>
        <w:t>提交的服务技术规范与</w:t>
      </w:r>
      <w:r>
        <w:rPr>
          <w:rFonts w:hint="eastAsia" w:ascii="宋体" w:hAnsi="宋体" w:cs="宋体"/>
          <w:color w:val="auto"/>
          <w:sz w:val="24"/>
          <w:lang w:eastAsia="zh-CN"/>
        </w:rPr>
        <w:t>招标</w:t>
      </w:r>
      <w:r>
        <w:rPr>
          <w:rFonts w:hint="eastAsia" w:ascii="宋体" w:hAnsi="宋体" w:cs="宋体"/>
          <w:color w:val="auto"/>
          <w:sz w:val="24"/>
        </w:rPr>
        <w:t>文件的要求存在偏离，需逐项填写《技术规范偏离表》。</w:t>
      </w:r>
      <w:r>
        <w:rPr>
          <w:rFonts w:hint="eastAsia" w:ascii="宋体" w:hAnsi="宋体" w:cs="宋体"/>
          <w:color w:val="auto"/>
          <w:sz w:val="24"/>
          <w:szCs w:val="24"/>
        </w:rPr>
        <w:t>若本表为空则视为全部满足。</w:t>
      </w:r>
    </w:p>
    <w:p w14:paraId="710185A4">
      <w:pPr>
        <w:pStyle w:val="51"/>
        <w:spacing w:before="0" w:after="0" w:line="360" w:lineRule="auto"/>
        <w:ind w:right="960"/>
        <w:rPr>
          <w:rFonts w:ascii="宋体" w:hAnsi="宋体" w:eastAsia="宋体" w:cs="宋体"/>
          <w:color w:val="auto"/>
          <w:sz w:val="24"/>
          <w:szCs w:val="24"/>
        </w:rPr>
      </w:pPr>
    </w:p>
    <w:p w14:paraId="5C6945F1">
      <w:pPr>
        <w:spacing w:line="360" w:lineRule="auto"/>
        <w:rPr>
          <w:rFonts w:hint="default" w:ascii="宋体" w:hAnsi="宋体" w:eastAsia="宋体" w:cs="宋体"/>
          <w:color w:val="auto"/>
          <w:sz w:val="24"/>
          <w:szCs w:val="24"/>
          <w:u w:val="single"/>
          <w:lang w:val="en-US" w:eastAsia="zh-CN"/>
        </w:rPr>
      </w:pPr>
      <w:r>
        <w:rPr>
          <w:rFonts w:hint="eastAsia" w:ascii="宋体" w:hAnsi="宋体" w:cs="宋体"/>
          <w:color w:val="auto"/>
          <w:sz w:val="24"/>
          <w:szCs w:val="24"/>
          <w:lang w:eastAsia="zh-CN"/>
        </w:rPr>
        <w:t>投标单位</w:t>
      </w:r>
      <w:r>
        <w:rPr>
          <w:rFonts w:hint="eastAsia" w:ascii="宋体" w:hAnsi="宋体" w:eastAsia="宋体" w:cs="宋体"/>
          <w:color w:val="auto"/>
          <w:sz w:val="24"/>
          <w:szCs w:val="24"/>
        </w:rPr>
        <w:t>（盖单位章）：</w:t>
      </w:r>
      <w:r>
        <w:rPr>
          <w:rFonts w:hint="eastAsia" w:ascii="宋体" w:hAnsi="宋体" w:eastAsia="宋体" w:cs="宋体"/>
          <w:color w:val="auto"/>
          <w:sz w:val="24"/>
          <w:szCs w:val="24"/>
          <w:u w:val="single"/>
          <w:lang w:val="en-US" w:eastAsia="zh-CN"/>
        </w:rPr>
        <w:t xml:space="preserve">          </w:t>
      </w:r>
    </w:p>
    <w:p w14:paraId="539ED6F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法定代表人或其委托代理人（签字或</w:t>
      </w:r>
      <w:r>
        <w:rPr>
          <w:rFonts w:hint="eastAsia" w:ascii="宋体" w:hAnsi="宋体" w:cs="宋体"/>
          <w:color w:val="auto"/>
          <w:sz w:val="24"/>
          <w:szCs w:val="24"/>
          <w:lang w:val="en-US" w:eastAsia="zh-CN"/>
        </w:rPr>
        <w:t>电子</w:t>
      </w:r>
      <w:r>
        <w:rPr>
          <w:rFonts w:hint="eastAsia" w:ascii="宋体" w:hAnsi="宋体" w:eastAsia="宋体" w:cs="宋体"/>
          <w:color w:val="auto"/>
          <w:sz w:val="24"/>
          <w:szCs w:val="24"/>
        </w:rPr>
        <w:t>签章）：</w:t>
      </w:r>
      <w:r>
        <w:rPr>
          <w:rFonts w:hint="eastAsia" w:ascii="宋体" w:hAnsi="宋体" w:eastAsia="宋体" w:cs="宋体"/>
          <w:color w:val="auto"/>
          <w:sz w:val="24"/>
          <w:szCs w:val="24"/>
          <w:u w:val="single"/>
        </w:rPr>
        <w:t xml:space="preserve">       </w:t>
      </w:r>
    </w:p>
    <w:p w14:paraId="52394AC3">
      <w:pPr>
        <w:pStyle w:val="51"/>
        <w:spacing w:before="0" w:after="0" w:line="360" w:lineRule="auto"/>
        <w:ind w:right="17"/>
        <w:jc w:val="left"/>
        <w:rPr>
          <w:rFonts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69746E83">
      <w:pPr>
        <w:pStyle w:val="51"/>
        <w:spacing w:before="0" w:after="0" w:line="360" w:lineRule="auto"/>
        <w:ind w:right="17"/>
        <w:jc w:val="right"/>
        <w:rPr>
          <w:rFonts w:ascii="宋体" w:hAnsi="宋体" w:eastAsia="宋体" w:cs="宋体"/>
          <w:color w:val="auto"/>
          <w:sz w:val="24"/>
          <w:szCs w:val="24"/>
        </w:rPr>
      </w:pPr>
    </w:p>
    <w:p w14:paraId="2CB023FE">
      <w:pPr>
        <w:pStyle w:val="38"/>
        <w:keepNext w:val="0"/>
        <w:keepLines w:val="0"/>
        <w:pageBreakBefore w:val="0"/>
        <w:widowControl/>
        <w:shd w:val="clear" w:color="auto" w:fill="auto"/>
        <w:kinsoku/>
        <w:wordWrap/>
        <w:overflowPunct/>
        <w:topLinePunct w:val="0"/>
        <w:autoSpaceDE/>
        <w:autoSpaceDN/>
        <w:bidi w:val="0"/>
        <w:adjustRightInd/>
        <w:snapToGrid/>
        <w:spacing w:line="360" w:lineRule="auto"/>
        <w:jc w:val="both"/>
        <w:textAlignment w:val="auto"/>
        <w:outlineLvl w:val="9"/>
        <w:rPr>
          <w:rFonts w:hint="eastAsia" w:ascii="宋体" w:hAnsi="宋体" w:cs="仿宋"/>
          <w:b/>
          <w:color w:val="auto"/>
          <w:sz w:val="24"/>
          <w:szCs w:val="24"/>
          <w:highlight w:val="none"/>
        </w:rPr>
      </w:pPr>
    </w:p>
    <w:p w14:paraId="6E4F7790">
      <w:pPr>
        <w:rPr>
          <w:rFonts w:hint="eastAsia" w:ascii="宋体" w:hAnsi="宋体" w:cs="仿宋"/>
          <w:b/>
          <w:color w:val="auto"/>
          <w:sz w:val="24"/>
          <w:szCs w:val="24"/>
          <w:highlight w:val="none"/>
        </w:rPr>
      </w:pPr>
      <w:r>
        <w:rPr>
          <w:rFonts w:hint="eastAsia" w:ascii="宋体" w:hAnsi="宋体" w:cs="仿宋"/>
          <w:b/>
          <w:color w:val="auto"/>
          <w:sz w:val="24"/>
          <w:szCs w:val="24"/>
          <w:highlight w:val="none"/>
        </w:rPr>
        <w:br w:type="page"/>
      </w:r>
    </w:p>
    <w:p w14:paraId="00E2FCFF">
      <w:pPr>
        <w:pStyle w:val="38"/>
        <w:shd w:val="clear" w:color="auto" w:fill="auto"/>
        <w:spacing w:line="360" w:lineRule="auto"/>
        <w:jc w:val="both"/>
        <w:outlineLvl w:val="1"/>
        <w:rPr>
          <w:rFonts w:hint="eastAsia" w:ascii="宋体" w:hAnsi="宋体" w:eastAsia="宋体" w:cs="仿宋"/>
          <w:b/>
          <w:color w:val="auto"/>
          <w:sz w:val="24"/>
          <w:szCs w:val="24"/>
          <w:highlight w:val="none"/>
        </w:rPr>
      </w:pPr>
      <w:bookmarkStart w:id="305" w:name="_Toc1555"/>
      <w:bookmarkStart w:id="306" w:name="_Toc3834"/>
      <w:bookmarkStart w:id="307" w:name="_Toc687"/>
      <w:r>
        <w:rPr>
          <w:rFonts w:hint="eastAsia" w:ascii="宋体" w:hAnsi="宋体" w:eastAsia="宋体" w:cs="仿宋"/>
          <w:b/>
          <w:color w:val="auto"/>
          <w:sz w:val="24"/>
          <w:szCs w:val="24"/>
          <w:highlight w:val="none"/>
        </w:rPr>
        <w:t>附件</w:t>
      </w:r>
      <w:r>
        <w:rPr>
          <w:rFonts w:hint="eastAsia" w:ascii="宋体" w:hAnsi="宋体" w:cs="仿宋"/>
          <w:b/>
          <w:color w:val="auto"/>
          <w:sz w:val="24"/>
          <w:szCs w:val="24"/>
          <w:highlight w:val="none"/>
          <w:lang w:val="en-US" w:eastAsia="zh-CN"/>
        </w:rPr>
        <w:t>7</w:t>
      </w:r>
      <w:r>
        <w:rPr>
          <w:rFonts w:hint="eastAsia" w:ascii="宋体" w:hAnsi="宋体" w:eastAsia="宋体" w:cs="仿宋"/>
          <w:b/>
          <w:color w:val="auto"/>
          <w:sz w:val="24"/>
          <w:szCs w:val="24"/>
          <w:highlight w:val="none"/>
        </w:rPr>
        <w:t xml:space="preserve"> 关于对本投标文件中资料真实性的承诺</w:t>
      </w:r>
      <w:bookmarkEnd w:id="290"/>
      <w:bookmarkEnd w:id="291"/>
      <w:bookmarkEnd w:id="292"/>
      <w:bookmarkEnd w:id="293"/>
      <w:bookmarkStart w:id="308" w:name="_Hlt520274393"/>
      <w:bookmarkEnd w:id="308"/>
      <w:bookmarkStart w:id="309" w:name="_Hlt520343392"/>
      <w:bookmarkEnd w:id="309"/>
      <w:bookmarkStart w:id="310" w:name="_Hlt520274407"/>
      <w:bookmarkEnd w:id="310"/>
      <w:bookmarkStart w:id="311" w:name="_Hlt520273973"/>
      <w:bookmarkEnd w:id="311"/>
      <w:bookmarkStart w:id="312" w:name="_Hlt520350918"/>
      <w:bookmarkEnd w:id="312"/>
      <w:bookmarkStart w:id="313" w:name="_Hlt520273711"/>
      <w:bookmarkEnd w:id="313"/>
      <w:bookmarkStart w:id="314" w:name="_Hlt520271212"/>
      <w:bookmarkEnd w:id="314"/>
      <w:bookmarkStart w:id="315" w:name="_Hlt520274911"/>
      <w:bookmarkEnd w:id="315"/>
      <w:bookmarkStart w:id="316" w:name="_Hlt520350957"/>
      <w:bookmarkEnd w:id="316"/>
      <w:bookmarkStart w:id="317" w:name="_Hlt520343000"/>
      <w:bookmarkEnd w:id="317"/>
      <w:bookmarkStart w:id="318" w:name="_Hlt520274065"/>
      <w:bookmarkEnd w:id="318"/>
      <w:bookmarkStart w:id="319" w:name="_Toc216513801"/>
      <w:bookmarkStart w:id="320" w:name="_Toc216582821"/>
      <w:r>
        <w:rPr>
          <w:rFonts w:hint="eastAsia" w:ascii="宋体" w:hAnsi="宋体" w:eastAsia="宋体" w:cs="仿宋"/>
          <w:b/>
          <w:color w:val="auto"/>
          <w:sz w:val="24"/>
          <w:szCs w:val="24"/>
          <w:highlight w:val="none"/>
        </w:rPr>
        <w:t>书</w:t>
      </w:r>
      <w:bookmarkEnd w:id="294"/>
      <w:bookmarkEnd w:id="295"/>
      <w:bookmarkEnd w:id="296"/>
      <w:bookmarkEnd w:id="297"/>
      <w:bookmarkEnd w:id="298"/>
      <w:bookmarkEnd w:id="305"/>
      <w:bookmarkEnd w:id="306"/>
      <w:bookmarkEnd w:id="307"/>
    </w:p>
    <w:p w14:paraId="54D7F20C">
      <w:pPr>
        <w:shd w:val="clear" w:color="auto" w:fill="auto"/>
        <w:spacing w:line="240" w:lineRule="atLeast"/>
        <w:ind w:left="1080" w:leftChars="257" w:hanging="540"/>
        <w:rPr>
          <w:rFonts w:ascii="宋体" w:hAnsi="宋体" w:cs="仿宋"/>
          <w:b/>
          <w:color w:val="auto"/>
          <w:sz w:val="24"/>
          <w:highlight w:val="none"/>
        </w:rPr>
      </w:pPr>
    </w:p>
    <w:bookmarkEnd w:id="319"/>
    <w:bookmarkEnd w:id="320"/>
    <w:p w14:paraId="591B1981">
      <w:pPr>
        <w:shd w:val="clear" w:color="auto" w:fill="auto"/>
        <w:jc w:val="center"/>
        <w:rPr>
          <w:rFonts w:ascii="黑体" w:hAnsi="黑体" w:eastAsia="黑体"/>
          <w:b/>
          <w:color w:val="auto"/>
          <w:kern w:val="0"/>
          <w:sz w:val="36"/>
          <w:szCs w:val="36"/>
          <w:highlight w:val="none"/>
        </w:rPr>
      </w:pPr>
      <w:bookmarkStart w:id="321" w:name="_Toc114589542"/>
      <w:bookmarkStart w:id="322" w:name="_Toc115436134"/>
      <w:bookmarkStart w:id="323" w:name="_Toc1502"/>
      <w:bookmarkStart w:id="324" w:name="_Toc14711"/>
      <w:r>
        <w:rPr>
          <w:rFonts w:hint="eastAsia" w:ascii="黑体" w:hAnsi="黑体" w:eastAsia="黑体"/>
          <w:b/>
          <w:color w:val="auto"/>
          <w:kern w:val="0"/>
          <w:sz w:val="36"/>
          <w:szCs w:val="36"/>
          <w:highlight w:val="none"/>
        </w:rPr>
        <w:t>关于对本投标文件中资料真实性的承诺</w:t>
      </w:r>
    </w:p>
    <w:p w14:paraId="7E5A25E0">
      <w:pPr>
        <w:shd w:val="clear" w:color="auto" w:fill="auto"/>
        <w:rPr>
          <w:rFonts w:ascii="宋体"/>
          <w:b/>
          <w:color w:val="auto"/>
          <w:kern w:val="0"/>
          <w:szCs w:val="21"/>
          <w:highlight w:val="none"/>
        </w:rPr>
      </w:pPr>
    </w:p>
    <w:p w14:paraId="16FC205A">
      <w:pPr>
        <w:shd w:val="clear" w:color="auto" w:fill="auto"/>
        <w:spacing w:line="360" w:lineRule="auto"/>
        <w:rPr>
          <w:rFonts w:hint="eastAsia" w:ascii="宋体"/>
          <w:b/>
          <w:color w:val="auto"/>
          <w:kern w:val="0"/>
          <w:szCs w:val="21"/>
          <w:highlight w:val="none"/>
          <w:u w:val="single"/>
        </w:rPr>
      </w:pPr>
      <w:r>
        <w:rPr>
          <w:rFonts w:hint="eastAsia" w:ascii="宋体"/>
          <w:b/>
          <w:color w:val="auto"/>
          <w:kern w:val="0"/>
          <w:szCs w:val="21"/>
          <w:highlight w:val="none"/>
        </w:rPr>
        <w:t>至：</w:t>
      </w:r>
      <w:r>
        <w:rPr>
          <w:rFonts w:hint="eastAsia" w:ascii="宋体"/>
          <w:b/>
          <w:color w:val="auto"/>
          <w:kern w:val="0"/>
          <w:szCs w:val="21"/>
          <w:highlight w:val="none"/>
          <w:u w:val="single"/>
        </w:rPr>
        <w:t xml:space="preserve"> （项目、包段名称）评标委员会 </w:t>
      </w:r>
      <w:r>
        <w:rPr>
          <w:rFonts w:ascii="宋体"/>
          <w:b/>
          <w:color w:val="auto"/>
          <w:kern w:val="0"/>
          <w:szCs w:val="21"/>
          <w:highlight w:val="none"/>
          <w:u w:val="single"/>
        </w:rPr>
        <w:t xml:space="preserve"> </w:t>
      </w:r>
    </w:p>
    <w:p w14:paraId="67733797">
      <w:pPr>
        <w:shd w:val="clear" w:color="auto" w:fill="auto"/>
        <w:spacing w:line="360" w:lineRule="auto"/>
        <w:ind w:firstLine="630" w:firstLineChars="300"/>
        <w:rPr>
          <w:rFonts w:ascii="宋体"/>
          <w:color w:val="auto"/>
          <w:kern w:val="0"/>
          <w:szCs w:val="21"/>
          <w:highlight w:val="none"/>
        </w:rPr>
      </w:pPr>
      <w:r>
        <w:rPr>
          <w:rFonts w:hint="eastAsia" w:ascii="宋体"/>
          <w:color w:val="auto"/>
          <w:kern w:val="0"/>
          <w:szCs w:val="21"/>
          <w:highlight w:val="none"/>
        </w:rPr>
        <w:t>根据《中华人民共和国政府采购法》、《中华人民共和国政府采购法实施条例》等有关法律、法规的规定和</w:t>
      </w:r>
      <w:r>
        <w:rPr>
          <w:rFonts w:ascii="宋体"/>
          <w:color w:val="auto"/>
          <w:kern w:val="0"/>
          <w:szCs w:val="21"/>
          <w:highlight w:val="none"/>
          <w:u w:val="single"/>
        </w:rPr>
        <w:t xml:space="preserve">        </w:t>
      </w:r>
      <w:r>
        <w:rPr>
          <w:rFonts w:hint="eastAsia" w:ascii="宋体"/>
          <w:color w:val="auto"/>
          <w:kern w:val="0"/>
          <w:szCs w:val="21"/>
          <w:highlight w:val="none"/>
          <w:u w:val="single"/>
        </w:rPr>
        <w:t xml:space="preserve">（项目、包段名称） </w:t>
      </w:r>
      <w:r>
        <w:rPr>
          <w:rFonts w:ascii="宋体"/>
          <w:color w:val="auto"/>
          <w:kern w:val="0"/>
          <w:szCs w:val="21"/>
          <w:highlight w:val="none"/>
          <w:u w:val="single"/>
        </w:rPr>
        <w:t xml:space="preserve">    </w:t>
      </w:r>
      <w:r>
        <w:rPr>
          <w:rFonts w:hint="eastAsia" w:ascii="宋体"/>
          <w:color w:val="auto"/>
          <w:kern w:val="0"/>
          <w:szCs w:val="21"/>
          <w:highlight w:val="none"/>
          <w:u w:val="single"/>
        </w:rPr>
        <w:t xml:space="preserve"> </w:t>
      </w:r>
      <w:r>
        <w:rPr>
          <w:rFonts w:ascii="宋体"/>
          <w:color w:val="auto"/>
          <w:kern w:val="0"/>
          <w:szCs w:val="21"/>
          <w:highlight w:val="none"/>
          <w:u w:val="single"/>
        </w:rPr>
        <w:t xml:space="preserve">   </w:t>
      </w:r>
      <w:r>
        <w:rPr>
          <w:rFonts w:hint="eastAsia" w:ascii="宋体"/>
          <w:color w:val="auto"/>
          <w:kern w:val="0"/>
          <w:szCs w:val="21"/>
          <w:highlight w:val="none"/>
        </w:rPr>
        <w:t>的招标文件的要求，我公司在</w:t>
      </w:r>
      <w:r>
        <w:rPr>
          <w:rFonts w:ascii="宋体"/>
          <w:color w:val="auto"/>
          <w:kern w:val="0"/>
          <w:szCs w:val="21"/>
          <w:highlight w:val="none"/>
          <w:u w:val="single"/>
        </w:rPr>
        <w:t xml:space="preserve">   </w:t>
      </w:r>
      <w:r>
        <w:rPr>
          <w:rFonts w:hint="eastAsia" w:ascii="宋体"/>
          <w:color w:val="auto"/>
          <w:kern w:val="0"/>
          <w:szCs w:val="21"/>
          <w:highlight w:val="none"/>
          <w:u w:val="single"/>
        </w:rPr>
        <w:t xml:space="preserve">（项目、包段名称） </w:t>
      </w:r>
      <w:r>
        <w:rPr>
          <w:rFonts w:ascii="宋体"/>
          <w:color w:val="auto"/>
          <w:kern w:val="0"/>
          <w:szCs w:val="21"/>
          <w:highlight w:val="none"/>
          <w:u w:val="single"/>
        </w:rPr>
        <w:t>  </w:t>
      </w:r>
      <w:r>
        <w:rPr>
          <w:rFonts w:hint="eastAsia" w:ascii="宋体"/>
          <w:color w:val="auto"/>
          <w:kern w:val="0"/>
          <w:szCs w:val="21"/>
          <w:highlight w:val="none"/>
        </w:rPr>
        <w:t>投标文件中所提供资料真实性作如下承诺：</w:t>
      </w:r>
    </w:p>
    <w:p w14:paraId="2B446CBF">
      <w:pPr>
        <w:shd w:val="clear" w:color="auto" w:fill="auto"/>
        <w:spacing w:line="360" w:lineRule="auto"/>
        <w:ind w:firstLine="630" w:firstLineChars="300"/>
        <w:rPr>
          <w:rFonts w:ascii="宋体"/>
          <w:color w:val="auto"/>
          <w:kern w:val="0"/>
          <w:szCs w:val="21"/>
          <w:highlight w:val="none"/>
        </w:rPr>
      </w:pPr>
      <w:r>
        <w:rPr>
          <w:rFonts w:hint="eastAsia" w:ascii="宋体"/>
          <w:color w:val="auto"/>
          <w:kern w:val="0"/>
          <w:szCs w:val="21"/>
          <w:highlight w:val="none"/>
        </w:rPr>
        <w:t>我公司将严格按招标文件要求，在编制本投标文件时，对投标文件中所提供的资料全部真实和正确，并对提供的所有资料（资格、业绩、其他材料等）的真实性负责！</w:t>
      </w:r>
      <w:r>
        <w:rPr>
          <w:rFonts w:ascii="宋体"/>
          <w:color w:val="auto"/>
          <w:kern w:val="0"/>
          <w:szCs w:val="21"/>
          <w:highlight w:val="none"/>
        </w:rPr>
        <w:t xml:space="preserve"> </w:t>
      </w:r>
    </w:p>
    <w:p w14:paraId="219C8B69">
      <w:pPr>
        <w:shd w:val="clear" w:color="auto" w:fill="auto"/>
        <w:spacing w:line="360" w:lineRule="auto"/>
        <w:ind w:firstLine="630" w:firstLineChars="300"/>
        <w:rPr>
          <w:rFonts w:hint="eastAsia" w:ascii="宋体"/>
          <w:color w:val="auto"/>
          <w:kern w:val="0"/>
          <w:szCs w:val="21"/>
          <w:highlight w:val="none"/>
        </w:rPr>
      </w:pPr>
      <w:r>
        <w:rPr>
          <w:rFonts w:hint="eastAsia" w:ascii="宋体"/>
          <w:color w:val="auto"/>
          <w:kern w:val="0"/>
          <w:szCs w:val="21"/>
          <w:highlight w:val="none"/>
        </w:rPr>
        <w:t>对提供的全部资料中有存在不真实（伪造或租借等虚假资料）情形，将无条件接受任何处罚，自行承担由此引起的一切责任！</w:t>
      </w:r>
    </w:p>
    <w:p w14:paraId="17FCCE4F">
      <w:pPr>
        <w:shd w:val="clear" w:color="auto" w:fill="auto"/>
        <w:spacing w:line="360" w:lineRule="auto"/>
        <w:ind w:firstLine="632" w:firstLineChars="300"/>
        <w:rPr>
          <w:rFonts w:ascii="宋体"/>
          <w:b/>
          <w:color w:val="auto"/>
          <w:kern w:val="0"/>
          <w:szCs w:val="21"/>
          <w:highlight w:val="none"/>
        </w:rPr>
      </w:pPr>
    </w:p>
    <w:p w14:paraId="32885085">
      <w:pPr>
        <w:shd w:val="clear" w:color="auto" w:fill="auto"/>
        <w:spacing w:line="360" w:lineRule="auto"/>
        <w:ind w:firstLine="632" w:firstLineChars="300"/>
        <w:rPr>
          <w:rFonts w:ascii="宋体"/>
          <w:b/>
          <w:color w:val="auto"/>
          <w:kern w:val="0"/>
          <w:szCs w:val="21"/>
          <w:highlight w:val="none"/>
        </w:rPr>
      </w:pPr>
      <w:r>
        <w:rPr>
          <w:rFonts w:hint="eastAsia" w:ascii="宋体"/>
          <w:b/>
          <w:color w:val="auto"/>
          <w:kern w:val="0"/>
          <w:szCs w:val="21"/>
          <w:highlight w:val="none"/>
        </w:rPr>
        <w:t>特此承诺</w:t>
      </w:r>
    </w:p>
    <w:p w14:paraId="43D02A25">
      <w:pPr>
        <w:shd w:val="clear" w:color="auto" w:fill="auto"/>
        <w:spacing w:line="360" w:lineRule="auto"/>
        <w:ind w:firstLine="632" w:firstLineChars="300"/>
        <w:rPr>
          <w:rFonts w:ascii="宋体"/>
          <w:b/>
          <w:color w:val="auto"/>
          <w:kern w:val="0"/>
          <w:szCs w:val="21"/>
          <w:highlight w:val="none"/>
        </w:rPr>
      </w:pPr>
    </w:p>
    <w:p w14:paraId="45F0120C">
      <w:pPr>
        <w:shd w:val="clear" w:color="auto" w:fill="auto"/>
        <w:spacing w:line="360" w:lineRule="auto"/>
        <w:ind w:firstLine="3373" w:firstLineChars="1600"/>
        <w:rPr>
          <w:rFonts w:ascii="宋体"/>
          <w:b/>
          <w:color w:val="auto"/>
          <w:kern w:val="0"/>
          <w:szCs w:val="21"/>
          <w:highlight w:val="none"/>
        </w:rPr>
      </w:pPr>
      <w:r>
        <w:rPr>
          <w:rFonts w:hint="eastAsia" w:ascii="宋体"/>
          <w:b/>
          <w:color w:val="auto"/>
          <w:kern w:val="0"/>
          <w:szCs w:val="21"/>
          <w:highlight w:val="none"/>
          <w:lang w:eastAsia="zh-CN"/>
        </w:rPr>
        <w:t>投标单位</w:t>
      </w:r>
      <w:r>
        <w:rPr>
          <w:rFonts w:hint="eastAsia" w:ascii="宋体"/>
          <w:b/>
          <w:color w:val="auto"/>
          <w:kern w:val="0"/>
          <w:szCs w:val="21"/>
          <w:highlight w:val="none"/>
        </w:rPr>
        <w:t>（全称）：</w:t>
      </w:r>
      <w:r>
        <w:rPr>
          <w:rFonts w:hint="eastAsia" w:ascii="宋体"/>
          <w:b/>
          <w:color w:val="auto"/>
          <w:kern w:val="0"/>
          <w:szCs w:val="21"/>
          <w:highlight w:val="none"/>
          <w:u w:val="single"/>
        </w:rPr>
        <w:t xml:space="preserve"> </w:t>
      </w:r>
      <w:r>
        <w:rPr>
          <w:rFonts w:ascii="宋体"/>
          <w:b/>
          <w:color w:val="auto"/>
          <w:kern w:val="0"/>
          <w:szCs w:val="21"/>
          <w:highlight w:val="none"/>
          <w:u w:val="single"/>
        </w:rPr>
        <w:t xml:space="preserve">               </w:t>
      </w:r>
      <w:r>
        <w:rPr>
          <w:rFonts w:hint="eastAsia" w:ascii="宋体"/>
          <w:b/>
          <w:color w:val="auto"/>
          <w:kern w:val="0"/>
          <w:szCs w:val="21"/>
          <w:highlight w:val="none"/>
        </w:rPr>
        <w:t>（盖单位章）</w:t>
      </w:r>
    </w:p>
    <w:p w14:paraId="08999A3E">
      <w:pPr>
        <w:shd w:val="clear" w:color="auto" w:fill="auto"/>
        <w:spacing w:line="360" w:lineRule="auto"/>
        <w:ind w:firstLine="3373" w:firstLineChars="1600"/>
        <w:rPr>
          <w:rFonts w:ascii="宋体"/>
          <w:b/>
          <w:color w:val="auto"/>
          <w:kern w:val="0"/>
          <w:szCs w:val="21"/>
          <w:highlight w:val="none"/>
        </w:rPr>
      </w:pPr>
      <w:r>
        <w:rPr>
          <w:rFonts w:hint="eastAsia" w:ascii="宋体"/>
          <w:b/>
          <w:color w:val="auto"/>
          <w:kern w:val="0"/>
          <w:szCs w:val="21"/>
          <w:highlight w:val="none"/>
        </w:rPr>
        <w:t>法定代表人：</w:t>
      </w:r>
      <w:r>
        <w:rPr>
          <w:rFonts w:hint="eastAsia" w:ascii="宋体"/>
          <w:b/>
          <w:color w:val="auto"/>
          <w:kern w:val="0"/>
          <w:szCs w:val="21"/>
          <w:highlight w:val="none"/>
          <w:u w:val="single"/>
        </w:rPr>
        <w:t xml:space="preserve"> </w:t>
      </w:r>
      <w:r>
        <w:rPr>
          <w:rFonts w:ascii="宋体"/>
          <w:b/>
          <w:color w:val="auto"/>
          <w:kern w:val="0"/>
          <w:szCs w:val="21"/>
          <w:highlight w:val="none"/>
          <w:u w:val="single"/>
        </w:rPr>
        <w:t xml:space="preserve">                </w:t>
      </w:r>
      <w:r>
        <w:rPr>
          <w:rFonts w:hint="eastAsia" w:ascii="宋体"/>
          <w:b/>
          <w:color w:val="auto"/>
          <w:kern w:val="0"/>
          <w:szCs w:val="21"/>
          <w:highlight w:val="none"/>
        </w:rPr>
        <w:t>（签字或电子签章）</w:t>
      </w:r>
    </w:p>
    <w:p w14:paraId="1ED910D0">
      <w:pPr>
        <w:shd w:val="clear" w:color="auto" w:fill="auto"/>
        <w:spacing w:line="360" w:lineRule="auto"/>
        <w:ind w:firstLine="3373" w:firstLineChars="1600"/>
        <w:rPr>
          <w:rFonts w:ascii="宋体"/>
          <w:b/>
          <w:color w:val="auto"/>
          <w:kern w:val="0"/>
          <w:szCs w:val="21"/>
          <w:highlight w:val="none"/>
        </w:rPr>
      </w:pPr>
      <w:r>
        <w:rPr>
          <w:rFonts w:hint="eastAsia" w:ascii="宋体"/>
          <w:b/>
          <w:color w:val="auto"/>
          <w:kern w:val="0"/>
          <w:szCs w:val="21"/>
          <w:highlight w:val="none"/>
        </w:rPr>
        <w:t>有效的联系方式：</w:t>
      </w:r>
      <w:r>
        <w:rPr>
          <w:rFonts w:hint="eastAsia" w:ascii="宋体"/>
          <w:b/>
          <w:color w:val="auto"/>
          <w:kern w:val="0"/>
          <w:szCs w:val="21"/>
          <w:highlight w:val="none"/>
          <w:u w:val="single"/>
        </w:rPr>
        <w:t xml:space="preserve"> </w:t>
      </w:r>
      <w:r>
        <w:rPr>
          <w:rFonts w:ascii="宋体"/>
          <w:b/>
          <w:color w:val="auto"/>
          <w:kern w:val="0"/>
          <w:szCs w:val="21"/>
          <w:highlight w:val="none"/>
          <w:u w:val="single"/>
        </w:rPr>
        <w:t xml:space="preserve">            </w:t>
      </w:r>
      <w:r>
        <w:rPr>
          <w:rFonts w:hint="eastAsia" w:ascii="宋体"/>
          <w:b/>
          <w:color w:val="auto"/>
          <w:kern w:val="0"/>
          <w:szCs w:val="21"/>
          <w:highlight w:val="none"/>
          <w:u w:val="single"/>
          <w:lang w:val="en-US" w:eastAsia="zh-CN"/>
        </w:rPr>
        <w:t xml:space="preserve"> </w:t>
      </w:r>
      <w:r>
        <w:rPr>
          <w:rFonts w:ascii="宋体"/>
          <w:b/>
          <w:color w:val="auto"/>
          <w:kern w:val="0"/>
          <w:szCs w:val="21"/>
          <w:highlight w:val="none"/>
          <w:u w:val="single"/>
        </w:rPr>
        <w:t xml:space="preserve">    </w:t>
      </w:r>
    </w:p>
    <w:p w14:paraId="065F0127">
      <w:pPr>
        <w:shd w:val="clear" w:color="auto" w:fill="auto"/>
        <w:spacing w:line="360" w:lineRule="auto"/>
        <w:ind w:firstLine="3795" w:firstLineChars="1800"/>
        <w:rPr>
          <w:rFonts w:ascii="宋体"/>
          <w:b/>
          <w:color w:val="auto"/>
          <w:kern w:val="0"/>
          <w:szCs w:val="21"/>
          <w:highlight w:val="none"/>
        </w:rPr>
      </w:pPr>
    </w:p>
    <w:p w14:paraId="0323E673">
      <w:pPr>
        <w:shd w:val="clear" w:color="auto" w:fill="auto"/>
        <w:spacing w:line="360" w:lineRule="auto"/>
        <w:ind w:firstLine="5271" w:firstLineChars="2500"/>
        <w:rPr>
          <w:rFonts w:ascii="宋体"/>
          <w:b/>
          <w:color w:val="auto"/>
          <w:kern w:val="0"/>
          <w:szCs w:val="21"/>
          <w:highlight w:val="none"/>
        </w:rPr>
      </w:pPr>
      <w:r>
        <w:rPr>
          <w:rFonts w:hint="eastAsia" w:ascii="宋体"/>
          <w:b/>
          <w:color w:val="auto"/>
          <w:kern w:val="0"/>
          <w:szCs w:val="21"/>
          <w:highlight w:val="none"/>
        </w:rPr>
        <w:t xml:space="preserve">年 </w:t>
      </w:r>
      <w:r>
        <w:rPr>
          <w:rFonts w:ascii="宋体"/>
          <w:b/>
          <w:color w:val="auto"/>
          <w:kern w:val="0"/>
          <w:szCs w:val="21"/>
          <w:highlight w:val="none"/>
        </w:rPr>
        <w:t xml:space="preserve">     </w:t>
      </w:r>
      <w:r>
        <w:rPr>
          <w:rFonts w:hint="eastAsia" w:ascii="宋体"/>
          <w:b/>
          <w:color w:val="auto"/>
          <w:kern w:val="0"/>
          <w:szCs w:val="21"/>
          <w:highlight w:val="none"/>
        </w:rPr>
        <w:t xml:space="preserve">月 </w:t>
      </w:r>
      <w:r>
        <w:rPr>
          <w:rFonts w:ascii="宋体"/>
          <w:b/>
          <w:color w:val="auto"/>
          <w:kern w:val="0"/>
          <w:szCs w:val="21"/>
          <w:highlight w:val="none"/>
        </w:rPr>
        <w:t xml:space="preserve">      </w:t>
      </w:r>
      <w:r>
        <w:rPr>
          <w:rFonts w:hint="eastAsia" w:ascii="宋体"/>
          <w:b/>
          <w:color w:val="auto"/>
          <w:kern w:val="0"/>
          <w:szCs w:val="21"/>
          <w:highlight w:val="none"/>
        </w:rPr>
        <w:t>日</w:t>
      </w:r>
    </w:p>
    <w:p w14:paraId="18DAF172">
      <w:pPr>
        <w:shd w:val="clear" w:color="auto" w:fill="auto"/>
        <w:spacing w:line="360" w:lineRule="auto"/>
        <w:rPr>
          <w:rFonts w:ascii="宋体"/>
          <w:b/>
          <w:color w:val="auto"/>
          <w:kern w:val="0"/>
          <w:szCs w:val="21"/>
          <w:highlight w:val="none"/>
        </w:rPr>
      </w:pPr>
    </w:p>
    <w:p w14:paraId="61B3FC1D">
      <w:pPr>
        <w:shd w:val="clear" w:color="auto" w:fill="auto"/>
        <w:spacing w:line="360" w:lineRule="auto"/>
        <w:rPr>
          <w:rFonts w:ascii="黑体" w:hAnsi="黑体" w:eastAsia="黑体"/>
          <w:b/>
          <w:color w:val="auto"/>
          <w:kern w:val="0"/>
          <w:szCs w:val="21"/>
          <w:highlight w:val="none"/>
        </w:rPr>
      </w:pPr>
      <w:r>
        <w:rPr>
          <w:rFonts w:hint="eastAsia" w:ascii="黑体" w:hAnsi="黑体" w:eastAsia="黑体"/>
          <w:b/>
          <w:color w:val="auto"/>
          <w:kern w:val="0"/>
          <w:szCs w:val="21"/>
          <w:highlight w:val="none"/>
        </w:rPr>
        <w:t>说明：投标</w:t>
      </w:r>
      <w:r>
        <w:rPr>
          <w:rFonts w:hint="eastAsia" w:ascii="黑体" w:hAnsi="黑体" w:eastAsia="黑体"/>
          <w:b/>
          <w:color w:val="auto"/>
          <w:kern w:val="0"/>
          <w:szCs w:val="21"/>
          <w:highlight w:val="none"/>
          <w:lang w:eastAsia="zh-CN"/>
        </w:rPr>
        <w:t>投标单位</w:t>
      </w:r>
      <w:r>
        <w:rPr>
          <w:rFonts w:hint="eastAsia" w:ascii="黑体" w:hAnsi="黑体" w:eastAsia="黑体"/>
          <w:b/>
          <w:color w:val="auto"/>
          <w:kern w:val="0"/>
          <w:szCs w:val="21"/>
          <w:highlight w:val="none"/>
        </w:rPr>
        <w:t>应按上述要求将内容填写完整，未提供此承诺的其投标将被拒绝！</w:t>
      </w:r>
    </w:p>
    <w:p w14:paraId="42A4D8BA">
      <w:pPr>
        <w:pStyle w:val="38"/>
        <w:shd w:val="clear" w:color="auto" w:fill="auto"/>
        <w:spacing w:line="360" w:lineRule="auto"/>
        <w:jc w:val="both"/>
        <w:outlineLvl w:val="1"/>
        <w:rPr>
          <w:rFonts w:hAnsi="宋体" w:cs="仿宋"/>
          <w:b/>
          <w:color w:val="auto"/>
          <w:szCs w:val="24"/>
          <w:highlight w:val="none"/>
        </w:rPr>
      </w:pPr>
      <w:r>
        <w:rPr>
          <w:color w:val="auto"/>
          <w:highlight w:val="none"/>
        </w:rPr>
        <w:br w:type="page"/>
      </w:r>
      <w:bookmarkStart w:id="325" w:name="_Toc2033"/>
      <w:bookmarkStart w:id="326" w:name="_Toc9508"/>
      <w:bookmarkStart w:id="327" w:name="_Toc8453"/>
      <w:r>
        <w:rPr>
          <w:rFonts w:hint="eastAsia" w:ascii="宋体" w:hAnsi="宋体" w:eastAsia="宋体" w:cs="仿宋"/>
          <w:b/>
          <w:color w:val="auto"/>
          <w:sz w:val="24"/>
          <w:szCs w:val="24"/>
          <w:highlight w:val="none"/>
        </w:rPr>
        <w:t>附件</w:t>
      </w:r>
      <w:r>
        <w:rPr>
          <w:rFonts w:hint="eastAsia" w:ascii="宋体" w:hAnsi="宋体" w:cs="仿宋"/>
          <w:b/>
          <w:color w:val="auto"/>
          <w:sz w:val="24"/>
          <w:szCs w:val="24"/>
          <w:highlight w:val="none"/>
          <w:lang w:val="en-US" w:eastAsia="zh-CN"/>
        </w:rPr>
        <w:t>8</w:t>
      </w:r>
      <w:r>
        <w:rPr>
          <w:rFonts w:hint="eastAsia" w:ascii="宋体" w:hAnsi="宋体" w:eastAsia="宋体" w:cs="仿宋"/>
          <w:b/>
          <w:color w:val="auto"/>
          <w:sz w:val="24"/>
          <w:szCs w:val="24"/>
          <w:highlight w:val="none"/>
        </w:rPr>
        <w:t xml:space="preserve"> 各类声明函</w:t>
      </w:r>
      <w:bookmarkEnd w:id="321"/>
      <w:bookmarkEnd w:id="322"/>
      <w:bookmarkEnd w:id="325"/>
      <w:bookmarkEnd w:id="326"/>
      <w:bookmarkEnd w:id="327"/>
    </w:p>
    <w:p w14:paraId="40B9C6B4">
      <w:pPr>
        <w:pStyle w:val="38"/>
        <w:shd w:val="clear" w:color="auto" w:fill="auto"/>
        <w:spacing w:line="360" w:lineRule="auto"/>
        <w:jc w:val="both"/>
        <w:outlineLvl w:val="2"/>
        <w:rPr>
          <w:rFonts w:ascii="宋体" w:hAnsi="宋体" w:cs="仿宋"/>
          <w:b/>
          <w:color w:val="auto"/>
          <w:sz w:val="24"/>
          <w:szCs w:val="24"/>
          <w:highlight w:val="none"/>
        </w:rPr>
      </w:pPr>
      <w:bookmarkStart w:id="328" w:name="_Toc4600"/>
      <w:bookmarkStart w:id="329" w:name="_Toc114589543"/>
      <w:bookmarkStart w:id="330" w:name="_Toc14193"/>
      <w:bookmarkStart w:id="331" w:name="_Toc115436135"/>
      <w:bookmarkStart w:id="332" w:name="_Toc18309"/>
      <w:r>
        <w:rPr>
          <w:rFonts w:hint="eastAsia" w:ascii="宋体" w:hAnsi="宋体" w:cs="仿宋"/>
          <w:b/>
          <w:color w:val="auto"/>
          <w:sz w:val="24"/>
          <w:szCs w:val="24"/>
          <w:highlight w:val="none"/>
        </w:rPr>
        <w:t>附件</w:t>
      </w:r>
      <w:r>
        <w:rPr>
          <w:rFonts w:hint="eastAsia" w:ascii="宋体" w:hAnsi="宋体" w:cs="仿宋"/>
          <w:b/>
          <w:color w:val="auto"/>
          <w:sz w:val="24"/>
          <w:szCs w:val="24"/>
          <w:highlight w:val="none"/>
          <w:lang w:val="en-US" w:eastAsia="zh-CN"/>
        </w:rPr>
        <w:t>8</w:t>
      </w:r>
      <w:r>
        <w:rPr>
          <w:rFonts w:hint="eastAsia" w:ascii="宋体" w:hAnsi="宋体" w:cs="仿宋"/>
          <w:b/>
          <w:color w:val="auto"/>
          <w:sz w:val="24"/>
          <w:szCs w:val="24"/>
          <w:highlight w:val="none"/>
        </w:rPr>
        <w:t>-1</w:t>
      </w:r>
      <w:bookmarkStart w:id="333" w:name="_Toc71631935"/>
      <w:r>
        <w:rPr>
          <w:rFonts w:hint="eastAsia" w:ascii="宋体" w:hAnsi="宋体" w:cs="仿宋"/>
          <w:b/>
          <w:color w:val="auto"/>
          <w:sz w:val="24"/>
          <w:szCs w:val="24"/>
          <w:highlight w:val="none"/>
        </w:rPr>
        <w:t xml:space="preserve"> 中小企业声明函</w:t>
      </w:r>
      <w:bookmarkEnd w:id="333"/>
      <w:r>
        <w:rPr>
          <w:rFonts w:hint="eastAsia" w:ascii="宋体" w:hAnsi="宋体" w:cs="仿宋"/>
          <w:b/>
          <w:color w:val="auto"/>
          <w:sz w:val="24"/>
          <w:szCs w:val="24"/>
          <w:highlight w:val="none"/>
        </w:rPr>
        <w:t>（如是）</w:t>
      </w:r>
      <w:bookmarkEnd w:id="323"/>
      <w:bookmarkEnd w:id="324"/>
      <w:bookmarkEnd w:id="328"/>
      <w:bookmarkEnd w:id="329"/>
      <w:bookmarkEnd w:id="330"/>
      <w:bookmarkEnd w:id="331"/>
      <w:bookmarkEnd w:id="332"/>
    </w:p>
    <w:p w14:paraId="4A0E5289">
      <w:pPr>
        <w:shd w:val="clear" w:color="auto" w:fill="auto"/>
        <w:adjustRightInd w:val="0"/>
        <w:snapToGrid w:val="0"/>
        <w:spacing w:line="360" w:lineRule="auto"/>
        <w:ind w:hanging="540"/>
        <w:jc w:val="center"/>
        <w:rPr>
          <w:rFonts w:ascii="宋体" w:hAnsi="宋体" w:cs="仿宋"/>
          <w:b/>
          <w:color w:val="auto"/>
          <w:kern w:val="0"/>
          <w:sz w:val="24"/>
          <w:szCs w:val="20"/>
          <w:highlight w:val="none"/>
        </w:rPr>
      </w:pPr>
    </w:p>
    <w:p w14:paraId="3678AC81">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0" w:lineRule="auto"/>
        <w:ind w:left="0" w:right="0" w:firstLine="0"/>
        <w:jc w:val="center"/>
        <w:rPr>
          <w:rFonts w:hint="eastAsia" w:ascii="宋体" w:hAnsi="宋体" w:eastAsia="宋体" w:cs="宋体"/>
          <w:i w:val="0"/>
          <w:iCs w:val="0"/>
          <w:caps w:val="0"/>
          <w:color w:val="333333"/>
          <w:spacing w:val="0"/>
          <w:sz w:val="24"/>
          <w:szCs w:val="24"/>
        </w:rPr>
      </w:pPr>
      <w:r>
        <w:rPr>
          <w:rStyle w:val="24"/>
          <w:rFonts w:hint="eastAsia" w:ascii="宋体" w:hAnsi="宋体" w:eastAsia="宋体" w:cs="宋体"/>
          <w:b/>
          <w:bCs/>
          <w:i w:val="0"/>
          <w:iCs w:val="0"/>
          <w:caps w:val="0"/>
          <w:color w:val="333333"/>
          <w:spacing w:val="0"/>
          <w:sz w:val="24"/>
          <w:szCs w:val="24"/>
          <w:shd w:val="clear" w:fill="FFFFFF"/>
        </w:rPr>
        <w:t>中小企业声明函（工程、服务）</w:t>
      </w:r>
    </w:p>
    <w:p w14:paraId="7ECC01B8">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0" w:lineRule="auto"/>
        <w:ind w:left="0" w:right="0" w:firstLine="480" w:firstLineChars="20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9216865">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0" w:lineRule="auto"/>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w:t>
      </w:r>
      <w:r>
        <w:rPr>
          <w:rFonts w:hint="eastAsia" w:ascii="宋体" w:hAnsi="宋体" w:eastAsia="宋体" w:cs="宋体"/>
          <w:i w:val="0"/>
          <w:iCs w:val="0"/>
          <w:caps w:val="0"/>
          <w:color w:val="333333"/>
          <w:spacing w:val="0"/>
          <w:sz w:val="24"/>
          <w:szCs w:val="24"/>
          <w:u w:val="single"/>
          <w:shd w:val="clear" w:fill="FFFFFF"/>
        </w:rPr>
        <w:t> （标的名称）</w:t>
      </w:r>
      <w:r>
        <w:rPr>
          <w:rFonts w:hint="eastAsia" w:ascii="宋体" w:hAnsi="宋体" w:eastAsia="宋体" w:cs="宋体"/>
          <w:i w:val="0"/>
          <w:iCs w:val="0"/>
          <w:caps w:val="0"/>
          <w:color w:val="333333"/>
          <w:spacing w:val="0"/>
          <w:sz w:val="24"/>
          <w:szCs w:val="24"/>
          <w:shd w:val="clear" w:fill="FFFFFF"/>
        </w:rPr>
        <w:t>，属于（采购文件中明确的所属行业）；承建（承接）企业为（企业名称），从业人员 _____人，营业收入为_____万元，资产总额为_____万元1，属于（中型企业、小型企业、微型企业）；</w:t>
      </w:r>
    </w:p>
    <w:p w14:paraId="3DBF7BAA">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0" w:lineRule="auto"/>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w:t>
      </w:r>
      <w:r>
        <w:rPr>
          <w:rFonts w:hint="eastAsia" w:ascii="宋体" w:hAnsi="宋体" w:eastAsia="宋体" w:cs="宋体"/>
          <w:i w:val="0"/>
          <w:iCs w:val="0"/>
          <w:caps w:val="0"/>
          <w:color w:val="333333"/>
          <w:spacing w:val="0"/>
          <w:sz w:val="24"/>
          <w:szCs w:val="24"/>
          <w:u w:val="single"/>
          <w:shd w:val="clear" w:fill="FFFFFF"/>
        </w:rPr>
        <w:t> （标的名称）</w:t>
      </w:r>
      <w:r>
        <w:rPr>
          <w:rFonts w:hint="eastAsia" w:ascii="宋体" w:hAnsi="宋体" w:eastAsia="宋体" w:cs="宋体"/>
          <w:i w:val="0"/>
          <w:iCs w:val="0"/>
          <w:caps w:val="0"/>
          <w:color w:val="333333"/>
          <w:spacing w:val="0"/>
          <w:sz w:val="24"/>
          <w:szCs w:val="24"/>
          <w:shd w:val="clear" w:fill="FFFFFF"/>
        </w:rPr>
        <w:t>，属于（采购文件中明确的所属行业）；承建（承接）企业为（企业名称），从业人员______人，营业收入为_____万元，资产总额为_____万元，属于（中型企业、小型企业、微型企业）；</w:t>
      </w:r>
    </w:p>
    <w:p w14:paraId="2AD82637">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0" w:lineRule="auto"/>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w:t>
      </w:r>
    </w:p>
    <w:p w14:paraId="6E011398">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0" w:lineRule="auto"/>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以上企业，不属于大企业的分支机构，不存在控股股东为大企业的情形，也不存在与大企业的负责人为同一人的情形。</w:t>
      </w:r>
    </w:p>
    <w:p w14:paraId="402CF089">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0" w:lineRule="auto"/>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本企业对上述声明内容的真实性负责。如有虚假，将依法承担相应责任。</w:t>
      </w:r>
    </w:p>
    <w:p w14:paraId="630726BD">
      <w:pPr>
        <w:pStyle w:val="13"/>
        <w:shd w:val="clear" w:color="auto" w:fill="auto"/>
        <w:tabs>
          <w:tab w:val="left" w:pos="5580"/>
        </w:tabs>
        <w:adjustRightInd w:val="0"/>
        <w:snapToGrid w:val="0"/>
        <w:spacing w:line="360" w:lineRule="auto"/>
        <w:ind w:hanging="527"/>
        <w:rPr>
          <w:rFonts w:hint="eastAsia" w:ascii="宋体" w:hAnsi="宋体" w:eastAsia="宋体" w:cs="宋体"/>
          <w:color w:val="auto"/>
          <w:sz w:val="24"/>
          <w:szCs w:val="24"/>
          <w:highlight w:val="none"/>
        </w:rPr>
      </w:pPr>
    </w:p>
    <w:p w14:paraId="5560AA10">
      <w:pPr>
        <w:pStyle w:val="13"/>
        <w:shd w:val="clear" w:color="auto" w:fill="auto"/>
        <w:tabs>
          <w:tab w:val="left" w:pos="5580"/>
        </w:tabs>
        <w:adjustRightInd w:val="0"/>
        <w:snapToGrid w:val="0"/>
        <w:spacing w:line="360" w:lineRule="auto"/>
        <w:ind w:firstLine="4680" w:firstLineChars="19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14:paraId="1D17ED81">
      <w:pPr>
        <w:pStyle w:val="13"/>
        <w:shd w:val="clear" w:color="auto" w:fill="auto"/>
        <w:tabs>
          <w:tab w:val="left" w:pos="5580"/>
        </w:tabs>
        <w:adjustRightInd w:val="0"/>
        <w:snapToGrid w:val="0"/>
        <w:spacing w:line="360" w:lineRule="auto"/>
        <w:ind w:firstLine="4680" w:firstLineChars="19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33C637A4">
      <w:pPr>
        <w:pStyle w:val="13"/>
        <w:shd w:val="clear" w:color="auto" w:fill="auto"/>
        <w:tabs>
          <w:tab w:val="left" w:pos="558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注1、从业人员、营业收入、资产总额填报上一年度数据，无上一年度数据的新成立企业可不填报。</w:t>
      </w:r>
    </w:p>
    <w:p w14:paraId="3ECBA28F">
      <w:pPr>
        <w:pStyle w:val="13"/>
        <w:shd w:val="clear" w:color="auto" w:fill="auto"/>
        <w:tabs>
          <w:tab w:val="left" w:pos="558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2、请在本表中填写</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中写明的中小企业行业类别。</w:t>
      </w:r>
    </w:p>
    <w:p w14:paraId="4CAFA999">
      <w:pPr>
        <w:pStyle w:val="38"/>
        <w:shd w:val="clear" w:color="auto" w:fill="auto"/>
        <w:adjustRightInd w:val="0"/>
        <w:snapToGrid w:val="0"/>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3、制造商如为监狱企业或残疾人福利性单位的，视同为小型、微型企业，请填写此声明函，并需要出具相应的声明函和证明文件（格式后附）。</w:t>
      </w:r>
    </w:p>
    <w:p w14:paraId="510CAC27">
      <w:pPr>
        <w:pStyle w:val="38"/>
        <w:shd w:val="clear" w:color="auto" w:fill="auto"/>
        <w:spacing w:line="360" w:lineRule="auto"/>
        <w:jc w:val="both"/>
        <w:outlineLvl w:val="2"/>
        <w:rPr>
          <w:rFonts w:ascii="宋体" w:hAnsi="宋体" w:cs="仿宋"/>
          <w:b/>
          <w:color w:val="auto"/>
          <w:sz w:val="24"/>
          <w:szCs w:val="24"/>
          <w:highlight w:val="none"/>
        </w:rPr>
      </w:pPr>
      <w:bookmarkStart w:id="334" w:name="_Toc71631936"/>
      <w:bookmarkStart w:id="335" w:name="_Toc115436136"/>
      <w:bookmarkStart w:id="336" w:name="_Toc25456"/>
      <w:bookmarkStart w:id="337" w:name="_Toc18995"/>
      <w:bookmarkStart w:id="338" w:name="_Toc114589544"/>
      <w:bookmarkStart w:id="339" w:name="_Toc5109"/>
      <w:bookmarkStart w:id="340" w:name="_Toc28503"/>
      <w:r>
        <w:rPr>
          <w:rFonts w:hint="eastAsia" w:ascii="宋体" w:hAnsi="宋体" w:cs="仿宋"/>
          <w:b/>
          <w:color w:val="auto"/>
          <w:sz w:val="24"/>
          <w:szCs w:val="24"/>
          <w:highlight w:val="none"/>
        </w:rPr>
        <w:t>附件</w:t>
      </w:r>
      <w:r>
        <w:rPr>
          <w:rFonts w:hint="eastAsia" w:ascii="宋体" w:hAnsi="宋体" w:cs="仿宋"/>
          <w:b/>
          <w:color w:val="auto"/>
          <w:sz w:val="24"/>
          <w:szCs w:val="24"/>
          <w:highlight w:val="none"/>
          <w:lang w:val="en-US" w:eastAsia="zh-CN"/>
        </w:rPr>
        <w:t>8</w:t>
      </w:r>
      <w:r>
        <w:rPr>
          <w:rFonts w:hint="eastAsia" w:ascii="宋体" w:hAnsi="宋体" w:cs="仿宋"/>
          <w:b/>
          <w:color w:val="auto"/>
          <w:sz w:val="24"/>
          <w:szCs w:val="24"/>
          <w:highlight w:val="none"/>
        </w:rPr>
        <w:t>-2  监狱企业声明函</w:t>
      </w:r>
      <w:bookmarkEnd w:id="334"/>
      <w:r>
        <w:rPr>
          <w:rFonts w:hint="eastAsia" w:ascii="宋体" w:hAnsi="宋体" w:cs="仿宋"/>
          <w:b/>
          <w:color w:val="auto"/>
          <w:sz w:val="24"/>
          <w:szCs w:val="24"/>
          <w:highlight w:val="none"/>
        </w:rPr>
        <w:t>（如是）</w:t>
      </w:r>
      <w:bookmarkEnd w:id="335"/>
      <w:bookmarkEnd w:id="336"/>
      <w:bookmarkEnd w:id="337"/>
      <w:bookmarkEnd w:id="338"/>
      <w:bookmarkEnd w:id="339"/>
      <w:bookmarkEnd w:id="340"/>
    </w:p>
    <w:p w14:paraId="03C910C4">
      <w:pPr>
        <w:shd w:val="clear" w:color="auto" w:fill="auto"/>
        <w:adjustRightInd w:val="0"/>
        <w:snapToGrid w:val="0"/>
        <w:spacing w:line="360" w:lineRule="auto"/>
        <w:rPr>
          <w:rFonts w:ascii="宋体" w:hAnsi="宋体" w:cs="仿宋"/>
          <w:b/>
          <w:color w:val="auto"/>
          <w:kern w:val="0"/>
          <w:sz w:val="24"/>
          <w:highlight w:val="none"/>
        </w:rPr>
      </w:pPr>
    </w:p>
    <w:p w14:paraId="7D702B42">
      <w:pPr>
        <w:widowControl/>
        <w:shd w:val="clear" w:color="auto" w:fill="auto"/>
        <w:adjustRightInd w:val="0"/>
        <w:snapToGrid w:val="0"/>
        <w:spacing w:line="360" w:lineRule="auto"/>
        <w:ind w:firstLine="480" w:firstLineChars="200"/>
        <w:jc w:val="left"/>
        <w:rPr>
          <w:rFonts w:ascii="宋体" w:hAnsi="宋体" w:cs="仿宋"/>
          <w:color w:val="auto"/>
          <w:kern w:val="0"/>
          <w:sz w:val="24"/>
          <w:highlight w:val="none"/>
        </w:rPr>
      </w:pPr>
      <w:r>
        <w:rPr>
          <w:rFonts w:hint="eastAsia" w:ascii="宋体" w:hAnsi="宋体" w:cs="仿宋"/>
          <w:color w:val="auto"/>
          <w:kern w:val="0"/>
          <w:sz w:val="24"/>
          <w:highlight w:val="none"/>
        </w:rPr>
        <w:t>本单位郑重声明，本单位在参加</w:t>
      </w:r>
      <w:r>
        <w:rPr>
          <w:rFonts w:hint="eastAsia" w:ascii="宋体" w:hAnsi="宋体" w:cs="仿宋"/>
          <w:color w:val="auto"/>
          <w:kern w:val="0"/>
          <w:sz w:val="24"/>
          <w:highlight w:val="none"/>
          <w:u w:val="single"/>
        </w:rPr>
        <w:t>（</w:t>
      </w:r>
      <w:r>
        <w:rPr>
          <w:rFonts w:hint="eastAsia" w:ascii="宋体" w:hAnsi="宋体" w:cs="仿宋"/>
          <w:color w:val="auto"/>
          <w:kern w:val="0"/>
          <w:sz w:val="24"/>
          <w:highlight w:val="none"/>
          <w:u w:val="single"/>
          <w:lang w:eastAsia="zh-CN"/>
        </w:rPr>
        <w:t>招标人</w:t>
      </w:r>
      <w:r>
        <w:rPr>
          <w:rFonts w:hint="eastAsia" w:ascii="宋体" w:hAnsi="宋体" w:cs="仿宋"/>
          <w:color w:val="auto"/>
          <w:kern w:val="0"/>
          <w:sz w:val="24"/>
          <w:highlight w:val="none"/>
          <w:u w:val="single"/>
        </w:rPr>
        <w:t>名称）</w:t>
      </w:r>
      <w:r>
        <w:rPr>
          <w:rFonts w:hint="eastAsia" w:ascii="宋体" w:hAnsi="宋体" w:cs="仿宋"/>
          <w:color w:val="auto"/>
          <w:kern w:val="0"/>
          <w:sz w:val="24"/>
          <w:highlight w:val="none"/>
        </w:rPr>
        <w:t>的</w:t>
      </w:r>
      <w:r>
        <w:rPr>
          <w:rFonts w:hint="eastAsia" w:ascii="宋体" w:hAnsi="宋体" w:cs="仿宋"/>
          <w:color w:val="auto"/>
          <w:kern w:val="0"/>
          <w:sz w:val="24"/>
          <w:highlight w:val="none"/>
          <w:u w:val="single"/>
        </w:rPr>
        <w:t>（招标项目名称）</w:t>
      </w:r>
      <w:r>
        <w:rPr>
          <w:rFonts w:hint="eastAsia" w:ascii="宋体" w:hAnsi="宋体" w:cs="仿宋"/>
          <w:color w:val="auto"/>
          <w:kern w:val="0"/>
          <w:sz w:val="24"/>
          <w:highlight w:val="none"/>
        </w:rPr>
        <w:t>项目采购活动提供以下监狱企业制造的货物（或监狱企业承担的工程、或监狱企业承接的服务），具体情况如下：（按照实际情况勾选或填空）</w:t>
      </w:r>
    </w:p>
    <w:p w14:paraId="407C6AE9">
      <w:pPr>
        <w:widowControl/>
        <w:shd w:val="clear" w:color="auto" w:fill="auto"/>
        <w:adjustRightInd w:val="0"/>
        <w:snapToGrid w:val="0"/>
        <w:spacing w:line="360" w:lineRule="auto"/>
        <w:ind w:firstLine="360" w:firstLineChars="150"/>
        <w:jc w:val="left"/>
        <w:rPr>
          <w:rFonts w:ascii="宋体" w:hAnsi="宋体" w:cs="仿宋"/>
          <w:color w:val="auto"/>
          <w:kern w:val="0"/>
          <w:sz w:val="24"/>
          <w:highlight w:val="none"/>
        </w:rPr>
      </w:pPr>
      <w:r>
        <w:rPr>
          <w:rFonts w:hint="eastAsia" w:ascii="宋体" w:hAnsi="宋体" w:cs="仿宋"/>
          <w:color w:val="auto"/>
          <w:kern w:val="0"/>
          <w:sz w:val="24"/>
          <w:highlight w:val="none"/>
        </w:rPr>
        <w:t>（1）□</w:t>
      </w:r>
      <w:r>
        <w:rPr>
          <w:rFonts w:hint="eastAsia" w:ascii="宋体" w:hAnsi="宋体" w:cs="仿宋"/>
          <w:color w:val="auto"/>
          <w:kern w:val="0"/>
          <w:sz w:val="24"/>
          <w:highlight w:val="none"/>
          <w:u w:val="single"/>
        </w:rPr>
        <w:t>（制造商名称）</w:t>
      </w:r>
      <w:r>
        <w:rPr>
          <w:rFonts w:hint="eastAsia" w:ascii="宋体" w:hAnsi="宋体" w:cs="仿宋"/>
          <w:color w:val="auto"/>
          <w:kern w:val="0"/>
          <w:sz w:val="24"/>
          <w:highlight w:val="none"/>
        </w:rPr>
        <w:t>属于监狱企业，后附省级以上监狱管理局、戒毒管理局（含新疆生产建设兵团）出具的属于监狱企业的证明文件。</w:t>
      </w:r>
    </w:p>
    <w:p w14:paraId="5297CB9E">
      <w:pPr>
        <w:widowControl/>
        <w:shd w:val="clear" w:color="auto" w:fill="auto"/>
        <w:adjustRightInd w:val="0"/>
        <w:snapToGrid w:val="0"/>
        <w:spacing w:line="360" w:lineRule="auto"/>
        <w:ind w:firstLine="420"/>
        <w:jc w:val="left"/>
        <w:rPr>
          <w:rFonts w:ascii="宋体" w:hAnsi="宋体" w:cs="仿宋"/>
          <w:color w:val="auto"/>
          <w:kern w:val="0"/>
          <w:sz w:val="24"/>
          <w:highlight w:val="none"/>
        </w:rPr>
      </w:pPr>
      <w:r>
        <w:rPr>
          <w:rFonts w:hint="eastAsia" w:ascii="宋体" w:hAnsi="宋体" w:cs="仿宋"/>
          <w:color w:val="auto"/>
          <w:kern w:val="0"/>
          <w:sz w:val="24"/>
          <w:highlight w:val="none"/>
        </w:rPr>
        <w:t>（2）□</w:t>
      </w:r>
      <w:r>
        <w:rPr>
          <w:rFonts w:hint="eastAsia" w:ascii="宋体" w:hAnsi="宋体" w:cs="仿宋"/>
          <w:color w:val="auto"/>
          <w:kern w:val="0"/>
          <w:sz w:val="24"/>
          <w:highlight w:val="none"/>
          <w:u w:val="single"/>
        </w:rPr>
        <w:t>（制造商名称）</w:t>
      </w:r>
      <w:r>
        <w:rPr>
          <w:rFonts w:hint="eastAsia" w:ascii="宋体" w:hAnsi="宋体" w:cs="仿宋"/>
          <w:color w:val="auto"/>
          <w:kern w:val="0"/>
          <w:sz w:val="24"/>
          <w:highlight w:val="none"/>
        </w:rPr>
        <w:t>属于监狱企业并作为联合体一方，其提供协议合同金额占到共同投标协议合同总金额的比例为</w:t>
      </w:r>
      <w:r>
        <w:rPr>
          <w:rFonts w:hint="eastAsia" w:ascii="宋体" w:hAnsi="宋体" w:cs="仿宋"/>
          <w:color w:val="auto"/>
          <w:kern w:val="0"/>
          <w:sz w:val="24"/>
          <w:highlight w:val="none"/>
          <w:u w:val="single"/>
        </w:rPr>
        <w:t xml:space="preserve">       </w:t>
      </w:r>
      <w:r>
        <w:rPr>
          <w:rFonts w:hint="eastAsia" w:ascii="宋体" w:hAnsi="宋体" w:cs="仿宋"/>
          <w:color w:val="auto"/>
          <w:kern w:val="0"/>
          <w:sz w:val="24"/>
          <w:highlight w:val="none"/>
        </w:rPr>
        <w:t>。后附省级以上监狱管理局、戒毒管理局（含新疆生产建设兵团）出具的属于监狱企业的证明文件。</w:t>
      </w:r>
    </w:p>
    <w:p w14:paraId="1CBB4DDC">
      <w:pPr>
        <w:widowControl/>
        <w:shd w:val="clear" w:color="auto" w:fill="auto"/>
        <w:adjustRightInd w:val="0"/>
        <w:snapToGrid w:val="0"/>
        <w:spacing w:line="360" w:lineRule="auto"/>
        <w:ind w:firstLine="420"/>
        <w:jc w:val="left"/>
        <w:rPr>
          <w:rFonts w:ascii="宋体" w:hAnsi="宋体" w:cs="仿宋"/>
          <w:color w:val="auto"/>
          <w:kern w:val="0"/>
          <w:sz w:val="24"/>
          <w:highlight w:val="none"/>
        </w:rPr>
      </w:pPr>
      <w:r>
        <w:rPr>
          <w:rFonts w:hint="eastAsia" w:ascii="宋体" w:hAnsi="宋体" w:cs="仿宋"/>
          <w:color w:val="auto"/>
          <w:kern w:val="0"/>
          <w:sz w:val="24"/>
          <w:highlight w:val="none"/>
        </w:rPr>
        <w:t>（3）□</w:t>
      </w:r>
      <w:r>
        <w:rPr>
          <w:rFonts w:hint="eastAsia" w:ascii="宋体" w:hAnsi="宋体" w:cs="仿宋"/>
          <w:color w:val="auto"/>
          <w:kern w:val="0"/>
          <w:sz w:val="24"/>
          <w:highlight w:val="none"/>
          <w:u w:val="single"/>
        </w:rPr>
        <w:t>（制造商名称）</w:t>
      </w:r>
      <w:r>
        <w:rPr>
          <w:rFonts w:hint="eastAsia" w:ascii="宋体" w:hAnsi="宋体" w:cs="仿宋"/>
          <w:color w:val="auto"/>
          <w:kern w:val="0"/>
          <w:sz w:val="24"/>
          <w:highlight w:val="none"/>
        </w:rPr>
        <w:t>属于监狱企业并作为分包方，其提供协议合同金额占到分包意向协议合同总金额的比例为</w:t>
      </w:r>
      <w:r>
        <w:rPr>
          <w:rFonts w:hint="eastAsia" w:ascii="宋体" w:hAnsi="宋体" w:cs="仿宋"/>
          <w:color w:val="auto"/>
          <w:kern w:val="0"/>
          <w:sz w:val="24"/>
          <w:highlight w:val="none"/>
          <w:u w:val="single"/>
        </w:rPr>
        <w:t xml:space="preserve">       </w:t>
      </w:r>
      <w:r>
        <w:rPr>
          <w:rFonts w:hint="eastAsia" w:ascii="宋体" w:hAnsi="宋体" w:cs="仿宋"/>
          <w:color w:val="auto"/>
          <w:kern w:val="0"/>
          <w:sz w:val="24"/>
          <w:highlight w:val="none"/>
        </w:rPr>
        <w:t>。后附省级以上监狱管理局、戒毒管理局（含新疆生产建设兵团）出具的属于监狱企业的证明文件。</w:t>
      </w:r>
    </w:p>
    <w:p w14:paraId="32B5DA28">
      <w:pPr>
        <w:widowControl/>
        <w:shd w:val="clear" w:color="auto" w:fill="auto"/>
        <w:adjustRightInd w:val="0"/>
        <w:snapToGrid w:val="0"/>
        <w:spacing w:line="360" w:lineRule="auto"/>
        <w:jc w:val="left"/>
        <w:rPr>
          <w:rFonts w:ascii="宋体" w:hAnsi="宋体" w:cs="仿宋"/>
          <w:color w:val="auto"/>
          <w:kern w:val="0"/>
          <w:sz w:val="24"/>
          <w:highlight w:val="none"/>
        </w:rPr>
      </w:pPr>
      <w:r>
        <w:rPr>
          <w:rFonts w:hint="eastAsia" w:ascii="宋体" w:hAnsi="宋体" w:cs="仿宋"/>
          <w:color w:val="auto"/>
          <w:kern w:val="0"/>
          <w:sz w:val="24"/>
          <w:highlight w:val="none"/>
        </w:rPr>
        <w:t>　　本单位对上述声明的真实性负责。如有虚假，将依法承担相应责任。</w:t>
      </w:r>
    </w:p>
    <w:p w14:paraId="197E6EC5">
      <w:pPr>
        <w:widowControl/>
        <w:shd w:val="clear" w:color="auto" w:fill="auto"/>
        <w:adjustRightInd w:val="0"/>
        <w:snapToGrid w:val="0"/>
        <w:spacing w:line="360" w:lineRule="auto"/>
        <w:jc w:val="left"/>
        <w:rPr>
          <w:rFonts w:ascii="宋体" w:hAnsi="宋体" w:cs="仿宋"/>
          <w:color w:val="auto"/>
          <w:kern w:val="0"/>
          <w:sz w:val="24"/>
          <w:highlight w:val="none"/>
        </w:rPr>
      </w:pPr>
      <w:r>
        <w:rPr>
          <w:rFonts w:hint="eastAsia" w:ascii="宋体" w:hAnsi="宋体" w:cs="仿宋"/>
          <w:color w:val="auto"/>
          <w:kern w:val="0"/>
          <w:sz w:val="24"/>
          <w:highlight w:val="none"/>
        </w:rPr>
        <w:t>　　</w:t>
      </w:r>
    </w:p>
    <w:p w14:paraId="403A863C">
      <w:pPr>
        <w:widowControl/>
        <w:shd w:val="clear" w:color="auto" w:fill="auto"/>
        <w:adjustRightInd w:val="0"/>
        <w:snapToGrid w:val="0"/>
        <w:spacing w:line="360" w:lineRule="auto"/>
        <w:jc w:val="left"/>
        <w:rPr>
          <w:rFonts w:ascii="宋体" w:hAnsi="宋体" w:cs="仿宋"/>
          <w:color w:val="auto"/>
          <w:kern w:val="0"/>
          <w:sz w:val="24"/>
          <w:highlight w:val="none"/>
        </w:rPr>
      </w:pPr>
    </w:p>
    <w:p w14:paraId="41E2B02F">
      <w:pPr>
        <w:widowControl/>
        <w:shd w:val="clear" w:color="auto" w:fill="auto"/>
        <w:adjustRightInd w:val="0"/>
        <w:snapToGrid w:val="0"/>
        <w:spacing w:line="360" w:lineRule="auto"/>
        <w:jc w:val="left"/>
        <w:rPr>
          <w:rFonts w:ascii="宋体" w:hAnsi="宋体" w:cs="仿宋"/>
          <w:color w:val="auto"/>
          <w:kern w:val="0"/>
          <w:sz w:val="24"/>
          <w:highlight w:val="none"/>
        </w:rPr>
      </w:pPr>
    </w:p>
    <w:p w14:paraId="560DA3D4">
      <w:pPr>
        <w:shd w:val="clear" w:color="auto" w:fill="auto"/>
        <w:adjustRightInd w:val="0"/>
        <w:snapToGrid w:val="0"/>
        <w:spacing w:line="360" w:lineRule="auto"/>
        <w:ind w:hanging="540"/>
        <w:jc w:val="center"/>
        <w:rPr>
          <w:rFonts w:ascii="宋体" w:hAnsi="宋体" w:cs="仿宋"/>
          <w:b/>
          <w:color w:val="auto"/>
          <w:kern w:val="0"/>
          <w:sz w:val="24"/>
          <w:highlight w:val="none"/>
        </w:rPr>
      </w:pPr>
      <w:r>
        <w:rPr>
          <w:rFonts w:hint="eastAsia" w:ascii="宋体" w:hAnsi="宋体" w:cs="仿宋"/>
          <w:b/>
          <w:color w:val="auto"/>
          <w:kern w:val="0"/>
          <w:sz w:val="24"/>
          <w:highlight w:val="none"/>
        </w:rPr>
        <w:t>　</w:t>
      </w:r>
    </w:p>
    <w:p w14:paraId="605B258C">
      <w:pPr>
        <w:shd w:val="clear" w:color="auto" w:fill="auto"/>
        <w:adjustRightInd w:val="0"/>
        <w:snapToGrid w:val="0"/>
        <w:spacing w:line="360" w:lineRule="auto"/>
        <w:ind w:firstLine="5280" w:firstLineChars="2200"/>
        <w:rPr>
          <w:rFonts w:ascii="宋体" w:hAnsi="宋体" w:cs="仿宋"/>
          <w:color w:val="auto"/>
          <w:kern w:val="0"/>
          <w:sz w:val="24"/>
          <w:highlight w:val="none"/>
        </w:rPr>
      </w:pPr>
      <w:r>
        <w:rPr>
          <w:rFonts w:hint="eastAsia" w:ascii="宋体" w:hAnsi="宋体" w:cs="仿宋"/>
          <w:color w:val="auto"/>
          <w:kern w:val="0"/>
          <w:sz w:val="24"/>
          <w:highlight w:val="none"/>
        </w:rPr>
        <w:t>单位名称（盖章）：</w:t>
      </w:r>
    </w:p>
    <w:p w14:paraId="3FD5B7EE">
      <w:pPr>
        <w:widowControl/>
        <w:shd w:val="clear" w:color="auto" w:fill="auto"/>
        <w:adjustRightInd w:val="0"/>
        <w:snapToGrid w:val="0"/>
        <w:spacing w:line="360" w:lineRule="auto"/>
        <w:ind w:firstLine="5280" w:firstLineChars="2200"/>
        <w:jc w:val="left"/>
        <w:rPr>
          <w:rFonts w:ascii="宋体" w:hAnsi="宋体" w:cs="仿宋"/>
          <w:color w:val="auto"/>
          <w:kern w:val="0"/>
          <w:sz w:val="24"/>
          <w:highlight w:val="none"/>
        </w:rPr>
      </w:pPr>
      <w:r>
        <w:rPr>
          <w:rFonts w:hint="eastAsia" w:ascii="宋体" w:hAnsi="宋体" w:cs="仿宋"/>
          <w:color w:val="auto"/>
          <w:kern w:val="0"/>
          <w:sz w:val="24"/>
          <w:highlight w:val="none"/>
        </w:rPr>
        <w:t>日  期：</w:t>
      </w:r>
    </w:p>
    <w:p w14:paraId="0B17419B">
      <w:pPr>
        <w:shd w:val="clear" w:color="auto" w:fill="auto"/>
        <w:rPr>
          <w:rFonts w:ascii="宋体" w:hAnsi="宋体" w:cs="仿宋"/>
          <w:color w:val="auto"/>
          <w:sz w:val="24"/>
          <w:highlight w:val="none"/>
        </w:rPr>
      </w:pPr>
      <w:r>
        <w:rPr>
          <w:rFonts w:hint="eastAsia" w:ascii="宋体" w:hAnsi="宋体" w:cs="仿宋"/>
          <w:color w:val="auto"/>
          <w:sz w:val="24"/>
          <w:highlight w:val="none"/>
        </w:rPr>
        <w:br w:type="page"/>
      </w:r>
    </w:p>
    <w:p w14:paraId="3073A5FD">
      <w:pPr>
        <w:pStyle w:val="38"/>
        <w:shd w:val="clear" w:color="auto" w:fill="auto"/>
        <w:spacing w:line="360" w:lineRule="auto"/>
        <w:jc w:val="both"/>
        <w:outlineLvl w:val="2"/>
        <w:rPr>
          <w:rFonts w:ascii="宋体" w:hAnsi="宋体" w:cs="仿宋"/>
          <w:b/>
          <w:color w:val="auto"/>
          <w:sz w:val="24"/>
          <w:szCs w:val="24"/>
          <w:highlight w:val="none"/>
        </w:rPr>
      </w:pPr>
      <w:bookmarkStart w:id="341" w:name="_Toc71631937"/>
      <w:bookmarkStart w:id="342" w:name="_Toc10202"/>
      <w:bookmarkStart w:id="343" w:name="_Toc12662"/>
      <w:bookmarkStart w:id="344" w:name="_Toc19189"/>
      <w:bookmarkStart w:id="345" w:name="_Toc28543"/>
      <w:bookmarkStart w:id="346" w:name="_Toc114589545"/>
      <w:bookmarkStart w:id="347" w:name="_Toc115436137"/>
      <w:bookmarkStart w:id="348" w:name="_Toc20221"/>
      <w:bookmarkStart w:id="349" w:name="OLE_LINK13"/>
      <w:bookmarkStart w:id="350" w:name="OLE_LINK14"/>
      <w:r>
        <w:rPr>
          <w:rFonts w:hint="eastAsia" w:ascii="宋体" w:hAnsi="宋体" w:cs="仿宋"/>
          <w:b/>
          <w:color w:val="auto"/>
          <w:sz w:val="24"/>
          <w:szCs w:val="24"/>
          <w:highlight w:val="none"/>
        </w:rPr>
        <w:t>附件</w:t>
      </w:r>
      <w:r>
        <w:rPr>
          <w:rFonts w:hint="eastAsia" w:ascii="宋体" w:hAnsi="宋体" w:cs="仿宋"/>
          <w:b/>
          <w:color w:val="auto"/>
          <w:sz w:val="24"/>
          <w:szCs w:val="24"/>
          <w:highlight w:val="none"/>
          <w:lang w:val="en-US" w:eastAsia="zh-CN"/>
        </w:rPr>
        <w:t>8</w:t>
      </w:r>
      <w:r>
        <w:rPr>
          <w:rFonts w:hint="eastAsia" w:ascii="宋体" w:hAnsi="宋体" w:cs="仿宋"/>
          <w:b/>
          <w:color w:val="auto"/>
          <w:sz w:val="24"/>
          <w:szCs w:val="24"/>
          <w:highlight w:val="none"/>
        </w:rPr>
        <w:t>-3  残疾人福利性单位声明函</w:t>
      </w:r>
      <w:bookmarkEnd w:id="341"/>
      <w:r>
        <w:rPr>
          <w:rFonts w:hint="eastAsia" w:ascii="宋体" w:hAnsi="宋体" w:cs="仿宋"/>
          <w:b/>
          <w:color w:val="auto"/>
          <w:sz w:val="24"/>
          <w:szCs w:val="24"/>
          <w:highlight w:val="none"/>
        </w:rPr>
        <w:t>（如是）</w:t>
      </w:r>
      <w:bookmarkEnd w:id="342"/>
      <w:bookmarkEnd w:id="343"/>
      <w:bookmarkEnd w:id="344"/>
      <w:bookmarkEnd w:id="345"/>
      <w:bookmarkEnd w:id="346"/>
      <w:bookmarkEnd w:id="347"/>
      <w:bookmarkEnd w:id="348"/>
    </w:p>
    <w:bookmarkEnd w:id="349"/>
    <w:bookmarkEnd w:id="350"/>
    <w:p w14:paraId="024FB699">
      <w:pPr>
        <w:shd w:val="clear" w:color="auto" w:fill="auto"/>
        <w:spacing w:line="360" w:lineRule="auto"/>
        <w:ind w:hanging="540"/>
        <w:jc w:val="center"/>
        <w:rPr>
          <w:rFonts w:ascii="宋体" w:hAnsi="宋体" w:cs="仿宋"/>
          <w:color w:val="auto"/>
          <w:kern w:val="0"/>
          <w:sz w:val="24"/>
          <w:szCs w:val="20"/>
          <w:highlight w:val="none"/>
        </w:rPr>
      </w:pPr>
    </w:p>
    <w:p w14:paraId="35F9FB89">
      <w:pPr>
        <w:shd w:val="clear" w:color="auto" w:fill="auto"/>
        <w:spacing w:line="360" w:lineRule="auto"/>
        <w:ind w:firstLine="567"/>
        <w:rPr>
          <w:rFonts w:ascii="宋体" w:hAnsi="宋体" w:cs="仿宋"/>
          <w:color w:val="auto"/>
          <w:kern w:val="0"/>
          <w:sz w:val="24"/>
          <w:szCs w:val="20"/>
          <w:highlight w:val="none"/>
        </w:rPr>
      </w:pPr>
    </w:p>
    <w:p w14:paraId="5B3E48B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宋体" w:hAnsi="宋体" w:eastAsia="宋体" w:cs="宋体"/>
          <w:b/>
          <w:bCs/>
          <w:color w:val="000000"/>
          <w:kern w:val="0"/>
          <w:sz w:val="24"/>
          <w:szCs w:val="24"/>
          <w:highlight w:val="none"/>
          <w:lang w:val="en-US" w:eastAsia="zh-CN" w:bidi="ar"/>
        </w:rPr>
        <w:t>（请进行勾选）</w:t>
      </w:r>
      <w:r>
        <w:rPr>
          <w:rFonts w:hint="eastAsia" w:ascii="宋体" w:hAnsi="宋体" w:eastAsia="宋体" w:cs="宋体"/>
          <w:color w:val="000000"/>
          <w:kern w:val="0"/>
          <w:sz w:val="24"/>
          <w:szCs w:val="24"/>
          <w:highlight w:val="none"/>
          <w:lang w:val="en-US" w:eastAsia="zh-CN" w:bidi="ar"/>
        </w:rPr>
        <w:t xml:space="preserve">： </w:t>
      </w:r>
    </w:p>
    <w:p w14:paraId="2FF5C101">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□不属于符合条件的残疾人福利性单位。 </w:t>
      </w:r>
    </w:p>
    <w:p w14:paraId="135CD172">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□属于符合条件的残疾人福利性单位，</w:t>
      </w:r>
      <w:r>
        <w:rPr>
          <w:rFonts w:hint="eastAsia" w:ascii="宋体" w:hAnsi="宋体" w:eastAsia="宋体" w:cs="宋体"/>
          <w:color w:val="000000"/>
          <w:kern w:val="0"/>
          <w:sz w:val="24"/>
          <w:szCs w:val="24"/>
          <w:highlight w:val="none"/>
          <w:lang w:val="en-US" w:eastAsia="zh-CN" w:bidi="ar"/>
        </w:rPr>
        <w:t>且本单位参加</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单位的</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02F7CBD3">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本单位对上述声明的真实性负责。如有虚假，将依法承担相应责任。 </w:t>
      </w:r>
    </w:p>
    <w:p w14:paraId="3D1B23C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kern w:val="0"/>
          <w:sz w:val="24"/>
          <w:szCs w:val="24"/>
          <w:highlight w:val="none"/>
          <w:lang w:val="en-US" w:eastAsia="zh-CN" w:bidi="ar"/>
        </w:rPr>
      </w:pPr>
    </w:p>
    <w:p w14:paraId="1A87A67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kern w:val="0"/>
          <w:sz w:val="24"/>
          <w:szCs w:val="24"/>
          <w:highlight w:val="none"/>
          <w:lang w:val="en-US" w:eastAsia="zh-CN" w:bidi="ar"/>
        </w:rPr>
      </w:pPr>
    </w:p>
    <w:p w14:paraId="0FC8759E">
      <w:pPr>
        <w:shd w:val="clear" w:color="auto" w:fill="auto"/>
        <w:spacing w:line="360" w:lineRule="auto"/>
        <w:ind w:firstLine="480" w:firstLineChars="200"/>
        <w:rPr>
          <w:rFonts w:ascii="宋体" w:hAnsi="宋体" w:cs="仿宋"/>
          <w:color w:val="auto"/>
          <w:kern w:val="0"/>
          <w:sz w:val="24"/>
          <w:highlight w:val="none"/>
        </w:rPr>
      </w:pPr>
    </w:p>
    <w:p w14:paraId="229CE087">
      <w:pPr>
        <w:shd w:val="clear" w:color="auto" w:fill="auto"/>
        <w:spacing w:line="360" w:lineRule="auto"/>
        <w:ind w:firstLine="624" w:firstLineChars="200"/>
        <w:rPr>
          <w:rFonts w:ascii="宋体" w:hAnsi="宋体" w:cs="仿宋"/>
          <w:color w:val="auto"/>
          <w:spacing w:val="6"/>
          <w:sz w:val="30"/>
          <w:szCs w:val="30"/>
          <w:highlight w:val="none"/>
        </w:rPr>
      </w:pPr>
    </w:p>
    <w:p w14:paraId="2B090A9E">
      <w:pPr>
        <w:shd w:val="clear" w:color="auto" w:fill="auto"/>
        <w:spacing w:line="360" w:lineRule="auto"/>
        <w:ind w:firstLine="480" w:firstLineChars="200"/>
        <w:rPr>
          <w:rFonts w:ascii="宋体" w:hAnsi="宋体" w:cs="仿宋"/>
          <w:color w:val="auto"/>
          <w:kern w:val="0"/>
          <w:sz w:val="24"/>
          <w:highlight w:val="none"/>
        </w:rPr>
      </w:pPr>
      <w:r>
        <w:rPr>
          <w:rFonts w:hint="eastAsia" w:ascii="宋体" w:hAnsi="宋体" w:cs="仿宋"/>
          <w:color w:val="auto"/>
          <w:kern w:val="0"/>
          <w:sz w:val="24"/>
          <w:highlight w:val="none"/>
        </w:rPr>
        <w:t xml:space="preserve">                                     单位名称（盖章）：</w:t>
      </w:r>
    </w:p>
    <w:p w14:paraId="239FD050">
      <w:pPr>
        <w:shd w:val="clear" w:color="auto" w:fill="auto"/>
        <w:spacing w:line="360" w:lineRule="auto"/>
        <w:ind w:firstLine="480" w:firstLineChars="200"/>
        <w:rPr>
          <w:rFonts w:ascii="宋体" w:hAnsi="宋体" w:cs="仿宋"/>
          <w:color w:val="auto"/>
          <w:kern w:val="0"/>
          <w:sz w:val="24"/>
          <w:highlight w:val="none"/>
        </w:rPr>
      </w:pPr>
      <w:r>
        <w:rPr>
          <w:rFonts w:hint="eastAsia" w:ascii="宋体" w:hAnsi="宋体" w:cs="仿宋"/>
          <w:color w:val="auto"/>
          <w:kern w:val="0"/>
          <w:sz w:val="24"/>
          <w:highlight w:val="none"/>
        </w:rPr>
        <w:t xml:space="preserve">                                     日  期：</w:t>
      </w:r>
    </w:p>
    <w:p w14:paraId="7D4A1E0E">
      <w:pPr>
        <w:shd w:val="clear" w:color="auto" w:fill="auto"/>
        <w:spacing w:line="360" w:lineRule="auto"/>
        <w:ind w:left="1080" w:leftChars="257" w:hanging="540"/>
        <w:jc w:val="center"/>
        <w:rPr>
          <w:rFonts w:ascii="宋体" w:hAnsi="宋体" w:cs="仿宋"/>
          <w:b/>
          <w:color w:val="auto"/>
          <w:kern w:val="0"/>
          <w:sz w:val="24"/>
          <w:szCs w:val="20"/>
          <w:highlight w:val="none"/>
        </w:rPr>
      </w:pPr>
    </w:p>
    <w:p w14:paraId="37926EE4">
      <w:pPr>
        <w:shd w:val="clear" w:color="auto" w:fill="auto"/>
        <w:rPr>
          <w:rFonts w:ascii="宋体" w:hAnsi="宋体" w:cs="仿宋"/>
          <w:color w:val="auto"/>
          <w:sz w:val="24"/>
          <w:highlight w:val="none"/>
        </w:rPr>
      </w:pPr>
      <w:r>
        <w:rPr>
          <w:rFonts w:hint="eastAsia" w:ascii="宋体" w:hAnsi="宋体" w:cs="仿宋"/>
          <w:color w:val="auto"/>
          <w:sz w:val="24"/>
          <w:highlight w:val="none"/>
        </w:rPr>
        <w:br w:type="page"/>
      </w:r>
    </w:p>
    <w:p w14:paraId="0DA2BC15">
      <w:pPr>
        <w:pStyle w:val="38"/>
        <w:shd w:val="clear" w:color="auto" w:fill="auto"/>
        <w:spacing w:line="360" w:lineRule="auto"/>
        <w:jc w:val="both"/>
        <w:outlineLvl w:val="1"/>
        <w:rPr>
          <w:rFonts w:hint="eastAsia" w:ascii="宋体" w:hAnsi="宋体" w:eastAsia="宋体" w:cs="仿宋"/>
          <w:b/>
          <w:color w:val="auto"/>
          <w:sz w:val="24"/>
          <w:szCs w:val="24"/>
          <w:highlight w:val="none"/>
        </w:rPr>
      </w:pPr>
      <w:bookmarkStart w:id="351" w:name="_Toc71631940"/>
      <w:bookmarkStart w:id="352" w:name="_Toc114589546"/>
      <w:bookmarkStart w:id="353" w:name="_Toc29152"/>
      <w:bookmarkStart w:id="354" w:name="_Toc115436138"/>
      <w:bookmarkStart w:id="355" w:name="_Toc8514"/>
      <w:bookmarkStart w:id="356" w:name="_Toc10398"/>
      <w:bookmarkStart w:id="357" w:name="_Toc26332"/>
      <w:bookmarkStart w:id="358" w:name="_Toc20607"/>
      <w:r>
        <w:rPr>
          <w:rFonts w:hint="eastAsia" w:ascii="宋体" w:hAnsi="宋体" w:eastAsia="宋体" w:cs="仿宋"/>
          <w:b/>
          <w:color w:val="auto"/>
          <w:sz w:val="24"/>
          <w:szCs w:val="24"/>
          <w:highlight w:val="none"/>
        </w:rPr>
        <w:t>附件</w:t>
      </w:r>
      <w:bookmarkStart w:id="359" w:name="_Toc2582330"/>
      <w:bookmarkStart w:id="360" w:name="_Toc532473516"/>
      <w:r>
        <w:rPr>
          <w:rFonts w:hint="eastAsia" w:ascii="宋体" w:hAnsi="宋体" w:cs="仿宋"/>
          <w:b/>
          <w:color w:val="auto"/>
          <w:sz w:val="24"/>
          <w:szCs w:val="24"/>
          <w:highlight w:val="none"/>
          <w:lang w:val="en-US" w:eastAsia="zh-CN"/>
        </w:rPr>
        <w:t>9</w:t>
      </w:r>
      <w:r>
        <w:rPr>
          <w:rFonts w:hint="eastAsia" w:ascii="宋体" w:hAnsi="宋体" w:eastAsia="宋体" w:cs="仿宋"/>
          <w:b/>
          <w:color w:val="auto"/>
          <w:sz w:val="24"/>
          <w:szCs w:val="24"/>
          <w:highlight w:val="none"/>
        </w:rPr>
        <w:t xml:space="preserve">  评审所需要的其他商务文件</w:t>
      </w:r>
      <w:bookmarkEnd w:id="351"/>
      <w:bookmarkEnd w:id="352"/>
      <w:bookmarkEnd w:id="353"/>
      <w:bookmarkEnd w:id="354"/>
      <w:bookmarkEnd w:id="355"/>
      <w:bookmarkEnd w:id="356"/>
      <w:bookmarkEnd w:id="357"/>
      <w:bookmarkEnd w:id="358"/>
      <w:bookmarkEnd w:id="359"/>
      <w:bookmarkEnd w:id="360"/>
    </w:p>
    <w:p w14:paraId="192CF2D8">
      <w:pPr>
        <w:pStyle w:val="38"/>
        <w:shd w:val="clear" w:color="auto" w:fill="auto"/>
        <w:adjustRightInd w:val="0"/>
        <w:snapToGrid w:val="0"/>
        <w:spacing w:before="0" w:after="0" w:line="360" w:lineRule="auto"/>
        <w:rPr>
          <w:rFonts w:ascii="宋体" w:hAnsi="宋体" w:cs="仿宋"/>
          <w:b/>
          <w:bCs w:val="0"/>
          <w:color w:val="auto"/>
          <w:sz w:val="24"/>
          <w:highlight w:val="none"/>
        </w:rPr>
      </w:pPr>
    </w:p>
    <w:p w14:paraId="08B62182">
      <w:pPr>
        <w:pStyle w:val="38"/>
        <w:shd w:val="clear" w:color="auto" w:fill="auto"/>
        <w:adjustRightInd w:val="0"/>
        <w:snapToGrid w:val="0"/>
        <w:spacing w:before="0" w:after="0" w:line="360" w:lineRule="auto"/>
        <w:rPr>
          <w:rFonts w:ascii="宋体" w:hAnsi="宋体" w:cs="仿宋"/>
          <w:b/>
          <w:bCs w:val="0"/>
          <w:color w:val="auto"/>
          <w:sz w:val="24"/>
          <w:highlight w:val="none"/>
        </w:rPr>
      </w:pPr>
    </w:p>
    <w:p w14:paraId="1BA4265F">
      <w:pPr>
        <w:shd w:val="clear" w:color="auto" w:fill="auto"/>
        <w:rPr>
          <w:rFonts w:ascii="宋体" w:hAnsi="宋体" w:cs="仿宋"/>
          <w:b/>
          <w:color w:val="auto"/>
          <w:sz w:val="24"/>
          <w:highlight w:val="none"/>
        </w:rPr>
      </w:pPr>
      <w:bookmarkStart w:id="361" w:name="_Toc71631941"/>
      <w:r>
        <w:rPr>
          <w:rFonts w:hint="eastAsia" w:ascii="宋体" w:hAnsi="宋体" w:cs="仿宋"/>
          <w:b/>
          <w:color w:val="auto"/>
          <w:sz w:val="24"/>
          <w:highlight w:val="none"/>
        </w:rPr>
        <w:br w:type="page"/>
      </w:r>
    </w:p>
    <w:p w14:paraId="618A94CC">
      <w:pPr>
        <w:pStyle w:val="38"/>
        <w:shd w:val="clear" w:color="auto" w:fill="auto"/>
        <w:spacing w:line="360" w:lineRule="auto"/>
        <w:jc w:val="both"/>
        <w:outlineLvl w:val="1"/>
        <w:rPr>
          <w:rFonts w:ascii="宋体" w:hAnsi="宋体" w:cs="仿宋"/>
          <w:b/>
          <w:color w:val="auto"/>
          <w:sz w:val="24"/>
          <w:szCs w:val="24"/>
          <w:highlight w:val="none"/>
        </w:rPr>
      </w:pPr>
      <w:bookmarkStart w:id="362" w:name="_Toc29840"/>
      <w:bookmarkStart w:id="363" w:name="_Toc24697"/>
      <w:bookmarkStart w:id="364" w:name="_Toc114589547"/>
      <w:bookmarkStart w:id="365" w:name="_Toc2602"/>
      <w:bookmarkStart w:id="366" w:name="_Toc18099"/>
      <w:bookmarkStart w:id="367" w:name="_Toc1687"/>
      <w:bookmarkStart w:id="368" w:name="_Toc115436139"/>
      <w:r>
        <w:rPr>
          <w:rFonts w:hint="eastAsia" w:ascii="宋体" w:hAnsi="宋体" w:cs="仿宋"/>
          <w:b/>
          <w:color w:val="auto"/>
          <w:sz w:val="24"/>
          <w:szCs w:val="24"/>
          <w:highlight w:val="none"/>
        </w:rPr>
        <w:t>附件</w:t>
      </w:r>
      <w:r>
        <w:rPr>
          <w:rFonts w:hint="eastAsia" w:ascii="宋体" w:hAnsi="宋体" w:cs="仿宋"/>
          <w:b/>
          <w:color w:val="auto"/>
          <w:sz w:val="24"/>
          <w:szCs w:val="24"/>
          <w:highlight w:val="none"/>
          <w:lang w:val="en-US" w:eastAsia="zh-CN"/>
        </w:rPr>
        <w:t>10</w:t>
      </w:r>
      <w:r>
        <w:rPr>
          <w:rFonts w:hint="eastAsia" w:ascii="宋体" w:hAnsi="宋体" w:cs="仿宋"/>
          <w:b/>
          <w:color w:val="auto"/>
          <w:sz w:val="24"/>
          <w:szCs w:val="24"/>
          <w:highlight w:val="none"/>
        </w:rPr>
        <w:t xml:space="preserve">  投标文件还应包括的技术文件</w:t>
      </w:r>
      <w:bookmarkEnd w:id="361"/>
      <w:bookmarkEnd w:id="362"/>
      <w:bookmarkEnd w:id="363"/>
      <w:bookmarkEnd w:id="364"/>
      <w:bookmarkEnd w:id="365"/>
      <w:bookmarkEnd w:id="366"/>
      <w:bookmarkEnd w:id="367"/>
      <w:bookmarkEnd w:id="368"/>
    </w:p>
    <w:p w14:paraId="56A92940">
      <w:pPr>
        <w:pStyle w:val="38"/>
        <w:shd w:val="clear" w:color="auto" w:fill="auto"/>
        <w:adjustRightInd w:val="0"/>
        <w:snapToGrid w:val="0"/>
        <w:spacing w:before="0" w:after="0" w:line="360" w:lineRule="auto"/>
        <w:rPr>
          <w:rFonts w:ascii="宋体" w:hAnsi="宋体" w:cs="仿宋"/>
          <w:color w:val="auto"/>
          <w:sz w:val="24"/>
          <w:highlight w:val="none"/>
        </w:rPr>
      </w:pPr>
    </w:p>
    <w:p w14:paraId="0799330C">
      <w:pPr>
        <w:pStyle w:val="38"/>
        <w:shd w:val="clear" w:color="auto" w:fill="auto"/>
        <w:adjustRightInd w:val="0"/>
        <w:snapToGrid w:val="0"/>
        <w:spacing w:before="0" w:after="0" w:line="360" w:lineRule="auto"/>
        <w:rPr>
          <w:rFonts w:ascii="宋体" w:hAnsi="宋体" w:cs="仿宋"/>
          <w:color w:val="auto"/>
          <w:sz w:val="24"/>
          <w:highlight w:val="none"/>
        </w:rPr>
      </w:pPr>
      <w:r>
        <w:rPr>
          <w:rFonts w:hint="eastAsia" w:ascii="宋体" w:hAnsi="宋体" w:cs="仿宋"/>
          <w:color w:val="auto"/>
          <w:sz w:val="24"/>
          <w:highlight w:val="none"/>
        </w:rPr>
        <w:t>投标人应根据招标文件第五章、第六章的规定自行编写， 详细叙述拟提供服务/产品情况。</w:t>
      </w:r>
    </w:p>
    <w:p w14:paraId="4E508B2D">
      <w:pPr>
        <w:pStyle w:val="38"/>
        <w:shd w:val="clear" w:color="auto" w:fill="auto"/>
        <w:adjustRightInd w:val="0"/>
        <w:snapToGrid w:val="0"/>
        <w:spacing w:before="0" w:after="0" w:line="360" w:lineRule="auto"/>
        <w:rPr>
          <w:rFonts w:ascii="宋体" w:hAnsi="宋体" w:cs="仿宋"/>
          <w:color w:val="auto"/>
          <w:sz w:val="24"/>
          <w:highlight w:val="none"/>
        </w:rPr>
      </w:pPr>
      <w:r>
        <w:rPr>
          <w:rFonts w:hint="eastAsia" w:ascii="宋体" w:hAnsi="宋体" w:cs="仿宋"/>
          <w:color w:val="auto"/>
          <w:sz w:val="24"/>
          <w:highlight w:val="none"/>
        </w:rPr>
        <w:t>包括，但不限于：</w:t>
      </w:r>
    </w:p>
    <w:p w14:paraId="42221486">
      <w:pPr>
        <w:pStyle w:val="38"/>
        <w:shd w:val="clear" w:color="auto" w:fill="auto"/>
        <w:adjustRightInd w:val="0"/>
        <w:snapToGrid w:val="0"/>
        <w:spacing w:before="0" w:after="0" w:line="360" w:lineRule="auto"/>
        <w:rPr>
          <w:rFonts w:ascii="宋体" w:hAnsi="宋体" w:cs="仿宋"/>
          <w:color w:val="auto"/>
          <w:sz w:val="24"/>
          <w:highlight w:val="none"/>
        </w:rPr>
      </w:pPr>
      <w:r>
        <w:rPr>
          <w:rFonts w:hint="eastAsia" w:ascii="宋体" w:hAnsi="宋体" w:cs="仿宋"/>
          <w:color w:val="auto"/>
          <w:sz w:val="24"/>
          <w:highlight w:val="none"/>
        </w:rPr>
        <w:t>1.投标人应提交证明文件，证明其拟供的合同项下的服务的合格性符合招标文件规定。该证明文件是投标文件的一部分。上款所述的证明文件，可以是文字资料、图纸和数据。</w:t>
      </w:r>
    </w:p>
    <w:p w14:paraId="7947123A">
      <w:pPr>
        <w:pStyle w:val="38"/>
        <w:shd w:val="clear" w:color="auto" w:fill="auto"/>
        <w:adjustRightInd w:val="0"/>
        <w:snapToGrid w:val="0"/>
        <w:spacing w:before="0" w:after="0" w:line="360" w:lineRule="auto"/>
        <w:rPr>
          <w:rFonts w:ascii="宋体" w:hAnsi="宋体" w:cs="仿宋"/>
          <w:color w:val="auto"/>
          <w:sz w:val="24"/>
          <w:highlight w:val="none"/>
        </w:rPr>
      </w:pPr>
      <w:r>
        <w:rPr>
          <w:rFonts w:hint="eastAsia" w:ascii="宋体" w:hAnsi="宋体" w:cs="仿宋"/>
          <w:color w:val="auto"/>
          <w:sz w:val="24"/>
          <w:highlight w:val="none"/>
        </w:rPr>
        <w:t>2.主要采购需求的详细说明。</w:t>
      </w:r>
    </w:p>
    <w:p w14:paraId="52588A9E">
      <w:pPr>
        <w:pStyle w:val="38"/>
        <w:shd w:val="clear" w:color="auto" w:fill="auto"/>
        <w:adjustRightInd w:val="0"/>
        <w:snapToGrid w:val="0"/>
        <w:spacing w:before="0" w:after="0" w:line="360" w:lineRule="auto"/>
        <w:rPr>
          <w:rFonts w:hint="eastAsia"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3.监测服务方案</w:t>
      </w:r>
    </w:p>
    <w:p w14:paraId="4AD5A117">
      <w:pPr>
        <w:pStyle w:val="38"/>
        <w:shd w:val="clear" w:color="auto" w:fill="auto"/>
        <w:adjustRightInd w:val="0"/>
        <w:snapToGrid w:val="0"/>
        <w:spacing w:before="0" w:after="0" w:line="360" w:lineRule="auto"/>
        <w:rPr>
          <w:rFonts w:hint="eastAsia"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lang w:val="en-US" w:eastAsia="zh-CN"/>
          <w14:textFill>
            <w14:solidFill>
              <w14:schemeClr w14:val="tx1"/>
            </w14:solidFill>
          </w14:textFill>
        </w:rPr>
        <w:t>4.</w:t>
      </w:r>
      <w:r>
        <w:rPr>
          <w:rFonts w:hint="eastAsia" w:ascii="宋体" w:hAnsi="宋体" w:cs="仿宋"/>
          <w:color w:val="000000" w:themeColor="text1"/>
          <w:sz w:val="24"/>
          <w:highlight w:val="none"/>
          <w14:textFill>
            <w14:solidFill>
              <w14:schemeClr w14:val="tx1"/>
            </w14:solidFill>
          </w14:textFill>
        </w:rPr>
        <w:t>运行维护方案</w:t>
      </w:r>
    </w:p>
    <w:p w14:paraId="6E539DF8">
      <w:pPr>
        <w:pStyle w:val="38"/>
        <w:shd w:val="clear" w:color="auto" w:fill="auto"/>
        <w:adjustRightInd w:val="0"/>
        <w:snapToGrid w:val="0"/>
        <w:spacing w:before="0" w:after="0" w:line="360" w:lineRule="auto"/>
        <w:rPr>
          <w:rFonts w:hint="eastAsia"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lang w:val="en-US" w:eastAsia="zh-CN"/>
          <w14:textFill>
            <w14:solidFill>
              <w14:schemeClr w14:val="tx1"/>
            </w14:solidFill>
          </w14:textFill>
        </w:rPr>
        <w:t>5.</w:t>
      </w:r>
      <w:r>
        <w:rPr>
          <w:rFonts w:hint="eastAsia" w:ascii="宋体" w:hAnsi="宋体" w:cs="仿宋"/>
          <w:color w:val="000000" w:themeColor="text1"/>
          <w:sz w:val="24"/>
          <w:highlight w:val="none"/>
          <w14:textFill>
            <w14:solidFill>
              <w14:schemeClr w14:val="tx1"/>
            </w14:solidFill>
          </w14:textFill>
        </w:rPr>
        <w:t>巡检方案；</w:t>
      </w:r>
    </w:p>
    <w:p w14:paraId="23C76DF7">
      <w:pPr>
        <w:pStyle w:val="38"/>
        <w:shd w:val="clear" w:color="auto" w:fill="auto"/>
        <w:adjustRightInd w:val="0"/>
        <w:snapToGrid w:val="0"/>
        <w:spacing w:before="0" w:after="0" w:line="360" w:lineRule="auto"/>
        <w:rPr>
          <w:rFonts w:hint="eastAsia" w:ascii="宋体" w:hAnsi="宋体" w:cs="仿宋"/>
          <w:color w:val="000000" w:themeColor="text1"/>
          <w:sz w:val="24"/>
          <w:highlight w:val="none"/>
          <w:lang w:val="en-US" w:eastAsia="zh-CN"/>
          <w14:textFill>
            <w14:solidFill>
              <w14:schemeClr w14:val="tx1"/>
            </w14:solidFill>
          </w14:textFill>
        </w:rPr>
      </w:pPr>
      <w:r>
        <w:rPr>
          <w:rFonts w:hint="eastAsia" w:ascii="宋体" w:hAnsi="宋体" w:cs="仿宋"/>
          <w:color w:val="000000" w:themeColor="text1"/>
          <w:sz w:val="24"/>
          <w:highlight w:val="none"/>
          <w:lang w:val="en-US" w:eastAsia="zh-CN"/>
          <w14:textFill>
            <w14:solidFill>
              <w14:schemeClr w14:val="tx1"/>
            </w14:solidFill>
          </w14:textFill>
        </w:rPr>
        <w:t>6.人员培训</w:t>
      </w:r>
    </w:p>
    <w:p w14:paraId="4EDAB994">
      <w:pPr>
        <w:pStyle w:val="38"/>
        <w:shd w:val="clear" w:color="auto" w:fill="auto"/>
        <w:adjustRightInd w:val="0"/>
        <w:snapToGrid w:val="0"/>
        <w:spacing w:before="0" w:after="0" w:line="360" w:lineRule="auto"/>
        <w:rPr>
          <w:rFonts w:hint="default" w:ascii="宋体" w:hAnsi="宋体" w:cs="仿宋"/>
          <w:color w:val="000000" w:themeColor="text1"/>
          <w:sz w:val="24"/>
          <w:highlight w:val="none"/>
          <w:lang w:val="en-US" w:eastAsia="zh-CN"/>
          <w14:textFill>
            <w14:solidFill>
              <w14:schemeClr w14:val="tx1"/>
            </w14:solidFill>
          </w14:textFill>
        </w:rPr>
      </w:pPr>
      <w:r>
        <w:rPr>
          <w:rFonts w:hint="eastAsia" w:ascii="宋体" w:hAnsi="宋体" w:cs="仿宋"/>
          <w:color w:val="000000" w:themeColor="text1"/>
          <w:sz w:val="24"/>
          <w:highlight w:val="none"/>
          <w:lang w:val="en-US" w:eastAsia="zh-CN"/>
          <w14:textFill>
            <w14:solidFill>
              <w14:schemeClr w14:val="tx1"/>
            </w14:solidFill>
          </w14:textFill>
        </w:rPr>
        <w:t>7.售后服务</w:t>
      </w:r>
    </w:p>
    <w:p w14:paraId="00FBCE97">
      <w:pPr>
        <w:pStyle w:val="38"/>
        <w:shd w:val="clear" w:color="auto" w:fill="auto"/>
        <w:adjustRightInd w:val="0"/>
        <w:snapToGrid w:val="0"/>
        <w:spacing w:before="0" w:after="0" w:line="360" w:lineRule="auto"/>
        <w:rPr>
          <w:rFonts w:ascii="宋体" w:hAnsi="宋体" w:cs="仿宋"/>
          <w:color w:val="auto"/>
          <w:sz w:val="24"/>
          <w:highlight w:val="none"/>
        </w:rPr>
      </w:pPr>
      <w:r>
        <w:rPr>
          <w:rFonts w:hint="eastAsia" w:ascii="宋体" w:hAnsi="宋体" w:cs="仿宋"/>
          <w:color w:val="auto"/>
          <w:sz w:val="24"/>
          <w:highlight w:val="none"/>
          <w:lang w:val="en-US" w:eastAsia="zh-CN"/>
        </w:rPr>
        <w:t>8</w:t>
      </w:r>
      <w:r>
        <w:rPr>
          <w:rFonts w:hint="eastAsia" w:ascii="宋体" w:hAnsi="宋体" w:cs="仿宋"/>
          <w:color w:val="auto"/>
          <w:sz w:val="24"/>
          <w:highlight w:val="none"/>
        </w:rPr>
        <w:t>.招标文件要求的或投标人认为有必要提供的其他技术文件；</w:t>
      </w:r>
    </w:p>
    <w:p w14:paraId="2895DF16">
      <w:pPr>
        <w:pStyle w:val="38"/>
        <w:shd w:val="clear" w:color="auto" w:fill="auto"/>
        <w:adjustRightInd w:val="0"/>
        <w:snapToGrid w:val="0"/>
        <w:spacing w:before="0" w:after="0" w:line="360" w:lineRule="auto"/>
        <w:rPr>
          <w:highlight w:val="none"/>
        </w:rPr>
      </w:pPr>
      <w:r>
        <w:rPr>
          <w:rFonts w:hint="eastAsia" w:ascii="宋体" w:hAnsi="宋体" w:cs="仿宋"/>
          <w:color w:val="auto"/>
          <w:sz w:val="24"/>
          <w:highlight w:val="none"/>
          <w:lang w:val="en-US" w:eastAsia="zh-CN"/>
        </w:rPr>
        <w:t>9</w:t>
      </w:r>
      <w:r>
        <w:rPr>
          <w:rFonts w:hint="eastAsia" w:ascii="宋体" w:hAnsi="宋体" w:cs="仿宋"/>
          <w:color w:val="auto"/>
          <w:sz w:val="24"/>
          <w:highlight w:val="none"/>
        </w:rPr>
        <w:t>.投标人认为其它需要说明的事宜</w:t>
      </w:r>
      <w:r>
        <w:rPr>
          <w:rFonts w:hint="eastAsia" w:ascii="宋体" w:hAnsi="宋体" w:cs="仿宋"/>
          <w:color w:val="auto"/>
          <w:sz w:val="24"/>
          <w:highlight w:val="none"/>
          <w:lang w:eastAsia="zh-CN"/>
        </w:rPr>
        <w:t>。</w:t>
      </w:r>
    </w:p>
    <w:sectPr>
      <w:headerReference r:id="rId15" w:type="default"/>
      <w:footerReference r:id="rId16"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42BDB6-0305-468F-A347-E220E37449D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77425E0-38B6-4048-868F-CE7024CF80EA}"/>
  </w:font>
  <w:font w:name="CG Times">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embedRegular r:id="rId3" w:fontKey="{5983BF1F-2D2D-4721-A806-83D710987495}"/>
  </w:font>
  <w:font w:name="Calibri Light">
    <w:panose1 w:val="020F0302020204030204"/>
    <w:charset w:val="00"/>
    <w:family w:val="swiss"/>
    <w:pitch w:val="default"/>
    <w:sig w:usb0="A00002EF" w:usb1="4000207B" w:usb2="00000000" w:usb3="00000000" w:csb0="2000019F" w:csb1="00000000"/>
  </w:font>
  <w:font w:name="新宋体">
    <w:panose1 w:val="02010609030101010101"/>
    <w:charset w:val="86"/>
    <w:family w:val="modern"/>
    <w:pitch w:val="default"/>
    <w:sig w:usb0="00000003" w:usb1="288F0000" w:usb2="00000006" w:usb3="00000000" w:csb0="00040001" w:csb1="00000000"/>
  </w:font>
  <w:font w:name="宋体;SimSun">
    <w:altName w:val="宋体"/>
    <w:panose1 w:val="00000000000000000000"/>
    <w:charset w:val="86"/>
    <w:family w:val="roman"/>
    <w:pitch w:val="default"/>
    <w:sig w:usb0="00000000" w:usb1="00000000" w:usb2="00000010" w:usb3="00000000" w:csb0="00040000" w:csb1="00000000"/>
  </w:font>
  <w:font w:name="Times">
    <w:altName w:val="Times New Roman"/>
    <w:panose1 w:val="00000500000000020000"/>
    <w:charset w:val="00"/>
    <w:family w:val="roman"/>
    <w:pitch w:val="default"/>
    <w:sig w:usb0="00000000" w:usb1="00000000" w:usb2="00000000" w:usb3="00000000" w:csb0="2000019F" w:csb1="4F010000"/>
  </w:font>
  <w:font w:name="微软雅黑">
    <w:panose1 w:val="020B0503020204020204"/>
    <w:charset w:val="86"/>
    <w:family w:val="auto"/>
    <w:pitch w:val="default"/>
    <w:sig w:usb0="80000287" w:usb1="280F3C52" w:usb2="00000016" w:usb3="00000000" w:csb0="0004001F" w:csb1="00000000"/>
    <w:embedRegular r:id="rId4" w:fontKey="{41437E23-5B37-416D-9708-1556FAE153A3}"/>
  </w:font>
  <w:font w:name="Tahoma">
    <w:panose1 w:val="020B0604030504040204"/>
    <w:charset w:val="00"/>
    <w:family w:val="swiss"/>
    <w:pitch w:val="default"/>
    <w:sig w:usb0="E1002EFF" w:usb1="C000605B" w:usb2="00000029" w:usb3="00000000" w:csb0="200101FF" w:csb1="20280000"/>
    <w:embedRegular r:id="rId5" w:fontKey="{D756F503-3120-4445-A5DC-88FE84F8D375}"/>
  </w:font>
  <w:font w:name="仿宋_GB2312">
    <w:altName w:val="仿宋"/>
    <w:panose1 w:val="02010609030101010101"/>
    <w:charset w:val="86"/>
    <w:family w:val="auto"/>
    <w:pitch w:val="default"/>
    <w:sig w:usb0="00000000" w:usb1="00000000" w:usb2="00000000" w:usb3="00000000" w:csb0="00040000" w:csb1="00000000"/>
    <w:embedRegular r:id="rId6" w:fontKey="{4E640C39-B817-47F9-AECB-6AB02EE6A9E8}"/>
  </w:font>
  <w:font w:name="方正仿宋_GB2312">
    <w:panose1 w:val="02000000000000000000"/>
    <w:charset w:val="86"/>
    <w:family w:val="auto"/>
    <w:pitch w:val="default"/>
    <w:sig w:usb0="A00002BF" w:usb1="184F6CFA" w:usb2="00000012" w:usb3="00000000" w:csb0="00040001" w:csb1="00000000"/>
    <w:embedRegular r:id="rId7" w:fontKey="{8C475B9E-259E-4BD9-A059-07174E6EBFD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F894F">
    <w:pPr>
      <w:pStyle w:val="14"/>
      <w:jc w:val="both"/>
      <w:rPr>
        <w:rFonts w:ascii="Calibri" w:hAnsi="Calibri" w:eastAsia="Calibri" w:cs="Calibri"/>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9D7B83">
                          <w:pPr>
                            <w:pStyle w:val="1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39D7B83">
                    <w:pPr>
                      <w:pStyle w:val="1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4FBD6">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E794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17E794D">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Fonts w:ascii="Calibri" w:hAnsi="Calibri" w:eastAsia="Calibri" w:cs="Calibri"/>
        <w:spacing w:val="-1"/>
        <w:sz w:val="17"/>
        <w:szCs w:val="17"/>
      </w:rPr>
      <w:t>2</w:t>
    </w:r>
    <w:r>
      <w:rPr>
        <w:rFonts w:ascii="Calibri" w:hAnsi="Calibri" w:eastAsia="Calibri" w:cs="Calibri"/>
        <w:sz w:val="17"/>
        <w:szCs w:val="17"/>
      </w:rPr>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0FA4D">
    <w:pPr>
      <w:pStyle w:val="14"/>
      <w:rPr>
        <w:rFonts w:hint="eastAsia"/>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62C059">
                          <w:pPr>
                            <w:pStyle w:val="1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F62C059">
                    <w:pPr>
                      <w:pStyle w:val="1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3D944">
    <w:pPr>
      <w:pStyle w:val="14"/>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D5C816">
                          <w:pPr>
                            <w:pStyle w:val="14"/>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8D5C816">
                    <w:pPr>
                      <w:pStyle w:val="14"/>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8B17F">
    <w:pPr>
      <w:pStyle w:val="14"/>
      <w:rPr>
        <w:rFonts w:hint="eastAsia"/>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515E4">
                          <w:pPr>
                            <w:pStyle w:val="1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23515E4">
                    <w:pPr>
                      <w:pStyle w:val="14"/>
                    </w:pPr>
                    <w:r>
                      <w:fldChar w:fldCharType="begin"/>
                    </w:r>
                    <w:r>
                      <w:instrText xml:space="preserve"> PAGE  \* MERGEFORMAT </w:instrText>
                    </w:r>
                    <w:r>
                      <w:fldChar w:fldCharType="separate"/>
                    </w:r>
                    <w:r>
                      <w:t>63</w:t>
                    </w:r>
                    <w: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FD06F">
                          <w:pPr>
                            <w:pStyle w:val="14"/>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1A0FD06F">
                    <w:pPr>
                      <w:pStyle w:val="14"/>
                      <w:rPr>
                        <w:rFonts w:hint="default" w:eastAsia="宋体"/>
                        <w:lang w:val="en-US" w:eastAsia="zh-CN"/>
                      </w:rPr>
                    </w:pPr>
                  </w:p>
                </w:txbxContent>
              </v:textbox>
            </v:shape>
          </w:pict>
        </mc:Fallback>
      </mc:AlternateContent>
    </w:r>
    <w:r>
      <w:rPr>
        <w:rFonts w:hint="eastAsia"/>
        <w:lang w:val="en-US" w:eastAsia="zh-CN"/>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C0E1D">
    <w:pPr>
      <w:pStyle w:val="14"/>
      <w:ind w:right="360"/>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5971D4">
                          <w:pPr>
                            <w:pStyle w:val="14"/>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C5971D4">
                    <w:pPr>
                      <w:pStyle w:val="14"/>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5785F">
    <w:pPr>
      <w:pStyle w:val="14"/>
      <w:ind w:right="360"/>
      <w:jc w:val="both"/>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22888D">
                          <w:pPr>
                            <w:pStyle w:val="14"/>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622888D">
                    <w:pPr>
                      <w:pStyle w:val="14"/>
                    </w:pPr>
                    <w:r>
                      <w:fldChar w:fldCharType="begin"/>
                    </w:r>
                    <w:r>
                      <w:instrText xml:space="preserve"> PAGE  \* MERGEFORMAT </w:instrText>
                    </w:r>
                    <w:r>
                      <w:fldChar w:fldCharType="separate"/>
                    </w:r>
                    <w:r>
                      <w:t>71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287808">
                          <w:pPr>
                            <w:pStyle w:val="14"/>
                            <w:rPr>
                              <w:rStyle w:val="25"/>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F287808">
                    <w:pPr>
                      <w:pStyle w:val="14"/>
                      <w:rPr>
                        <w:rStyle w:val="25"/>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27A89">
    <w:pPr>
      <w:pStyle w:val="15"/>
      <w:pBdr>
        <w:bottom w:val="threeDEngrave" w:color="auto" w:sz="18" w:space="1"/>
      </w:pBdr>
      <w:rPr>
        <w:lang w:eastAsia="zh-CN"/>
      </w:rPr>
    </w:pPr>
  </w:p>
  <w:p w14:paraId="03AE1767">
    <w:pPr>
      <w:pStyle w:val="15"/>
      <w:pBdr>
        <w:bottom w:val="threeDEngrave" w:color="auto" w:sz="18" w:space="1"/>
      </w:pBdr>
      <w:rPr>
        <w:lang w:eastAsia="zh-CN"/>
      </w:rPr>
    </w:pPr>
  </w:p>
  <w:p w14:paraId="515CBE20">
    <w:pPr>
      <w:pStyle w:val="15"/>
      <w:pBdr>
        <w:bottom w:val="threeDEngrave" w:color="auto" w:sz="18" w:space="1"/>
      </w:pBdr>
      <w:rPr>
        <w:lang w:eastAsia="zh-CN"/>
      </w:rPr>
    </w:pPr>
  </w:p>
  <w:p w14:paraId="73425F3E">
    <w:pPr>
      <w:pStyle w:val="15"/>
      <w:pBdr>
        <w:bottom w:val="threeDEngrave" w:color="auto" w:sz="18" w:space="1"/>
      </w:pBdr>
      <w:rPr>
        <w:rFonts w:eastAsia="宋体"/>
        <w:sz w:val="28"/>
        <w:szCs w:val="28"/>
        <w:lang w:eastAsia="zh-CN"/>
      </w:rPr>
    </w:pPr>
    <w:r>
      <w:rPr>
        <w:rFonts w:hint="eastAsia"/>
        <w:lang w:eastAsia="zh-CN"/>
      </w:rPr>
      <w:t xml:space="preserve">                                                   </w:t>
    </w:r>
    <w:r>
      <w:rPr>
        <w:rFonts w:hint="eastAsia" w:ascii="仿宋" w:hAnsi="仿宋" w:eastAsia="仿宋" w:cs="仿宋"/>
        <w:b/>
        <w:sz w:val="28"/>
        <w:szCs w:val="28"/>
        <w:lang w:eastAsia="zh-CN"/>
      </w:rPr>
      <w:t>新疆拓招工程项目管理有限公司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492E2">
    <w:pPr>
      <w:pStyle w:val="15"/>
      <w:pBdr>
        <w:bottom w:val="threeDEngrave" w:color="auto" w:sz="18" w:space="1"/>
      </w:pBdr>
      <w:jc w:val="left"/>
      <w:rPr>
        <w:rFonts w:hint="eastAsia" w:ascii="仿宋" w:hAnsi="仿宋" w:eastAsia="仿宋" w:cs="仿宋"/>
        <w:b/>
        <w:bCs/>
      </w:rPr>
    </w:pPr>
    <w:r>
      <w:rPr>
        <w:rFonts w:hint="eastAsia"/>
        <w:lang w:eastAsia="zh-CN"/>
      </w:rPr>
      <w:t xml:space="preserve"> </w:t>
    </w:r>
    <w:r>
      <w:rPr>
        <w:rFonts w:ascii="宋体" w:hAnsi="宋体" w:cs="仿宋"/>
        <w:b/>
        <w:bCs/>
        <w:sz w:val="44"/>
        <w:szCs w:val="44"/>
        <w:lang w:eastAsia="zh-CN"/>
      </w:rPr>
      <w:drawing>
        <wp:inline distT="0" distB="0" distL="114300" distR="114300">
          <wp:extent cx="471805" cy="423545"/>
          <wp:effectExtent l="0" t="0" r="4445" b="14605"/>
          <wp:docPr id="17" name="图片 1" descr="新疆第二单_画板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descr="新疆第二单_画板 1.jpg"/>
                  <pic:cNvPicPr>
                    <a:picLocks noChangeAspect="1"/>
                  </pic:cNvPicPr>
                </pic:nvPicPr>
                <pic:blipFill>
                  <a:blip r:embed="rId1"/>
                  <a:srcRect l="32516" t="22820" r="27550" b="51775"/>
                  <a:stretch>
                    <a:fillRect/>
                  </a:stretch>
                </pic:blipFill>
                <pic:spPr>
                  <a:xfrm>
                    <a:off x="0" y="0"/>
                    <a:ext cx="471805" cy="423545"/>
                  </a:xfrm>
                  <a:prstGeom prst="rect">
                    <a:avLst/>
                  </a:prstGeom>
                  <a:noFill/>
                  <a:ln>
                    <a:noFill/>
                  </a:ln>
                </pic:spPr>
              </pic:pic>
            </a:graphicData>
          </a:graphic>
        </wp:inline>
      </w:drawing>
    </w:r>
    <w:r>
      <w:rPr>
        <w:rFonts w:hint="eastAsia"/>
        <w:lang w:eastAsia="zh-CN"/>
      </w:rPr>
      <w:t xml:space="preserve">                                              </w:t>
    </w:r>
    <w:r>
      <w:rPr>
        <w:rFonts w:hint="eastAsia"/>
        <w:lang w:val="en-US" w:eastAsia="zh-CN"/>
      </w:rPr>
      <w:t xml:space="preserve">        </w:t>
    </w:r>
    <w:r>
      <w:rPr>
        <w:rFonts w:hint="eastAsia"/>
        <w:lang w:eastAsia="zh-CN"/>
      </w:rPr>
      <w:t xml:space="preserve"> </w:t>
    </w:r>
    <w:r>
      <w:rPr>
        <w:rFonts w:hint="eastAsia" w:ascii="仿宋" w:hAnsi="仿宋" w:eastAsia="仿宋" w:cs="仿宋"/>
        <w:b/>
        <w:sz w:val="28"/>
        <w:szCs w:val="28"/>
        <w:lang w:eastAsia="zh-CN"/>
      </w:rPr>
      <w:t>新疆拓招工程项目管理有限公司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46961">
    <w:pPr>
      <w:pStyle w:val="15"/>
      <w:pBdr>
        <w:bottom w:val="threeDEngrave" w:color="auto" w:sz="18" w:space="1"/>
      </w:pBdr>
      <w:jc w:val="left"/>
      <w:rPr>
        <w:rFonts w:hint="eastAsia" w:ascii="仿宋" w:hAnsi="仿宋" w:eastAsia="仿宋" w:cs="仿宋"/>
        <w:b/>
        <w:bCs/>
      </w:rPr>
    </w:pPr>
    <w:r>
      <w:rPr>
        <w:rFonts w:hint="eastAsia"/>
        <w:lang w:eastAsia="zh-CN"/>
      </w:rPr>
      <w:t xml:space="preserve"> </w:t>
    </w:r>
    <w:r>
      <w:rPr>
        <w:rFonts w:ascii="宋体" w:hAnsi="宋体" w:cs="仿宋"/>
        <w:b/>
        <w:bCs/>
        <w:sz w:val="44"/>
        <w:szCs w:val="44"/>
        <w:lang w:eastAsia="zh-CN"/>
      </w:rPr>
      <w:drawing>
        <wp:inline distT="0" distB="0" distL="114300" distR="114300">
          <wp:extent cx="471805" cy="423545"/>
          <wp:effectExtent l="0" t="0" r="4445" b="14605"/>
          <wp:docPr id="2" name="图片 1" descr="新疆第二单_画板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疆第二单_画板 1.jpg"/>
                  <pic:cNvPicPr>
                    <a:picLocks noChangeAspect="1"/>
                  </pic:cNvPicPr>
                </pic:nvPicPr>
                <pic:blipFill>
                  <a:blip r:embed="rId1"/>
                  <a:srcRect l="32516" t="22820" r="27550" b="51775"/>
                  <a:stretch>
                    <a:fillRect/>
                  </a:stretch>
                </pic:blipFill>
                <pic:spPr>
                  <a:xfrm>
                    <a:off x="0" y="0"/>
                    <a:ext cx="471805" cy="423545"/>
                  </a:xfrm>
                  <a:prstGeom prst="rect">
                    <a:avLst/>
                  </a:prstGeom>
                  <a:noFill/>
                  <a:ln>
                    <a:noFill/>
                  </a:ln>
                </pic:spPr>
              </pic:pic>
            </a:graphicData>
          </a:graphic>
        </wp:inline>
      </w:drawing>
    </w:r>
    <w:r>
      <w:rPr>
        <w:rFonts w:hint="eastAsia"/>
        <w:lang w:eastAsia="zh-CN"/>
      </w:rPr>
      <w:t xml:space="preserve">                                              </w:t>
    </w:r>
    <w:r>
      <w:rPr>
        <w:rFonts w:hint="eastAsia"/>
        <w:lang w:val="en-US" w:eastAsia="zh-CN"/>
      </w:rPr>
      <w:t xml:space="preserve">        </w:t>
    </w:r>
    <w:r>
      <w:rPr>
        <w:rFonts w:hint="eastAsia"/>
        <w:lang w:eastAsia="zh-CN"/>
      </w:rPr>
      <w:t xml:space="preserve"> </w:t>
    </w:r>
    <w:r>
      <w:rPr>
        <w:rFonts w:hint="eastAsia" w:ascii="仿宋" w:hAnsi="仿宋" w:eastAsia="仿宋" w:cs="仿宋"/>
        <w:b/>
        <w:sz w:val="28"/>
        <w:szCs w:val="28"/>
        <w:lang w:eastAsia="zh-CN"/>
      </w:rPr>
      <w:t>新疆拓招工程项目管理有限公司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4150A">
    <w:pPr>
      <w:pStyle w:val="15"/>
      <w:pBdr>
        <w:bottom w:val="threeDEngrave" w:color="auto" w:sz="18" w:space="1"/>
      </w:pBdr>
      <w:jc w:val="left"/>
      <w:rPr>
        <w:rFonts w:hint="eastAsia" w:ascii="仿宋" w:hAnsi="仿宋" w:eastAsia="仿宋" w:cs="仿宋"/>
        <w:b/>
        <w:bCs/>
      </w:rPr>
    </w:pPr>
    <w:r>
      <w:rPr>
        <w:rFonts w:hint="eastAsia"/>
        <w:lang w:eastAsia="zh-CN"/>
      </w:rPr>
      <w:t xml:space="preserve"> </w:t>
    </w:r>
    <w:r>
      <w:rPr>
        <w:rFonts w:ascii="宋体" w:hAnsi="宋体" w:cs="仿宋"/>
        <w:b/>
        <w:bCs/>
        <w:sz w:val="44"/>
        <w:szCs w:val="44"/>
        <w:lang w:eastAsia="zh-CN"/>
      </w:rPr>
      <w:drawing>
        <wp:inline distT="0" distB="0" distL="114300" distR="114300">
          <wp:extent cx="471805" cy="423545"/>
          <wp:effectExtent l="0" t="0" r="4445" b="14605"/>
          <wp:docPr id="4" name="图片 1" descr="新疆第二单_画板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新疆第二单_画板 1.jpg"/>
                  <pic:cNvPicPr>
                    <a:picLocks noChangeAspect="1"/>
                  </pic:cNvPicPr>
                </pic:nvPicPr>
                <pic:blipFill>
                  <a:blip r:embed="rId1"/>
                  <a:srcRect l="32516" t="22820" r="27550" b="51775"/>
                  <a:stretch>
                    <a:fillRect/>
                  </a:stretch>
                </pic:blipFill>
                <pic:spPr>
                  <a:xfrm>
                    <a:off x="0" y="0"/>
                    <a:ext cx="471805" cy="423545"/>
                  </a:xfrm>
                  <a:prstGeom prst="rect">
                    <a:avLst/>
                  </a:prstGeom>
                  <a:noFill/>
                  <a:ln>
                    <a:noFill/>
                  </a:ln>
                </pic:spPr>
              </pic:pic>
            </a:graphicData>
          </a:graphic>
        </wp:inline>
      </w:drawing>
    </w:r>
    <w:r>
      <w:rPr>
        <w:rFonts w:hint="eastAsia"/>
        <w:lang w:eastAsia="zh-CN"/>
      </w:rPr>
      <w:t xml:space="preserve">                                              </w:t>
    </w:r>
    <w:r>
      <w:rPr>
        <w:rFonts w:hint="eastAsia"/>
        <w:lang w:val="en-US" w:eastAsia="zh-CN"/>
      </w:rPr>
      <w:t xml:space="preserve">        </w:t>
    </w:r>
    <w:r>
      <w:rPr>
        <w:rFonts w:hint="eastAsia"/>
        <w:lang w:eastAsia="zh-CN"/>
      </w:rPr>
      <w:t xml:space="preserve"> </w:t>
    </w:r>
    <w:r>
      <w:rPr>
        <w:rFonts w:hint="eastAsia" w:ascii="仿宋" w:hAnsi="仿宋" w:eastAsia="仿宋" w:cs="仿宋"/>
        <w:b/>
        <w:sz w:val="28"/>
        <w:szCs w:val="28"/>
        <w:lang w:eastAsia="zh-CN"/>
      </w:rPr>
      <w:t>新疆拓招工程项目管理有限公司</w:t>
    </w:r>
  </w:p>
  <w:p w14:paraId="78D7E9C9">
    <w:pPr>
      <w:pStyle w:val="15"/>
      <w:pBdr>
        <w:bottom w:val="none" w:color="auto" w:sz="0" w:space="1"/>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B5209">
    <w:pPr>
      <w:pStyle w:val="15"/>
      <w:pBdr>
        <w:bottom w:val="threeDEngrave" w:color="auto" w:sz="18" w:space="1"/>
      </w:pBdr>
      <w:jc w:val="left"/>
      <w:rPr>
        <w:rFonts w:ascii="Calibri" w:hAnsi="Calibri"/>
      </w:rPr>
    </w:pPr>
    <w:r>
      <w:rPr>
        <w:rFonts w:hint="eastAsia"/>
        <w:lang w:eastAsia="zh-CN"/>
      </w:rPr>
      <w:t xml:space="preserve"> </w:t>
    </w:r>
    <w:r>
      <w:rPr>
        <w:rFonts w:ascii="宋体" w:hAnsi="宋体" w:cs="仿宋"/>
        <w:b/>
        <w:bCs/>
        <w:sz w:val="44"/>
        <w:szCs w:val="44"/>
        <w:lang w:eastAsia="zh-CN"/>
      </w:rPr>
      <w:drawing>
        <wp:inline distT="0" distB="0" distL="114300" distR="114300">
          <wp:extent cx="471805" cy="423545"/>
          <wp:effectExtent l="0" t="0" r="4445" b="14605"/>
          <wp:docPr id="5" name="图片 1" descr="新疆第二单_画板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新疆第二单_画板 1.jpg"/>
                  <pic:cNvPicPr>
                    <a:picLocks noChangeAspect="1"/>
                  </pic:cNvPicPr>
                </pic:nvPicPr>
                <pic:blipFill>
                  <a:blip r:embed="rId1"/>
                  <a:srcRect l="32516" t="22820" r="27550" b="51775"/>
                  <a:stretch>
                    <a:fillRect/>
                  </a:stretch>
                </pic:blipFill>
                <pic:spPr>
                  <a:xfrm>
                    <a:off x="0" y="0"/>
                    <a:ext cx="471805" cy="423545"/>
                  </a:xfrm>
                  <a:prstGeom prst="rect">
                    <a:avLst/>
                  </a:prstGeom>
                  <a:noFill/>
                  <a:ln>
                    <a:noFill/>
                  </a:ln>
                </pic:spPr>
              </pic:pic>
            </a:graphicData>
          </a:graphic>
        </wp:inline>
      </w:drawing>
    </w:r>
    <w:r>
      <w:rPr>
        <w:rFonts w:hint="eastAsia"/>
        <w:lang w:eastAsia="zh-CN"/>
      </w:rPr>
      <w:t xml:space="preserve">                                              </w:t>
    </w:r>
    <w:r>
      <w:rPr>
        <w:rFonts w:hint="eastAsia"/>
        <w:lang w:val="en-US" w:eastAsia="zh-CN"/>
      </w:rPr>
      <w:t xml:space="preserve">        </w:t>
    </w:r>
    <w:r>
      <w:rPr>
        <w:rFonts w:hint="eastAsia"/>
        <w:lang w:eastAsia="zh-CN"/>
      </w:rPr>
      <w:t xml:space="preserve"> </w:t>
    </w:r>
    <w:r>
      <w:rPr>
        <w:rFonts w:hint="eastAsia" w:ascii="仿宋" w:hAnsi="仿宋" w:eastAsia="仿宋" w:cs="仿宋"/>
        <w:b/>
        <w:sz w:val="28"/>
        <w:szCs w:val="28"/>
        <w:lang w:eastAsia="zh-CN"/>
      </w:rPr>
      <w:t>新疆拓招工程项目管理有限公司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AD794">
    <w:pPr>
      <w:pStyle w:val="15"/>
      <w:pBdr>
        <w:bottom w:val="threeDEngrave" w:color="auto" w:sz="18" w:space="1"/>
      </w:pBdr>
      <w:jc w:val="left"/>
      <w:rPr>
        <w:rFonts w:hint="eastAsia" w:ascii="仿宋" w:hAnsi="仿宋" w:eastAsia="仿宋" w:cs="仿宋"/>
        <w:b/>
        <w:bCs/>
      </w:rPr>
    </w:pPr>
    <w:r>
      <w:rPr>
        <w:rFonts w:hint="eastAsia"/>
        <w:lang w:eastAsia="zh-CN"/>
      </w:rPr>
      <w:t xml:space="preserve"> </w:t>
    </w:r>
    <w:r>
      <w:rPr>
        <w:rFonts w:ascii="宋体" w:hAnsi="宋体" w:cs="仿宋"/>
        <w:b/>
        <w:bCs/>
        <w:sz w:val="44"/>
        <w:szCs w:val="44"/>
        <w:lang w:eastAsia="zh-CN"/>
      </w:rPr>
      <w:drawing>
        <wp:inline distT="0" distB="0" distL="114300" distR="114300">
          <wp:extent cx="471805" cy="423545"/>
          <wp:effectExtent l="0" t="0" r="4445" b="14605"/>
          <wp:docPr id="6" name="图片 1" descr="新疆第二单_画板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新疆第二单_画板 1.jpg"/>
                  <pic:cNvPicPr>
                    <a:picLocks noChangeAspect="1"/>
                  </pic:cNvPicPr>
                </pic:nvPicPr>
                <pic:blipFill>
                  <a:blip r:embed="rId1"/>
                  <a:srcRect l="32516" t="22820" r="27550" b="51775"/>
                  <a:stretch>
                    <a:fillRect/>
                  </a:stretch>
                </pic:blipFill>
                <pic:spPr>
                  <a:xfrm>
                    <a:off x="0" y="0"/>
                    <a:ext cx="471805" cy="423545"/>
                  </a:xfrm>
                  <a:prstGeom prst="rect">
                    <a:avLst/>
                  </a:prstGeom>
                  <a:noFill/>
                  <a:ln>
                    <a:noFill/>
                  </a:ln>
                </pic:spPr>
              </pic:pic>
            </a:graphicData>
          </a:graphic>
        </wp:inline>
      </w:drawing>
    </w:r>
    <w:r>
      <w:rPr>
        <w:rFonts w:hint="eastAsia"/>
        <w:lang w:eastAsia="zh-CN"/>
      </w:rPr>
      <w:t xml:space="preserve">                                              </w:t>
    </w:r>
    <w:r>
      <w:rPr>
        <w:rFonts w:hint="eastAsia"/>
        <w:lang w:val="en-US" w:eastAsia="zh-CN"/>
      </w:rPr>
      <w:t xml:space="preserve">        </w:t>
    </w:r>
    <w:r>
      <w:rPr>
        <w:rFonts w:hint="eastAsia"/>
        <w:lang w:eastAsia="zh-CN"/>
      </w:rPr>
      <w:t xml:space="preserve"> </w:t>
    </w:r>
    <w:r>
      <w:rPr>
        <w:rFonts w:hint="eastAsia" w:ascii="仿宋" w:hAnsi="仿宋" w:eastAsia="仿宋" w:cs="仿宋"/>
        <w:b/>
        <w:sz w:val="28"/>
        <w:szCs w:val="28"/>
        <w:lang w:eastAsia="zh-CN"/>
      </w:rPr>
      <w:t>新疆拓招工程项目管理有限公司</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788D7">
    <w:pPr>
      <w:pStyle w:val="15"/>
      <w:pBdr>
        <w:bottom w:val="threeDEngrave" w:color="auto" w:sz="18" w:space="1"/>
      </w:pBdr>
      <w:jc w:val="left"/>
      <w:rPr>
        <w:rFonts w:hint="eastAsia"/>
      </w:rPr>
    </w:pPr>
    <w:r>
      <w:rPr>
        <w:rFonts w:hint="eastAsia"/>
        <w:lang w:eastAsia="zh-CN"/>
      </w:rPr>
      <w:t xml:space="preserve"> </w:t>
    </w:r>
    <w:r>
      <w:rPr>
        <w:rFonts w:ascii="宋体" w:hAnsi="宋体" w:cs="仿宋"/>
        <w:b/>
        <w:bCs/>
        <w:sz w:val="44"/>
        <w:szCs w:val="44"/>
        <w:lang w:eastAsia="zh-CN"/>
      </w:rPr>
      <w:drawing>
        <wp:inline distT="0" distB="0" distL="114300" distR="114300">
          <wp:extent cx="471805" cy="423545"/>
          <wp:effectExtent l="0" t="0" r="4445" b="14605"/>
          <wp:docPr id="9" name="图片 1" descr="新疆第二单_画板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新疆第二单_画板 1.jpg"/>
                  <pic:cNvPicPr>
                    <a:picLocks noChangeAspect="1"/>
                  </pic:cNvPicPr>
                </pic:nvPicPr>
                <pic:blipFill>
                  <a:blip r:embed="rId1"/>
                  <a:srcRect l="32516" t="22820" r="27550" b="51775"/>
                  <a:stretch>
                    <a:fillRect/>
                  </a:stretch>
                </pic:blipFill>
                <pic:spPr>
                  <a:xfrm>
                    <a:off x="0" y="0"/>
                    <a:ext cx="471805" cy="423545"/>
                  </a:xfrm>
                  <a:prstGeom prst="rect">
                    <a:avLst/>
                  </a:prstGeom>
                  <a:noFill/>
                  <a:ln>
                    <a:noFill/>
                  </a:ln>
                </pic:spPr>
              </pic:pic>
            </a:graphicData>
          </a:graphic>
        </wp:inline>
      </w:drawing>
    </w:r>
    <w:r>
      <w:rPr>
        <w:rFonts w:hint="eastAsia"/>
        <w:lang w:eastAsia="zh-CN"/>
      </w:rPr>
      <w:t xml:space="preserve">                                              </w:t>
    </w:r>
    <w:r>
      <w:rPr>
        <w:rFonts w:hint="eastAsia"/>
        <w:lang w:val="en-US" w:eastAsia="zh-CN"/>
      </w:rPr>
      <w:t xml:space="preserve">        </w:t>
    </w:r>
    <w:r>
      <w:rPr>
        <w:rFonts w:hint="eastAsia"/>
        <w:lang w:eastAsia="zh-CN"/>
      </w:rPr>
      <w:t xml:space="preserve"> </w:t>
    </w:r>
    <w:r>
      <w:rPr>
        <w:rFonts w:hint="eastAsia" w:ascii="仿宋" w:hAnsi="仿宋" w:eastAsia="仿宋" w:cs="仿宋"/>
        <w:b/>
        <w:sz w:val="28"/>
        <w:szCs w:val="28"/>
        <w:lang w:eastAsia="zh-CN"/>
      </w:rPr>
      <w:t>新疆拓招工程项目管理有限公司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74C94"/>
    <w:multiLevelType w:val="singleLevel"/>
    <w:tmpl w:val="B7F74C94"/>
    <w:lvl w:ilvl="0" w:tentative="0">
      <w:start w:val="2"/>
      <w:numFmt w:val="decimal"/>
      <w:suff w:val="nothing"/>
      <w:lvlText w:val="%1、"/>
      <w:lvlJc w:val="left"/>
    </w:lvl>
  </w:abstractNum>
  <w:abstractNum w:abstractNumId="1">
    <w:nsid w:val="E6ABB592"/>
    <w:multiLevelType w:val="singleLevel"/>
    <w:tmpl w:val="E6ABB592"/>
    <w:lvl w:ilvl="0" w:tentative="0">
      <w:start w:val="7"/>
      <w:numFmt w:val="chineseCounting"/>
      <w:suff w:val="space"/>
      <w:lvlText w:val="第%1条"/>
      <w:lvlJc w:val="left"/>
      <w:rPr>
        <w:rFonts w:hint="eastAsia"/>
      </w:rPr>
    </w:lvl>
  </w:abstractNum>
  <w:abstractNum w:abstractNumId="2">
    <w:nsid w:val="00000013"/>
    <w:multiLevelType w:val="singleLevel"/>
    <w:tmpl w:val="00000013"/>
    <w:lvl w:ilvl="0" w:tentative="0">
      <w:start w:val="4"/>
      <w:numFmt w:val="chineseCounting"/>
      <w:suff w:val="nothing"/>
      <w:lvlText w:val="%1、"/>
      <w:lvlJc w:val="left"/>
    </w:lvl>
  </w:abstractNum>
  <w:abstractNum w:abstractNumId="3">
    <w:nsid w:val="0000001B"/>
    <w:multiLevelType w:val="singleLevel"/>
    <w:tmpl w:val="0000001B"/>
    <w:lvl w:ilvl="0" w:tentative="0">
      <w:start w:val="2"/>
      <w:numFmt w:val="chineseCounting"/>
      <w:suff w:val="nothing"/>
      <w:lvlText w:val="%1、"/>
      <w:lvlJc w:val="left"/>
    </w:lvl>
  </w:abstractNum>
  <w:abstractNum w:abstractNumId="4">
    <w:nsid w:val="0C07F099"/>
    <w:multiLevelType w:val="singleLevel"/>
    <w:tmpl w:val="0C07F099"/>
    <w:lvl w:ilvl="0" w:tentative="0">
      <w:start w:val="3"/>
      <w:numFmt w:val="chineseCounting"/>
      <w:suff w:val="space"/>
      <w:lvlText w:val="第%1章"/>
      <w:lvlJc w:val="left"/>
      <w:rPr>
        <w:rFonts w:hint="eastAsia"/>
      </w:rPr>
    </w:lvl>
  </w:abstractNum>
  <w:abstractNum w:abstractNumId="5">
    <w:nsid w:val="1D9C2199"/>
    <w:multiLevelType w:val="multilevel"/>
    <w:tmpl w:val="1D9C2199"/>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BC6F39C"/>
    <w:multiLevelType w:val="singleLevel"/>
    <w:tmpl w:val="3BC6F39C"/>
    <w:lvl w:ilvl="0" w:tentative="0">
      <w:start w:val="1"/>
      <w:numFmt w:val="decimal"/>
      <w:suff w:val="space"/>
      <w:lvlText w:val="%1."/>
      <w:lvlJc w:val="left"/>
    </w:lvl>
  </w:abstractNum>
  <w:abstractNum w:abstractNumId="7">
    <w:nsid w:val="46F41219"/>
    <w:multiLevelType w:val="singleLevel"/>
    <w:tmpl w:val="46F41219"/>
    <w:lvl w:ilvl="0" w:tentative="0">
      <w:start w:val="1"/>
      <w:numFmt w:val="decimal"/>
      <w:suff w:val="nothing"/>
      <w:lvlText w:val="%1、"/>
      <w:lvlJc w:val="left"/>
    </w:lvl>
  </w:abstractNum>
  <w:abstractNum w:abstractNumId="8">
    <w:nsid w:val="535778F6"/>
    <w:multiLevelType w:val="multilevel"/>
    <w:tmpl w:val="535778F6"/>
    <w:lvl w:ilvl="0" w:tentative="0">
      <w:start w:val="1"/>
      <w:numFmt w:val="chineseCountingThousand"/>
      <w:pStyle w:val="2"/>
      <w:suff w:val="nothing"/>
      <w:lvlText w:val="%1、"/>
      <w:lvlJc w:val="left"/>
      <w:pPr>
        <w:ind w:left="0" w:firstLine="0"/>
      </w:pPr>
      <w:rPr>
        <w:b/>
        <w:i w:val="0"/>
        <w:sz w:val="24"/>
      </w:rPr>
    </w:lvl>
    <w:lvl w:ilvl="1" w:tentative="0">
      <w:start w:val="1"/>
      <w:numFmt w:val="decimal"/>
      <w:suff w:val="nothing"/>
      <w:lvlText w:val="%2. "/>
      <w:lvlJc w:val="left"/>
      <w:pPr>
        <w:ind w:left="0" w:firstLine="0"/>
      </w:pPr>
      <w:rPr>
        <w:b w:val="0"/>
        <w:i w:val="0"/>
        <w:sz w:val="24"/>
      </w:r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9">
    <w:nsid w:val="5AD4EFBB"/>
    <w:multiLevelType w:val="multilevel"/>
    <w:tmpl w:val="5AD4EFBB"/>
    <w:lvl w:ilvl="0" w:tentative="0">
      <w:start w:val="1"/>
      <w:numFmt w:val="decimal"/>
      <w:suff w:val="space"/>
      <w:lvlText w:val="第 %1 条"/>
      <w:lvlJc w:val="center"/>
      <w:pPr>
        <w:ind w:left="0" w:firstLine="0"/>
      </w:pPr>
      <w:rPr>
        <w:rFonts w:hint="default" w:ascii="Times New Roman" w:hAnsi="Times New Roman" w:eastAsia="宋体"/>
        <w:b/>
        <w:i w:val="0"/>
        <w:sz w:val="30"/>
      </w:rPr>
    </w:lvl>
    <w:lvl w:ilvl="1" w:tentative="0">
      <w:start w:val="1"/>
      <w:numFmt w:val="decimal"/>
      <w:pStyle w:val="3"/>
      <w:lvlText w:val="%1.%2"/>
      <w:lvlJc w:val="left"/>
      <w:pPr>
        <w:tabs>
          <w:tab w:val="left" w:pos="624"/>
        </w:tabs>
        <w:ind w:left="624" w:hanging="624"/>
      </w:pPr>
      <w:rPr>
        <w:rFonts w:hint="default" w:ascii="Times New Roman" w:hAnsi="Times New Roman" w:eastAsia="宋体"/>
        <w:b/>
        <w:i w:val="0"/>
        <w:sz w:val="28"/>
        <w:szCs w:val="24"/>
      </w:rPr>
    </w:lvl>
    <w:lvl w:ilvl="2" w:tentative="0">
      <w:start w:val="1"/>
      <w:numFmt w:val="decimal"/>
      <w:lvlText w:val="%1.%2.%3"/>
      <w:lvlJc w:val="left"/>
      <w:pPr>
        <w:tabs>
          <w:tab w:val="left" w:pos="680"/>
        </w:tabs>
        <w:ind w:left="680" w:hanging="680"/>
      </w:pPr>
      <w:rPr>
        <w:rFonts w:hint="default" w:ascii="Times New Roman" w:hAnsi="Times New Roman" w:eastAsia="宋体"/>
        <w:b w:val="0"/>
        <w:i w:val="0"/>
        <w:sz w:val="24"/>
        <w:szCs w:val="21"/>
      </w:rPr>
    </w:lvl>
    <w:lvl w:ilvl="3" w:tentative="0">
      <w:start w:val="1"/>
      <w:numFmt w:val="decimal"/>
      <w:pStyle w:val="5"/>
      <w:lvlText w:val="（%4）"/>
      <w:lvlJc w:val="left"/>
      <w:pPr>
        <w:tabs>
          <w:tab w:val="left" w:pos="1404"/>
        </w:tabs>
        <w:ind w:left="1404" w:hanging="864"/>
      </w:pPr>
      <w:rPr>
        <w:rFonts w:hint="default" w:ascii="宋体" w:hAnsi="宋体" w:eastAsia="宋体" w:cs="宋体"/>
        <w:lang w:val="en-US"/>
      </w:rPr>
    </w:lvl>
    <w:lvl w:ilvl="4" w:tentative="0">
      <w:start w:val="1"/>
      <w:numFmt w:val="lowerRoman"/>
      <w:lvlText w:val="（%5）"/>
      <w:lvlJc w:val="left"/>
      <w:pPr>
        <w:tabs>
          <w:tab w:val="left" w:pos="720"/>
        </w:tabs>
        <w:ind w:left="720" w:hanging="1008"/>
      </w:pPr>
      <w:rPr>
        <w:rFonts w:hint="eastAsia"/>
        <w:color w:val="auto"/>
      </w:rPr>
    </w:lvl>
    <w:lvl w:ilvl="5" w:tentative="0">
      <w:start w:val="1"/>
      <w:numFmt w:val="decimal"/>
      <w:lvlText w:val="%1.%2.%3.%4.%5.%6"/>
      <w:lvlJc w:val="left"/>
      <w:pPr>
        <w:tabs>
          <w:tab w:val="left" w:pos="864"/>
        </w:tabs>
        <w:ind w:left="864" w:hanging="1152"/>
      </w:pPr>
      <w:rPr>
        <w:rFonts w:hint="eastAsia"/>
      </w:rPr>
    </w:lvl>
    <w:lvl w:ilvl="6" w:tentative="0">
      <w:start w:val="1"/>
      <w:numFmt w:val="decimal"/>
      <w:lvlText w:val="%1.%2.%3.%4.%5.%6.%7"/>
      <w:lvlJc w:val="left"/>
      <w:pPr>
        <w:tabs>
          <w:tab w:val="left" w:pos="1008"/>
        </w:tabs>
        <w:ind w:left="1008" w:hanging="1296"/>
      </w:pPr>
      <w:rPr>
        <w:rFonts w:hint="eastAsia"/>
      </w:rPr>
    </w:lvl>
    <w:lvl w:ilvl="7" w:tentative="0">
      <w:start w:val="1"/>
      <w:numFmt w:val="decimal"/>
      <w:lvlText w:val="%1.%2.%3.%4.%5.%6.%7.%8"/>
      <w:lvlJc w:val="left"/>
      <w:pPr>
        <w:tabs>
          <w:tab w:val="left" w:pos="1152"/>
        </w:tabs>
        <w:ind w:left="1152" w:hanging="1440"/>
      </w:pPr>
      <w:rPr>
        <w:rFonts w:hint="eastAsia"/>
      </w:rPr>
    </w:lvl>
    <w:lvl w:ilvl="8" w:tentative="0">
      <w:start w:val="1"/>
      <w:numFmt w:val="decimal"/>
      <w:lvlText w:val="%1.%2.%3.%4.%5.%6.%7.%8.%9"/>
      <w:lvlJc w:val="left"/>
      <w:pPr>
        <w:tabs>
          <w:tab w:val="left" w:pos="1296"/>
        </w:tabs>
        <w:ind w:left="1296" w:hanging="1584"/>
      </w:pPr>
      <w:rPr>
        <w:rFonts w:hint="eastAsia"/>
      </w:rPr>
    </w:lvl>
  </w:abstractNum>
  <w:abstractNum w:abstractNumId="10">
    <w:nsid w:val="6CAAD70C"/>
    <w:multiLevelType w:val="singleLevel"/>
    <w:tmpl w:val="6CAAD70C"/>
    <w:lvl w:ilvl="0" w:tentative="0">
      <w:start w:val="11"/>
      <w:numFmt w:val="decimal"/>
      <w:suff w:val="nothing"/>
      <w:lvlText w:val="%1、"/>
      <w:lvlJc w:val="left"/>
      <w:pPr>
        <w:ind w:left="481" w:firstLine="0"/>
      </w:pPr>
    </w:lvl>
  </w:abstractNum>
  <w:abstractNum w:abstractNumId="11">
    <w:nsid w:val="73B5404D"/>
    <w:multiLevelType w:val="singleLevel"/>
    <w:tmpl w:val="73B5404D"/>
    <w:lvl w:ilvl="0" w:tentative="0">
      <w:start w:val="2"/>
      <w:numFmt w:val="decimal"/>
      <w:suff w:val="nothing"/>
      <w:lvlText w:val="%1、"/>
      <w:lvlJc w:val="left"/>
    </w:lvl>
  </w:abstractNum>
  <w:num w:numId="1">
    <w:abstractNumId w:val="8"/>
  </w:num>
  <w:num w:numId="2">
    <w:abstractNumId w:val="9"/>
  </w:num>
  <w:num w:numId="3">
    <w:abstractNumId w:val="11"/>
  </w:num>
  <w:num w:numId="4">
    <w:abstractNumId w:val="3"/>
  </w:num>
  <w:num w:numId="5">
    <w:abstractNumId w:val="10"/>
  </w:num>
  <w:num w:numId="6">
    <w:abstractNumId w:val="2"/>
  </w:num>
  <w:num w:numId="7">
    <w:abstractNumId w:val="4"/>
  </w:num>
  <w:num w:numId="8">
    <w:abstractNumId w:val="7"/>
  </w:num>
  <w:num w:numId="9">
    <w:abstractNumId w:val="5"/>
  </w:num>
  <w:num w:numId="10">
    <w:abstractNumId w:val="1"/>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zZGE4NzIwNmZhZTk3ZDZkNTViOGNmMTQyNTFhOGEifQ=="/>
  </w:docVars>
  <w:rsids>
    <w:rsidRoot w:val="00172A27"/>
    <w:rsid w:val="01172A03"/>
    <w:rsid w:val="016D4D19"/>
    <w:rsid w:val="01B52C2D"/>
    <w:rsid w:val="01CF32DE"/>
    <w:rsid w:val="026223A4"/>
    <w:rsid w:val="026305F6"/>
    <w:rsid w:val="045D52C7"/>
    <w:rsid w:val="04EA3016"/>
    <w:rsid w:val="04FC263C"/>
    <w:rsid w:val="05A351AD"/>
    <w:rsid w:val="06C4362D"/>
    <w:rsid w:val="06F35CC1"/>
    <w:rsid w:val="06F37A6F"/>
    <w:rsid w:val="07AD2313"/>
    <w:rsid w:val="080812F8"/>
    <w:rsid w:val="082A5712"/>
    <w:rsid w:val="084D24A7"/>
    <w:rsid w:val="091F34DF"/>
    <w:rsid w:val="09322AD0"/>
    <w:rsid w:val="09972933"/>
    <w:rsid w:val="09BB0D18"/>
    <w:rsid w:val="0A2D3298"/>
    <w:rsid w:val="0A2E773B"/>
    <w:rsid w:val="0A4225B1"/>
    <w:rsid w:val="0A650C26"/>
    <w:rsid w:val="0A7B04A7"/>
    <w:rsid w:val="0B225FBF"/>
    <w:rsid w:val="0B325009"/>
    <w:rsid w:val="0B520E64"/>
    <w:rsid w:val="0BE17326"/>
    <w:rsid w:val="0C2801BA"/>
    <w:rsid w:val="0CF40527"/>
    <w:rsid w:val="0D1D4826"/>
    <w:rsid w:val="0DA03DB2"/>
    <w:rsid w:val="0E15476E"/>
    <w:rsid w:val="0E15651D"/>
    <w:rsid w:val="0E200F93"/>
    <w:rsid w:val="0EE53B7D"/>
    <w:rsid w:val="0F9F2542"/>
    <w:rsid w:val="0FEB4D67"/>
    <w:rsid w:val="10072DFF"/>
    <w:rsid w:val="10134CDE"/>
    <w:rsid w:val="105C0433"/>
    <w:rsid w:val="1097590F"/>
    <w:rsid w:val="10B04B1B"/>
    <w:rsid w:val="11124F95"/>
    <w:rsid w:val="1151761F"/>
    <w:rsid w:val="11C63AE7"/>
    <w:rsid w:val="11E93504"/>
    <w:rsid w:val="121F796A"/>
    <w:rsid w:val="122D0C83"/>
    <w:rsid w:val="12473611"/>
    <w:rsid w:val="12560B6F"/>
    <w:rsid w:val="13445ED3"/>
    <w:rsid w:val="136046DE"/>
    <w:rsid w:val="13DB1617"/>
    <w:rsid w:val="149255FC"/>
    <w:rsid w:val="15013364"/>
    <w:rsid w:val="15AE34DE"/>
    <w:rsid w:val="16302145"/>
    <w:rsid w:val="16361726"/>
    <w:rsid w:val="16DC051F"/>
    <w:rsid w:val="16F969DB"/>
    <w:rsid w:val="17C50FB3"/>
    <w:rsid w:val="18131D1F"/>
    <w:rsid w:val="18AA555D"/>
    <w:rsid w:val="190855FC"/>
    <w:rsid w:val="19466124"/>
    <w:rsid w:val="19EA6AAF"/>
    <w:rsid w:val="1AAC566E"/>
    <w:rsid w:val="1ACB68E1"/>
    <w:rsid w:val="1BC05D1A"/>
    <w:rsid w:val="1C3A1F70"/>
    <w:rsid w:val="1D262813"/>
    <w:rsid w:val="1D4551DD"/>
    <w:rsid w:val="1D9C27B6"/>
    <w:rsid w:val="1DDE4B7D"/>
    <w:rsid w:val="1E0D7210"/>
    <w:rsid w:val="1E7352C5"/>
    <w:rsid w:val="1EB15DEE"/>
    <w:rsid w:val="1EB95A27"/>
    <w:rsid w:val="1F9F20EA"/>
    <w:rsid w:val="207D68CF"/>
    <w:rsid w:val="2122667A"/>
    <w:rsid w:val="22370D00"/>
    <w:rsid w:val="223F1B3F"/>
    <w:rsid w:val="226C6BFB"/>
    <w:rsid w:val="229121BE"/>
    <w:rsid w:val="229B7A29"/>
    <w:rsid w:val="22B20386"/>
    <w:rsid w:val="233A4603"/>
    <w:rsid w:val="23B343B6"/>
    <w:rsid w:val="244C5824"/>
    <w:rsid w:val="250A6257"/>
    <w:rsid w:val="250E5D48"/>
    <w:rsid w:val="25237319"/>
    <w:rsid w:val="2557686D"/>
    <w:rsid w:val="25BF7042"/>
    <w:rsid w:val="26192BF6"/>
    <w:rsid w:val="26753BA5"/>
    <w:rsid w:val="27363334"/>
    <w:rsid w:val="27AC35F6"/>
    <w:rsid w:val="27DB3EDB"/>
    <w:rsid w:val="28043432"/>
    <w:rsid w:val="28221B0A"/>
    <w:rsid w:val="28305FD5"/>
    <w:rsid w:val="28C57065"/>
    <w:rsid w:val="29CE23EA"/>
    <w:rsid w:val="29E74DB9"/>
    <w:rsid w:val="2A3F45C2"/>
    <w:rsid w:val="2A6B7798"/>
    <w:rsid w:val="2B874C0D"/>
    <w:rsid w:val="2BB31E4A"/>
    <w:rsid w:val="2BC74EA2"/>
    <w:rsid w:val="2C0A78F6"/>
    <w:rsid w:val="2C5D1363"/>
    <w:rsid w:val="2C5F332D"/>
    <w:rsid w:val="2C701096"/>
    <w:rsid w:val="2C7B043F"/>
    <w:rsid w:val="2C885CEF"/>
    <w:rsid w:val="2CDE209F"/>
    <w:rsid w:val="2CEA2186"/>
    <w:rsid w:val="2D0D2D89"/>
    <w:rsid w:val="2D4E11F0"/>
    <w:rsid w:val="2D6706EB"/>
    <w:rsid w:val="2E56075F"/>
    <w:rsid w:val="2E9774DC"/>
    <w:rsid w:val="2F104DB2"/>
    <w:rsid w:val="2F4405B8"/>
    <w:rsid w:val="2F666780"/>
    <w:rsid w:val="2FFB336C"/>
    <w:rsid w:val="30000983"/>
    <w:rsid w:val="30896BCA"/>
    <w:rsid w:val="30A752A2"/>
    <w:rsid w:val="311741D6"/>
    <w:rsid w:val="32432DA9"/>
    <w:rsid w:val="328D70FE"/>
    <w:rsid w:val="33727DEA"/>
    <w:rsid w:val="33D4015C"/>
    <w:rsid w:val="33DF6B01"/>
    <w:rsid w:val="349A1C69"/>
    <w:rsid w:val="3564731A"/>
    <w:rsid w:val="35E93C67"/>
    <w:rsid w:val="362178A5"/>
    <w:rsid w:val="369576E5"/>
    <w:rsid w:val="36C721FA"/>
    <w:rsid w:val="37227004"/>
    <w:rsid w:val="373D426B"/>
    <w:rsid w:val="377063EE"/>
    <w:rsid w:val="37873738"/>
    <w:rsid w:val="378E64BD"/>
    <w:rsid w:val="38622178"/>
    <w:rsid w:val="387940B0"/>
    <w:rsid w:val="38AF2F46"/>
    <w:rsid w:val="3A395AEF"/>
    <w:rsid w:val="3B4E2EEA"/>
    <w:rsid w:val="3C0C1C91"/>
    <w:rsid w:val="3C3E2F5F"/>
    <w:rsid w:val="3C574020"/>
    <w:rsid w:val="3CBA3AA6"/>
    <w:rsid w:val="3CCC056A"/>
    <w:rsid w:val="3DEE4511"/>
    <w:rsid w:val="3E082402"/>
    <w:rsid w:val="3FDE5F32"/>
    <w:rsid w:val="404A42EB"/>
    <w:rsid w:val="40662A84"/>
    <w:rsid w:val="409D737B"/>
    <w:rsid w:val="40A351EE"/>
    <w:rsid w:val="41605725"/>
    <w:rsid w:val="416C231C"/>
    <w:rsid w:val="43170066"/>
    <w:rsid w:val="43210EE4"/>
    <w:rsid w:val="43291B47"/>
    <w:rsid w:val="436A63E7"/>
    <w:rsid w:val="445B21D4"/>
    <w:rsid w:val="44780FD8"/>
    <w:rsid w:val="44901E7E"/>
    <w:rsid w:val="44D0671E"/>
    <w:rsid w:val="44D310B0"/>
    <w:rsid w:val="450E7246"/>
    <w:rsid w:val="463D4287"/>
    <w:rsid w:val="464E3D9E"/>
    <w:rsid w:val="46F04E55"/>
    <w:rsid w:val="470244CC"/>
    <w:rsid w:val="471825FE"/>
    <w:rsid w:val="479E6FA7"/>
    <w:rsid w:val="47F866B8"/>
    <w:rsid w:val="49543DC1"/>
    <w:rsid w:val="49C27FEE"/>
    <w:rsid w:val="49E830E9"/>
    <w:rsid w:val="49F92273"/>
    <w:rsid w:val="4A767D68"/>
    <w:rsid w:val="4AAA5C63"/>
    <w:rsid w:val="4AEC1DD8"/>
    <w:rsid w:val="4AFF7D5D"/>
    <w:rsid w:val="4B2657DA"/>
    <w:rsid w:val="4B2A3C56"/>
    <w:rsid w:val="4B4C7087"/>
    <w:rsid w:val="4CC84B86"/>
    <w:rsid w:val="4D5123C6"/>
    <w:rsid w:val="4DC1579E"/>
    <w:rsid w:val="4DF25957"/>
    <w:rsid w:val="4DFC6FAF"/>
    <w:rsid w:val="4DFF1E22"/>
    <w:rsid w:val="4E2D2E33"/>
    <w:rsid w:val="4E5263F6"/>
    <w:rsid w:val="4E8567CB"/>
    <w:rsid w:val="4F4E4E0F"/>
    <w:rsid w:val="50580E5A"/>
    <w:rsid w:val="506202F9"/>
    <w:rsid w:val="51C15D6C"/>
    <w:rsid w:val="522930F4"/>
    <w:rsid w:val="52AA6800"/>
    <w:rsid w:val="52C61160"/>
    <w:rsid w:val="53000B16"/>
    <w:rsid w:val="532760A3"/>
    <w:rsid w:val="53894668"/>
    <w:rsid w:val="54372316"/>
    <w:rsid w:val="544D7D8B"/>
    <w:rsid w:val="54AD4386"/>
    <w:rsid w:val="55324F2C"/>
    <w:rsid w:val="56004989"/>
    <w:rsid w:val="56764C4B"/>
    <w:rsid w:val="567A298E"/>
    <w:rsid w:val="56A47A0A"/>
    <w:rsid w:val="56D26326"/>
    <w:rsid w:val="59C26B25"/>
    <w:rsid w:val="5A225816"/>
    <w:rsid w:val="5A9B1124"/>
    <w:rsid w:val="5ABE4350"/>
    <w:rsid w:val="5AF314CF"/>
    <w:rsid w:val="5B914A01"/>
    <w:rsid w:val="5BD14DFE"/>
    <w:rsid w:val="5C5D2B35"/>
    <w:rsid w:val="5C930305"/>
    <w:rsid w:val="5D2E5B34"/>
    <w:rsid w:val="5D74628C"/>
    <w:rsid w:val="5D9D0E67"/>
    <w:rsid w:val="5E251431"/>
    <w:rsid w:val="5F1D2B10"/>
    <w:rsid w:val="5F61293D"/>
    <w:rsid w:val="5FC829BC"/>
    <w:rsid w:val="60AC408B"/>
    <w:rsid w:val="612E684E"/>
    <w:rsid w:val="619A0388"/>
    <w:rsid w:val="61B76844"/>
    <w:rsid w:val="61FE41C8"/>
    <w:rsid w:val="62035F2D"/>
    <w:rsid w:val="62C92CD3"/>
    <w:rsid w:val="6333639E"/>
    <w:rsid w:val="63620A31"/>
    <w:rsid w:val="63626CF1"/>
    <w:rsid w:val="64830523"/>
    <w:rsid w:val="65474383"/>
    <w:rsid w:val="65654809"/>
    <w:rsid w:val="659A0956"/>
    <w:rsid w:val="661D66D9"/>
    <w:rsid w:val="665A3E6A"/>
    <w:rsid w:val="667B7E2D"/>
    <w:rsid w:val="668063D5"/>
    <w:rsid w:val="66C23CD8"/>
    <w:rsid w:val="67211A19"/>
    <w:rsid w:val="672C3830"/>
    <w:rsid w:val="6739464E"/>
    <w:rsid w:val="67403D4C"/>
    <w:rsid w:val="674E7C4A"/>
    <w:rsid w:val="67A73EFE"/>
    <w:rsid w:val="67BD5314"/>
    <w:rsid w:val="67CE48E7"/>
    <w:rsid w:val="680622D3"/>
    <w:rsid w:val="687F5BE1"/>
    <w:rsid w:val="691C49C1"/>
    <w:rsid w:val="692A3D9F"/>
    <w:rsid w:val="69482477"/>
    <w:rsid w:val="6A1F142A"/>
    <w:rsid w:val="6A933BC6"/>
    <w:rsid w:val="6AED07BB"/>
    <w:rsid w:val="6AF44665"/>
    <w:rsid w:val="6B833C3B"/>
    <w:rsid w:val="6CBF1C8E"/>
    <w:rsid w:val="6CEC0A66"/>
    <w:rsid w:val="6D3B47CD"/>
    <w:rsid w:val="6D856EDE"/>
    <w:rsid w:val="6DB14A8F"/>
    <w:rsid w:val="6F7C3D46"/>
    <w:rsid w:val="700851FC"/>
    <w:rsid w:val="70111815"/>
    <w:rsid w:val="70A64653"/>
    <w:rsid w:val="710B44B6"/>
    <w:rsid w:val="713A4D9B"/>
    <w:rsid w:val="719941B8"/>
    <w:rsid w:val="71A8059E"/>
    <w:rsid w:val="71BC7EA6"/>
    <w:rsid w:val="71FC02A3"/>
    <w:rsid w:val="724F27E6"/>
    <w:rsid w:val="73816CB2"/>
    <w:rsid w:val="742A10F7"/>
    <w:rsid w:val="74EE481B"/>
    <w:rsid w:val="74FD05BA"/>
    <w:rsid w:val="75ED6880"/>
    <w:rsid w:val="76142D94"/>
    <w:rsid w:val="770A02A0"/>
    <w:rsid w:val="77212C85"/>
    <w:rsid w:val="77622064"/>
    <w:rsid w:val="78054355"/>
    <w:rsid w:val="78947487"/>
    <w:rsid w:val="792F0F95"/>
    <w:rsid w:val="7AAA40CE"/>
    <w:rsid w:val="7AAE0455"/>
    <w:rsid w:val="7AFB303D"/>
    <w:rsid w:val="7B6C46EB"/>
    <w:rsid w:val="7B914152"/>
    <w:rsid w:val="7B944DA3"/>
    <w:rsid w:val="7BDD2EF3"/>
    <w:rsid w:val="7C330D65"/>
    <w:rsid w:val="7C5238E1"/>
    <w:rsid w:val="7C647170"/>
    <w:rsid w:val="7CF90201"/>
    <w:rsid w:val="7D3C6F98"/>
    <w:rsid w:val="7DA57A41"/>
    <w:rsid w:val="7DAE2D99"/>
    <w:rsid w:val="7DDC1A7B"/>
    <w:rsid w:val="7EDE145C"/>
    <w:rsid w:val="7F417966"/>
    <w:rsid w:val="7F490B53"/>
    <w:rsid w:val="7F6A6C49"/>
    <w:rsid w:val="7FBA3C77"/>
    <w:rsid w:val="7FC32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kern w:val="44"/>
      <w:sz w:val="44"/>
      <w:szCs w:val="20"/>
    </w:rPr>
  </w:style>
  <w:style w:type="paragraph" w:styleId="3">
    <w:name w:val="heading 2"/>
    <w:basedOn w:val="1"/>
    <w:next w:val="1"/>
    <w:link w:val="60"/>
    <w:qFormat/>
    <w:uiPriority w:val="9"/>
    <w:pPr>
      <w:keepNext/>
      <w:widowControl/>
      <w:numPr>
        <w:ilvl w:val="1"/>
        <w:numId w:val="2"/>
      </w:numPr>
      <w:autoSpaceDE w:val="0"/>
      <w:autoSpaceDN w:val="0"/>
      <w:adjustRightInd w:val="0"/>
      <w:spacing w:before="326" w:after="326"/>
      <w:jc w:val="left"/>
      <w:outlineLvl w:val="1"/>
    </w:pPr>
    <w:rPr>
      <w:b/>
      <w:color w:val="000000"/>
      <w:kern w:val="0"/>
      <w:sz w:val="28"/>
      <w:szCs w:val="20"/>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widowControl/>
      <w:numPr>
        <w:ilvl w:val="3"/>
        <w:numId w:val="2"/>
      </w:numPr>
      <w:autoSpaceDE w:val="0"/>
      <w:autoSpaceDN w:val="0"/>
      <w:adjustRightInd w:val="0"/>
      <w:spacing w:before="50" w:beforeLines="50" w:after="50" w:afterLines="50"/>
      <w:outlineLvl w:val="3"/>
    </w:pPr>
    <w:rPr>
      <w:rFonts w:ascii="CG Times" w:hAnsi="CG Times"/>
      <w:bCs/>
      <w:kern w:val="0"/>
      <w:szCs w:val="20"/>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unhideWhenUsed/>
    <w:qFormat/>
    <w:uiPriority w:val="99"/>
    <w:pPr>
      <w:ind w:left="420" w:leftChars="200"/>
    </w:pPr>
  </w:style>
  <w:style w:type="paragraph" w:styleId="7">
    <w:name w:val="Normal Indent"/>
    <w:basedOn w:val="1"/>
    <w:qFormat/>
    <w:uiPriority w:val="0"/>
    <w:pPr>
      <w:ind w:firstLine="420"/>
    </w:pPr>
    <w:rPr>
      <w:szCs w:val="20"/>
    </w:rPr>
  </w:style>
  <w:style w:type="paragraph" w:styleId="8">
    <w:name w:val="toa heading"/>
    <w:basedOn w:val="1"/>
    <w:next w:val="1"/>
    <w:qFormat/>
    <w:uiPriority w:val="99"/>
    <w:pPr>
      <w:spacing w:before="120"/>
    </w:pPr>
    <w:rPr>
      <w:rFonts w:ascii="Arial" w:hAnsi="Arial" w:eastAsia="仿宋"/>
      <w:sz w:val="24"/>
      <w:szCs w:val="20"/>
    </w:rPr>
  </w:style>
  <w:style w:type="paragraph" w:styleId="9">
    <w:name w:val="Body Text"/>
    <w:basedOn w:val="1"/>
    <w:next w:val="10"/>
    <w:qFormat/>
    <w:uiPriority w:val="0"/>
    <w:pPr>
      <w:spacing w:after="120"/>
    </w:pPr>
  </w:style>
  <w:style w:type="paragraph" w:styleId="10">
    <w:name w:val="Body Text First Indent"/>
    <w:basedOn w:val="9"/>
    <w:qFormat/>
    <w:uiPriority w:val="99"/>
    <w:pPr>
      <w:spacing w:after="120"/>
      <w:ind w:firstLine="420" w:firstLineChars="100"/>
    </w:pPr>
  </w:style>
  <w:style w:type="paragraph" w:styleId="11">
    <w:name w:val="Body Text Indent"/>
    <w:basedOn w:val="1"/>
    <w:next w:val="1"/>
    <w:qFormat/>
    <w:uiPriority w:val="0"/>
    <w:pPr>
      <w:spacing w:line="400" w:lineRule="exact"/>
      <w:ind w:left="1050" w:leftChars="150" w:hanging="735" w:hangingChars="350"/>
    </w:pPr>
  </w:style>
  <w:style w:type="paragraph" w:styleId="12">
    <w:name w:val="toc 3"/>
    <w:basedOn w:val="1"/>
    <w:next w:val="1"/>
    <w:qFormat/>
    <w:uiPriority w:val="39"/>
    <w:pPr>
      <w:ind w:left="840" w:leftChars="400"/>
    </w:pPr>
    <w:rPr>
      <w:rFonts w:ascii="Calibri" w:hAnsi="Calibri" w:eastAsia="宋体" w:cs="Times New Roman"/>
    </w:rPr>
  </w:style>
  <w:style w:type="paragraph" w:styleId="13">
    <w:name w:val="Plain Text"/>
    <w:basedOn w:val="1"/>
    <w:next w:val="1"/>
    <w:qFormat/>
    <w:uiPriority w:val="0"/>
    <w:rPr>
      <w:rFonts w:ascii="宋体" w:hAnsi="Courier New" w:cs="Courier New"/>
      <w:szCs w:val="21"/>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Subtitle"/>
    <w:next w:val="1"/>
    <w:qFormat/>
    <w:uiPriority w:val="0"/>
    <w:pPr>
      <w:wordWrap w:val="0"/>
      <w:spacing w:after="60"/>
      <w:ind w:left="1024"/>
      <w:jc w:val="center"/>
    </w:pPr>
    <w:rPr>
      <w:rFonts w:ascii="Times New Roman" w:hAnsi="Times New Roman" w:eastAsia="宋体" w:cs="Times New Roman"/>
      <w:lang w:val="en-US" w:eastAsia="zh-CN" w:bidi="ar-SA"/>
    </w:rPr>
  </w:style>
  <w:style w:type="paragraph" w:styleId="18">
    <w:name w:val="toc 2"/>
    <w:basedOn w:val="1"/>
    <w:next w:val="1"/>
    <w:qFormat/>
    <w:uiPriority w:val="39"/>
    <w:pPr>
      <w:ind w:left="420" w:leftChars="200"/>
    </w:pPr>
    <w:rPr>
      <w:szCs w:val="20"/>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Body Text First Indent 2"/>
    <w:basedOn w:val="11"/>
    <w:next w:val="17"/>
    <w:qFormat/>
    <w:uiPriority w:val="0"/>
    <w:pPr>
      <w:spacing w:line="276" w:lineRule="auto"/>
      <w:ind w:firstLine="420" w:firstLineChars="200"/>
      <w:jc w:val="left"/>
    </w:pPr>
    <w:rPr>
      <w:rFonts w:ascii="Calibri" w:hAnsi="Calibri"/>
      <w:kern w:val="0"/>
      <w:sz w:val="22"/>
      <w:szCs w:val="22"/>
      <w:lang w:eastAsia="en-US"/>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rFonts w:ascii="Arial" w:hAnsi="Arial" w:cs="Arial"/>
      <w:b/>
      <w:bCs/>
      <w:sz w:val="20"/>
    </w:rPr>
  </w:style>
  <w:style w:type="character" w:styleId="25">
    <w:name w:val="page number"/>
    <w:basedOn w:val="23"/>
    <w:qFormat/>
    <w:uiPriority w:val="0"/>
  </w:style>
  <w:style w:type="character" w:styleId="26">
    <w:name w:val="Hyperlink"/>
    <w:basedOn w:val="23"/>
    <w:qFormat/>
    <w:uiPriority w:val="0"/>
    <w:rPr>
      <w:rFonts w:ascii="Arial" w:hAnsi="Arial" w:cs="Arial"/>
      <w:color w:val="0000FF"/>
      <w:sz w:val="20"/>
      <w:u w:val="single"/>
    </w:rPr>
  </w:style>
  <w:style w:type="character" w:styleId="27">
    <w:name w:val="HTML Sample"/>
    <w:basedOn w:val="23"/>
    <w:qFormat/>
    <w:uiPriority w:val="0"/>
    <w:rPr>
      <w:rFonts w:ascii="Courier New" w:hAnsi="Courier New"/>
    </w:rPr>
  </w:style>
  <w:style w:type="paragraph" w:customStyle="1" w:styleId="28">
    <w:name w:val="NormalIndent"/>
    <w:basedOn w:val="1"/>
    <w:qFormat/>
    <w:uiPriority w:val="0"/>
    <w:pPr>
      <w:ind w:firstLine="420"/>
      <w:jc w:val="left"/>
    </w:pPr>
    <w:rPr>
      <w:rFonts w:ascii="宋体" w:hAnsi="Calibri"/>
      <w:kern w:val="0"/>
      <w:sz w:val="24"/>
      <w:szCs w:val="20"/>
    </w:rPr>
  </w:style>
  <w:style w:type="paragraph" w:customStyle="1" w:styleId="29">
    <w:name w:val="文本正文"/>
    <w:basedOn w:val="1"/>
    <w:qFormat/>
    <w:uiPriority w:val="0"/>
    <w:pPr>
      <w:spacing w:afterLines="50"/>
      <w:ind w:firstLine="200" w:firstLineChars="200"/>
      <w:jc w:val="left"/>
    </w:pPr>
    <w:rPr>
      <w:rFonts w:ascii="Calibri" w:hAnsi="Calibri"/>
      <w:sz w:val="24"/>
      <w:szCs w:val="22"/>
      <w:lang w:bidi="en-US"/>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1">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32">
    <w:name w:val="_Style 10"/>
    <w:basedOn w:val="2"/>
    <w:next w:val="1"/>
    <w:qFormat/>
    <w:uiPriority w:val="39"/>
    <w:pPr>
      <w:keepLines/>
      <w:widowControl/>
      <w:numPr>
        <w:ilvl w:val="0"/>
        <w:numId w:val="0"/>
      </w:numPr>
      <w:spacing w:before="240" w:line="259" w:lineRule="auto"/>
      <w:jc w:val="left"/>
      <w:outlineLvl w:val="9"/>
    </w:pPr>
    <w:rPr>
      <w:rFonts w:ascii="Calibri Light" w:hAnsi="Calibri Light" w:eastAsia="宋体" w:cs="Times New Roman"/>
      <w:b w:val="0"/>
      <w:color w:val="2E74B5"/>
      <w:kern w:val="0"/>
      <w:sz w:val="32"/>
      <w:szCs w:val="32"/>
    </w:rPr>
  </w:style>
  <w:style w:type="paragraph" w:customStyle="1" w:styleId="33">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34">
    <w:name w:val="NormalCharacter"/>
    <w:semiHidden/>
    <w:qFormat/>
    <w:uiPriority w:val="0"/>
  </w:style>
  <w:style w:type="paragraph" w:customStyle="1" w:styleId="3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6">
    <w:name w:val="p0"/>
    <w:basedOn w:val="1"/>
    <w:qFormat/>
    <w:uiPriority w:val="0"/>
    <w:pPr>
      <w:widowControl/>
      <w:jc w:val="left"/>
    </w:pPr>
    <w:rPr>
      <w:kern w:val="0"/>
      <w:szCs w:val="21"/>
    </w:rPr>
  </w:style>
  <w:style w:type="paragraph" w:customStyle="1" w:styleId="37">
    <w:name w:val="其他"/>
    <w:basedOn w:val="1"/>
    <w:qFormat/>
    <w:uiPriority w:val="0"/>
    <w:pPr>
      <w:widowControl w:val="0"/>
      <w:shd w:val="clear" w:color="auto" w:fill="FFFFFF"/>
    </w:pPr>
    <w:rPr>
      <w:rFonts w:ascii="新宋体" w:hAnsi="新宋体" w:eastAsia="新宋体" w:cs="新宋体"/>
      <w:sz w:val="30"/>
      <w:szCs w:val="30"/>
      <w:u w:val="none"/>
      <w:lang w:val="zh-CN" w:eastAsia="zh-CN" w:bidi="zh-CN"/>
    </w:rPr>
  </w:style>
  <w:style w:type="paragraph" w:customStyle="1" w:styleId="38">
    <w:name w:val="表格文字2"/>
    <w:basedOn w:val="39"/>
    <w:qFormat/>
    <w:uiPriority w:val="99"/>
    <w:pPr>
      <w:widowControl/>
      <w:spacing w:before="25" w:after="25" w:line="240" w:lineRule="auto"/>
      <w:ind w:firstLine="0"/>
      <w:jc w:val="left"/>
    </w:pPr>
    <w:rPr>
      <w:rFonts w:ascii="Times New Roman" w:hAnsi="Times New Roman"/>
      <w:bCs/>
      <w:spacing w:val="10"/>
      <w:kern w:val="0"/>
      <w:sz w:val="21"/>
      <w:szCs w:val="21"/>
    </w:rPr>
  </w:style>
  <w:style w:type="paragraph" w:customStyle="1" w:styleId="39">
    <w:name w:val="正文1"/>
    <w:basedOn w:val="1"/>
    <w:qFormat/>
    <w:uiPriority w:val="0"/>
    <w:pPr>
      <w:spacing w:after="120" w:line="360" w:lineRule="auto"/>
      <w:ind w:firstLine="425"/>
    </w:pPr>
    <w:rPr>
      <w:rFonts w:ascii="Arial" w:hAnsi="Arial"/>
      <w:spacing w:val="8"/>
      <w:sz w:val="24"/>
      <w:szCs w:val="20"/>
    </w:rPr>
  </w:style>
  <w:style w:type="paragraph" w:customStyle="1" w:styleId="40">
    <w:name w:val="正文缩进1"/>
    <w:basedOn w:val="1"/>
    <w:qFormat/>
    <w:uiPriority w:val="0"/>
    <w:pPr>
      <w:autoSpaceDE w:val="0"/>
      <w:autoSpaceDN w:val="0"/>
      <w:adjustRightInd w:val="0"/>
      <w:ind w:firstLine="420"/>
    </w:pPr>
    <w:rPr>
      <w:rFonts w:ascii="宋体" w:hAnsi="Calibri" w:eastAsia="宋体" w:cs="Times New Roman"/>
      <w:szCs w:val="22"/>
    </w:rPr>
  </w:style>
  <w:style w:type="paragraph" w:customStyle="1" w:styleId="41">
    <w:name w:val="纯文本1"/>
    <w:basedOn w:val="1"/>
    <w:qFormat/>
    <w:uiPriority w:val="0"/>
    <w:rPr>
      <w:rFonts w:ascii="宋体" w:hAnsi="Courier New"/>
      <w:szCs w:val="22"/>
    </w:rPr>
  </w:style>
  <w:style w:type="paragraph" w:customStyle="1" w:styleId="42">
    <w:name w:val="Table Paragraph"/>
    <w:basedOn w:val="1"/>
    <w:qFormat/>
    <w:uiPriority w:val="1"/>
    <w:pPr>
      <w:autoSpaceDE w:val="0"/>
      <w:autoSpaceDN w:val="0"/>
      <w:adjustRightInd w:val="0"/>
      <w:jc w:val="left"/>
    </w:pPr>
    <w:rPr>
      <w:kern w:val="0"/>
      <w:sz w:val="24"/>
    </w:rPr>
  </w:style>
  <w:style w:type="paragraph" w:styleId="43">
    <w:name w:val="List Paragraph"/>
    <w:basedOn w:val="1"/>
    <w:qFormat/>
    <w:uiPriority w:val="34"/>
    <w:pPr>
      <w:ind w:firstLine="420" w:firstLineChars="200"/>
    </w:pPr>
  </w:style>
  <w:style w:type="paragraph" w:customStyle="1" w:styleId="44">
    <w:name w:val="正文_4_0"/>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45">
    <w:name w:val="Normal_13"/>
    <w:qFormat/>
    <w:uiPriority w:val="0"/>
    <w:rPr>
      <w:rFonts w:ascii="黑体" w:hAnsi="黑体" w:eastAsia="黑体" w:cs="Times New Roman"/>
      <w:b/>
      <w:sz w:val="32"/>
      <w:szCs w:val="24"/>
      <w:lang w:val="en-US" w:eastAsia="zh-CN" w:bidi="ar-SA"/>
    </w:rPr>
  </w:style>
  <w:style w:type="paragraph" w:customStyle="1" w:styleId="46">
    <w:name w:val="正文文本缩进_1_0"/>
    <w:basedOn w:val="47"/>
    <w:unhideWhenUsed/>
    <w:qFormat/>
    <w:uiPriority w:val="99"/>
    <w:pPr>
      <w:spacing w:after="120"/>
      <w:ind w:left="420" w:leftChars="200"/>
    </w:pPr>
    <w:rPr>
      <w:rFonts w:ascii="Calibri" w:hAnsi="Calibri"/>
    </w:rPr>
  </w:style>
  <w:style w:type="paragraph" w:customStyle="1" w:styleId="47">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Normal_17"/>
    <w:qFormat/>
    <w:uiPriority w:val="0"/>
    <w:rPr>
      <w:rFonts w:ascii="黑体" w:hAnsi="黑体" w:eastAsia="黑体" w:cs="Times New Roman"/>
      <w:b/>
      <w:sz w:val="32"/>
      <w:szCs w:val="24"/>
      <w:lang w:val="en-US" w:eastAsia="zh-CN" w:bidi="ar-SA"/>
    </w:rPr>
  </w:style>
  <w:style w:type="paragraph" w:customStyle="1" w:styleId="49">
    <w:name w:val="正文文本缩进_2_0"/>
    <w:basedOn w:val="50"/>
    <w:unhideWhenUsed/>
    <w:qFormat/>
    <w:uiPriority w:val="99"/>
    <w:pPr>
      <w:spacing w:after="120"/>
      <w:ind w:left="420" w:leftChars="200"/>
    </w:pPr>
  </w:style>
  <w:style w:type="paragraph" w:customStyle="1" w:styleId="50">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题注_0"/>
    <w:basedOn w:val="50"/>
    <w:next w:val="50"/>
    <w:qFormat/>
    <w:uiPriority w:val="0"/>
    <w:pPr>
      <w:spacing w:before="152" w:after="160"/>
    </w:pPr>
    <w:rPr>
      <w:rFonts w:ascii="Arial" w:hAnsi="Arial" w:eastAsia="黑体" w:cs="Arial"/>
      <w:sz w:val="20"/>
      <w:szCs w:val="20"/>
    </w:rPr>
  </w:style>
  <w:style w:type="paragraph" w:customStyle="1" w:styleId="52">
    <w:name w:val="BodyText"/>
    <w:basedOn w:val="1"/>
    <w:qFormat/>
    <w:uiPriority w:val="0"/>
    <w:pPr>
      <w:tabs>
        <w:tab w:val="left" w:pos="9214"/>
      </w:tabs>
      <w:spacing w:after="120" w:line="400" w:lineRule="atLeast"/>
      <w:ind w:right="-58" w:firstLine="600"/>
      <w:textAlignment w:val="bottom"/>
    </w:pPr>
    <w:rPr>
      <w:rFonts w:ascii="宋体"/>
      <w:kern w:val="0"/>
      <w:sz w:val="24"/>
      <w:szCs w:val="20"/>
    </w:rPr>
  </w:style>
  <w:style w:type="paragraph" w:customStyle="1" w:styleId="53">
    <w:name w:val="文件正文"/>
    <w:basedOn w:val="1"/>
    <w:qFormat/>
    <w:uiPriority w:val="0"/>
    <w:pPr>
      <w:ind w:firstLine="200" w:firstLineChars="200"/>
    </w:pPr>
    <w:rPr>
      <w:rFonts w:ascii="Times" w:hAnsi="Times" w:cstheme="minorHAnsi"/>
    </w:rPr>
  </w:style>
  <w:style w:type="paragraph" w:customStyle="1" w:styleId="54">
    <w:name w:val="WPSOffice手动目录 1"/>
    <w:qFormat/>
    <w:uiPriority w:val="0"/>
    <w:rPr>
      <w:rFonts w:ascii="Times New Roman" w:hAnsi="Times New Roman" w:eastAsia="宋体" w:cs="Times New Roman"/>
      <w:lang w:val="en-US" w:eastAsia="zh-CN" w:bidi="ar-SA"/>
    </w:rPr>
  </w:style>
  <w:style w:type="paragraph" w:customStyle="1" w:styleId="55">
    <w:name w:val="投标正文1"/>
    <w:basedOn w:val="1"/>
    <w:qFormat/>
    <w:uiPriority w:val="0"/>
    <w:pPr>
      <w:wordWrap w:val="0"/>
      <w:overflowPunct w:val="0"/>
      <w:adjustRightInd w:val="0"/>
      <w:spacing w:before="50" w:beforeLines="50" w:after="50" w:afterLines="50"/>
      <w:ind w:firstLine="200" w:firstLineChars="200"/>
    </w:pPr>
    <w:rPr>
      <w:rFonts w:ascii="Arial" w:hAnsi="Arial" w:cs="宋体"/>
      <w:color w:val="000000"/>
      <w:kern w:val="0"/>
      <w:szCs w:val="32"/>
      <w:lang w:val="zh-CN"/>
    </w:rPr>
  </w:style>
  <w:style w:type="paragraph" w:customStyle="1" w:styleId="56">
    <w:name w:val="正文一级"/>
    <w:basedOn w:val="1"/>
    <w:qFormat/>
    <w:uiPriority w:val="0"/>
    <w:pPr>
      <w:widowControl/>
      <w:autoSpaceDE w:val="0"/>
      <w:autoSpaceDN w:val="0"/>
      <w:adjustRightInd w:val="0"/>
      <w:spacing w:before="156" w:beforeLines="50" w:after="120" w:afterLines="0" w:line="360" w:lineRule="auto"/>
      <w:ind w:left="567" w:right="-11"/>
    </w:pPr>
    <w:rPr>
      <w:rFonts w:ascii="宋体" w:hAnsi="CG Times"/>
      <w:kern w:val="0"/>
      <w:sz w:val="24"/>
      <w:szCs w:val="20"/>
    </w:rPr>
  </w:style>
  <w:style w:type="paragraph" w:customStyle="1" w:styleId="57">
    <w:name w:val="表格"/>
    <w:basedOn w:val="1"/>
    <w:semiHidden/>
    <w:qFormat/>
    <w:uiPriority w:val="0"/>
    <w:pPr>
      <w:spacing w:line="240" w:lineRule="auto"/>
      <w:ind w:firstLine="0" w:firstLineChars="0"/>
      <w:jc w:val="center"/>
      <w:textAlignment w:val="center"/>
    </w:pPr>
    <w:rPr>
      <w:sz w:val="21"/>
      <w:szCs w:val="12"/>
    </w:rPr>
  </w:style>
  <w:style w:type="table" w:customStyle="1" w:styleId="58">
    <w:name w:val="Table Normal"/>
    <w:semiHidden/>
    <w:unhideWhenUsed/>
    <w:qFormat/>
    <w:uiPriority w:val="0"/>
    <w:tblPr>
      <w:tblCellMar>
        <w:top w:w="0" w:type="dxa"/>
        <w:left w:w="0" w:type="dxa"/>
        <w:bottom w:w="0" w:type="dxa"/>
        <w:right w:w="0" w:type="dxa"/>
      </w:tblCellMar>
    </w:tblPr>
  </w:style>
  <w:style w:type="paragraph" w:customStyle="1" w:styleId="59">
    <w:name w:val="正文0"/>
    <w:basedOn w:val="1"/>
    <w:qFormat/>
    <w:uiPriority w:val="99"/>
  </w:style>
  <w:style w:type="character" w:customStyle="1" w:styleId="60">
    <w:name w:val="标题 2 Char"/>
    <w:basedOn w:val="23"/>
    <w:link w:val="3"/>
    <w:semiHidden/>
    <w:qFormat/>
    <w:uiPriority w:val="0"/>
    <w:rPr>
      <w:b/>
      <w:color w:val="000000"/>
      <w:kern w:val="0"/>
      <w:sz w:val="28"/>
      <w:szCs w:val="20"/>
    </w:rPr>
  </w:style>
  <w:style w:type="paragraph" w:customStyle="1" w:styleId="61">
    <w:name w:val="Table Text"/>
    <w:basedOn w:val="1"/>
    <w:semiHidden/>
    <w:qFormat/>
    <w:uiPriority w:val="0"/>
    <w:rPr>
      <w:rFonts w:ascii="仿宋" w:hAnsi="仿宋" w:eastAsia="仿宋" w:cs="仿宋"/>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NULL"/></Relationships>
</file>

<file path=word/_rels/header3.xml.rels><?xml version="1.0" encoding="UTF-8" standalone="yes"?>
<Relationships xmlns="http://schemas.openxmlformats.org/package/2006/relationships"><Relationship Id="rId1" Type="http://schemas.openxmlformats.org/officeDocument/2006/relationships/image" Target="../NULL"/></Relationships>
</file>

<file path=word/_rels/header4.xml.rels><?xml version="1.0" encoding="UTF-8" standalone="yes"?>
<Relationships xmlns="http://schemas.openxmlformats.org/package/2006/relationships"><Relationship Id="rId1" Type="http://schemas.openxmlformats.org/officeDocument/2006/relationships/image" Target="../NULL"/></Relationships>
</file>

<file path=word/_rels/header5.xml.rels><?xml version="1.0" encoding="UTF-8" standalone="yes"?>
<Relationships xmlns="http://schemas.openxmlformats.org/package/2006/relationships"><Relationship Id="rId1" Type="http://schemas.openxmlformats.org/officeDocument/2006/relationships/image" Target="../NULL"/></Relationships>
</file>

<file path=word/_rels/header6.xml.rels><?xml version="1.0" encoding="UTF-8" standalone="yes"?>
<Relationships xmlns="http://schemas.openxmlformats.org/package/2006/relationships"><Relationship Id="rId1" Type="http://schemas.openxmlformats.org/officeDocument/2006/relationships/image" Target="../NULL"/></Relationships>
</file>

<file path=word/_rels/header7.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4118</Words>
  <Characters>4892</Characters>
  <Lines>0</Lines>
  <Paragraphs>0</Paragraphs>
  <TotalTime>5</TotalTime>
  <ScaleCrop>false</ScaleCrop>
  <LinksUpToDate>false</LinksUpToDate>
  <CharactersWithSpaces>5052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2023-04-23T04:10:00Z</dcterms:created>
  <dc:creator>WPS_376273633</dc:creator>
  <cp:lastModifiedBy>Administrator</cp:lastModifiedBy>
  <dcterms:modified xsi:type="dcterms:W3CDTF">2026-05-08T04:52:45Z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0FE74F77295643B2A602F5E301CDB236_13</vt:lpwstr>
  </property>
  <property fmtid="{D5CDD505-2E9C-101B-9397-08002B2CF9AE}" pid="4" name="KSOTemplateDocerSaveRecord">
    <vt:lpwstr>eyJoZGlkIjoiYTRlZDUwZmRkYWIxZDA5Y2IxZWMyYzA3YjQ1MzYyN2MiLCJ1c2VySWQiOiIyNjAyMDI5ODIifQ==</vt:lpwstr>
  </property>
</Properties>
</file>