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AB82" w14:textId="77777777" w:rsidR="00ED6A39" w:rsidRPr="00F37599" w:rsidRDefault="00ED6A39" w:rsidP="00ED6A39">
      <w:pPr>
        <w:spacing w:line="400" w:lineRule="exact"/>
        <w:jc w:val="center"/>
        <w:rPr>
          <w:rFonts w:ascii="宋体" w:hAnsi="宋体" w:hint="eastAsia"/>
          <w:b/>
          <w:bCs/>
          <w:sz w:val="32"/>
          <w:szCs w:val="32"/>
        </w:rPr>
      </w:pPr>
      <w:r w:rsidRPr="00F37599">
        <w:rPr>
          <w:rFonts w:ascii="宋体" w:hAnsi="宋体" w:hint="eastAsia"/>
          <w:b/>
          <w:bCs/>
          <w:sz w:val="32"/>
          <w:szCs w:val="32"/>
        </w:rPr>
        <w:t>竞争性磋商公告</w:t>
      </w:r>
    </w:p>
    <w:p w14:paraId="7A2C6B10" w14:textId="77777777" w:rsidR="00ED6A39" w:rsidRPr="00F37599" w:rsidRDefault="00ED6A39" w:rsidP="00ED6A39">
      <w:pPr>
        <w:spacing w:line="400" w:lineRule="exact"/>
        <w:rPr>
          <w:rFonts w:ascii="宋体" w:hAnsi="宋体"/>
          <w:szCs w:val="21"/>
        </w:rPr>
      </w:pPr>
    </w:p>
    <w:p w14:paraId="15143565" w14:textId="77777777" w:rsidR="00ED6A39" w:rsidRPr="00F37599" w:rsidRDefault="00ED6A39" w:rsidP="00ED6A39">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0" w:name="_Hlk37430271"/>
      <w:r w:rsidRPr="00F37599">
        <w:rPr>
          <w:rFonts w:ascii="宋体" w:hAnsi="宋体" w:hint="eastAsia"/>
          <w:szCs w:val="21"/>
        </w:rPr>
        <w:t>项目概况</w:t>
      </w:r>
    </w:p>
    <w:p w14:paraId="43512734" w14:textId="77777777" w:rsidR="00ED6A39" w:rsidRPr="00F37599" w:rsidRDefault="00ED6A39" w:rsidP="00ED6A39">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F37599">
        <w:rPr>
          <w:rFonts w:ascii="宋体" w:hAnsi="宋体" w:hint="eastAsia"/>
          <w:szCs w:val="21"/>
          <w:u w:val="single"/>
        </w:rPr>
        <w:t>第23届中国—东盟博览会场馆美化（保洁）服务</w:t>
      </w:r>
      <w:r w:rsidRPr="00F37599">
        <w:rPr>
          <w:rFonts w:ascii="宋体" w:hAnsi="宋体" w:hint="eastAsia"/>
          <w:szCs w:val="21"/>
        </w:rPr>
        <w:t>项目的潜在供应商应在广西政府采购云平台（https://www.gcy.zfcg.gxzf.gov.cn/）获取（下载）竞争性磋商文件，并于</w:t>
      </w:r>
      <w:r w:rsidRPr="00F37599">
        <w:rPr>
          <w:rFonts w:ascii="宋体" w:hAnsi="宋体"/>
          <w:szCs w:val="21"/>
          <w:u w:val="single"/>
        </w:rPr>
        <w:t>2026</w:t>
      </w:r>
      <w:r w:rsidRPr="00F37599">
        <w:rPr>
          <w:rFonts w:ascii="宋体" w:hAnsi="宋体" w:hint="eastAsia"/>
          <w:bCs/>
          <w:szCs w:val="21"/>
          <w:u w:val="single"/>
        </w:rPr>
        <w:t>年6月29日上午9时0</w:t>
      </w:r>
      <w:r w:rsidRPr="00F37599">
        <w:rPr>
          <w:rFonts w:ascii="宋体" w:hAnsi="宋体"/>
          <w:bCs/>
          <w:szCs w:val="21"/>
          <w:u w:val="single"/>
        </w:rPr>
        <w:t>0</w:t>
      </w:r>
      <w:r w:rsidRPr="00F37599">
        <w:rPr>
          <w:rFonts w:ascii="宋体" w:hAnsi="宋体" w:hint="eastAsia"/>
          <w:bCs/>
          <w:szCs w:val="21"/>
          <w:u w:val="single"/>
        </w:rPr>
        <w:t>分（</w:t>
      </w:r>
      <w:r w:rsidRPr="00F37599">
        <w:rPr>
          <w:rFonts w:ascii="宋体" w:hAnsi="宋体" w:hint="eastAsia"/>
          <w:bCs/>
          <w:szCs w:val="21"/>
        </w:rPr>
        <w:t>北京时间）前提交（上传）</w:t>
      </w:r>
      <w:r w:rsidRPr="00F37599">
        <w:rPr>
          <w:rFonts w:ascii="宋体" w:hAnsi="宋体" w:hint="eastAsia"/>
          <w:szCs w:val="21"/>
        </w:rPr>
        <w:t>响应</w:t>
      </w:r>
      <w:r w:rsidRPr="00F37599">
        <w:rPr>
          <w:rFonts w:ascii="宋体" w:hAnsi="宋体" w:hint="eastAsia"/>
          <w:bCs/>
          <w:szCs w:val="21"/>
        </w:rPr>
        <w:t>文件</w:t>
      </w:r>
      <w:r w:rsidRPr="00F37599">
        <w:rPr>
          <w:rFonts w:ascii="宋体" w:hAnsi="宋体" w:hint="eastAsia"/>
          <w:szCs w:val="21"/>
        </w:rPr>
        <w:t>。</w:t>
      </w:r>
    </w:p>
    <w:p w14:paraId="1B59C29F" w14:textId="77777777" w:rsidR="00ED6A39" w:rsidRPr="00F37599" w:rsidRDefault="00ED6A39" w:rsidP="00ED6A39">
      <w:pPr>
        <w:spacing w:line="400" w:lineRule="exact"/>
        <w:ind w:firstLineChars="147" w:firstLine="354"/>
        <w:rPr>
          <w:rFonts w:ascii="黑体" w:eastAsia="黑体" w:hAnsi="黑体"/>
          <w:b/>
          <w:sz w:val="24"/>
        </w:rPr>
      </w:pPr>
      <w:bookmarkStart w:id="1" w:name="_Toc35393798"/>
      <w:bookmarkStart w:id="2" w:name="_Toc44229878"/>
      <w:bookmarkStart w:id="3" w:name="_Toc28359089"/>
      <w:bookmarkStart w:id="4" w:name="_Toc35393629"/>
      <w:bookmarkStart w:id="5" w:name="_Toc71365905"/>
      <w:bookmarkStart w:id="6" w:name="_Toc28359012"/>
      <w:r w:rsidRPr="00F37599">
        <w:rPr>
          <w:rFonts w:ascii="黑体" w:eastAsia="黑体" w:hAnsi="黑体" w:hint="eastAsia"/>
          <w:b/>
          <w:sz w:val="24"/>
        </w:rPr>
        <w:t>一、项目基本情况</w:t>
      </w:r>
      <w:bookmarkEnd w:id="1"/>
      <w:bookmarkEnd w:id="2"/>
      <w:bookmarkEnd w:id="3"/>
      <w:bookmarkEnd w:id="4"/>
      <w:bookmarkEnd w:id="5"/>
      <w:bookmarkEnd w:id="6"/>
    </w:p>
    <w:p w14:paraId="5D8C013C" w14:textId="77777777" w:rsidR="00ED6A39" w:rsidRPr="00F37599" w:rsidRDefault="00ED6A39" w:rsidP="00ED6A39">
      <w:pPr>
        <w:spacing w:line="400" w:lineRule="exact"/>
        <w:ind w:firstLineChars="200" w:firstLine="420"/>
        <w:rPr>
          <w:rFonts w:ascii="宋体" w:hAnsi="宋体"/>
          <w:szCs w:val="21"/>
        </w:rPr>
      </w:pPr>
      <w:r w:rsidRPr="00F37599">
        <w:rPr>
          <w:rFonts w:ascii="宋体" w:hAnsi="宋体" w:hint="eastAsia"/>
          <w:szCs w:val="21"/>
        </w:rPr>
        <w:t>项目编号：GXZC2026-C3-001806-YZLZ</w:t>
      </w:r>
    </w:p>
    <w:p w14:paraId="5F1852D5" w14:textId="77777777" w:rsidR="00ED6A39" w:rsidRPr="00F37599" w:rsidRDefault="00ED6A39" w:rsidP="00ED6A39">
      <w:pPr>
        <w:spacing w:line="400" w:lineRule="exact"/>
        <w:ind w:firstLineChars="200" w:firstLine="420"/>
        <w:rPr>
          <w:rFonts w:ascii="宋体" w:hAnsi="宋体"/>
          <w:szCs w:val="21"/>
        </w:rPr>
      </w:pPr>
      <w:r w:rsidRPr="00F37599">
        <w:rPr>
          <w:rFonts w:ascii="宋体" w:hAnsi="宋体" w:hint="eastAsia"/>
          <w:szCs w:val="21"/>
        </w:rPr>
        <w:t>政府采购计划编号：</w:t>
      </w:r>
      <w:proofErr w:type="gramStart"/>
      <w:r w:rsidRPr="00F37599">
        <w:rPr>
          <w:rFonts w:ascii="宋体" w:hAnsi="宋体" w:hint="eastAsia"/>
          <w:szCs w:val="21"/>
        </w:rPr>
        <w:t>广西政采</w:t>
      </w:r>
      <w:proofErr w:type="gramEnd"/>
      <w:r w:rsidRPr="00F37599">
        <w:rPr>
          <w:rFonts w:ascii="宋体" w:hAnsi="宋体" w:hint="eastAsia"/>
          <w:szCs w:val="21"/>
        </w:rPr>
        <w:t>[2026]5921号-001、</w:t>
      </w:r>
      <w:proofErr w:type="gramStart"/>
      <w:r w:rsidRPr="00F37599">
        <w:rPr>
          <w:rFonts w:ascii="宋体" w:hAnsi="宋体" w:hint="eastAsia"/>
          <w:szCs w:val="21"/>
        </w:rPr>
        <w:t>广西政采</w:t>
      </w:r>
      <w:proofErr w:type="gramEnd"/>
      <w:r w:rsidRPr="00F37599">
        <w:rPr>
          <w:rFonts w:ascii="宋体" w:hAnsi="宋体" w:hint="eastAsia"/>
          <w:szCs w:val="21"/>
        </w:rPr>
        <w:t>[2026]5921号-002</w:t>
      </w:r>
    </w:p>
    <w:p w14:paraId="432E8EC5" w14:textId="77777777" w:rsidR="00ED6A39" w:rsidRPr="00F37599" w:rsidRDefault="00ED6A39" w:rsidP="00ED6A39">
      <w:pPr>
        <w:spacing w:line="400" w:lineRule="exact"/>
        <w:ind w:leftChars="200" w:left="1470" w:hangingChars="500" w:hanging="1050"/>
        <w:rPr>
          <w:rFonts w:ascii="宋体" w:hAnsi="宋体"/>
          <w:szCs w:val="21"/>
          <w:u w:val="single"/>
        </w:rPr>
      </w:pPr>
      <w:r w:rsidRPr="00F37599">
        <w:rPr>
          <w:rFonts w:ascii="宋体" w:hAnsi="宋体" w:hint="eastAsia"/>
          <w:szCs w:val="21"/>
        </w:rPr>
        <w:t>项目名称：第23届中国—东盟博览会场馆美化（保洁）服务</w:t>
      </w:r>
    </w:p>
    <w:p w14:paraId="6C27E9CA" w14:textId="77777777" w:rsidR="00ED6A39" w:rsidRPr="00F37599" w:rsidRDefault="00ED6A39" w:rsidP="00ED6A39">
      <w:pPr>
        <w:spacing w:line="400" w:lineRule="exact"/>
        <w:ind w:firstLineChars="200" w:firstLine="420"/>
        <w:rPr>
          <w:rFonts w:ascii="宋体" w:hAnsi="宋体"/>
          <w:szCs w:val="21"/>
        </w:rPr>
      </w:pPr>
      <w:r w:rsidRPr="00F37599">
        <w:rPr>
          <w:rFonts w:ascii="宋体" w:hAnsi="宋体" w:hint="eastAsia"/>
          <w:szCs w:val="21"/>
        </w:rPr>
        <w:t>采购方式：竞争性磋商</w:t>
      </w:r>
    </w:p>
    <w:p w14:paraId="5240DC7F" w14:textId="77777777" w:rsidR="00ED6A39" w:rsidRPr="00F37599" w:rsidRDefault="00ED6A39" w:rsidP="00ED6A39">
      <w:pPr>
        <w:spacing w:line="400" w:lineRule="exact"/>
        <w:ind w:firstLineChars="200" w:firstLine="420"/>
        <w:rPr>
          <w:rFonts w:ascii="宋体" w:hAnsi="宋体" w:hint="eastAsia"/>
          <w:szCs w:val="21"/>
        </w:rPr>
      </w:pPr>
      <w:r w:rsidRPr="00F37599">
        <w:rPr>
          <w:rFonts w:ascii="宋体" w:hAnsi="宋体" w:hint="eastAsia"/>
          <w:szCs w:val="21"/>
        </w:rPr>
        <w:t>预算金额：</w:t>
      </w:r>
      <w:r w:rsidRPr="00F37599">
        <w:rPr>
          <w:rFonts w:ascii="宋体" w:hAnsi="宋体" w:hint="eastAsia"/>
          <w:iCs/>
          <w:szCs w:val="21"/>
          <w:u w:val="single"/>
        </w:rPr>
        <w:t xml:space="preserve"> 200万元 </w:t>
      </w:r>
    </w:p>
    <w:p w14:paraId="1D57E68E" w14:textId="77777777" w:rsidR="00ED6A39" w:rsidRPr="00F37599" w:rsidRDefault="00ED6A39" w:rsidP="00ED6A39">
      <w:pPr>
        <w:spacing w:line="400" w:lineRule="exact"/>
        <w:ind w:firstLineChars="200" w:firstLine="420"/>
        <w:rPr>
          <w:rFonts w:ascii="宋体" w:hAnsi="宋体" w:hint="eastAsia"/>
          <w:szCs w:val="21"/>
        </w:rPr>
      </w:pPr>
      <w:r w:rsidRPr="00F37599">
        <w:rPr>
          <w:rFonts w:ascii="宋体" w:hAnsi="宋体" w:hint="eastAsia"/>
          <w:szCs w:val="21"/>
        </w:rPr>
        <w:t>最高限价：分标1：</w:t>
      </w:r>
      <w:r w:rsidRPr="00F37599">
        <w:rPr>
          <w:rFonts w:ascii="宋体" w:hAnsi="宋体" w:hint="eastAsia"/>
          <w:iCs/>
          <w:szCs w:val="21"/>
          <w:u w:val="single"/>
        </w:rPr>
        <w:t xml:space="preserve"> </w:t>
      </w:r>
      <w:bookmarkStart w:id="7" w:name="OLE_LINK1"/>
      <w:r w:rsidRPr="00F37599">
        <w:rPr>
          <w:rFonts w:ascii="宋体" w:hAnsi="宋体" w:hint="eastAsia"/>
          <w:iCs/>
          <w:szCs w:val="21"/>
          <w:u w:val="single"/>
        </w:rPr>
        <w:t>122</w:t>
      </w:r>
      <w:bookmarkEnd w:id="7"/>
      <w:r w:rsidRPr="00F37599">
        <w:rPr>
          <w:rFonts w:ascii="宋体" w:hAnsi="宋体" w:hint="eastAsia"/>
          <w:iCs/>
          <w:szCs w:val="21"/>
          <w:u w:val="single"/>
        </w:rPr>
        <w:t xml:space="preserve">万元 </w:t>
      </w:r>
      <w:r w:rsidRPr="00F37599">
        <w:rPr>
          <w:rFonts w:ascii="宋体" w:hAnsi="宋体" w:hint="eastAsia"/>
          <w:iCs/>
          <w:szCs w:val="21"/>
        </w:rPr>
        <w:t>，分标2：</w:t>
      </w:r>
      <w:r w:rsidRPr="00F37599">
        <w:rPr>
          <w:rFonts w:ascii="宋体" w:hAnsi="宋体" w:hint="eastAsia"/>
          <w:iCs/>
          <w:szCs w:val="21"/>
          <w:u w:val="single"/>
        </w:rPr>
        <w:t xml:space="preserve"> 78 万元 </w:t>
      </w:r>
      <w:r w:rsidRPr="00F37599">
        <w:rPr>
          <w:rFonts w:ascii="宋体" w:hAnsi="宋体" w:hint="eastAsia"/>
          <w:iCs/>
          <w:szCs w:val="21"/>
        </w:rPr>
        <w:t xml:space="preserve">   </w:t>
      </w:r>
    </w:p>
    <w:p w14:paraId="50349713" w14:textId="77777777" w:rsidR="00ED6A39" w:rsidRPr="00F37599" w:rsidRDefault="00ED6A39" w:rsidP="00ED6A39">
      <w:pPr>
        <w:spacing w:line="400" w:lineRule="exact"/>
        <w:ind w:firstLineChars="200" w:firstLine="420"/>
        <w:rPr>
          <w:rFonts w:ascii="宋体" w:hAnsi="宋体"/>
          <w:szCs w:val="21"/>
        </w:rPr>
      </w:pPr>
      <w:r w:rsidRPr="00F37599">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420"/>
        <w:gridCol w:w="777"/>
        <w:gridCol w:w="5353"/>
      </w:tblGrid>
      <w:tr w:rsidR="00ED6A39" w:rsidRPr="00F37599" w14:paraId="38A453FE" w14:textId="77777777" w:rsidTr="005A7CD8">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C94844E" w14:textId="77777777" w:rsidR="00ED6A39" w:rsidRPr="00F37599" w:rsidRDefault="00ED6A39" w:rsidP="005A7CD8">
            <w:pPr>
              <w:spacing w:line="400" w:lineRule="exact"/>
              <w:ind w:firstLineChars="200" w:firstLine="420"/>
              <w:rPr>
                <w:rFonts w:ascii="宋体" w:hAnsi="宋体"/>
                <w:szCs w:val="21"/>
              </w:rPr>
            </w:pPr>
            <w:r w:rsidRPr="00F37599">
              <w:rPr>
                <w:rFonts w:ascii="宋体" w:hAnsi="宋体" w:hint="eastAsia"/>
                <w:szCs w:val="21"/>
              </w:rPr>
              <w:t>分标1；预算金额：</w:t>
            </w:r>
            <w:r w:rsidRPr="00F37599">
              <w:rPr>
                <w:rFonts w:ascii="宋体" w:hAnsi="宋体" w:hint="eastAsia"/>
                <w:iCs/>
                <w:szCs w:val="21"/>
                <w:u w:val="single"/>
              </w:rPr>
              <w:t xml:space="preserve"> </w:t>
            </w:r>
            <w:r w:rsidRPr="00F37599">
              <w:rPr>
                <w:rFonts w:ascii="宋体" w:hAnsi="宋体"/>
                <w:iCs/>
                <w:szCs w:val="21"/>
                <w:u w:val="single"/>
              </w:rPr>
              <w:t>1</w:t>
            </w:r>
            <w:r w:rsidRPr="00F37599">
              <w:rPr>
                <w:rFonts w:ascii="宋体" w:hAnsi="宋体" w:hint="eastAsia"/>
                <w:iCs/>
                <w:szCs w:val="21"/>
                <w:u w:val="single"/>
              </w:rPr>
              <w:t xml:space="preserve">22 </w:t>
            </w:r>
            <w:r w:rsidRPr="00F37599">
              <w:rPr>
                <w:rFonts w:ascii="宋体" w:hAnsi="宋体" w:hint="eastAsia"/>
                <w:szCs w:val="21"/>
              </w:rPr>
              <w:t>万元</w:t>
            </w:r>
          </w:p>
        </w:tc>
      </w:tr>
      <w:tr w:rsidR="00ED6A39" w:rsidRPr="00F37599" w14:paraId="152653AF" w14:textId="77777777" w:rsidTr="005A7CD8">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1336FED5"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3FDAF6C3"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标的名称</w:t>
            </w:r>
          </w:p>
        </w:tc>
        <w:tc>
          <w:tcPr>
            <w:tcW w:w="468" w:type="pct"/>
            <w:tcBorders>
              <w:top w:val="single" w:sz="4" w:space="0" w:color="auto"/>
              <w:left w:val="single" w:sz="4" w:space="0" w:color="auto"/>
              <w:bottom w:val="single" w:sz="4" w:space="0" w:color="auto"/>
              <w:right w:val="single" w:sz="4" w:space="0" w:color="auto"/>
            </w:tcBorders>
            <w:vAlign w:val="center"/>
          </w:tcPr>
          <w:p w14:paraId="4E397852"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数量及</w:t>
            </w:r>
          </w:p>
          <w:p w14:paraId="0DC9C7B2"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单位</w:t>
            </w:r>
          </w:p>
        </w:tc>
        <w:tc>
          <w:tcPr>
            <w:tcW w:w="3226" w:type="pct"/>
            <w:tcBorders>
              <w:top w:val="single" w:sz="4" w:space="0" w:color="auto"/>
              <w:left w:val="single" w:sz="4" w:space="0" w:color="auto"/>
              <w:bottom w:val="single" w:sz="4" w:space="0" w:color="auto"/>
              <w:right w:val="single" w:sz="4" w:space="0" w:color="auto"/>
            </w:tcBorders>
            <w:vAlign w:val="center"/>
          </w:tcPr>
          <w:p w14:paraId="10FEAC58"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简要技术需求或者服务要求</w:t>
            </w:r>
          </w:p>
        </w:tc>
      </w:tr>
      <w:tr w:rsidR="00ED6A39" w:rsidRPr="00F37599" w14:paraId="6C23BA2C" w14:textId="77777777" w:rsidTr="005A7CD8">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7A651E63" w14:textId="77777777" w:rsidR="00ED6A39" w:rsidRPr="00F37599" w:rsidRDefault="00ED6A39" w:rsidP="005A7CD8">
            <w:pPr>
              <w:spacing w:line="400" w:lineRule="exact"/>
              <w:jc w:val="center"/>
            </w:pPr>
            <w:r w:rsidRPr="00F37599">
              <w:rPr>
                <w:rFonts w:hint="eastAsia"/>
              </w:rPr>
              <w:t>1</w:t>
            </w:r>
          </w:p>
        </w:tc>
        <w:tc>
          <w:tcPr>
            <w:tcW w:w="856" w:type="pct"/>
            <w:tcBorders>
              <w:top w:val="single" w:sz="4" w:space="0" w:color="auto"/>
              <w:left w:val="single" w:sz="4" w:space="0" w:color="auto"/>
              <w:bottom w:val="single" w:sz="4" w:space="0" w:color="auto"/>
              <w:right w:val="single" w:sz="4" w:space="0" w:color="auto"/>
            </w:tcBorders>
            <w:vAlign w:val="center"/>
          </w:tcPr>
          <w:p w14:paraId="144BB68D" w14:textId="77777777" w:rsidR="00ED6A39" w:rsidRPr="00F37599" w:rsidRDefault="00ED6A39" w:rsidP="005A7CD8">
            <w:pPr>
              <w:widowControl/>
              <w:spacing w:line="360" w:lineRule="exact"/>
              <w:jc w:val="center"/>
              <w:rPr>
                <w:rFonts w:ascii="宋体" w:hAnsi="宋体" w:cs="宋体"/>
                <w:kern w:val="0"/>
                <w:szCs w:val="21"/>
              </w:rPr>
            </w:pPr>
            <w:r w:rsidRPr="00F37599">
              <w:rPr>
                <w:rFonts w:ascii="宋体" w:hAnsi="宋体" w:cs="宋体" w:hint="eastAsia"/>
                <w:kern w:val="0"/>
                <w:szCs w:val="21"/>
              </w:rPr>
              <w:t>第23届中国—东盟博览会（南宁国际会展中心）场馆内美化服务</w:t>
            </w:r>
          </w:p>
        </w:tc>
        <w:tc>
          <w:tcPr>
            <w:tcW w:w="468" w:type="pct"/>
            <w:tcBorders>
              <w:top w:val="single" w:sz="4" w:space="0" w:color="auto"/>
              <w:left w:val="single" w:sz="4" w:space="0" w:color="auto"/>
              <w:bottom w:val="single" w:sz="4" w:space="0" w:color="auto"/>
              <w:right w:val="single" w:sz="4" w:space="0" w:color="auto"/>
            </w:tcBorders>
            <w:vAlign w:val="center"/>
          </w:tcPr>
          <w:p w14:paraId="37A6F8FE" w14:textId="77777777" w:rsidR="00ED6A39" w:rsidRPr="00F37599" w:rsidRDefault="00ED6A39" w:rsidP="005A7CD8">
            <w:pPr>
              <w:spacing w:line="360" w:lineRule="exact"/>
              <w:jc w:val="center"/>
              <w:rPr>
                <w:rFonts w:ascii="宋体" w:hAnsi="宋体" w:hint="eastAsia"/>
                <w:szCs w:val="21"/>
              </w:rPr>
            </w:pPr>
            <w:r w:rsidRPr="00F37599">
              <w:rPr>
                <w:rFonts w:ascii="宋体" w:hAnsi="宋体" w:hint="eastAsia"/>
                <w:szCs w:val="21"/>
              </w:rPr>
              <w:t>1项</w:t>
            </w:r>
          </w:p>
        </w:tc>
        <w:tc>
          <w:tcPr>
            <w:tcW w:w="3226" w:type="pct"/>
            <w:tcBorders>
              <w:top w:val="single" w:sz="4" w:space="0" w:color="auto"/>
              <w:left w:val="single" w:sz="4" w:space="0" w:color="auto"/>
              <w:bottom w:val="single" w:sz="4" w:space="0" w:color="auto"/>
              <w:right w:val="single" w:sz="4" w:space="0" w:color="auto"/>
            </w:tcBorders>
            <w:vAlign w:val="center"/>
          </w:tcPr>
          <w:p w14:paraId="1BAB03D7" w14:textId="77777777" w:rsidR="00ED6A39" w:rsidRPr="00F37599" w:rsidRDefault="00ED6A39" w:rsidP="005A7CD8">
            <w:pPr>
              <w:spacing w:line="400" w:lineRule="exact"/>
              <w:rPr>
                <w:rFonts w:ascii="宋体" w:hAnsi="宋体" w:cs="宋体"/>
                <w:b/>
                <w:bCs/>
                <w:kern w:val="0"/>
                <w:szCs w:val="21"/>
              </w:rPr>
            </w:pPr>
            <w:r w:rsidRPr="00F37599">
              <w:rPr>
                <w:rFonts w:ascii="宋体" w:hAnsi="宋体" w:cs="宋体" w:hint="eastAsia"/>
                <w:b/>
                <w:bCs/>
                <w:kern w:val="0"/>
                <w:szCs w:val="21"/>
              </w:rPr>
              <w:t>▲一、服务内容</w:t>
            </w:r>
          </w:p>
          <w:p w14:paraId="0ABF013C" w14:textId="77777777" w:rsidR="00ED6A39" w:rsidRPr="00F37599" w:rsidRDefault="00ED6A39" w:rsidP="005A7CD8">
            <w:pPr>
              <w:spacing w:line="400" w:lineRule="exact"/>
              <w:rPr>
                <w:rFonts w:ascii="宋体" w:hAnsi="宋体" w:cs="宋体" w:hint="eastAsia"/>
                <w:b/>
                <w:bCs/>
                <w:kern w:val="0"/>
                <w:szCs w:val="21"/>
              </w:rPr>
            </w:pPr>
            <w:r w:rsidRPr="00F37599">
              <w:rPr>
                <w:rFonts w:ascii="宋体" w:hAnsi="宋体" w:cs="宋体" w:hint="eastAsia"/>
                <w:b/>
                <w:bCs/>
                <w:kern w:val="0"/>
                <w:szCs w:val="21"/>
              </w:rPr>
              <w:t>（一）本分</w:t>
            </w:r>
            <w:proofErr w:type="gramStart"/>
            <w:r w:rsidRPr="00F37599">
              <w:rPr>
                <w:rFonts w:ascii="宋体" w:hAnsi="宋体" w:cs="宋体" w:hint="eastAsia"/>
                <w:b/>
                <w:bCs/>
                <w:kern w:val="0"/>
                <w:szCs w:val="21"/>
              </w:rPr>
              <w:t>标服务</w:t>
            </w:r>
            <w:proofErr w:type="gramEnd"/>
            <w:r w:rsidRPr="00F37599">
              <w:rPr>
                <w:rFonts w:ascii="宋体" w:hAnsi="宋体" w:cs="宋体" w:hint="eastAsia"/>
                <w:b/>
                <w:bCs/>
                <w:kern w:val="0"/>
                <w:szCs w:val="21"/>
              </w:rPr>
              <w:t>区域涵盖：</w:t>
            </w:r>
          </w:p>
          <w:p w14:paraId="5C9F2221"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1.金桂花厅（开幕式场所）、A区办公区域、B区办公区域、C区北楼办公区域；</w:t>
            </w:r>
          </w:p>
          <w:p w14:paraId="5FED22D4"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2.展厅（B区、D区、E区）、会议中心、公共区域及卫生间；</w:t>
            </w:r>
          </w:p>
          <w:p w14:paraId="275E0CDD"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3.新闻中心、办证大厅、金桂花厅内VIP厅等；</w:t>
            </w:r>
          </w:p>
          <w:p w14:paraId="5E2038B3"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4.下沉广场、室内停车场、设备用房、坡道等区域。</w:t>
            </w:r>
          </w:p>
          <w:p w14:paraId="152C10A2" w14:textId="77777777" w:rsidR="00ED6A39" w:rsidRPr="00F37599" w:rsidRDefault="00ED6A39" w:rsidP="005A7CD8">
            <w:pPr>
              <w:spacing w:line="400" w:lineRule="exact"/>
              <w:rPr>
                <w:rFonts w:ascii="宋体" w:hAnsi="宋体" w:cs="宋体" w:hint="eastAsia"/>
                <w:b/>
                <w:bCs/>
                <w:kern w:val="0"/>
                <w:szCs w:val="21"/>
              </w:rPr>
            </w:pPr>
            <w:r w:rsidRPr="00F37599">
              <w:rPr>
                <w:rFonts w:ascii="宋体" w:hAnsi="宋体" w:cs="宋体" w:hint="eastAsia"/>
                <w:b/>
                <w:bCs/>
                <w:kern w:val="0"/>
                <w:szCs w:val="21"/>
              </w:rPr>
              <w:t>（二）展会服务周期内具体服务内容如下（包括但不限于）：</w:t>
            </w:r>
          </w:p>
          <w:p w14:paraId="5686D604"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1.服务区域范围内所有走廊、通道的地面清洁与</w:t>
            </w:r>
            <w:proofErr w:type="gramStart"/>
            <w:r w:rsidRPr="00F37599">
              <w:rPr>
                <w:rFonts w:ascii="宋体" w:hAnsi="宋体" w:cs="宋体" w:hint="eastAsia"/>
                <w:kern w:val="0"/>
                <w:szCs w:val="21"/>
              </w:rPr>
              <w:t>使用洗拖一体</w:t>
            </w:r>
            <w:proofErr w:type="gramEnd"/>
            <w:r w:rsidRPr="00F37599">
              <w:rPr>
                <w:rFonts w:ascii="宋体" w:hAnsi="宋体" w:cs="宋体" w:hint="eastAsia"/>
                <w:kern w:val="0"/>
                <w:szCs w:val="21"/>
              </w:rPr>
              <w:t>机进行深度清洗；</w:t>
            </w:r>
          </w:p>
          <w:p w14:paraId="0DCD3604"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2.玻璃墙面（至天花板）、天花板、立柱及圆柱体的全面清洁；</w:t>
            </w:r>
          </w:p>
          <w:p w14:paraId="149DF3C6"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3.服务区域范围内各卫生间卫生清洁与维护；</w:t>
            </w:r>
          </w:p>
          <w:p w14:paraId="0A9DAEE0"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4.公共区域环境卫生维护，场馆内场地清洁及垃圾分类</w:t>
            </w:r>
            <w:r w:rsidRPr="00F37599">
              <w:rPr>
                <w:rFonts w:ascii="宋体" w:hAnsi="宋体" w:cs="宋体" w:hint="eastAsia"/>
                <w:kern w:val="0"/>
                <w:szCs w:val="21"/>
              </w:rPr>
              <w:lastRenderedPageBreak/>
              <w:t>收集；</w:t>
            </w:r>
          </w:p>
          <w:p w14:paraId="5E4A86D6"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kern w:val="0"/>
                <w:szCs w:val="21"/>
              </w:rPr>
              <w:t>……</w:t>
            </w:r>
            <w:r w:rsidRPr="00F37599">
              <w:rPr>
                <w:rFonts w:ascii="宋体" w:hAnsi="宋体" w:cs="宋体" w:hint="eastAsia"/>
                <w:kern w:val="0"/>
                <w:szCs w:val="21"/>
              </w:rPr>
              <w:t>具体需见采购文件。</w:t>
            </w:r>
          </w:p>
        </w:tc>
      </w:tr>
    </w:tbl>
    <w:p w14:paraId="31AA228C" w14:textId="77777777" w:rsidR="00ED6A39" w:rsidRPr="00F37599" w:rsidRDefault="00ED6A39" w:rsidP="00ED6A39">
      <w:pPr>
        <w:spacing w:line="400" w:lineRule="exact"/>
        <w:ind w:firstLineChars="200" w:firstLine="420"/>
        <w:rPr>
          <w:rFonts w:ascii="宋体" w:hAnsi="宋体"/>
          <w:szCs w:val="21"/>
          <w:u w:val="single"/>
        </w:rPr>
      </w:pPr>
      <w:r w:rsidRPr="00F37599">
        <w:rPr>
          <w:rFonts w:ascii="宋体" w:hAnsi="宋体" w:hint="eastAsia"/>
          <w:szCs w:val="21"/>
        </w:rPr>
        <w:lastRenderedPageBreak/>
        <w:t>合同履行期限：</w:t>
      </w:r>
      <w:r w:rsidRPr="00F37599">
        <w:rPr>
          <w:rFonts w:hint="eastAsia"/>
          <w:kern w:val="0"/>
          <w:szCs w:val="21"/>
        </w:rPr>
        <w:t>合同签订后，由采购人根据最终确定的服务时间，于服务工作开始前五日通知成交供应商，成交供应商按采购人确定的服务时间开展并完成服务工作（具体服务时间根据东博会的会期安排，以采购人确定的时间为准）</w:t>
      </w:r>
      <w:r w:rsidRPr="00F37599">
        <w:rPr>
          <w:rFonts w:ascii="宋体" w:hAnsi="宋体" w:hint="eastAsia"/>
          <w:szCs w:val="21"/>
        </w:rPr>
        <w:t>。</w:t>
      </w:r>
    </w:p>
    <w:p w14:paraId="66FC1260" w14:textId="77777777" w:rsidR="00ED6A39" w:rsidRPr="00F37599" w:rsidRDefault="00ED6A39" w:rsidP="00ED6A39">
      <w:pPr>
        <w:spacing w:line="400" w:lineRule="exact"/>
        <w:ind w:firstLineChars="200" w:firstLine="422"/>
        <w:rPr>
          <w:rFonts w:ascii="宋体" w:hAnsi="宋体" w:hint="eastAsia"/>
          <w:b/>
          <w:szCs w:val="21"/>
          <w:u w:val="single"/>
        </w:rPr>
      </w:pPr>
      <w:r w:rsidRPr="00F37599">
        <w:rPr>
          <w:rFonts w:ascii="宋体" w:hAnsi="宋体" w:hint="eastAsia"/>
          <w:b/>
          <w:szCs w:val="21"/>
          <w:u w:val="single"/>
        </w:rPr>
        <w:t>本项目不接受联合体。</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420"/>
        <w:gridCol w:w="777"/>
        <w:gridCol w:w="5353"/>
      </w:tblGrid>
      <w:tr w:rsidR="00ED6A39" w:rsidRPr="00F37599" w14:paraId="62E403BF" w14:textId="77777777" w:rsidTr="005A7CD8">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59CB95" w14:textId="77777777" w:rsidR="00ED6A39" w:rsidRPr="00F37599" w:rsidRDefault="00ED6A39" w:rsidP="005A7CD8">
            <w:pPr>
              <w:spacing w:line="400" w:lineRule="exact"/>
              <w:ind w:firstLineChars="200" w:firstLine="420"/>
              <w:rPr>
                <w:rFonts w:ascii="宋体" w:hAnsi="宋体"/>
                <w:szCs w:val="21"/>
              </w:rPr>
            </w:pPr>
            <w:r w:rsidRPr="00F37599">
              <w:rPr>
                <w:rFonts w:ascii="宋体" w:hAnsi="宋体" w:hint="eastAsia"/>
                <w:szCs w:val="21"/>
              </w:rPr>
              <w:t>分标2；预算金额：</w:t>
            </w:r>
            <w:r w:rsidRPr="00F37599">
              <w:rPr>
                <w:rFonts w:ascii="宋体" w:hAnsi="宋体" w:hint="eastAsia"/>
                <w:iCs/>
                <w:szCs w:val="21"/>
                <w:u w:val="single"/>
              </w:rPr>
              <w:t xml:space="preserve"> 78 </w:t>
            </w:r>
            <w:r w:rsidRPr="00F37599">
              <w:rPr>
                <w:rFonts w:ascii="宋体" w:hAnsi="宋体" w:hint="eastAsia"/>
                <w:szCs w:val="21"/>
              </w:rPr>
              <w:t>万元</w:t>
            </w:r>
          </w:p>
        </w:tc>
      </w:tr>
      <w:tr w:rsidR="00ED6A39" w:rsidRPr="00F37599" w14:paraId="32811E54" w14:textId="77777777" w:rsidTr="005A7CD8">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60709086"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59655239"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标的名称</w:t>
            </w:r>
          </w:p>
        </w:tc>
        <w:tc>
          <w:tcPr>
            <w:tcW w:w="468" w:type="pct"/>
            <w:tcBorders>
              <w:top w:val="single" w:sz="4" w:space="0" w:color="auto"/>
              <w:left w:val="single" w:sz="4" w:space="0" w:color="auto"/>
              <w:bottom w:val="single" w:sz="4" w:space="0" w:color="auto"/>
              <w:right w:val="single" w:sz="4" w:space="0" w:color="auto"/>
            </w:tcBorders>
            <w:vAlign w:val="center"/>
          </w:tcPr>
          <w:p w14:paraId="1F1043FA"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数量及</w:t>
            </w:r>
          </w:p>
          <w:p w14:paraId="4E0C9D8B"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单位</w:t>
            </w:r>
          </w:p>
        </w:tc>
        <w:tc>
          <w:tcPr>
            <w:tcW w:w="3226" w:type="pct"/>
            <w:tcBorders>
              <w:top w:val="single" w:sz="4" w:space="0" w:color="auto"/>
              <w:left w:val="single" w:sz="4" w:space="0" w:color="auto"/>
              <w:bottom w:val="single" w:sz="4" w:space="0" w:color="auto"/>
              <w:right w:val="single" w:sz="4" w:space="0" w:color="auto"/>
            </w:tcBorders>
            <w:vAlign w:val="center"/>
          </w:tcPr>
          <w:p w14:paraId="5504C186" w14:textId="77777777" w:rsidR="00ED6A39" w:rsidRPr="00F37599" w:rsidRDefault="00ED6A39" w:rsidP="005A7CD8">
            <w:pPr>
              <w:snapToGrid w:val="0"/>
              <w:spacing w:line="400" w:lineRule="exact"/>
              <w:jc w:val="center"/>
              <w:rPr>
                <w:rFonts w:ascii="宋体" w:hAnsi="宋体"/>
                <w:szCs w:val="21"/>
              </w:rPr>
            </w:pPr>
            <w:r w:rsidRPr="00F37599">
              <w:rPr>
                <w:rFonts w:ascii="宋体" w:hAnsi="宋体" w:hint="eastAsia"/>
                <w:szCs w:val="21"/>
              </w:rPr>
              <w:t>简要技术需求或者服务要求</w:t>
            </w:r>
          </w:p>
        </w:tc>
      </w:tr>
      <w:tr w:rsidR="00ED6A39" w:rsidRPr="00F37599" w14:paraId="75993595" w14:textId="77777777" w:rsidTr="005A7CD8">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1E753E88" w14:textId="77777777" w:rsidR="00ED6A39" w:rsidRPr="00F37599" w:rsidRDefault="00ED6A39" w:rsidP="005A7CD8">
            <w:pPr>
              <w:spacing w:line="400" w:lineRule="exact"/>
              <w:jc w:val="center"/>
            </w:pPr>
            <w:r w:rsidRPr="00F37599">
              <w:rPr>
                <w:rFonts w:hint="eastAsia"/>
              </w:rPr>
              <w:t>1</w:t>
            </w:r>
          </w:p>
        </w:tc>
        <w:tc>
          <w:tcPr>
            <w:tcW w:w="856" w:type="pct"/>
            <w:tcBorders>
              <w:top w:val="single" w:sz="4" w:space="0" w:color="auto"/>
              <w:left w:val="single" w:sz="4" w:space="0" w:color="auto"/>
              <w:bottom w:val="single" w:sz="4" w:space="0" w:color="auto"/>
              <w:right w:val="single" w:sz="4" w:space="0" w:color="auto"/>
            </w:tcBorders>
            <w:vAlign w:val="center"/>
          </w:tcPr>
          <w:p w14:paraId="12EC9BDC" w14:textId="77777777" w:rsidR="00ED6A39" w:rsidRPr="00F37599" w:rsidRDefault="00ED6A39" w:rsidP="005A7CD8">
            <w:pPr>
              <w:widowControl/>
              <w:spacing w:line="360" w:lineRule="exact"/>
              <w:jc w:val="center"/>
              <w:rPr>
                <w:rFonts w:ascii="宋体" w:hAnsi="宋体" w:cs="宋体"/>
                <w:kern w:val="0"/>
                <w:szCs w:val="21"/>
              </w:rPr>
            </w:pPr>
            <w:r w:rsidRPr="00F37599">
              <w:rPr>
                <w:rFonts w:ascii="宋体" w:hAnsi="宋体" w:cs="宋体" w:hint="eastAsia"/>
                <w:kern w:val="0"/>
                <w:szCs w:val="21"/>
              </w:rPr>
              <w:t>第23届中国—东盟博览会（南宁国际会展中心）场馆外美化服务</w:t>
            </w:r>
          </w:p>
        </w:tc>
        <w:tc>
          <w:tcPr>
            <w:tcW w:w="468" w:type="pct"/>
            <w:tcBorders>
              <w:top w:val="single" w:sz="4" w:space="0" w:color="auto"/>
              <w:left w:val="single" w:sz="4" w:space="0" w:color="auto"/>
              <w:bottom w:val="single" w:sz="4" w:space="0" w:color="auto"/>
              <w:right w:val="single" w:sz="4" w:space="0" w:color="auto"/>
            </w:tcBorders>
            <w:vAlign w:val="center"/>
          </w:tcPr>
          <w:p w14:paraId="1A240018" w14:textId="77777777" w:rsidR="00ED6A39" w:rsidRPr="00F37599" w:rsidRDefault="00ED6A39" w:rsidP="005A7CD8">
            <w:pPr>
              <w:spacing w:line="360" w:lineRule="exact"/>
              <w:jc w:val="center"/>
              <w:rPr>
                <w:rFonts w:ascii="宋体" w:hAnsi="宋体" w:hint="eastAsia"/>
                <w:szCs w:val="21"/>
              </w:rPr>
            </w:pPr>
            <w:r w:rsidRPr="00F37599">
              <w:rPr>
                <w:rFonts w:ascii="宋体" w:hAnsi="宋体" w:hint="eastAsia"/>
                <w:szCs w:val="21"/>
              </w:rPr>
              <w:t>1项</w:t>
            </w:r>
          </w:p>
        </w:tc>
        <w:tc>
          <w:tcPr>
            <w:tcW w:w="3226" w:type="pct"/>
            <w:tcBorders>
              <w:top w:val="single" w:sz="4" w:space="0" w:color="auto"/>
              <w:left w:val="single" w:sz="4" w:space="0" w:color="auto"/>
              <w:bottom w:val="single" w:sz="4" w:space="0" w:color="auto"/>
              <w:right w:val="single" w:sz="4" w:space="0" w:color="auto"/>
            </w:tcBorders>
            <w:vAlign w:val="center"/>
          </w:tcPr>
          <w:p w14:paraId="722462E5" w14:textId="77777777" w:rsidR="00ED6A39" w:rsidRPr="00F37599" w:rsidRDefault="00ED6A39" w:rsidP="005A7CD8">
            <w:pPr>
              <w:spacing w:line="400" w:lineRule="exact"/>
              <w:rPr>
                <w:rFonts w:ascii="宋体" w:hAnsi="宋体" w:cs="宋体"/>
                <w:b/>
                <w:bCs/>
                <w:kern w:val="0"/>
                <w:szCs w:val="21"/>
              </w:rPr>
            </w:pPr>
            <w:r w:rsidRPr="00F37599">
              <w:rPr>
                <w:rFonts w:ascii="宋体" w:hAnsi="宋体" w:cs="宋体" w:hint="eastAsia"/>
                <w:b/>
                <w:bCs/>
                <w:kern w:val="0"/>
                <w:szCs w:val="21"/>
              </w:rPr>
              <w:t>（一）本分</w:t>
            </w:r>
            <w:proofErr w:type="gramStart"/>
            <w:r w:rsidRPr="00F37599">
              <w:rPr>
                <w:rFonts w:ascii="宋体" w:hAnsi="宋体" w:cs="宋体" w:hint="eastAsia"/>
                <w:b/>
                <w:bCs/>
                <w:kern w:val="0"/>
                <w:szCs w:val="21"/>
              </w:rPr>
              <w:t>标服务</w:t>
            </w:r>
            <w:proofErr w:type="gramEnd"/>
            <w:r w:rsidRPr="00F37599">
              <w:rPr>
                <w:rFonts w:ascii="宋体" w:hAnsi="宋体" w:cs="宋体" w:hint="eastAsia"/>
                <w:b/>
                <w:bCs/>
                <w:kern w:val="0"/>
                <w:szCs w:val="21"/>
              </w:rPr>
              <w:t>区域涵盖：</w:t>
            </w:r>
          </w:p>
          <w:p w14:paraId="78F2E4A6"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1.会展中心外围绿篱之内A、B、C、D、E区展馆玻璃幕墙外区域的附属道路、平台、停车场、洗手间；</w:t>
            </w:r>
          </w:p>
          <w:p w14:paraId="193A9F15"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2.室外餐饮区，展览期间D区一、二层展厅西侧1500平方米餐饮区（含餐桌清洁）、D区二层北侧1000平方米“食在东博”美食嘉年华（含餐桌清洁）。</w:t>
            </w:r>
          </w:p>
          <w:p w14:paraId="78F595F5" w14:textId="77777777" w:rsidR="00ED6A39" w:rsidRPr="00F37599" w:rsidRDefault="00ED6A39" w:rsidP="005A7CD8">
            <w:pPr>
              <w:spacing w:line="400" w:lineRule="exact"/>
              <w:rPr>
                <w:rFonts w:ascii="宋体" w:hAnsi="宋体" w:cs="宋体" w:hint="eastAsia"/>
                <w:b/>
                <w:bCs/>
                <w:kern w:val="0"/>
                <w:szCs w:val="21"/>
              </w:rPr>
            </w:pPr>
            <w:r w:rsidRPr="00F37599">
              <w:rPr>
                <w:rFonts w:ascii="宋体" w:hAnsi="宋体" w:cs="宋体" w:hint="eastAsia"/>
                <w:b/>
                <w:bCs/>
                <w:kern w:val="0"/>
                <w:szCs w:val="21"/>
              </w:rPr>
              <w:t>（二）展会服务周期内具体服务内容如下（包括但不限于）：</w:t>
            </w:r>
          </w:p>
          <w:p w14:paraId="0086D417"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1.服务区域范围内所有走廊、通道的地面清洁与</w:t>
            </w:r>
            <w:proofErr w:type="gramStart"/>
            <w:r w:rsidRPr="00F37599">
              <w:rPr>
                <w:rFonts w:ascii="宋体" w:hAnsi="宋体" w:cs="宋体" w:hint="eastAsia"/>
                <w:kern w:val="0"/>
                <w:szCs w:val="21"/>
              </w:rPr>
              <w:t>使用洗拖一体</w:t>
            </w:r>
            <w:proofErr w:type="gramEnd"/>
            <w:r w:rsidRPr="00F37599">
              <w:rPr>
                <w:rFonts w:ascii="宋体" w:hAnsi="宋体" w:cs="宋体" w:hint="eastAsia"/>
                <w:kern w:val="0"/>
                <w:szCs w:val="21"/>
              </w:rPr>
              <w:t>机进行深度清洗；</w:t>
            </w:r>
          </w:p>
          <w:p w14:paraId="4F83220A"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2.玻璃墙面（至天花板）、天花板、立柱及圆柱体的全面清洁；</w:t>
            </w:r>
          </w:p>
          <w:p w14:paraId="74BDAF80"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3.服务区域范围内各卫生间卫生清洁与维护；</w:t>
            </w:r>
          </w:p>
          <w:p w14:paraId="2C02ACF3"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4.公共区域环境卫生维护，场馆内场地清洁及垃圾分类收集；</w:t>
            </w:r>
          </w:p>
          <w:p w14:paraId="7DB1AC08"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5.停车场地面清洁及天面蜘蛛网清除；</w:t>
            </w:r>
          </w:p>
          <w:p w14:paraId="2421B33B"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hint="eastAsia"/>
                <w:kern w:val="0"/>
                <w:szCs w:val="21"/>
              </w:rPr>
              <w:t>6.场馆内及场馆外立面5米以下墙面、玻璃（含玻璃幕墙内外）、铝塑板、柱子、座椅、栏杆、扶手及地毯的清洗与维护；</w:t>
            </w:r>
          </w:p>
          <w:p w14:paraId="3BE5AFE2" w14:textId="77777777" w:rsidR="00ED6A39" w:rsidRPr="00F37599" w:rsidRDefault="00ED6A39" w:rsidP="005A7CD8">
            <w:pPr>
              <w:spacing w:line="400" w:lineRule="exact"/>
              <w:rPr>
                <w:rFonts w:ascii="宋体" w:hAnsi="宋体" w:cs="宋体" w:hint="eastAsia"/>
                <w:kern w:val="0"/>
                <w:szCs w:val="21"/>
              </w:rPr>
            </w:pPr>
            <w:r w:rsidRPr="00F37599">
              <w:rPr>
                <w:rFonts w:ascii="宋体" w:hAnsi="宋体" w:cs="宋体"/>
                <w:kern w:val="0"/>
                <w:szCs w:val="21"/>
              </w:rPr>
              <w:t>……</w:t>
            </w:r>
            <w:r w:rsidRPr="00F37599">
              <w:rPr>
                <w:rFonts w:ascii="宋体" w:hAnsi="宋体" w:cs="宋体" w:hint="eastAsia"/>
                <w:kern w:val="0"/>
                <w:szCs w:val="21"/>
              </w:rPr>
              <w:t>具体需见采购文件。</w:t>
            </w:r>
          </w:p>
        </w:tc>
      </w:tr>
    </w:tbl>
    <w:p w14:paraId="11A99615" w14:textId="77777777" w:rsidR="00ED6A39" w:rsidRPr="00F37599" w:rsidRDefault="00ED6A39" w:rsidP="00ED6A39">
      <w:pPr>
        <w:spacing w:line="400" w:lineRule="exact"/>
        <w:ind w:firstLineChars="200" w:firstLine="420"/>
        <w:rPr>
          <w:rFonts w:ascii="宋体" w:hAnsi="宋体"/>
          <w:szCs w:val="21"/>
          <w:u w:val="single"/>
        </w:rPr>
      </w:pPr>
      <w:r w:rsidRPr="00F37599">
        <w:rPr>
          <w:rFonts w:ascii="宋体" w:hAnsi="宋体" w:hint="eastAsia"/>
          <w:szCs w:val="21"/>
        </w:rPr>
        <w:t>合同履行期限：</w:t>
      </w:r>
      <w:r w:rsidRPr="00F37599">
        <w:rPr>
          <w:rFonts w:hint="eastAsia"/>
          <w:kern w:val="0"/>
          <w:szCs w:val="21"/>
        </w:rPr>
        <w:t>合同签订后，由采购人根据最终确定的服务时间，于服务工作开始前五日通知成交供应商，成交供应商按采购人确定的服务时间开展并完成服务工作（具体服务时间根据东博会的会期安排，以采购人确定的时间为准）</w:t>
      </w:r>
      <w:r w:rsidRPr="00F37599">
        <w:rPr>
          <w:rFonts w:ascii="宋体" w:hAnsi="宋体" w:hint="eastAsia"/>
          <w:szCs w:val="21"/>
        </w:rPr>
        <w:t>。</w:t>
      </w:r>
    </w:p>
    <w:p w14:paraId="31EF6E55" w14:textId="77777777" w:rsidR="00ED6A39" w:rsidRPr="00F37599" w:rsidRDefault="00ED6A39" w:rsidP="00ED6A39">
      <w:pPr>
        <w:spacing w:line="400" w:lineRule="exact"/>
        <w:ind w:firstLineChars="200" w:firstLine="422"/>
        <w:rPr>
          <w:rFonts w:ascii="宋体" w:hAnsi="宋体" w:hint="eastAsia"/>
          <w:b/>
          <w:szCs w:val="21"/>
          <w:u w:val="single"/>
        </w:rPr>
      </w:pPr>
      <w:r w:rsidRPr="00F37599">
        <w:rPr>
          <w:rFonts w:ascii="宋体" w:hAnsi="宋体" w:hint="eastAsia"/>
          <w:b/>
          <w:szCs w:val="21"/>
          <w:u w:val="single"/>
        </w:rPr>
        <w:t>本项目不接受联合体。</w:t>
      </w:r>
    </w:p>
    <w:p w14:paraId="49689064" w14:textId="77777777" w:rsidR="00ED6A39" w:rsidRPr="00F37599" w:rsidRDefault="00ED6A39" w:rsidP="00ED6A39">
      <w:pPr>
        <w:spacing w:line="400" w:lineRule="exact"/>
        <w:ind w:firstLineChars="147" w:firstLine="354"/>
        <w:rPr>
          <w:rFonts w:ascii="黑体" w:eastAsia="黑体" w:hAnsi="黑体"/>
          <w:b/>
          <w:sz w:val="24"/>
        </w:rPr>
      </w:pPr>
      <w:bookmarkStart w:id="8" w:name="_Toc44229879"/>
      <w:bookmarkStart w:id="9" w:name="_Toc71365906"/>
      <w:bookmarkStart w:id="10" w:name="_Toc35393630"/>
      <w:bookmarkStart w:id="11" w:name="_Toc28359013"/>
      <w:bookmarkStart w:id="12" w:name="_Toc28359090"/>
      <w:bookmarkStart w:id="13" w:name="_Toc35393799"/>
      <w:r w:rsidRPr="00F37599">
        <w:rPr>
          <w:rFonts w:ascii="黑体" w:eastAsia="黑体" w:hAnsi="黑体" w:hint="eastAsia"/>
          <w:b/>
          <w:sz w:val="24"/>
        </w:rPr>
        <w:lastRenderedPageBreak/>
        <w:t>二、申请人的资格条件：</w:t>
      </w:r>
      <w:bookmarkEnd w:id="8"/>
      <w:bookmarkEnd w:id="9"/>
      <w:bookmarkEnd w:id="10"/>
      <w:bookmarkEnd w:id="11"/>
      <w:bookmarkEnd w:id="12"/>
      <w:bookmarkEnd w:id="13"/>
    </w:p>
    <w:p w14:paraId="4B781A2E" w14:textId="77777777" w:rsidR="00ED6A39" w:rsidRPr="00F37599" w:rsidRDefault="00ED6A39" w:rsidP="00ED6A39">
      <w:pPr>
        <w:spacing w:line="400" w:lineRule="exact"/>
        <w:ind w:firstLineChars="200" w:firstLine="420"/>
        <w:rPr>
          <w:rFonts w:ascii="宋体" w:hAnsi="宋体"/>
          <w:szCs w:val="21"/>
        </w:rPr>
      </w:pPr>
      <w:bookmarkStart w:id="14" w:name="_Toc35393800"/>
      <w:bookmarkStart w:id="15" w:name="_Toc28359014"/>
      <w:bookmarkStart w:id="16" w:name="_Toc35393631"/>
      <w:bookmarkStart w:id="17" w:name="_Toc44229880"/>
      <w:bookmarkStart w:id="18" w:name="_Toc28359091"/>
      <w:r w:rsidRPr="00F37599">
        <w:rPr>
          <w:rFonts w:ascii="宋体" w:hAnsi="宋体" w:hint="eastAsia"/>
          <w:szCs w:val="21"/>
        </w:rPr>
        <w:t>1.满足《中华人民共和国政府采购法》第二十二条规定；</w:t>
      </w:r>
    </w:p>
    <w:p w14:paraId="599125FC" w14:textId="77777777" w:rsidR="00ED6A39" w:rsidRPr="00F37599" w:rsidRDefault="00ED6A39" w:rsidP="00ED6A39">
      <w:pPr>
        <w:spacing w:line="400" w:lineRule="exact"/>
        <w:ind w:firstLineChars="200" w:firstLine="420"/>
        <w:rPr>
          <w:rFonts w:ascii="宋体" w:hAnsi="宋体"/>
          <w:szCs w:val="21"/>
        </w:rPr>
      </w:pPr>
      <w:r w:rsidRPr="00F37599">
        <w:rPr>
          <w:rFonts w:ascii="宋体" w:hAnsi="宋体"/>
          <w:szCs w:val="21"/>
        </w:rPr>
        <w:t>2</w:t>
      </w:r>
      <w:r w:rsidRPr="00F37599">
        <w:rPr>
          <w:rFonts w:ascii="宋体" w:hAnsi="宋体" w:hint="eastAsia"/>
          <w:szCs w:val="21"/>
        </w:rPr>
        <w:t>.落实政府采购政策需满足的资格要求：无；</w:t>
      </w:r>
    </w:p>
    <w:p w14:paraId="306B1521" w14:textId="77777777" w:rsidR="00ED6A39" w:rsidRPr="00F37599" w:rsidRDefault="00ED6A39" w:rsidP="00ED6A39">
      <w:pPr>
        <w:spacing w:line="400" w:lineRule="exact"/>
        <w:ind w:firstLineChars="200" w:firstLine="420"/>
        <w:rPr>
          <w:rFonts w:ascii="宋体" w:hAnsi="宋体" w:hint="eastAsia"/>
          <w:szCs w:val="21"/>
        </w:rPr>
      </w:pPr>
      <w:r w:rsidRPr="00F37599">
        <w:rPr>
          <w:rFonts w:ascii="宋体" w:hAnsi="宋体" w:hint="eastAsia"/>
          <w:szCs w:val="21"/>
        </w:rPr>
        <w:t>3.本项目的特定资格要求：无。</w:t>
      </w:r>
    </w:p>
    <w:p w14:paraId="17167200" w14:textId="77777777" w:rsidR="00ED6A39" w:rsidRPr="00F37599" w:rsidRDefault="00ED6A39" w:rsidP="00ED6A39">
      <w:pPr>
        <w:spacing w:line="400" w:lineRule="exact"/>
        <w:ind w:firstLineChars="147" w:firstLine="354"/>
        <w:rPr>
          <w:rFonts w:ascii="黑体" w:eastAsia="黑体" w:hAnsi="黑体"/>
          <w:b/>
          <w:sz w:val="24"/>
        </w:rPr>
      </w:pPr>
      <w:bookmarkStart w:id="19" w:name="_Toc71365907"/>
      <w:r w:rsidRPr="00F37599">
        <w:rPr>
          <w:rFonts w:ascii="黑体" w:eastAsia="黑体" w:hAnsi="黑体" w:hint="eastAsia"/>
          <w:b/>
          <w:sz w:val="24"/>
        </w:rPr>
        <w:t>三、获取竞争性磋商文件</w:t>
      </w:r>
      <w:bookmarkEnd w:id="14"/>
      <w:bookmarkEnd w:id="15"/>
      <w:bookmarkEnd w:id="16"/>
      <w:bookmarkEnd w:id="17"/>
      <w:bookmarkEnd w:id="18"/>
      <w:bookmarkEnd w:id="19"/>
    </w:p>
    <w:p w14:paraId="532029C3" w14:textId="77777777" w:rsidR="00ED6A39" w:rsidRPr="00F37599" w:rsidRDefault="00ED6A39" w:rsidP="00ED6A39">
      <w:pPr>
        <w:spacing w:line="400" w:lineRule="exact"/>
        <w:ind w:firstLineChars="200" w:firstLine="420"/>
        <w:rPr>
          <w:rFonts w:ascii="宋体" w:hAnsi="宋体" w:cs="宋体"/>
          <w:bCs/>
          <w:kern w:val="0"/>
          <w:szCs w:val="21"/>
        </w:rPr>
      </w:pPr>
      <w:bookmarkStart w:id="20" w:name="_Toc35393801"/>
      <w:bookmarkStart w:id="21" w:name="_Toc35393632"/>
      <w:bookmarkStart w:id="22" w:name="_Toc28359015"/>
      <w:bookmarkStart w:id="23" w:name="_Toc28359092"/>
      <w:bookmarkStart w:id="24" w:name="_Toc44229881"/>
      <w:r w:rsidRPr="00F37599">
        <w:rPr>
          <w:rFonts w:ascii="宋体" w:hAnsi="宋体" w:cs="宋体" w:hint="eastAsia"/>
          <w:bCs/>
          <w:kern w:val="0"/>
          <w:szCs w:val="21"/>
        </w:rPr>
        <w:t>时间：</w:t>
      </w:r>
      <w:r w:rsidRPr="00F37599">
        <w:rPr>
          <w:rFonts w:ascii="宋体" w:hAnsi="宋体"/>
          <w:bCs/>
          <w:szCs w:val="21"/>
          <w:u w:val="single"/>
        </w:rPr>
        <w:t>2026</w:t>
      </w:r>
      <w:r w:rsidRPr="00F37599">
        <w:rPr>
          <w:rFonts w:ascii="宋体" w:hAnsi="宋体" w:hint="eastAsia"/>
          <w:bCs/>
          <w:szCs w:val="21"/>
          <w:u w:val="single"/>
        </w:rPr>
        <w:t>年6月12日</w:t>
      </w:r>
      <w:r w:rsidRPr="00F37599">
        <w:rPr>
          <w:rFonts w:ascii="宋体" w:hAnsi="宋体" w:cs="宋体" w:hint="eastAsia"/>
          <w:bCs/>
          <w:kern w:val="0"/>
          <w:szCs w:val="21"/>
        </w:rPr>
        <w:t>至</w:t>
      </w:r>
      <w:r w:rsidRPr="00F37599">
        <w:rPr>
          <w:rFonts w:ascii="宋体" w:hAnsi="宋体"/>
          <w:bCs/>
          <w:szCs w:val="21"/>
          <w:u w:val="single"/>
        </w:rPr>
        <w:t>2026</w:t>
      </w:r>
      <w:r w:rsidRPr="00F37599">
        <w:rPr>
          <w:rFonts w:ascii="宋体" w:hAnsi="宋体" w:hint="eastAsia"/>
          <w:bCs/>
          <w:szCs w:val="21"/>
          <w:u w:val="single"/>
        </w:rPr>
        <w:t>年6月22日</w:t>
      </w:r>
      <w:r w:rsidRPr="00F37599">
        <w:rPr>
          <w:rFonts w:ascii="宋体" w:hAnsi="宋体" w:cs="宋体" w:hint="eastAsia"/>
          <w:bCs/>
          <w:kern w:val="0"/>
          <w:szCs w:val="21"/>
        </w:rPr>
        <w:t>，每天</w:t>
      </w:r>
      <w:r w:rsidRPr="00F37599">
        <w:rPr>
          <w:rFonts w:ascii="宋体" w:hAnsi="宋体" w:cs="宋体" w:hint="eastAsia"/>
          <w:bCs/>
          <w:kern w:val="0"/>
          <w:szCs w:val="21"/>
          <w:u w:val="single"/>
        </w:rPr>
        <w:t>0:00至23:59</w:t>
      </w:r>
    </w:p>
    <w:p w14:paraId="13EF0DC9" w14:textId="77777777" w:rsidR="00ED6A39" w:rsidRPr="00F37599" w:rsidRDefault="00ED6A39" w:rsidP="00ED6A39">
      <w:pPr>
        <w:spacing w:line="400" w:lineRule="exact"/>
        <w:ind w:firstLineChars="200" w:firstLine="420"/>
        <w:rPr>
          <w:rFonts w:ascii="宋体" w:hAnsi="宋体" w:cs="宋体"/>
          <w:bCs/>
          <w:kern w:val="0"/>
          <w:szCs w:val="21"/>
        </w:rPr>
      </w:pPr>
      <w:r w:rsidRPr="00F37599">
        <w:rPr>
          <w:rFonts w:ascii="宋体" w:hAnsi="宋体" w:cs="宋体" w:hint="eastAsia"/>
          <w:bCs/>
          <w:kern w:val="0"/>
          <w:szCs w:val="21"/>
        </w:rPr>
        <w:t>地点：广西政府采购云平台（https://www.gcy.zfcg.gxzf.gov.cn/）</w:t>
      </w:r>
    </w:p>
    <w:p w14:paraId="54F099BB" w14:textId="77777777" w:rsidR="00ED6A39" w:rsidRPr="00F37599" w:rsidRDefault="00ED6A39" w:rsidP="00ED6A39">
      <w:pPr>
        <w:spacing w:line="400" w:lineRule="exact"/>
        <w:ind w:firstLineChars="200" w:firstLine="420"/>
        <w:rPr>
          <w:rFonts w:ascii="宋体" w:hAnsi="宋体" w:cs="宋体"/>
          <w:bCs/>
          <w:kern w:val="0"/>
          <w:szCs w:val="21"/>
        </w:rPr>
      </w:pPr>
      <w:r w:rsidRPr="00F37599">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F37599">
        <w:rPr>
          <w:rFonts w:ascii="宋体" w:hAnsi="宋体" w:hint="eastAsia"/>
          <w:szCs w:val="21"/>
        </w:rPr>
        <w:t>电子</w:t>
      </w:r>
      <w:r w:rsidRPr="00F37599">
        <w:rPr>
          <w:rFonts w:hint="eastAsia"/>
        </w:rPr>
        <w:t>响应文件</w:t>
      </w:r>
      <w:r w:rsidRPr="00F37599">
        <w:rPr>
          <w:rFonts w:ascii="宋体" w:hAnsi="宋体" w:hint="eastAsia"/>
          <w:szCs w:val="21"/>
        </w:rPr>
        <w:t>制作需要基于广西政府采购云平台获取的磋商文件编制，</w:t>
      </w:r>
      <w:r w:rsidRPr="00F37599">
        <w:rPr>
          <w:rFonts w:ascii="宋体" w:hAnsi="宋体" w:cs="宋体" w:hint="eastAsia"/>
          <w:bCs/>
          <w:kern w:val="0"/>
          <w:szCs w:val="21"/>
        </w:rPr>
        <w:t>通过其他方式</w:t>
      </w:r>
      <w:proofErr w:type="gramStart"/>
      <w:r w:rsidRPr="00F37599">
        <w:rPr>
          <w:rFonts w:ascii="宋体" w:hAnsi="宋体" w:cs="宋体" w:hint="eastAsia"/>
          <w:bCs/>
          <w:kern w:val="0"/>
          <w:szCs w:val="21"/>
        </w:rPr>
        <w:t>获取磋商</w:t>
      </w:r>
      <w:proofErr w:type="gramEnd"/>
      <w:r w:rsidRPr="00F37599">
        <w:rPr>
          <w:rFonts w:ascii="宋体" w:hAnsi="宋体" w:cs="宋体" w:hint="eastAsia"/>
          <w:bCs/>
          <w:kern w:val="0"/>
          <w:szCs w:val="21"/>
        </w:rPr>
        <w:t>文件的，将有可能导致供应商无法在广西政府采购云平台编制及上传响应文件。</w:t>
      </w:r>
    </w:p>
    <w:p w14:paraId="2D46803D" w14:textId="77777777" w:rsidR="00ED6A39" w:rsidRPr="00F37599" w:rsidRDefault="00ED6A39" w:rsidP="00ED6A39">
      <w:pPr>
        <w:spacing w:line="400" w:lineRule="exact"/>
        <w:ind w:firstLineChars="200" w:firstLine="420"/>
        <w:rPr>
          <w:rFonts w:ascii="宋体" w:hAnsi="宋体" w:cs="宋体"/>
          <w:szCs w:val="21"/>
        </w:rPr>
      </w:pPr>
      <w:bookmarkStart w:id="25" w:name="_Toc71365908"/>
      <w:r w:rsidRPr="00F37599">
        <w:rPr>
          <w:rFonts w:ascii="宋体" w:hAnsi="宋体" w:cs="宋体" w:hint="eastAsia"/>
          <w:bCs/>
          <w:kern w:val="0"/>
          <w:szCs w:val="21"/>
        </w:rPr>
        <w:t>售价：</w:t>
      </w:r>
      <w:r w:rsidRPr="00F37599">
        <w:rPr>
          <w:rFonts w:ascii="宋体" w:hAnsi="宋体" w:cs="宋体"/>
          <w:szCs w:val="21"/>
          <w:u w:val="single"/>
        </w:rPr>
        <w:t>0</w:t>
      </w:r>
      <w:r w:rsidRPr="00F37599">
        <w:rPr>
          <w:rFonts w:ascii="宋体" w:hAnsi="宋体" w:cs="宋体" w:hint="eastAsia"/>
          <w:szCs w:val="21"/>
        </w:rPr>
        <w:t>元</w:t>
      </w:r>
    </w:p>
    <w:p w14:paraId="04B26DD2" w14:textId="77777777" w:rsidR="00ED6A39" w:rsidRPr="00F37599" w:rsidRDefault="00ED6A39" w:rsidP="00ED6A39">
      <w:pPr>
        <w:spacing w:line="400" w:lineRule="exact"/>
        <w:ind w:firstLineChars="147" w:firstLine="354"/>
        <w:rPr>
          <w:rFonts w:ascii="黑体" w:eastAsia="黑体" w:hAnsi="黑体"/>
          <w:b/>
          <w:sz w:val="24"/>
        </w:rPr>
      </w:pPr>
      <w:r w:rsidRPr="00F37599">
        <w:rPr>
          <w:rFonts w:ascii="黑体" w:eastAsia="黑体" w:hAnsi="黑体" w:hint="eastAsia"/>
          <w:b/>
          <w:sz w:val="24"/>
        </w:rPr>
        <w:t>四、响应文件提交</w:t>
      </w:r>
      <w:bookmarkEnd w:id="20"/>
      <w:bookmarkEnd w:id="21"/>
      <w:bookmarkEnd w:id="22"/>
      <w:bookmarkEnd w:id="23"/>
      <w:bookmarkEnd w:id="24"/>
      <w:bookmarkEnd w:id="25"/>
    </w:p>
    <w:p w14:paraId="4C2BB39B" w14:textId="77777777" w:rsidR="00ED6A39" w:rsidRPr="00F37599" w:rsidRDefault="00ED6A39" w:rsidP="00ED6A39">
      <w:pPr>
        <w:spacing w:line="400" w:lineRule="exact"/>
        <w:ind w:firstLineChars="200" w:firstLine="420"/>
        <w:rPr>
          <w:rFonts w:ascii="宋体" w:hAnsi="宋体" w:cs="宋体"/>
          <w:szCs w:val="21"/>
          <w:u w:val="single"/>
        </w:rPr>
      </w:pPr>
      <w:bookmarkStart w:id="26" w:name="_Toc28359016"/>
      <w:bookmarkStart w:id="27" w:name="_Toc35393633"/>
      <w:bookmarkStart w:id="28" w:name="_Toc28359093"/>
      <w:bookmarkStart w:id="29" w:name="_Toc35393802"/>
      <w:bookmarkStart w:id="30" w:name="_Toc44229882"/>
      <w:r w:rsidRPr="00F37599">
        <w:rPr>
          <w:rFonts w:ascii="宋体" w:hAnsi="宋体" w:hint="eastAsia"/>
          <w:szCs w:val="21"/>
        </w:rPr>
        <w:t>截止时间：</w:t>
      </w:r>
      <w:r w:rsidRPr="00F37599">
        <w:rPr>
          <w:rFonts w:ascii="宋体" w:hAnsi="宋体"/>
          <w:bCs/>
          <w:szCs w:val="21"/>
          <w:u w:val="single"/>
        </w:rPr>
        <w:t>2026</w:t>
      </w:r>
      <w:r w:rsidRPr="00F37599">
        <w:rPr>
          <w:rFonts w:ascii="宋体" w:hAnsi="宋体" w:hint="eastAsia"/>
          <w:bCs/>
          <w:szCs w:val="21"/>
          <w:u w:val="single"/>
        </w:rPr>
        <w:t>年6月29日上午9时0</w:t>
      </w:r>
      <w:r w:rsidRPr="00F37599">
        <w:rPr>
          <w:rFonts w:ascii="宋体" w:hAnsi="宋体"/>
          <w:bCs/>
          <w:szCs w:val="21"/>
          <w:u w:val="single"/>
        </w:rPr>
        <w:t>0</w:t>
      </w:r>
      <w:r w:rsidRPr="00F37599">
        <w:rPr>
          <w:rFonts w:ascii="宋体" w:hAnsi="宋体" w:hint="eastAsia"/>
          <w:bCs/>
          <w:szCs w:val="21"/>
          <w:u w:val="single"/>
        </w:rPr>
        <w:t>分</w:t>
      </w:r>
      <w:r w:rsidRPr="00F37599">
        <w:rPr>
          <w:rFonts w:ascii="宋体" w:hAnsi="宋体" w:hint="eastAsia"/>
          <w:bCs/>
          <w:szCs w:val="21"/>
        </w:rPr>
        <w:t>（北京时间）</w:t>
      </w:r>
    </w:p>
    <w:p w14:paraId="4396227E" w14:textId="77777777" w:rsidR="00ED6A39" w:rsidRPr="00F37599" w:rsidRDefault="00ED6A39" w:rsidP="00ED6A39">
      <w:pPr>
        <w:spacing w:line="400" w:lineRule="exact"/>
        <w:ind w:firstLineChars="200" w:firstLine="420"/>
        <w:rPr>
          <w:rFonts w:ascii="宋体" w:hAnsi="宋体" w:hint="eastAsia"/>
          <w:szCs w:val="21"/>
        </w:rPr>
      </w:pPr>
      <w:r w:rsidRPr="00F37599">
        <w:rPr>
          <w:rFonts w:ascii="宋体" w:hAnsi="宋体" w:hint="eastAsia"/>
          <w:szCs w:val="21"/>
        </w:rPr>
        <w:t>地点：广西政府采购云平台（https://www.gcy.zfcg.gxzf.gov.cn/）</w:t>
      </w:r>
    </w:p>
    <w:p w14:paraId="71B605CD" w14:textId="77777777" w:rsidR="00ED6A39" w:rsidRPr="00F37599" w:rsidRDefault="00ED6A39" w:rsidP="00ED6A39">
      <w:pPr>
        <w:spacing w:line="400" w:lineRule="exact"/>
        <w:ind w:firstLineChars="147" w:firstLine="354"/>
        <w:rPr>
          <w:rFonts w:ascii="黑体" w:eastAsia="黑体" w:hAnsi="黑体"/>
          <w:b/>
          <w:sz w:val="24"/>
        </w:rPr>
      </w:pPr>
      <w:bookmarkStart w:id="31" w:name="_Toc71365909"/>
      <w:r w:rsidRPr="00F37599">
        <w:rPr>
          <w:rFonts w:ascii="黑体" w:eastAsia="黑体" w:hAnsi="黑体" w:hint="eastAsia"/>
          <w:b/>
          <w:sz w:val="24"/>
        </w:rPr>
        <w:t>五、开启</w:t>
      </w:r>
      <w:bookmarkEnd w:id="26"/>
      <w:bookmarkEnd w:id="27"/>
      <w:bookmarkEnd w:id="28"/>
      <w:bookmarkEnd w:id="29"/>
      <w:bookmarkEnd w:id="30"/>
      <w:bookmarkEnd w:id="31"/>
    </w:p>
    <w:p w14:paraId="6F0974FE" w14:textId="77777777" w:rsidR="00ED6A39" w:rsidRPr="00F37599" w:rsidRDefault="00ED6A39" w:rsidP="00ED6A39">
      <w:pPr>
        <w:spacing w:line="400" w:lineRule="exact"/>
        <w:ind w:firstLineChars="200" w:firstLine="420"/>
        <w:rPr>
          <w:rFonts w:ascii="宋体" w:hAnsi="宋体"/>
          <w:bCs/>
          <w:szCs w:val="21"/>
          <w:u w:val="single"/>
        </w:rPr>
      </w:pPr>
      <w:r w:rsidRPr="00F37599">
        <w:rPr>
          <w:rFonts w:ascii="宋体" w:hAnsi="宋体" w:hint="eastAsia"/>
          <w:szCs w:val="21"/>
        </w:rPr>
        <w:t>1</w:t>
      </w:r>
      <w:r w:rsidRPr="00F37599">
        <w:rPr>
          <w:rFonts w:ascii="宋体" w:hAnsi="宋体"/>
          <w:szCs w:val="21"/>
        </w:rPr>
        <w:t>.</w:t>
      </w:r>
      <w:r w:rsidRPr="00F37599">
        <w:rPr>
          <w:rFonts w:ascii="宋体" w:hAnsi="宋体" w:hint="eastAsia"/>
          <w:szCs w:val="21"/>
        </w:rPr>
        <w:t>时间：</w:t>
      </w:r>
      <w:r w:rsidRPr="00F37599">
        <w:rPr>
          <w:rFonts w:ascii="宋体" w:hAnsi="宋体"/>
          <w:szCs w:val="21"/>
          <w:u w:val="single"/>
        </w:rPr>
        <w:t>2026</w:t>
      </w:r>
      <w:r w:rsidRPr="00F37599">
        <w:rPr>
          <w:rFonts w:ascii="宋体" w:hAnsi="宋体" w:hint="eastAsia"/>
          <w:bCs/>
          <w:szCs w:val="21"/>
          <w:u w:val="single"/>
        </w:rPr>
        <w:t>年6月29日上午9时</w:t>
      </w:r>
      <w:r w:rsidRPr="00F37599">
        <w:rPr>
          <w:rFonts w:ascii="宋体" w:hAnsi="宋体"/>
          <w:bCs/>
          <w:szCs w:val="21"/>
          <w:u w:val="single"/>
        </w:rPr>
        <w:t>00</w:t>
      </w:r>
      <w:r w:rsidRPr="00F37599">
        <w:rPr>
          <w:rFonts w:ascii="宋体" w:hAnsi="宋体" w:hint="eastAsia"/>
          <w:bCs/>
          <w:szCs w:val="21"/>
          <w:u w:val="single"/>
        </w:rPr>
        <w:t>分后</w:t>
      </w:r>
      <w:r w:rsidRPr="00F37599">
        <w:rPr>
          <w:rFonts w:ascii="宋体" w:hAnsi="宋体" w:hint="eastAsia"/>
          <w:bCs/>
          <w:szCs w:val="21"/>
        </w:rPr>
        <w:t>（北京时间）</w:t>
      </w:r>
    </w:p>
    <w:p w14:paraId="58DA274A" w14:textId="77777777" w:rsidR="00ED6A39" w:rsidRPr="00F37599" w:rsidRDefault="00ED6A39" w:rsidP="00ED6A39">
      <w:pPr>
        <w:spacing w:line="400" w:lineRule="exact"/>
        <w:ind w:firstLineChars="200" w:firstLine="420"/>
        <w:rPr>
          <w:rFonts w:ascii="宋体" w:hAnsi="宋体"/>
          <w:bCs/>
          <w:szCs w:val="21"/>
          <w:u w:val="single"/>
        </w:rPr>
      </w:pPr>
      <w:r w:rsidRPr="00F37599">
        <w:rPr>
          <w:rFonts w:ascii="宋体" w:hAnsi="宋体" w:hint="eastAsia"/>
          <w:szCs w:val="21"/>
        </w:rPr>
        <w:t>2</w:t>
      </w:r>
      <w:r w:rsidRPr="00F37599">
        <w:rPr>
          <w:rFonts w:ascii="宋体" w:hAnsi="宋体"/>
          <w:szCs w:val="21"/>
        </w:rPr>
        <w:t>.</w:t>
      </w:r>
      <w:r w:rsidRPr="00F37599">
        <w:rPr>
          <w:rFonts w:ascii="宋体" w:hAnsi="宋体" w:hint="eastAsia"/>
          <w:szCs w:val="21"/>
        </w:rPr>
        <w:t>地点：广西政府采购云平台（https://www.gcy.zfcg.gxzf.gov.cn/）</w:t>
      </w:r>
    </w:p>
    <w:p w14:paraId="442214D4" w14:textId="77777777" w:rsidR="00ED6A39" w:rsidRPr="00F37599" w:rsidRDefault="00ED6A39" w:rsidP="00ED6A39">
      <w:pPr>
        <w:spacing w:line="400" w:lineRule="exact"/>
        <w:ind w:firstLineChars="147" w:firstLine="354"/>
        <w:rPr>
          <w:rFonts w:ascii="黑体" w:eastAsia="黑体" w:hAnsi="黑体"/>
          <w:b/>
          <w:sz w:val="24"/>
        </w:rPr>
      </w:pPr>
      <w:bookmarkStart w:id="32" w:name="_Toc44229883"/>
      <w:bookmarkStart w:id="33" w:name="_Toc71365910"/>
      <w:bookmarkStart w:id="34" w:name="_Toc28359094"/>
      <w:bookmarkStart w:id="35" w:name="_Toc28359017"/>
      <w:bookmarkStart w:id="36" w:name="_Toc35393803"/>
      <w:bookmarkStart w:id="37" w:name="_Toc35393634"/>
      <w:r w:rsidRPr="00F37599">
        <w:rPr>
          <w:rFonts w:ascii="黑体" w:eastAsia="黑体" w:hAnsi="黑体" w:hint="eastAsia"/>
          <w:b/>
          <w:sz w:val="24"/>
        </w:rPr>
        <w:t>六、公告期限</w:t>
      </w:r>
      <w:bookmarkEnd w:id="32"/>
      <w:bookmarkEnd w:id="33"/>
      <w:bookmarkEnd w:id="34"/>
      <w:bookmarkEnd w:id="35"/>
      <w:bookmarkEnd w:id="36"/>
      <w:bookmarkEnd w:id="37"/>
    </w:p>
    <w:p w14:paraId="6A85E5C6" w14:textId="77777777" w:rsidR="00ED6A39" w:rsidRPr="00F37599" w:rsidRDefault="00ED6A39" w:rsidP="00ED6A39">
      <w:pPr>
        <w:spacing w:line="400" w:lineRule="exact"/>
        <w:ind w:firstLineChars="200" w:firstLine="420"/>
        <w:rPr>
          <w:rFonts w:ascii="宋体" w:hAnsi="宋体" w:cs="宋体"/>
          <w:kern w:val="0"/>
          <w:szCs w:val="21"/>
        </w:rPr>
      </w:pPr>
      <w:r w:rsidRPr="00F37599">
        <w:rPr>
          <w:rFonts w:ascii="宋体" w:hAnsi="宋体" w:cs="宋体" w:hint="eastAsia"/>
          <w:kern w:val="0"/>
          <w:szCs w:val="21"/>
        </w:rPr>
        <w:t>自本公告发布之日起</w:t>
      </w:r>
      <w:r w:rsidRPr="00F37599">
        <w:rPr>
          <w:rFonts w:ascii="宋体" w:hAnsi="宋体" w:cs="宋体"/>
          <w:kern w:val="0"/>
          <w:szCs w:val="21"/>
        </w:rPr>
        <w:t>5</w:t>
      </w:r>
      <w:r w:rsidRPr="00F37599">
        <w:rPr>
          <w:rFonts w:ascii="宋体" w:hAnsi="宋体" w:cs="宋体" w:hint="eastAsia"/>
          <w:kern w:val="0"/>
          <w:szCs w:val="21"/>
        </w:rPr>
        <w:t>个工作日。</w:t>
      </w:r>
    </w:p>
    <w:p w14:paraId="2DCCD830" w14:textId="77777777" w:rsidR="00ED6A39" w:rsidRPr="00F37599" w:rsidRDefault="00ED6A39" w:rsidP="00ED6A39">
      <w:pPr>
        <w:spacing w:line="400" w:lineRule="exact"/>
        <w:ind w:firstLineChars="147" w:firstLine="354"/>
        <w:rPr>
          <w:rFonts w:ascii="黑体" w:eastAsia="黑体" w:hAnsi="黑体"/>
          <w:b/>
          <w:sz w:val="24"/>
        </w:rPr>
      </w:pPr>
      <w:bookmarkStart w:id="38" w:name="_Toc35393804"/>
      <w:bookmarkStart w:id="39" w:name="_Toc44229884"/>
      <w:bookmarkStart w:id="40" w:name="_Toc35393635"/>
      <w:bookmarkStart w:id="41" w:name="_Toc71365911"/>
      <w:r w:rsidRPr="00F37599">
        <w:rPr>
          <w:rFonts w:ascii="黑体" w:eastAsia="黑体" w:hAnsi="黑体" w:hint="eastAsia"/>
          <w:b/>
          <w:sz w:val="24"/>
        </w:rPr>
        <w:t>七、其他补充事宜</w:t>
      </w:r>
      <w:bookmarkEnd w:id="38"/>
      <w:bookmarkEnd w:id="39"/>
      <w:bookmarkEnd w:id="40"/>
      <w:bookmarkEnd w:id="41"/>
    </w:p>
    <w:p w14:paraId="268E7B90" w14:textId="77777777" w:rsidR="00ED6A39" w:rsidRPr="00F37599" w:rsidRDefault="00ED6A39" w:rsidP="00ED6A39">
      <w:pPr>
        <w:spacing w:line="400" w:lineRule="exact"/>
        <w:ind w:firstLineChars="200" w:firstLine="420"/>
        <w:rPr>
          <w:rFonts w:ascii="宋体" w:hAnsi="宋体" w:cs="宋体" w:hint="eastAsia"/>
          <w:kern w:val="0"/>
          <w:szCs w:val="21"/>
        </w:rPr>
      </w:pPr>
      <w:r w:rsidRPr="00F37599">
        <w:rPr>
          <w:rFonts w:ascii="宋体" w:hAnsi="宋体" w:cs="宋体"/>
          <w:kern w:val="0"/>
          <w:szCs w:val="21"/>
        </w:rPr>
        <w:t>1.</w:t>
      </w:r>
      <w:r w:rsidRPr="00F37599">
        <w:rPr>
          <w:rFonts w:ascii="宋体" w:hAnsi="宋体" w:cs="宋体" w:hint="eastAsia"/>
          <w:kern w:val="0"/>
          <w:szCs w:val="21"/>
        </w:rPr>
        <w:t>网上查询地址</w:t>
      </w:r>
    </w:p>
    <w:p w14:paraId="4326F9C9" w14:textId="77777777" w:rsidR="00ED6A39" w:rsidRPr="00F37599" w:rsidRDefault="00ED6A39" w:rsidP="00ED6A39">
      <w:pPr>
        <w:spacing w:line="400" w:lineRule="exact"/>
        <w:ind w:firstLineChars="200" w:firstLine="420"/>
        <w:rPr>
          <w:rFonts w:ascii="宋体" w:hAnsi="宋体" w:cs="宋体"/>
          <w:kern w:val="0"/>
          <w:szCs w:val="21"/>
        </w:rPr>
      </w:pPr>
      <w:r w:rsidRPr="00F37599">
        <w:rPr>
          <w:rFonts w:ascii="宋体" w:hAnsi="宋体" w:cs="宋体" w:hint="eastAsia"/>
          <w:kern w:val="0"/>
          <w:szCs w:val="21"/>
        </w:rPr>
        <w:t>中国政府采购网（http://www.ccgp.gov.cn）、广西壮族自治区政府采购网（http://zfcg.gxzf.gov.cn）</w:t>
      </w:r>
    </w:p>
    <w:p w14:paraId="49496FE2" w14:textId="77777777" w:rsidR="00ED6A39" w:rsidRPr="00F37599" w:rsidRDefault="00ED6A39" w:rsidP="00ED6A39">
      <w:pPr>
        <w:spacing w:line="400" w:lineRule="exact"/>
        <w:ind w:firstLineChars="202" w:firstLine="424"/>
        <w:rPr>
          <w:rFonts w:ascii="宋体" w:hAnsi="宋体" w:cs="宋体" w:hint="eastAsia"/>
          <w:kern w:val="0"/>
          <w:szCs w:val="21"/>
        </w:rPr>
      </w:pPr>
      <w:bookmarkStart w:id="42" w:name="_Toc28359095"/>
      <w:bookmarkStart w:id="43" w:name="_Toc35393805"/>
      <w:bookmarkStart w:id="44" w:name="_Toc44229885"/>
      <w:bookmarkStart w:id="45" w:name="_Toc35393636"/>
      <w:bookmarkStart w:id="46" w:name="_Toc28359018"/>
      <w:bookmarkStart w:id="47" w:name="_Hlk37429674"/>
      <w:r w:rsidRPr="00F37599">
        <w:rPr>
          <w:rFonts w:ascii="宋体" w:hAnsi="宋体"/>
          <w:szCs w:val="21"/>
        </w:rPr>
        <w:t>2.</w:t>
      </w:r>
      <w:r w:rsidRPr="00F37599">
        <w:rPr>
          <w:rFonts w:ascii="宋体" w:hAnsi="宋体" w:cs="宋体" w:hint="eastAsia"/>
          <w:kern w:val="0"/>
          <w:szCs w:val="21"/>
        </w:rPr>
        <w:t>本项目需要落实的政府采购政策</w:t>
      </w:r>
    </w:p>
    <w:p w14:paraId="2155FF1B" w14:textId="77777777" w:rsidR="00ED6A39" w:rsidRPr="00F37599" w:rsidRDefault="00ED6A39" w:rsidP="00ED6A39">
      <w:pPr>
        <w:spacing w:line="400" w:lineRule="exact"/>
        <w:ind w:firstLineChars="200" w:firstLine="420"/>
        <w:rPr>
          <w:rFonts w:ascii="宋体" w:hAnsi="宋体" w:cs="宋体"/>
          <w:iCs/>
          <w:kern w:val="0"/>
          <w:szCs w:val="21"/>
        </w:rPr>
      </w:pPr>
      <w:r w:rsidRPr="00F37599">
        <w:rPr>
          <w:rFonts w:ascii="宋体" w:hAnsi="宋体" w:cs="宋体" w:hint="eastAsia"/>
          <w:iCs/>
          <w:kern w:val="0"/>
          <w:szCs w:val="21"/>
        </w:rPr>
        <w:t>（1）政府采购促进中小企业发展。</w:t>
      </w:r>
    </w:p>
    <w:p w14:paraId="7B2865A7" w14:textId="77777777" w:rsidR="00ED6A39" w:rsidRPr="00F37599" w:rsidRDefault="00ED6A39" w:rsidP="00ED6A39">
      <w:pPr>
        <w:spacing w:line="400" w:lineRule="exact"/>
        <w:ind w:firstLineChars="200" w:firstLine="420"/>
        <w:rPr>
          <w:rFonts w:ascii="宋体" w:hAnsi="宋体" w:cs="宋体"/>
          <w:iCs/>
          <w:kern w:val="0"/>
          <w:szCs w:val="21"/>
        </w:rPr>
      </w:pPr>
      <w:r w:rsidRPr="00F37599">
        <w:rPr>
          <w:rFonts w:ascii="宋体" w:hAnsi="宋体" w:cs="宋体" w:hint="eastAsia"/>
          <w:iCs/>
          <w:kern w:val="0"/>
          <w:szCs w:val="21"/>
        </w:rPr>
        <w:t>（2）政府采购支持采用本国产品的政策。</w:t>
      </w:r>
    </w:p>
    <w:p w14:paraId="57D0B65F" w14:textId="77777777" w:rsidR="00ED6A39" w:rsidRPr="00F37599" w:rsidRDefault="00ED6A39" w:rsidP="00ED6A39">
      <w:pPr>
        <w:spacing w:line="400" w:lineRule="exact"/>
        <w:ind w:firstLineChars="200" w:firstLine="420"/>
        <w:rPr>
          <w:rFonts w:ascii="宋体" w:hAnsi="宋体" w:cs="宋体"/>
          <w:iCs/>
          <w:kern w:val="0"/>
          <w:szCs w:val="21"/>
        </w:rPr>
      </w:pPr>
      <w:r w:rsidRPr="00F37599">
        <w:rPr>
          <w:rFonts w:ascii="宋体" w:hAnsi="宋体" w:cs="宋体" w:hint="eastAsia"/>
          <w:iCs/>
          <w:kern w:val="0"/>
          <w:szCs w:val="21"/>
        </w:rPr>
        <w:t>（3）强制采购节能产品；优先采购节能产品、环境标志产品。</w:t>
      </w:r>
    </w:p>
    <w:p w14:paraId="7CF13A57" w14:textId="77777777" w:rsidR="00ED6A39" w:rsidRPr="00F37599" w:rsidRDefault="00ED6A39" w:rsidP="00ED6A39">
      <w:pPr>
        <w:spacing w:line="400" w:lineRule="exact"/>
        <w:ind w:firstLineChars="200" w:firstLine="420"/>
        <w:rPr>
          <w:rFonts w:ascii="宋体" w:hAnsi="宋体" w:cs="宋体"/>
          <w:iCs/>
          <w:kern w:val="0"/>
          <w:szCs w:val="21"/>
        </w:rPr>
      </w:pPr>
      <w:r w:rsidRPr="00F37599">
        <w:rPr>
          <w:rFonts w:ascii="宋体" w:hAnsi="宋体" w:cs="宋体" w:hint="eastAsia"/>
          <w:iCs/>
          <w:kern w:val="0"/>
          <w:szCs w:val="21"/>
        </w:rPr>
        <w:t>（4）政府采购促进残疾人就业政策。</w:t>
      </w:r>
    </w:p>
    <w:p w14:paraId="4D582805" w14:textId="77777777" w:rsidR="00ED6A39" w:rsidRPr="00F37599" w:rsidRDefault="00ED6A39" w:rsidP="00ED6A39">
      <w:pPr>
        <w:spacing w:line="400" w:lineRule="exact"/>
        <w:ind w:firstLineChars="200" w:firstLine="420"/>
        <w:rPr>
          <w:rFonts w:ascii="宋体" w:hAnsi="宋体" w:cs="宋体" w:hint="eastAsia"/>
          <w:iCs/>
          <w:kern w:val="0"/>
          <w:szCs w:val="21"/>
        </w:rPr>
      </w:pPr>
      <w:r w:rsidRPr="00F37599">
        <w:rPr>
          <w:rFonts w:ascii="宋体" w:hAnsi="宋体" w:cs="宋体" w:hint="eastAsia"/>
          <w:iCs/>
          <w:kern w:val="0"/>
          <w:szCs w:val="21"/>
        </w:rPr>
        <w:t>（5）政府采购支持监狱企业发展。</w:t>
      </w:r>
    </w:p>
    <w:bookmarkEnd w:id="47"/>
    <w:p w14:paraId="4A0430F1" w14:textId="77777777" w:rsidR="00ED6A39" w:rsidRPr="00F37599" w:rsidRDefault="00ED6A39" w:rsidP="00ED6A39">
      <w:pPr>
        <w:widowControl/>
        <w:spacing w:line="400" w:lineRule="exact"/>
        <w:ind w:firstLineChars="200" w:firstLine="422"/>
        <w:jc w:val="left"/>
        <w:rPr>
          <w:rFonts w:ascii="宋体" w:hAnsi="宋体"/>
          <w:b/>
          <w:szCs w:val="21"/>
        </w:rPr>
      </w:pPr>
      <w:r w:rsidRPr="00F37599">
        <w:rPr>
          <w:rFonts w:ascii="宋体" w:hAnsi="宋体" w:cs="宋体"/>
          <w:b/>
          <w:kern w:val="0"/>
          <w:szCs w:val="21"/>
        </w:rPr>
        <w:t>3</w:t>
      </w:r>
      <w:r w:rsidRPr="00F37599">
        <w:rPr>
          <w:rFonts w:ascii="宋体" w:hAnsi="宋体" w:cs="宋体" w:hint="eastAsia"/>
          <w:b/>
          <w:kern w:val="0"/>
          <w:szCs w:val="21"/>
        </w:rPr>
        <w:t>.</w:t>
      </w:r>
      <w:proofErr w:type="gramStart"/>
      <w:r w:rsidRPr="00F37599">
        <w:rPr>
          <w:rFonts w:ascii="宋体" w:hAnsi="宋体" w:cs="宋体" w:hint="eastAsia"/>
          <w:b/>
          <w:kern w:val="0"/>
          <w:szCs w:val="21"/>
        </w:rPr>
        <w:t>供应商</w:t>
      </w:r>
      <w:r w:rsidRPr="00F37599">
        <w:rPr>
          <w:rFonts w:ascii="宋体" w:hAnsi="宋体" w:hint="eastAsia"/>
          <w:b/>
          <w:szCs w:val="21"/>
        </w:rPr>
        <w:t>竞标注</w:t>
      </w:r>
      <w:proofErr w:type="gramEnd"/>
      <w:r w:rsidRPr="00F37599">
        <w:rPr>
          <w:rFonts w:ascii="宋体" w:hAnsi="宋体" w:hint="eastAsia"/>
          <w:b/>
          <w:szCs w:val="21"/>
        </w:rPr>
        <w:t>意事项</w:t>
      </w:r>
    </w:p>
    <w:p w14:paraId="1DD66153" w14:textId="77777777" w:rsidR="00ED6A39" w:rsidRPr="00F37599" w:rsidRDefault="00ED6A39" w:rsidP="00ED6A39">
      <w:pPr>
        <w:widowControl/>
        <w:spacing w:line="400" w:lineRule="exact"/>
        <w:ind w:firstLineChars="200" w:firstLine="420"/>
        <w:jc w:val="left"/>
        <w:rPr>
          <w:rFonts w:ascii="宋体" w:hAnsi="宋体" w:hint="eastAsia"/>
          <w:szCs w:val="21"/>
        </w:rPr>
      </w:pPr>
      <w:r w:rsidRPr="00F37599">
        <w:rPr>
          <w:rFonts w:ascii="宋体" w:hAnsi="宋体" w:hint="eastAsia"/>
          <w:szCs w:val="21"/>
        </w:rPr>
        <w:t>（1）本项目为全流程电子化采购项目，通过广西政府采购云平台（https://www.gcy.zfcg.gxzf.gov.cn/）实行在线电子竞标，供应商应按照本项目竞争性</w:t>
      </w:r>
      <w:r w:rsidRPr="00F37599">
        <w:rPr>
          <w:rFonts w:ascii="宋体" w:hAnsi="宋体" w:hint="eastAsia"/>
          <w:szCs w:val="21"/>
        </w:rPr>
        <w:lastRenderedPageBreak/>
        <w:t>磋商文件和广西政府采购云平台的要求编制、加密后在提交响应文件截止时间前通过网络上传至广西政府采购云平台（加密的电子响应文件是指</w:t>
      </w:r>
      <w:r w:rsidRPr="00F37599">
        <w:rPr>
          <w:rFonts w:hint="eastAsia"/>
        </w:rPr>
        <w:t>后缀名为“</w:t>
      </w:r>
      <w:proofErr w:type="spellStart"/>
      <w:r w:rsidRPr="00F37599">
        <w:rPr>
          <w:rFonts w:hint="eastAsia"/>
        </w:rPr>
        <w:t>jm</w:t>
      </w:r>
      <w:r w:rsidRPr="00F37599">
        <w:t>bs</w:t>
      </w:r>
      <w:proofErr w:type="spellEnd"/>
      <w:r w:rsidRPr="00F37599">
        <w:rPr>
          <w:rFonts w:hint="eastAsia"/>
        </w:rPr>
        <w:t>”的文件</w:t>
      </w:r>
      <w:r w:rsidRPr="00F37599">
        <w:rPr>
          <w:rFonts w:ascii="宋体" w:hAnsi="宋体" w:hint="eastAsia"/>
          <w:szCs w:val="21"/>
        </w:rPr>
        <w:t>），</w:t>
      </w:r>
      <w:r w:rsidRPr="00F37599">
        <w:rPr>
          <w:rFonts w:ascii="宋体" w:hAnsi="宋体" w:hint="eastAsia"/>
          <w:b/>
          <w:szCs w:val="21"/>
        </w:rPr>
        <w:t>供应商在广西政府采购云平台提交电子响应文件时，请填写参加远程采购活动经办人联系方式。</w:t>
      </w:r>
      <w:r w:rsidRPr="00F37599">
        <w:rPr>
          <w:rFonts w:ascii="宋体" w:hAnsi="宋体" w:hint="eastAsia"/>
          <w:szCs w:val="21"/>
        </w:rPr>
        <w:t>供应商登录广西政府采购云平台，依次进入“服务中心-项目采购-操作流程-电子招投标-</w:t>
      </w:r>
      <w:r w:rsidRPr="00F37599">
        <w:rPr>
          <w:rFonts w:hint="eastAsia"/>
        </w:rPr>
        <w:t>政府采购项目电子交易管理操作指南</w:t>
      </w:r>
      <w:r w:rsidRPr="00F37599">
        <w:t>-</w:t>
      </w:r>
      <w:r w:rsidRPr="00F37599">
        <w:rPr>
          <w:rFonts w:hint="eastAsia"/>
        </w:rPr>
        <w:t>供应商</w:t>
      </w:r>
      <w:r w:rsidRPr="00F37599">
        <w:rPr>
          <w:rFonts w:ascii="宋体" w:hAnsi="宋体" w:hint="eastAsia"/>
          <w:szCs w:val="21"/>
        </w:rPr>
        <w:t>”查看电子竞标具体操作流程。</w:t>
      </w:r>
    </w:p>
    <w:p w14:paraId="4460637A" w14:textId="77777777" w:rsidR="00ED6A39" w:rsidRPr="00F37599" w:rsidRDefault="00ED6A39" w:rsidP="00ED6A39">
      <w:pPr>
        <w:widowControl/>
        <w:spacing w:line="400" w:lineRule="exact"/>
        <w:ind w:firstLineChars="200" w:firstLine="420"/>
        <w:jc w:val="left"/>
        <w:rPr>
          <w:rFonts w:ascii="宋体" w:hAnsi="宋体" w:hint="eastAsia"/>
          <w:szCs w:val="21"/>
        </w:rPr>
      </w:pPr>
      <w:r w:rsidRPr="00F37599">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F37599">
        <w:rPr>
          <w:rFonts w:ascii="宋体" w:hAnsi="宋体" w:cs="宋体" w:hint="eastAsia"/>
          <w:kern w:val="0"/>
          <w:szCs w:val="21"/>
        </w:rPr>
        <w:t>，</w:t>
      </w:r>
      <w:r w:rsidRPr="00F37599">
        <w:rPr>
          <w:rFonts w:ascii="宋体" w:hAnsi="宋体" w:hint="eastAsia"/>
          <w:szCs w:val="21"/>
        </w:rPr>
        <w:t>依次进入“服务中心-入驻与配置”中查看CA数字证书办理操作流程。</w:t>
      </w:r>
      <w:r w:rsidRPr="00F37599">
        <w:rPr>
          <w:rFonts w:ascii="宋体" w:hAnsi="宋体" w:cs="宋体" w:hint="eastAsia"/>
          <w:b/>
          <w:bCs/>
          <w:kern w:val="0"/>
          <w:szCs w:val="21"/>
          <w:u w:val="single"/>
        </w:rPr>
        <w:t>如在操作过程中遇到问题或者需要技术支持，请致电客服热线：</w:t>
      </w:r>
      <w:r w:rsidRPr="00F37599">
        <w:rPr>
          <w:rFonts w:ascii="宋体" w:hAnsi="宋体" w:cs="宋体" w:hint="eastAsia"/>
          <w:b/>
          <w:kern w:val="0"/>
          <w:szCs w:val="21"/>
          <w:u w:val="single"/>
        </w:rPr>
        <w:t>95763或0771-3381253</w:t>
      </w:r>
      <w:r w:rsidRPr="00F37599">
        <w:rPr>
          <w:rFonts w:ascii="宋体" w:hAnsi="宋体" w:hint="eastAsia"/>
          <w:szCs w:val="21"/>
        </w:rPr>
        <w:t>）。</w:t>
      </w:r>
    </w:p>
    <w:p w14:paraId="40D50D3F" w14:textId="77777777" w:rsidR="00ED6A39" w:rsidRPr="00F37599" w:rsidRDefault="00ED6A39" w:rsidP="00ED6A39">
      <w:pPr>
        <w:snapToGrid w:val="0"/>
        <w:spacing w:line="400" w:lineRule="exact"/>
        <w:ind w:firstLineChars="200" w:firstLine="420"/>
        <w:rPr>
          <w:rFonts w:ascii="宋体" w:hAnsi="宋体" w:cs="宋体" w:hint="eastAsia"/>
          <w:kern w:val="0"/>
          <w:szCs w:val="21"/>
        </w:rPr>
      </w:pPr>
      <w:r w:rsidRPr="00F37599">
        <w:rPr>
          <w:rFonts w:ascii="宋体" w:hAnsi="宋体" w:cs="宋体" w:hint="eastAsia"/>
          <w:kern w:val="0"/>
          <w:szCs w:val="21"/>
        </w:rPr>
        <w:t>（3）CA证书在线解密：首次响应文件开启时，需携带制作响应文件时用来加密的有效数字证书（CA认证）登录</w:t>
      </w:r>
      <w:r w:rsidRPr="00F37599">
        <w:rPr>
          <w:rFonts w:ascii="宋体" w:hAnsi="宋体" w:hint="eastAsia"/>
          <w:szCs w:val="21"/>
        </w:rPr>
        <w:t>广西政府采购云平台</w:t>
      </w:r>
      <w:r w:rsidRPr="00F37599">
        <w:rPr>
          <w:rFonts w:ascii="宋体" w:hAnsi="宋体" w:cs="宋体" w:hint="eastAsia"/>
          <w:kern w:val="0"/>
          <w:szCs w:val="21"/>
        </w:rPr>
        <w:t>电子开标大厅现场按规定时间对加密的响应文件进行解密，否则后果自负。</w:t>
      </w:r>
    </w:p>
    <w:p w14:paraId="486A0021" w14:textId="77777777" w:rsidR="00ED6A39" w:rsidRPr="00F37599" w:rsidRDefault="00ED6A39" w:rsidP="00ED6A39">
      <w:pPr>
        <w:widowControl/>
        <w:spacing w:line="400" w:lineRule="exact"/>
        <w:ind w:firstLineChars="200" w:firstLine="420"/>
        <w:jc w:val="left"/>
        <w:rPr>
          <w:rFonts w:ascii="宋体" w:hAnsi="宋体"/>
          <w:szCs w:val="21"/>
        </w:rPr>
      </w:pPr>
      <w:r w:rsidRPr="00F37599">
        <w:rPr>
          <w:rFonts w:ascii="宋体" w:hAnsi="宋体" w:hint="eastAsia"/>
          <w:szCs w:val="21"/>
        </w:rPr>
        <w:t>注：</w:t>
      </w:r>
    </w:p>
    <w:p w14:paraId="2593CE74" w14:textId="77777777" w:rsidR="00ED6A39" w:rsidRPr="00F37599" w:rsidRDefault="00ED6A39" w:rsidP="00ED6A39">
      <w:pPr>
        <w:widowControl/>
        <w:spacing w:line="400" w:lineRule="exact"/>
        <w:ind w:firstLineChars="200" w:firstLine="420"/>
        <w:jc w:val="left"/>
        <w:rPr>
          <w:rFonts w:ascii="宋体" w:hAnsi="宋体"/>
          <w:szCs w:val="21"/>
        </w:rPr>
      </w:pPr>
      <w:r w:rsidRPr="00F37599">
        <w:rPr>
          <w:rFonts w:ascii="宋体" w:hAnsi="宋体" w:hint="eastAsia"/>
          <w:szCs w:val="21"/>
        </w:rPr>
        <w:t>①为确保网上操作合法、有效和安全，请供应商确保在电子竞标过程中能够对相关数据电文进行加密和使用电子签章，妥善保管CA数字证书并使用有效的CA数字证书参与整个采购活动。</w:t>
      </w:r>
    </w:p>
    <w:p w14:paraId="3263F12A" w14:textId="77777777" w:rsidR="00ED6A39" w:rsidRPr="00F37599" w:rsidRDefault="00ED6A39" w:rsidP="00ED6A39">
      <w:pPr>
        <w:widowControl/>
        <w:spacing w:line="400" w:lineRule="exact"/>
        <w:ind w:firstLineChars="200" w:firstLine="420"/>
        <w:jc w:val="left"/>
        <w:rPr>
          <w:rFonts w:ascii="宋体" w:hAnsi="宋体" w:hint="eastAsia"/>
          <w:bCs/>
          <w:szCs w:val="21"/>
        </w:rPr>
      </w:pPr>
      <w:r w:rsidRPr="00F37599">
        <w:rPr>
          <w:rFonts w:ascii="宋体" w:hAnsi="宋体"/>
          <w:szCs w:val="21"/>
        </w:rPr>
        <w:fldChar w:fldCharType="begin"/>
      </w:r>
      <w:r w:rsidRPr="00F37599">
        <w:rPr>
          <w:rFonts w:ascii="宋体" w:hAnsi="宋体"/>
          <w:szCs w:val="21"/>
        </w:rPr>
        <w:instrText xml:space="preserve"> </w:instrText>
      </w:r>
      <w:r w:rsidRPr="00F37599">
        <w:rPr>
          <w:rFonts w:ascii="宋体" w:hAnsi="宋体" w:hint="eastAsia"/>
          <w:szCs w:val="21"/>
        </w:rPr>
        <w:instrText>= 2 \* GB3</w:instrText>
      </w:r>
      <w:r w:rsidRPr="00F37599">
        <w:rPr>
          <w:rFonts w:ascii="宋体" w:hAnsi="宋体"/>
          <w:szCs w:val="21"/>
        </w:rPr>
        <w:instrText xml:space="preserve"> </w:instrText>
      </w:r>
      <w:r w:rsidRPr="00F37599">
        <w:rPr>
          <w:rFonts w:ascii="宋体" w:hAnsi="宋体"/>
          <w:szCs w:val="21"/>
        </w:rPr>
        <w:fldChar w:fldCharType="separate"/>
      </w:r>
      <w:r w:rsidRPr="00F37599">
        <w:rPr>
          <w:rFonts w:ascii="宋体" w:hAnsi="宋体" w:hint="eastAsia"/>
          <w:szCs w:val="21"/>
          <w:lang w:val="en-US" w:eastAsia="zh-CN"/>
        </w:rPr>
        <w:t>②</w:t>
      </w:r>
      <w:r w:rsidRPr="00F37599">
        <w:rPr>
          <w:rFonts w:ascii="宋体" w:hAnsi="宋体"/>
          <w:szCs w:val="21"/>
        </w:rPr>
        <w:fldChar w:fldCharType="end"/>
      </w:r>
      <w:r w:rsidRPr="00F37599">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F37599">
        <w:rPr>
          <w:rFonts w:ascii="宋体" w:hAnsi="宋体" w:hint="eastAsia"/>
          <w:szCs w:val="21"/>
        </w:rPr>
        <w:t>广西政府采购云平台</w:t>
      </w:r>
      <w:r w:rsidRPr="00F37599">
        <w:rPr>
          <w:rFonts w:ascii="宋体" w:hAnsi="宋体" w:hint="eastAsia"/>
          <w:bCs/>
          <w:szCs w:val="21"/>
        </w:rPr>
        <w:t>将予以拒收。</w:t>
      </w:r>
    </w:p>
    <w:p w14:paraId="3F279480" w14:textId="77777777" w:rsidR="00ED6A39" w:rsidRPr="00F37599" w:rsidRDefault="00ED6A39" w:rsidP="00ED6A39">
      <w:pPr>
        <w:spacing w:line="400" w:lineRule="exact"/>
        <w:ind w:firstLineChars="200" w:firstLine="422"/>
        <w:rPr>
          <w:rFonts w:ascii="宋体" w:hAnsi="宋体" w:cs="宋体"/>
          <w:b/>
          <w:kern w:val="0"/>
          <w:szCs w:val="21"/>
        </w:rPr>
      </w:pPr>
      <w:r w:rsidRPr="00F37599">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p w14:paraId="6C78CDD6" w14:textId="77777777" w:rsidR="00ED6A39" w:rsidRPr="00F37599" w:rsidRDefault="00ED6A39" w:rsidP="00ED6A39">
      <w:pPr>
        <w:spacing w:line="400" w:lineRule="exact"/>
        <w:ind w:firstLineChars="200" w:firstLine="422"/>
        <w:rPr>
          <w:rFonts w:ascii="宋体" w:hAnsi="宋体" w:hint="eastAsia"/>
          <w:b/>
          <w:szCs w:val="21"/>
          <w:u w:val="single"/>
        </w:rPr>
      </w:pPr>
      <w:r w:rsidRPr="00F37599">
        <w:rPr>
          <w:rFonts w:ascii="宋体" w:hAnsi="宋体" w:hint="eastAsia"/>
          <w:b/>
          <w:szCs w:val="21"/>
          <w:u w:val="single"/>
        </w:rPr>
        <w:t>4.供应商可选择其中一个分标竞标，也可选择多个分标竞标，但只能成为其中一个分标的成交人，由磋商小组根据分标1、分标2</w:t>
      </w:r>
      <w:proofErr w:type="gramStart"/>
      <w:r w:rsidRPr="00F37599">
        <w:rPr>
          <w:rFonts w:ascii="宋体" w:hAnsi="宋体" w:hint="eastAsia"/>
          <w:b/>
          <w:szCs w:val="21"/>
          <w:u w:val="single"/>
        </w:rPr>
        <w:t>各</w:t>
      </w:r>
      <w:proofErr w:type="gramEnd"/>
      <w:r w:rsidRPr="00F37599">
        <w:rPr>
          <w:rFonts w:ascii="宋体" w:hAnsi="宋体" w:hint="eastAsia"/>
          <w:b/>
          <w:szCs w:val="21"/>
          <w:u w:val="single"/>
        </w:rPr>
        <w:t>供应商排名，并按分标1→分标2的顺序推荐各分标的第一成交候选人；分标1第一成交候选人不能同时成为分标2的成交候选人。</w:t>
      </w:r>
    </w:p>
    <w:p w14:paraId="717D74B0" w14:textId="77777777" w:rsidR="00ED6A39" w:rsidRPr="00F37599" w:rsidRDefault="00ED6A39" w:rsidP="00ED6A39">
      <w:pPr>
        <w:spacing w:line="400" w:lineRule="exact"/>
        <w:ind w:firstLineChars="147" w:firstLine="354"/>
        <w:rPr>
          <w:rFonts w:ascii="黑体" w:eastAsia="黑体" w:hAnsi="黑体"/>
          <w:b/>
          <w:sz w:val="24"/>
        </w:rPr>
      </w:pPr>
      <w:r w:rsidRPr="00F37599">
        <w:rPr>
          <w:rFonts w:ascii="黑体" w:eastAsia="黑体" w:hAnsi="黑体" w:hint="eastAsia"/>
          <w:b/>
          <w:sz w:val="24"/>
        </w:rPr>
        <w:t>八、凡对本次采购提出询问，请按</w:t>
      </w:r>
      <w:r w:rsidRPr="00F37599">
        <w:rPr>
          <w:rFonts w:ascii="黑体" w:eastAsia="黑体" w:hAnsi="黑体"/>
          <w:b/>
          <w:sz w:val="24"/>
        </w:rPr>
        <w:t>以下方式</w:t>
      </w:r>
      <w:r w:rsidRPr="00F37599">
        <w:rPr>
          <w:rFonts w:ascii="黑体" w:eastAsia="黑体" w:hAnsi="黑体" w:hint="eastAsia"/>
          <w:b/>
          <w:sz w:val="24"/>
        </w:rPr>
        <w:t>联系。</w:t>
      </w:r>
      <w:bookmarkEnd w:id="42"/>
      <w:bookmarkEnd w:id="43"/>
      <w:bookmarkEnd w:id="44"/>
      <w:bookmarkEnd w:id="45"/>
      <w:bookmarkEnd w:id="46"/>
    </w:p>
    <w:p w14:paraId="74F27E25" w14:textId="77777777" w:rsidR="00ED6A39" w:rsidRPr="00F37599" w:rsidRDefault="00ED6A39" w:rsidP="00ED6A39">
      <w:pPr>
        <w:spacing w:line="400" w:lineRule="exact"/>
        <w:ind w:firstLineChars="200" w:firstLine="420"/>
        <w:rPr>
          <w:rFonts w:ascii="宋体" w:hAnsi="宋体" w:cs="宋体"/>
          <w:kern w:val="0"/>
          <w:szCs w:val="21"/>
        </w:rPr>
      </w:pPr>
      <w:bookmarkStart w:id="48" w:name="_Toc28359019"/>
      <w:bookmarkStart w:id="49" w:name="_Toc35393806"/>
      <w:bookmarkStart w:id="50" w:name="_Toc28359096"/>
      <w:bookmarkStart w:id="51" w:name="_Toc35393637"/>
      <w:r w:rsidRPr="00F37599">
        <w:rPr>
          <w:rFonts w:ascii="宋体" w:hAnsi="宋体" w:cs="宋体" w:hint="eastAsia"/>
          <w:kern w:val="0"/>
          <w:szCs w:val="21"/>
        </w:rPr>
        <w:t>1.采购人信息</w:t>
      </w:r>
      <w:bookmarkEnd w:id="48"/>
      <w:bookmarkEnd w:id="49"/>
      <w:bookmarkEnd w:id="50"/>
      <w:bookmarkEnd w:id="51"/>
    </w:p>
    <w:p w14:paraId="15DE352D" w14:textId="77777777" w:rsidR="00ED6A39" w:rsidRPr="00F37599" w:rsidRDefault="00ED6A39" w:rsidP="00ED6A39">
      <w:pPr>
        <w:spacing w:line="400" w:lineRule="exact"/>
        <w:ind w:firstLineChars="200" w:firstLine="420"/>
        <w:jc w:val="left"/>
        <w:rPr>
          <w:rFonts w:ascii="宋体" w:hAnsi="宋体"/>
          <w:szCs w:val="21"/>
        </w:rPr>
      </w:pPr>
      <w:r w:rsidRPr="00F37599">
        <w:rPr>
          <w:rFonts w:ascii="宋体" w:hAnsi="宋体" w:hint="eastAsia"/>
          <w:szCs w:val="21"/>
        </w:rPr>
        <w:t>名    称：</w:t>
      </w:r>
      <w:r w:rsidRPr="00F37599">
        <w:rPr>
          <w:rFonts w:ascii="宋体" w:hAnsi="宋体" w:hint="eastAsia"/>
          <w:szCs w:val="21"/>
          <w:u w:val="single"/>
        </w:rPr>
        <w:t>广西国际博览事务局</w:t>
      </w:r>
    </w:p>
    <w:p w14:paraId="08AAA9D6" w14:textId="77777777" w:rsidR="00ED6A39" w:rsidRPr="00F37599" w:rsidRDefault="00ED6A39" w:rsidP="00ED6A39">
      <w:pPr>
        <w:spacing w:line="400" w:lineRule="exact"/>
        <w:ind w:firstLineChars="200" w:firstLine="420"/>
        <w:jc w:val="left"/>
        <w:rPr>
          <w:rFonts w:ascii="宋体" w:hAnsi="宋体"/>
          <w:szCs w:val="21"/>
        </w:rPr>
      </w:pPr>
      <w:r w:rsidRPr="00F37599">
        <w:rPr>
          <w:rFonts w:ascii="宋体" w:hAnsi="宋体" w:hint="eastAsia"/>
          <w:szCs w:val="21"/>
        </w:rPr>
        <w:t>地    址：</w:t>
      </w:r>
      <w:r w:rsidRPr="00F37599">
        <w:rPr>
          <w:rFonts w:ascii="宋体" w:hAnsi="宋体" w:hint="eastAsia"/>
          <w:szCs w:val="21"/>
          <w:u w:val="single"/>
        </w:rPr>
        <w:t>广西南宁市</w:t>
      </w:r>
      <w:proofErr w:type="gramStart"/>
      <w:r w:rsidRPr="00F37599">
        <w:rPr>
          <w:rFonts w:ascii="宋体" w:hAnsi="宋体" w:hint="eastAsia"/>
          <w:szCs w:val="21"/>
          <w:u w:val="single"/>
        </w:rPr>
        <w:t>会展路</w:t>
      </w:r>
      <w:proofErr w:type="gramEnd"/>
      <w:r w:rsidRPr="00F37599">
        <w:rPr>
          <w:rFonts w:ascii="宋体" w:hAnsi="宋体" w:hint="eastAsia"/>
          <w:szCs w:val="21"/>
          <w:u w:val="single"/>
        </w:rPr>
        <w:t>18号广西会展大厦</w:t>
      </w:r>
    </w:p>
    <w:p w14:paraId="164229D9" w14:textId="77777777" w:rsidR="00ED6A39" w:rsidRPr="00F37599" w:rsidRDefault="00ED6A39" w:rsidP="00ED6A39">
      <w:pPr>
        <w:spacing w:line="400" w:lineRule="exact"/>
        <w:ind w:firstLineChars="200" w:firstLine="420"/>
        <w:jc w:val="left"/>
        <w:rPr>
          <w:rFonts w:ascii="宋体" w:hAnsi="宋体"/>
          <w:szCs w:val="21"/>
        </w:rPr>
      </w:pPr>
      <w:r w:rsidRPr="00F37599">
        <w:rPr>
          <w:rFonts w:ascii="宋体" w:hAnsi="宋体" w:hint="eastAsia"/>
          <w:szCs w:val="21"/>
        </w:rPr>
        <w:t>联系方式：</w:t>
      </w:r>
      <w:r w:rsidRPr="00F37599">
        <w:rPr>
          <w:rFonts w:ascii="宋体" w:hAnsi="宋体" w:hint="eastAsia"/>
          <w:szCs w:val="21"/>
          <w:u w:val="single"/>
        </w:rPr>
        <w:t xml:space="preserve"> 陈彦妃，</w:t>
      </w:r>
      <w:r w:rsidRPr="00F37599">
        <w:rPr>
          <w:rFonts w:ascii="宋体" w:hAnsi="宋体"/>
          <w:szCs w:val="21"/>
          <w:u w:val="single"/>
        </w:rPr>
        <w:t xml:space="preserve">0771-5813136 </w:t>
      </w:r>
    </w:p>
    <w:p w14:paraId="034C18AB" w14:textId="77777777" w:rsidR="00ED6A39" w:rsidRPr="00F37599" w:rsidRDefault="00ED6A39" w:rsidP="00ED6A39">
      <w:pPr>
        <w:spacing w:line="400" w:lineRule="exact"/>
        <w:ind w:firstLineChars="200" w:firstLine="420"/>
        <w:rPr>
          <w:rFonts w:ascii="宋体" w:hAnsi="宋体" w:cs="宋体"/>
          <w:kern w:val="0"/>
          <w:szCs w:val="21"/>
        </w:rPr>
      </w:pPr>
      <w:bookmarkStart w:id="52" w:name="_Toc28359097"/>
      <w:bookmarkStart w:id="53" w:name="_Toc28359020"/>
      <w:bookmarkStart w:id="54" w:name="_Toc35393807"/>
      <w:bookmarkStart w:id="55" w:name="_Toc35393638"/>
      <w:r w:rsidRPr="00F37599">
        <w:rPr>
          <w:rFonts w:ascii="宋体" w:hAnsi="宋体" w:cs="宋体" w:hint="eastAsia"/>
          <w:kern w:val="0"/>
          <w:szCs w:val="21"/>
        </w:rPr>
        <w:t>2.采购代理机构信息</w:t>
      </w:r>
      <w:bookmarkEnd w:id="52"/>
      <w:bookmarkEnd w:id="53"/>
      <w:bookmarkEnd w:id="54"/>
      <w:bookmarkEnd w:id="55"/>
    </w:p>
    <w:p w14:paraId="195AF964" w14:textId="77777777" w:rsidR="00ED6A39" w:rsidRPr="00F37599" w:rsidRDefault="00ED6A39" w:rsidP="00ED6A39">
      <w:pPr>
        <w:spacing w:line="400" w:lineRule="exact"/>
        <w:ind w:firstLineChars="200" w:firstLine="420"/>
        <w:rPr>
          <w:rFonts w:ascii="宋体" w:hAnsi="宋体"/>
          <w:szCs w:val="21"/>
        </w:rPr>
      </w:pPr>
      <w:r w:rsidRPr="00F37599">
        <w:rPr>
          <w:rFonts w:ascii="宋体" w:hAnsi="宋体" w:hint="eastAsia"/>
          <w:szCs w:val="21"/>
        </w:rPr>
        <w:lastRenderedPageBreak/>
        <w:t>名    称：</w:t>
      </w:r>
      <w:r w:rsidRPr="00F37599">
        <w:rPr>
          <w:rFonts w:ascii="宋体" w:hAnsi="宋体" w:hint="eastAsia"/>
          <w:szCs w:val="21"/>
          <w:u w:val="single"/>
        </w:rPr>
        <w:t>云之</w:t>
      </w:r>
      <w:proofErr w:type="gramStart"/>
      <w:r w:rsidRPr="00F37599">
        <w:rPr>
          <w:rFonts w:ascii="宋体" w:hAnsi="宋体" w:hint="eastAsia"/>
          <w:szCs w:val="21"/>
          <w:u w:val="single"/>
        </w:rPr>
        <w:t>龙咨询</w:t>
      </w:r>
      <w:proofErr w:type="gramEnd"/>
      <w:r w:rsidRPr="00F37599">
        <w:rPr>
          <w:rFonts w:ascii="宋体" w:hAnsi="宋体" w:hint="eastAsia"/>
          <w:szCs w:val="21"/>
          <w:u w:val="single"/>
        </w:rPr>
        <w:t>集团有限公司</w:t>
      </w:r>
    </w:p>
    <w:p w14:paraId="521E3DAE" w14:textId="77777777" w:rsidR="00ED6A39" w:rsidRPr="00F37599" w:rsidRDefault="00ED6A39" w:rsidP="00ED6A39">
      <w:pPr>
        <w:spacing w:line="400" w:lineRule="exact"/>
        <w:ind w:firstLineChars="200" w:firstLine="420"/>
        <w:rPr>
          <w:rFonts w:ascii="宋体" w:hAnsi="宋体"/>
          <w:szCs w:val="21"/>
        </w:rPr>
      </w:pPr>
      <w:proofErr w:type="gramStart"/>
      <w:r w:rsidRPr="00F37599">
        <w:rPr>
          <w:rFonts w:ascii="宋体" w:hAnsi="宋体" w:hint="eastAsia"/>
          <w:szCs w:val="21"/>
        </w:rPr>
        <w:t>地　　址</w:t>
      </w:r>
      <w:proofErr w:type="gramEnd"/>
      <w:r w:rsidRPr="00F37599">
        <w:rPr>
          <w:rFonts w:ascii="宋体" w:hAnsi="宋体" w:hint="eastAsia"/>
          <w:szCs w:val="21"/>
        </w:rPr>
        <w:t>：</w:t>
      </w:r>
      <w:r w:rsidRPr="00F37599">
        <w:rPr>
          <w:rFonts w:ascii="宋体" w:hAnsi="宋体" w:hint="eastAsia"/>
          <w:szCs w:val="21"/>
          <w:u w:val="single"/>
        </w:rPr>
        <w:t>广西南宁市</w:t>
      </w:r>
      <w:proofErr w:type="gramStart"/>
      <w:r w:rsidRPr="00F37599">
        <w:rPr>
          <w:rFonts w:ascii="宋体" w:hAnsi="宋体" w:hint="eastAsia"/>
          <w:szCs w:val="21"/>
          <w:u w:val="single"/>
        </w:rPr>
        <w:t>良庆区</w:t>
      </w:r>
      <w:proofErr w:type="gramEnd"/>
      <w:r w:rsidRPr="00F37599">
        <w:rPr>
          <w:rFonts w:ascii="宋体" w:hAnsi="宋体" w:hint="eastAsia"/>
          <w:szCs w:val="21"/>
          <w:u w:val="single"/>
        </w:rPr>
        <w:t>云英路15号3号楼云之</w:t>
      </w:r>
      <w:proofErr w:type="gramStart"/>
      <w:r w:rsidRPr="00F37599">
        <w:rPr>
          <w:rFonts w:ascii="宋体" w:hAnsi="宋体" w:hint="eastAsia"/>
          <w:szCs w:val="21"/>
          <w:u w:val="single"/>
        </w:rPr>
        <w:t>龙咨询</w:t>
      </w:r>
      <w:proofErr w:type="gramEnd"/>
      <w:r w:rsidRPr="00F37599">
        <w:rPr>
          <w:rFonts w:ascii="宋体" w:hAnsi="宋体" w:hint="eastAsia"/>
          <w:szCs w:val="21"/>
          <w:u w:val="single"/>
        </w:rPr>
        <w:t>集团大厦6楼</w:t>
      </w:r>
    </w:p>
    <w:p w14:paraId="6D313092" w14:textId="77777777" w:rsidR="00ED6A39" w:rsidRPr="00F37599" w:rsidRDefault="00ED6A39" w:rsidP="00ED6A39">
      <w:pPr>
        <w:spacing w:line="400" w:lineRule="exact"/>
        <w:ind w:firstLineChars="200" w:firstLine="420"/>
        <w:rPr>
          <w:rFonts w:ascii="宋体" w:hAnsi="宋体"/>
          <w:szCs w:val="21"/>
          <w:u w:val="single"/>
        </w:rPr>
      </w:pPr>
      <w:r w:rsidRPr="00F37599">
        <w:rPr>
          <w:rFonts w:ascii="宋体" w:hAnsi="宋体" w:hint="eastAsia"/>
          <w:szCs w:val="21"/>
        </w:rPr>
        <w:t>联系方式：</w:t>
      </w:r>
      <w:r w:rsidRPr="00F37599">
        <w:rPr>
          <w:rFonts w:ascii="宋体" w:hAnsi="宋体" w:hint="eastAsia"/>
          <w:szCs w:val="21"/>
          <w:u w:val="single"/>
        </w:rPr>
        <w:t>陈柠、李嘉俊；0771-2618118、2611889、2611898</w:t>
      </w:r>
    </w:p>
    <w:p w14:paraId="1321549E" w14:textId="77777777" w:rsidR="00ED6A39" w:rsidRPr="00F37599" w:rsidRDefault="00ED6A39" w:rsidP="00ED6A39">
      <w:pPr>
        <w:spacing w:line="400" w:lineRule="exact"/>
        <w:ind w:firstLineChars="200" w:firstLine="420"/>
        <w:rPr>
          <w:rFonts w:ascii="宋体" w:hAnsi="宋体" w:cs="宋体"/>
          <w:kern w:val="0"/>
          <w:szCs w:val="21"/>
        </w:rPr>
      </w:pPr>
      <w:bookmarkStart w:id="56" w:name="_Toc28359098"/>
      <w:bookmarkStart w:id="57" w:name="_Toc28359021"/>
      <w:bookmarkStart w:id="58" w:name="_Toc35393639"/>
      <w:bookmarkStart w:id="59" w:name="_Toc35393808"/>
      <w:r w:rsidRPr="00F37599">
        <w:rPr>
          <w:rFonts w:ascii="宋体" w:hAnsi="宋体" w:cs="宋体" w:hint="eastAsia"/>
          <w:kern w:val="0"/>
          <w:szCs w:val="21"/>
        </w:rPr>
        <w:t>3.项目联系</w:t>
      </w:r>
      <w:r w:rsidRPr="00F37599">
        <w:rPr>
          <w:rFonts w:ascii="宋体" w:hAnsi="宋体" w:cs="宋体"/>
          <w:kern w:val="0"/>
          <w:szCs w:val="21"/>
        </w:rPr>
        <w:t>方式</w:t>
      </w:r>
      <w:bookmarkEnd w:id="56"/>
      <w:bookmarkEnd w:id="57"/>
      <w:bookmarkEnd w:id="58"/>
      <w:bookmarkEnd w:id="59"/>
    </w:p>
    <w:p w14:paraId="00B7E361" w14:textId="77777777" w:rsidR="00ED6A39" w:rsidRPr="00F37599" w:rsidRDefault="00ED6A39" w:rsidP="00ED6A39">
      <w:pPr>
        <w:pStyle w:val="ae"/>
        <w:spacing w:line="400" w:lineRule="exact"/>
        <w:ind w:firstLineChars="200" w:firstLine="420"/>
        <w:rPr>
          <w:rFonts w:hAnsi="宋体"/>
          <w:sz w:val="21"/>
        </w:rPr>
      </w:pPr>
      <w:proofErr w:type="spellStart"/>
      <w:r w:rsidRPr="00F37599">
        <w:rPr>
          <w:rFonts w:hAnsi="宋体" w:hint="eastAsia"/>
          <w:sz w:val="21"/>
        </w:rPr>
        <w:t>项目联系人：</w:t>
      </w:r>
      <w:r w:rsidRPr="00F37599">
        <w:rPr>
          <w:rFonts w:hAnsi="宋体" w:hint="eastAsia"/>
          <w:sz w:val="21"/>
          <w:u w:val="single"/>
        </w:rPr>
        <w:t>陈柠、李嘉俊</w:t>
      </w:r>
      <w:proofErr w:type="spellEnd"/>
    </w:p>
    <w:p w14:paraId="299AB9A3" w14:textId="77777777" w:rsidR="00ED6A39" w:rsidRPr="00F37599" w:rsidRDefault="00ED6A39" w:rsidP="00ED6A39">
      <w:pPr>
        <w:spacing w:line="400" w:lineRule="exact"/>
        <w:ind w:firstLineChars="200" w:firstLine="420"/>
        <w:rPr>
          <w:rFonts w:ascii="宋体" w:hAnsi="宋体" w:hint="eastAsia"/>
          <w:szCs w:val="21"/>
          <w:u w:val="single"/>
        </w:rPr>
      </w:pPr>
      <w:r w:rsidRPr="00F37599">
        <w:rPr>
          <w:rFonts w:ascii="宋体" w:hAnsi="宋体" w:hint="eastAsia"/>
          <w:szCs w:val="21"/>
        </w:rPr>
        <w:t>电　　话：</w:t>
      </w:r>
      <w:r w:rsidRPr="00F37599">
        <w:rPr>
          <w:rFonts w:ascii="宋体" w:hAnsi="宋体" w:hint="eastAsia"/>
          <w:szCs w:val="21"/>
          <w:u w:val="single"/>
        </w:rPr>
        <w:t>0771-2618118、2611889、2611898</w:t>
      </w:r>
      <w:bookmarkEnd w:id="0"/>
    </w:p>
    <w:p w14:paraId="65493804" w14:textId="77777777" w:rsidR="009D7EED" w:rsidRDefault="009D7EED"/>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39"/>
    <w:rsid w:val="003E6860"/>
    <w:rsid w:val="005F140E"/>
    <w:rsid w:val="00782F53"/>
    <w:rsid w:val="008501C8"/>
    <w:rsid w:val="009D7EED"/>
    <w:rsid w:val="00A004DE"/>
    <w:rsid w:val="00ED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3977"/>
  <w15:chartTrackingRefBased/>
  <w15:docId w15:val="{DED92486-9F75-4BC6-B9D0-D468D4AC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A3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ED6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A39"/>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ED6A39"/>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ED6A39"/>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ED6A39"/>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ED6A39"/>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ED6A39"/>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ED6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A39"/>
    <w:rPr>
      <w:rFonts w:cstheme="majorBidi"/>
      <w:color w:val="2F5496" w:themeColor="accent1" w:themeShade="BF"/>
      <w:sz w:val="28"/>
      <w:szCs w:val="28"/>
    </w:rPr>
  </w:style>
  <w:style w:type="character" w:customStyle="1" w:styleId="50">
    <w:name w:val="标题 5 字符"/>
    <w:basedOn w:val="a0"/>
    <w:link w:val="5"/>
    <w:uiPriority w:val="9"/>
    <w:semiHidden/>
    <w:rsid w:val="00ED6A39"/>
    <w:rPr>
      <w:rFonts w:cstheme="majorBidi"/>
      <w:color w:val="2F5496" w:themeColor="accent1" w:themeShade="BF"/>
      <w:sz w:val="24"/>
      <w:szCs w:val="24"/>
    </w:rPr>
  </w:style>
  <w:style w:type="character" w:customStyle="1" w:styleId="60">
    <w:name w:val="标题 6 字符"/>
    <w:basedOn w:val="a0"/>
    <w:link w:val="6"/>
    <w:uiPriority w:val="9"/>
    <w:semiHidden/>
    <w:rsid w:val="00ED6A39"/>
    <w:rPr>
      <w:rFonts w:cstheme="majorBidi"/>
      <w:b/>
      <w:bCs/>
      <w:color w:val="2F5496" w:themeColor="accent1" w:themeShade="BF"/>
      <w:sz w:val="24"/>
    </w:rPr>
  </w:style>
  <w:style w:type="character" w:customStyle="1" w:styleId="70">
    <w:name w:val="标题 7 字符"/>
    <w:basedOn w:val="a0"/>
    <w:link w:val="7"/>
    <w:uiPriority w:val="9"/>
    <w:semiHidden/>
    <w:rsid w:val="00ED6A39"/>
    <w:rPr>
      <w:rFonts w:cstheme="majorBidi"/>
      <w:b/>
      <w:bCs/>
      <w:color w:val="595959" w:themeColor="text1" w:themeTint="A6"/>
      <w:sz w:val="24"/>
    </w:rPr>
  </w:style>
  <w:style w:type="character" w:customStyle="1" w:styleId="80">
    <w:name w:val="标题 8 字符"/>
    <w:basedOn w:val="a0"/>
    <w:link w:val="8"/>
    <w:uiPriority w:val="9"/>
    <w:semiHidden/>
    <w:rsid w:val="00ED6A39"/>
    <w:rPr>
      <w:rFonts w:cstheme="majorBidi"/>
      <w:color w:val="595959" w:themeColor="text1" w:themeTint="A6"/>
      <w:sz w:val="24"/>
    </w:rPr>
  </w:style>
  <w:style w:type="character" w:customStyle="1" w:styleId="90">
    <w:name w:val="标题 9 字符"/>
    <w:basedOn w:val="a0"/>
    <w:link w:val="9"/>
    <w:uiPriority w:val="9"/>
    <w:semiHidden/>
    <w:rsid w:val="00ED6A39"/>
    <w:rPr>
      <w:rFonts w:eastAsiaTheme="majorEastAsia" w:cstheme="majorBidi"/>
      <w:color w:val="595959" w:themeColor="text1" w:themeTint="A6"/>
      <w:sz w:val="24"/>
    </w:rPr>
  </w:style>
  <w:style w:type="paragraph" w:styleId="a3">
    <w:name w:val="Title"/>
    <w:basedOn w:val="a"/>
    <w:next w:val="a"/>
    <w:link w:val="a4"/>
    <w:uiPriority w:val="10"/>
    <w:qFormat/>
    <w:rsid w:val="00ED6A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A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A39"/>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ED6A39"/>
    <w:rPr>
      <w:rFonts w:ascii="Times New Roman" w:eastAsia="宋体" w:hAnsi="Times New Roman"/>
      <w:i/>
      <w:iCs/>
      <w:color w:val="404040" w:themeColor="text1" w:themeTint="BF"/>
      <w:sz w:val="24"/>
    </w:rPr>
  </w:style>
  <w:style w:type="paragraph" w:styleId="a9">
    <w:name w:val="List Paragraph"/>
    <w:basedOn w:val="a"/>
    <w:uiPriority w:val="34"/>
    <w:qFormat/>
    <w:rsid w:val="00ED6A39"/>
    <w:pPr>
      <w:ind w:left="720"/>
      <w:contextualSpacing/>
    </w:pPr>
    <w:rPr>
      <w:rFonts w:cstheme="minorBidi"/>
      <w:sz w:val="24"/>
      <w:szCs w:val="22"/>
    </w:rPr>
  </w:style>
  <w:style w:type="character" w:styleId="aa">
    <w:name w:val="Intense Emphasis"/>
    <w:basedOn w:val="a0"/>
    <w:uiPriority w:val="21"/>
    <w:qFormat/>
    <w:rsid w:val="00ED6A39"/>
    <w:rPr>
      <w:i/>
      <w:iCs/>
      <w:color w:val="2F5496" w:themeColor="accent1" w:themeShade="BF"/>
    </w:rPr>
  </w:style>
  <w:style w:type="paragraph" w:styleId="ab">
    <w:name w:val="Intense Quote"/>
    <w:basedOn w:val="a"/>
    <w:next w:val="a"/>
    <w:link w:val="ac"/>
    <w:uiPriority w:val="30"/>
    <w:qFormat/>
    <w:rsid w:val="00ED6A39"/>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ED6A39"/>
    <w:rPr>
      <w:rFonts w:ascii="Times New Roman" w:eastAsia="宋体" w:hAnsi="Times New Roman"/>
      <w:i/>
      <w:iCs/>
      <w:color w:val="2F5496" w:themeColor="accent1" w:themeShade="BF"/>
      <w:sz w:val="24"/>
    </w:rPr>
  </w:style>
  <w:style w:type="character" w:styleId="ad">
    <w:name w:val="Intense Reference"/>
    <w:basedOn w:val="a0"/>
    <w:uiPriority w:val="32"/>
    <w:qFormat/>
    <w:rsid w:val="00ED6A39"/>
    <w:rPr>
      <w:b/>
      <w:bCs/>
      <w:smallCaps/>
      <w:color w:val="2F5496" w:themeColor="accent1" w:themeShade="BF"/>
      <w:spacing w:val="5"/>
    </w:rPr>
  </w:style>
  <w:style w:type="paragraph" w:styleId="ae">
    <w:name w:val="Plain Text"/>
    <w:basedOn w:val="a"/>
    <w:link w:val="Char3"/>
    <w:qFormat/>
    <w:rsid w:val="00ED6A39"/>
    <w:rPr>
      <w:rFonts w:ascii="宋体" w:hAnsi="Courier New"/>
      <w:kern w:val="0"/>
      <w:sz w:val="20"/>
      <w:szCs w:val="21"/>
      <w:lang w:val="x-none" w:eastAsia="x-none"/>
    </w:rPr>
  </w:style>
  <w:style w:type="character" w:customStyle="1" w:styleId="af">
    <w:name w:val="纯文本 字符"/>
    <w:basedOn w:val="a0"/>
    <w:uiPriority w:val="99"/>
    <w:semiHidden/>
    <w:rsid w:val="00ED6A39"/>
    <w:rPr>
      <w:rFonts w:asciiTheme="minorEastAsia" w:hAnsi="Courier New" w:cs="Courier New"/>
      <w:szCs w:val="24"/>
    </w:rPr>
  </w:style>
  <w:style w:type="character" w:customStyle="1" w:styleId="Char3">
    <w:name w:val="纯文本 Char3"/>
    <w:link w:val="ae"/>
    <w:qFormat/>
    <w:rsid w:val="00ED6A39"/>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1771</Characters>
  <Application>Microsoft Office Word</Application>
  <DocSecurity>0</DocSecurity>
  <Lines>104</Lines>
  <Paragraphs>108</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2026-06-12T05:27:00Z</dcterms:created>
  <dcterms:modified xsi:type="dcterms:W3CDTF">2026-06-12T05:27:00Z</dcterms:modified>
</cp:coreProperties>
</file>