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8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拜城县文体促“三交”项目——拜城县文化“三交”项目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合同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书</w:t>
      </w:r>
    </w:p>
    <w:p w14:paraId="60799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jc w:val="both"/>
        <w:textAlignment w:val="auto"/>
        <w:rPr>
          <w:rFonts w:hint="eastAsia" w:asciiTheme="minorEastAsia" w:hAnsiTheme="minorEastAsia" w:eastAsiaTheme="minorEastAsia"/>
          <w:b/>
          <w:bCs/>
          <w:sz w:val="30"/>
          <w:szCs w:val="30"/>
          <w:lang w:val="en-US" w:eastAsia="zh-CN"/>
        </w:rPr>
      </w:pPr>
    </w:p>
    <w:p w14:paraId="03EF4B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甲  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 w:bidi="ar-SA"/>
        </w:rPr>
        <w:t>拜城县委宣传部           （以下简称甲方）</w:t>
      </w:r>
    </w:p>
    <w:p w14:paraId="50B8B1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 w:bidi="ar-SA"/>
        </w:rPr>
        <w:t>地  址：新疆维吾尔自治区阿克苏地区拜城县胜利路35号</w:t>
      </w:r>
    </w:p>
    <w:p w14:paraId="2515F40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  <w:lang w:val="en-US" w:eastAsia="zh-CN" w:bidi="ar-SA"/>
        </w:rPr>
        <w:t xml:space="preserve">统一社会信用代码：   </w:t>
      </w:r>
    </w:p>
    <w:p w14:paraId="512C955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 w14:paraId="6B64F5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乙  方：                        （以下简称乙方）</w:t>
      </w:r>
    </w:p>
    <w:p w14:paraId="237B4F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地  址：</w:t>
      </w:r>
    </w:p>
    <w:p w14:paraId="6B38BC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 xml:space="preserve"> </w:t>
      </w:r>
    </w:p>
    <w:p w14:paraId="405D9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合同签订地：拜城县</w:t>
      </w:r>
    </w:p>
    <w:p w14:paraId="76038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深入推进文化润疆工程，扎实开展文化交流、文化交融、文化交心（以下简称“文化三交”）工作，深化拜城与温州及相关地区文化互动，丰富基层群众精神文化生活，甲乙双方依据《中华人民共和国民法典》《中华人民共和国政府采购法》等相关法律法规，本着平等自愿、协商一致、诚实信用的原则，就乙方承接拜城县文化三交项目全部服务事宜，订立本合同，以资双方共同信守。</w:t>
      </w:r>
    </w:p>
    <w:p w14:paraId="4E048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服务事项及金额</w:t>
      </w:r>
    </w:p>
    <w:p w14:paraId="1D072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详见采购需求、需求清单等。项目成交价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（大写）。</w:t>
      </w:r>
    </w:p>
    <w:p w14:paraId="61FC2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二、时间</w:t>
      </w:r>
      <w:r>
        <w:rPr>
          <w:rFonts w:hint="eastAsia" w:ascii="黑体" w:hAnsi="黑体" w:eastAsia="黑体" w:cs="黑体"/>
          <w:sz w:val="30"/>
          <w:szCs w:val="30"/>
        </w:rPr>
        <w:t>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实施地点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 </w:t>
      </w:r>
    </w:p>
    <w:p w14:paraId="5A36B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应在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日前将所有活动完成并通过验收，具体活动时间以甲方书面通知为准。</w:t>
      </w:r>
    </w:p>
    <w:p w14:paraId="0D33F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项目实施地点：拜城县域内各指定场地、温州市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、一师九团</w:t>
      </w:r>
      <w:r>
        <w:rPr>
          <w:rFonts w:hint="eastAsia" w:ascii="仿宋_GB2312" w:hAnsi="仿宋_GB2312" w:eastAsia="仿宋_GB2312" w:cs="仿宋_GB2312"/>
          <w:sz w:val="30"/>
          <w:szCs w:val="30"/>
        </w:rPr>
        <w:t>及相关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交流</w:t>
      </w:r>
      <w:r>
        <w:rPr>
          <w:rFonts w:hint="eastAsia" w:ascii="仿宋_GB2312" w:hAnsi="仿宋_GB2312" w:eastAsia="仿宋_GB2312" w:cs="仿宋_GB2312"/>
          <w:sz w:val="30"/>
          <w:szCs w:val="30"/>
        </w:rPr>
        <w:t>地区指定场地。</w:t>
      </w:r>
    </w:p>
    <w:p w14:paraId="4C1AA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活动内容</w:t>
      </w:r>
      <w:r>
        <w:rPr>
          <w:rFonts w:hint="eastAsia" w:ascii="黑体" w:hAnsi="黑体" w:eastAsia="黑体" w:cs="黑体"/>
          <w:sz w:val="30"/>
          <w:szCs w:val="30"/>
        </w:rPr>
        <w:t>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027BC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（一）文化走亲活动</w:t>
      </w:r>
    </w:p>
    <w:p w14:paraId="6A212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乙方负责统筹策划、组织实施“共绘一幅画、共唱一台戏、共演一部剧”三地文化走亲全流程活动：</w:t>
      </w:r>
    </w:p>
    <w:p w14:paraId="13993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 共绘一幅画：组织三地书画家，开展主题书画创作交流活动，完成主题书画作品创作、现场布展、作品收藏等相关工作，搭建文化艺术交流平台，展现三地地域文化特色。组织三地摄影家进行采风，拍摄拜城春、夏、秋三季美景，举办不少于250副的开展主题书画创作交流活动。</w:t>
      </w:r>
    </w:p>
    <w:p w14:paraId="4C675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 共唱一台戏：联动温州、一师九团等合作地区，统筹戏曲、歌舞、民俗等文艺节目编排、演员组织、舞台搭建、设备调试、现场演出及后勤保障，打造三地联合文艺汇演，营造文化交融氛围。</w:t>
      </w:r>
    </w:p>
    <w:p w14:paraId="47D67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 共演一部剧：完成三地联合网络短剧/文艺剧目剧本打磨、演员遴选、实地拍摄、后期制作、现场展演等全流程工作，剧目融入三地精神文化内核，符合主旋律宣传要求，确保剧目质量达标。</w:t>
      </w:r>
    </w:p>
    <w:p w14:paraId="3D328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（二）南怀瑾文化交流活动</w:t>
      </w:r>
    </w:p>
    <w:p w14:paraId="77A76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 宣传干部赴温州研习交流：制定完善的研习交流方案，负责组织拜城县宣传干部赴温州开展南怀瑾文化专题研习，落实行程规划、场地对接、师资邀请、交通食宿、学习保障、安全管理等全部事宜，确保研习活动取得实效。</w:t>
      </w:r>
    </w:p>
    <w:p w14:paraId="0A437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 经典诵读大赛：策划举办拜城县南怀瑾经典诵读大赛，完成赛事宣传、报名组织、赛程编排、评委邀请、现场执行、奖项设置、氛围营造、成果展示等全流程工作，覆盖全县各单位、学校、基层群众，传承中华优秀传统文化。</w:t>
      </w:r>
    </w:p>
    <w:p w14:paraId="208B6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历史名人事迹基层巡讲活动。乙方负责组建专业宣讲团队，挖掘整理拜城及周边历史名人先进事迹，编写规范宣讲稿件，深入全县各乡镇（村社）、学校、企业开展基层巡讲；负责宣讲场地布置、物料准备、现场组织、秩序维护、宣讲记录等工作，实现巡讲全覆盖，弘扬历史文化正能量。</w:t>
      </w:r>
    </w:p>
    <w:p w14:paraId="01341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（三）群众村晚及优质文化品牌活动</w:t>
      </w:r>
    </w:p>
    <w:p w14:paraId="7192C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750" w:firstLineChars="2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以打造群众文化总品牌为核心，开展系列群众文化品牌建设工作：</w:t>
      </w:r>
    </w:p>
    <w:p w14:paraId="75DD9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4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1.村排比赛。比赛涵盖乡镇预选赛（海选）、小组赛（14进8）、半决赛（8支队交叉）、决赛（排名1-8）等四个比赛阶段。乙方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负责活动的场地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布置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组织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对接、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执行服务、现场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管理、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嘉宾接待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、物资设备准备及搬运、住宿、伙食（含矿泉水）、宣传推广等。</w:t>
      </w:r>
    </w:p>
    <w:p w14:paraId="022AC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2.群众村晚示范点打造：完成群众村晚示范点氛围营造、阵地布置、硬件配置、管理制度制定，培育基层春晚文化骨干，指导示范点常态化开展村晚筹备、节目排练、小型展演活动。</w:t>
      </w:r>
    </w:p>
    <w:p w14:paraId="3AB6D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3.村歌村舞创编及展演：开展基层村歌村舞征集、编排、指导、培训、集中展演等活动，打造具有拜城乡土特色的群众文艺品牌，丰富基层群众日常文化生活。</w:t>
      </w:r>
    </w:p>
    <w:p w14:paraId="6455B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4.系列配套文化活动：围绕群众文化总品牌，开展各类小型多样、群众喜闻乐见的基层文化活动，做好活动策划、执行、宣传、保障等全流程服务，提升群众文化参与度与幸福感。</w:t>
      </w:r>
    </w:p>
    <w:p w14:paraId="50F1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四、付款方式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277BF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项目总价款：本项目含税固定总价为人民币 元（大写： ），该价款为完成本合同全部服务内容的最终价格，包含策划、执行、人员劳务、场地租赁、设备物料、交通、食宿、保险、税费、后期制作、宣传推广等所有费用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（含专家评审、个税代扣）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，甲方无需支付任何额外费用。</w:t>
      </w:r>
    </w:p>
    <w:p w14:paraId="15795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付款方式</w:t>
      </w:r>
    </w:p>
    <w:p w14:paraId="28A98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（1）预付款：合同签订后15个工作日内，甲方向乙方支付项目总价款的30%，作为项目启动资金。</w:t>
      </w:r>
    </w:p>
    <w:p w14:paraId="18F03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（2）进度款：完成文化走亲、南怀瑾文化交流一半以上活动内容，经甲方初步审核合格后15个工作日内，甲方向乙方支付项目总价款的40%。</w:t>
      </w:r>
    </w:p>
    <w:p w14:paraId="3128D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（3）竣工尾款：本项目所有活动全部完成，乙方提交完整成果资料并经甲方最终验收合格后15个工作日内，甲方向乙方支付剩余30%尾款。</w:t>
      </w:r>
    </w:p>
    <w:p w14:paraId="64CC7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发票要求：乙方需在甲方付款前，开具合法有效的增值税发票，甲方收到合规发票后按约定支付款项。</w:t>
      </w:r>
    </w:p>
    <w:p w14:paraId="583D6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sz w:val="30"/>
          <w:szCs w:val="30"/>
        </w:rPr>
        <w:t>、双方权利与义务</w:t>
      </w:r>
    </w:p>
    <w:p w14:paraId="5B25E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 xml:space="preserve"> （一）甲方权利与义务</w:t>
      </w:r>
    </w:p>
    <w:p w14:paraId="05F9E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对乙方项目实施全过程进行监督、指导、审核，提出合理整改意见，核查活动实施进度与质量。</w:t>
      </w:r>
    </w:p>
    <w:p w14:paraId="08BC7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协助乙方对接县域内相关单位、场地及交流合作方，提供项目实施必要的基础支持。</w:t>
      </w:r>
    </w:p>
    <w:p w14:paraId="7B7D9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按照合同约定按时足额支付项目款项，配合乙方完成项目验收及资料交接。</w:t>
      </w:r>
    </w:p>
    <w:p w14:paraId="1E586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有权对乙方活动方案、宣传内容、宣讲稿件等进行意识形态审核，不符合要求的有权要求乙方修改。</w:t>
      </w:r>
    </w:p>
    <w:p w14:paraId="11142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（二）乙方权利与义务</w:t>
      </w:r>
    </w:p>
    <w:p w14:paraId="1432B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 严格按照本合同约定及甲方要求，制定详细活动执行方案，经甲方审核通过后组织实施，保质保量按期完成全部项目内容。</w:t>
      </w:r>
    </w:p>
    <w:p w14:paraId="4BD7A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负责项目实施期间所有人员、设备、场地的安全管理，购买足额人身意外险、公众责任险，承担一切安全事故责任及经济损失。</w:t>
      </w:r>
    </w:p>
    <w:p w14:paraId="388A6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严禁将本项目转包、分包给第三方，组建专业团队专项负责本项目，定期向甲方汇报项目进展。</w:t>
      </w:r>
    </w:p>
    <w:p w14:paraId="39386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尊重当地民族风俗习惯，确保所有活动内容符合国家法律法规、意识形态工作要求，弘扬主旋律，传播正能量。</w:t>
      </w:r>
    </w:p>
    <w:p w14:paraId="35642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 活动结束后，整理完整的项目成果资料（方案、台账、影像、总结等）移交甲方，项目所有成果、知识产权归甲方所有。</w:t>
      </w:r>
    </w:p>
    <w:p w14:paraId="76BFF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 严格做好项目保密工作，不得擅自泄露项目相关资料及合作信息。</w:t>
      </w:r>
    </w:p>
    <w:p w14:paraId="29CA6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、验收标准与流程</w:t>
      </w:r>
    </w:p>
    <w:p w14:paraId="528A5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1. 验收依据：本合同约定内容、甲方审核通过的活动方案、国家及地方文化活动相关规范标准。</w:t>
      </w:r>
    </w:p>
    <w:p w14:paraId="0E9EA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 分阶段验收：乙方完成每一大类活动后，提交阶段验收申请，甲方5个工作日内完成阶段验收。</w:t>
      </w:r>
    </w:p>
    <w:p w14:paraId="79B51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 最终验收：全部活动结束后，乙方提交完整验收申请及全套成果资料，甲方15个工作日内组织最终验收，出具验收意见。</w:t>
      </w:r>
    </w:p>
    <w:p w14:paraId="23A29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 整改要求：验收不合格的，乙方需在甲方规定期限内无条件整改，整改费用自行承担，整改后仍不合格的，甲方有权拒付尾款并追究乙方违约责任。</w:t>
      </w:r>
    </w:p>
    <w:p w14:paraId="326B9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sz w:val="30"/>
          <w:szCs w:val="30"/>
        </w:rPr>
        <w:t>、违约责任及合同纠纷的解决</w:t>
      </w:r>
    </w:p>
    <w:p w14:paraId="1994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1.合同生效后，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供需</w:t>
      </w:r>
      <w:r>
        <w:rPr>
          <w:rFonts w:hint="eastAsia" w:ascii="仿宋_GB2312" w:hAnsi="仿宋_GB2312" w:eastAsia="仿宋_GB2312" w:cs="仿宋_GB2312"/>
          <w:sz w:val="30"/>
          <w:szCs w:val="30"/>
        </w:rPr>
        <w:t>双方不得擅自变更或解除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终止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合同。因一方违约，另一方有权变更或解除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终止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合同。</w:t>
      </w:r>
    </w:p>
    <w:p w14:paraId="6924C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2.如有一方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违约，导致本合同解除或</w:t>
      </w:r>
      <w:r>
        <w:rPr>
          <w:rFonts w:hint="eastAsia" w:ascii="仿宋_GB2312" w:hAnsi="仿宋_GB2312" w:eastAsia="仿宋_GB2312" w:cs="仿宋_GB2312"/>
          <w:sz w:val="30"/>
          <w:szCs w:val="30"/>
        </w:rPr>
        <w:t>终止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，须向对方交纳违约金，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数额为合同未履行部分价款总额的10%。</w:t>
      </w:r>
    </w:p>
    <w:p w14:paraId="32EB1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3.未按期供货完毕及通过验收，合同期间产生的一切费用由服务单位自行承担。</w:t>
      </w:r>
    </w:p>
    <w:p w14:paraId="0542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4.合同产生争议，</w:t>
      </w:r>
      <w:r>
        <w:rPr>
          <w:rFonts w:hint="eastAsia" w:ascii="仿宋_GB2312" w:hAnsi="仿宋_GB2312" w:eastAsia="仿宋_GB2312" w:cs="仿宋_GB2312"/>
          <w:sz w:val="30"/>
          <w:szCs w:val="30"/>
        </w:rPr>
        <w:t>应及时协商解决，经协商无效时，提交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合同签订地</w:t>
      </w:r>
      <w:r>
        <w:rPr>
          <w:rFonts w:hint="eastAsia" w:ascii="仿宋_GB2312" w:hAnsi="仿宋_GB2312" w:eastAsia="仿宋_GB2312" w:cs="仿宋_GB2312"/>
          <w:sz w:val="30"/>
          <w:szCs w:val="30"/>
        </w:rPr>
        <w:t>法院诉讼解决。</w:t>
      </w:r>
    </w:p>
    <w:p w14:paraId="32562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sz w:val="30"/>
          <w:szCs w:val="30"/>
        </w:rPr>
        <w:t>、不可抗力</w:t>
      </w:r>
    </w:p>
    <w:p w14:paraId="2FF30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因地震、洪水、战争、政策调整等不可抗力因素导致合同无法履行的，双方互不承担违约责任，应及时通知对方，协商延期履行或解除合同，相关损失各自承担。</w:t>
      </w:r>
    </w:p>
    <w:p w14:paraId="16C6B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sz w:val="30"/>
          <w:szCs w:val="30"/>
        </w:rPr>
        <w:t>、争议解决</w:t>
      </w:r>
    </w:p>
    <w:p w14:paraId="4B2FB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本合同履行过程中发生的争议，由双方友好协商解决；协商不成的，任何一方均有权向拜城县人民法院提起诉讼。</w:t>
      </w:r>
    </w:p>
    <w:p w14:paraId="6C117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十、其他条款</w:t>
      </w:r>
    </w:p>
    <w:p w14:paraId="3AF5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1.本合同经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供需</w:t>
      </w:r>
      <w:r>
        <w:rPr>
          <w:rFonts w:hint="eastAsia" w:ascii="仿宋_GB2312" w:hAnsi="仿宋_GB2312" w:eastAsia="仿宋_GB2312" w:cs="仿宋_GB2312"/>
          <w:sz w:val="30"/>
          <w:szCs w:val="30"/>
        </w:rPr>
        <w:t>双方签字（盖章）后生效。</w:t>
      </w:r>
    </w:p>
    <w:p w14:paraId="4DDAB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 本合同未尽事宜，双方可签订补充协议，补充协议与本合同具有同等法律效力。</w:t>
      </w:r>
    </w:p>
    <w:p w14:paraId="2A9A8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 本合同附件（项目实施方案、服务清单、验收清单等）为本合同不可分割的组成部分，与本合同正文具有同等法律效力。</w:t>
      </w:r>
    </w:p>
    <w:p w14:paraId="50EDF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 本合同一式肆份，甲方执贰份，乙方执贰份，自双方签字盖章之日起生效。</w:t>
      </w:r>
    </w:p>
    <w:p w14:paraId="789F3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.本合同履行完后自动终止。</w:t>
      </w:r>
    </w:p>
    <w:p w14:paraId="4CE50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.其他未尽事宜，由双方协商确定。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</w:t>
      </w:r>
    </w:p>
    <w:p w14:paraId="61A0C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BA25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拜城委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员会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宣传部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乙方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36A1E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盖章：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盖章：</w:t>
      </w:r>
    </w:p>
    <w:p w14:paraId="5D146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甲方负责人签字：             乙方负责人签字：  </w:t>
      </w:r>
    </w:p>
    <w:p w14:paraId="5128C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                   联系电话：</w:t>
      </w:r>
    </w:p>
    <w:p w14:paraId="515CA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签订日期：                 签订日期：</w:t>
      </w:r>
    </w:p>
    <w:p w14:paraId="755E319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textAlignment w:val="auto"/>
        <w:rPr>
          <w:sz w:val="30"/>
          <w:szCs w:val="30"/>
        </w:rPr>
      </w:pPr>
    </w:p>
    <w:sectPr>
      <w:pgSz w:w="11906" w:h="16838"/>
      <w:pgMar w:top="1701" w:right="1474" w:bottom="1701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048C4C97"/>
    <w:rsid w:val="07FA2C02"/>
    <w:rsid w:val="0FB40B32"/>
    <w:rsid w:val="1E6121A4"/>
    <w:rsid w:val="299C276D"/>
    <w:rsid w:val="34FF7F28"/>
    <w:rsid w:val="3DFD614F"/>
    <w:rsid w:val="42EE31CD"/>
    <w:rsid w:val="5A821E11"/>
    <w:rsid w:val="78F22A8C"/>
    <w:rsid w:val="7D3664FB"/>
    <w:rsid w:val="9F5F47BB"/>
    <w:rsid w:val="CF9D0AE2"/>
    <w:rsid w:val="D5EF2F29"/>
    <w:rsid w:val="DC7FD383"/>
    <w:rsid w:val="FEDFD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60" w:after="170"/>
      <w:jc w:val="left"/>
      <w:outlineLvl w:val="3"/>
    </w:pPr>
    <w:rPr>
      <w:rFonts w:ascii="华文中宋" w:hAnsi="华文中宋" w:eastAsia="华文中宋" w:cs="Times New Roman"/>
      <w:b/>
      <w:bCs/>
      <w:color w:val="000000"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3063</Words>
  <Characters>3120</Characters>
  <Lines>0</Lines>
  <Paragraphs>0</Paragraphs>
  <TotalTime>0</TotalTime>
  <ScaleCrop>false</ScaleCrop>
  <LinksUpToDate>false</LinksUpToDate>
  <CharactersWithSpaces>3298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2024-10-30T19:03:00Z</dcterms:created>
  <dc:creator>14046</dc:creator>
  <cp:lastModifiedBy>轩</cp:lastModifiedBy>
  <cp:lastPrinted>2026-05-07T03:32:00Z</cp:lastPrinted>
  <dcterms:modified xsi:type="dcterms:W3CDTF">2026-05-09T05:13:00Z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B08E97409D8746D4BBE2B099AD67AB06_13</vt:lpwstr>
  </property>
  <property fmtid="{D5CDD505-2E9C-101B-9397-08002B2CF9AE}" pid="4" name="KSOTemplateDocerSaveRecord">
    <vt:lpwstr>eyJoZGlkIjoiOTc0OGJjNjI2ZDNjOGQ2NmM4ZGViZGNlOTE4ODJiNDYiLCJ1c2VySWQiOiI1MzcyODU4NDEifQ==</vt:lpwstr>
  </property>
</Properties>
</file>